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7B259" w14:textId="77777777" w:rsidR="00E5448B" w:rsidRPr="002446E5" w:rsidRDefault="00E5448B" w:rsidP="00E5448B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ED576C" wp14:editId="7F3FCF2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1E890" w14:textId="77777777" w:rsidR="00E5448B" w:rsidRPr="002446E5" w:rsidRDefault="00E5448B" w:rsidP="00E5448B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2A0382E7" w14:textId="77777777" w:rsidR="00E5448B" w:rsidRPr="002446E5" w:rsidRDefault="00E5448B" w:rsidP="00E5448B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14:paraId="63C1A04C" w14:textId="77777777" w:rsidR="00E5448B" w:rsidRPr="002446E5" w:rsidRDefault="00E5448B" w:rsidP="00E5448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162F7AC9" w14:textId="77777777" w:rsidR="00E5448B" w:rsidRPr="002446E5" w:rsidRDefault="00E5448B" w:rsidP="00E5448B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14:paraId="368633DB" w14:textId="77777777" w:rsidR="00E5448B" w:rsidRPr="002446E5" w:rsidRDefault="00E5448B" w:rsidP="00E5448B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14:paraId="5580334C" w14:textId="77777777" w:rsidR="00E5448B" w:rsidRPr="002446E5" w:rsidRDefault="00E5448B" w:rsidP="00E5448B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323CC32D" w14:textId="77777777" w:rsidR="00E5448B" w:rsidRPr="002446E5" w:rsidRDefault="00E5448B" w:rsidP="00E5448B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14:paraId="601863A5" w14:textId="77777777" w:rsidR="00E5448B" w:rsidRPr="002446E5" w:rsidRDefault="00E5448B" w:rsidP="00E54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2B3AA07" w14:textId="77777777" w:rsidR="00E5448B" w:rsidRPr="002446E5" w:rsidRDefault="00E5448B" w:rsidP="00E5448B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14:paraId="618E9666" w14:textId="77777777" w:rsidR="00E5448B" w:rsidRPr="002446E5" w:rsidRDefault="00E5448B" w:rsidP="00E5448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E5448B" w:rsidRPr="002446E5" w14:paraId="5092D386" w14:textId="77777777" w:rsidTr="004B078E">
        <w:tc>
          <w:tcPr>
            <w:tcW w:w="142" w:type="dxa"/>
            <w:vAlign w:val="bottom"/>
          </w:tcPr>
          <w:p w14:paraId="362CA850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6A41D60F" w14:textId="1EC24BD4" w:rsidR="00E5448B" w:rsidRPr="002446E5" w:rsidRDefault="005B4B72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7" w:type="dxa"/>
            <w:vAlign w:val="bottom"/>
          </w:tcPr>
          <w:p w14:paraId="7ABDE4D9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62014C25" w14:textId="1EE3CCD9" w:rsidR="00E5448B" w:rsidRPr="002446E5" w:rsidRDefault="005B4B72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14:paraId="66D31642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14:paraId="4B09D49E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14:paraId="532E87CA" w14:textId="77777777" w:rsidR="00E5448B" w:rsidRPr="002446E5" w:rsidRDefault="00E5448B" w:rsidP="004B078E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3B1C3AC8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14:paraId="4507E1CC" w14:textId="77777777" w:rsidR="00E5448B" w:rsidRPr="002446E5" w:rsidRDefault="00E5448B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5A6E3277" w14:textId="24366997" w:rsidR="00E5448B" w:rsidRPr="002446E5" w:rsidRDefault="005B4B72" w:rsidP="004B07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139-па</w:t>
            </w:r>
          </w:p>
        </w:tc>
      </w:tr>
    </w:tbl>
    <w:p w14:paraId="2BC9A2C8" w14:textId="3FB13F42" w:rsidR="00E5448B" w:rsidRPr="00EA6920" w:rsidRDefault="00EA6920" w:rsidP="00E544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76AA18" w14:textId="77777777" w:rsidR="00E5448B" w:rsidRPr="00A31BEA" w:rsidRDefault="00E5448B" w:rsidP="00E5448B">
      <w:pPr>
        <w:spacing w:after="0" w:line="240" w:lineRule="auto"/>
        <w:rPr>
          <w:rFonts w:ascii="Times New Roman" w:hAnsi="Times New Roman" w:cs="Times New Roman"/>
        </w:rPr>
      </w:pPr>
    </w:p>
    <w:p w14:paraId="706859F2" w14:textId="77777777" w:rsidR="00E5448B" w:rsidRPr="00A31BEA" w:rsidRDefault="00E5448B" w:rsidP="00E5448B">
      <w:pPr>
        <w:spacing w:after="0" w:line="240" w:lineRule="auto"/>
        <w:rPr>
          <w:rFonts w:ascii="Times New Roman" w:hAnsi="Times New Roman" w:cs="Times New Roman"/>
        </w:rPr>
      </w:pPr>
    </w:p>
    <w:p w14:paraId="1D1C5D46" w14:textId="73EB1CD0" w:rsidR="006E4781" w:rsidRDefault="00E5448B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E4781">
        <w:rPr>
          <w:rFonts w:ascii="Times New Roman" w:hAnsi="Times New Roman" w:cs="Times New Roman"/>
          <w:b/>
          <w:bCs/>
          <w:sz w:val="28"/>
          <w:szCs w:val="28"/>
        </w:rPr>
        <w:t>б утверждении Устава</w:t>
      </w:r>
      <w:r w:rsidR="000A5098" w:rsidRPr="000A5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5098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</w:p>
    <w:p w14:paraId="510853AE" w14:textId="4043CED1" w:rsidR="006E4781" w:rsidRDefault="006E4781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бюджетного учреждения</w:t>
      </w:r>
      <w:r w:rsidR="000A5098" w:rsidRPr="000A5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5098">
        <w:rPr>
          <w:rFonts w:ascii="Times New Roman" w:hAnsi="Times New Roman" w:cs="Times New Roman"/>
          <w:b/>
          <w:bCs/>
          <w:sz w:val="28"/>
          <w:szCs w:val="28"/>
        </w:rPr>
        <w:t>центр</w:t>
      </w:r>
    </w:p>
    <w:p w14:paraId="35512F71" w14:textId="6276E4D2" w:rsidR="006E4781" w:rsidRDefault="006E4781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социальной помощи семье и детям</w:t>
      </w:r>
    </w:p>
    <w:p w14:paraId="1AC68D93" w14:textId="77777777" w:rsidR="006E4781" w:rsidRDefault="006E4781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«Семья» Корочанского муниципального</w:t>
      </w:r>
    </w:p>
    <w:p w14:paraId="745277D0" w14:textId="57361877" w:rsidR="00E5448B" w:rsidRPr="006E4781" w:rsidRDefault="000C34BA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округа Белгородской области</w:t>
      </w:r>
    </w:p>
    <w:p w14:paraId="1ACB5469" w14:textId="77777777" w:rsidR="00E5448B" w:rsidRPr="00A31BEA" w:rsidRDefault="00E5448B" w:rsidP="00E54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61F362" w14:textId="77777777" w:rsidR="000A5098" w:rsidRPr="00A31BEA" w:rsidRDefault="000A5098" w:rsidP="00E54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C7F6F88" w14:textId="7C80959E" w:rsidR="00E5448B" w:rsidRDefault="00E5448B" w:rsidP="00C6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«Корочанский район» Белгородской области», решениями</w:t>
      </w:r>
      <w:r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/50-2-1</w:t>
      </w:r>
      <w:r w:rsidR="004B0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ликвидации администрации муниципального района «Корочанский район» Белгородской области»,</w:t>
      </w:r>
      <w:r w:rsidR="00DA6023" w:rsidRPr="00DA6023">
        <w:t xml:space="preserve"> </w:t>
      </w:r>
      <w:r w:rsidR="00DA6023" w:rsidRPr="00DA6023">
        <w:rPr>
          <w:rFonts w:ascii="Times New Roman" w:hAnsi="Times New Roman" w:cs="Times New Roman"/>
          <w:sz w:val="28"/>
          <w:szCs w:val="28"/>
        </w:rPr>
        <w:t xml:space="preserve">от 31 октября 2025 года № </w:t>
      </w:r>
      <w:proofErr w:type="gramStart"/>
      <w:r w:rsidR="00DA6023" w:rsidRPr="00DA60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DA6023" w:rsidRPr="00DA6023">
        <w:rPr>
          <w:rFonts w:ascii="Times New Roman" w:hAnsi="Times New Roman" w:cs="Times New Roman"/>
          <w:sz w:val="28"/>
          <w:szCs w:val="28"/>
        </w:rPr>
        <w:t>/49-2-1 «О создании Администрации Корочанского муниципального округа Белгородской области»</w:t>
      </w:r>
      <w:r w:rsidR="000C34BA">
        <w:rPr>
          <w:rFonts w:ascii="Times New Roman" w:hAnsi="Times New Roman" w:cs="Times New Roman"/>
          <w:sz w:val="28"/>
          <w:szCs w:val="28"/>
        </w:rPr>
        <w:t>,</w:t>
      </w:r>
      <w:r w:rsidR="004B078E">
        <w:rPr>
          <w:rFonts w:ascii="Times New Roman" w:hAnsi="Times New Roman" w:cs="Times New Roman"/>
          <w:sz w:val="28"/>
          <w:szCs w:val="28"/>
        </w:rPr>
        <w:t xml:space="preserve"> </w:t>
      </w:r>
      <w:r w:rsidRPr="005A35C8">
        <w:rPr>
          <w:rFonts w:ascii="Times New Roman" w:hAnsi="Times New Roman" w:cs="Times New Roman"/>
          <w:sz w:val="28"/>
          <w:szCs w:val="28"/>
        </w:rPr>
        <w:t>от 10 ноября 2025 года № Р/87-3-1 «О переименовании управления социальной защиты населения администрации муниципального района «Корочанский район»</w:t>
      </w:r>
      <w:r w:rsidR="000C34BA">
        <w:rPr>
          <w:rFonts w:ascii="Times New Roman" w:hAnsi="Times New Roman" w:cs="Times New Roman"/>
          <w:sz w:val="28"/>
          <w:szCs w:val="28"/>
        </w:rPr>
        <w:t xml:space="preserve"> Белгородской области</w:t>
      </w:r>
      <w:r w:rsidRPr="005A35C8">
        <w:rPr>
          <w:rFonts w:ascii="Times New Roman" w:hAnsi="Times New Roman" w:cs="Times New Roman"/>
          <w:sz w:val="28"/>
          <w:szCs w:val="28"/>
        </w:rPr>
        <w:t xml:space="preserve"> и утверждении Положения об управлении социальной защиты населения Администрации Корочанского муниципального округа Белгородской области», 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r w:rsidR="000C3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Корочанского муниципального 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0C3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Белгородской области</w:t>
      </w:r>
      <w:r w:rsidR="00263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635B0">
        <w:rPr>
          <w:rFonts w:ascii="Times New Roman" w:hAnsi="Times New Roman" w:cs="Times New Roman"/>
          <w:color w:val="000000" w:themeColor="text1"/>
          <w:sz w:val="28"/>
          <w:szCs w:val="28"/>
        </w:rPr>
        <w:t>22 декабря 2025 года             № 138-па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переименовании муниципального бюджетного учреждения </w:t>
      </w:r>
      <w:r w:rsidR="00F46CD6"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социальной помощи семье и детям «Семья» 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>Корочанского района»</w:t>
      </w:r>
      <w:r w:rsidR="000C3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Белгородской области</w:t>
      </w:r>
      <w:r w:rsidRPr="000902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11EB3">
        <w:rPr>
          <w:rFonts w:ascii="Times New Roman" w:hAnsi="Times New Roman" w:cs="Times New Roman"/>
          <w:bCs/>
          <w:sz w:val="28"/>
          <w:szCs w:val="28"/>
        </w:rPr>
        <w:t>Администра</w:t>
      </w:r>
      <w:r w:rsidR="000C34BA">
        <w:rPr>
          <w:rFonts w:ascii="Times New Roman" w:hAnsi="Times New Roman" w:cs="Times New Roman"/>
          <w:bCs/>
          <w:sz w:val="28"/>
          <w:szCs w:val="28"/>
        </w:rPr>
        <w:t xml:space="preserve">ция Корочанского муниципального </w:t>
      </w:r>
      <w:r w:rsidRPr="00711EB3">
        <w:rPr>
          <w:rFonts w:ascii="Times New Roman" w:hAnsi="Times New Roman" w:cs="Times New Roman"/>
          <w:bCs/>
          <w:sz w:val="28"/>
          <w:szCs w:val="28"/>
        </w:rPr>
        <w:t>округа</w:t>
      </w:r>
      <w:r w:rsidR="000C34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35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11EB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711EB3">
        <w:rPr>
          <w:rFonts w:ascii="Times New Roman" w:hAnsi="Times New Roman"/>
          <w:b/>
          <w:sz w:val="28"/>
          <w:szCs w:val="28"/>
        </w:rPr>
        <w:t xml:space="preserve"> о с т а н о в л я е т:</w:t>
      </w:r>
    </w:p>
    <w:p w14:paraId="5FBDCDCE" w14:textId="699A6F86" w:rsidR="008E6147" w:rsidRDefault="006E4781" w:rsidP="00C6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8E6147">
        <w:rPr>
          <w:rFonts w:ascii="Times New Roman" w:hAnsi="Times New Roman"/>
          <w:bCs/>
          <w:sz w:val="28"/>
          <w:szCs w:val="28"/>
        </w:rPr>
        <w:t xml:space="preserve"> Утвердить Устав муниципального бюджетного учреждения центр социальной помощи семье и детям «Семья» Корочанск</w:t>
      </w:r>
      <w:r w:rsidR="000C34BA">
        <w:rPr>
          <w:rFonts w:ascii="Times New Roman" w:hAnsi="Times New Roman"/>
          <w:bCs/>
          <w:sz w:val="28"/>
          <w:szCs w:val="28"/>
        </w:rPr>
        <w:t>ого муниципального округа Белгородской области.</w:t>
      </w:r>
    </w:p>
    <w:p w14:paraId="28C83D80" w14:textId="590BEEE5" w:rsidR="000A5098" w:rsidRDefault="008E6147" w:rsidP="004B0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Директору МБУ </w:t>
      </w:r>
      <w:proofErr w:type="spellStart"/>
      <w:r>
        <w:rPr>
          <w:rFonts w:ascii="Times New Roman" w:hAnsi="Times New Roman"/>
          <w:bCs/>
          <w:sz w:val="28"/>
          <w:szCs w:val="28"/>
        </w:rPr>
        <w:t>ЦСПСиД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«Семья» </w:t>
      </w:r>
      <w:proofErr w:type="spellStart"/>
      <w:r>
        <w:rPr>
          <w:rFonts w:ascii="Times New Roman" w:hAnsi="Times New Roman"/>
          <w:bCs/>
          <w:sz w:val="28"/>
          <w:szCs w:val="28"/>
        </w:rPr>
        <w:t>Ко</w:t>
      </w:r>
      <w:r w:rsidR="000C34BA">
        <w:rPr>
          <w:rFonts w:ascii="Times New Roman" w:hAnsi="Times New Roman"/>
          <w:bCs/>
          <w:sz w:val="28"/>
          <w:szCs w:val="28"/>
        </w:rPr>
        <w:t>рочанского</w:t>
      </w:r>
      <w:proofErr w:type="spellEnd"/>
      <w:r w:rsidR="000C34BA">
        <w:rPr>
          <w:rFonts w:ascii="Times New Roman" w:hAnsi="Times New Roman"/>
          <w:bCs/>
          <w:sz w:val="28"/>
          <w:szCs w:val="28"/>
        </w:rPr>
        <w:t xml:space="preserve"> района</w:t>
      </w:r>
      <w:r w:rsidR="004B078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Кондратенко В.П. обеспечить в установленном порядке государственную регистрацию Устава учреждения.</w:t>
      </w:r>
    </w:p>
    <w:p w14:paraId="70251BC1" w14:textId="4CD327BF" w:rsidR="006E4781" w:rsidRPr="006E4781" w:rsidRDefault="008E6147" w:rsidP="00C6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3. Признать утративш</w:t>
      </w:r>
      <w:r w:rsidR="0085679B">
        <w:rPr>
          <w:rFonts w:ascii="Times New Roman" w:hAnsi="Times New Roman"/>
          <w:bCs/>
          <w:sz w:val="28"/>
          <w:szCs w:val="28"/>
        </w:rPr>
        <w:t xml:space="preserve">им силу </w:t>
      </w:r>
      <w:r w:rsidR="006E4781">
        <w:rPr>
          <w:rFonts w:ascii="Times New Roman" w:hAnsi="Times New Roman"/>
          <w:bCs/>
          <w:sz w:val="28"/>
          <w:szCs w:val="28"/>
        </w:rPr>
        <w:t>Постановление администрации муниципального района «Корочанский район» от 27 октября 2017 г. № 550 «О переименовании муниципального бюджетного учреждения «Социально-реабилитационный центр для несовершеннолетних» Корочанского района в муниципальное бюджетное учреждение центр социальной помощи семье и детям «Семья» Корочанского района»</w:t>
      </w:r>
    </w:p>
    <w:p w14:paraId="6BBDBA94" w14:textId="499D5F70" w:rsidR="00E5448B" w:rsidRDefault="0085679B" w:rsidP="00B90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="004B078E">
        <w:t xml:space="preserve"> </w:t>
      </w:r>
      <w:r w:rsidRPr="0085679B">
        <w:rPr>
          <w:rFonts w:ascii="Times New Roman" w:hAnsi="Times New Roman" w:cs="Times New Roman"/>
          <w:bCs/>
          <w:sz w:val="28"/>
          <w:szCs w:val="28"/>
        </w:rPr>
        <w:t>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 w:rsidRPr="0085679B">
        <w:rPr>
          <w:rFonts w:ascii="Times New Roman" w:hAnsi="Times New Roman" w:cs="Times New Roman"/>
          <w:bCs/>
          <w:sz w:val="28"/>
          <w:szCs w:val="28"/>
        </w:rPr>
        <w:t>Корочанский</w:t>
      </w:r>
      <w:proofErr w:type="spellEnd"/>
      <w:r w:rsidRPr="0085679B">
        <w:rPr>
          <w:rFonts w:ascii="Times New Roman" w:hAnsi="Times New Roman" w:cs="Times New Roman"/>
          <w:bCs/>
          <w:sz w:val="28"/>
          <w:szCs w:val="28"/>
        </w:rPr>
        <w:t xml:space="preserve"> район» </w:t>
      </w:r>
      <w:proofErr w:type="spellStart"/>
      <w:r w:rsidRPr="0085679B">
        <w:rPr>
          <w:rFonts w:ascii="Times New Roman" w:hAnsi="Times New Roman" w:cs="Times New Roman"/>
          <w:bCs/>
          <w:sz w:val="28"/>
          <w:szCs w:val="28"/>
        </w:rPr>
        <w:t>Кладиенко</w:t>
      </w:r>
      <w:proofErr w:type="spellEnd"/>
      <w:r w:rsidRPr="0085679B">
        <w:rPr>
          <w:rFonts w:ascii="Times New Roman" w:hAnsi="Times New Roman" w:cs="Times New Roman"/>
          <w:bCs/>
          <w:sz w:val="28"/>
          <w:szCs w:val="28"/>
        </w:rPr>
        <w:t xml:space="preserve"> Е.А.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F58DE88" w14:textId="70B8CEC5" w:rsidR="0085679B" w:rsidRDefault="0085679B" w:rsidP="00B90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85679B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85679B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Pr="0085679B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Pr="0085679B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14:paraId="18FA3490" w14:textId="77777777" w:rsidR="00E5448B" w:rsidRPr="008E6147" w:rsidRDefault="00E5448B" w:rsidP="00E54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DDD6550" w14:textId="77777777" w:rsidR="008634DC" w:rsidRPr="008E6147" w:rsidRDefault="008634DC" w:rsidP="00E54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BF47F6" w14:textId="77777777" w:rsidR="00E5448B" w:rsidRPr="002E7717" w:rsidRDefault="00E5448B" w:rsidP="00E54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635"/>
      </w:tblGrid>
      <w:tr w:rsidR="00E5448B" w:rsidRPr="00003C54" w14:paraId="52FE1BD5" w14:textId="77777777" w:rsidTr="004B078E">
        <w:trPr>
          <w:trHeight w:val="729"/>
        </w:trPr>
        <w:tc>
          <w:tcPr>
            <w:tcW w:w="4111" w:type="dxa"/>
          </w:tcPr>
          <w:p w14:paraId="3238856E" w14:textId="79C8BDC2" w:rsidR="00E5448B" w:rsidRPr="00003C54" w:rsidRDefault="004B078E" w:rsidP="004B0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448B"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Глава Корочанского</w:t>
            </w:r>
          </w:p>
          <w:p w14:paraId="3D63975D" w14:textId="77777777" w:rsidR="00E5448B" w:rsidRPr="00003C54" w:rsidRDefault="00E5448B" w:rsidP="004B07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5635" w:type="dxa"/>
          </w:tcPr>
          <w:p w14:paraId="30B2B2C9" w14:textId="77777777" w:rsidR="00E5448B" w:rsidRDefault="00E5448B" w:rsidP="004B078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81A75A" w14:textId="77777777" w:rsidR="00E5448B" w:rsidRPr="00003C54" w:rsidRDefault="00E5448B" w:rsidP="004B078E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C54">
              <w:rPr>
                <w:rFonts w:ascii="Times New Roman" w:hAnsi="Times New Roman" w:cs="Times New Roman"/>
                <w:b/>
                <w:sz w:val="28"/>
                <w:szCs w:val="28"/>
              </w:rPr>
              <w:t>Н.В. Нестеров</w:t>
            </w:r>
          </w:p>
        </w:tc>
      </w:tr>
    </w:tbl>
    <w:p w14:paraId="797EA90B" w14:textId="77777777" w:rsidR="00E5448B" w:rsidRPr="002E7717" w:rsidRDefault="00E5448B" w:rsidP="00E544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281611" w14:textId="77777777" w:rsidR="00E5448B" w:rsidRPr="002E7717" w:rsidRDefault="00E5448B" w:rsidP="00E5448B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</w:pPr>
    </w:p>
    <w:p w14:paraId="1BE34273" w14:textId="77777777" w:rsidR="00E5448B" w:rsidRDefault="00E5448B" w:rsidP="00E5448B">
      <w:pPr>
        <w:spacing w:after="0" w:line="240" w:lineRule="auto"/>
      </w:pPr>
    </w:p>
    <w:p w14:paraId="7878F90F" w14:textId="77777777" w:rsidR="00E5448B" w:rsidRDefault="00E5448B" w:rsidP="00E5448B">
      <w:pPr>
        <w:spacing w:after="0" w:line="240" w:lineRule="auto"/>
      </w:pPr>
    </w:p>
    <w:p w14:paraId="53F7B8FF" w14:textId="77777777" w:rsidR="00E5448B" w:rsidRDefault="00E5448B" w:rsidP="00E5448B">
      <w:pPr>
        <w:spacing w:after="0" w:line="240" w:lineRule="auto"/>
      </w:pPr>
    </w:p>
    <w:p w14:paraId="6180F4EA" w14:textId="77777777" w:rsidR="00E5448B" w:rsidRDefault="00E5448B" w:rsidP="00E5448B">
      <w:pPr>
        <w:spacing w:after="0" w:line="240" w:lineRule="auto"/>
      </w:pPr>
    </w:p>
    <w:p w14:paraId="2B408C87" w14:textId="77777777" w:rsidR="00E5448B" w:rsidRDefault="00E5448B" w:rsidP="00E5448B">
      <w:pPr>
        <w:spacing w:after="0" w:line="240" w:lineRule="auto"/>
      </w:pPr>
    </w:p>
    <w:p w14:paraId="665BD083" w14:textId="77777777" w:rsidR="00E5448B" w:rsidRDefault="00E5448B" w:rsidP="00E5448B">
      <w:pPr>
        <w:spacing w:after="0" w:line="240" w:lineRule="auto"/>
      </w:pPr>
    </w:p>
    <w:p w14:paraId="6B5B17A4" w14:textId="77777777" w:rsidR="00E5448B" w:rsidRDefault="00E5448B" w:rsidP="00E5448B">
      <w:pPr>
        <w:spacing w:after="0" w:line="240" w:lineRule="auto"/>
      </w:pPr>
    </w:p>
    <w:p w14:paraId="20A6D78E" w14:textId="77777777" w:rsidR="00E5448B" w:rsidRDefault="00E5448B" w:rsidP="00E5448B">
      <w:pPr>
        <w:spacing w:after="0" w:line="240" w:lineRule="auto"/>
      </w:pPr>
    </w:p>
    <w:p w14:paraId="3BA8287F" w14:textId="77777777" w:rsidR="00E5448B" w:rsidRDefault="00E5448B" w:rsidP="00E5448B">
      <w:pPr>
        <w:spacing w:after="0" w:line="240" w:lineRule="auto"/>
      </w:pPr>
    </w:p>
    <w:p w14:paraId="3D2655AC" w14:textId="77777777" w:rsidR="00E5448B" w:rsidRDefault="00E5448B" w:rsidP="00E5448B">
      <w:pPr>
        <w:spacing w:after="0" w:line="240" w:lineRule="auto"/>
      </w:pPr>
    </w:p>
    <w:p w14:paraId="02B1708B" w14:textId="77777777" w:rsidR="00E5448B" w:rsidRDefault="00E5448B" w:rsidP="00E5448B">
      <w:pPr>
        <w:spacing w:after="0" w:line="240" w:lineRule="auto"/>
      </w:pPr>
    </w:p>
    <w:p w14:paraId="6C373BCA" w14:textId="77777777" w:rsidR="00E5448B" w:rsidRDefault="00E5448B" w:rsidP="00E5448B">
      <w:pPr>
        <w:spacing w:after="0" w:line="240" w:lineRule="auto"/>
      </w:pPr>
    </w:p>
    <w:p w14:paraId="1DFDB68A" w14:textId="77777777" w:rsidR="00E5448B" w:rsidRDefault="00E5448B" w:rsidP="00E5448B">
      <w:pPr>
        <w:spacing w:after="0" w:line="240" w:lineRule="auto"/>
      </w:pPr>
    </w:p>
    <w:p w14:paraId="295083CE" w14:textId="77777777" w:rsidR="00E5448B" w:rsidRDefault="00E5448B" w:rsidP="00E5448B">
      <w:pPr>
        <w:spacing w:after="0" w:line="240" w:lineRule="auto"/>
      </w:pPr>
    </w:p>
    <w:p w14:paraId="10DD4E1B" w14:textId="77777777" w:rsidR="00E5448B" w:rsidRDefault="00E5448B" w:rsidP="00E5448B">
      <w:pPr>
        <w:spacing w:after="0" w:line="240" w:lineRule="auto"/>
      </w:pPr>
    </w:p>
    <w:p w14:paraId="150A143D" w14:textId="77777777" w:rsidR="00E5448B" w:rsidRDefault="00E5448B" w:rsidP="00E5448B">
      <w:pPr>
        <w:spacing w:after="0" w:line="240" w:lineRule="auto"/>
      </w:pPr>
    </w:p>
    <w:p w14:paraId="3EB72501" w14:textId="77777777" w:rsidR="00E5448B" w:rsidRDefault="00E5448B" w:rsidP="00E5448B">
      <w:pPr>
        <w:spacing w:after="0" w:line="240" w:lineRule="auto"/>
      </w:pPr>
    </w:p>
    <w:p w14:paraId="13135DB9" w14:textId="77777777" w:rsidR="00E5448B" w:rsidRDefault="00E5448B" w:rsidP="00E5448B">
      <w:pPr>
        <w:spacing w:after="0" w:line="240" w:lineRule="auto"/>
      </w:pPr>
    </w:p>
    <w:p w14:paraId="68FF4B2F" w14:textId="77777777" w:rsidR="00E5448B" w:rsidRDefault="00E5448B" w:rsidP="00E5448B">
      <w:pPr>
        <w:spacing w:after="0" w:line="240" w:lineRule="auto"/>
      </w:pPr>
    </w:p>
    <w:p w14:paraId="24F44722" w14:textId="77777777" w:rsidR="00E5448B" w:rsidRDefault="00E5448B" w:rsidP="00E5448B">
      <w:pPr>
        <w:spacing w:after="0" w:line="240" w:lineRule="auto"/>
      </w:pPr>
    </w:p>
    <w:p w14:paraId="4A599CE5" w14:textId="77777777" w:rsidR="00E5448B" w:rsidRDefault="00E5448B" w:rsidP="00E5448B">
      <w:pPr>
        <w:spacing w:after="0" w:line="240" w:lineRule="auto"/>
      </w:pPr>
    </w:p>
    <w:p w14:paraId="6AE4EA36" w14:textId="77777777" w:rsidR="00E5448B" w:rsidRDefault="00E5448B" w:rsidP="00E5448B">
      <w:pPr>
        <w:spacing w:after="0" w:line="240" w:lineRule="auto"/>
      </w:pPr>
    </w:p>
    <w:p w14:paraId="6AF9FE78" w14:textId="77777777" w:rsidR="00E5448B" w:rsidRDefault="00E5448B" w:rsidP="00E5448B">
      <w:pPr>
        <w:spacing w:after="0" w:line="240" w:lineRule="auto"/>
      </w:pPr>
    </w:p>
    <w:p w14:paraId="13A42E51" w14:textId="77777777" w:rsidR="00E5448B" w:rsidRDefault="00E5448B" w:rsidP="00E5448B">
      <w:pPr>
        <w:spacing w:after="0" w:line="240" w:lineRule="auto"/>
      </w:pPr>
    </w:p>
    <w:p w14:paraId="1C91A27C" w14:textId="77777777" w:rsidR="00E5448B" w:rsidRDefault="00E5448B" w:rsidP="00E5448B">
      <w:pPr>
        <w:spacing w:after="0" w:line="240" w:lineRule="auto"/>
      </w:pPr>
    </w:p>
    <w:p w14:paraId="1A132659" w14:textId="77777777" w:rsidR="00E5448B" w:rsidRDefault="00E5448B" w:rsidP="00E5448B">
      <w:pPr>
        <w:spacing w:after="0" w:line="240" w:lineRule="auto"/>
      </w:pPr>
    </w:p>
    <w:p w14:paraId="6BB2D9C1" w14:textId="77777777" w:rsidR="00E5448B" w:rsidRDefault="00E5448B" w:rsidP="00E5448B">
      <w:pPr>
        <w:spacing w:after="0" w:line="240" w:lineRule="auto"/>
      </w:pPr>
    </w:p>
    <w:p w14:paraId="4758AE82" w14:textId="77777777" w:rsidR="00E5448B" w:rsidRDefault="00E5448B" w:rsidP="00E5448B">
      <w:pPr>
        <w:spacing w:after="0" w:line="240" w:lineRule="auto"/>
      </w:pPr>
    </w:p>
    <w:p w14:paraId="12A24FEB" w14:textId="77777777" w:rsidR="00E5448B" w:rsidRDefault="00E5448B" w:rsidP="00E5448B">
      <w:pPr>
        <w:spacing w:after="0" w:line="240" w:lineRule="auto"/>
      </w:pPr>
    </w:p>
    <w:p w14:paraId="77E0A749" w14:textId="77777777" w:rsidR="00E5448B" w:rsidRDefault="00E5448B" w:rsidP="00E5448B">
      <w:pPr>
        <w:spacing w:after="0" w:line="240" w:lineRule="auto"/>
      </w:pPr>
    </w:p>
    <w:p w14:paraId="007E8F37" w14:textId="77777777" w:rsidR="00E5448B" w:rsidRDefault="00E5448B" w:rsidP="00E5448B">
      <w:pPr>
        <w:spacing w:after="0" w:line="240" w:lineRule="auto"/>
      </w:pPr>
    </w:p>
    <w:p w14:paraId="1248CF7B" w14:textId="77777777" w:rsidR="00E5448B" w:rsidRDefault="00E5448B" w:rsidP="00E5448B">
      <w:pPr>
        <w:spacing w:after="0" w:line="240" w:lineRule="auto"/>
      </w:pPr>
    </w:p>
    <w:p w14:paraId="0E4C5264" w14:textId="77777777" w:rsidR="00E5448B" w:rsidRDefault="00E5448B" w:rsidP="00E5448B">
      <w:pPr>
        <w:spacing w:after="0" w:line="240" w:lineRule="auto"/>
      </w:pPr>
    </w:p>
    <w:p w14:paraId="210187DB" w14:textId="77777777" w:rsidR="00E5448B" w:rsidRDefault="00E5448B" w:rsidP="00E5448B">
      <w:pPr>
        <w:spacing w:after="0" w:line="240" w:lineRule="auto"/>
      </w:pPr>
    </w:p>
    <w:p w14:paraId="52C59D42" w14:textId="77777777" w:rsidR="00E5448B" w:rsidRDefault="00E5448B" w:rsidP="00E5448B">
      <w:pPr>
        <w:spacing w:after="0" w:line="240" w:lineRule="auto"/>
      </w:pPr>
    </w:p>
    <w:p w14:paraId="022ED41F" w14:textId="77777777" w:rsidR="00E5448B" w:rsidRDefault="00E5448B" w:rsidP="00E5448B">
      <w:pPr>
        <w:spacing w:after="0" w:line="240" w:lineRule="auto"/>
      </w:pPr>
    </w:p>
    <w:tbl>
      <w:tblPr>
        <w:tblpPr w:leftFromText="180" w:rightFromText="180" w:vertAnchor="page" w:horzAnchor="margin" w:tblpXSpec="right" w:tblpY="1261"/>
        <w:tblW w:w="0" w:type="auto"/>
        <w:tblLayout w:type="fixed"/>
        <w:tblLook w:val="0000" w:firstRow="0" w:lastRow="0" w:firstColumn="0" w:lastColumn="0" w:noHBand="0" w:noVBand="0"/>
      </w:tblPr>
      <w:tblGrid>
        <w:gridCol w:w="5421"/>
      </w:tblGrid>
      <w:tr w:rsidR="00E5448B" w:rsidRPr="002E7717" w14:paraId="57BE17B4" w14:textId="77777777" w:rsidTr="004B078E">
        <w:tc>
          <w:tcPr>
            <w:tcW w:w="5421" w:type="dxa"/>
          </w:tcPr>
          <w:p w14:paraId="598C4AAE" w14:textId="77777777" w:rsidR="00E5448B" w:rsidRDefault="00E5448B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Приложение</w:t>
            </w:r>
          </w:p>
          <w:p w14:paraId="72632EFE" w14:textId="77777777" w:rsidR="000A5098" w:rsidRDefault="000A5098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20EAD86" w14:textId="47EA6176" w:rsidR="000A5098" w:rsidRDefault="000A5098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УТВЕРЖДЕН</w:t>
            </w:r>
          </w:p>
          <w:p w14:paraId="7619CF80" w14:textId="32B2441B" w:rsidR="00E5448B" w:rsidRDefault="000A5098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постановлением</w:t>
            </w:r>
            <w:r w:rsidR="00E5448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73A4D9F" w14:textId="77777777" w:rsidR="00E5448B" w:rsidRDefault="00E5448B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дминистрации </w:t>
            </w:r>
            <w:r w:rsidRPr="00B77D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Корочанского муниципального округа</w:t>
            </w:r>
          </w:p>
          <w:p w14:paraId="72C0AACB" w14:textId="77777777" w:rsidR="00E5448B" w:rsidRPr="002E7717" w:rsidRDefault="00E5448B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Белгородской области </w:t>
            </w:r>
          </w:p>
          <w:p w14:paraId="64652C5F" w14:textId="0069D8FE" w:rsidR="00E5448B" w:rsidRPr="002E7717" w:rsidRDefault="00E5448B" w:rsidP="004B078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«</w:t>
            </w:r>
            <w:r w:rsidR="005B4B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» </w:t>
            </w:r>
            <w:r w:rsidR="005B4B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декабря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2025 </w:t>
            </w: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года</w:t>
            </w:r>
          </w:p>
          <w:p w14:paraId="186437D1" w14:textId="25B19FD4" w:rsidR="00E5448B" w:rsidRPr="002E7717" w:rsidRDefault="00E5448B" w:rsidP="005B4B7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771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r w:rsidR="005B4B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139-па</w:t>
            </w:r>
            <w:bookmarkStart w:id="0" w:name="_GoBack"/>
            <w:bookmarkEnd w:id="0"/>
            <w:r w:rsidRPr="002E771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32A038DF" w14:textId="77777777" w:rsidR="00CE034D" w:rsidRDefault="00CE034D"/>
    <w:p w14:paraId="47B28CBE" w14:textId="77777777" w:rsidR="00E5448B" w:rsidRDefault="00E5448B"/>
    <w:p w14:paraId="27CE24AD" w14:textId="77777777" w:rsidR="00E5448B" w:rsidRDefault="00E5448B"/>
    <w:p w14:paraId="2A61B78C" w14:textId="77777777" w:rsidR="00E5448B" w:rsidRPr="00E5448B" w:rsidRDefault="00E5448B" w:rsidP="00E54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B4044" w14:textId="77777777" w:rsidR="00E5448B" w:rsidRPr="00E5448B" w:rsidRDefault="00E5448B" w:rsidP="00E54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6D3256" w14:textId="77777777" w:rsidR="00E5448B" w:rsidRPr="00E5448B" w:rsidRDefault="00E5448B" w:rsidP="00E544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111F2" w14:textId="77777777" w:rsidR="00E5448B" w:rsidRPr="005B4B72" w:rsidRDefault="00E5448B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B22DDB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EAACE6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5878F4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CCA99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06845F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0C18C6" w14:textId="77777777" w:rsidR="008634DC" w:rsidRPr="005B4B72" w:rsidRDefault="008634DC" w:rsidP="00E544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8A2F55" w14:textId="77777777" w:rsidR="00E5448B" w:rsidRDefault="00E5448B" w:rsidP="00E544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48B">
        <w:rPr>
          <w:rFonts w:ascii="Times New Roman" w:hAnsi="Times New Roman" w:cs="Times New Roman"/>
          <w:b/>
          <w:sz w:val="28"/>
          <w:szCs w:val="28"/>
        </w:rPr>
        <w:t>Устав</w:t>
      </w:r>
    </w:p>
    <w:p w14:paraId="70F52D3D" w14:textId="408441A0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9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центр </w:t>
      </w:r>
    </w:p>
    <w:p w14:paraId="7D5A5704" w14:textId="36828165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98">
        <w:rPr>
          <w:rFonts w:ascii="Times New Roman" w:hAnsi="Times New Roman" w:cs="Times New Roman"/>
          <w:b/>
          <w:sz w:val="28"/>
          <w:szCs w:val="28"/>
        </w:rPr>
        <w:t xml:space="preserve"> социальной помощи семье и детям «Семья» Корочанского </w:t>
      </w:r>
    </w:p>
    <w:p w14:paraId="2A468F1F" w14:textId="0DC93961" w:rsidR="00E5448B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098">
        <w:rPr>
          <w:rFonts w:ascii="Times New Roman" w:hAnsi="Times New Roman" w:cs="Times New Roman"/>
          <w:b/>
          <w:sz w:val="28"/>
          <w:szCs w:val="28"/>
        </w:rPr>
        <w:t>муниципального округа Белгородской области</w:t>
      </w:r>
    </w:p>
    <w:p w14:paraId="47AAC560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62CADD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0D7C11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5D74B6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35079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2EA13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1ADCFB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9C4940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2DB57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957033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FE14F8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729AA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621BE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C95EB3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42C96C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36309D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FC773" w14:textId="77777777" w:rsidR="000A5098" w:rsidRDefault="000A5098" w:rsidP="004B07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A34651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D6C77" w14:textId="77777777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C6DF4E" w14:textId="32719784" w:rsidR="000A5098" w:rsidRDefault="000A5098" w:rsidP="000A5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3A00402B" w14:textId="77777777" w:rsidR="004B078E" w:rsidRDefault="004B078E" w:rsidP="004B078E">
      <w:pPr>
        <w:pStyle w:val="a7"/>
        <w:ind w:left="0"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lastRenderedPageBreak/>
        <w:t>1. Общие положения</w:t>
      </w:r>
    </w:p>
    <w:p w14:paraId="36AA9188" w14:textId="77777777" w:rsidR="004B078E" w:rsidRDefault="004B078E" w:rsidP="004B07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89DEC11" w14:textId="3581564A" w:rsidR="004B078E" w:rsidRDefault="004B078E" w:rsidP="004B078E">
      <w:pPr>
        <w:spacing w:after="0" w:line="240" w:lineRule="auto"/>
        <w:ind w:right="12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Настоящий Устав муниципального бюджетного учреждения центр социальной помощи семье и детям « Семья » Корочанского муниципального округа (далее - центр) является новой редакцией Устава муниципального бюджетного учреждения центр социальной помощи семье и детям «Семья» Корочанского района. </w:t>
      </w:r>
    </w:p>
    <w:p w14:paraId="6D7623F6" w14:textId="6614C93D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1.2. Учредителем центра является Корочанский муниципальный округ Белгородской области (далее-Корочанский муниципальный округ) от имени и в интересах которого действует Администрация Корочанского муниципального округа Белгородской области (далее-Администрация Корочанского муниципального округа).</w:t>
      </w:r>
    </w:p>
    <w:p w14:paraId="684E81C3" w14:textId="26FC2C9E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своей деятельности центр руководствуется Конституцией Российской Федерации, федеральными законами, иными федеральными нормативными правовыми актами, приказами и указаниями Министерства труда и социального развития Российской Федерации, законами и иными правовыми актами Белгородской области, приказами Министерства социальной защиты населения и труда Белгородской области, управления социальной защиты населения Администрации Корочанского муниципального округа, а также настоящим Уставом.</w:t>
      </w:r>
      <w:proofErr w:type="gramEnd"/>
    </w:p>
    <w:p w14:paraId="26D4F72C" w14:textId="482AF8A9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1.4. Центр находится в административном подчинении управления социальной защиты населения администрации Корочанского муниципального округа, которое осуществляет координацию деятельности центра и необходимую организационно-методическую и практическую помощь.</w:t>
      </w:r>
    </w:p>
    <w:p w14:paraId="531B2AF3" w14:textId="3DBAC0CF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 является самостоятельным юридическим лицом с момента его государственной регистрации в установленном законом порядке, учёт бюджетных средств и иных доходов центра осуществляется на лицевых счетах, открытых учредителем в комитете финансов и бюджетной политики Администрации Корочанского муниципального округа, имеет печать со своим наименованием, необходимые для осуществления своей деятельности штампы, бланки и другие реквизиты.</w:t>
      </w:r>
      <w:proofErr w:type="gramEnd"/>
    </w:p>
    <w:p w14:paraId="544B8F8E" w14:textId="00358F4C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1.6. Центр размещается в специально построенном или приспособленном здании с необходимыми помещениями, которые должны соответствовать санитарно-гигиеническим, противопожарным требованиям и требованиям охраны труда и располагать всеми видами коммунально-бытового устройства.</w:t>
      </w:r>
    </w:p>
    <w:p w14:paraId="0EB7C3D0" w14:textId="260FE8B7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1.7. Центр поддерживает и развивает контакты с другими учреждениями социальной защиты населения, взаимодействует с органами здравоохранения, образования, внутренних дел и другими органами и учреждениями, осуществляющими работу с населением, общественными объединениями, религиозными организациями, благотворительными фондами и гражданами в целях эффективной социальной поддержки семьи, женщин и детей, находящихся в кризисной ситуации.</w:t>
      </w:r>
    </w:p>
    <w:p w14:paraId="2ABBC515" w14:textId="77777777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Полное наименование центра: муниципальное бюджетное учреждение центр социальной помощи семье и детям «Семья» Корочанского муниципального округа Белгородской области. Сокращенное наименование: МБУ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ЦСПСиД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«Семья»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Корочанского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округа.</w:t>
      </w:r>
    </w:p>
    <w:p w14:paraId="3ADFBF8E" w14:textId="00849318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1.9. Местонахождение и юридический адрес центра: 309226, Белгородская область,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Корочанский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округ,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елый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Колодец,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ул.Выгон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д.5.</w:t>
      </w:r>
    </w:p>
    <w:p w14:paraId="34C47EE2" w14:textId="77777777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4464D6" w14:textId="77777777" w:rsidR="004B078E" w:rsidRDefault="004B078E" w:rsidP="004B078E">
      <w:pPr>
        <w:pStyle w:val="a7"/>
        <w:widowControl w:val="0"/>
        <w:numPr>
          <w:ilvl w:val="0"/>
          <w:numId w:val="1"/>
        </w:numPr>
        <w:suppressAutoHyphens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Цели и задачи деятельности центра «Семья»</w:t>
      </w:r>
    </w:p>
    <w:p w14:paraId="67DD638B" w14:textId="77777777" w:rsidR="004B078E" w:rsidRDefault="004B078E" w:rsidP="004B078E">
      <w:pPr>
        <w:pStyle w:val="a7"/>
        <w:widowControl w:val="0"/>
        <w:suppressAutoHyphens/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3340CACD" w14:textId="4D5B597C" w:rsidR="004B078E" w:rsidRDefault="004B078E" w:rsidP="004B078E">
      <w:pPr>
        <w:widowControl w:val="0"/>
        <w:tabs>
          <w:tab w:val="left" w:pos="851"/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деятельности центра - способствовать реализации права семей с детьми (далее – семьи), детей и молодежи на защиту и помощь со стороны государства, содействовать развитию и укреплению семьи как социального института, улучшению социального – экономических условий жизни, показателей социального здоровья и благополучия семьи и детей,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связей семьи с государством и обществом в рамках государственной семейной политики, установлению гармоничных внутрисемейных отношений.</w:t>
      </w:r>
      <w:proofErr w:type="gramEnd"/>
    </w:p>
    <w:p w14:paraId="57B0E540" w14:textId="77777777" w:rsidR="004B078E" w:rsidRDefault="004B078E" w:rsidP="004B078E">
      <w:pPr>
        <w:pStyle w:val="a7"/>
        <w:widowControl w:val="0"/>
        <w:numPr>
          <w:ilvl w:val="1"/>
          <w:numId w:val="1"/>
        </w:numPr>
        <w:tabs>
          <w:tab w:val="left" w:pos="0"/>
          <w:tab w:val="left" w:pos="851"/>
          <w:tab w:val="left" w:pos="993"/>
        </w:tabs>
        <w:suppressAutoHyphens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Основными задачами центра являются:</w:t>
      </w:r>
    </w:p>
    <w:p w14:paraId="3857ACBB" w14:textId="790BB8BC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сотрудничество с семьёй и оказание ей помощи в преодолении трудной жизненной ситуации;</w:t>
      </w:r>
    </w:p>
    <w:p w14:paraId="168A4BAA" w14:textId="51BB0D44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оказание социальной помощи несовершеннолетним в возрасте от 3 до 18 лет, нуждающимся в помощи и поддержке со стороны государства;</w:t>
      </w:r>
    </w:p>
    <w:p w14:paraId="52858868" w14:textId="0FF8D095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поддержка семьи и отдельных граждан в решении проблем их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самообеспечения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реализации собственных возможностей по преодолению сложных жизненных проблем;</w:t>
      </w:r>
    </w:p>
    <w:p w14:paraId="67CEDAD7" w14:textId="5766A6AA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осуществление социального сопровождения семьи, нуждающиеся в социальной помощи, реабилитации и поддержке;</w:t>
      </w:r>
    </w:p>
    <w:p w14:paraId="05AE5AE0" w14:textId="1814ACFD" w:rsidR="004B078E" w:rsidRDefault="004B078E" w:rsidP="004B078E">
      <w:pPr>
        <w:pStyle w:val="a7"/>
        <w:widowControl w:val="0"/>
        <w:tabs>
          <w:tab w:val="left" w:pos="0"/>
        </w:tabs>
        <w:suppressAutoHyphens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осуществление комплекса мероприятий направленных на профилактику семейного неблагополучия и сохранения семьи для ребенка;</w:t>
      </w:r>
    </w:p>
    <w:p w14:paraId="0CE10504" w14:textId="6C3D2898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участие в привлечении различных организаций к решению вопросов оказания социальной помощи семье;</w:t>
      </w:r>
    </w:p>
    <w:p w14:paraId="2F8A226D" w14:textId="014B4263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представление (в возможных пределах) конкретных видов и форм социальных услуг: социально-бытовых, социально-медицинских, социально-психологических, социально-педагогических, социально-трудовых, социально-правовых, а так же услуг, в целях повышения коммуникативного потенциала получателей и срочных социальных услуг;</w:t>
      </w:r>
    </w:p>
    <w:p w14:paraId="61577D5F" w14:textId="3F3E8A7C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 - проведение мероприятий по повышению профессионального уровня работников центра, увеличению объема предоставляемых социальных услуг и улучшению их качества.</w:t>
      </w:r>
    </w:p>
    <w:p w14:paraId="7471942E" w14:textId="77777777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44E8D6A" w14:textId="77777777" w:rsidR="004B078E" w:rsidRDefault="004B078E" w:rsidP="004B078E">
      <w:pPr>
        <w:widowControl w:val="0"/>
        <w:tabs>
          <w:tab w:val="left" w:pos="0"/>
        </w:tabs>
        <w:suppressAutoHyphens/>
        <w:spacing w:after="0" w:line="240" w:lineRule="auto"/>
        <w:ind w:left="2268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Организация деятельности центра «Семья»</w:t>
      </w:r>
    </w:p>
    <w:p w14:paraId="1493FA25" w14:textId="77777777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0BF020BB" w14:textId="691E1AC8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 xml:space="preserve">3.1. Центр является районным учреждением социального сопровождения семьи, ориентированным на выездную работу по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Корочанскому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муниципальному округу Белгородской области с целью непосредственного оказания социальной помощи, определенной данным Уставом. </w:t>
      </w:r>
    </w:p>
    <w:p w14:paraId="16245DC2" w14:textId="7F0472E8" w:rsidR="004B078E" w:rsidRDefault="004B078E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  <w:t>3.2. Категориями и группами населения, которым центр оказывает социальную помощь, являются:</w:t>
      </w:r>
    </w:p>
    <w:p w14:paraId="0C2D9B52" w14:textId="77777777" w:rsidR="004B078E" w:rsidRDefault="004B078E" w:rsidP="004B078E">
      <w:pPr>
        <w:pStyle w:val="1"/>
        <w:pBdr>
          <w:bottom w:val="none" w:sz="0" w:space="0" w:color="auto"/>
        </w:pBdr>
        <w:spacing w:before="0" w:after="0"/>
        <w:ind w:firstLine="708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3.2.1. Несовершеннолетние в возрасте от 3 до 18 лет, нуждающиеся в помощи и поддержке со стороны государства:</w:t>
      </w:r>
    </w:p>
    <w:p w14:paraId="4CAC42F9" w14:textId="01AC01EF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оставшиеся без попечения родителей или иных законных представителей;</w:t>
      </w:r>
      <w:proofErr w:type="gramEnd"/>
    </w:p>
    <w:p w14:paraId="07922E6A" w14:textId="3BD05374" w:rsidR="004B078E" w:rsidRDefault="004B078E" w:rsidP="004B078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семьях, находящихся в социально опасном положении;</w:t>
      </w:r>
    </w:p>
    <w:p w14:paraId="0E0B57D3" w14:textId="77777777" w:rsidR="004B078E" w:rsidRDefault="004B078E" w:rsidP="004B078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заблудившиеся или подкинутые;</w:t>
      </w:r>
    </w:p>
    <w:p w14:paraId="6434FFC9" w14:textId="2101DD4B" w:rsidR="004B078E" w:rsidRDefault="004B078E" w:rsidP="004B078E">
      <w:pPr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самовольно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оставившие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семью; </w:t>
      </w:r>
    </w:p>
    <w:p w14:paraId="60459C75" w14:textId="77777777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самовольно ушедшие из образовательных учреждений 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ирот и детей, оставшихся без попечения родителей, или других детских учреждений, за исключением лиц, самовольно ушедших из специальных учебно-воспитательных учреждений закрытого типа;</w:t>
      </w:r>
    </w:p>
    <w:p w14:paraId="6990178F" w14:textId="2DE0C278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имеющие места жительства, места пребывания и (или)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 с</w:t>
      </w:r>
      <w:proofErr w:type="gramEnd"/>
      <w:r>
        <w:rPr>
          <w:rFonts w:ascii="Times New Roman" w:hAnsi="Times New Roman" w:cs="Times New Roman"/>
          <w:sz w:val="28"/>
          <w:szCs w:val="28"/>
        </w:rPr>
        <w:t>уществованию;</w:t>
      </w:r>
    </w:p>
    <w:p w14:paraId="57E4A7BB" w14:textId="77777777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оказавшиеся в иной трудной жизненной ситуации и нуждающиеся в социальной помощи и (или) реабилитации. </w:t>
      </w:r>
    </w:p>
    <w:p w14:paraId="7A03A884" w14:textId="6CCE627F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3.2.2. Семьи, оказавшиеся в трудной жизненной ситуации, в том числе:</w:t>
      </w:r>
    </w:p>
    <w:p w14:paraId="7964CC42" w14:textId="0524518C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неполные семьи, не имеющие опыта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 числе одинокие матери с несовершеннолетними детьми;</w:t>
      </w:r>
    </w:p>
    <w:p w14:paraId="2AFCE701" w14:textId="77777777" w:rsidR="004B078E" w:rsidRDefault="004B078E" w:rsidP="004B078E">
      <w:pPr>
        <w:pStyle w:val="iauiue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семьи, пострадавшие от чрезвычайных ситуаций;</w:t>
      </w:r>
    </w:p>
    <w:p w14:paraId="4336E1E9" w14:textId="77777777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 группы риска, имеющих в своем составе лиц, прошедших курс лечения от алкоголизма, наркомании, токсикомании;</w:t>
      </w:r>
    </w:p>
    <w:p w14:paraId="2B858B9A" w14:textId="3CCE372F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семьи, где дети и женщины подвергаются любым формам физического, сексуального или психологического насилия;</w:t>
      </w:r>
    </w:p>
    <w:p w14:paraId="3D495243" w14:textId="42922FDD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поведение;</w:t>
      </w:r>
    </w:p>
    <w:p w14:paraId="40E59A79" w14:textId="77777777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семьи с неблагоприятным психологическим микроклиматом;</w:t>
      </w:r>
    </w:p>
    <w:p w14:paraId="4363EE65" w14:textId="1F07404D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семьи, имеющие эмоциональные нарушения, трудности в супружеских отношениях или трудности, связанные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поведением ребенка;</w:t>
      </w:r>
    </w:p>
    <w:p w14:paraId="6BBD7BBF" w14:textId="02B1F90A" w:rsidR="004B078E" w:rsidRDefault="004B078E" w:rsidP="004B07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замещающие семьи (опекунские, приемные).</w:t>
      </w:r>
    </w:p>
    <w:p w14:paraId="4E202111" w14:textId="44556902" w:rsidR="004B078E" w:rsidRDefault="004B078E" w:rsidP="00B8212D">
      <w:pPr>
        <w:pStyle w:val="2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3.3.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Прием и постановка на стационарное социальное обслуживание </w:t>
      </w:r>
      <w:r>
        <w:rPr>
          <w:rFonts w:ascii="Times New Roman" w:hAnsi="Times New Roman" w:cs="Times New Roman"/>
          <w:sz w:val="28"/>
          <w:szCs w:val="28"/>
          <w:lang w:val="ru-RU"/>
        </w:rPr>
        <w:t>в центр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несовершеннолетних осуществляется на основании одного из нижеперечисленных документов: </w:t>
      </w:r>
      <w:r>
        <w:rPr>
          <w:rFonts w:ascii="Times New Roman" w:hAnsi="Times New Roman" w:cs="Times New Roman"/>
          <w:sz w:val="28"/>
          <w:szCs w:val="28"/>
          <w:lang w:val="ru-RU"/>
        </w:rPr>
        <w:t>личное обращение несовершеннолетнего; заявление родителей несовершеннолетнего или иных его законных представителей;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несовершеннолетних;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постановление лица, производящего дознание, следователя или судьи в случаях задержания, административного ареста, заключения под стражу, осуждения к аресту, ограничению свободы, лишению свободы родителей или иных законных представителей несовершеннолетнего; акт оперативного дежурного районного отдела внутренних дел, отдела (управления) внутренних дел иного муниципального образования, о необходимости приема несовершеннолетнего в специализированное учреждение для несовершеннолетних, нуждающихся в социальной реабилитации;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направление администрации специализированного учреждения для несовершеннолетних, нуждающихся в социальной реабилитации, в котором находится несовершеннолетний, самовольно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ушедший из семьи, детского дома, школы-интерната, специального учебно-воспитательного учреждения открытого типа или иного детского учреждения.</w:t>
      </w:r>
    </w:p>
    <w:p w14:paraId="41A16C02" w14:textId="1BAA590E" w:rsidR="004B078E" w:rsidRDefault="004B078E" w:rsidP="00B8212D">
      <w:pPr>
        <w:pStyle w:val="consplusnormal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Несовершеннолетние, поступающие на стационарное обслуживание в ц</w:t>
      </w:r>
      <w:r>
        <w:rPr>
          <w:color w:val="000000"/>
          <w:sz w:val="28"/>
          <w:szCs w:val="28"/>
        </w:rPr>
        <w:t xml:space="preserve">ентр </w:t>
      </w:r>
      <w:r>
        <w:rPr>
          <w:sz w:val="28"/>
          <w:szCs w:val="28"/>
        </w:rPr>
        <w:t>зачисляются</w:t>
      </w:r>
      <w:proofErr w:type="gramEnd"/>
      <w:r>
        <w:rPr>
          <w:sz w:val="28"/>
          <w:szCs w:val="28"/>
        </w:rPr>
        <w:t xml:space="preserve"> в списки воспитанников на основании приказа руководителя учреждения и находятся на полном государственном обеспечении в установленном законом порядке. </w:t>
      </w:r>
    </w:p>
    <w:p w14:paraId="68B9529B" w14:textId="0805630B" w:rsidR="004B078E" w:rsidRDefault="00B8212D" w:rsidP="00B8212D">
      <w:pPr>
        <w:pStyle w:val="consplusnormal"/>
        <w:tabs>
          <w:tab w:val="left" w:pos="54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078E">
        <w:rPr>
          <w:sz w:val="28"/>
          <w:szCs w:val="28"/>
        </w:rPr>
        <w:t xml:space="preserve">3.5. </w:t>
      </w:r>
      <w:proofErr w:type="gramStart"/>
      <w:r w:rsidR="004B078E">
        <w:rPr>
          <w:sz w:val="28"/>
          <w:szCs w:val="28"/>
        </w:rPr>
        <w:t xml:space="preserve">Зачисление семей на нестационарное социальное сопровождение в центр осуществляется на основании следующих документов: письменного заявления гражданина; документа, удостоверяющего личность гражданина; документа, подтверждающего наличие трудной жизненной ситуации гражданина; справка из медицинского учреждения о состоянии здоровья, свидетельствующая об отсутствии медицинских противопоказаний (осмотр врачей специалистов: психиатра-нарколога, </w:t>
      </w:r>
      <w:proofErr w:type="spellStart"/>
      <w:r w:rsidR="004B078E">
        <w:rPr>
          <w:sz w:val="28"/>
          <w:szCs w:val="28"/>
        </w:rPr>
        <w:t>дерматовенеролога</w:t>
      </w:r>
      <w:proofErr w:type="spellEnd"/>
      <w:r w:rsidR="004B078E">
        <w:rPr>
          <w:sz w:val="28"/>
          <w:szCs w:val="28"/>
        </w:rPr>
        <w:t>, обследование на туберкулез – отметка о прохождении флюорографии, включая несовершеннолетних старше 15 лет, несовершеннолетним - реакция Манту.</w:t>
      </w:r>
      <w:proofErr w:type="gramEnd"/>
    </w:p>
    <w:p w14:paraId="28A2E1E5" w14:textId="33BED835" w:rsidR="004B078E" w:rsidRDefault="004B078E" w:rsidP="00B8212D">
      <w:pPr>
        <w:pStyle w:val="consplusnormal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Заявление регистрируется в Журнале обращений граждан (с указанием даты обращения, данных об обратившемся (при их наличии), основания и причины обращения), издается приказ о принятии семьи на социальное нестационарное сопровождение.</w:t>
      </w:r>
      <w:proofErr w:type="gramEnd"/>
    </w:p>
    <w:p w14:paraId="6522EC7B" w14:textId="32F38537" w:rsidR="004B078E" w:rsidRDefault="00B8212D" w:rsidP="004B078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078E">
        <w:rPr>
          <w:rFonts w:ascii="Times New Roman" w:hAnsi="Times New Roman" w:cs="Times New Roman"/>
          <w:sz w:val="28"/>
          <w:szCs w:val="28"/>
        </w:rPr>
        <w:t>3.6. Исходя из потребностей семьи, несовершеннолетнего или его законного представителя в социальных услугах, разрабатывается Индивидуальная программа предоставления социальных услуг семье, несовершеннолетнему (далее Индивидуальная программа) в которой указываются виды, объем, периодичность, условия и сроки предоставления социальных услуг, перечень рекомендуемых услуг и мероприятия по социальному сопровождению.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78E">
        <w:rPr>
          <w:rFonts w:ascii="Times New Roman" w:hAnsi="Times New Roman" w:cs="Times New Roman"/>
          <w:sz w:val="28"/>
          <w:szCs w:val="28"/>
        </w:rPr>
        <w:t>Индивидуальная программа для семьи, несовершеннолетнего или его законного представителя имеет рекомендательный характер, для специалистов центра – обязательный.</w:t>
      </w:r>
    </w:p>
    <w:p w14:paraId="07D7062D" w14:textId="172B82E8" w:rsidR="004B078E" w:rsidRDefault="00B8212D" w:rsidP="004B078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078E">
        <w:rPr>
          <w:rFonts w:ascii="Times New Roman" w:hAnsi="Times New Roman" w:cs="Times New Roman"/>
          <w:sz w:val="28"/>
          <w:szCs w:val="28"/>
        </w:rPr>
        <w:t xml:space="preserve">3.7. Услуги по социальному сопровождению оказываются в рамках действующего законодательства и нормативных </w:t>
      </w:r>
      <w:proofErr w:type="gramStart"/>
      <w:r w:rsidR="004B078E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="004B078E">
        <w:rPr>
          <w:rFonts w:ascii="Times New Roman" w:hAnsi="Times New Roman" w:cs="Times New Roman"/>
          <w:sz w:val="28"/>
          <w:szCs w:val="28"/>
        </w:rPr>
        <w:t xml:space="preserve"> установленных Правительством Белгородской области.</w:t>
      </w:r>
    </w:p>
    <w:p w14:paraId="5F14AE82" w14:textId="7B49B414" w:rsidR="004B078E" w:rsidRDefault="004B078E" w:rsidP="00B8212D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Отношения между центром и семьей, несовершеннолетним и (или) его законным представителем регулируются Договором о предоставлении социальных услуг (далее - Договор), включающим в себя взаимные права, обязанности и ответственность сторон, длительность пребывания ребенка в центре; решения общих вопросов социальной поддержки семьи. </w:t>
      </w:r>
    </w:p>
    <w:p w14:paraId="377799FA" w14:textId="558E4D23" w:rsidR="004B078E" w:rsidRDefault="004B078E" w:rsidP="00B8212D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Индивидуальная программа и заключение Договора не требуется в случае оказания </w:t>
      </w:r>
      <w:proofErr w:type="gramStart"/>
      <w:r>
        <w:rPr>
          <w:sz w:val="28"/>
          <w:szCs w:val="28"/>
        </w:rPr>
        <w:t>обратившемуся</w:t>
      </w:r>
      <w:proofErr w:type="gramEnd"/>
      <w:r>
        <w:rPr>
          <w:sz w:val="28"/>
          <w:szCs w:val="28"/>
        </w:rPr>
        <w:t xml:space="preserve"> неотложной помощи (срочные социальные услуги). </w:t>
      </w:r>
    </w:p>
    <w:p w14:paraId="025AE31E" w14:textId="4F322AE1" w:rsidR="004B078E" w:rsidRDefault="004B078E" w:rsidP="00B8212D">
      <w:pPr>
        <w:pStyle w:val="a6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3.10. Оказание неотложной помощи гражданину, семье, несовершеннолетнему или его законному представителю осуществляется в сроки, обусловленные нуждаемостью получателя социальных услуг.</w:t>
      </w:r>
    </w:p>
    <w:p w14:paraId="73C79A76" w14:textId="77777777" w:rsidR="004B078E" w:rsidRDefault="004B078E" w:rsidP="00B821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Учреждение </w:t>
      </w:r>
      <w:r>
        <w:rPr>
          <w:rFonts w:ascii="Times New Roman" w:hAnsi="Times New Roman" w:cs="Times New Roman"/>
          <w:bCs/>
          <w:iCs/>
          <w:sz w:val="28"/>
          <w:szCs w:val="28"/>
        </w:rPr>
        <w:t>осуществляет питание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есовершеннолетних в возрасте от 3 до 18 лет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в соответствии с нормами питания.</w:t>
      </w:r>
      <w:r>
        <w:rPr>
          <w:rFonts w:ascii="Times New Roman" w:hAnsi="Times New Roman" w:cs="Times New Roman"/>
          <w:sz w:val="28"/>
          <w:szCs w:val="28"/>
        </w:rPr>
        <w:t xml:space="preserve"> Для организации питания несовершеннолетнего, поступившего в ц</w:t>
      </w:r>
      <w:r>
        <w:rPr>
          <w:rFonts w:ascii="Times New Roman" w:hAnsi="Times New Roman" w:cs="Times New Roman"/>
          <w:color w:val="000000"/>
          <w:sz w:val="28"/>
          <w:szCs w:val="28"/>
        </w:rPr>
        <w:t>ентр</w:t>
      </w:r>
      <w:r>
        <w:rPr>
          <w:rFonts w:ascii="Times New Roman" w:hAnsi="Times New Roman" w:cs="Times New Roman"/>
          <w:sz w:val="28"/>
          <w:szCs w:val="28"/>
        </w:rPr>
        <w:t xml:space="preserve"> в течение суток (в вечернее, ночное и утреннее время), предусмотрен разовый набор продуктов питания,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который комплектуется с соблюдением научно обоснованных физиологических норм питания детей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4B7D9349" w14:textId="51106F82" w:rsidR="004B078E" w:rsidRDefault="004B078E" w:rsidP="00B8212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При поступлении несовершеннолетнему предоставляется одежда, обувь и нательное белье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E28B343" w14:textId="77777777" w:rsidR="00B8212D" w:rsidRDefault="00B8212D" w:rsidP="00B8212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078E">
        <w:rPr>
          <w:rFonts w:ascii="Times New Roman" w:hAnsi="Times New Roman" w:cs="Times New Roman"/>
          <w:sz w:val="28"/>
          <w:szCs w:val="28"/>
        </w:rPr>
        <w:t>3.13.</w:t>
      </w:r>
      <w:r w:rsidR="004B0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78E">
        <w:rPr>
          <w:rFonts w:ascii="Times New Roman" w:hAnsi="Times New Roman" w:cs="Times New Roman"/>
          <w:sz w:val="28"/>
          <w:szCs w:val="28"/>
        </w:rPr>
        <w:t>При поступлении в ц</w:t>
      </w:r>
      <w:r w:rsidR="004B078E">
        <w:rPr>
          <w:rFonts w:ascii="Times New Roman" w:hAnsi="Times New Roman" w:cs="Times New Roman"/>
          <w:color w:val="000000"/>
          <w:sz w:val="28"/>
          <w:szCs w:val="28"/>
        </w:rPr>
        <w:t xml:space="preserve">ентр </w:t>
      </w:r>
      <w:r w:rsidR="004B078E">
        <w:rPr>
          <w:rFonts w:ascii="Times New Roman" w:hAnsi="Times New Roman" w:cs="Times New Roman"/>
          <w:sz w:val="28"/>
          <w:szCs w:val="28"/>
        </w:rPr>
        <w:t>на стационарное и полустационарное обслуживание в установленном порядке принимаются на хранение принадлежащие несовершеннолетним, гражданам, оказавшимся в трудной жизненной ситуации предметы, не представляющие опасности и вреда для здоровья с обеспечением их сохранности в течение всего периода проживания. Запрещенные к хранению предметы изымаются и уничтожаются. Перечень предметов, принимаемых на хранение, либо подлежащих изъятию устанавливается администрацией ц</w:t>
      </w:r>
      <w:r w:rsidR="004B078E">
        <w:rPr>
          <w:rFonts w:ascii="Times New Roman" w:hAnsi="Times New Roman" w:cs="Times New Roman"/>
          <w:color w:val="000000"/>
          <w:sz w:val="28"/>
          <w:szCs w:val="28"/>
        </w:rPr>
        <w:t>ентра</w:t>
      </w:r>
      <w:r w:rsidR="004B078E">
        <w:rPr>
          <w:rFonts w:ascii="Times New Roman" w:hAnsi="Times New Roman" w:cs="Times New Roman"/>
          <w:sz w:val="28"/>
          <w:szCs w:val="28"/>
        </w:rPr>
        <w:t xml:space="preserve"> и указывается в «Пр</w:t>
      </w:r>
      <w:r>
        <w:rPr>
          <w:rFonts w:ascii="Times New Roman" w:hAnsi="Times New Roman" w:cs="Times New Roman"/>
          <w:sz w:val="28"/>
          <w:szCs w:val="28"/>
        </w:rPr>
        <w:t>авилах внутреннего распорядка».</w:t>
      </w:r>
    </w:p>
    <w:p w14:paraId="22A6AA6C" w14:textId="63EFC07D" w:rsidR="004B078E" w:rsidRPr="00B8212D" w:rsidRDefault="00B8212D" w:rsidP="00B8212D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078E">
        <w:rPr>
          <w:rFonts w:ascii="Times New Roman" w:hAnsi="Times New Roman" w:cs="Times New Roman"/>
          <w:sz w:val="28"/>
          <w:szCs w:val="28"/>
        </w:rPr>
        <w:t>3.14. В ц</w:t>
      </w:r>
      <w:r w:rsidR="004B078E">
        <w:rPr>
          <w:rFonts w:ascii="Times New Roman" w:hAnsi="Times New Roman" w:cs="Times New Roman"/>
          <w:color w:val="000000"/>
          <w:sz w:val="28"/>
          <w:szCs w:val="28"/>
        </w:rPr>
        <w:t>ентр на стационарное обслуживание</w:t>
      </w:r>
      <w:r w:rsidR="004B078E">
        <w:rPr>
          <w:rFonts w:ascii="Times New Roman" w:hAnsi="Times New Roman" w:cs="Times New Roman"/>
          <w:sz w:val="28"/>
          <w:szCs w:val="28"/>
        </w:rPr>
        <w:t xml:space="preserve"> не могут быть приняты несовершеннолетние и граждане находящийся в состоянии алкогольного или наркотического опьянения, а также с явными признаками обострения психического заболевания</w:t>
      </w:r>
      <w:r w:rsidR="004B078E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74303B31" w14:textId="77777777" w:rsidR="00B8212D" w:rsidRDefault="004B078E" w:rsidP="00B821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В случае поступления такого обращения принимаются меры по направлению в </w:t>
      </w:r>
      <w:r>
        <w:rPr>
          <w:rFonts w:ascii="Times New Roman" w:hAnsi="Times New Roman" w:cs="Times New Roman"/>
          <w:sz w:val="28"/>
          <w:szCs w:val="28"/>
        </w:rPr>
        <w:t>медицинские учреждения, которые в пределах своей компетенции организуют круглосуточный прием лиц, находящихся в состоянии алкогольного или наркотического опьянения, для оказания им медицинской помощи при наличии по</w:t>
      </w:r>
      <w:r w:rsidR="00B8212D">
        <w:rPr>
          <w:rFonts w:ascii="Times New Roman" w:hAnsi="Times New Roman" w:cs="Times New Roman"/>
          <w:sz w:val="28"/>
          <w:szCs w:val="28"/>
        </w:rPr>
        <w:t>казаний медицинского характера.</w:t>
      </w:r>
    </w:p>
    <w:p w14:paraId="2A9A1877" w14:textId="77777777" w:rsidR="00B8212D" w:rsidRDefault="004B078E" w:rsidP="00B821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Семье, поступающей на нестационарное социальное обслуживание может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отказано в социальных услугах в следующих случаях:</w:t>
      </w:r>
    </w:p>
    <w:p w14:paraId="0DE19C27" w14:textId="77777777" w:rsidR="00B8212D" w:rsidRDefault="004B078E" w:rsidP="00B821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нахождения запрашиваемой социальной услуги за </w:t>
      </w:r>
      <w:r w:rsidR="00B8212D">
        <w:rPr>
          <w:rFonts w:ascii="Times New Roman" w:hAnsi="Times New Roman" w:cs="Times New Roman"/>
          <w:sz w:val="28"/>
          <w:szCs w:val="28"/>
        </w:rPr>
        <w:t>рамками компетенции учреждения;</w:t>
      </w:r>
    </w:p>
    <w:p w14:paraId="73D50778" w14:textId="77777777" w:rsidR="00B8212D" w:rsidRDefault="004B078E" w:rsidP="00B821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12D">
        <w:rPr>
          <w:rFonts w:ascii="Times New Roman" w:hAnsi="Times New Roman" w:cs="Times New Roman"/>
          <w:sz w:val="28"/>
          <w:szCs w:val="28"/>
        </w:rPr>
        <w:t xml:space="preserve"> - алкогольного или наркотического опьянения гражданина, психического заболевания в стадии обострения. Факт данного состояния оформляется актом и подписывается тремя специалистами учреждения;</w:t>
      </w:r>
    </w:p>
    <w:p w14:paraId="163D7557" w14:textId="4E8C7018" w:rsidR="004B078E" w:rsidRPr="00B8212D" w:rsidRDefault="004B078E" w:rsidP="00B8212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12D">
        <w:rPr>
          <w:rFonts w:ascii="Times New Roman" w:hAnsi="Times New Roman" w:cs="Times New Roman"/>
          <w:sz w:val="28"/>
          <w:szCs w:val="28"/>
        </w:rPr>
        <w:t xml:space="preserve"> - при наличии медицинских противопоказаний у гражданина, членов его семьи, участвующих в социальных мероприятиях, заболевания представляющие угрозу для жизни и здоровья окружающих. Факт наличия медицинских противопоказаний оформляется актом и подписывается тремя специалистами учреждения. </w:t>
      </w:r>
    </w:p>
    <w:p w14:paraId="4ECB548F" w14:textId="526B8670" w:rsidR="004B078E" w:rsidRDefault="00B8212D" w:rsidP="00B8212D">
      <w:pPr>
        <w:pStyle w:val="consplusnormal"/>
        <w:tabs>
          <w:tab w:val="left" w:pos="900"/>
          <w:tab w:val="left" w:pos="1260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B078E" w:rsidRPr="00B8212D">
        <w:rPr>
          <w:rFonts w:eastAsiaTheme="minorHAnsi"/>
          <w:sz w:val="28"/>
          <w:szCs w:val="28"/>
          <w:lang w:eastAsia="en-US"/>
        </w:rPr>
        <w:t>Случай отказа в предоставлении</w:t>
      </w:r>
      <w:r w:rsidR="004B078E">
        <w:rPr>
          <w:sz w:val="28"/>
          <w:szCs w:val="28"/>
        </w:rPr>
        <w:t xml:space="preserve"> социальных услуг фиксируется специалистом учреждения, осуществляющим прием граждан, в «Журнале обращений граждан» с указанием причины отказа. </w:t>
      </w:r>
    </w:p>
    <w:p w14:paraId="6977D680" w14:textId="02115F37" w:rsidR="004B078E" w:rsidRDefault="004B078E" w:rsidP="00B8212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Несовершеннолетние обслуживаются в ц</w:t>
      </w:r>
      <w:r>
        <w:rPr>
          <w:rFonts w:ascii="Times New Roman" w:hAnsi="Times New Roman" w:cs="Times New Roman"/>
          <w:color w:val="000000"/>
          <w:sz w:val="28"/>
          <w:szCs w:val="28"/>
        </w:rPr>
        <w:t>ентре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 и законодательством Белгородской области, в течение времени, необходимого для оказания им социальной помощи и (или) их социальной реабилитации, решения вопросов их дальнейшего жизнеустройства.</w:t>
      </w:r>
    </w:p>
    <w:p w14:paraId="356CE390" w14:textId="6F7E835D" w:rsidR="004B078E" w:rsidRDefault="004B078E" w:rsidP="00B8212D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Семьи обслуживаются в ц</w:t>
      </w:r>
      <w:r>
        <w:rPr>
          <w:rFonts w:ascii="Times New Roman" w:hAnsi="Times New Roman" w:cs="Times New Roman"/>
          <w:color w:val="000000"/>
          <w:sz w:val="28"/>
          <w:szCs w:val="28"/>
        </w:rPr>
        <w:t>ентре</w:t>
      </w:r>
      <w:r>
        <w:rPr>
          <w:rFonts w:ascii="Times New Roman" w:hAnsi="Times New Roman" w:cs="Times New Roman"/>
          <w:sz w:val="28"/>
          <w:szCs w:val="28"/>
        </w:rPr>
        <w:t xml:space="preserve"> в течение времени, необходимого для полного преодоления или снижения остроты социальных проблем, лежащих в основе трудной жизненной ситуации, реализации их законных прав и интересов. </w:t>
      </w:r>
    </w:p>
    <w:p w14:paraId="2D62D6D7" w14:textId="2FA97D66" w:rsidR="004B078E" w:rsidRDefault="004B078E" w:rsidP="004B078E">
      <w:pPr>
        <w:pStyle w:val="consplusnormal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3.18. При необходимости может быть принято решение о повторном приеме на обслуживание в центр нуждающихся в этом лиц.</w:t>
      </w:r>
    </w:p>
    <w:p w14:paraId="43D8D38B" w14:textId="798A60F8" w:rsidR="004B078E" w:rsidRDefault="004B078E" w:rsidP="00B8212D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3.19. В основе деятельности центра лежат принципы гуманизма, адресности, оперативности, конфиденциальности.</w:t>
      </w:r>
    </w:p>
    <w:p w14:paraId="70384260" w14:textId="7C8A645F" w:rsidR="004B078E" w:rsidRDefault="004B078E" w:rsidP="00B8212D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3.20. Работники центра несут дисциплинарную ответственность за разглашение сведений о клиентах без их согласия, способных нанести ущерб чести, достоинству, репутации обращающихся в центр и членам их семей.</w:t>
      </w:r>
    </w:p>
    <w:p w14:paraId="395756A2" w14:textId="2880138A" w:rsidR="004B078E" w:rsidRDefault="004B078E" w:rsidP="00B8212D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3.21. Работа центра строится на основе годового плана работы, утверждаемого управлением социальной защиты населения администрации Корочанского муниципального округа, и соответствующих планов структурных подразделений и специалистов центра, утверждаемых директором. </w:t>
      </w:r>
    </w:p>
    <w:p w14:paraId="66A36522" w14:textId="211FC4FC" w:rsidR="004B078E" w:rsidRDefault="00B8212D" w:rsidP="004B078E">
      <w:pPr>
        <w:pStyle w:val="a7"/>
        <w:widowControl w:val="0"/>
        <w:tabs>
          <w:tab w:val="left" w:pos="0"/>
          <w:tab w:val="left" w:pos="851"/>
        </w:tabs>
        <w:suppressAutoHyphens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3.22</w:t>
      </w:r>
      <w:r w:rsidR="004B078E">
        <w:rPr>
          <w:rFonts w:ascii="Times New Roman" w:hAnsi="Times New Roman" w:cs="Times New Roman"/>
          <w:color w:val="000000" w:themeColor="text1"/>
          <w:spacing w:val="-8"/>
          <w:sz w:val="28"/>
          <w:szCs w:val="28"/>
          <w:lang w:val="ru-RU"/>
        </w:rPr>
        <w:t xml:space="preserve">. </w:t>
      </w:r>
      <w:proofErr w:type="gramStart"/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Контроль за деятельностью центра осуществляют: управление социальной защиты населения Администрации Корочанского муниципального округа, органы государственной статистики и налоговые органы, иные органы исполнительной власти области, муниципального образования по вопросам, относящимся к их компетенции в соответствии с действующим законодательством, а так же иные лица, на которые в соответствии с действующим законодательством возложена проверка деятельности муниципальных учреждений.</w:t>
      </w:r>
      <w:proofErr w:type="gramEnd"/>
    </w:p>
    <w:p w14:paraId="256BB2DA" w14:textId="77777777" w:rsidR="004B078E" w:rsidRDefault="004B078E" w:rsidP="004B07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FB92572" w14:textId="77777777" w:rsidR="004B078E" w:rsidRDefault="004B078E" w:rsidP="004B078E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Структура центра «Семья»</w:t>
      </w:r>
    </w:p>
    <w:p w14:paraId="6CDE4E7E" w14:textId="77777777" w:rsidR="004B078E" w:rsidRDefault="004B078E" w:rsidP="004B078E">
      <w:pPr>
        <w:pStyle w:val="a7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27762DF0" w14:textId="77777777" w:rsidR="004B078E" w:rsidRDefault="004B078E" w:rsidP="004B078E">
      <w:pPr>
        <w:pStyle w:val="a7"/>
        <w:numPr>
          <w:ilvl w:val="1"/>
          <w:numId w:val="2"/>
        </w:numPr>
        <w:tabs>
          <w:tab w:val="left" w:pos="0"/>
          <w:tab w:val="left" w:pos="993"/>
        </w:tabs>
        <w:ind w:left="0" w:firstLine="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Центр включает в себя следующие структурные подразделения:</w:t>
      </w:r>
    </w:p>
    <w:p w14:paraId="7BCD14E5" w14:textId="5AD4BA88" w:rsidR="004B078E" w:rsidRDefault="00B8212D" w:rsidP="004B078E">
      <w:pPr>
        <w:pStyle w:val="a7"/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стационарное отделение социальной реабилитации – структурное образовательное подразделение;</w:t>
      </w:r>
    </w:p>
    <w:p w14:paraId="05A784B0" w14:textId="2E04DC15" w:rsidR="004B078E" w:rsidRDefault="00B8212D" w:rsidP="004B078E">
      <w:pPr>
        <w:pStyle w:val="a7"/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отделение социального сопровождения семьи с </w:t>
      </w:r>
      <w:proofErr w:type="gramStart"/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детьми-социальная</w:t>
      </w:r>
      <w:proofErr w:type="gramEnd"/>
      <w:r w:rsidR="004B078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гостиница для семьи с детьми; </w:t>
      </w:r>
    </w:p>
    <w:p w14:paraId="069A1235" w14:textId="77777777" w:rsidR="004B078E" w:rsidRDefault="004B078E" w:rsidP="004B078E">
      <w:pPr>
        <w:pStyle w:val="a6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2. Стационарное отделение социальной реабилитации </w:t>
      </w:r>
      <w:r>
        <w:rPr>
          <w:b/>
          <w:color w:val="000000" w:themeColor="text1"/>
          <w:sz w:val="28"/>
          <w:szCs w:val="28"/>
        </w:rPr>
        <w:t>– структурное образовательное подразделение</w:t>
      </w:r>
      <w:r>
        <w:rPr>
          <w:b/>
          <w:sz w:val="28"/>
          <w:szCs w:val="28"/>
        </w:rPr>
        <w:t xml:space="preserve"> создается с целью:</w:t>
      </w:r>
    </w:p>
    <w:p w14:paraId="5FB92C8E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реализации программ социальной реабилитации несовершеннолетних в условиях круглосуточного пребывания в центре; </w:t>
      </w:r>
    </w:p>
    <w:p w14:paraId="5DEF315B" w14:textId="4DB82C86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обучения несовершеннолетних школьного возраста, находящихся в стационарном отделении, в обязательном порядке они посещают учебное заведение или обучаются по индивидуальной программе. В виде исключения может быть организовано их обучение в помещении отделения;</w:t>
      </w:r>
    </w:p>
    <w:p w14:paraId="3C454DDF" w14:textId="296275E4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образования в стационарном отделении реабилитационных групп, объединяющих несовершеннолетних по признаку характера и степени социальной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. Количество несовершеннолетних детей в реабилитационной группе устанавливается в соответствии с действующими нормативными актами, принятыми на территории Белгородской области и Российской Федерации;</w:t>
      </w:r>
    </w:p>
    <w:p w14:paraId="49C9275F" w14:textId="26BF7E8A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осуществления деятельности реабилитационных групп на основе групповых программ, учитывающих индивидуальные программы реабилитации несовершеннолетних;</w:t>
      </w:r>
    </w:p>
    <w:p w14:paraId="44F84CAA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обеспечения работниками стационарного отделения жизнедеятельности несовершеннолетних, включения их в учебную, трудовую, познавательную, досуговую и иную деятельность, а также процесс самообслуживания;</w:t>
      </w:r>
    </w:p>
    <w:p w14:paraId="04A1F7D8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создания в стационарном отделении условий жизни, приближенных к домашним, способствующим социальной реабилитации несовершеннолетних с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поведением; </w:t>
      </w:r>
    </w:p>
    <w:p w14:paraId="54ADC407" w14:textId="2F41D608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color w:val="2B2B2B"/>
          <w:sz w:val="28"/>
          <w:szCs w:val="28"/>
        </w:rPr>
      </w:pPr>
      <w:r>
        <w:rPr>
          <w:sz w:val="28"/>
          <w:szCs w:val="28"/>
        </w:rPr>
        <w:t>- выделения в стационарном отделении помещения для сна, питания, досуга и труда (в том числе мастерские), оказания медицинской и психологической помощи.</w:t>
      </w:r>
    </w:p>
    <w:p w14:paraId="294620FA" w14:textId="77777777" w:rsidR="004B078E" w:rsidRDefault="004B078E" w:rsidP="004B078E">
      <w:pPr>
        <w:pStyle w:val="a6"/>
        <w:tabs>
          <w:tab w:val="left" w:pos="5840"/>
        </w:tabs>
        <w:spacing w:before="0" w:beforeAutospacing="0" w:after="0" w:afterAutospacing="0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ab/>
      </w:r>
    </w:p>
    <w:p w14:paraId="026BE7E6" w14:textId="28917DFB" w:rsidR="004B078E" w:rsidRDefault="004B078E" w:rsidP="004B078E">
      <w:pPr>
        <w:pStyle w:val="a6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4.3. О</w:t>
      </w:r>
      <w:r>
        <w:rPr>
          <w:b/>
          <w:sz w:val="28"/>
          <w:szCs w:val="28"/>
        </w:rPr>
        <w:t>тделение социальног</w:t>
      </w:r>
      <w:r w:rsidR="00B8212D">
        <w:rPr>
          <w:b/>
          <w:sz w:val="28"/>
          <w:szCs w:val="28"/>
        </w:rPr>
        <w:t xml:space="preserve">о сопровождения семей с детьми </w:t>
      </w:r>
      <w:proofErr w:type="gramStart"/>
      <w:r w:rsidR="00B8212D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оциальная гостиница </w:t>
      </w:r>
      <w:r>
        <w:rPr>
          <w:b/>
          <w:color w:val="000000" w:themeColor="text1"/>
          <w:sz w:val="28"/>
          <w:szCs w:val="28"/>
        </w:rPr>
        <w:t>для семьи с детьми</w:t>
      </w:r>
      <w:r>
        <w:rPr>
          <w:b/>
          <w:sz w:val="28"/>
          <w:szCs w:val="28"/>
        </w:rPr>
        <w:t xml:space="preserve"> создается с целью:</w:t>
      </w:r>
    </w:p>
    <w:p w14:paraId="00AC0434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социального патронажа </w:t>
      </w:r>
      <w:proofErr w:type="spellStart"/>
      <w:r>
        <w:rPr>
          <w:sz w:val="28"/>
          <w:szCs w:val="28"/>
        </w:rPr>
        <w:t>дезадаптированных</w:t>
      </w:r>
      <w:proofErr w:type="spellEnd"/>
      <w:r>
        <w:rPr>
          <w:sz w:val="28"/>
          <w:szCs w:val="28"/>
        </w:rPr>
        <w:t xml:space="preserve"> несовершеннолетних, склонных к асоциальным поступкам и противоправному поведению.</w:t>
      </w:r>
    </w:p>
    <w:p w14:paraId="6229E15C" w14:textId="77777777" w:rsidR="004B078E" w:rsidRDefault="004B078E" w:rsidP="004B078E">
      <w:pPr>
        <w:pStyle w:val="a6"/>
        <w:spacing w:before="0" w:beforeAutospacing="0" w:after="0" w:afterAutospacing="0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Основными задачами отделения являются:</w:t>
      </w:r>
    </w:p>
    <w:p w14:paraId="7BB7662C" w14:textId="603A3DEB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выявление источников и причин </w:t>
      </w:r>
      <w:proofErr w:type="gramStart"/>
      <w:r>
        <w:rPr>
          <w:sz w:val="28"/>
          <w:szCs w:val="28"/>
        </w:rPr>
        <w:t>социальной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дезадаптации</w:t>
      </w:r>
      <w:proofErr w:type="spellEnd"/>
      <w:r>
        <w:rPr>
          <w:sz w:val="28"/>
          <w:szCs w:val="28"/>
        </w:rPr>
        <w:t>;</w:t>
      </w:r>
    </w:p>
    <w:p w14:paraId="7AFB8908" w14:textId="7D71FBCD" w:rsidR="004B078E" w:rsidRDefault="004B078E" w:rsidP="00B8212D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организация проведения психолого-медико-педагогического обследования, направленного на установление форм и с</w:t>
      </w:r>
      <w:r w:rsidR="00B8212D">
        <w:rPr>
          <w:sz w:val="28"/>
          <w:szCs w:val="28"/>
        </w:rPr>
        <w:t xml:space="preserve">тепени социальной </w:t>
      </w:r>
      <w:proofErr w:type="spellStart"/>
      <w:r w:rsidR="00B8212D">
        <w:rPr>
          <w:sz w:val="28"/>
          <w:szCs w:val="28"/>
        </w:rPr>
        <w:t>дезадаптации</w:t>
      </w:r>
      <w:proofErr w:type="spellEnd"/>
      <w:r w:rsidR="00B8212D">
        <w:rPr>
          <w:sz w:val="28"/>
          <w:szCs w:val="28"/>
        </w:rPr>
        <w:t>;</w:t>
      </w:r>
    </w:p>
    <w:p w14:paraId="1EC4F2CA" w14:textId="378D64A1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разработка индивидуальных и групповых программ социальной реабилитации;</w:t>
      </w:r>
    </w:p>
    <w:p w14:paraId="04A30508" w14:textId="6EACB66E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разработка рекомендаций и осуществление взаимодействия с семьёй </w:t>
      </w:r>
      <w:proofErr w:type="spellStart"/>
      <w:r>
        <w:rPr>
          <w:sz w:val="28"/>
          <w:szCs w:val="28"/>
        </w:rPr>
        <w:t>дезадаптированных</w:t>
      </w:r>
      <w:proofErr w:type="spellEnd"/>
      <w:r>
        <w:rPr>
          <w:sz w:val="28"/>
          <w:szCs w:val="28"/>
        </w:rPr>
        <w:t xml:space="preserve"> несовершеннолетних для обеспечения преемственности коррекционно-реабилитационных мероприятий с ними в домашних условиях;</w:t>
      </w:r>
    </w:p>
    <w:p w14:paraId="7D04A89E" w14:textId="09F750A1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поэтапная реализация индивидуальных программ реабилитации совместно с учреждениями здравоохранения, образования, физической культуры и спорта;</w:t>
      </w:r>
    </w:p>
    <w:p w14:paraId="36C5B5C0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организация досуга и дополнительного образования детей;</w:t>
      </w:r>
    </w:p>
    <w:p w14:paraId="59DA666F" w14:textId="5A40053B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обучение навыкам самообслуживания, поведения, самоконтроля, общения;</w:t>
      </w:r>
    </w:p>
    <w:p w14:paraId="2A988871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проведение профориентации;</w:t>
      </w:r>
    </w:p>
    <w:p w14:paraId="38B721E8" w14:textId="20674A8F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работа с родителями в целях реализации преемственности реабилитационных мероприятий и адаптации несовершеннолетних в семье;</w:t>
      </w:r>
    </w:p>
    <w:p w14:paraId="649C865D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оказание консультаций семье, в том числе по вопросам предоставления ей льгот и преимуществ.</w:t>
      </w:r>
    </w:p>
    <w:p w14:paraId="63DB89C1" w14:textId="7254C50C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оказание семье, попавшей в трудную жизненную ситуацию, помощи в реализации законных прав и интересов, в улучшении их материального и социального положения, а также психологического статуса. </w:t>
      </w:r>
    </w:p>
    <w:p w14:paraId="7840A77F" w14:textId="0B447596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Отделение предназначено для реализации прав семьи на защиту и помощь со стороны общества и государства, содействия развитию и укреплению семьи, ее социального здоровья и благополучия, установление гармоничных внутрисемейных отношений посредством реализации программ социально-психологической реабилитации. </w:t>
      </w:r>
    </w:p>
    <w:p w14:paraId="6366B30A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Отделение оказывает следующие услуги семье: </w:t>
      </w:r>
    </w:p>
    <w:p w14:paraId="75EF62DE" w14:textId="5BD9C802" w:rsidR="004B078E" w:rsidRDefault="004B078E" w:rsidP="004B078E">
      <w:pPr>
        <w:pStyle w:val="a6"/>
        <w:spacing w:before="0" w:beforeAutospacing="0" w:after="0" w:afterAutospacing="0"/>
        <w:ind w:firstLine="284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- социально-бытовые, направленные на поддержание жизнедеятельности граждан в быту; </w:t>
      </w:r>
    </w:p>
    <w:p w14:paraId="7BB0CF7D" w14:textId="03DF8392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- социально-психологические, предусматривающие коррекцию психологического состояния граждан для их адаптации в социуме; </w:t>
      </w:r>
      <w:proofErr w:type="gramEnd"/>
    </w:p>
    <w:p w14:paraId="4914DD61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- </w:t>
      </w:r>
      <w:proofErr w:type="gramStart"/>
      <w:r>
        <w:rPr>
          <w:bCs/>
          <w:iCs/>
          <w:sz w:val="28"/>
          <w:szCs w:val="28"/>
        </w:rPr>
        <w:t>социально-экономические</w:t>
      </w:r>
      <w:proofErr w:type="gramEnd"/>
      <w:r>
        <w:rPr>
          <w:bCs/>
          <w:iCs/>
          <w:sz w:val="28"/>
          <w:szCs w:val="28"/>
        </w:rPr>
        <w:t xml:space="preserve">, направленные на поддержание и улучшение жизненного уровня; </w:t>
      </w:r>
    </w:p>
    <w:p w14:paraId="407DAC87" w14:textId="664A1CB0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социально-правовые, направленные на поддержание или изменение правового статуса, защиту законных прав и интересов семьи, проходящую реабилитацию; </w:t>
      </w:r>
    </w:p>
    <w:p w14:paraId="30508C2A" w14:textId="3A3FE0FA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выявление социальных проблем у граждан (взрослых и детей), обратившихся в Учреждение; </w:t>
      </w:r>
    </w:p>
    <w:p w14:paraId="1D1DE7EC" w14:textId="0BEE62B4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определение реальных потребностей семьи в конкретных видах социальных услуг и реальных возможностях их предоставления; </w:t>
      </w:r>
    </w:p>
    <w:p w14:paraId="1F571936" w14:textId="1D221D55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направление обратившихся, исходя из специфики проблем, в другие социальные службы, органы, учреждения; </w:t>
      </w:r>
    </w:p>
    <w:p w14:paraId="6B6EE33D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адаптацию семьи к изменяющимся социально-экономическим условиям; </w:t>
      </w:r>
    </w:p>
    <w:p w14:paraId="181084F6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профилактику трудных жизненных ситуаций; </w:t>
      </w:r>
    </w:p>
    <w:p w14:paraId="4CC99720" w14:textId="6BA2CFCE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реабилитацию взрослых членов семьи, оказавшихся в трудной жизненной ситуации; </w:t>
      </w:r>
    </w:p>
    <w:p w14:paraId="6CB78495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закрепление и развитие социально-позитивной ситуации в семье;</w:t>
      </w:r>
    </w:p>
    <w:p w14:paraId="57663FCA" w14:textId="77777777" w:rsidR="004B078E" w:rsidRDefault="004B078E" w:rsidP="004B078E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осуществляет питание в социальной гостинице учреждения в соответствии с нормами питания:</w:t>
      </w:r>
    </w:p>
    <w:p w14:paraId="08AA055F" w14:textId="77777777" w:rsidR="004B078E" w:rsidRDefault="004B078E" w:rsidP="00B8212D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 xml:space="preserve">детей первого года жизни и от года до 3 лет в соответствии с постановлением Правительства Белгородской области от 20.08.2018 года №301-пп </w:t>
      </w:r>
      <w:bookmarkStart w:id="1" w:name="_Hlk216947371"/>
      <w:r>
        <w:rPr>
          <w:bCs/>
          <w:iCs/>
          <w:sz w:val="28"/>
          <w:szCs w:val="28"/>
        </w:rPr>
        <w:t>«Об организации обеспечения за счет средств областного бюджета бесплатным питанием, бесплатным комплектом одежды, обуви и мягким инвентарем детей, находящимся в организациях для детей-сирот и детей, оставшихся без попечения родителей, детей-сирот и детей, оставшихся без попечения родителей, обучающихся в общеобразовательных</w:t>
      </w:r>
      <w:proofErr w:type="gramEnd"/>
      <w:r>
        <w:rPr>
          <w:bCs/>
          <w:iCs/>
          <w:sz w:val="28"/>
          <w:szCs w:val="28"/>
        </w:rPr>
        <w:t xml:space="preserve"> школах-интернатах и организациях профессионального образования,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</w:t>
      </w:r>
      <w:proofErr w:type="gramStart"/>
      <w:r>
        <w:rPr>
          <w:bCs/>
          <w:iCs/>
          <w:sz w:val="28"/>
          <w:szCs w:val="28"/>
        </w:rPr>
        <w:t>п</w:t>
      </w:r>
      <w:proofErr w:type="gramEnd"/>
      <w:r>
        <w:rPr>
          <w:bCs/>
          <w:iCs/>
          <w:sz w:val="28"/>
          <w:szCs w:val="28"/>
        </w:rPr>
        <w:t xml:space="preserve">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областного бюджета»</w:t>
      </w:r>
      <w:bookmarkEnd w:id="1"/>
      <w:r>
        <w:rPr>
          <w:bCs/>
          <w:iCs/>
          <w:sz w:val="28"/>
          <w:szCs w:val="28"/>
        </w:rPr>
        <w:t>;</w:t>
      </w:r>
    </w:p>
    <w:p w14:paraId="7D9CD0F2" w14:textId="77777777" w:rsidR="004B078E" w:rsidRDefault="004B078E" w:rsidP="00B8212D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proofErr w:type="gramStart"/>
      <w:r>
        <w:rPr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>совершеннолетних в возрасте от 3 до 18 лет</w:t>
      </w:r>
      <w:r>
        <w:rPr>
          <w:bCs/>
          <w:iCs/>
          <w:sz w:val="28"/>
          <w:szCs w:val="28"/>
        </w:rPr>
        <w:t xml:space="preserve"> в соответствии с постановлением Правительства Белгородской области от 20.08.2018 года №301-пп «Об организации обеспечения за счет средств областного бюджета бесплатным питанием, бесплатным комплектом одежды, обуви и мягким инвентарем детей, находящимся в организациях для детей-сирот и детей, оставшихся без попечения родителей, детей-сирот и детей, оставшихся без попечения родителей, обучающихся в обще-образовательных школах-интернатах и</w:t>
      </w:r>
      <w:proofErr w:type="gramEnd"/>
      <w:r>
        <w:rPr>
          <w:bCs/>
          <w:iCs/>
          <w:sz w:val="28"/>
          <w:szCs w:val="28"/>
        </w:rPr>
        <w:t xml:space="preserve"> организациях профессионального образования,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</w:t>
      </w:r>
      <w:proofErr w:type="gramStart"/>
      <w:r>
        <w:rPr>
          <w:bCs/>
          <w:iCs/>
          <w:sz w:val="28"/>
          <w:szCs w:val="28"/>
        </w:rPr>
        <w:t>п</w:t>
      </w:r>
      <w:proofErr w:type="gramEnd"/>
      <w:r>
        <w:rPr>
          <w:bCs/>
          <w:iCs/>
          <w:sz w:val="28"/>
          <w:szCs w:val="28"/>
        </w:rPr>
        <w:t xml:space="preserve"> основным профессиональным образовательным программам и (или) по программам профессиональной подготовки по </w:t>
      </w:r>
      <w:r>
        <w:rPr>
          <w:bCs/>
          <w:iCs/>
          <w:sz w:val="28"/>
          <w:szCs w:val="28"/>
        </w:rPr>
        <w:lastRenderedPageBreak/>
        <w:t>профессиям рабочих, должностям служащих за счет средств областного бюджета» ;</w:t>
      </w:r>
    </w:p>
    <w:p w14:paraId="0408C00A" w14:textId="77777777" w:rsidR="004B078E" w:rsidRDefault="004B078E" w:rsidP="00B8212D">
      <w:pPr>
        <w:pStyle w:val="a6"/>
        <w:spacing w:before="0" w:beforeAutospacing="0" w:after="0" w:afterAutospacing="0"/>
        <w:ind w:firstLine="426"/>
        <w:contextualSpacing/>
        <w:jc w:val="both"/>
        <w:textAlignment w:val="baseline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матерей, проживающих в социальной гостинице в соответствии с постановлением Правительства Белгородской области от 20.01.2025 года №18-пп «О внесении изменений в постановление Правительства Белгородской области от 27 октября 2014 года № 401-пп».</w:t>
      </w:r>
    </w:p>
    <w:p w14:paraId="5EBBF74E" w14:textId="604B336C" w:rsidR="004B078E" w:rsidRDefault="00B8212D" w:rsidP="004B078E">
      <w:pPr>
        <w:tabs>
          <w:tab w:val="left" w:pos="709"/>
        </w:tabs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4.4. Каждое структурное подразделение центра имеет свое положение, утвержденное директором.</w:t>
      </w:r>
    </w:p>
    <w:p w14:paraId="6C0B4399" w14:textId="728F8475" w:rsidR="004B078E" w:rsidRDefault="00B8212D" w:rsidP="004B078E">
      <w:pPr>
        <w:tabs>
          <w:tab w:val="left" w:pos="709"/>
        </w:tabs>
        <w:spacing w:after="0" w:line="240" w:lineRule="auto"/>
        <w:ind w:right="43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4.5. </w:t>
      </w:r>
      <w:proofErr w:type="gramStart"/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Заведующие</w:t>
      </w:r>
      <w:proofErr w:type="gramEnd"/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структурных подразделений осуществляют постоянный контроль качества социальных услуг, предоставляемых клиентам специалистами, и несут ответственность за соблюдение требований к качеству услуг, оказываемых ими в соответствии с региональным стандартом «Качество услуг в области социальной защиты населения».</w:t>
      </w:r>
    </w:p>
    <w:p w14:paraId="072D43BD" w14:textId="77777777" w:rsidR="004B078E" w:rsidRPr="00B8212D" w:rsidRDefault="004B078E" w:rsidP="004B078E">
      <w:pPr>
        <w:pStyle w:val="a6"/>
        <w:shd w:val="clear" w:color="auto" w:fill="FFFFFF"/>
        <w:spacing w:before="0" w:beforeAutospacing="0" w:after="0" w:afterAutospacing="0"/>
        <w:ind w:firstLine="360"/>
        <w:contextualSpacing/>
        <w:jc w:val="both"/>
        <w:textAlignment w:val="top"/>
        <w:rPr>
          <w:color w:val="000000" w:themeColor="text1"/>
          <w:sz w:val="16"/>
          <w:szCs w:val="16"/>
        </w:rPr>
      </w:pPr>
    </w:p>
    <w:p w14:paraId="6E8C6693" w14:textId="77777777" w:rsidR="004B078E" w:rsidRDefault="004B078E" w:rsidP="004B078E">
      <w:pPr>
        <w:pStyle w:val="a7"/>
        <w:widowControl w:val="0"/>
        <w:numPr>
          <w:ilvl w:val="0"/>
          <w:numId w:val="2"/>
        </w:numPr>
        <w:shd w:val="clear" w:color="auto" w:fill="FFFFFF"/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Управление центром «Семья»</w:t>
      </w:r>
    </w:p>
    <w:p w14:paraId="1B480918" w14:textId="77777777" w:rsidR="004B078E" w:rsidRPr="00B8212D" w:rsidRDefault="004B078E" w:rsidP="004B078E">
      <w:pPr>
        <w:pStyle w:val="a7"/>
        <w:widowControl w:val="0"/>
        <w:shd w:val="clear" w:color="auto" w:fill="FFFFFF"/>
        <w:suppressAutoHyphens/>
        <w:ind w:left="390" w:firstLine="0"/>
        <w:rPr>
          <w:rFonts w:ascii="Times New Roman" w:hAnsi="Times New Roman" w:cs="Times New Roman"/>
          <w:b/>
          <w:color w:val="000000" w:themeColor="text1"/>
          <w:sz w:val="16"/>
          <w:szCs w:val="16"/>
          <w:lang w:val="ru-RU"/>
        </w:rPr>
      </w:pPr>
    </w:p>
    <w:p w14:paraId="3591A294" w14:textId="06D96E19" w:rsidR="004B078E" w:rsidRDefault="004B078E" w:rsidP="00B8212D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5.1. Управление центром осуществляется в соответствии с законодательством Российской Федерации, нормативными актами Правительства Белгородской области и настоящим Уставом.</w:t>
      </w:r>
    </w:p>
    <w:p w14:paraId="2F16DED5" w14:textId="34FDA629" w:rsidR="004B078E" w:rsidRDefault="004B078E" w:rsidP="00B8212D">
      <w:pPr>
        <w:widowControl w:val="0"/>
        <w:shd w:val="clear" w:color="auto" w:fill="FFFFFF"/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Высшим должностным лицом центра является директор, назначаемый Главой Корочанского муниципального округа, который в установленном порядке заключает с директором трудовой договор (контракт). </w:t>
      </w:r>
    </w:p>
    <w:p w14:paraId="31D28B40" w14:textId="77777777" w:rsidR="00B8212D" w:rsidRDefault="00B8212D" w:rsidP="00B8212D">
      <w:pPr>
        <w:widowControl w:val="0"/>
        <w:shd w:val="clear" w:color="auto" w:fill="FFFFFF"/>
        <w:tabs>
          <w:tab w:val="left" w:pos="528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5.3. </w:t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центра по вопросам, отнесенным законодательством Российской Федерации к его компетенции, дейс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твует по принципу единоначалия.</w:t>
      </w:r>
    </w:p>
    <w:p w14:paraId="1CD2D09F" w14:textId="2F9273F4" w:rsidR="004B078E" w:rsidRDefault="00B8212D" w:rsidP="00B8212D">
      <w:pPr>
        <w:widowControl w:val="0"/>
        <w:shd w:val="clear" w:color="auto" w:fill="FFFFFF"/>
        <w:tabs>
          <w:tab w:val="left" w:pos="528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5.4. Директор действует в соответствии с нормативными правовыми актами Российской Федерации, Белгородской области, распорядительными актами и указаниями Министерства здравоохранении и социального развития Российской Федерации, управления социальной защиты населения Белгородской области и муниципального образования, на территории которого расположен центр, настоящим Уставом и трудовым договором.</w:t>
      </w:r>
    </w:p>
    <w:p w14:paraId="5E9A2420" w14:textId="5A2231FD" w:rsidR="004B078E" w:rsidRDefault="00B8212D" w:rsidP="004B078E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5.5. Директор представляет интересы учреждения, совершает сделки от имени центра, издает приказы и дает указания, обязательные для исполнения всеми работниками центра.</w:t>
      </w:r>
    </w:p>
    <w:p w14:paraId="5A68BA96" w14:textId="23954319" w:rsidR="004B078E" w:rsidRDefault="004B078E" w:rsidP="004B078E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Директор центра в пределах своей компетентности распоряжается имуществом учреждения, заключает договоры, в том числе и трудовые, выдает доверенности, отрывает в банках расчетные и другие счета, распоряжается средствами, утверждает штатное расписание.</w:t>
      </w:r>
    </w:p>
    <w:p w14:paraId="7ECAF9F5" w14:textId="39CF9F26" w:rsidR="004B078E" w:rsidRDefault="004B078E" w:rsidP="004B078E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5.6. Директор несет ответственность перед государством, обществом и управлением социальной защиты населения администрации муниципального образования за свою деятельность в соответствии с должностными обязанностями, предусмотренными квалификационными требованиями, трудовым договором (контрактом) и Уставом.</w:t>
      </w:r>
    </w:p>
    <w:p w14:paraId="4BE43AAB" w14:textId="7DB74F73" w:rsidR="004B078E" w:rsidRDefault="004B078E" w:rsidP="004B078E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5.7. Правила внутреннего трудового распорядка центра и его структурных подразделений утверждается общим собранием работников центра.</w:t>
      </w:r>
    </w:p>
    <w:p w14:paraId="0DAB85F8" w14:textId="19DC4D0B" w:rsidR="004B078E" w:rsidRDefault="00B8212D" w:rsidP="004B078E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5.8. При центре создается общественный совет, который действует на основании положения, разрабатываемого в соответствии с Рекомендациями по </w:t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созданию и организации деятельности попечительских (общественных) советов при учреждениях социальной защиты населения, утвержденными постановлением Минтруда России от 29 сентября 1998 г. № 44.</w:t>
      </w:r>
    </w:p>
    <w:p w14:paraId="7BC8172E" w14:textId="3D575AB9" w:rsidR="004B078E" w:rsidRDefault="004B078E" w:rsidP="00B8212D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состав совета центра входят его ди</w:t>
      </w:r>
      <w:r w:rsidR="00B821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ректор, заместитель директора,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 структурных подразделений, представители государственных органов, общественных организаций и другие заинтересованные лица.</w:t>
      </w:r>
    </w:p>
    <w:p w14:paraId="462E3F04" w14:textId="4C0D2A60" w:rsidR="004B078E" w:rsidRDefault="00B8212D" w:rsidP="00B8212D">
      <w:pPr>
        <w:widowControl w:val="0"/>
        <w:shd w:val="clear" w:color="auto" w:fill="FFFFFF"/>
        <w:tabs>
          <w:tab w:val="left" w:pos="581"/>
          <w:tab w:val="num" w:pos="72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К компетенции совета относится: определение перспектив и анализ деятельности центра, заслушивание отчетов директора и сотрудников Центра, содействие улучшению деятельности центра и его развитию, рассмотрение и внесение в вышестоящую организацию по подчиненности предложений по изменению Устава.</w:t>
      </w:r>
    </w:p>
    <w:p w14:paraId="7734474E" w14:textId="5FEFCB42" w:rsidR="004B078E" w:rsidRPr="00B8212D" w:rsidRDefault="004B078E" w:rsidP="004B078E">
      <w:pPr>
        <w:widowControl w:val="0"/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BA066C9" w14:textId="77777777" w:rsidR="004B078E" w:rsidRDefault="004B078E" w:rsidP="004B078E">
      <w:pPr>
        <w:widowControl w:val="0"/>
        <w:shd w:val="clear" w:color="auto" w:fill="FFFFFF"/>
        <w:tabs>
          <w:tab w:val="center" w:pos="485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Трудовой коллектив учреждения</w:t>
      </w:r>
    </w:p>
    <w:p w14:paraId="4393F2A1" w14:textId="77777777" w:rsidR="004B078E" w:rsidRPr="00B8212D" w:rsidRDefault="004B078E" w:rsidP="004B078E">
      <w:pPr>
        <w:widowControl w:val="0"/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1DCFDA84" w14:textId="31B2CAC8" w:rsidR="004B078E" w:rsidRDefault="004B078E" w:rsidP="00B8212D">
      <w:pPr>
        <w:widowControl w:val="0"/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Трудовой коллектив центра составляют все граждане, участвующие своим трудом в его деятельности на основе трудового договора.</w:t>
      </w:r>
    </w:p>
    <w:p w14:paraId="556B7A78" w14:textId="77777777" w:rsidR="00B8212D" w:rsidRDefault="00B8212D" w:rsidP="004B078E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На работу в центр принимаются лица, имеющие соответствующее образование и склонные по своим личным качествам к оказанию социальной помощи. Разрешается прием работников </w:t>
      </w:r>
      <w:proofErr w:type="gramStart"/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центра</w:t>
      </w:r>
      <w:proofErr w:type="gramEnd"/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на постоянной основе, так и на временной основе, а так же, на условиях почасовой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платы и неполного рабочего дня.</w:t>
      </w:r>
    </w:p>
    <w:p w14:paraId="4A44A726" w14:textId="4A344071" w:rsidR="004B078E" w:rsidRDefault="00B8212D" w:rsidP="004B078E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6.3. Отношения работников и центра, возникшие на основе трудового и коллективного договора, регулируются Трудовым кодексом Российской Федерации.</w:t>
      </w:r>
    </w:p>
    <w:p w14:paraId="695FB417" w14:textId="5AF3AB1E" w:rsidR="00B8212D" w:rsidRDefault="00B8212D" w:rsidP="00B8212D">
      <w:pPr>
        <w:widowControl w:val="0"/>
        <w:shd w:val="clear" w:color="auto" w:fill="FFFFFF"/>
        <w:tabs>
          <w:tab w:val="left" w:pos="426"/>
          <w:tab w:val="left" w:pos="494"/>
        </w:tabs>
        <w:suppressAutoHyphens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6.4. Трудовой коллектив центра:</w:t>
      </w:r>
    </w:p>
    <w:p w14:paraId="4C1D4DF0" w14:textId="50F873C4" w:rsidR="004B078E" w:rsidRDefault="00B8212D" w:rsidP="00B8212D">
      <w:pPr>
        <w:widowControl w:val="0"/>
        <w:shd w:val="clear" w:color="auto" w:fill="FFFFFF"/>
        <w:tabs>
          <w:tab w:val="left" w:pos="426"/>
          <w:tab w:val="left" w:pos="494"/>
        </w:tabs>
        <w:suppressAutoHyphens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B078E">
        <w:rPr>
          <w:rFonts w:ascii="Times New Roman" w:hAnsi="Times New Roman" w:cs="Times New Roman"/>
          <w:color w:val="000000" w:themeColor="text1"/>
          <w:sz w:val="28"/>
          <w:szCs w:val="28"/>
        </w:rPr>
        <w:t>- рассматривает вопрос о необходимости заключения коллективного договора с руководителем учреждения и, в случае принятия такого решения, утверждает его;</w:t>
      </w:r>
    </w:p>
    <w:p w14:paraId="1B43CA07" w14:textId="2C3AECF8" w:rsidR="004B078E" w:rsidRDefault="004B078E" w:rsidP="004B078E">
      <w:pPr>
        <w:widowControl w:val="0"/>
        <w:shd w:val="clear" w:color="auto" w:fill="FFFFFF"/>
        <w:tabs>
          <w:tab w:val="left" w:pos="426"/>
          <w:tab w:val="left" w:pos="993"/>
        </w:tabs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рассматривает и решает вопросы самоуправления трудового коллектива в соответствии с законодательством Российской Федерации и нормативными актами Правительства Белгородской области, в том числе: </w:t>
      </w:r>
    </w:p>
    <w:p w14:paraId="12AA4038" w14:textId="77777777" w:rsidR="004B078E" w:rsidRDefault="004B078E" w:rsidP="004B078E">
      <w:pPr>
        <w:widowControl w:val="0"/>
        <w:shd w:val="clear" w:color="auto" w:fill="FFFFFF"/>
        <w:tabs>
          <w:tab w:val="left" w:pos="426"/>
          <w:tab w:val="left" w:pos="993"/>
        </w:tabs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определяет порядок проведения собрания (конференции) трудового коллектива и нормы представительства. </w:t>
      </w:r>
    </w:p>
    <w:p w14:paraId="286E575F" w14:textId="77777777" w:rsidR="004B078E" w:rsidRPr="00B8212D" w:rsidRDefault="004B078E" w:rsidP="004B078E">
      <w:pPr>
        <w:widowControl w:val="0"/>
        <w:shd w:val="clear" w:color="auto" w:fill="FFFFFF"/>
        <w:tabs>
          <w:tab w:val="left" w:pos="426"/>
          <w:tab w:val="left" w:pos="993"/>
        </w:tabs>
        <w:suppressAutoHyphens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C1AA5BD" w14:textId="344D8807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Имущество и финансово-хозяйственная деятельность</w:t>
      </w:r>
    </w:p>
    <w:p w14:paraId="15550F6A" w14:textId="77777777" w:rsidR="004B078E" w:rsidRPr="00B8212D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B3D217B" w14:textId="43B0ED00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7.1. Имущество центра является муниципальной собственностью Корочанского муниципального округа Белгородской области и закрепляется в установленном порядке за центром на праве оперативного управления Администрацией Корочанского муниципального округа Белгородской области.</w:t>
      </w:r>
    </w:p>
    <w:p w14:paraId="733A72ED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7.2. Земельный участок, необходимый для выполнения центром своих уставных задач, предоставляется ему на праве постоянного (бессрочного) пользования.</w:t>
      </w:r>
    </w:p>
    <w:p w14:paraId="2457E90F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Источниками формирования имущества и финансовых ресурсов центра являются: </w:t>
      </w:r>
    </w:p>
    <w:p w14:paraId="5B949AC5" w14:textId="5A233206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имущество, закрепленное за центром на праве оперативного управления в установленном порядке;</w:t>
      </w:r>
    </w:p>
    <w:p w14:paraId="6F026BDA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имущество, приобретенное за счет финансовых средств центра, в том числе за счет доходов, получаемых от приносящей доход деятельности;</w:t>
      </w:r>
    </w:p>
    <w:p w14:paraId="4AF086CD" w14:textId="0DBBBE14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доход, полученный центром от приносящей доход деятельности;</w:t>
      </w:r>
    </w:p>
    <w:p w14:paraId="08704303" w14:textId="6D8C1970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субсидии из областного бюджета;</w:t>
      </w:r>
    </w:p>
    <w:p w14:paraId="55C78A14" w14:textId="6E019E26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безвозмездные и благотворительные взносы, пожертвования физических и юридических лиц;</w:t>
      </w:r>
    </w:p>
    <w:p w14:paraId="6308FFC0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иные источники в соответствии с действующим законодательством Российской Федерации.</w:t>
      </w:r>
    </w:p>
    <w:p w14:paraId="6B484476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7.4. Финансовое обеспечение выполнения государственного задания Центром осуществляется в виде субсидий из областного бюджета.</w:t>
      </w:r>
    </w:p>
    <w:p w14:paraId="4E77494B" w14:textId="77777777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7.5. Привлечение центром дополнительных средств не влечет за собой снижения нормативов и (или) абсолютных размеров финансирования за счет средств областного бюджета.</w:t>
      </w:r>
    </w:p>
    <w:p w14:paraId="5143A7C6" w14:textId="40FA41BC" w:rsidR="004B078E" w:rsidRDefault="004B078E" w:rsidP="004B078E">
      <w:pPr>
        <w:shd w:val="clear" w:color="auto" w:fill="FFFFFF"/>
        <w:tabs>
          <w:tab w:val="num" w:pos="0"/>
          <w:tab w:val="num" w:pos="43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имущества, закрепленных за центром департаментом имущественных и земельных отношений области или приобретенных центром за счет средств, выделенных ему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управлением социальной защиты населения Администрации Корочанского муниципального округа Белгородской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приобретение такого имущества, расходов на уплату налогов, в качестве объекта налогообложения по которым признается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соответствующее имущество.</w:t>
      </w:r>
    </w:p>
    <w:p w14:paraId="2B88357E" w14:textId="33524B4C" w:rsidR="004B078E" w:rsidRDefault="004B078E" w:rsidP="004B078E">
      <w:pPr>
        <w:shd w:val="clear" w:color="auto" w:fill="FFFFFF"/>
        <w:tabs>
          <w:tab w:val="num" w:pos="0"/>
          <w:tab w:val="num" w:pos="43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7.7. По своим обязательствам центр несет имущественную ответственность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установленном гражданским законодательством Российской Федерации. Социальные услуги социального сопровождения оказываются центром в рамках действующего законодательства. По решению руководства центра и управления социальной защиты населения Администрации Корочанского муниципального округа отдельные социальные услуги с учетом уровня доходов клиента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могут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предоставляются за плату или на льготных основаниях (консультации, тренинги, занятия в различных объединениях, школах, курсах, временное содержание детей, транспортные услуги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и.т.д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.). Денежные средства, взимаемые за предоставление отдельных видов социальных услуг, зачисляются на счет центра и направляются на его развитие, улучшение социального сопровождения клиентов сверх выделяемых ассигнований по бюджету, материальное поощрение сотрудников центра.</w:t>
      </w:r>
    </w:p>
    <w:p w14:paraId="2378DF18" w14:textId="4895A3CD" w:rsidR="004B078E" w:rsidRDefault="004B078E" w:rsidP="004B078E">
      <w:pPr>
        <w:tabs>
          <w:tab w:val="left" w:pos="0"/>
          <w:tab w:val="left" w:pos="14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7.8. При осуществлении права оперативного управления имуществом центр обязан:</w:t>
      </w:r>
    </w:p>
    <w:p w14:paraId="6F1357A9" w14:textId="03D4A61A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эффективно использовать имущество;</w:t>
      </w:r>
    </w:p>
    <w:p w14:paraId="5416D439" w14:textId="75B73F1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обеспечить сохранность и использование имущества строго по целевому назначению;</w:t>
      </w:r>
    </w:p>
    <w:p w14:paraId="0AD862DB" w14:textId="75144A05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не допускать ухудшение технического состояния имущества. Это требование не распространяется на ухудшение, связанное с нормативным износом этого имущества в процессе эксплуатации.</w:t>
      </w:r>
    </w:p>
    <w:p w14:paraId="2A551E5D" w14:textId="52170D60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7.9.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использованием по назначению и сохранностью имущества, закрепленного за центром на праве оперативного управления, осуществляется в установленном порядке департаментом имущественных и земельных отношений Белгородской области.</w:t>
      </w:r>
    </w:p>
    <w:p w14:paraId="1E7A8F1C" w14:textId="0F423E2C" w:rsidR="004B078E" w:rsidRDefault="004B078E" w:rsidP="004B078E">
      <w:pPr>
        <w:shd w:val="clear" w:color="auto" w:fill="FFFFFF"/>
        <w:tabs>
          <w:tab w:val="num" w:pos="0"/>
          <w:tab w:val="num" w:pos="43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7.10.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осуществляет операции с поступающими ему в соответствии с законодательством Российской Федерации средствами через лицевые счета, открываемые в территориальном органе Федерального казначейства, в порядке, установленном законодательством Российской Федерации.</w:t>
      </w:r>
      <w:proofErr w:type="gramEnd"/>
    </w:p>
    <w:p w14:paraId="5ED0D6EC" w14:textId="0006A9EA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7.11. 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 </w:t>
      </w:r>
    </w:p>
    <w:p w14:paraId="0CD20CF4" w14:textId="5C058036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7.12. Центр строит свои отношения с другими учреждениями, предприятиями, организациями и гражданами во всех сферах деятельности на основе договоров.</w:t>
      </w:r>
    </w:p>
    <w:p w14:paraId="7147B1B9" w14:textId="77777777" w:rsidR="004B078E" w:rsidRPr="00B8212D" w:rsidRDefault="004B078E" w:rsidP="004B078E">
      <w:pPr>
        <w:widowControl w:val="0"/>
        <w:shd w:val="clear" w:color="auto" w:fill="FFFFFF"/>
        <w:tabs>
          <w:tab w:val="left" w:pos="595"/>
          <w:tab w:val="left" w:pos="2597"/>
          <w:tab w:val="left" w:pos="4037"/>
          <w:tab w:val="left" w:pos="6710"/>
        </w:tabs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679F22D" w14:textId="77777777" w:rsidR="004B078E" w:rsidRDefault="004B078E" w:rsidP="004B078E">
      <w:pPr>
        <w:tabs>
          <w:tab w:val="left" w:pos="0"/>
          <w:tab w:val="left" w:pos="468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8. Реорганизация, ликвидация, изменение типа центра</w:t>
      </w:r>
    </w:p>
    <w:p w14:paraId="6F4C9ECF" w14:textId="77777777" w:rsidR="004B078E" w:rsidRPr="00B8212D" w:rsidRDefault="004B078E" w:rsidP="004B078E">
      <w:pPr>
        <w:tabs>
          <w:tab w:val="left" w:pos="0"/>
          <w:tab w:val="left" w:pos="468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14:paraId="69754BB4" w14:textId="77777777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8.1. Деятельность центра может быть прекращена путем реорганизации и ликвидации в соответствии с действующим законодательством Российской Федерации и Белгородской области. </w:t>
      </w:r>
    </w:p>
    <w:p w14:paraId="53E636CB" w14:textId="7DF130D1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8.2. Центр может быть реорганизован или преобразован в соответствии с законодательством Российской Федерации и Белгородской области.</w:t>
      </w:r>
    </w:p>
    <w:p w14:paraId="41D0F3FF" w14:textId="70B0AE70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Изменение типа Центра осуществляется в порядке, установленном нормативными правовыми актами Российской Федерации и Белгородской области.</w:t>
      </w:r>
    </w:p>
    <w:p w14:paraId="082D46D8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8.3.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Имущество Центра,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Администрацией Корочанского муниципального округа Белгородской области для дальнейшего распоряжения им в установленном порядке, если иное не установлено в решении Правительства Белгородской области или органов местного самоуправления о ликвидации Центра.</w:t>
      </w:r>
      <w:proofErr w:type="gramEnd"/>
    </w:p>
    <w:p w14:paraId="4C0391B4" w14:textId="77777777" w:rsidR="004B078E" w:rsidRDefault="004B078E" w:rsidP="004B078E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8.4. При реорганизации и ликвидации Центра, изменении его типа сотрудникам гарантируется соблюдение их прав и законных интересов в соответствии с законодательством Российской Федерации и Белгородской области.</w:t>
      </w:r>
    </w:p>
    <w:p w14:paraId="3FF979F0" w14:textId="77777777" w:rsidR="004B078E" w:rsidRDefault="004B078E" w:rsidP="004B078E">
      <w:pPr>
        <w:tabs>
          <w:tab w:val="left" w:pos="0"/>
          <w:tab w:val="left" w:pos="1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8.5. Центр считается прекратившим существование после внесения об этом записи в Единый государственный реестр юридических лиц. </w:t>
      </w:r>
    </w:p>
    <w:p w14:paraId="60C7B3F8" w14:textId="77777777" w:rsidR="004B078E" w:rsidRPr="00B8212D" w:rsidRDefault="004B078E" w:rsidP="004B078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8500B61" w14:textId="416B79F1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 w:rsidR="00DE40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Порядок внесения изменений в 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став</w:t>
      </w:r>
    </w:p>
    <w:p w14:paraId="61D183B8" w14:textId="77777777" w:rsidR="004B078E" w:rsidRPr="00B8212D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357"/>
        <w:contextualSpacing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3DB710DF" w14:textId="1B4180A3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9.1. Дополнения и изменения настоящего Устава согласовываются с управлением социальной защиты населения администрации Корочанского </w:t>
      </w:r>
    </w:p>
    <w:p w14:paraId="330F0B7C" w14:textId="77777777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Белгородской области и предоставляются последним на утверждение Главы Корочанского муниципального округа.</w:t>
      </w:r>
    </w:p>
    <w:p w14:paraId="63387108" w14:textId="3C6B56CF" w:rsidR="004B078E" w:rsidRDefault="004B078E" w:rsidP="004B078E">
      <w:pPr>
        <w:widowControl w:val="0"/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9.2. Государственная регистрация изменений и дополнений настоящего Устава осуществляется в порядке, установленном законом о государственной регистрации юридических лиц. </w:t>
      </w:r>
    </w:p>
    <w:p w14:paraId="759DE423" w14:textId="77777777" w:rsidR="004B078E" w:rsidRPr="00E5448B" w:rsidRDefault="004B078E" w:rsidP="004B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B078E" w:rsidRPr="00E5448B" w:rsidSect="004B078E"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B9053" w14:textId="77777777" w:rsidR="00517FD3" w:rsidRDefault="00517FD3" w:rsidP="004B078E">
      <w:pPr>
        <w:spacing w:after="0" w:line="240" w:lineRule="auto"/>
      </w:pPr>
      <w:r>
        <w:separator/>
      </w:r>
    </w:p>
  </w:endnote>
  <w:endnote w:type="continuationSeparator" w:id="0">
    <w:p w14:paraId="79670E39" w14:textId="77777777" w:rsidR="00517FD3" w:rsidRDefault="00517FD3" w:rsidP="004B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9B7EB" w14:textId="77777777" w:rsidR="00517FD3" w:rsidRDefault="00517FD3" w:rsidP="004B078E">
      <w:pPr>
        <w:spacing w:after="0" w:line="240" w:lineRule="auto"/>
      </w:pPr>
      <w:r>
        <w:separator/>
      </w:r>
    </w:p>
  </w:footnote>
  <w:footnote w:type="continuationSeparator" w:id="0">
    <w:p w14:paraId="03F3D4D0" w14:textId="77777777" w:rsidR="00517FD3" w:rsidRDefault="00517FD3" w:rsidP="004B0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21740"/>
      <w:docPartObj>
        <w:docPartGallery w:val="Page Numbers (Top of Page)"/>
        <w:docPartUnique/>
      </w:docPartObj>
    </w:sdtPr>
    <w:sdtEndPr/>
    <w:sdtContent>
      <w:p w14:paraId="6F485E8F" w14:textId="7E7FF79C" w:rsidR="004B078E" w:rsidRDefault="004B07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B72">
          <w:rPr>
            <w:noProof/>
          </w:rPr>
          <w:t>2</w:t>
        </w:r>
        <w:r>
          <w:fldChar w:fldCharType="end"/>
        </w:r>
      </w:p>
    </w:sdtContent>
  </w:sdt>
  <w:p w14:paraId="0D5A9C20" w14:textId="77777777" w:rsidR="004B078E" w:rsidRDefault="004B07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ADC"/>
    <w:multiLevelType w:val="hybridMultilevel"/>
    <w:tmpl w:val="B3B4AD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5B70ACC"/>
    <w:multiLevelType w:val="multilevel"/>
    <w:tmpl w:val="CF58F57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">
    <w:nsid w:val="60F278FF"/>
    <w:multiLevelType w:val="multilevel"/>
    <w:tmpl w:val="32881266"/>
    <w:lvl w:ilvl="0">
      <w:start w:val="2"/>
      <w:numFmt w:val="decimal"/>
      <w:lvlText w:val="%1."/>
      <w:lvlJc w:val="left"/>
      <w:pPr>
        <w:ind w:left="2628" w:hanging="360"/>
      </w:pPr>
    </w:lvl>
    <w:lvl w:ilvl="1">
      <w:start w:val="3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4068" w:hanging="180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num w:numId="1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8B"/>
    <w:rsid w:val="000306F1"/>
    <w:rsid w:val="000902FF"/>
    <w:rsid w:val="000A5098"/>
    <w:rsid w:val="000C34BA"/>
    <w:rsid w:val="0014481D"/>
    <w:rsid w:val="001B2336"/>
    <w:rsid w:val="0021721C"/>
    <w:rsid w:val="002635B0"/>
    <w:rsid w:val="00293606"/>
    <w:rsid w:val="00296998"/>
    <w:rsid w:val="004149B0"/>
    <w:rsid w:val="004B078E"/>
    <w:rsid w:val="004D191C"/>
    <w:rsid w:val="00517FD3"/>
    <w:rsid w:val="00536F67"/>
    <w:rsid w:val="005B4B72"/>
    <w:rsid w:val="006E4781"/>
    <w:rsid w:val="0085679B"/>
    <w:rsid w:val="008634DC"/>
    <w:rsid w:val="008E6147"/>
    <w:rsid w:val="00922494"/>
    <w:rsid w:val="00B8212D"/>
    <w:rsid w:val="00B908DA"/>
    <w:rsid w:val="00BB1CFB"/>
    <w:rsid w:val="00C646F7"/>
    <w:rsid w:val="00CE034D"/>
    <w:rsid w:val="00D70966"/>
    <w:rsid w:val="00DA6023"/>
    <w:rsid w:val="00DE406F"/>
    <w:rsid w:val="00E5448B"/>
    <w:rsid w:val="00EA6920"/>
    <w:rsid w:val="00F46CD6"/>
    <w:rsid w:val="00F7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B2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8B"/>
  </w:style>
  <w:style w:type="paragraph" w:styleId="1">
    <w:name w:val="heading 1"/>
    <w:basedOn w:val="a"/>
    <w:next w:val="a"/>
    <w:link w:val="10"/>
    <w:qFormat/>
    <w:rsid w:val="004B078E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078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B078E"/>
    <w:pPr>
      <w:spacing w:after="120" w:line="480" w:lineRule="auto"/>
      <w:ind w:left="283" w:firstLine="360"/>
    </w:pPr>
    <w:rPr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078E"/>
    <w:rPr>
      <w:lang w:val="en-US" w:bidi="en-US"/>
    </w:rPr>
  </w:style>
  <w:style w:type="paragraph" w:styleId="a7">
    <w:name w:val="List Paragraph"/>
    <w:basedOn w:val="a"/>
    <w:uiPriority w:val="34"/>
    <w:qFormat/>
    <w:rsid w:val="004B078E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customStyle="1" w:styleId="iauiue">
    <w:name w:val="iauiue"/>
    <w:basedOn w:val="a"/>
    <w:uiPriority w:val="99"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78E"/>
  </w:style>
  <w:style w:type="paragraph" w:styleId="aa">
    <w:name w:val="footer"/>
    <w:basedOn w:val="a"/>
    <w:link w:val="ab"/>
    <w:uiPriority w:val="99"/>
    <w:unhideWhenUsed/>
    <w:rsid w:val="004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7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8B"/>
  </w:style>
  <w:style w:type="paragraph" w:styleId="1">
    <w:name w:val="heading 1"/>
    <w:basedOn w:val="a"/>
    <w:next w:val="a"/>
    <w:link w:val="10"/>
    <w:qFormat/>
    <w:rsid w:val="004B078E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B078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a6">
    <w:name w:val="Normal (Web)"/>
    <w:basedOn w:val="a"/>
    <w:uiPriority w:val="99"/>
    <w:semiHidden/>
    <w:unhideWhenUsed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B078E"/>
    <w:pPr>
      <w:spacing w:after="120" w:line="480" w:lineRule="auto"/>
      <w:ind w:left="283" w:firstLine="360"/>
    </w:pPr>
    <w:rPr>
      <w:lang w:val="en-US" w:bidi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B078E"/>
    <w:rPr>
      <w:lang w:val="en-US" w:bidi="en-US"/>
    </w:rPr>
  </w:style>
  <w:style w:type="paragraph" w:styleId="a7">
    <w:name w:val="List Paragraph"/>
    <w:basedOn w:val="a"/>
    <w:uiPriority w:val="34"/>
    <w:qFormat/>
    <w:rsid w:val="004B078E"/>
    <w:pPr>
      <w:spacing w:after="0" w:line="240" w:lineRule="auto"/>
      <w:ind w:left="720" w:firstLine="360"/>
      <w:contextualSpacing/>
    </w:pPr>
    <w:rPr>
      <w:lang w:val="en-US" w:bidi="en-US"/>
    </w:rPr>
  </w:style>
  <w:style w:type="paragraph" w:customStyle="1" w:styleId="iauiue">
    <w:name w:val="iauiue"/>
    <w:basedOn w:val="a"/>
    <w:uiPriority w:val="99"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4B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078E"/>
  </w:style>
  <w:style w:type="paragraph" w:styleId="aa">
    <w:name w:val="footer"/>
    <w:basedOn w:val="a"/>
    <w:link w:val="ab"/>
    <w:uiPriority w:val="99"/>
    <w:unhideWhenUsed/>
    <w:rsid w:val="004B0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0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5200</Words>
  <Characters>29643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9</cp:revision>
  <cp:lastPrinted>2025-12-22T11:46:00Z</cp:lastPrinted>
  <dcterms:created xsi:type="dcterms:W3CDTF">2025-12-19T06:36:00Z</dcterms:created>
  <dcterms:modified xsi:type="dcterms:W3CDTF">2025-12-23T12:53:00Z</dcterms:modified>
</cp:coreProperties>
</file>