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6E5" w:rsidRPr="002446E5" w:rsidRDefault="002446E5" w:rsidP="002446E5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6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E5D56C" wp14:editId="7339413D">
            <wp:extent cx="584835" cy="64833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6E5" w:rsidRPr="002446E5" w:rsidRDefault="002446E5" w:rsidP="002446E5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2446E5" w:rsidRPr="002446E5" w:rsidRDefault="002446E5" w:rsidP="002446E5">
      <w:pPr>
        <w:keepNext/>
        <w:spacing w:after="0" w:line="240" w:lineRule="auto"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</w:pPr>
      <w:r w:rsidRPr="002446E5"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  <w:t>БЕЛГОРОДСКАЯ ОБЛАСТЬ</w:t>
      </w:r>
    </w:p>
    <w:p w:rsidR="002446E5" w:rsidRPr="002446E5" w:rsidRDefault="002446E5" w:rsidP="002446E5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2446E5" w:rsidRPr="002446E5" w:rsidRDefault="002446E5" w:rsidP="002446E5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2446E5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АДМИНИСТРАЦИЯ</w:t>
      </w:r>
    </w:p>
    <w:p w:rsidR="002446E5" w:rsidRPr="002446E5" w:rsidRDefault="002446E5" w:rsidP="002446E5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2446E5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КОРОЧАНСКОГО МУНИЦИПАЛЬНОГО ОКРУГА</w:t>
      </w:r>
    </w:p>
    <w:p w:rsidR="002446E5" w:rsidRPr="002446E5" w:rsidRDefault="002446E5" w:rsidP="002446E5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446E5" w:rsidRPr="002446E5" w:rsidRDefault="002446E5" w:rsidP="002446E5">
      <w:pPr>
        <w:keepNext/>
        <w:spacing w:after="0" w:line="240" w:lineRule="auto"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</w:pPr>
      <w:r w:rsidRPr="002446E5"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  <w:t>ПОСТАНОВЛЕНИЕ</w:t>
      </w:r>
    </w:p>
    <w:p w:rsidR="002446E5" w:rsidRPr="002446E5" w:rsidRDefault="002446E5" w:rsidP="002446E5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446E5" w:rsidRPr="002446E5" w:rsidRDefault="002446E5" w:rsidP="002446E5">
      <w:pPr>
        <w:spacing w:after="0" w:line="240" w:lineRule="auto"/>
        <w:jc w:val="center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2446E5">
        <w:rPr>
          <w:rFonts w:ascii="Arial" w:eastAsia="Times New Roman" w:hAnsi="Arial" w:cs="Arial"/>
          <w:b/>
          <w:sz w:val="17"/>
          <w:szCs w:val="17"/>
          <w:lang w:eastAsia="ru-RU"/>
        </w:rPr>
        <w:t>Короча</w:t>
      </w:r>
    </w:p>
    <w:p w:rsidR="002446E5" w:rsidRPr="00B955D0" w:rsidRDefault="002446E5" w:rsidP="002446E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"/>
          <w:szCs w:val="4"/>
          <w:lang w:eastAsia="ru-RU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2446E5" w:rsidRPr="002446E5" w:rsidTr="00683ADC">
        <w:tc>
          <w:tcPr>
            <w:tcW w:w="142" w:type="dxa"/>
            <w:vAlign w:val="bottom"/>
          </w:tcPr>
          <w:p w:rsidR="002446E5" w:rsidRPr="002446E5" w:rsidRDefault="002446E5" w:rsidP="002446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2446E5" w:rsidRPr="002446E5" w:rsidRDefault="00302A5C" w:rsidP="002446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7" w:type="dxa"/>
            <w:vAlign w:val="bottom"/>
          </w:tcPr>
          <w:p w:rsidR="002446E5" w:rsidRPr="002446E5" w:rsidRDefault="002446E5" w:rsidP="002446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2446E5" w:rsidRPr="002446E5" w:rsidRDefault="00302A5C" w:rsidP="002446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декабря</w:t>
            </w:r>
          </w:p>
        </w:tc>
        <w:tc>
          <w:tcPr>
            <w:tcW w:w="58" w:type="dxa"/>
          </w:tcPr>
          <w:p w:rsidR="002446E5" w:rsidRPr="002446E5" w:rsidRDefault="002446E5" w:rsidP="002446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504" w:type="dxa"/>
            <w:vAlign w:val="bottom"/>
          </w:tcPr>
          <w:p w:rsidR="002446E5" w:rsidRPr="002446E5" w:rsidRDefault="002446E5" w:rsidP="002446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20</w:t>
            </w:r>
            <w:r w:rsidRPr="002446E5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25</w:t>
            </w:r>
          </w:p>
        </w:tc>
        <w:tc>
          <w:tcPr>
            <w:tcW w:w="523" w:type="dxa"/>
            <w:vAlign w:val="bottom"/>
          </w:tcPr>
          <w:p w:rsidR="002446E5" w:rsidRPr="002446E5" w:rsidRDefault="002446E5" w:rsidP="002446E5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proofErr w:type="gramStart"/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г</w:t>
            </w:r>
            <w:proofErr w:type="gramEnd"/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2446E5" w:rsidRPr="002446E5" w:rsidRDefault="002446E5" w:rsidP="002446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271" w:type="dxa"/>
            <w:vAlign w:val="bottom"/>
          </w:tcPr>
          <w:p w:rsidR="002446E5" w:rsidRPr="002446E5" w:rsidRDefault="002446E5" w:rsidP="002446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2446E5" w:rsidRPr="002446E5" w:rsidRDefault="00302A5C" w:rsidP="002446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135-па</w:t>
            </w:r>
          </w:p>
        </w:tc>
      </w:tr>
    </w:tbl>
    <w:p w:rsidR="002446E5" w:rsidRPr="00A31BEA" w:rsidRDefault="002446E5" w:rsidP="002446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62B7B" w:rsidRPr="00A31BEA" w:rsidRDefault="00D62B7B" w:rsidP="002E7717">
      <w:pPr>
        <w:spacing w:after="0" w:line="240" w:lineRule="auto"/>
        <w:rPr>
          <w:rFonts w:ascii="Times New Roman" w:hAnsi="Times New Roman" w:cs="Times New Roman"/>
        </w:rPr>
      </w:pPr>
    </w:p>
    <w:p w:rsidR="00A31BEA" w:rsidRPr="00A31BEA" w:rsidRDefault="00A31BEA" w:rsidP="002E7717">
      <w:pPr>
        <w:spacing w:after="0" w:line="240" w:lineRule="auto"/>
        <w:rPr>
          <w:rFonts w:ascii="Times New Roman" w:hAnsi="Times New Roman" w:cs="Times New Roman"/>
        </w:rPr>
      </w:pPr>
    </w:p>
    <w:p w:rsidR="00A31BEA" w:rsidRPr="00DF7DB2" w:rsidRDefault="00A31BEA" w:rsidP="00A31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7DB2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</w:t>
      </w:r>
    </w:p>
    <w:p w:rsidR="00A31BEA" w:rsidRPr="00DF7DB2" w:rsidRDefault="00A31BEA" w:rsidP="00A31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7DB2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муниципального </w:t>
      </w:r>
    </w:p>
    <w:p w:rsidR="00A31BEA" w:rsidRPr="00DF7DB2" w:rsidRDefault="00A31BEA" w:rsidP="00A31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7DB2">
        <w:rPr>
          <w:rFonts w:ascii="Times New Roman" w:hAnsi="Times New Roman" w:cs="Times New Roman"/>
          <w:b/>
          <w:bCs/>
          <w:sz w:val="28"/>
          <w:szCs w:val="28"/>
        </w:rPr>
        <w:t xml:space="preserve">района «Корочанский район» </w:t>
      </w:r>
    </w:p>
    <w:p w:rsidR="00A31BEA" w:rsidRPr="00DF7DB2" w:rsidRDefault="00A31BEA" w:rsidP="00A31B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F7DB2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0338AC">
        <w:rPr>
          <w:rFonts w:ascii="Times New Roman" w:hAnsi="Times New Roman" w:cs="Times New Roman"/>
          <w:b/>
          <w:bCs/>
          <w:sz w:val="28"/>
          <w:szCs w:val="28"/>
        </w:rPr>
        <w:t>23 ноября 2015</w:t>
      </w:r>
      <w:r w:rsidRPr="00DF7DB2">
        <w:rPr>
          <w:rFonts w:ascii="Times New Roman" w:hAnsi="Times New Roman" w:cs="Times New Roman"/>
          <w:b/>
          <w:bCs/>
          <w:sz w:val="28"/>
          <w:szCs w:val="28"/>
        </w:rPr>
        <w:t xml:space="preserve"> года № </w:t>
      </w:r>
      <w:r w:rsidR="000338AC">
        <w:rPr>
          <w:rFonts w:ascii="Times New Roman" w:hAnsi="Times New Roman" w:cs="Times New Roman"/>
          <w:b/>
          <w:bCs/>
          <w:sz w:val="28"/>
          <w:szCs w:val="28"/>
        </w:rPr>
        <w:t>609</w:t>
      </w:r>
    </w:p>
    <w:p w:rsidR="002E7717" w:rsidRPr="00A31BEA" w:rsidRDefault="002E7717" w:rsidP="002E7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7717" w:rsidRPr="00A31BEA" w:rsidRDefault="002E7717" w:rsidP="002E77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31BEA" w:rsidRPr="00A31BEA" w:rsidRDefault="00A31BEA" w:rsidP="002E77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31BEA" w:rsidRPr="00A31BEA" w:rsidRDefault="00B57C23" w:rsidP="00A31B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469DD">
        <w:rPr>
          <w:rFonts w:ascii="Times New Roman" w:hAnsi="Times New Roman" w:cs="Times New Roman"/>
          <w:sz w:val="28"/>
          <w:szCs w:val="28"/>
        </w:rPr>
        <w:t>В соответствии с Гражданским кодексом Российской Федерации, Федеральным законом от 20 м</w:t>
      </w:r>
      <w:r>
        <w:rPr>
          <w:rFonts w:ascii="Times New Roman" w:hAnsi="Times New Roman" w:cs="Times New Roman"/>
          <w:sz w:val="28"/>
          <w:szCs w:val="28"/>
        </w:rPr>
        <w:t>арта 2025 года № 33 «</w:t>
      </w:r>
      <w:r w:rsidRPr="004469DD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</w:t>
      </w:r>
      <w:r>
        <w:rPr>
          <w:rFonts w:ascii="Times New Roman" w:hAnsi="Times New Roman" w:cs="Times New Roman"/>
          <w:sz w:val="28"/>
          <w:szCs w:val="28"/>
        </w:rPr>
        <w:t>еме публичной власти»</w:t>
      </w:r>
      <w:r w:rsidRPr="004469DD">
        <w:rPr>
          <w:rFonts w:ascii="Times New Roman" w:hAnsi="Times New Roman" w:cs="Times New Roman"/>
          <w:sz w:val="28"/>
          <w:szCs w:val="28"/>
        </w:rPr>
        <w:t>, законом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25 февраля 2025 года № 455                           «</w:t>
      </w:r>
      <w:r w:rsidRPr="004469DD">
        <w:rPr>
          <w:rFonts w:ascii="Times New Roman" w:hAnsi="Times New Roman" w:cs="Times New Roman"/>
          <w:sz w:val="28"/>
          <w:szCs w:val="28"/>
        </w:rPr>
        <w:t>О преобразовании всех поселений, входящих в сост</w:t>
      </w:r>
      <w:r>
        <w:rPr>
          <w:rFonts w:ascii="Times New Roman" w:hAnsi="Times New Roman" w:cs="Times New Roman"/>
          <w:sz w:val="28"/>
          <w:szCs w:val="28"/>
        </w:rPr>
        <w:t>ав муниципального района «Корочанс</w:t>
      </w:r>
      <w:r w:rsidR="00A31BEA">
        <w:rPr>
          <w:rFonts w:ascii="Times New Roman" w:hAnsi="Times New Roman" w:cs="Times New Roman"/>
          <w:sz w:val="28"/>
          <w:szCs w:val="28"/>
        </w:rPr>
        <w:t>кий район» Белгородской области», решениями</w:t>
      </w:r>
      <w:r w:rsidR="00A31BEA" w:rsidRPr="004469DD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A31BEA">
        <w:rPr>
          <w:rFonts w:ascii="Times New Roman" w:hAnsi="Times New Roman" w:cs="Times New Roman"/>
          <w:sz w:val="28"/>
          <w:szCs w:val="28"/>
        </w:rPr>
        <w:t xml:space="preserve"> Корочанского муниципального округа от 31 октября 2025 года № </w:t>
      </w:r>
      <w:proofErr w:type="gramStart"/>
      <w:r w:rsidR="00A31BE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31BEA">
        <w:rPr>
          <w:rFonts w:ascii="Times New Roman" w:hAnsi="Times New Roman" w:cs="Times New Roman"/>
          <w:sz w:val="28"/>
          <w:szCs w:val="28"/>
        </w:rPr>
        <w:t xml:space="preserve">/50-2-1       «О ликвидации администрации муниципального района «Корочанский район» Белгородской области», </w:t>
      </w:r>
      <w:r w:rsidR="00F529D0">
        <w:rPr>
          <w:rFonts w:ascii="Times New Roman" w:hAnsi="Times New Roman" w:cs="Times New Roman"/>
          <w:sz w:val="28"/>
          <w:szCs w:val="28"/>
        </w:rPr>
        <w:t>от  31 октября 2025 года №</w:t>
      </w:r>
      <w:proofErr w:type="gramStart"/>
      <w:r w:rsidR="00F529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F529D0">
        <w:rPr>
          <w:rFonts w:ascii="Times New Roman" w:hAnsi="Times New Roman" w:cs="Times New Roman"/>
          <w:sz w:val="28"/>
          <w:szCs w:val="28"/>
        </w:rPr>
        <w:t xml:space="preserve">/49-2-1 «О создании Администрации Корочанского муниципального округа Белгородской области», </w:t>
      </w:r>
      <w:r w:rsidR="00A31BEA" w:rsidRPr="005A35C8">
        <w:rPr>
          <w:rFonts w:ascii="Times New Roman" w:hAnsi="Times New Roman" w:cs="Times New Roman"/>
          <w:sz w:val="28"/>
          <w:szCs w:val="28"/>
        </w:rPr>
        <w:t xml:space="preserve"> </w:t>
      </w:r>
      <w:r w:rsidR="00A31BEA">
        <w:rPr>
          <w:rFonts w:ascii="Times New Roman" w:hAnsi="Times New Roman" w:cs="Times New Roman"/>
          <w:sz w:val="28"/>
          <w:szCs w:val="28"/>
        </w:rPr>
        <w:t>постановлением Администрации Корочанского муниципального округа</w:t>
      </w:r>
      <w:r w:rsidR="007F325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31BEA">
        <w:rPr>
          <w:rFonts w:ascii="Times New Roman" w:hAnsi="Times New Roman" w:cs="Times New Roman"/>
          <w:sz w:val="28"/>
          <w:szCs w:val="28"/>
        </w:rPr>
        <w:t xml:space="preserve"> от </w:t>
      </w:r>
      <w:r w:rsidR="007F3256">
        <w:rPr>
          <w:rFonts w:ascii="Times New Roman" w:hAnsi="Times New Roman" w:cs="Times New Roman"/>
          <w:sz w:val="28"/>
          <w:szCs w:val="28"/>
        </w:rPr>
        <w:t>2</w:t>
      </w:r>
      <w:r w:rsidR="00E96239">
        <w:rPr>
          <w:rFonts w:ascii="Times New Roman" w:hAnsi="Times New Roman" w:cs="Times New Roman"/>
          <w:sz w:val="28"/>
          <w:szCs w:val="28"/>
        </w:rPr>
        <w:t>2 декабря</w:t>
      </w:r>
      <w:r w:rsidR="00A31BEA">
        <w:rPr>
          <w:rFonts w:ascii="Times New Roman" w:hAnsi="Times New Roman" w:cs="Times New Roman"/>
          <w:sz w:val="28"/>
          <w:szCs w:val="28"/>
        </w:rPr>
        <w:t xml:space="preserve"> 2025 года № </w:t>
      </w:r>
      <w:r w:rsidR="00E96239">
        <w:rPr>
          <w:rFonts w:ascii="Times New Roman" w:hAnsi="Times New Roman" w:cs="Times New Roman"/>
          <w:sz w:val="28"/>
          <w:szCs w:val="28"/>
        </w:rPr>
        <w:t>134-па</w:t>
      </w:r>
      <w:r w:rsidR="00A31BEA">
        <w:rPr>
          <w:rFonts w:ascii="Times New Roman" w:hAnsi="Times New Roman" w:cs="Times New Roman"/>
          <w:sz w:val="28"/>
          <w:szCs w:val="28"/>
        </w:rPr>
        <w:t xml:space="preserve"> «О переименовании муниципального </w:t>
      </w:r>
      <w:r w:rsidR="000338AC">
        <w:rPr>
          <w:rFonts w:ascii="Times New Roman" w:hAnsi="Times New Roman" w:cs="Times New Roman"/>
          <w:sz w:val="28"/>
          <w:szCs w:val="28"/>
        </w:rPr>
        <w:t>казенного</w:t>
      </w:r>
      <w:r w:rsidR="00A31BEA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0338AC">
        <w:rPr>
          <w:rFonts w:ascii="Times New Roman" w:hAnsi="Times New Roman" w:cs="Times New Roman"/>
          <w:sz w:val="28"/>
          <w:szCs w:val="28"/>
        </w:rPr>
        <w:t xml:space="preserve"> «Управлени</w:t>
      </w:r>
      <w:r w:rsidR="0045556B">
        <w:rPr>
          <w:rFonts w:ascii="Times New Roman" w:hAnsi="Times New Roman" w:cs="Times New Roman"/>
          <w:sz w:val="28"/>
          <w:szCs w:val="28"/>
        </w:rPr>
        <w:t>е</w:t>
      </w:r>
      <w:r w:rsidR="000338AC">
        <w:rPr>
          <w:rFonts w:ascii="Times New Roman" w:hAnsi="Times New Roman" w:cs="Times New Roman"/>
          <w:sz w:val="28"/>
          <w:szCs w:val="28"/>
        </w:rPr>
        <w:t xml:space="preserve"> капитального строительства администрации Корочанского района»,</w:t>
      </w:r>
      <w:r w:rsidR="00A31BEA">
        <w:rPr>
          <w:rFonts w:ascii="Times New Roman" w:hAnsi="Times New Roman" w:cs="Times New Roman"/>
          <w:sz w:val="28"/>
          <w:szCs w:val="28"/>
        </w:rPr>
        <w:t xml:space="preserve"> </w:t>
      </w:r>
      <w:r w:rsidR="002446E5" w:rsidRPr="00711EB3">
        <w:rPr>
          <w:rFonts w:ascii="Times New Roman" w:hAnsi="Times New Roman" w:cs="Times New Roman"/>
          <w:bCs/>
          <w:sz w:val="28"/>
          <w:szCs w:val="28"/>
        </w:rPr>
        <w:t>А</w:t>
      </w:r>
      <w:r w:rsidR="002E7717" w:rsidRPr="00711EB3">
        <w:rPr>
          <w:rFonts w:ascii="Times New Roman" w:hAnsi="Times New Roman" w:cs="Times New Roman"/>
          <w:bCs/>
          <w:sz w:val="28"/>
          <w:szCs w:val="28"/>
        </w:rPr>
        <w:t xml:space="preserve">дминистрация </w:t>
      </w:r>
      <w:r w:rsidR="00F42033" w:rsidRPr="00711EB3">
        <w:rPr>
          <w:rFonts w:ascii="Times New Roman" w:hAnsi="Times New Roman" w:cs="Times New Roman"/>
          <w:bCs/>
          <w:sz w:val="28"/>
          <w:szCs w:val="28"/>
        </w:rPr>
        <w:t xml:space="preserve">Корочанского </w:t>
      </w:r>
      <w:r w:rsidR="002E7717" w:rsidRPr="00711EB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="00F42033" w:rsidRPr="00711EB3">
        <w:rPr>
          <w:rFonts w:ascii="Times New Roman" w:hAnsi="Times New Roman" w:cs="Times New Roman"/>
          <w:bCs/>
          <w:sz w:val="28"/>
          <w:szCs w:val="28"/>
        </w:rPr>
        <w:t xml:space="preserve"> округа </w:t>
      </w:r>
      <w:r w:rsidR="002E7717" w:rsidRPr="00711EB3">
        <w:rPr>
          <w:rFonts w:ascii="Times New Roman" w:hAnsi="Times New Roman"/>
          <w:b/>
          <w:sz w:val="28"/>
          <w:szCs w:val="28"/>
        </w:rPr>
        <w:t xml:space="preserve">п о с т а н о в л я е </w:t>
      </w:r>
      <w:proofErr w:type="gramStart"/>
      <w:r w:rsidR="002E7717" w:rsidRPr="00711EB3">
        <w:rPr>
          <w:rFonts w:ascii="Times New Roman" w:hAnsi="Times New Roman"/>
          <w:b/>
          <w:sz w:val="28"/>
          <w:szCs w:val="28"/>
        </w:rPr>
        <w:t>т</w:t>
      </w:r>
      <w:proofErr w:type="gramEnd"/>
      <w:r w:rsidR="002E7717" w:rsidRPr="00711EB3">
        <w:rPr>
          <w:rFonts w:ascii="Times New Roman" w:hAnsi="Times New Roman"/>
          <w:b/>
          <w:sz w:val="28"/>
          <w:szCs w:val="28"/>
        </w:rPr>
        <w:t>:</w:t>
      </w:r>
    </w:p>
    <w:p w:rsidR="002E7717" w:rsidRPr="002E7717" w:rsidRDefault="002E7717" w:rsidP="002E7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717">
        <w:rPr>
          <w:rFonts w:ascii="Times New Roman" w:hAnsi="Times New Roman" w:cs="Times New Roman"/>
          <w:bCs/>
          <w:sz w:val="28"/>
          <w:szCs w:val="28"/>
        </w:rPr>
        <w:t xml:space="preserve">Внести изменения в постановление </w:t>
      </w:r>
      <w:r w:rsidRPr="00711EB3">
        <w:rPr>
          <w:rFonts w:ascii="Times New Roman" w:hAnsi="Times New Roman" w:cs="Times New Roman"/>
          <w:bCs/>
          <w:sz w:val="28"/>
          <w:szCs w:val="28"/>
        </w:rPr>
        <w:t xml:space="preserve">администрации муниципального </w:t>
      </w:r>
      <w:r w:rsidR="00592A5A">
        <w:rPr>
          <w:rFonts w:ascii="Times New Roman" w:hAnsi="Times New Roman" w:cs="Times New Roman"/>
          <w:bCs/>
          <w:sz w:val="28"/>
          <w:szCs w:val="28"/>
        </w:rPr>
        <w:t>района «Корочанский район» от 23 ноября 2015 года № 609</w:t>
      </w:r>
      <w:r w:rsidRPr="002E7717">
        <w:rPr>
          <w:rFonts w:ascii="Times New Roman" w:hAnsi="Times New Roman" w:cs="Times New Roman"/>
          <w:bCs/>
          <w:sz w:val="28"/>
          <w:szCs w:val="28"/>
        </w:rPr>
        <w:t xml:space="preserve"> «О создании </w:t>
      </w:r>
      <w:r w:rsidR="00592A5A">
        <w:rPr>
          <w:rFonts w:ascii="Times New Roman" w:hAnsi="Times New Roman" w:cs="Times New Roman"/>
          <w:sz w:val="28"/>
          <w:szCs w:val="28"/>
        </w:rPr>
        <w:t>муниципального казенного учреждения «Управлени</w:t>
      </w:r>
      <w:r w:rsidR="0045556B">
        <w:rPr>
          <w:rFonts w:ascii="Times New Roman" w:hAnsi="Times New Roman" w:cs="Times New Roman"/>
          <w:sz w:val="28"/>
          <w:szCs w:val="28"/>
        </w:rPr>
        <w:t>е</w:t>
      </w:r>
      <w:r w:rsidR="00592A5A">
        <w:rPr>
          <w:rFonts w:ascii="Times New Roman" w:hAnsi="Times New Roman" w:cs="Times New Roman"/>
          <w:sz w:val="28"/>
          <w:szCs w:val="28"/>
        </w:rPr>
        <w:t xml:space="preserve"> капитального строительства администрации Корочанского района»:</w:t>
      </w:r>
    </w:p>
    <w:p w:rsidR="002E7717" w:rsidRPr="002E7717" w:rsidRDefault="002E7717" w:rsidP="002E7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7717">
        <w:rPr>
          <w:rFonts w:ascii="Times New Roman" w:hAnsi="Times New Roman" w:cs="Times New Roman"/>
          <w:bCs/>
          <w:sz w:val="28"/>
          <w:szCs w:val="28"/>
        </w:rPr>
        <w:t xml:space="preserve">- Устав </w:t>
      </w:r>
      <w:r w:rsidR="00592A5A">
        <w:rPr>
          <w:rFonts w:ascii="Times New Roman" w:hAnsi="Times New Roman" w:cs="Times New Roman"/>
          <w:sz w:val="28"/>
          <w:szCs w:val="28"/>
        </w:rPr>
        <w:t>муниципального казенного учреждения «Управлени</w:t>
      </w:r>
      <w:r w:rsidR="0045556B">
        <w:rPr>
          <w:rFonts w:ascii="Times New Roman" w:hAnsi="Times New Roman" w:cs="Times New Roman"/>
          <w:sz w:val="28"/>
          <w:szCs w:val="28"/>
        </w:rPr>
        <w:t>е</w:t>
      </w:r>
      <w:r w:rsidR="00592A5A">
        <w:rPr>
          <w:rFonts w:ascii="Times New Roman" w:hAnsi="Times New Roman" w:cs="Times New Roman"/>
          <w:sz w:val="28"/>
          <w:szCs w:val="28"/>
        </w:rPr>
        <w:t xml:space="preserve"> капитального строительства администрации Корочанского района»</w:t>
      </w:r>
      <w:r w:rsidRPr="00B77DBD">
        <w:rPr>
          <w:rFonts w:ascii="Times New Roman" w:hAnsi="Times New Roman" w:cs="Times New Roman"/>
          <w:bCs/>
          <w:sz w:val="28"/>
          <w:szCs w:val="28"/>
        </w:rPr>
        <w:t>, утве</w:t>
      </w:r>
      <w:r w:rsidRPr="002E7717">
        <w:rPr>
          <w:rFonts w:ascii="Times New Roman" w:hAnsi="Times New Roman" w:cs="Times New Roman"/>
          <w:bCs/>
          <w:sz w:val="28"/>
          <w:szCs w:val="28"/>
        </w:rPr>
        <w:t xml:space="preserve">ржденный в пункте </w:t>
      </w:r>
      <w:r w:rsidR="00592A5A">
        <w:rPr>
          <w:rFonts w:ascii="Times New Roman" w:hAnsi="Times New Roman" w:cs="Times New Roman"/>
          <w:bCs/>
          <w:sz w:val="28"/>
          <w:szCs w:val="28"/>
        </w:rPr>
        <w:t>5</w:t>
      </w:r>
      <w:r w:rsidR="0045556B">
        <w:rPr>
          <w:rFonts w:ascii="Times New Roman" w:hAnsi="Times New Roman" w:cs="Times New Roman"/>
          <w:bCs/>
          <w:sz w:val="28"/>
          <w:szCs w:val="28"/>
        </w:rPr>
        <w:t xml:space="preserve"> названного постановления, изложить согласно приложению к настоящему  постановлению.</w:t>
      </w:r>
    </w:p>
    <w:p w:rsidR="00BE3D4A" w:rsidRDefault="00BE3D4A" w:rsidP="00BE3D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Начальнику Учреждения  Борзых И.А. обеспечить в установленном порядке государственную регистрацию  вносимых изменений</w:t>
      </w:r>
      <w:r w:rsidR="00E9623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96239" w:rsidRDefault="00E96239" w:rsidP="00E962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 Директору МКУ «Административно-хозяйственный центр обеспечения деятельности органов местного самоуправления муниципального района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Корочанский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Кладиенко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Е.А. обеспечить  размещение настоящего постановления на официальном сайте органов местного самоуправления  Корочанского муниципального округа Белгородской области в информационно-коммуникационной сети общего пользования.</w:t>
      </w:r>
    </w:p>
    <w:p w:rsidR="00E96239" w:rsidRDefault="00E96239" w:rsidP="00E962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2E7717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2E7717">
        <w:rPr>
          <w:rFonts w:ascii="Times New Roman" w:hAnsi="Times New Roman" w:cs="Times New Roman"/>
          <w:bCs/>
          <w:sz w:val="28"/>
          <w:szCs w:val="28"/>
        </w:rPr>
        <w:t xml:space="preserve"> исполнением постановления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оставляю за собой.</w:t>
      </w:r>
    </w:p>
    <w:p w:rsidR="00E96239" w:rsidRPr="00F603D6" w:rsidRDefault="00E96239" w:rsidP="00E962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7717" w:rsidRPr="002E7717" w:rsidRDefault="002E7717" w:rsidP="002E7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E7717" w:rsidRPr="002E7717" w:rsidRDefault="002E7717" w:rsidP="002E77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72469" w:rsidRPr="00711EB3" w:rsidRDefault="0045556B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2E7717" w:rsidRPr="00711EB3">
        <w:rPr>
          <w:rFonts w:ascii="Times New Roman" w:hAnsi="Times New Roman" w:cs="Times New Roman"/>
          <w:b/>
          <w:bCs/>
          <w:sz w:val="28"/>
          <w:szCs w:val="28"/>
        </w:rPr>
        <w:t>Глава Корочанского</w:t>
      </w:r>
      <w:r w:rsidR="00642AF2" w:rsidRPr="00711E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E7717" w:rsidRPr="002E7717" w:rsidRDefault="00642AF2" w:rsidP="002E7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1EB3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округа </w:t>
      </w:r>
      <w:r w:rsidR="002E7717" w:rsidRPr="00711EB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 w:rsidR="00972469" w:rsidRPr="00711EB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  <w:r w:rsidR="002E7717" w:rsidRPr="00711EB3">
        <w:rPr>
          <w:rFonts w:ascii="Times New Roman" w:hAnsi="Times New Roman" w:cs="Times New Roman"/>
          <w:b/>
          <w:bCs/>
          <w:sz w:val="28"/>
          <w:szCs w:val="28"/>
        </w:rPr>
        <w:t>Н.В. Нестеров</w:t>
      </w: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2E7717" w:rsidRPr="002E7717" w:rsidRDefault="002E7717" w:rsidP="002E7717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eastAsiaTheme="minorEastAsia" w:hAnsi="Times New Roman" w:cs="Times New Roman"/>
          <w:bCs/>
          <w:sz w:val="27"/>
          <w:szCs w:val="27"/>
          <w:lang w:eastAsia="ru-RU"/>
        </w:rPr>
      </w:pPr>
    </w:p>
    <w:p w:rsidR="002E7717" w:rsidRDefault="002E7717" w:rsidP="002E7717">
      <w:pPr>
        <w:spacing w:after="0" w:line="240" w:lineRule="auto"/>
      </w:pPr>
    </w:p>
    <w:p w:rsidR="002E7717" w:rsidRDefault="002E7717" w:rsidP="002E7717">
      <w:pPr>
        <w:spacing w:after="0" w:line="240" w:lineRule="auto"/>
      </w:pPr>
    </w:p>
    <w:p w:rsidR="002E7717" w:rsidRDefault="002E7717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7E7EEF" w:rsidRDefault="007E7EEF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A31BEA" w:rsidRDefault="00A31BEA" w:rsidP="002E7717">
      <w:pPr>
        <w:spacing w:after="0" w:line="240" w:lineRule="auto"/>
      </w:pPr>
    </w:p>
    <w:p w:rsidR="00B955D0" w:rsidRPr="00B955D0" w:rsidRDefault="0045556B" w:rsidP="00B955D0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Приложение</w:t>
      </w:r>
    </w:p>
    <w:p w:rsidR="0045556B" w:rsidRDefault="00B955D0" w:rsidP="00B955D0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5D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45556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955D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5556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A107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5556B">
        <w:rPr>
          <w:rFonts w:ascii="Times New Roman" w:hAnsi="Times New Roman" w:cs="Times New Roman"/>
          <w:b/>
          <w:sz w:val="28"/>
          <w:szCs w:val="28"/>
        </w:rPr>
        <w:t xml:space="preserve">   к постановлению </w:t>
      </w:r>
    </w:p>
    <w:p w:rsidR="0045556B" w:rsidRDefault="0045556B" w:rsidP="00B955D0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B955D0" w:rsidRPr="00B955D0">
        <w:rPr>
          <w:rFonts w:ascii="Times New Roman" w:hAnsi="Times New Roman" w:cs="Times New Roman"/>
          <w:b/>
          <w:sz w:val="28"/>
          <w:szCs w:val="28"/>
        </w:rPr>
        <w:t xml:space="preserve">Администрации Корочанского </w:t>
      </w:r>
    </w:p>
    <w:p w:rsidR="00B955D0" w:rsidRDefault="0045556B" w:rsidP="00B955D0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="00B955D0" w:rsidRPr="00B955D0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</w:p>
    <w:p w:rsidR="007F3256" w:rsidRPr="00B955D0" w:rsidRDefault="007F3256" w:rsidP="00B955D0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Белгородской области</w:t>
      </w:r>
    </w:p>
    <w:p w:rsidR="00B955D0" w:rsidRPr="00B955D0" w:rsidRDefault="00B955D0" w:rsidP="00B955D0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5D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от «</w:t>
      </w:r>
      <w:r w:rsidR="00302A5C">
        <w:rPr>
          <w:rFonts w:ascii="Times New Roman" w:hAnsi="Times New Roman" w:cs="Times New Roman"/>
          <w:b/>
          <w:sz w:val="28"/>
          <w:szCs w:val="28"/>
        </w:rPr>
        <w:t>22</w:t>
      </w:r>
      <w:r w:rsidRPr="00B955D0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302A5C">
        <w:rPr>
          <w:rFonts w:ascii="Times New Roman" w:hAnsi="Times New Roman" w:cs="Times New Roman"/>
          <w:b/>
          <w:sz w:val="28"/>
          <w:szCs w:val="28"/>
        </w:rPr>
        <w:t>декабря</w:t>
      </w:r>
      <w:r w:rsidRPr="00B955D0">
        <w:rPr>
          <w:rFonts w:ascii="Times New Roman" w:hAnsi="Times New Roman" w:cs="Times New Roman"/>
          <w:b/>
          <w:sz w:val="28"/>
          <w:szCs w:val="28"/>
        </w:rPr>
        <w:t xml:space="preserve"> 2025г. </w:t>
      </w:r>
    </w:p>
    <w:p w:rsidR="00B955D0" w:rsidRPr="00B955D0" w:rsidRDefault="00B955D0" w:rsidP="00B955D0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5D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№</w:t>
      </w:r>
      <w:r w:rsidR="00302A5C">
        <w:rPr>
          <w:rFonts w:ascii="Times New Roman" w:hAnsi="Times New Roman" w:cs="Times New Roman"/>
          <w:b/>
          <w:sz w:val="28"/>
          <w:szCs w:val="28"/>
        </w:rPr>
        <w:t xml:space="preserve"> 135-па</w:t>
      </w:r>
    </w:p>
    <w:p w:rsidR="00B955D0" w:rsidRPr="00B955D0" w:rsidRDefault="00B955D0" w:rsidP="00B955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B955D0" w:rsidRPr="00B955D0" w:rsidRDefault="00B955D0" w:rsidP="00B955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955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B955D0" w:rsidRPr="00B955D0" w:rsidRDefault="00B955D0" w:rsidP="00B955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B955D0" w:rsidRPr="00B955D0" w:rsidRDefault="00B955D0" w:rsidP="00B955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B955D0" w:rsidRPr="00B955D0" w:rsidRDefault="00B955D0" w:rsidP="00B955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B955D0" w:rsidRPr="00B955D0" w:rsidRDefault="00B955D0" w:rsidP="00B955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B955D0" w:rsidRPr="00B955D0" w:rsidRDefault="00B955D0" w:rsidP="00B955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B955D0" w:rsidRPr="00B955D0" w:rsidRDefault="00B955D0" w:rsidP="00B955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B955D0" w:rsidRPr="00B955D0" w:rsidRDefault="00B955D0" w:rsidP="00B955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B955D0" w:rsidRPr="00B955D0" w:rsidRDefault="00B955D0" w:rsidP="00B955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B955D0" w:rsidRPr="00B955D0" w:rsidRDefault="00B955D0" w:rsidP="00B955D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5D0">
        <w:rPr>
          <w:rFonts w:ascii="Times New Roman" w:hAnsi="Times New Roman" w:cs="Times New Roman"/>
          <w:b/>
          <w:sz w:val="28"/>
          <w:szCs w:val="28"/>
        </w:rPr>
        <w:t>У</w:t>
      </w:r>
      <w:r w:rsidR="007E7EEF">
        <w:rPr>
          <w:rFonts w:ascii="Times New Roman" w:hAnsi="Times New Roman" w:cs="Times New Roman"/>
          <w:b/>
          <w:sz w:val="28"/>
          <w:szCs w:val="28"/>
        </w:rPr>
        <w:t>став</w:t>
      </w:r>
    </w:p>
    <w:p w:rsidR="00B955D0" w:rsidRPr="00B955D0" w:rsidRDefault="007E7EEF" w:rsidP="00B955D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B955D0" w:rsidRPr="00B955D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казенного</w:t>
      </w:r>
      <w:r w:rsidR="00B955D0" w:rsidRPr="00B955D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B955D0" w:rsidRPr="00B955D0" w:rsidRDefault="00B955D0" w:rsidP="00B955D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5D0">
        <w:rPr>
          <w:rFonts w:ascii="Times New Roman" w:hAnsi="Times New Roman" w:cs="Times New Roman"/>
          <w:b/>
          <w:sz w:val="28"/>
          <w:szCs w:val="28"/>
        </w:rPr>
        <w:t>«Управление капитального строительства</w:t>
      </w:r>
    </w:p>
    <w:p w:rsidR="007E7EEF" w:rsidRDefault="00B955D0" w:rsidP="00B955D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5D0">
        <w:rPr>
          <w:rFonts w:ascii="Times New Roman" w:hAnsi="Times New Roman" w:cs="Times New Roman"/>
          <w:b/>
          <w:sz w:val="28"/>
          <w:szCs w:val="28"/>
        </w:rPr>
        <w:t>Администрации Кор</w:t>
      </w:r>
      <w:r w:rsidR="00FA107E">
        <w:rPr>
          <w:rFonts w:ascii="Times New Roman" w:hAnsi="Times New Roman" w:cs="Times New Roman"/>
          <w:b/>
          <w:sz w:val="28"/>
          <w:szCs w:val="28"/>
        </w:rPr>
        <w:t xml:space="preserve">очанского </w:t>
      </w:r>
      <w:proofErr w:type="gramStart"/>
      <w:r w:rsidR="00FA107E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="00FA10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55D0" w:rsidRPr="00B955D0" w:rsidRDefault="00FA107E" w:rsidP="007E7EEF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округа</w:t>
      </w:r>
      <w:r w:rsidR="007E7EE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Белгородской области</w:t>
      </w:r>
      <w:r w:rsidR="00B955D0" w:rsidRPr="00B955D0">
        <w:rPr>
          <w:rFonts w:ascii="Times New Roman" w:hAnsi="Times New Roman" w:cs="Times New Roman"/>
          <w:b/>
          <w:sz w:val="28"/>
          <w:szCs w:val="28"/>
        </w:rPr>
        <w:t>»</w:t>
      </w:r>
    </w:p>
    <w:p w:rsidR="00B955D0" w:rsidRPr="00B955D0" w:rsidRDefault="00B955D0" w:rsidP="00B955D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5D0" w:rsidRPr="00B955D0" w:rsidRDefault="00B955D0" w:rsidP="00B955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B955D0" w:rsidRPr="00B955D0" w:rsidRDefault="00B955D0" w:rsidP="00B955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B955D0" w:rsidRDefault="00B955D0" w:rsidP="00B955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45556B" w:rsidRDefault="0045556B" w:rsidP="00B955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45556B" w:rsidRDefault="0045556B" w:rsidP="00B955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45556B" w:rsidRDefault="0045556B" w:rsidP="00B955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45556B" w:rsidRPr="00B955D0" w:rsidRDefault="0045556B" w:rsidP="00B955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B955D0" w:rsidRPr="00B955D0" w:rsidRDefault="00B955D0" w:rsidP="00B955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B955D0" w:rsidRPr="00B955D0" w:rsidRDefault="00B955D0" w:rsidP="00B955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B955D0" w:rsidRPr="00B955D0" w:rsidRDefault="00B955D0" w:rsidP="00B955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B955D0" w:rsidRPr="00B955D0" w:rsidRDefault="00B955D0" w:rsidP="00B955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B955D0" w:rsidRPr="00B955D0" w:rsidRDefault="00B955D0" w:rsidP="00B955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B955D0" w:rsidRPr="00B955D0" w:rsidRDefault="00B955D0" w:rsidP="00B955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B955D0" w:rsidRPr="00B955D0" w:rsidRDefault="00B955D0" w:rsidP="00B955D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7E7EEF" w:rsidRDefault="007E7EEF" w:rsidP="00B955D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EEF" w:rsidRDefault="007E7EEF" w:rsidP="00B955D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EEF" w:rsidRDefault="007E7EEF" w:rsidP="00B955D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EEF" w:rsidRDefault="007E7EEF" w:rsidP="00B955D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EEF" w:rsidRDefault="007E7EEF" w:rsidP="00B955D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5D0" w:rsidRPr="00B955D0" w:rsidRDefault="00B955D0" w:rsidP="00B955D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5D0">
        <w:rPr>
          <w:rFonts w:ascii="Times New Roman" w:hAnsi="Times New Roman" w:cs="Times New Roman"/>
          <w:b/>
          <w:sz w:val="28"/>
          <w:szCs w:val="28"/>
        </w:rPr>
        <w:t>г. Короча</w:t>
      </w:r>
    </w:p>
    <w:p w:rsidR="00B955D0" w:rsidRPr="00B955D0" w:rsidRDefault="00B955D0" w:rsidP="00B955D0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5D0">
        <w:rPr>
          <w:rFonts w:ascii="Times New Roman" w:hAnsi="Times New Roman" w:cs="Times New Roman"/>
          <w:b/>
          <w:sz w:val="28"/>
          <w:szCs w:val="28"/>
        </w:rPr>
        <w:t>2025 год</w:t>
      </w:r>
    </w:p>
    <w:p w:rsidR="00CF5E52" w:rsidRDefault="00B955D0" w:rsidP="00CF5E52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B955D0">
        <w:rPr>
          <w:rFonts w:ascii="Times New Roman" w:hAnsi="Times New Roman" w:cs="Times New Roman"/>
          <w:sz w:val="28"/>
          <w:szCs w:val="28"/>
        </w:rPr>
        <w:br w:type="page"/>
      </w:r>
      <w:r w:rsidR="00CF5E52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Муниципальное казенное учреждение «Управление капитального строительства Администрации Корочанского муниципального округа Белгородской области» (далее - Учреждение) является некоммерческой организацией, созданной собственником для исполнения муниципальных функций.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Собственником имущества Учреждения является Корочанский муниципальный округ Белгородской области.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Учредителем Учреждения  является Корочанский муниципальный округ Белгородской области.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Функции и полномочия учредителя Учреждения осуществляет Администрация  Корочанского муниципального округа Белгородской области (далее - Учредитель).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Организационно-правовая форма Учреждения - муниципальное казенное учреждение.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Официальное полное наименование Учреждения - Муниципальное казенное учреждение «Управление капитального строительства Администрации Корочанского муниципального округа Белгородской области».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Официальное сокращенное наименование Учреждения - МКУ «УКС Администрации Корочанского муниципального округа».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1.6. Учреждение является юридическим лицом. Учреждение имеет самостоятельный баланс, лицевые счета, открытые в комитете финансов и бюджетной политики Администрации Корочанского муниципального округа Белгородской области, в Управлении Федерального казначейства по Белгородской  области, печать со своим наименованием, штампы, бланки, фирменную символику.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1.7. Учреждение выступает истцом и ответчиком в суде</w:t>
      </w:r>
      <w:r>
        <w:rPr>
          <w:rFonts w:ascii="Times New Roman" w:hAnsi="Times New Roman"/>
          <w:sz w:val="28"/>
          <w:szCs w:val="28"/>
        </w:rPr>
        <w:t xml:space="preserve"> в соответствии с законодательством Российской Федерации.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 Учреждение не вправе выступать учредителем (участником) юридических лиц.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не вправе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1.9. Учреждение не имеет филиалов и представительств.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1.10. В Учреждении не допускается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1.11. В Учреждении могут создаваться профсоюзные и другие общественные организации, деятельность которых регулируется законодательством Российской Федерации.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1.12. Учреждение вправе осуществлять приносящую доходы деятельность и иные виды деятельности, не являющиеся основными видами деятельности, лишь постольку, поскольку это служит достижению целей, ради которых оно </w:t>
      </w:r>
      <w:r>
        <w:rPr>
          <w:rFonts w:ascii="Times New Roman" w:hAnsi="Times New Roman"/>
          <w:sz w:val="28"/>
          <w:szCs w:val="28"/>
        </w:rPr>
        <w:lastRenderedPageBreak/>
        <w:t>создано, при условии, что такие виды деятельности указаны в настоящем Уставе. Доходы, полученные от такой деятельности, поступают в доход Корочанского муниципального округа.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1.13. Учреждение несет ответственность, установленную законодательством Российской Федерации, за результаты своей хозяйственной и финансовой деятельности и выполнение обязательств перед собственником имущества в лице Учредителя, поставщиками, потребителями, бюджетом и другими юридическими и физическими лицами.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1.14. Учреждение действует на основании Бюджетного </w:t>
      </w:r>
      <w:hyperlink r:id="rId10" w:history="1">
        <w:r w:rsidRPr="00CF5E52">
          <w:rPr>
            <w:rFonts w:ascii="Times New Roman" w:hAnsi="Times New Roman"/>
            <w:sz w:val="28"/>
            <w:szCs w:val="28"/>
          </w:rPr>
          <w:t>кодекса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Федерации, Федерального </w:t>
      </w:r>
      <w:hyperlink r:id="rId11" w:history="1">
        <w:r w:rsidRPr="00CF5E52">
          <w:rPr>
            <w:rFonts w:ascii="Times New Roman" w:hAnsi="Times New Roman"/>
            <w:sz w:val="28"/>
            <w:szCs w:val="28"/>
          </w:rPr>
          <w:t>закона</w:t>
        </w:r>
      </w:hyperlink>
      <w:r>
        <w:rPr>
          <w:rFonts w:ascii="Times New Roman" w:hAnsi="Times New Roman"/>
          <w:sz w:val="28"/>
          <w:szCs w:val="28"/>
        </w:rPr>
        <w:t xml:space="preserve"> от 12 января 1996 года №7-ФЗ «О некоммерческих организациях», руководствуется нормативными правовыми актами Российской Федерации, Белгородской  области, Корочанского муниципального округа и настоящим Уставом.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1.15. Юридический и фактический адрес Учреждения: 309210, Белгородская  область, г. Короча, ул. Интернациональная, 32.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Почтовый адрес Учреждения:  309210, Белгородская  область, г. Короча, ул. Интернациональная, 32.</w:t>
      </w:r>
    </w:p>
    <w:p w:rsidR="00CF5E52" w:rsidRDefault="00CF5E52" w:rsidP="00CF5E52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CF5E52" w:rsidRDefault="00CF5E52" w:rsidP="00CF5E52">
      <w:pPr>
        <w:pStyle w:val="ab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Цели, предмет и виды деятельности</w:t>
      </w:r>
    </w:p>
    <w:p w:rsidR="00CF5E52" w:rsidRDefault="00CF5E52" w:rsidP="00CF5E52">
      <w:pPr>
        <w:pStyle w:val="ab"/>
        <w:jc w:val="both"/>
        <w:rPr>
          <w:rFonts w:ascii="Times New Roman" w:hAnsi="Times New Roman"/>
          <w:bCs/>
          <w:sz w:val="28"/>
          <w:szCs w:val="28"/>
        </w:rPr>
      </w:pP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Учреждение осуществляет свою деятельность в соответствии с законодательством Российской Федерации, Белгородской области, муниципальными правовыми актами и настоящим Уставом в целях осуществления предусмотренных законодательством Российской Федерации функций Корочанского муниципального округа Белгородской области как муниципального заказчика поставки товаров, работ и услуг в сфере строительства, реконструкции, капитального ремонта зданий и сооружений, строительства, капитального ремонта и </w:t>
      </w:r>
      <w:proofErr w:type="gramStart"/>
      <w:r>
        <w:rPr>
          <w:rFonts w:ascii="Times New Roman" w:hAnsi="Times New Roman"/>
          <w:sz w:val="28"/>
          <w:szCs w:val="28"/>
        </w:rPr>
        <w:t>ремонта</w:t>
      </w:r>
      <w:proofErr w:type="gramEnd"/>
      <w:r>
        <w:rPr>
          <w:rFonts w:ascii="Times New Roman" w:hAnsi="Times New Roman"/>
          <w:sz w:val="28"/>
          <w:szCs w:val="28"/>
        </w:rPr>
        <w:t xml:space="preserve"> автомобильных дорог,   благоустройства территории Корочанского муниципального округа Белгородской области, а также  иных сферах деятельности.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Целями Учреждения являются: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2.2.1. обеспечение своевременного и эффективного выполнения процедур заключения и исполнения муниципальных контрактов на поставку товаров, выполнение работ и оказание услуг в сфере строительства, реконструкции, капитального ремонта зданий и сооружений, строительства, капитального ремонта и </w:t>
      </w:r>
      <w:proofErr w:type="gramStart"/>
      <w:r>
        <w:rPr>
          <w:rFonts w:ascii="Times New Roman" w:hAnsi="Times New Roman"/>
          <w:sz w:val="28"/>
          <w:szCs w:val="28"/>
        </w:rPr>
        <w:t>ремонта</w:t>
      </w:r>
      <w:proofErr w:type="gramEnd"/>
      <w:r>
        <w:rPr>
          <w:rFonts w:ascii="Times New Roman" w:hAnsi="Times New Roman"/>
          <w:sz w:val="28"/>
          <w:szCs w:val="28"/>
        </w:rPr>
        <w:t xml:space="preserve"> автомобильных дорог,</w:t>
      </w:r>
      <w:r w:rsidRPr="00CF5E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благоустройства на территории Корочанского муниципального округа для муниципальных нужд Корочанского муниципального округа;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2.2.2. обеспечение своевременности введения объектов капитального строительства в эксплуатацию;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2.2.3.сокращение объема незавершенного строительства;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2.2.4.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соблюдением требований к качеству поставляемых товаров, выполняемых работ, оказываемых услуг в данной сфере, выявление и своевременное устранение допущенных нарушений.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2.3. Для реализации целей и  предмета деятельности, предусмотренных настоящим Уставом, Учреждение осуществляет следующие основные виды</w:t>
      </w:r>
      <w:r>
        <w:rPr>
          <w:rFonts w:ascii="Times New Roman" w:hAnsi="Times New Roman"/>
          <w:bCs/>
          <w:sz w:val="28"/>
          <w:szCs w:val="28"/>
        </w:rPr>
        <w:t xml:space="preserve"> деятельности: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-исполняет функции  заказчика (заказчика-застройщика), технического заказчика по проектированию, благоустройству, строительству, реконструкции, капитальному ремонту и ремонту объектов муниципальной собственности и иных объектов;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-осуществляет технический надзор объектов, строящихся на территории Корочанского муниципального округа за счет средств федерального, областного и бюджет Корочанского муниципального округа;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-участвует в разработке и реализации проектов годовых планов капитального строительства, ремонта и благоустройства в </w:t>
      </w:r>
      <w:proofErr w:type="spellStart"/>
      <w:r>
        <w:rPr>
          <w:rFonts w:ascii="Times New Roman" w:hAnsi="Times New Roman"/>
          <w:sz w:val="28"/>
          <w:szCs w:val="28"/>
        </w:rPr>
        <w:t>Корочанском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муниципальном округе;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-составляет сметы на строительство, капитальный и текущий ремонт зданий, сооружений, объектов благоустройства, дорог, а также на реконструкцию объектов строительства;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-контролирует поступление материалов, оборудования на строительство и ремонт объектов;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-организует выполнение инженерных изысканий;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-организует разработку проектной документации и утверждение  ее в установленном порядке;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-организует согласование и проведение экспертизы результатов инженерных изысканий и проектной документации в случаях, определенных Градостроительным кодексом Российской Федерации;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-осуществляет строительный контроль процесса строительства, реконструкции, капитального ремонта и ремонта объектов всех форм собственности, в целях проверки  соответствия выполняемых работ проектной документации, требованиям технических регламентов, результатам инженерных изысканий, требованиям градостроительного плана земельного участка;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-осуществляет приемку выполненных работ (услуг), поставленных товаров (оборудования, материалов) по заключенным договорам;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-участвует в работе комиссий по выбору земельного участка для строительства и предварительного размещения объектов капитального строительства, согласования схем прохождения линейных сооружений;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-участвует в работе приемочной комиссии законченных строительством, реконструкцией, капитальным ремонтом объектов муниципальной собственности;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-осуществляет иные виды деятельности, не запрещенные действующим законодательством, в целях обеспечения поручений Учредителя.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Учреждение вправе привлекать для осуществления своих функций на договорной основе юридические лица и физических лиц, приобретать или арендовать основные средства за счет имеющихся у него финансовых ресурсов в порядке, установленном законодательством.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2.5. Учреждение самостоятельно осуществляет определенную настоящим Уставом деятельность в соответствии с законодательством, в том числе приносящую доход: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выполнение функций технического надзора за ходом ремонтно-строительных работ на договорной основе;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разработка документации для размещения заказов на выполнение проектно-изыскательских, строительно-монтажных работ, поставку товаров и оборудования;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изготовление технической документации на строительство, реконструкцию, восстановление, капитальный ремонт объектов, изготовление проектно-сметной документации, осуществление  строительного контроля.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Учреждение вправе самостоятельно определять содержание и конкретные формы своей деятельности в соответствии с целями и задачами, определяемыми  законодательными актами и настоящим Уставом.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  Право Учреждения осуществлять деятельность, на которую в соответствии с законодательством требуется специальное разрешение, возникает у Учреждения с момента его получения или в указанный в нем срок и прекращается по истечении срока его действия, если иное не установлено законодательством. 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 Учреждение вправе самостоятельно устанавливать режим (график) работы Учреждения.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</w:rPr>
        <w:t xml:space="preserve">2.9. Учреждение выступает в качестве муниципального </w:t>
      </w:r>
      <w:r>
        <w:rPr>
          <w:rFonts w:ascii="Times New Roman" w:hAnsi="Times New Roman"/>
          <w:sz w:val="28"/>
          <w:szCs w:val="28"/>
        </w:rPr>
        <w:t>заказчика при размещении заказов на поставки товаров, выполнение работ, оказание услуг для муниципальных нужд для осуществления уставных видов деятельности.</w:t>
      </w:r>
    </w:p>
    <w:p w:rsidR="00CF5E52" w:rsidRDefault="00CF5E52" w:rsidP="00CF5E52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CF5E52" w:rsidRDefault="00CF5E52" w:rsidP="00CF5E52">
      <w:pPr>
        <w:pStyle w:val="ab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Права и обязанности Учреждения</w:t>
      </w:r>
    </w:p>
    <w:p w:rsidR="00CF5E52" w:rsidRDefault="00CF5E52" w:rsidP="00CF5E52">
      <w:pPr>
        <w:pStyle w:val="ab"/>
        <w:jc w:val="both"/>
        <w:rPr>
          <w:rFonts w:ascii="Times New Roman" w:hAnsi="Times New Roman"/>
          <w:spacing w:val="5"/>
          <w:sz w:val="28"/>
          <w:szCs w:val="28"/>
        </w:rPr>
      </w:pP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Учреждение осуществляет свою деятельность в пределах, установленных законодательством Российской Федерации, Белгородской области и настоящим Уставом.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Учреждение строит свои отношения с другими юридическими и физическими лицами во всех сферах деятельности на основе договоров, соглашений, муниципальных контрактов.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Для достижения уставных целей Учреждение имеет право: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3.3.1. заключать муниципальные контракты (договоры) с юридическими лицами и физическими лицами на выполнение работ и оказание услуг в соответствии с целями деятельности Учреждения;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3.3.2. приобретать или арендовать основные и оборотные средства за счет и в пределах бюджетной сметы в соответствии с действующим законодательством;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3.3.3. осуществлять в отношении закрепленного за ним на праве оперативного управления имущества право владения, пользования этим имуществом в пределах, установленных законом, в соответствии с целями своей деятельности, назначением этого имущества и право распоряжения этим </w:t>
      </w:r>
      <w:r>
        <w:rPr>
          <w:rFonts w:ascii="Times New Roman" w:hAnsi="Times New Roman"/>
          <w:sz w:val="28"/>
          <w:szCs w:val="28"/>
        </w:rPr>
        <w:lastRenderedPageBreak/>
        <w:t>имуществом с согласия Учредителя (с учетом требований предусмотренных действующим законодательством);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pacing w:val="5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</w:rPr>
        <w:t>3.3.4. запрашивать и получать в установленном законодательством порядке от органов государственной власти и местного самоуправления, физических и юридических лиц информацию и материалы, необходимые для решения вопросов, входящих в компетенцию Учреждения;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pacing w:val="5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</w:rPr>
        <w:t xml:space="preserve">3.3.5. производить расчеты с поставщиками и подрядчиками по заключенным и исполненным контрактам за поставленные товары, выполненные работы и оказанные услуги для нужд </w:t>
      </w:r>
      <w:r>
        <w:rPr>
          <w:rFonts w:ascii="Times New Roman" w:hAnsi="Times New Roman"/>
          <w:sz w:val="28"/>
          <w:szCs w:val="28"/>
        </w:rPr>
        <w:t xml:space="preserve">Корочанского муниципального округа </w:t>
      </w:r>
      <w:r>
        <w:rPr>
          <w:rFonts w:ascii="Times New Roman" w:hAnsi="Times New Roman"/>
          <w:spacing w:val="5"/>
          <w:sz w:val="28"/>
          <w:szCs w:val="28"/>
        </w:rPr>
        <w:t>за счет поступивших на эти цели средств соответствующих бюджетов;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pacing w:val="5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</w:rPr>
        <w:t>3.3.6. оказывать услуги по составлению смет на строительство, капитальный и текущий ремонт зданий, сооружений, объектов благоустройства, дорог, а также на реконструкцию объектов строительства;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pacing w:val="5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</w:rPr>
        <w:t>3.3.7. заключать гражданско-правовые договоры с физическими и юридическими лицами в целях обеспечения выполнения предусмотренных настоящим Уставом целей;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pacing w:val="5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</w:rPr>
        <w:t xml:space="preserve">3.3.8.  осуществлять технический надзор за выполнением заключенных контрактов для нужд </w:t>
      </w:r>
      <w:r>
        <w:rPr>
          <w:rFonts w:ascii="Times New Roman" w:hAnsi="Times New Roman"/>
          <w:sz w:val="28"/>
          <w:szCs w:val="28"/>
        </w:rPr>
        <w:t xml:space="preserve">Корочанского муниципального округа </w:t>
      </w:r>
      <w:r>
        <w:rPr>
          <w:rFonts w:ascii="Times New Roman" w:hAnsi="Times New Roman"/>
          <w:spacing w:val="5"/>
          <w:sz w:val="28"/>
          <w:szCs w:val="28"/>
        </w:rPr>
        <w:t xml:space="preserve">в сфере капитального строительства капитального ремонта зданий и сооружений; 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pacing w:val="5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</w:rPr>
        <w:t>3.3.9. заключать договоры с проектными организациями на изготовление проектно-сметной и технической документации, участвовать в приемке и проверке данной документации;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pacing w:val="5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</w:rPr>
        <w:t xml:space="preserve">3.3.10. проводить проверки выполнения условий муниципальных контрактов, договоров на изготовление проектно-сметной и технической документации; 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pacing w:val="5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</w:rPr>
        <w:t>3.3.1</w:t>
      </w:r>
      <w:r w:rsidRPr="00CF5E52">
        <w:rPr>
          <w:rFonts w:ascii="Times New Roman" w:hAnsi="Times New Roman"/>
          <w:spacing w:val="5"/>
          <w:sz w:val="28"/>
          <w:szCs w:val="28"/>
        </w:rPr>
        <w:t>1</w:t>
      </w:r>
      <w:r>
        <w:rPr>
          <w:rFonts w:ascii="Times New Roman" w:hAnsi="Times New Roman"/>
          <w:spacing w:val="5"/>
          <w:sz w:val="28"/>
          <w:szCs w:val="28"/>
        </w:rPr>
        <w:t xml:space="preserve">. в установленном порядке открывать счета в органах Федерального казначейства, Комитете финансов и бюджетной политики Администрации </w:t>
      </w:r>
      <w:r>
        <w:rPr>
          <w:rFonts w:ascii="Times New Roman" w:hAnsi="Times New Roman"/>
          <w:sz w:val="28"/>
          <w:szCs w:val="28"/>
        </w:rPr>
        <w:t>Корочанского муниципального округа Белгородской области</w:t>
      </w:r>
      <w:r>
        <w:rPr>
          <w:rFonts w:ascii="Times New Roman" w:hAnsi="Times New Roman"/>
          <w:spacing w:val="5"/>
          <w:sz w:val="28"/>
          <w:szCs w:val="28"/>
        </w:rPr>
        <w:t>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</w:rPr>
        <w:t>3.3.1</w:t>
      </w:r>
      <w:r w:rsidRPr="00CF5E52">
        <w:rPr>
          <w:rFonts w:ascii="Times New Roman" w:hAnsi="Times New Roman"/>
          <w:spacing w:val="5"/>
          <w:sz w:val="28"/>
          <w:szCs w:val="28"/>
        </w:rPr>
        <w:t>2</w:t>
      </w:r>
      <w:r>
        <w:rPr>
          <w:rFonts w:ascii="Times New Roman" w:hAnsi="Times New Roman"/>
          <w:spacing w:val="5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совершать в рамках действующего законодательства иные действия, соответствующие уставным целям деятельности Учреждения (при необходимости права Учреждения в зависимости от сферы деятельности конкретизируются).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pacing w:val="5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</w:rPr>
        <w:t>3.4. Учреждение обязано: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5"/>
          <w:sz w:val="28"/>
          <w:szCs w:val="28"/>
        </w:rPr>
        <w:t xml:space="preserve">3.4.1. </w:t>
      </w:r>
      <w:r>
        <w:rPr>
          <w:rFonts w:ascii="Times New Roman" w:hAnsi="Times New Roman"/>
          <w:sz w:val="28"/>
          <w:szCs w:val="28"/>
        </w:rPr>
        <w:t>планировать свою деятельность и определять перспективы развития Учреждения по направлениям своей деятельности;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3.4.2. в соответствии с законодательством Российской Федерации нести ответственность за нарушение принятых им обязательств, а также за нарушение бюджетного законодательства Российской Федерации;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3.4.3. отчитываться перед Учредителем за состояние и использование муниципального имущества и денежных средств;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3.4.4. обеспечивать своевременно и в полном объеме выплату работникам Учреждения заработной платы в соответствии с законодательством;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3.4.5. обеспечивать работникам Учреждения безопасные условия труда и нести ответственность в установленном порядке за вред, причиненный их здоровью и трудоспособности в период исполнения ими трудовых обязанностей;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3.4.6. нести ответственность за обеспечение целевого использования бюджетных средств и принимать меры по возмещению или возврату в бюджет Корочанского муниципального округа использованных нецелевым образом средств, в полном объеме;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3.4.7. осуществлять бухгалтерский учет в соответствии с требованиями действующего законодательства, вести статистическую отчетность в установленном порядке, представлять информацию о своей деятельности налоговым органам и иным лицам в соответствии с законодательством Российской Федерации, </w:t>
      </w:r>
      <w:proofErr w:type="gramStart"/>
      <w:r>
        <w:rPr>
          <w:rFonts w:ascii="Times New Roman" w:hAnsi="Times New Roman"/>
          <w:sz w:val="28"/>
          <w:szCs w:val="28"/>
        </w:rPr>
        <w:t>отчитываться о результатах</w:t>
      </w:r>
      <w:proofErr w:type="gramEnd"/>
      <w:r>
        <w:rPr>
          <w:rFonts w:ascii="Times New Roman" w:hAnsi="Times New Roman"/>
          <w:sz w:val="28"/>
          <w:szCs w:val="28"/>
        </w:rPr>
        <w:t xml:space="preserve"> деятельности в порядке и сроки, установленные Учредителем, в пределах, установленных законодательством Российской Федерации и области;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3.4.8. обеспечивать выполнение муниципальных функций в целях обеспечения реализации предусмотренных законодательством Российской Федерации полномочий Учредителя;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</w:t>
      </w:r>
      <w:r w:rsidRPr="00CF5E52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 обеспечивать выполнение мероприятий по энергосбережению, гражданской обороне, противопожарной безопасности и мобилизационной подготовке в соответствии с законодательством и правовыми актами Российской Федерации и Белгородской области;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3.4.1</w:t>
      </w:r>
      <w:r w:rsidRPr="00CF5E52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 обеспечивать защиту информации конфиденциального характера (включая персональные данные), учет и сохранность документов постоянного хранения и по личному составу и своевременную передачу их на государственное хранение при ликвидации или реорганизации Учреждения;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3.4.1</w:t>
      </w:r>
      <w:r w:rsidRPr="00CF5E5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исполнять иные обязанности, предусмотренные действующим законодательством.</w:t>
      </w:r>
    </w:p>
    <w:p w:rsidR="00CF5E52" w:rsidRDefault="00CF5E52" w:rsidP="00CF5E52">
      <w:pPr>
        <w:pStyle w:val="ab"/>
        <w:jc w:val="both"/>
        <w:rPr>
          <w:rFonts w:ascii="Times New Roman" w:hAnsi="Times New Roman"/>
          <w:spacing w:val="5"/>
          <w:sz w:val="28"/>
          <w:szCs w:val="28"/>
        </w:rPr>
      </w:pPr>
    </w:p>
    <w:p w:rsidR="00CF5E52" w:rsidRDefault="00CF5E52" w:rsidP="00CF5E52">
      <w:pPr>
        <w:pStyle w:val="ab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4.Имущество и финансовое обеспечение деятельности Учреждения</w:t>
      </w:r>
    </w:p>
    <w:p w:rsidR="00CF5E52" w:rsidRDefault="00CF5E52" w:rsidP="00CF5E52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4.1. Имущество Учреждения является собственностью Корочанского муниципального округа и закрепляется за Учреждением на праве оперативного управления в соответствии с действующим законодательством.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Учреждение   осуществляет   владение   и пользование  имуществом,  переданным  ему  в  оперативное управление, в  соответствии с целями деятельности, назначением имущества.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Право оперативного управления возникает у Учреждения с момента передачи имущества, если иное не установлено законом, иными правовыми актами или решением Учредителя. 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Учредитель Учреждения вправе изъять излишнее, неиспользуемое либо используемое не по назначению имущество, закрепленное за Учреждением на праве оперативного управления, и распорядиться им по собственному усмотрению.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4.5. Учреждение отвечает по своим обязательствам  находящимися в его распоряжении денежными средствами. При недостаточности денежных средств субсидиарную ответственность несет Учредитель.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 Учреждение вправе от своего имени приобретать имущественные и неимущественные права, а также </w:t>
      </w:r>
      <w:proofErr w:type="gramStart"/>
      <w:r>
        <w:rPr>
          <w:rFonts w:ascii="Times New Roman" w:hAnsi="Times New Roman"/>
          <w:sz w:val="28"/>
          <w:szCs w:val="28"/>
        </w:rPr>
        <w:t>нести обязанности</w:t>
      </w:r>
      <w:proofErr w:type="gramEnd"/>
      <w:r>
        <w:rPr>
          <w:rFonts w:ascii="Times New Roman" w:hAnsi="Times New Roman"/>
          <w:sz w:val="28"/>
          <w:szCs w:val="28"/>
        </w:rPr>
        <w:t>, соответствующие целям его деятельности, выступать в качестве истца и ответчика в судах.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 Учреждение не вправе отчуждать или иным способом распоряжаться закрепленным за ним на праве оперативного управления имуществом без согласия Учредителя.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 Учреждение может приобретать и арендовать необходимые для реализации стоящих перед ним целей основные и оборотные средства у юридических и физических лиц.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4.9. Источниками формирования имущества и финансовых ресурсов Учреждения являются: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color w:val="00808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4.9.1. имущество, закрепленное за ним на праве оперативного управления;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color w:val="FF00F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4.9.2. средства, выделяемые из бюджета Корочанского муниципального округа.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4.10. Финансовое обеспечение деятельности Учреждения осуществляется в установленном законодательством порядке за счет средств бюджета Корочанского муниципального округа, в соответствии с бюджетной сметой.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4.11. Имущество и средства Учреждения используются для достижения целей, определенных его Уставом. </w:t>
      </w:r>
    </w:p>
    <w:p w:rsidR="00CF5E52" w:rsidRDefault="00CF5E52" w:rsidP="00CF5E52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имущество, закрепленное за Учреждением или приобретенное за счет средств, выделенных ему Учредителем на приобретение этого имущества, подлежат обособленному учету в установленном порядке.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4.12.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Учреждение осуществляет операции со средствами бюджета </w:t>
      </w:r>
      <w:r>
        <w:rPr>
          <w:rFonts w:ascii="Times New Roman" w:hAnsi="Times New Roman"/>
          <w:sz w:val="28"/>
          <w:szCs w:val="28"/>
        </w:rPr>
        <w:t>Корочанского муниципального округа</w:t>
      </w:r>
      <w:r>
        <w:rPr>
          <w:rFonts w:ascii="Times New Roman" w:hAnsi="Times New Roman"/>
          <w:color w:val="000000"/>
          <w:sz w:val="28"/>
          <w:szCs w:val="28"/>
        </w:rPr>
        <w:t xml:space="preserve"> через лицевые счета, открытые ему в комитете финансов и бюджетной политики Администрации </w:t>
      </w:r>
      <w:r>
        <w:rPr>
          <w:rFonts w:ascii="Times New Roman" w:hAnsi="Times New Roman"/>
          <w:sz w:val="28"/>
          <w:szCs w:val="28"/>
        </w:rPr>
        <w:t>Корочанского муниципального округа Белгородской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, в Управлении федерального казначейства по Белгородской области в соответствии с Бюджетным </w:t>
      </w:r>
      <w:hyperlink r:id="rId12" w:history="1">
        <w:r>
          <w:rPr>
            <w:rStyle w:val="aa"/>
            <w:rFonts w:ascii="Times New Roman" w:hAnsi="Times New Roman"/>
            <w:color w:val="000000"/>
            <w:sz w:val="28"/>
            <w:szCs w:val="28"/>
          </w:rPr>
          <w:t>кодексом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Российской Федерации.</w:t>
      </w:r>
      <w:proofErr w:type="gramEnd"/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4.13. Учреждение не вправе выступать учредителем (участником) юридических лиц, предоставлять и получать кредиты (займы), приобретать ценные бумаги.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4.14. При осуществлении права распоряжения муниципальным имуществом, переданным в оперативное управление, Учреждение обязано: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4.14.1. эффективно использовать имущество;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4.14.2. обеспечивать сохранность имущества и использовать его строго по его целевому назначению;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4.14.3. не допускать ухудшения технического состояния имущества (это требование не распространяется на ухудшения, связанные с нормативным износом этого имущества  в процессе эксплуатации);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4.14.4. осуществлять капитальный и текущий ремонт имущества в пределах бюджетной сметы;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4.14.5. начислять амортизационные отчисления;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4.14.6. представлять имущество к учету в реестре муниципальной собственности Корочанского муниципального округа в установленном порядке.</w:t>
      </w:r>
    </w:p>
    <w:p w:rsidR="00CF5E52" w:rsidRDefault="00CF5E52" w:rsidP="00CF5E52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CF5E52" w:rsidRDefault="00CF5E52" w:rsidP="00CF5E52">
      <w:pPr>
        <w:pStyle w:val="ab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F5E52" w:rsidRDefault="00CF5E52" w:rsidP="00CF5E52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Управление Учреждением</w:t>
      </w:r>
    </w:p>
    <w:p w:rsidR="00CF5E52" w:rsidRDefault="00CF5E52" w:rsidP="00CF5E52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 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Управление Учреждением осуществляется в соответствии с законодательством Российской Федерации, Белгородской области и настоящим Уставом.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К компетенции Учредителя в области управления Учреждением относятся: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5.2.1. Утверждение порядка составления и ведения бюджетной сметы Учреждения.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5.2.2. Осуществление финансового обеспечения деятельности Учреждения, в том числе выполнения муниципального задания в случае его утверждения.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5.2.3. Утверждение устава Учреждения, изменений (включая новую редакцию) в устав Учреждения.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5.2.4. Принятие решения о создании и ликвидации филиалов Учреждения, об открытии и закрытии его представительств, при этом в устав Учреждения должны быть внесены соответствующие изменения.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5.2.5. Принятие решения о назначении начальника Учреждения и прекращении его полномочий, заключение и прекращение трудового договора с начальником Учреждения, внесение в него изменений. 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5.2.6. Рассмотрение обращений Учреждения о согласовании сделок с имуществом, закрепленным на праве оперативного управления за Учреждением.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5.2.7. Осуществление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деятельностью Учреждения.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5.2.8. Проведение процедур реорганизации, изменения типа и ликвидации Учреждения.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5.2.9. Решение иных вопросов, предусмотренных Бюджетным </w:t>
      </w:r>
      <w:hyperlink r:id="rId13" w:history="1">
        <w:r>
          <w:rPr>
            <w:rStyle w:val="aa"/>
            <w:rFonts w:ascii="Times New Roman" w:hAnsi="Times New Roman"/>
            <w:sz w:val="28"/>
            <w:szCs w:val="28"/>
          </w:rPr>
          <w:t>кодексом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Федерации, Федеральным </w:t>
      </w:r>
      <w:hyperlink r:id="rId14" w:history="1">
        <w:r>
          <w:rPr>
            <w:rStyle w:val="aa"/>
            <w:rFonts w:ascii="Times New Roman" w:hAnsi="Times New Roman"/>
            <w:sz w:val="28"/>
            <w:szCs w:val="28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от 12 января 1996 года №7-ФЗ «О некоммерческих организациях» и нормативными правовыми актами Белгородской области.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Органом управления Учреждения является начальник Учреждения, назначаемый и освобождаемый Учредителем.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Отношения по регулированию труда начальника Учреждения оформляются трудовым договором, заключаемым между Учредителем и начальником после назначения последнего на должность.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Срок полномочий начальника определяется трудовым договором с ним.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5.6. Начальник осуществляет руководство текущей деятельностью Учреждения на основании законов и иных правовых актов Российской Федерации и Белгородской  области, решений Совета депутатов  Корочанского муниципального округа, постановлений и распоряжений  Администрации Корочанского муниципального округа, постановлений и распоряжений  Главы Корочанского муниципального округа, настоящего Устава и трудового договора. Начальник подотчетен в своей деятельности Учредителю.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5.7. К компетенции начальника Учреждения относятся вопросы осуществления текущего руководства деятельностью Учреждения, за исключением вопросов, отнесенных законодательством Российской Федерации, Белгородской  области и настоящим Уставом к компетенции Учредителя.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 Начальник по вопросам, отнесенным законодательством Российской Федерации и Белгородской области к его компетенции, действует на принципах единоначалия.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5.9. Начальник должен действовать в интересах представляемого им Учреждения добросовестно и разумно.</w:t>
      </w:r>
    </w:p>
    <w:p w:rsidR="00CF5E52" w:rsidRDefault="00CF5E52" w:rsidP="00CF5E52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обязан по требованию Учредителя, если иное не предусмотрено законодательством Российской Федерации или трудовым договором, возместить убытки, причиненные им Учреждению.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 Начальник выполняет следующие функции и обязанности по организации и обеспечению деятельности Учреждения: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5.10.1. действует без доверенности от имени Учреждения, представляет его интересы в организациях,  государственных и иных органах;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5.10.2. по согласованию с Учредителем определяет приоритетные направления деятельности Учреждения, принципы формирования и использования его имущества;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5.10.3. в пределах, установленных законом и настоящим Уставом, распоряжается имуществом Учреждения, заключает договоры, выдает доверенности;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5.10.4. открывает лицевые счета Учреждения в органах казначейства и в комитете финансов и бюджетной политики Администрации </w:t>
      </w:r>
      <w:r>
        <w:rPr>
          <w:rFonts w:ascii="Times New Roman" w:hAnsi="Times New Roman"/>
          <w:sz w:val="28"/>
          <w:szCs w:val="28"/>
        </w:rPr>
        <w:t>Корочанского муниципального округа</w:t>
      </w:r>
      <w:r>
        <w:rPr>
          <w:rFonts w:ascii="Times New Roman" w:hAnsi="Times New Roman"/>
          <w:color w:val="000000"/>
          <w:sz w:val="28"/>
          <w:szCs w:val="28"/>
        </w:rPr>
        <w:t xml:space="preserve"> в установленном порядке;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5.10.5. обеспечивает составление бюджетной сметы Учреждения</w:t>
      </w:r>
      <w:r>
        <w:rPr>
          <w:rFonts w:ascii="Times New Roman" w:hAnsi="Times New Roman"/>
          <w:sz w:val="28"/>
          <w:szCs w:val="28"/>
        </w:rPr>
        <w:t xml:space="preserve"> в порядке, определенном Учредителем Учреждения;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5.10.6. обеспечивает исполнение Учреждением бюджетной сметы;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5.10.7. обеспечивает составление и утверждение в установленном порядке,  бухгалтерской отчетности Учреждения;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5.10.8. утверждает отчет о результатах деятельности Учреждения и об использовании закрепленного за ним муниципального имущества и представляет его на согласование Учредителю Учреждения;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5.10.9. разрабатывает и по согласованию с Учредителем утверждает штатное расписание Учреждения, в пределах утверждённого фонда оплаты труда и бюджетной сметы;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5.10.10. применяет к работникам Учреждения дисциплинарные взыскания и виды поощрений;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5.10.11. утверждает должностные (рабочие) инструкции работников Учреждения;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5.10.12. принимает на работу и увольняет с работы работников Учреждения, заключает с ними трудовые договоры;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5.10.13. в пределах своей компетенции издает локальные нормативные акты,  приказы и дает указания, обязательные для всех работников Учреждения;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5.10.14. осуществляет иные полномочия, установленные законодательством, настоящим Уставом и заключенным трудовым договором.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5.11. Начальник несет персональную ответственность </w:t>
      </w:r>
      <w:proofErr w:type="gramStart"/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5.11.1. ненадлежащее выполнение возложенных на него обязанностей;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5.11.2. неисполнение распоряжений и поручений вышестоящего руководства;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5.11.3. сохранность денежных средств, материальных ценностей и имущества Учреждения;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5.11.4. непредставление и (или) представление Учредителю недостоверных и (или) неполных сведений об имуществе, являющемся муниципальной собственностью и находящемся в оперативном управлении Учреждения.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5.12. Начальник Учреждения несет полную материальную ответственность за прямой действительный ущерб, причиненный Учреждению, в том числе в случаях неправомерного использования имущества, при списании либо ином отчуждении имущества Учреждения, не соответствующих законодательству.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5.13. В случаях, предусмотренных законодательством, начальник Учреждения возмещает Учреждению убытки, причиненные его виновными действиями (бездействием).</w:t>
      </w:r>
    </w:p>
    <w:p w:rsidR="00CF5E52" w:rsidRDefault="00CF5E52" w:rsidP="00CF5E52">
      <w:pPr>
        <w:pStyle w:val="ab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CF5E52" w:rsidRDefault="00CF5E52" w:rsidP="00CF5E52">
      <w:pPr>
        <w:pStyle w:val="ab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Реорганизация и ликвидация Учреждения</w:t>
      </w:r>
    </w:p>
    <w:p w:rsidR="00CF5E52" w:rsidRDefault="00CF5E52" w:rsidP="00CF5E52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 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Учреждение может быть реорганизовано и ликвидировано на основании и в порядке, предусмотренном Гражданским кодексом Российской Федерации, Федеральным законом «О некоммерческих организациях» другими федеральными законами.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Изменение типа Учреждения, принятие решения о реорганизации, ликвидации (в том числе по решению собственника) и проведение реорганизации, ликвидации Учреждения осуществляется в соответствии с действующим законодательством Российской Федерации. 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 При недостаточности у ликвидируемого Учреждения денежных сре</w:t>
      </w:r>
      <w:proofErr w:type="gramStart"/>
      <w:r>
        <w:rPr>
          <w:rFonts w:ascii="Times New Roman" w:hAnsi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/>
          <w:sz w:val="28"/>
          <w:szCs w:val="28"/>
        </w:rPr>
        <w:t>я удовлетворения требований кредиторов последние вправе обратиться в суд с иском об удовлетворении оставшейся части требований за счет средств собственника имущества.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6.4. </w:t>
      </w:r>
      <w:proofErr w:type="gramStart"/>
      <w:r>
        <w:rPr>
          <w:rFonts w:ascii="Times New Roman" w:hAnsi="Times New Roman"/>
          <w:sz w:val="28"/>
          <w:szCs w:val="28"/>
        </w:rPr>
        <w:t>Ликвидация Учреждения считается завершенной, а Учреждение - прекратившим свою деятельность с момента внесения соответствующей записи в Единый государственный реестр юридических лиц.</w:t>
      </w:r>
      <w:proofErr w:type="gramEnd"/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6.5. При ликвидации и реорганизации </w:t>
      </w:r>
      <w:proofErr w:type="gramStart"/>
      <w:r>
        <w:rPr>
          <w:rFonts w:ascii="Times New Roman" w:hAnsi="Times New Roman"/>
          <w:sz w:val="28"/>
          <w:szCs w:val="28"/>
        </w:rPr>
        <w:t>Учреждения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увольняемым работникам гарантируется соблюдение их прав и гарантий в соответствии с действующим законодательством Российской Федерации.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 При прекращении деятельности Учреждения (кроме ликвидации) все документы (управленческие, финансово-хозяйственные, по личному составу и другие) передаются правопреемнику (правопреемникам). При ликвидации Учреждения документы постоянного хранения, имеющие научно-историческое значение, документы по личному составу передаются на хранение в муниципальный архив. Передача и упорядочение документов осуществляются силами и за счет средств Учреждения в соответствии с требованиями архивных органов.</w:t>
      </w:r>
    </w:p>
    <w:p w:rsidR="00CF5E52" w:rsidRDefault="00CF5E52" w:rsidP="00CF5E52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</w:p>
    <w:p w:rsidR="00CF5E52" w:rsidRDefault="00CF5E52" w:rsidP="00CF5E52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Локальные акты Учреждения</w:t>
      </w:r>
    </w:p>
    <w:p w:rsidR="00CF5E52" w:rsidRDefault="00CF5E52" w:rsidP="00CF5E52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Деятельность Учреждения регламентируется следующими локальными актами:</w:t>
      </w:r>
    </w:p>
    <w:p w:rsidR="00CF5E52" w:rsidRDefault="00CF5E52" w:rsidP="00CF5E52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приказы;</w:t>
      </w:r>
    </w:p>
    <w:p w:rsidR="00CF5E52" w:rsidRDefault="00CF5E52" w:rsidP="00CF5E52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распоряжения;</w:t>
      </w:r>
    </w:p>
    <w:p w:rsidR="00CF5E52" w:rsidRDefault="00CF5E52" w:rsidP="00CF5E52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штатное расписание;</w:t>
      </w:r>
    </w:p>
    <w:p w:rsidR="00CF5E52" w:rsidRDefault="00CF5E52" w:rsidP="00CF5E52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должностные инструкции;</w:t>
      </w:r>
    </w:p>
    <w:p w:rsidR="00CF5E52" w:rsidRDefault="00CF5E52" w:rsidP="00CF5E52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внутреннего распорядка;</w:t>
      </w:r>
    </w:p>
    <w:p w:rsidR="00CF5E52" w:rsidRDefault="00CF5E52" w:rsidP="00CF5E52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об оплате труда.</w:t>
      </w:r>
    </w:p>
    <w:p w:rsidR="00CF5E52" w:rsidRDefault="00CF5E52" w:rsidP="00CF5E5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Локальные акты Учреждения не могут противоречить настоящему Уставу.</w:t>
      </w:r>
    </w:p>
    <w:p w:rsidR="00B955D0" w:rsidRDefault="00B955D0" w:rsidP="00CF5E5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CF5E52" w:rsidRDefault="00CF5E52" w:rsidP="00CF5E5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CF5E52" w:rsidRDefault="00CF5E52" w:rsidP="00CF5E5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CF5E52" w:rsidRDefault="00CF5E52" w:rsidP="00CF5E5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CF5E52" w:rsidRDefault="00CF5E52" w:rsidP="00CF5E5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CF5E52" w:rsidRDefault="00CF5E52" w:rsidP="00CF5E5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CF5E52" w:rsidRDefault="00CF5E52" w:rsidP="00CF5E5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CF5E52" w:rsidRDefault="00CF5E52" w:rsidP="00CF5E5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CF5E52" w:rsidRDefault="00CF5E52" w:rsidP="00CF5E5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CF5E52" w:rsidRDefault="00CF5E52" w:rsidP="00CF5E5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CF5E52" w:rsidRDefault="00CF5E52" w:rsidP="00CF5E5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CF5E52" w:rsidRDefault="00CF5E52" w:rsidP="00CF5E5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CF5E52" w:rsidRDefault="00CF5E52" w:rsidP="00CF5E5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CF5E52" w:rsidRDefault="00CF5E52" w:rsidP="00CF5E5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CF5E52" w:rsidRDefault="00CF5E52" w:rsidP="00CF5E5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CF5E52" w:rsidRDefault="00CF5E52" w:rsidP="00CF5E5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CF5E52" w:rsidRDefault="00CF5E52" w:rsidP="00CF5E5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F5E52" w:rsidSect="002E7717">
      <w:headerReference w:type="default" r:id="rId15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8E4" w:rsidRDefault="00B178E4" w:rsidP="002E7717">
      <w:pPr>
        <w:spacing w:after="0" w:line="240" w:lineRule="auto"/>
      </w:pPr>
      <w:r>
        <w:separator/>
      </w:r>
    </w:p>
  </w:endnote>
  <w:endnote w:type="continuationSeparator" w:id="0">
    <w:p w:rsidR="00B178E4" w:rsidRDefault="00B178E4" w:rsidP="002E7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8E4" w:rsidRDefault="00B178E4" w:rsidP="002E7717">
      <w:pPr>
        <w:spacing w:after="0" w:line="240" w:lineRule="auto"/>
      </w:pPr>
      <w:r>
        <w:separator/>
      </w:r>
    </w:p>
  </w:footnote>
  <w:footnote w:type="continuationSeparator" w:id="0">
    <w:p w:rsidR="00B178E4" w:rsidRDefault="00B178E4" w:rsidP="002E77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50088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E7717" w:rsidRPr="002E7717" w:rsidRDefault="002E7717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E771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E771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E771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02A5C">
          <w:rPr>
            <w:rFonts w:ascii="Times New Roman" w:hAnsi="Times New Roman" w:cs="Times New Roman"/>
            <w:noProof/>
            <w:sz w:val="28"/>
            <w:szCs w:val="28"/>
          </w:rPr>
          <w:t>14</w:t>
        </w:r>
        <w:r w:rsidRPr="002E771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E7717" w:rsidRDefault="002E771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91FA1"/>
    <w:multiLevelType w:val="multilevel"/>
    <w:tmpl w:val="CE24D41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717"/>
    <w:rsid w:val="000128A6"/>
    <w:rsid w:val="000338AC"/>
    <w:rsid w:val="00071B86"/>
    <w:rsid w:val="000C145B"/>
    <w:rsid w:val="000F2BA5"/>
    <w:rsid w:val="00173C10"/>
    <w:rsid w:val="0017742D"/>
    <w:rsid w:val="00197EF1"/>
    <w:rsid w:val="001A40F3"/>
    <w:rsid w:val="001F5C85"/>
    <w:rsid w:val="00205302"/>
    <w:rsid w:val="00214DD5"/>
    <w:rsid w:val="002446E5"/>
    <w:rsid w:val="00273FE8"/>
    <w:rsid w:val="002867E2"/>
    <w:rsid w:val="002C21B7"/>
    <w:rsid w:val="002C6940"/>
    <w:rsid w:val="002D64CA"/>
    <w:rsid w:val="002E7717"/>
    <w:rsid w:val="002F4CAB"/>
    <w:rsid w:val="00302A5C"/>
    <w:rsid w:val="003670BE"/>
    <w:rsid w:val="00371A95"/>
    <w:rsid w:val="00390C99"/>
    <w:rsid w:val="00392B6A"/>
    <w:rsid w:val="00443DE1"/>
    <w:rsid w:val="004476E8"/>
    <w:rsid w:val="0045556B"/>
    <w:rsid w:val="00477D2E"/>
    <w:rsid w:val="00490B71"/>
    <w:rsid w:val="004D3FF4"/>
    <w:rsid w:val="004F72D3"/>
    <w:rsid w:val="0053007F"/>
    <w:rsid w:val="00541B18"/>
    <w:rsid w:val="005555E3"/>
    <w:rsid w:val="00592A5A"/>
    <w:rsid w:val="005A3F7D"/>
    <w:rsid w:val="005C44F7"/>
    <w:rsid w:val="00642AF2"/>
    <w:rsid w:val="0065334C"/>
    <w:rsid w:val="00656479"/>
    <w:rsid w:val="00667D63"/>
    <w:rsid w:val="006D485C"/>
    <w:rsid w:val="00711EB3"/>
    <w:rsid w:val="00733467"/>
    <w:rsid w:val="00751DEB"/>
    <w:rsid w:val="007E7EEF"/>
    <w:rsid w:val="007F3256"/>
    <w:rsid w:val="00815144"/>
    <w:rsid w:val="00831F6C"/>
    <w:rsid w:val="008F0A6C"/>
    <w:rsid w:val="00904F9D"/>
    <w:rsid w:val="009065CF"/>
    <w:rsid w:val="0092088B"/>
    <w:rsid w:val="00926401"/>
    <w:rsid w:val="0095144B"/>
    <w:rsid w:val="00957672"/>
    <w:rsid w:val="00960973"/>
    <w:rsid w:val="00970962"/>
    <w:rsid w:val="00972469"/>
    <w:rsid w:val="00A31BEA"/>
    <w:rsid w:val="00A33F56"/>
    <w:rsid w:val="00A81270"/>
    <w:rsid w:val="00B178E4"/>
    <w:rsid w:val="00B248C6"/>
    <w:rsid w:val="00B5204C"/>
    <w:rsid w:val="00B57C23"/>
    <w:rsid w:val="00B74B70"/>
    <w:rsid w:val="00B77DBD"/>
    <w:rsid w:val="00B8255F"/>
    <w:rsid w:val="00B83590"/>
    <w:rsid w:val="00B955D0"/>
    <w:rsid w:val="00BB5874"/>
    <w:rsid w:val="00BE3D4A"/>
    <w:rsid w:val="00C54059"/>
    <w:rsid w:val="00C7249B"/>
    <w:rsid w:val="00CB1B52"/>
    <w:rsid w:val="00CC5CEC"/>
    <w:rsid w:val="00CC7529"/>
    <w:rsid w:val="00CE673D"/>
    <w:rsid w:val="00CF5E52"/>
    <w:rsid w:val="00D62B7B"/>
    <w:rsid w:val="00D769C7"/>
    <w:rsid w:val="00DD0FBD"/>
    <w:rsid w:val="00E96239"/>
    <w:rsid w:val="00ED4D63"/>
    <w:rsid w:val="00F11D7D"/>
    <w:rsid w:val="00F2335A"/>
    <w:rsid w:val="00F42033"/>
    <w:rsid w:val="00F529D0"/>
    <w:rsid w:val="00F939B9"/>
    <w:rsid w:val="00FA107E"/>
    <w:rsid w:val="00FA7112"/>
    <w:rsid w:val="00FB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71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E7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7717"/>
  </w:style>
  <w:style w:type="paragraph" w:styleId="a7">
    <w:name w:val="footer"/>
    <w:basedOn w:val="a"/>
    <w:link w:val="a8"/>
    <w:uiPriority w:val="99"/>
    <w:unhideWhenUsed/>
    <w:rsid w:val="002E7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7717"/>
  </w:style>
  <w:style w:type="paragraph" w:styleId="a9">
    <w:name w:val="Normal (Web)"/>
    <w:basedOn w:val="a"/>
    <w:uiPriority w:val="99"/>
    <w:unhideWhenUsed/>
    <w:rsid w:val="00B74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B74B70"/>
    <w:rPr>
      <w:color w:val="0000FF"/>
      <w:u w:val="single"/>
    </w:rPr>
  </w:style>
  <w:style w:type="paragraph" w:customStyle="1" w:styleId="1">
    <w:name w:val="Без интервала1"/>
    <w:rsid w:val="00B955D0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b">
    <w:name w:val="No Spacing"/>
    <w:uiPriority w:val="1"/>
    <w:qFormat/>
    <w:rsid w:val="00B955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71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E7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7717"/>
  </w:style>
  <w:style w:type="paragraph" w:styleId="a7">
    <w:name w:val="footer"/>
    <w:basedOn w:val="a"/>
    <w:link w:val="a8"/>
    <w:uiPriority w:val="99"/>
    <w:unhideWhenUsed/>
    <w:rsid w:val="002E77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E7717"/>
  </w:style>
  <w:style w:type="paragraph" w:styleId="a9">
    <w:name w:val="Normal (Web)"/>
    <w:basedOn w:val="a"/>
    <w:uiPriority w:val="99"/>
    <w:unhideWhenUsed/>
    <w:rsid w:val="00B74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B74B70"/>
    <w:rPr>
      <w:color w:val="0000FF"/>
      <w:u w:val="single"/>
    </w:rPr>
  </w:style>
  <w:style w:type="paragraph" w:customStyle="1" w:styleId="1">
    <w:name w:val="Без интервала1"/>
    <w:rsid w:val="00B955D0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b">
    <w:name w:val="No Spacing"/>
    <w:uiPriority w:val="1"/>
    <w:qFormat/>
    <w:rsid w:val="00B955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5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0E2F202FE3EDD359DB17C1DBD0EB48E142CCB1A5600724117F5D6C30DnDh9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0E2F202FE3EDD359DB17C1DBD0EB48E142CCB1A5600724117F5D6C30DnDh9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0E2F202FE3EDD359DB17C1DBD0EB48E142CCD1B5F00724117F5D6C30DnDh9M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50E2F202FE3EDD359DB17C1DBD0EB48E142CCB1A5600724117F5D6C30DnDh9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50E2F202FE3EDD359DB17C1DBD0EB48E142CCD1B5F00724117F5D6C30DnDh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E5466-42B9-4C9B-8377-9362D15E8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14</Pages>
  <Words>4345</Words>
  <Characters>24773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КосоваЕА</dc:creator>
  <cp:lastModifiedBy>Светлана</cp:lastModifiedBy>
  <cp:revision>13</cp:revision>
  <cp:lastPrinted>2025-12-22T10:22:00Z</cp:lastPrinted>
  <dcterms:created xsi:type="dcterms:W3CDTF">2025-11-20T06:48:00Z</dcterms:created>
  <dcterms:modified xsi:type="dcterms:W3CDTF">2025-12-23T13:30:00Z</dcterms:modified>
</cp:coreProperties>
</file>