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footer10.xml" ContentType="application/vnd.openxmlformats-officedocument.wordprocessingml.footer+xml"/>
  <Override PartName="/word/header14.xml" ContentType="application/vnd.openxmlformats-officedocument.wordprocessingml.header+xml"/>
  <Override PartName="/word/footer11.xml" ContentType="application/vnd.openxmlformats-officedocument.wordprocessingml.footer+xml"/>
  <Override PartName="/word/header15.xml" ContentType="application/vnd.openxmlformats-officedocument.wordprocessingml.header+xml"/>
  <Override PartName="/word/footer12.xml" ContentType="application/vnd.openxmlformats-officedocument.wordprocessingml.footer+xml"/>
  <Override PartName="/word/header16.xml" ContentType="application/vnd.openxmlformats-officedocument.wordprocessingml.header+xml"/>
  <Override PartName="/word/footer13.xml" ContentType="application/vnd.openxmlformats-officedocument.wordprocessingml.footer+xml"/>
  <Override PartName="/word/header17.xml" ContentType="application/vnd.openxmlformats-officedocument.wordprocessingml.header+xml"/>
  <Override PartName="/word/footer14.xml" ContentType="application/vnd.openxmlformats-officedocument.wordprocessingml.footer+xml"/>
  <Override PartName="/word/header18.xml" ContentType="application/vnd.openxmlformats-officedocument.wordprocessingml.header+xml"/>
  <Override PartName="/word/footer15.xml" ContentType="application/vnd.openxmlformats-officedocument.wordprocessingml.footer+xml"/>
  <Override PartName="/word/header19.xml" ContentType="application/vnd.openxmlformats-officedocument.wordprocessingml.header+xml"/>
  <Override PartName="/word/footer16.xml" ContentType="application/vnd.openxmlformats-officedocument.wordprocessingml.footer+xml"/>
  <Override PartName="/word/header20.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footer18.xml" ContentType="application/vnd.openxmlformats-officedocument.wordprocessingml.footer+xml"/>
  <Override PartName="/word/header22.xml" ContentType="application/vnd.openxmlformats-officedocument.wordprocessingml.header+xml"/>
  <Override PartName="/word/footer19.xml" ContentType="application/vnd.openxmlformats-officedocument.wordprocessingml.footer+xml"/>
  <Override PartName="/word/header23.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B1F8B9" w14:textId="77777777" w:rsidR="00C209F5" w:rsidRPr="002F7668" w:rsidRDefault="00C209F5" w:rsidP="00C209F5">
      <w:pPr>
        <w:spacing w:before="72"/>
        <w:jc w:val="center"/>
        <w:rPr>
          <w:rFonts w:ascii="Times New Roman" w:eastAsia="Times New Roman" w:hAnsi="Times New Roman"/>
          <w:sz w:val="20"/>
          <w:szCs w:val="20"/>
        </w:rPr>
      </w:pPr>
      <w:r w:rsidRPr="002F7668">
        <w:rPr>
          <w:rFonts w:ascii="Times New Roman" w:eastAsia="Times New Roman" w:hAnsi="Times New Roman"/>
          <w:noProof/>
          <w:sz w:val="24"/>
          <w:szCs w:val="24"/>
        </w:rPr>
        <w:drawing>
          <wp:inline distT="0" distB="0" distL="0" distR="0" wp14:anchorId="2D697A63" wp14:editId="4289057A">
            <wp:extent cx="57150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638175"/>
                    </a:xfrm>
                    <a:prstGeom prst="rect">
                      <a:avLst/>
                    </a:prstGeom>
                    <a:noFill/>
                    <a:ln>
                      <a:noFill/>
                    </a:ln>
                  </pic:spPr>
                </pic:pic>
              </a:graphicData>
            </a:graphic>
          </wp:inline>
        </w:drawing>
      </w:r>
    </w:p>
    <w:p w14:paraId="099F9CD0" w14:textId="77777777" w:rsidR="00C209F5" w:rsidRPr="002F7668" w:rsidRDefault="00C209F5" w:rsidP="00C209F5">
      <w:pPr>
        <w:spacing w:before="72"/>
        <w:jc w:val="center"/>
        <w:rPr>
          <w:rFonts w:ascii="Times New Roman" w:eastAsia="Times New Roman" w:hAnsi="Times New Roman"/>
          <w:sz w:val="4"/>
          <w:szCs w:val="4"/>
        </w:rPr>
      </w:pPr>
    </w:p>
    <w:p w14:paraId="4B4F959A" w14:textId="77777777" w:rsidR="00C209F5" w:rsidRPr="002F7668" w:rsidRDefault="00C209F5" w:rsidP="00C209F5">
      <w:pPr>
        <w:keepNext/>
        <w:jc w:val="center"/>
        <w:outlineLvl w:val="0"/>
        <w:rPr>
          <w:rFonts w:ascii="Arial" w:eastAsia="PMingLiU" w:hAnsi="Arial" w:cs="Arial"/>
          <w:b/>
          <w:bCs/>
          <w:spacing w:val="40"/>
          <w:sz w:val="20"/>
          <w:szCs w:val="20"/>
        </w:rPr>
      </w:pPr>
      <w:r w:rsidRPr="002F7668">
        <w:rPr>
          <w:rFonts w:ascii="Arial" w:eastAsia="PMingLiU" w:hAnsi="Arial" w:cs="Arial"/>
          <w:b/>
          <w:bCs/>
          <w:spacing w:val="40"/>
          <w:sz w:val="20"/>
          <w:szCs w:val="20"/>
        </w:rPr>
        <w:t>БЕЛГОРОДСКАЯ ОБЛАСТЬ</w:t>
      </w:r>
    </w:p>
    <w:p w14:paraId="472B1E12" w14:textId="77777777" w:rsidR="00C209F5" w:rsidRPr="002F7668" w:rsidRDefault="00C209F5" w:rsidP="00C209F5">
      <w:pPr>
        <w:spacing w:before="72"/>
        <w:jc w:val="center"/>
        <w:rPr>
          <w:rFonts w:ascii="Times New Roman" w:eastAsia="Times New Roman" w:hAnsi="Times New Roman"/>
          <w:sz w:val="10"/>
          <w:szCs w:val="10"/>
        </w:rPr>
      </w:pPr>
    </w:p>
    <w:p w14:paraId="5C2D6C4F" w14:textId="77777777" w:rsidR="00C209F5" w:rsidRPr="002F7668" w:rsidRDefault="00C209F5" w:rsidP="00C209F5">
      <w:pPr>
        <w:rPr>
          <w:rFonts w:ascii="Times New Roman" w:eastAsia="Times New Roman" w:hAnsi="Times New Roman"/>
          <w:sz w:val="6"/>
          <w:szCs w:val="6"/>
        </w:rPr>
      </w:pPr>
    </w:p>
    <w:p w14:paraId="55A0EF62" w14:textId="77777777" w:rsidR="00C209F5" w:rsidRPr="002F7668" w:rsidRDefault="00C209F5" w:rsidP="00C209F5">
      <w:pPr>
        <w:keepNext/>
        <w:jc w:val="center"/>
        <w:outlineLvl w:val="3"/>
        <w:rPr>
          <w:rFonts w:ascii="Arial Narrow" w:eastAsia="Times New Roman" w:hAnsi="Arial Narrow"/>
          <w:b/>
          <w:bCs/>
          <w:sz w:val="40"/>
          <w:szCs w:val="40"/>
        </w:rPr>
      </w:pPr>
      <w:r w:rsidRPr="002F7668">
        <w:rPr>
          <w:rFonts w:ascii="Arial Narrow" w:eastAsia="Times New Roman" w:hAnsi="Arial Narrow"/>
          <w:b/>
          <w:bCs/>
          <w:sz w:val="40"/>
          <w:szCs w:val="40"/>
        </w:rPr>
        <w:t>АДМИНИСТРАЦИЯ МУНИЦИПАЛЬНОГО РАЙОНА</w:t>
      </w:r>
    </w:p>
    <w:p w14:paraId="1A0C76E5" w14:textId="77777777" w:rsidR="00C209F5" w:rsidRPr="002F7668" w:rsidRDefault="00C209F5" w:rsidP="00C209F5">
      <w:pPr>
        <w:keepNext/>
        <w:jc w:val="center"/>
        <w:outlineLvl w:val="4"/>
        <w:rPr>
          <w:rFonts w:ascii="Arial Narrow" w:eastAsia="Times New Roman" w:hAnsi="Arial Narrow"/>
          <w:b/>
          <w:bCs/>
          <w:sz w:val="40"/>
          <w:szCs w:val="40"/>
        </w:rPr>
      </w:pPr>
      <w:r w:rsidRPr="002F7668">
        <w:rPr>
          <w:rFonts w:ascii="Arial Narrow" w:eastAsia="Times New Roman" w:hAnsi="Arial Narrow"/>
          <w:b/>
          <w:bCs/>
          <w:sz w:val="40"/>
          <w:szCs w:val="40"/>
        </w:rPr>
        <w:t xml:space="preserve">«КОРОЧАНСКИЙ РАЙОН» </w:t>
      </w:r>
    </w:p>
    <w:p w14:paraId="6B39DF11" w14:textId="77777777" w:rsidR="00C209F5" w:rsidRPr="002F7668" w:rsidRDefault="00C209F5" w:rsidP="00C209F5">
      <w:pPr>
        <w:rPr>
          <w:rFonts w:ascii="Times New Roman" w:eastAsia="Times New Roman" w:hAnsi="Times New Roman"/>
          <w:sz w:val="10"/>
          <w:szCs w:val="10"/>
        </w:rPr>
      </w:pPr>
    </w:p>
    <w:p w14:paraId="262F9201" w14:textId="77777777" w:rsidR="00C209F5" w:rsidRPr="002F7668" w:rsidRDefault="00C209F5" w:rsidP="00C209F5">
      <w:pPr>
        <w:keepNext/>
        <w:jc w:val="center"/>
        <w:outlineLvl w:val="2"/>
        <w:rPr>
          <w:rFonts w:ascii="Arial" w:eastAsia="PMingLiU" w:hAnsi="Arial" w:cs="Arial"/>
          <w:b/>
          <w:bCs/>
          <w:spacing w:val="48"/>
          <w:sz w:val="32"/>
          <w:szCs w:val="32"/>
        </w:rPr>
      </w:pPr>
      <w:r w:rsidRPr="002F7668">
        <w:rPr>
          <w:rFonts w:ascii="Arial" w:eastAsia="PMingLiU" w:hAnsi="Arial" w:cs="Arial"/>
          <w:b/>
          <w:bCs/>
          <w:spacing w:val="48"/>
          <w:sz w:val="32"/>
          <w:szCs w:val="32"/>
        </w:rPr>
        <w:t>ПОСТАНОВЛЕНИЕ</w:t>
      </w:r>
    </w:p>
    <w:p w14:paraId="0A00E98A" w14:textId="77777777" w:rsidR="00C209F5" w:rsidRPr="002F7668" w:rsidRDefault="00C209F5" w:rsidP="00C209F5">
      <w:pPr>
        <w:jc w:val="center"/>
        <w:rPr>
          <w:rFonts w:ascii="Times New Roman" w:eastAsia="Times New Roman" w:hAnsi="Times New Roman"/>
          <w:sz w:val="24"/>
          <w:szCs w:val="24"/>
        </w:rPr>
      </w:pPr>
    </w:p>
    <w:p w14:paraId="600BF6F2" w14:textId="77777777" w:rsidR="00C209F5" w:rsidRPr="002F7668" w:rsidRDefault="00C209F5" w:rsidP="00C209F5">
      <w:pPr>
        <w:jc w:val="center"/>
        <w:rPr>
          <w:rFonts w:ascii="Arial" w:eastAsia="Times New Roman" w:hAnsi="Arial" w:cs="Arial"/>
          <w:b/>
          <w:sz w:val="17"/>
          <w:szCs w:val="17"/>
        </w:rPr>
      </w:pPr>
      <w:r w:rsidRPr="002F7668">
        <w:rPr>
          <w:rFonts w:ascii="Arial" w:eastAsia="Times New Roman" w:hAnsi="Arial" w:cs="Arial"/>
          <w:b/>
          <w:sz w:val="17"/>
          <w:szCs w:val="17"/>
        </w:rPr>
        <w:t>Короча</w:t>
      </w:r>
    </w:p>
    <w:p w14:paraId="460D9B5F" w14:textId="77777777" w:rsidR="00C209F5" w:rsidRPr="002F7668" w:rsidRDefault="00C209F5" w:rsidP="00C209F5">
      <w:pPr>
        <w:jc w:val="center"/>
        <w:rPr>
          <w:rFonts w:ascii="Arial" w:eastAsia="Times New Roman" w:hAnsi="Arial" w:cs="Arial"/>
          <w:b/>
          <w:sz w:val="17"/>
          <w:szCs w:val="17"/>
        </w:rPr>
      </w:pPr>
    </w:p>
    <w:p w14:paraId="130E7636" w14:textId="77777777" w:rsidR="00C209F5" w:rsidRPr="002F7668" w:rsidRDefault="00C209F5" w:rsidP="00C209F5">
      <w:pPr>
        <w:spacing w:line="360" w:lineRule="auto"/>
        <w:jc w:val="center"/>
        <w:rPr>
          <w:rFonts w:ascii="Times New Roman" w:eastAsia="Times New Roman" w:hAnsi="Times New Roman"/>
          <w:b/>
          <w:bCs/>
          <w:sz w:val="4"/>
          <w:szCs w:val="4"/>
        </w:rPr>
      </w:pPr>
    </w:p>
    <w:p w14:paraId="2CD9C245" w14:textId="07F85F32" w:rsidR="00C209F5" w:rsidRPr="00DF7387" w:rsidRDefault="00DF7387" w:rsidP="00C209F5">
      <w:pPr>
        <w:keepNext/>
        <w:outlineLvl w:val="5"/>
        <w:rPr>
          <w:rFonts w:ascii="Arial" w:eastAsia="Times New Roman" w:hAnsi="Arial" w:cs="Arial"/>
        </w:rPr>
      </w:pPr>
      <w:r w:rsidRPr="00DF7387">
        <w:rPr>
          <w:rFonts w:ascii="Arial" w:eastAsia="Times New Roman" w:hAnsi="Arial" w:cs="Arial"/>
        </w:rPr>
        <w:t>28 декабря</w:t>
      </w:r>
      <w:r w:rsidR="00C209F5" w:rsidRPr="00DF7387">
        <w:rPr>
          <w:rFonts w:ascii="Arial" w:eastAsia="Times New Roman" w:hAnsi="Arial" w:cs="Arial"/>
        </w:rPr>
        <w:t xml:space="preserve"> 2024 г.                                                             </w:t>
      </w:r>
      <w:r>
        <w:rPr>
          <w:rFonts w:ascii="Arial" w:eastAsia="Times New Roman" w:hAnsi="Arial" w:cs="Arial"/>
        </w:rPr>
        <w:t xml:space="preserve">        </w:t>
      </w:r>
      <w:r w:rsidR="00C209F5" w:rsidRPr="00DF7387">
        <w:rPr>
          <w:rFonts w:ascii="Arial" w:eastAsia="Times New Roman" w:hAnsi="Arial" w:cs="Arial"/>
        </w:rPr>
        <w:t xml:space="preserve">                   </w:t>
      </w:r>
      <w:r w:rsidRPr="00DF7387">
        <w:rPr>
          <w:rFonts w:ascii="Arial" w:eastAsia="Times New Roman" w:hAnsi="Arial" w:cs="Arial"/>
        </w:rPr>
        <w:t xml:space="preserve">                      № 1186</w:t>
      </w:r>
    </w:p>
    <w:p w14:paraId="38FEA3F0" w14:textId="77777777" w:rsidR="00C209F5" w:rsidRPr="002F7668" w:rsidRDefault="00C209F5" w:rsidP="00C209F5">
      <w:pPr>
        <w:rPr>
          <w:rFonts w:ascii="Times New Roman" w:eastAsia="Times New Roman" w:hAnsi="Times New Roman"/>
          <w:sz w:val="28"/>
          <w:szCs w:val="28"/>
        </w:rPr>
      </w:pPr>
    </w:p>
    <w:p w14:paraId="1BE403FC" w14:textId="77777777" w:rsidR="00C209F5" w:rsidRPr="002F7668" w:rsidRDefault="00C209F5" w:rsidP="00C209F5">
      <w:pPr>
        <w:rPr>
          <w:rFonts w:ascii="Times New Roman" w:hAnsi="Times New Roman"/>
          <w:sz w:val="28"/>
          <w:szCs w:val="28"/>
        </w:rPr>
      </w:pPr>
    </w:p>
    <w:p w14:paraId="15798D34" w14:textId="77777777" w:rsidR="00C209F5" w:rsidRPr="002F7668" w:rsidRDefault="00C209F5" w:rsidP="00C209F5">
      <w:pPr>
        <w:rPr>
          <w:rFonts w:ascii="Times New Roman" w:hAnsi="Times New Roman"/>
          <w:sz w:val="28"/>
          <w:szCs w:val="28"/>
        </w:rPr>
      </w:pPr>
    </w:p>
    <w:p w14:paraId="732AAF45" w14:textId="77777777" w:rsidR="00C209F5" w:rsidRPr="002F7668" w:rsidRDefault="00C209F5" w:rsidP="00C209F5">
      <w:pPr>
        <w:rPr>
          <w:rFonts w:ascii="Times New Roman" w:hAnsi="Times New Roman"/>
          <w:b/>
          <w:sz w:val="28"/>
          <w:szCs w:val="28"/>
        </w:rPr>
      </w:pPr>
      <w:r w:rsidRPr="002F7668">
        <w:rPr>
          <w:rFonts w:ascii="Times New Roman" w:hAnsi="Times New Roman"/>
          <w:b/>
          <w:sz w:val="28"/>
          <w:szCs w:val="28"/>
        </w:rPr>
        <w:t xml:space="preserve">Об утверждении </w:t>
      </w:r>
      <w:proofErr w:type="gramStart"/>
      <w:r w:rsidRPr="002F7668">
        <w:rPr>
          <w:rFonts w:ascii="Times New Roman" w:hAnsi="Times New Roman"/>
          <w:b/>
          <w:sz w:val="28"/>
          <w:szCs w:val="28"/>
        </w:rPr>
        <w:t>муниципальной</w:t>
      </w:r>
      <w:proofErr w:type="gramEnd"/>
      <w:r w:rsidRPr="002F7668">
        <w:rPr>
          <w:rFonts w:ascii="Times New Roman" w:hAnsi="Times New Roman"/>
          <w:b/>
          <w:sz w:val="28"/>
          <w:szCs w:val="28"/>
        </w:rPr>
        <w:t xml:space="preserve"> </w:t>
      </w:r>
    </w:p>
    <w:p w14:paraId="4792F0CA" w14:textId="77777777" w:rsidR="00C209F5" w:rsidRPr="002F7668" w:rsidRDefault="00C209F5" w:rsidP="00C209F5">
      <w:pPr>
        <w:rPr>
          <w:rFonts w:ascii="Times New Roman" w:hAnsi="Times New Roman"/>
          <w:b/>
          <w:sz w:val="28"/>
          <w:szCs w:val="28"/>
        </w:rPr>
      </w:pPr>
      <w:r w:rsidRPr="002F7668">
        <w:rPr>
          <w:rFonts w:ascii="Times New Roman" w:hAnsi="Times New Roman"/>
          <w:b/>
          <w:sz w:val="28"/>
          <w:szCs w:val="28"/>
        </w:rPr>
        <w:t xml:space="preserve">программы Корочанского района </w:t>
      </w:r>
    </w:p>
    <w:p w14:paraId="6B2C3FA2" w14:textId="77777777" w:rsidR="00C209F5" w:rsidRPr="002F7668" w:rsidRDefault="00C209F5" w:rsidP="00C209F5">
      <w:pPr>
        <w:rPr>
          <w:rFonts w:ascii="Times New Roman" w:hAnsi="Times New Roman"/>
          <w:b/>
          <w:sz w:val="28"/>
          <w:szCs w:val="28"/>
        </w:rPr>
      </w:pPr>
      <w:r w:rsidRPr="002F7668">
        <w:rPr>
          <w:rFonts w:ascii="Times New Roman" w:hAnsi="Times New Roman"/>
          <w:b/>
          <w:sz w:val="28"/>
          <w:szCs w:val="28"/>
        </w:rPr>
        <w:t>«Социальная поддержка граждан</w:t>
      </w:r>
    </w:p>
    <w:p w14:paraId="1B922A48" w14:textId="77777777" w:rsidR="00C209F5" w:rsidRPr="002F7668" w:rsidRDefault="00C209F5" w:rsidP="00C209F5">
      <w:pPr>
        <w:rPr>
          <w:rFonts w:ascii="Times New Roman" w:hAnsi="Times New Roman"/>
          <w:sz w:val="28"/>
          <w:szCs w:val="28"/>
        </w:rPr>
      </w:pPr>
      <w:r w:rsidRPr="002F7668">
        <w:rPr>
          <w:rFonts w:ascii="Times New Roman" w:hAnsi="Times New Roman"/>
          <w:b/>
          <w:sz w:val="28"/>
          <w:szCs w:val="28"/>
        </w:rPr>
        <w:t>в Корочанском районе»</w:t>
      </w:r>
    </w:p>
    <w:p w14:paraId="516CCC85" w14:textId="77777777" w:rsidR="00C209F5" w:rsidRPr="002F7668" w:rsidRDefault="00C209F5" w:rsidP="00C209F5">
      <w:pPr>
        <w:jc w:val="center"/>
        <w:rPr>
          <w:rFonts w:ascii="Times New Roman" w:hAnsi="Times New Roman"/>
          <w:sz w:val="28"/>
          <w:szCs w:val="28"/>
        </w:rPr>
      </w:pPr>
    </w:p>
    <w:p w14:paraId="55EEE547" w14:textId="77777777" w:rsidR="00C209F5" w:rsidRPr="002F7668" w:rsidRDefault="00C209F5" w:rsidP="00C209F5">
      <w:pPr>
        <w:jc w:val="center"/>
        <w:rPr>
          <w:rFonts w:ascii="Times New Roman" w:hAnsi="Times New Roman"/>
          <w:sz w:val="28"/>
          <w:szCs w:val="28"/>
        </w:rPr>
      </w:pPr>
    </w:p>
    <w:p w14:paraId="48DEC243" w14:textId="77777777" w:rsidR="00C209F5" w:rsidRPr="002F7668" w:rsidRDefault="00C209F5" w:rsidP="00C209F5">
      <w:pPr>
        <w:ind w:firstLine="709"/>
        <w:jc w:val="both"/>
        <w:rPr>
          <w:rFonts w:ascii="Times New Roman" w:hAnsi="Times New Roman"/>
          <w:sz w:val="28"/>
          <w:szCs w:val="28"/>
        </w:rPr>
      </w:pPr>
    </w:p>
    <w:p w14:paraId="24CF6CA4" w14:textId="77777777" w:rsidR="00C209F5" w:rsidRPr="002F7668" w:rsidRDefault="00C209F5" w:rsidP="00C209F5">
      <w:pPr>
        <w:widowControl w:val="0"/>
        <w:ind w:firstLine="709"/>
        <w:jc w:val="both"/>
        <w:rPr>
          <w:rFonts w:ascii="Times New Roman" w:eastAsia="Times New Roman" w:hAnsi="Times New Roman" w:cs="Times New Roman"/>
          <w:sz w:val="28"/>
          <w:szCs w:val="28"/>
        </w:rPr>
      </w:pPr>
      <w:proofErr w:type="gramStart"/>
      <w:r w:rsidRPr="002F7668">
        <w:rPr>
          <w:rFonts w:ascii="Times New Roman" w:eastAsia="Times New Roman" w:hAnsi="Times New Roman" w:cs="Times New Roman"/>
          <w:sz w:val="28"/>
          <w:szCs w:val="28"/>
        </w:rPr>
        <w:t>В соответствии с Указом Президента Российской Федерации от 21 июля 2020 года № 474 «О национальных целях развития Российской Федерации на период до 2030 года», Постановлением Правительства Российской Федерации от 26 мая 2021 года № 786 «О системе управления государственными   программами Российской Федерации», постановлениями Правительства Белгородской области от 11 июля 2023 года № 371-пп «Об утверждении Стратегии социально-экономического развития Белгородской области на период</w:t>
      </w:r>
      <w:proofErr w:type="gramEnd"/>
      <w:r w:rsidRPr="002F7668">
        <w:rPr>
          <w:rFonts w:ascii="Times New Roman" w:eastAsia="Times New Roman" w:hAnsi="Times New Roman" w:cs="Times New Roman"/>
          <w:sz w:val="28"/>
          <w:szCs w:val="28"/>
        </w:rPr>
        <w:t xml:space="preserve"> </w:t>
      </w:r>
      <w:proofErr w:type="gramStart"/>
      <w:r w:rsidRPr="002F7668">
        <w:rPr>
          <w:rFonts w:ascii="Times New Roman" w:eastAsia="Times New Roman" w:hAnsi="Times New Roman" w:cs="Times New Roman"/>
          <w:sz w:val="28"/>
          <w:szCs w:val="28"/>
        </w:rPr>
        <w:t>до 2030 года», постановлением Правительства Белгородской области   от 23 октября 2023 года № 591-пп «Об утверждении Перечня государственных программ Белгородской области», постановлениями администрации муниципального района «Корочанский район» от 6 июля 2024 года № 525    «Об утверждении Положения о системе управления муниципальными программами Корочанского района», от 12 декабря 2024 года № 1122            «Об утверждении перечня муниципальных программ Корочанского района» администрация муниципального района «Корочанский район</w:t>
      </w:r>
      <w:proofErr w:type="gramEnd"/>
      <w:r w:rsidRPr="002F7668">
        <w:rPr>
          <w:rFonts w:ascii="Times New Roman" w:eastAsia="Times New Roman" w:hAnsi="Times New Roman" w:cs="Times New Roman"/>
          <w:sz w:val="28"/>
          <w:szCs w:val="28"/>
        </w:rPr>
        <w:t xml:space="preserve">»                             </w:t>
      </w:r>
      <w:proofErr w:type="gramStart"/>
      <w:r w:rsidRPr="002F7668">
        <w:rPr>
          <w:rFonts w:ascii="Times New Roman" w:eastAsia="Times New Roman" w:hAnsi="Times New Roman" w:cs="Times New Roman"/>
          <w:b/>
          <w:sz w:val="28"/>
          <w:szCs w:val="28"/>
        </w:rPr>
        <w:t>п</w:t>
      </w:r>
      <w:proofErr w:type="gramEnd"/>
      <w:r w:rsidRPr="002F7668">
        <w:rPr>
          <w:rFonts w:ascii="Times New Roman" w:eastAsia="Times New Roman" w:hAnsi="Times New Roman" w:cs="Times New Roman"/>
          <w:b/>
          <w:sz w:val="28"/>
          <w:szCs w:val="28"/>
        </w:rPr>
        <w:t xml:space="preserve"> о с т а н о в л я е т</w:t>
      </w:r>
      <w:r w:rsidRPr="002F7668">
        <w:rPr>
          <w:rFonts w:ascii="Times New Roman" w:eastAsia="Times New Roman" w:hAnsi="Times New Roman" w:cs="Times New Roman"/>
          <w:sz w:val="28"/>
          <w:szCs w:val="28"/>
        </w:rPr>
        <w:t>:</w:t>
      </w:r>
    </w:p>
    <w:p w14:paraId="4487A36C" w14:textId="77777777" w:rsidR="00C209F5" w:rsidRPr="002F7668" w:rsidRDefault="00C209F5" w:rsidP="00C209F5">
      <w:pPr>
        <w:tabs>
          <w:tab w:val="left" w:pos="1134"/>
        </w:tabs>
        <w:ind w:firstLine="709"/>
        <w:jc w:val="both"/>
        <w:rPr>
          <w:rFonts w:ascii="Times New Roman" w:hAnsi="Times New Roman"/>
          <w:sz w:val="28"/>
          <w:szCs w:val="28"/>
        </w:rPr>
      </w:pPr>
      <w:r w:rsidRPr="002F7668">
        <w:rPr>
          <w:rFonts w:ascii="Times New Roman" w:hAnsi="Times New Roman"/>
          <w:sz w:val="28"/>
          <w:szCs w:val="28"/>
        </w:rPr>
        <w:t>1. Утвердить муниципальную программу Корочанского района «Социальная поддержка граждан в Корочанском районе» (далее – Программа) (прилагается).</w:t>
      </w:r>
    </w:p>
    <w:p w14:paraId="229549E4" w14:textId="77777777" w:rsidR="00C209F5" w:rsidRPr="002F7668" w:rsidRDefault="00C209F5" w:rsidP="00C209F5">
      <w:pPr>
        <w:tabs>
          <w:tab w:val="left" w:pos="1134"/>
        </w:tabs>
        <w:ind w:firstLine="709"/>
        <w:jc w:val="both"/>
        <w:rPr>
          <w:rFonts w:ascii="Times New Roman" w:hAnsi="Times New Roman"/>
          <w:bCs/>
          <w:sz w:val="28"/>
          <w:szCs w:val="28"/>
        </w:rPr>
      </w:pPr>
      <w:r w:rsidRPr="002F7668">
        <w:rPr>
          <w:rFonts w:ascii="Times New Roman" w:hAnsi="Times New Roman"/>
          <w:bCs/>
          <w:sz w:val="28"/>
          <w:szCs w:val="28"/>
        </w:rPr>
        <w:t xml:space="preserve">2. </w:t>
      </w:r>
      <w:r w:rsidRPr="002F7668">
        <w:rPr>
          <w:rFonts w:ascii="Times New Roman" w:hAnsi="Times New Roman"/>
          <w:sz w:val="28"/>
          <w:szCs w:val="28"/>
        </w:rPr>
        <w:t xml:space="preserve">Признать утратившим силу </w:t>
      </w:r>
      <w:r w:rsidRPr="002F7668">
        <w:rPr>
          <w:rFonts w:ascii="Times New Roman" w:hAnsi="Times New Roman"/>
          <w:bCs/>
          <w:sz w:val="28"/>
          <w:szCs w:val="28"/>
        </w:rPr>
        <w:t>постановление администрации муниципального района «Корочанский район» от 12 сентября 2014 года № 657 «Об утверждении муниципальной программы Корочанского района «Социальная поддержка граждан в Корочанском районе» с 1 января 2025 года.</w:t>
      </w:r>
    </w:p>
    <w:p w14:paraId="544079A2" w14:textId="77777777" w:rsidR="00C209F5" w:rsidRPr="002F7668" w:rsidRDefault="00C209F5" w:rsidP="00C209F5">
      <w:pPr>
        <w:widowControl w:val="0"/>
        <w:ind w:firstLine="709"/>
        <w:jc w:val="both"/>
        <w:rPr>
          <w:rFonts w:ascii="Times New Roman" w:eastAsia="Times New Roman" w:hAnsi="Times New Roman" w:cs="Times New Roman"/>
          <w:sz w:val="28"/>
          <w:szCs w:val="28"/>
        </w:rPr>
      </w:pPr>
      <w:r w:rsidRPr="002F7668">
        <w:rPr>
          <w:rFonts w:ascii="Times New Roman" w:eastAsia="Times New Roman" w:hAnsi="Times New Roman" w:cs="Times New Roman"/>
          <w:sz w:val="28"/>
          <w:szCs w:val="28"/>
        </w:rPr>
        <w:lastRenderedPageBreak/>
        <w:t>3. Директору МКУ «Административно-хозяйственный центр по обеспечению деятельности органов местного самоуправления муниципального района «Корочанский район» Кладиенко Е.А. обеспечить размещение настоящего постановления на официальном сайте органов местного самоуправления муниципального района «Корочанский район»                            в информационно-коммуникационной сети общего пользования.</w:t>
      </w:r>
    </w:p>
    <w:p w14:paraId="48871278" w14:textId="77777777" w:rsidR="00C209F5" w:rsidRPr="002F7668" w:rsidRDefault="00C209F5" w:rsidP="00C209F5">
      <w:pPr>
        <w:ind w:firstLine="709"/>
        <w:jc w:val="both"/>
        <w:rPr>
          <w:rFonts w:ascii="Times New Roman" w:hAnsi="Times New Roman"/>
          <w:bCs/>
          <w:sz w:val="28"/>
          <w:szCs w:val="28"/>
        </w:rPr>
      </w:pPr>
      <w:r w:rsidRPr="002F7668">
        <w:rPr>
          <w:rFonts w:ascii="Times New Roman" w:hAnsi="Times New Roman"/>
          <w:bCs/>
          <w:sz w:val="28"/>
          <w:szCs w:val="28"/>
        </w:rPr>
        <w:t xml:space="preserve">4. </w:t>
      </w:r>
      <w:proofErr w:type="gramStart"/>
      <w:r w:rsidRPr="002F7668">
        <w:rPr>
          <w:rFonts w:ascii="Times New Roman" w:hAnsi="Times New Roman"/>
          <w:sz w:val="28"/>
          <w:szCs w:val="28"/>
        </w:rPr>
        <w:t>Контроль за</w:t>
      </w:r>
      <w:proofErr w:type="gramEnd"/>
      <w:r w:rsidRPr="002F7668">
        <w:rPr>
          <w:rFonts w:ascii="Times New Roman" w:hAnsi="Times New Roman"/>
          <w:sz w:val="28"/>
          <w:szCs w:val="28"/>
        </w:rPr>
        <w:t xml:space="preserve"> исполнением настоящего постановления возложить                 на з</w:t>
      </w:r>
      <w:r w:rsidRPr="002F7668">
        <w:rPr>
          <w:rFonts w:ascii="Times New Roman" w:eastAsia="Times New Roman" w:hAnsi="Times New Roman"/>
          <w:sz w:val="28"/>
          <w:szCs w:val="28"/>
        </w:rPr>
        <w:t>аместителя главы администрации района по социальной политике Бычихину Т.В.</w:t>
      </w:r>
    </w:p>
    <w:p w14:paraId="00DC5E8A" w14:textId="77777777" w:rsidR="00C209F5" w:rsidRPr="002F7668" w:rsidRDefault="00C209F5" w:rsidP="00C209F5">
      <w:pPr>
        <w:tabs>
          <w:tab w:val="left" w:pos="993"/>
        </w:tabs>
        <w:jc w:val="both"/>
        <w:rPr>
          <w:rFonts w:ascii="Times New Roman" w:hAnsi="Times New Roman"/>
          <w:sz w:val="28"/>
          <w:szCs w:val="28"/>
        </w:rPr>
      </w:pPr>
    </w:p>
    <w:p w14:paraId="2123788D" w14:textId="77777777" w:rsidR="00C209F5" w:rsidRPr="002F7668" w:rsidRDefault="00C209F5" w:rsidP="00C209F5">
      <w:pPr>
        <w:tabs>
          <w:tab w:val="left" w:pos="993"/>
        </w:tabs>
        <w:jc w:val="both"/>
        <w:rPr>
          <w:rFonts w:ascii="Times New Roman" w:hAnsi="Times New Roman"/>
          <w:sz w:val="28"/>
          <w:szCs w:val="28"/>
        </w:rPr>
      </w:pPr>
    </w:p>
    <w:p w14:paraId="68D47756" w14:textId="77777777" w:rsidR="00C209F5" w:rsidRPr="002F7668" w:rsidRDefault="00C209F5" w:rsidP="00C209F5">
      <w:pPr>
        <w:tabs>
          <w:tab w:val="left" w:pos="993"/>
        </w:tabs>
        <w:jc w:val="both"/>
        <w:rPr>
          <w:rFonts w:ascii="Times New Roman" w:hAnsi="Times New Roman"/>
          <w:sz w:val="28"/>
          <w:szCs w:val="28"/>
        </w:rPr>
      </w:pPr>
    </w:p>
    <w:tbl>
      <w:tblPr>
        <w:tblStyle w:val="af9"/>
        <w:tblW w:w="9894"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5080"/>
      </w:tblGrid>
      <w:tr w:rsidR="00C209F5" w:rsidRPr="002F7668" w14:paraId="15B36A6A" w14:textId="77777777" w:rsidTr="004275C0">
        <w:tc>
          <w:tcPr>
            <w:tcW w:w="4814" w:type="dxa"/>
            <w:hideMark/>
          </w:tcPr>
          <w:p w14:paraId="39F319D6" w14:textId="77777777" w:rsidR="00C209F5" w:rsidRPr="002F7668" w:rsidRDefault="00C209F5" w:rsidP="004275C0">
            <w:pPr>
              <w:jc w:val="both"/>
              <w:rPr>
                <w:rFonts w:ascii="Times New Roman" w:eastAsia="Times New Roman" w:hAnsi="Times New Roman"/>
                <w:b/>
                <w:sz w:val="28"/>
                <w:szCs w:val="28"/>
                <w:lang w:eastAsia="ru-RU"/>
              </w:rPr>
            </w:pPr>
            <w:r w:rsidRPr="002F7668">
              <w:rPr>
                <w:rFonts w:ascii="Times New Roman" w:eastAsia="Times New Roman" w:hAnsi="Times New Roman"/>
                <w:b/>
                <w:sz w:val="28"/>
                <w:szCs w:val="28"/>
                <w:lang w:eastAsia="ru-RU"/>
              </w:rPr>
              <w:t xml:space="preserve">Глава администрации </w:t>
            </w:r>
          </w:p>
          <w:p w14:paraId="3E330501" w14:textId="77777777" w:rsidR="00C209F5" w:rsidRPr="002F7668" w:rsidRDefault="00C209F5" w:rsidP="004275C0">
            <w:pPr>
              <w:rPr>
                <w:rFonts w:ascii="Times New Roman" w:hAnsi="Times New Roman"/>
                <w:b/>
                <w:bCs/>
                <w:sz w:val="28"/>
                <w:szCs w:val="28"/>
              </w:rPr>
            </w:pPr>
            <w:r w:rsidRPr="002F7668">
              <w:rPr>
                <w:rFonts w:ascii="Times New Roman" w:eastAsia="Times New Roman" w:hAnsi="Times New Roman"/>
                <w:b/>
                <w:sz w:val="28"/>
                <w:szCs w:val="28"/>
                <w:lang w:eastAsia="ru-RU"/>
              </w:rPr>
              <w:t>Корочанского района</w:t>
            </w:r>
          </w:p>
        </w:tc>
        <w:tc>
          <w:tcPr>
            <w:tcW w:w="5080" w:type="dxa"/>
          </w:tcPr>
          <w:p w14:paraId="4653BE2C" w14:textId="77777777" w:rsidR="00C209F5" w:rsidRPr="002F7668" w:rsidRDefault="00C209F5" w:rsidP="004275C0">
            <w:pPr>
              <w:jc w:val="right"/>
              <w:rPr>
                <w:rFonts w:ascii="Times New Roman" w:hAnsi="Times New Roman"/>
                <w:b/>
                <w:bCs/>
                <w:sz w:val="28"/>
                <w:szCs w:val="28"/>
              </w:rPr>
            </w:pPr>
            <w:r w:rsidRPr="002F7668">
              <w:rPr>
                <w:rFonts w:ascii="Times New Roman" w:eastAsia="Times New Roman" w:hAnsi="Times New Roman"/>
                <w:b/>
                <w:sz w:val="28"/>
                <w:szCs w:val="28"/>
                <w:lang w:eastAsia="ru-RU"/>
              </w:rPr>
              <w:t>Н.В. Нестеров</w:t>
            </w:r>
          </w:p>
        </w:tc>
      </w:tr>
    </w:tbl>
    <w:p w14:paraId="1F06227A" w14:textId="77777777" w:rsidR="00C209F5" w:rsidRPr="002F7668" w:rsidRDefault="00C209F5" w:rsidP="00C209F5"/>
    <w:p w14:paraId="49655E1D" w14:textId="77777777" w:rsidR="00C209F5" w:rsidRPr="002F7668" w:rsidRDefault="00C209F5" w:rsidP="00C209F5"/>
    <w:p w14:paraId="50D8566D" w14:textId="77777777" w:rsidR="00C209F5" w:rsidRPr="002F7668" w:rsidRDefault="00C209F5" w:rsidP="00C209F5"/>
    <w:p w14:paraId="16786FEA" w14:textId="77777777" w:rsidR="00C209F5" w:rsidRPr="002F7668" w:rsidRDefault="00C209F5" w:rsidP="00C209F5"/>
    <w:p w14:paraId="256A0F18" w14:textId="77777777" w:rsidR="00C209F5" w:rsidRPr="002F7668" w:rsidRDefault="00C209F5" w:rsidP="00C209F5"/>
    <w:p w14:paraId="70D1D033" w14:textId="77777777" w:rsidR="00C209F5" w:rsidRPr="002F7668" w:rsidRDefault="00C209F5" w:rsidP="00C209F5"/>
    <w:p w14:paraId="3C2D357B" w14:textId="77777777" w:rsidR="00C209F5" w:rsidRPr="002F7668" w:rsidRDefault="00C209F5" w:rsidP="00C209F5"/>
    <w:p w14:paraId="521180FE" w14:textId="048E7B20" w:rsidR="00F7144F" w:rsidRPr="007503AE" w:rsidRDefault="00F7144F" w:rsidP="00AB579B">
      <w:pPr>
        <w:rPr>
          <w:rFonts w:ascii="Times New Roman" w:hAnsi="Times New Roman" w:cs="Times New Roman"/>
          <w:sz w:val="28"/>
          <w:szCs w:val="28"/>
        </w:rPr>
      </w:pPr>
    </w:p>
    <w:p w14:paraId="69162ED9" w14:textId="77777777" w:rsidR="00F7144F" w:rsidRPr="007503AE" w:rsidRDefault="00F7144F" w:rsidP="00AB579B">
      <w:pPr>
        <w:rPr>
          <w:rFonts w:ascii="Times New Roman" w:hAnsi="Times New Roman" w:cs="Times New Roman"/>
          <w:sz w:val="28"/>
          <w:szCs w:val="28"/>
        </w:rPr>
      </w:pPr>
    </w:p>
    <w:p w14:paraId="13102BD4" w14:textId="77777777" w:rsidR="00F7144F" w:rsidRPr="007503AE" w:rsidRDefault="00F7144F" w:rsidP="00AB579B">
      <w:pPr>
        <w:rPr>
          <w:rFonts w:ascii="Times New Roman" w:hAnsi="Times New Roman" w:cs="Times New Roman"/>
          <w:sz w:val="28"/>
          <w:szCs w:val="28"/>
        </w:rPr>
      </w:pPr>
    </w:p>
    <w:p w14:paraId="6E6E1431" w14:textId="77777777" w:rsidR="00F7144F" w:rsidRPr="007503AE" w:rsidRDefault="00F7144F" w:rsidP="00AB579B">
      <w:pPr>
        <w:rPr>
          <w:rFonts w:ascii="Times New Roman" w:hAnsi="Times New Roman" w:cs="Times New Roman"/>
          <w:sz w:val="28"/>
          <w:szCs w:val="28"/>
        </w:rPr>
      </w:pPr>
    </w:p>
    <w:p w14:paraId="10099424" w14:textId="77777777" w:rsidR="00F7144F" w:rsidRPr="007503AE" w:rsidRDefault="00F7144F" w:rsidP="00AB579B">
      <w:pPr>
        <w:rPr>
          <w:rFonts w:ascii="Times New Roman" w:hAnsi="Times New Roman" w:cs="Times New Roman"/>
          <w:sz w:val="28"/>
          <w:szCs w:val="28"/>
        </w:rPr>
      </w:pPr>
    </w:p>
    <w:p w14:paraId="5A84D1C3" w14:textId="77777777" w:rsidR="00F7144F" w:rsidRPr="007503AE" w:rsidRDefault="00F7144F" w:rsidP="00AB579B">
      <w:pPr>
        <w:rPr>
          <w:rFonts w:ascii="Times New Roman" w:hAnsi="Times New Roman" w:cs="Times New Roman"/>
          <w:sz w:val="28"/>
          <w:szCs w:val="28"/>
        </w:rPr>
      </w:pPr>
    </w:p>
    <w:p w14:paraId="347017E2" w14:textId="77777777" w:rsidR="00F7144F" w:rsidRPr="007503AE" w:rsidRDefault="00F7144F" w:rsidP="00AB579B">
      <w:pPr>
        <w:rPr>
          <w:rFonts w:ascii="Times New Roman" w:hAnsi="Times New Roman" w:cs="Times New Roman"/>
          <w:sz w:val="28"/>
          <w:szCs w:val="28"/>
        </w:rPr>
      </w:pPr>
    </w:p>
    <w:p w14:paraId="4B50FE1C" w14:textId="77777777" w:rsidR="00F7144F" w:rsidRPr="007503AE" w:rsidRDefault="00F7144F" w:rsidP="00AB579B">
      <w:pPr>
        <w:rPr>
          <w:rFonts w:ascii="Times New Roman" w:hAnsi="Times New Roman" w:cs="Times New Roman"/>
          <w:sz w:val="28"/>
          <w:szCs w:val="28"/>
        </w:rPr>
      </w:pPr>
    </w:p>
    <w:p w14:paraId="7D315D2C" w14:textId="77777777" w:rsidR="00F7144F" w:rsidRPr="007503AE" w:rsidRDefault="00F7144F" w:rsidP="00AB579B">
      <w:pPr>
        <w:rPr>
          <w:rFonts w:ascii="Times New Roman" w:hAnsi="Times New Roman" w:cs="Times New Roman"/>
          <w:sz w:val="28"/>
          <w:szCs w:val="28"/>
        </w:rPr>
      </w:pPr>
    </w:p>
    <w:p w14:paraId="69D05B7D" w14:textId="77777777" w:rsidR="00F7144F" w:rsidRPr="007503AE" w:rsidRDefault="00F7144F" w:rsidP="00AB579B">
      <w:pPr>
        <w:rPr>
          <w:rFonts w:ascii="Times New Roman" w:hAnsi="Times New Roman" w:cs="Times New Roman"/>
          <w:sz w:val="28"/>
          <w:szCs w:val="28"/>
        </w:rPr>
      </w:pPr>
    </w:p>
    <w:p w14:paraId="7952CA03" w14:textId="77777777" w:rsidR="00F7144F" w:rsidRPr="007503AE" w:rsidRDefault="00F7144F" w:rsidP="00AB579B">
      <w:pPr>
        <w:rPr>
          <w:rFonts w:ascii="Times New Roman" w:hAnsi="Times New Roman" w:cs="Times New Roman"/>
          <w:sz w:val="28"/>
          <w:szCs w:val="28"/>
        </w:rPr>
      </w:pPr>
    </w:p>
    <w:p w14:paraId="781CBBBD" w14:textId="77777777" w:rsidR="00F7144F" w:rsidRPr="007503AE" w:rsidRDefault="00F7144F" w:rsidP="00AB579B">
      <w:pPr>
        <w:rPr>
          <w:rFonts w:ascii="Times New Roman" w:hAnsi="Times New Roman" w:cs="Times New Roman"/>
          <w:sz w:val="28"/>
          <w:szCs w:val="28"/>
        </w:rPr>
      </w:pPr>
    </w:p>
    <w:p w14:paraId="015B3C2C" w14:textId="77777777" w:rsidR="00F7144F" w:rsidRPr="007503AE" w:rsidRDefault="00F7144F" w:rsidP="00AB579B">
      <w:pPr>
        <w:rPr>
          <w:rFonts w:ascii="Times New Roman" w:hAnsi="Times New Roman" w:cs="Times New Roman"/>
          <w:sz w:val="28"/>
          <w:szCs w:val="28"/>
        </w:rPr>
      </w:pPr>
    </w:p>
    <w:p w14:paraId="242016DD" w14:textId="77777777" w:rsidR="00F7144F" w:rsidRPr="007503AE" w:rsidRDefault="00F7144F" w:rsidP="00AB579B">
      <w:pPr>
        <w:rPr>
          <w:rFonts w:ascii="Times New Roman" w:hAnsi="Times New Roman" w:cs="Times New Roman"/>
          <w:sz w:val="28"/>
          <w:szCs w:val="28"/>
        </w:rPr>
      </w:pPr>
    </w:p>
    <w:p w14:paraId="7E19DC92" w14:textId="77777777" w:rsidR="00F7144F" w:rsidRPr="007503AE" w:rsidRDefault="00F7144F" w:rsidP="00AB579B">
      <w:pPr>
        <w:rPr>
          <w:rFonts w:ascii="Times New Roman" w:hAnsi="Times New Roman" w:cs="Times New Roman"/>
          <w:sz w:val="28"/>
          <w:szCs w:val="28"/>
        </w:rPr>
      </w:pPr>
    </w:p>
    <w:p w14:paraId="412FD2E6" w14:textId="77777777" w:rsidR="00F7144F" w:rsidRPr="007503AE" w:rsidRDefault="00F7144F" w:rsidP="00AB579B">
      <w:pPr>
        <w:rPr>
          <w:rFonts w:ascii="Times New Roman" w:hAnsi="Times New Roman" w:cs="Times New Roman"/>
          <w:sz w:val="28"/>
          <w:szCs w:val="28"/>
        </w:rPr>
      </w:pPr>
    </w:p>
    <w:p w14:paraId="62BA9B8B" w14:textId="77777777" w:rsidR="00F7144F" w:rsidRPr="007503AE" w:rsidRDefault="00F7144F" w:rsidP="00AB579B">
      <w:pPr>
        <w:rPr>
          <w:rFonts w:ascii="Times New Roman" w:hAnsi="Times New Roman" w:cs="Times New Roman"/>
          <w:sz w:val="28"/>
          <w:szCs w:val="28"/>
        </w:rPr>
      </w:pPr>
    </w:p>
    <w:p w14:paraId="2BEE031B" w14:textId="77777777" w:rsidR="00F7144F" w:rsidRPr="007503AE" w:rsidRDefault="00F7144F" w:rsidP="00AB579B">
      <w:pPr>
        <w:rPr>
          <w:rFonts w:ascii="Times New Roman" w:hAnsi="Times New Roman" w:cs="Times New Roman"/>
          <w:sz w:val="28"/>
          <w:szCs w:val="28"/>
        </w:rPr>
      </w:pPr>
    </w:p>
    <w:p w14:paraId="64F9F3F4" w14:textId="77777777" w:rsidR="00F7144F" w:rsidRPr="007503AE" w:rsidRDefault="00F7144F" w:rsidP="00AB579B">
      <w:pPr>
        <w:rPr>
          <w:rFonts w:ascii="Times New Roman" w:hAnsi="Times New Roman" w:cs="Times New Roman"/>
          <w:sz w:val="28"/>
          <w:szCs w:val="28"/>
        </w:rPr>
      </w:pPr>
    </w:p>
    <w:p w14:paraId="6410CCFA" w14:textId="77777777" w:rsidR="00F7144F" w:rsidRPr="007503AE" w:rsidRDefault="00F7144F" w:rsidP="00AB579B">
      <w:pPr>
        <w:rPr>
          <w:rFonts w:ascii="Times New Roman" w:hAnsi="Times New Roman" w:cs="Times New Roman"/>
          <w:sz w:val="28"/>
          <w:szCs w:val="28"/>
        </w:rPr>
      </w:pPr>
    </w:p>
    <w:p w14:paraId="73947DE4" w14:textId="77777777" w:rsidR="00F7144F" w:rsidRPr="007503AE" w:rsidRDefault="00F7144F" w:rsidP="00AB579B">
      <w:pPr>
        <w:rPr>
          <w:rFonts w:ascii="Times New Roman" w:hAnsi="Times New Roman" w:cs="Times New Roman"/>
          <w:sz w:val="28"/>
          <w:szCs w:val="28"/>
        </w:rPr>
      </w:pPr>
    </w:p>
    <w:p w14:paraId="22AE8353" w14:textId="77777777" w:rsidR="00F7144F" w:rsidRPr="007503AE" w:rsidRDefault="00F7144F" w:rsidP="00AB579B">
      <w:pPr>
        <w:rPr>
          <w:rFonts w:ascii="Times New Roman" w:hAnsi="Times New Roman" w:cs="Times New Roman"/>
          <w:sz w:val="28"/>
          <w:szCs w:val="28"/>
        </w:rPr>
      </w:pPr>
    </w:p>
    <w:p w14:paraId="1BF0C56C" w14:textId="77777777" w:rsidR="00F7144F" w:rsidRPr="007503AE" w:rsidRDefault="00F7144F" w:rsidP="00AB579B">
      <w:pPr>
        <w:rPr>
          <w:rFonts w:ascii="Times New Roman" w:hAnsi="Times New Roman" w:cs="Times New Roman"/>
          <w:sz w:val="28"/>
          <w:szCs w:val="28"/>
        </w:rPr>
      </w:pPr>
    </w:p>
    <w:p w14:paraId="7ED27189" w14:textId="77777777" w:rsidR="00F7144F" w:rsidRPr="007503AE" w:rsidRDefault="00F7144F" w:rsidP="00AB579B">
      <w:pPr>
        <w:rPr>
          <w:rFonts w:ascii="Times New Roman" w:hAnsi="Times New Roman" w:cs="Times New Roman"/>
          <w:sz w:val="28"/>
          <w:szCs w:val="28"/>
        </w:rPr>
      </w:pPr>
    </w:p>
    <w:p w14:paraId="65D6FDF6" w14:textId="77777777" w:rsidR="00F7144F" w:rsidRDefault="00F7144F" w:rsidP="00AB579B">
      <w:pPr>
        <w:rPr>
          <w:rFonts w:ascii="Times New Roman" w:hAnsi="Times New Roman" w:cs="Times New Roman"/>
          <w:sz w:val="28"/>
          <w:szCs w:val="28"/>
        </w:rPr>
      </w:pPr>
    </w:p>
    <w:p w14:paraId="1DA3E72C" w14:textId="77777777" w:rsidR="00C209F5" w:rsidRPr="007503AE" w:rsidRDefault="00C209F5" w:rsidP="00AB579B">
      <w:pPr>
        <w:rPr>
          <w:rFonts w:ascii="Times New Roman" w:hAnsi="Times New Roman" w:cs="Times New Roman"/>
          <w:sz w:val="28"/>
          <w:szCs w:val="28"/>
        </w:rPr>
      </w:pPr>
    </w:p>
    <w:p w14:paraId="420DE04F" w14:textId="77777777" w:rsidR="007503AE" w:rsidRPr="007503AE" w:rsidRDefault="007503AE" w:rsidP="00AB579B">
      <w:pPr>
        <w:rPr>
          <w:rFonts w:ascii="Times New Roman" w:hAnsi="Times New Roman" w:cs="Times New Roman"/>
          <w:sz w:val="28"/>
          <w:szCs w:val="28"/>
        </w:rPr>
      </w:pPr>
    </w:p>
    <w:tbl>
      <w:tblPr>
        <w:tblStyle w:val="af9"/>
        <w:tblW w:w="9570" w:type="dxa"/>
        <w:tblLook w:val="04A0" w:firstRow="1" w:lastRow="0" w:firstColumn="1" w:lastColumn="0" w:noHBand="0" w:noVBand="1"/>
      </w:tblPr>
      <w:tblGrid>
        <w:gridCol w:w="4785"/>
        <w:gridCol w:w="4785"/>
      </w:tblGrid>
      <w:tr w:rsidR="00CE5C48" w:rsidRPr="007503AE" w14:paraId="729153AD" w14:textId="77777777" w:rsidTr="00F7144F">
        <w:tc>
          <w:tcPr>
            <w:tcW w:w="4785" w:type="dxa"/>
            <w:tcBorders>
              <w:top w:val="nil"/>
              <w:left w:val="nil"/>
              <w:bottom w:val="nil"/>
              <w:right w:val="nil"/>
            </w:tcBorders>
          </w:tcPr>
          <w:p w14:paraId="7C096929" w14:textId="77777777" w:rsidR="00CE5C48" w:rsidRPr="007503AE" w:rsidRDefault="00CE5C48" w:rsidP="00AB579B">
            <w:pPr>
              <w:spacing w:line="0" w:lineRule="atLeast"/>
              <w:jc w:val="both"/>
              <w:rPr>
                <w:rFonts w:ascii="Times New Roman" w:hAnsi="Times New Roman"/>
                <w:sz w:val="28"/>
                <w:szCs w:val="28"/>
              </w:rPr>
            </w:pPr>
          </w:p>
        </w:tc>
        <w:tc>
          <w:tcPr>
            <w:tcW w:w="4785" w:type="dxa"/>
            <w:tcBorders>
              <w:top w:val="nil"/>
              <w:left w:val="nil"/>
              <w:bottom w:val="nil"/>
              <w:right w:val="nil"/>
            </w:tcBorders>
          </w:tcPr>
          <w:p w14:paraId="7D7F3D24" w14:textId="77777777" w:rsidR="00CE5C48" w:rsidRPr="007503AE" w:rsidRDefault="00CE5C48" w:rsidP="00AB579B">
            <w:pPr>
              <w:autoSpaceDE w:val="0"/>
              <w:autoSpaceDN w:val="0"/>
              <w:adjustRightInd w:val="0"/>
              <w:jc w:val="center"/>
              <w:rPr>
                <w:rFonts w:ascii="Times New Roman" w:hAnsi="Times New Roman"/>
                <w:b/>
                <w:sz w:val="28"/>
                <w:szCs w:val="28"/>
              </w:rPr>
            </w:pPr>
            <w:r w:rsidRPr="007503AE">
              <w:rPr>
                <w:rFonts w:ascii="Times New Roman" w:hAnsi="Times New Roman"/>
                <w:b/>
                <w:sz w:val="28"/>
                <w:szCs w:val="28"/>
              </w:rPr>
              <w:t>Утверждена</w:t>
            </w:r>
          </w:p>
          <w:p w14:paraId="4BE8E404" w14:textId="77777777" w:rsidR="00FD6362" w:rsidRPr="007503AE" w:rsidRDefault="00CE5C48" w:rsidP="00AB579B">
            <w:pPr>
              <w:autoSpaceDE w:val="0"/>
              <w:autoSpaceDN w:val="0"/>
              <w:adjustRightInd w:val="0"/>
              <w:jc w:val="center"/>
              <w:rPr>
                <w:rFonts w:ascii="Times New Roman" w:hAnsi="Times New Roman"/>
                <w:b/>
                <w:sz w:val="28"/>
                <w:szCs w:val="28"/>
              </w:rPr>
            </w:pPr>
            <w:r w:rsidRPr="007503AE">
              <w:rPr>
                <w:rFonts w:ascii="Times New Roman" w:hAnsi="Times New Roman"/>
                <w:b/>
                <w:sz w:val="28"/>
                <w:szCs w:val="28"/>
              </w:rPr>
              <w:t xml:space="preserve">постановлением администрации муниципального района </w:t>
            </w:r>
          </w:p>
          <w:p w14:paraId="15599AB9" w14:textId="4080421F" w:rsidR="00CE5C48" w:rsidRPr="007503AE" w:rsidRDefault="00CE5C48" w:rsidP="00AB579B">
            <w:pPr>
              <w:autoSpaceDE w:val="0"/>
              <w:autoSpaceDN w:val="0"/>
              <w:adjustRightInd w:val="0"/>
              <w:jc w:val="center"/>
              <w:rPr>
                <w:rFonts w:ascii="Times New Roman" w:hAnsi="Times New Roman"/>
                <w:b/>
                <w:sz w:val="28"/>
                <w:szCs w:val="28"/>
              </w:rPr>
            </w:pPr>
            <w:r w:rsidRPr="007503AE">
              <w:rPr>
                <w:rFonts w:ascii="Times New Roman" w:hAnsi="Times New Roman"/>
                <w:b/>
                <w:sz w:val="28"/>
                <w:szCs w:val="28"/>
              </w:rPr>
              <w:t>Корочанский район</w:t>
            </w:r>
          </w:p>
          <w:p w14:paraId="29915C70" w14:textId="5B612738" w:rsidR="00CE5C48" w:rsidRPr="007503AE" w:rsidRDefault="00CE5C48" w:rsidP="00AB579B">
            <w:pPr>
              <w:autoSpaceDE w:val="0"/>
              <w:autoSpaceDN w:val="0"/>
              <w:adjustRightInd w:val="0"/>
              <w:jc w:val="center"/>
              <w:rPr>
                <w:rFonts w:ascii="Times New Roman" w:hAnsi="Times New Roman"/>
                <w:b/>
                <w:sz w:val="28"/>
                <w:szCs w:val="28"/>
              </w:rPr>
            </w:pPr>
            <w:r w:rsidRPr="007503AE">
              <w:rPr>
                <w:rFonts w:ascii="Times New Roman" w:hAnsi="Times New Roman"/>
                <w:b/>
                <w:sz w:val="28"/>
                <w:szCs w:val="28"/>
              </w:rPr>
              <w:t xml:space="preserve">от </w:t>
            </w:r>
            <w:r w:rsidR="00DF7387">
              <w:rPr>
                <w:rFonts w:ascii="Times New Roman" w:hAnsi="Times New Roman"/>
                <w:b/>
                <w:sz w:val="28"/>
                <w:szCs w:val="28"/>
              </w:rPr>
              <w:t>28 декабря</w:t>
            </w:r>
            <w:r w:rsidRPr="007503AE">
              <w:rPr>
                <w:rFonts w:ascii="Times New Roman" w:hAnsi="Times New Roman"/>
                <w:b/>
                <w:sz w:val="28"/>
                <w:szCs w:val="28"/>
              </w:rPr>
              <w:t xml:space="preserve"> 2024 г.</w:t>
            </w:r>
          </w:p>
          <w:p w14:paraId="4893F520" w14:textId="6AE7D3C1" w:rsidR="00CE5C48" w:rsidRPr="007503AE" w:rsidRDefault="00DF7387" w:rsidP="00AB579B">
            <w:pPr>
              <w:autoSpaceDE w:val="0"/>
              <w:autoSpaceDN w:val="0"/>
              <w:adjustRightInd w:val="0"/>
              <w:jc w:val="center"/>
              <w:rPr>
                <w:rFonts w:ascii="Times New Roman" w:hAnsi="Times New Roman"/>
                <w:b/>
                <w:sz w:val="28"/>
                <w:szCs w:val="28"/>
              </w:rPr>
            </w:pPr>
            <w:r>
              <w:rPr>
                <w:rFonts w:ascii="Times New Roman" w:hAnsi="Times New Roman"/>
                <w:b/>
                <w:sz w:val="28"/>
                <w:szCs w:val="28"/>
              </w:rPr>
              <w:t>№ 1186</w:t>
            </w:r>
          </w:p>
          <w:p w14:paraId="10143711" w14:textId="77777777" w:rsidR="00CE5C48" w:rsidRPr="007503AE" w:rsidRDefault="00CE5C48" w:rsidP="00AB579B">
            <w:pPr>
              <w:spacing w:line="0" w:lineRule="atLeast"/>
              <w:jc w:val="both"/>
              <w:rPr>
                <w:rFonts w:ascii="Times New Roman" w:hAnsi="Times New Roman"/>
                <w:sz w:val="28"/>
                <w:szCs w:val="28"/>
              </w:rPr>
            </w:pPr>
          </w:p>
        </w:tc>
      </w:tr>
    </w:tbl>
    <w:p w14:paraId="236E4F63" w14:textId="77777777" w:rsidR="006B4F1D" w:rsidRPr="007503AE" w:rsidRDefault="006B4F1D" w:rsidP="00AB579B">
      <w:pPr>
        <w:rPr>
          <w:rFonts w:ascii="Times New Roman" w:eastAsia="Times New Roman" w:hAnsi="Times New Roman" w:cs="Times New Roman"/>
          <w:sz w:val="28"/>
          <w:szCs w:val="28"/>
        </w:rPr>
      </w:pPr>
    </w:p>
    <w:p w14:paraId="59E855B1" w14:textId="77777777" w:rsidR="006B4F1D" w:rsidRPr="007503AE" w:rsidRDefault="006B4F1D" w:rsidP="00AB579B">
      <w:pPr>
        <w:rPr>
          <w:rFonts w:ascii="Times New Roman" w:hAnsi="Times New Roman" w:cs="Times New Roman"/>
          <w:sz w:val="28"/>
          <w:szCs w:val="28"/>
        </w:rPr>
      </w:pPr>
    </w:p>
    <w:p w14:paraId="0C0F276B" w14:textId="77777777" w:rsidR="005F065F" w:rsidRPr="007503AE" w:rsidRDefault="00326027" w:rsidP="00AB579B">
      <w:pPr>
        <w:pStyle w:val="ConsPlusTitle1"/>
        <w:jc w:val="center"/>
        <w:rPr>
          <w:rFonts w:ascii="Times New Roman" w:hAnsi="Times New Roman" w:cs="Times New Roman"/>
          <w:sz w:val="28"/>
          <w:szCs w:val="28"/>
        </w:rPr>
      </w:pPr>
      <w:r w:rsidRPr="007503AE">
        <w:rPr>
          <w:rFonts w:ascii="Times New Roman" w:hAnsi="Times New Roman" w:cs="Times New Roman"/>
          <w:sz w:val="28"/>
          <w:szCs w:val="28"/>
        </w:rPr>
        <w:t>МУНИЦИПАЛЬНАЯ</w:t>
      </w:r>
      <w:r w:rsidR="00343622" w:rsidRPr="007503AE">
        <w:rPr>
          <w:rFonts w:ascii="Times New Roman" w:hAnsi="Times New Roman" w:cs="Times New Roman"/>
          <w:sz w:val="28"/>
          <w:szCs w:val="28"/>
        </w:rPr>
        <w:t xml:space="preserve"> ПРОГРАММА</w:t>
      </w:r>
    </w:p>
    <w:p w14:paraId="3C67E3C0" w14:textId="21F0F3B7" w:rsidR="005F065F" w:rsidRPr="007503AE" w:rsidRDefault="00326027" w:rsidP="00AB579B">
      <w:pPr>
        <w:pStyle w:val="ConsPlusTitle1"/>
        <w:jc w:val="center"/>
        <w:rPr>
          <w:rFonts w:ascii="Times New Roman" w:hAnsi="Times New Roman" w:cs="Times New Roman"/>
          <w:sz w:val="28"/>
          <w:szCs w:val="28"/>
        </w:rPr>
      </w:pPr>
      <w:r w:rsidRPr="007503AE">
        <w:rPr>
          <w:rFonts w:ascii="Times New Roman" w:hAnsi="Times New Roman" w:cs="Times New Roman"/>
          <w:sz w:val="28"/>
          <w:szCs w:val="28"/>
        </w:rPr>
        <w:t>КОРОЧАНСКОГО РАЙОНА</w:t>
      </w:r>
      <w:r w:rsidR="00343622" w:rsidRPr="007503AE">
        <w:rPr>
          <w:rFonts w:ascii="Times New Roman" w:hAnsi="Times New Roman" w:cs="Times New Roman"/>
          <w:sz w:val="28"/>
          <w:szCs w:val="28"/>
        </w:rPr>
        <w:t xml:space="preserve"> </w:t>
      </w:r>
      <w:r w:rsidR="00AB579B" w:rsidRPr="007503AE">
        <w:rPr>
          <w:rFonts w:ascii="Times New Roman" w:hAnsi="Times New Roman" w:cs="Times New Roman"/>
          <w:sz w:val="28"/>
          <w:szCs w:val="28"/>
        </w:rPr>
        <w:t>«</w:t>
      </w:r>
      <w:r w:rsidR="00343622" w:rsidRPr="007503AE">
        <w:rPr>
          <w:rFonts w:ascii="Times New Roman" w:hAnsi="Times New Roman" w:cs="Times New Roman"/>
          <w:sz w:val="28"/>
          <w:szCs w:val="28"/>
        </w:rPr>
        <w:t>СОЦИАЛЬНАЯ ПОДДЕРЖКА</w:t>
      </w:r>
    </w:p>
    <w:p w14:paraId="78991935" w14:textId="480247FD" w:rsidR="005F065F" w:rsidRPr="007503AE" w:rsidRDefault="00343622" w:rsidP="00AB579B">
      <w:pPr>
        <w:pStyle w:val="ConsPlusTitle1"/>
        <w:jc w:val="center"/>
        <w:rPr>
          <w:rFonts w:ascii="Times New Roman" w:hAnsi="Times New Roman" w:cs="Times New Roman"/>
          <w:sz w:val="28"/>
          <w:szCs w:val="28"/>
        </w:rPr>
      </w:pPr>
      <w:r w:rsidRPr="007503AE">
        <w:rPr>
          <w:rFonts w:ascii="Times New Roman" w:hAnsi="Times New Roman" w:cs="Times New Roman"/>
          <w:sz w:val="28"/>
          <w:szCs w:val="28"/>
        </w:rPr>
        <w:t xml:space="preserve">ГРАЖДАН В </w:t>
      </w:r>
      <w:r w:rsidR="00326027" w:rsidRPr="007503AE">
        <w:rPr>
          <w:rFonts w:ascii="Times New Roman" w:hAnsi="Times New Roman" w:cs="Times New Roman"/>
          <w:sz w:val="28"/>
          <w:szCs w:val="28"/>
        </w:rPr>
        <w:t>КОРОЧАНСКОМ РАЙОНЕ</w:t>
      </w:r>
      <w:r w:rsidR="00AB579B" w:rsidRPr="007503AE">
        <w:rPr>
          <w:rFonts w:ascii="Times New Roman" w:hAnsi="Times New Roman" w:cs="Times New Roman"/>
          <w:sz w:val="28"/>
          <w:szCs w:val="28"/>
        </w:rPr>
        <w:t>»</w:t>
      </w:r>
    </w:p>
    <w:p w14:paraId="24690C01" w14:textId="77777777" w:rsidR="005F065F" w:rsidRPr="007503AE" w:rsidRDefault="005F065F" w:rsidP="00AB579B">
      <w:pPr>
        <w:pStyle w:val="ConsPlusNormal1"/>
        <w:jc w:val="both"/>
        <w:rPr>
          <w:rFonts w:ascii="Times New Roman" w:hAnsi="Times New Roman" w:cs="Times New Roman"/>
          <w:sz w:val="28"/>
          <w:szCs w:val="28"/>
        </w:rPr>
      </w:pPr>
    </w:p>
    <w:p w14:paraId="6CFE3EAE" w14:textId="77777777" w:rsidR="005F065F" w:rsidRPr="007503AE" w:rsidRDefault="00343622" w:rsidP="00AB579B">
      <w:pPr>
        <w:pStyle w:val="ConsPlusTitle1"/>
        <w:jc w:val="center"/>
        <w:outlineLvl w:val="1"/>
        <w:rPr>
          <w:rFonts w:ascii="Times New Roman" w:hAnsi="Times New Roman" w:cs="Times New Roman"/>
          <w:sz w:val="28"/>
          <w:szCs w:val="28"/>
        </w:rPr>
      </w:pPr>
      <w:r w:rsidRPr="007503AE">
        <w:rPr>
          <w:rFonts w:ascii="Times New Roman" w:hAnsi="Times New Roman" w:cs="Times New Roman"/>
          <w:sz w:val="28"/>
          <w:szCs w:val="28"/>
        </w:rPr>
        <w:t>I. Стратегические приоритеты в сфере реализации</w:t>
      </w:r>
    </w:p>
    <w:p w14:paraId="70B77B84" w14:textId="37F4BF96" w:rsidR="005F065F" w:rsidRPr="007503AE" w:rsidRDefault="00326027" w:rsidP="00AB579B">
      <w:pPr>
        <w:pStyle w:val="ConsPlusTitle1"/>
        <w:jc w:val="center"/>
        <w:rPr>
          <w:rFonts w:ascii="Times New Roman" w:hAnsi="Times New Roman" w:cs="Times New Roman"/>
          <w:sz w:val="28"/>
          <w:szCs w:val="28"/>
        </w:rPr>
      </w:pPr>
      <w:r w:rsidRPr="007503AE">
        <w:rPr>
          <w:rFonts w:ascii="Times New Roman" w:hAnsi="Times New Roman" w:cs="Times New Roman"/>
          <w:sz w:val="28"/>
          <w:szCs w:val="28"/>
        </w:rPr>
        <w:t>муниципальной программы</w:t>
      </w:r>
      <w:r w:rsidR="00343622" w:rsidRPr="007503AE">
        <w:rPr>
          <w:rFonts w:ascii="Times New Roman" w:hAnsi="Times New Roman" w:cs="Times New Roman"/>
          <w:sz w:val="28"/>
          <w:szCs w:val="28"/>
        </w:rPr>
        <w:t xml:space="preserve"> </w:t>
      </w:r>
      <w:r w:rsidRPr="007503AE">
        <w:rPr>
          <w:rFonts w:ascii="Times New Roman" w:hAnsi="Times New Roman" w:cs="Times New Roman"/>
          <w:sz w:val="28"/>
          <w:szCs w:val="28"/>
        </w:rPr>
        <w:t>Корочанского района</w:t>
      </w:r>
      <w:r w:rsidR="00343622" w:rsidRPr="007503AE">
        <w:rPr>
          <w:rFonts w:ascii="Times New Roman" w:hAnsi="Times New Roman" w:cs="Times New Roman"/>
          <w:sz w:val="28"/>
          <w:szCs w:val="28"/>
        </w:rPr>
        <w:t xml:space="preserve"> </w:t>
      </w:r>
      <w:r w:rsidR="00AB579B" w:rsidRPr="007503AE">
        <w:rPr>
          <w:rFonts w:ascii="Times New Roman" w:hAnsi="Times New Roman" w:cs="Times New Roman"/>
          <w:sz w:val="28"/>
          <w:szCs w:val="28"/>
        </w:rPr>
        <w:t>«</w:t>
      </w:r>
      <w:proofErr w:type="gramStart"/>
      <w:r w:rsidR="00343622" w:rsidRPr="007503AE">
        <w:rPr>
          <w:rFonts w:ascii="Times New Roman" w:hAnsi="Times New Roman" w:cs="Times New Roman"/>
          <w:sz w:val="28"/>
          <w:szCs w:val="28"/>
        </w:rPr>
        <w:t>Социальная</w:t>
      </w:r>
      <w:proofErr w:type="gramEnd"/>
    </w:p>
    <w:p w14:paraId="4A0A5CC8" w14:textId="53AB8B0C" w:rsidR="005F065F" w:rsidRPr="007503AE" w:rsidRDefault="00343622" w:rsidP="00AB579B">
      <w:pPr>
        <w:pStyle w:val="ConsPlusTitle1"/>
        <w:jc w:val="center"/>
        <w:rPr>
          <w:rFonts w:ascii="Times New Roman" w:hAnsi="Times New Roman" w:cs="Times New Roman"/>
          <w:sz w:val="28"/>
          <w:szCs w:val="28"/>
        </w:rPr>
      </w:pPr>
      <w:r w:rsidRPr="007503AE">
        <w:rPr>
          <w:rFonts w:ascii="Times New Roman" w:hAnsi="Times New Roman" w:cs="Times New Roman"/>
          <w:sz w:val="28"/>
          <w:szCs w:val="28"/>
        </w:rPr>
        <w:t xml:space="preserve">поддержка граждан в </w:t>
      </w:r>
      <w:r w:rsidR="00326027" w:rsidRPr="007503AE">
        <w:rPr>
          <w:rFonts w:ascii="Times New Roman" w:hAnsi="Times New Roman" w:cs="Times New Roman"/>
          <w:sz w:val="28"/>
          <w:szCs w:val="28"/>
        </w:rPr>
        <w:t>Корочанском районе</w:t>
      </w:r>
      <w:r w:rsidR="00AB579B" w:rsidRPr="007503AE">
        <w:rPr>
          <w:rFonts w:ascii="Times New Roman" w:hAnsi="Times New Roman" w:cs="Times New Roman"/>
          <w:sz w:val="28"/>
          <w:szCs w:val="28"/>
        </w:rPr>
        <w:t>»</w:t>
      </w:r>
    </w:p>
    <w:p w14:paraId="0A9638CE" w14:textId="77777777" w:rsidR="005F065F" w:rsidRPr="007503AE" w:rsidRDefault="005F065F" w:rsidP="00AB579B">
      <w:pPr>
        <w:pStyle w:val="ConsPlusNormal1"/>
        <w:jc w:val="both"/>
        <w:rPr>
          <w:rFonts w:ascii="Times New Roman" w:hAnsi="Times New Roman" w:cs="Times New Roman"/>
          <w:sz w:val="28"/>
          <w:szCs w:val="28"/>
        </w:rPr>
      </w:pPr>
    </w:p>
    <w:p w14:paraId="400DE9A3" w14:textId="77777777" w:rsidR="005F065F" w:rsidRPr="007503AE" w:rsidRDefault="00343622" w:rsidP="00AB579B">
      <w:pPr>
        <w:pStyle w:val="ConsPlusTitle1"/>
        <w:jc w:val="center"/>
        <w:outlineLvl w:val="2"/>
        <w:rPr>
          <w:rFonts w:ascii="Times New Roman" w:hAnsi="Times New Roman" w:cs="Times New Roman"/>
          <w:sz w:val="28"/>
          <w:szCs w:val="28"/>
        </w:rPr>
      </w:pPr>
      <w:r w:rsidRPr="007503AE">
        <w:rPr>
          <w:rFonts w:ascii="Times New Roman" w:hAnsi="Times New Roman" w:cs="Times New Roman"/>
          <w:sz w:val="28"/>
          <w:szCs w:val="28"/>
        </w:rPr>
        <w:t>1. Оценка текущего состояния сферы социальной поддержки</w:t>
      </w:r>
    </w:p>
    <w:p w14:paraId="70C8F1E5" w14:textId="77777777" w:rsidR="005F065F" w:rsidRPr="007503AE" w:rsidRDefault="00343622" w:rsidP="00AB579B">
      <w:pPr>
        <w:pStyle w:val="ConsPlusTitle1"/>
        <w:jc w:val="center"/>
        <w:rPr>
          <w:rFonts w:ascii="Times New Roman" w:hAnsi="Times New Roman" w:cs="Times New Roman"/>
          <w:sz w:val="28"/>
          <w:szCs w:val="28"/>
        </w:rPr>
      </w:pPr>
      <w:r w:rsidRPr="007503AE">
        <w:rPr>
          <w:rFonts w:ascii="Times New Roman" w:hAnsi="Times New Roman" w:cs="Times New Roman"/>
          <w:sz w:val="28"/>
          <w:szCs w:val="28"/>
        </w:rPr>
        <w:t xml:space="preserve">и социального обслуживания населения </w:t>
      </w:r>
      <w:r w:rsidR="00326027" w:rsidRPr="007503AE">
        <w:rPr>
          <w:rFonts w:ascii="Times New Roman" w:hAnsi="Times New Roman" w:cs="Times New Roman"/>
          <w:sz w:val="28"/>
          <w:szCs w:val="28"/>
        </w:rPr>
        <w:t>Корочанского района</w:t>
      </w:r>
    </w:p>
    <w:p w14:paraId="67F4DCAB" w14:textId="77777777" w:rsidR="005F065F" w:rsidRPr="007503AE" w:rsidRDefault="005F065F" w:rsidP="00AB579B">
      <w:pPr>
        <w:pStyle w:val="ConsPlusNormal1"/>
        <w:jc w:val="both"/>
        <w:rPr>
          <w:rFonts w:ascii="Times New Roman" w:hAnsi="Times New Roman" w:cs="Times New Roman"/>
          <w:sz w:val="28"/>
          <w:szCs w:val="28"/>
        </w:rPr>
      </w:pPr>
    </w:p>
    <w:p w14:paraId="37C27D57" w14:textId="77777777" w:rsidR="00A634B0" w:rsidRPr="007503AE" w:rsidRDefault="00343622" w:rsidP="00AB579B">
      <w:pPr>
        <w:pStyle w:val="ConsPlusNormal1"/>
        <w:ind w:firstLine="540"/>
        <w:jc w:val="both"/>
        <w:rPr>
          <w:rFonts w:ascii="Times New Roman" w:hAnsi="Times New Roman" w:cs="Times New Roman"/>
          <w:sz w:val="28"/>
          <w:szCs w:val="28"/>
        </w:rPr>
      </w:pPr>
      <w:r w:rsidRPr="007503AE">
        <w:rPr>
          <w:rFonts w:ascii="Times New Roman" w:hAnsi="Times New Roman" w:cs="Times New Roman"/>
          <w:sz w:val="28"/>
          <w:szCs w:val="28"/>
        </w:rPr>
        <w:t>В период с 202</w:t>
      </w:r>
      <w:r w:rsidR="00007924" w:rsidRPr="007503AE">
        <w:rPr>
          <w:rFonts w:ascii="Times New Roman" w:hAnsi="Times New Roman" w:cs="Times New Roman"/>
          <w:sz w:val="28"/>
          <w:szCs w:val="28"/>
        </w:rPr>
        <w:t>1</w:t>
      </w:r>
      <w:r w:rsidRPr="007503AE">
        <w:rPr>
          <w:rFonts w:ascii="Times New Roman" w:hAnsi="Times New Roman" w:cs="Times New Roman"/>
          <w:sz w:val="28"/>
          <w:szCs w:val="28"/>
        </w:rPr>
        <w:t xml:space="preserve"> по 202</w:t>
      </w:r>
      <w:r w:rsidR="00007924" w:rsidRPr="007503AE">
        <w:rPr>
          <w:rFonts w:ascii="Times New Roman" w:hAnsi="Times New Roman" w:cs="Times New Roman"/>
          <w:sz w:val="28"/>
          <w:szCs w:val="28"/>
        </w:rPr>
        <w:t>3</w:t>
      </w:r>
      <w:r w:rsidRPr="007503AE">
        <w:rPr>
          <w:rFonts w:ascii="Times New Roman" w:hAnsi="Times New Roman" w:cs="Times New Roman"/>
          <w:sz w:val="28"/>
          <w:szCs w:val="28"/>
        </w:rPr>
        <w:t xml:space="preserve"> год</w:t>
      </w:r>
      <w:r w:rsidR="00A634B0" w:rsidRPr="007503AE">
        <w:rPr>
          <w:rFonts w:ascii="Times New Roman" w:hAnsi="Times New Roman" w:cs="Times New Roman"/>
          <w:sz w:val="28"/>
          <w:szCs w:val="28"/>
        </w:rPr>
        <w:t>а</w:t>
      </w:r>
      <w:r w:rsidRPr="007503AE">
        <w:rPr>
          <w:rFonts w:ascii="Times New Roman" w:hAnsi="Times New Roman" w:cs="Times New Roman"/>
          <w:sz w:val="28"/>
          <w:szCs w:val="28"/>
        </w:rPr>
        <w:t xml:space="preserve"> в </w:t>
      </w:r>
      <w:r w:rsidR="008A185A" w:rsidRPr="007503AE">
        <w:rPr>
          <w:rFonts w:ascii="Times New Roman" w:hAnsi="Times New Roman" w:cs="Times New Roman"/>
          <w:sz w:val="28"/>
          <w:szCs w:val="28"/>
        </w:rPr>
        <w:t>Корочанско</w:t>
      </w:r>
      <w:r w:rsidR="00007924" w:rsidRPr="007503AE">
        <w:rPr>
          <w:rFonts w:ascii="Times New Roman" w:hAnsi="Times New Roman" w:cs="Times New Roman"/>
          <w:sz w:val="28"/>
          <w:szCs w:val="28"/>
        </w:rPr>
        <w:t>м</w:t>
      </w:r>
      <w:r w:rsidR="008A185A" w:rsidRPr="007503AE">
        <w:rPr>
          <w:rFonts w:ascii="Times New Roman" w:hAnsi="Times New Roman" w:cs="Times New Roman"/>
          <w:sz w:val="28"/>
          <w:szCs w:val="28"/>
        </w:rPr>
        <w:t xml:space="preserve"> район</w:t>
      </w:r>
      <w:r w:rsidR="00007924" w:rsidRPr="007503AE">
        <w:rPr>
          <w:rFonts w:ascii="Times New Roman" w:hAnsi="Times New Roman" w:cs="Times New Roman"/>
          <w:sz w:val="28"/>
          <w:szCs w:val="28"/>
        </w:rPr>
        <w:t>е</w:t>
      </w:r>
      <w:r w:rsidRPr="007503AE">
        <w:rPr>
          <w:rFonts w:ascii="Times New Roman" w:hAnsi="Times New Roman" w:cs="Times New Roman"/>
          <w:sz w:val="28"/>
          <w:szCs w:val="28"/>
        </w:rPr>
        <w:t xml:space="preserve"> </w:t>
      </w:r>
      <w:r w:rsidR="001450A3" w:rsidRPr="007503AE">
        <w:rPr>
          <w:rFonts w:ascii="Times New Roman" w:hAnsi="Times New Roman" w:cs="Times New Roman"/>
          <w:sz w:val="28"/>
          <w:szCs w:val="28"/>
        </w:rPr>
        <w:t>осуществляется</w:t>
      </w:r>
      <w:r w:rsidRPr="007503AE">
        <w:rPr>
          <w:rFonts w:ascii="Times New Roman" w:hAnsi="Times New Roman" w:cs="Times New Roman"/>
          <w:sz w:val="28"/>
          <w:szCs w:val="28"/>
        </w:rPr>
        <w:t xml:space="preserve"> ряд мер, позволяющих усовершенствовать систему социальной поддержки граждан.</w:t>
      </w:r>
    </w:p>
    <w:p w14:paraId="3B4F37B1" w14:textId="236949CD" w:rsidR="00A634B0" w:rsidRPr="007503AE" w:rsidRDefault="00343622" w:rsidP="00AB579B">
      <w:pPr>
        <w:pStyle w:val="ConsPlusNormal1"/>
        <w:ind w:firstLine="540"/>
        <w:jc w:val="both"/>
        <w:rPr>
          <w:rFonts w:ascii="Times New Roman" w:hAnsi="Times New Roman" w:cs="Times New Roman"/>
          <w:sz w:val="28"/>
          <w:szCs w:val="28"/>
        </w:rPr>
      </w:pPr>
      <w:r w:rsidRPr="007503AE">
        <w:rPr>
          <w:rFonts w:ascii="Times New Roman" w:hAnsi="Times New Roman" w:cs="Times New Roman"/>
          <w:sz w:val="28"/>
          <w:szCs w:val="28"/>
        </w:rPr>
        <w:t xml:space="preserve">В </w:t>
      </w:r>
      <w:r w:rsidR="008A185A" w:rsidRPr="007503AE">
        <w:rPr>
          <w:rFonts w:ascii="Times New Roman" w:hAnsi="Times New Roman" w:cs="Times New Roman"/>
          <w:sz w:val="28"/>
          <w:szCs w:val="28"/>
        </w:rPr>
        <w:t>районе</w:t>
      </w:r>
      <w:r w:rsidRPr="007503AE">
        <w:rPr>
          <w:rFonts w:ascii="Times New Roman" w:hAnsi="Times New Roman" w:cs="Times New Roman"/>
          <w:sz w:val="28"/>
          <w:szCs w:val="28"/>
        </w:rPr>
        <w:t xml:space="preserve"> создана эффективная система социальной поддержки населения, включая ряд мер, направленных на снижение уровня бедности, повышение продолжительности жизни граждан, обеспечение устойчивого роста численности населения </w:t>
      </w:r>
      <w:r w:rsidR="008A185A" w:rsidRPr="007503AE">
        <w:rPr>
          <w:rFonts w:ascii="Times New Roman" w:hAnsi="Times New Roman" w:cs="Times New Roman"/>
          <w:sz w:val="28"/>
          <w:szCs w:val="28"/>
        </w:rPr>
        <w:t>Корочанского района</w:t>
      </w:r>
      <w:r w:rsidRPr="007503AE">
        <w:rPr>
          <w:rFonts w:ascii="Times New Roman" w:hAnsi="Times New Roman" w:cs="Times New Roman"/>
          <w:sz w:val="28"/>
          <w:szCs w:val="28"/>
        </w:rPr>
        <w:t xml:space="preserve">. Все перечисленные мероприятия реализуются в рамках </w:t>
      </w:r>
      <w:r w:rsidR="006C5A83" w:rsidRPr="007503AE">
        <w:rPr>
          <w:rFonts w:ascii="Times New Roman" w:hAnsi="Times New Roman" w:cs="Times New Roman"/>
          <w:sz w:val="28"/>
          <w:szCs w:val="28"/>
        </w:rPr>
        <w:t>муниципальной</w:t>
      </w:r>
      <w:r w:rsidRPr="007503AE">
        <w:rPr>
          <w:rFonts w:ascii="Times New Roman" w:hAnsi="Times New Roman" w:cs="Times New Roman"/>
          <w:sz w:val="28"/>
          <w:szCs w:val="28"/>
        </w:rPr>
        <w:t xml:space="preserve"> программы </w:t>
      </w:r>
      <w:r w:rsidR="008A185A" w:rsidRPr="007503AE">
        <w:rPr>
          <w:rFonts w:ascii="Times New Roman" w:hAnsi="Times New Roman" w:cs="Times New Roman"/>
          <w:sz w:val="28"/>
          <w:szCs w:val="28"/>
        </w:rPr>
        <w:t>Корочанского района</w:t>
      </w:r>
      <w:r w:rsidRPr="007503AE">
        <w:rPr>
          <w:rFonts w:ascii="Times New Roman" w:hAnsi="Times New Roman" w:cs="Times New Roman"/>
          <w:sz w:val="28"/>
          <w:szCs w:val="28"/>
        </w:rPr>
        <w:t xml:space="preserve"> </w:t>
      </w:r>
      <w:r w:rsidR="00AB579B" w:rsidRPr="007503AE">
        <w:rPr>
          <w:rFonts w:ascii="Times New Roman" w:hAnsi="Times New Roman" w:cs="Times New Roman"/>
          <w:sz w:val="28"/>
          <w:szCs w:val="28"/>
        </w:rPr>
        <w:t>«</w:t>
      </w:r>
      <w:r w:rsidRPr="007503AE">
        <w:rPr>
          <w:rFonts w:ascii="Times New Roman" w:hAnsi="Times New Roman" w:cs="Times New Roman"/>
          <w:sz w:val="28"/>
          <w:szCs w:val="28"/>
        </w:rPr>
        <w:t xml:space="preserve">Социальная поддержка граждан в </w:t>
      </w:r>
      <w:r w:rsidR="008A185A" w:rsidRPr="007503AE">
        <w:rPr>
          <w:rFonts w:ascii="Times New Roman" w:hAnsi="Times New Roman" w:cs="Times New Roman"/>
          <w:sz w:val="28"/>
          <w:szCs w:val="28"/>
        </w:rPr>
        <w:t>Корочанско</w:t>
      </w:r>
      <w:r w:rsidR="00007924" w:rsidRPr="007503AE">
        <w:rPr>
          <w:rFonts w:ascii="Times New Roman" w:hAnsi="Times New Roman" w:cs="Times New Roman"/>
          <w:sz w:val="28"/>
          <w:szCs w:val="28"/>
        </w:rPr>
        <w:t>м районе</w:t>
      </w:r>
      <w:r w:rsidR="00AB579B" w:rsidRPr="007503AE">
        <w:rPr>
          <w:rFonts w:ascii="Times New Roman" w:hAnsi="Times New Roman" w:cs="Times New Roman"/>
          <w:sz w:val="28"/>
          <w:szCs w:val="28"/>
        </w:rPr>
        <w:t>»</w:t>
      </w:r>
      <w:r w:rsidRPr="007503AE">
        <w:rPr>
          <w:rFonts w:ascii="Times New Roman" w:hAnsi="Times New Roman" w:cs="Times New Roman"/>
          <w:sz w:val="28"/>
          <w:szCs w:val="28"/>
        </w:rPr>
        <w:t xml:space="preserve"> (далее - Программа).</w:t>
      </w:r>
    </w:p>
    <w:p w14:paraId="691846E8" w14:textId="77777777" w:rsidR="00BD166B" w:rsidRPr="007503AE" w:rsidRDefault="00343622" w:rsidP="00AB579B">
      <w:pPr>
        <w:pStyle w:val="ConsPlusNormal1"/>
        <w:ind w:firstLine="540"/>
        <w:jc w:val="both"/>
        <w:rPr>
          <w:rFonts w:ascii="Times New Roman" w:hAnsi="Times New Roman" w:cs="Times New Roman"/>
          <w:sz w:val="28"/>
          <w:szCs w:val="28"/>
        </w:rPr>
      </w:pPr>
      <w:r w:rsidRPr="007503AE">
        <w:rPr>
          <w:rFonts w:ascii="Times New Roman" w:hAnsi="Times New Roman" w:cs="Times New Roman"/>
          <w:sz w:val="28"/>
          <w:szCs w:val="28"/>
        </w:rPr>
        <w:t>В период с 202</w:t>
      </w:r>
      <w:r w:rsidR="00007924" w:rsidRPr="007503AE">
        <w:rPr>
          <w:rFonts w:ascii="Times New Roman" w:hAnsi="Times New Roman" w:cs="Times New Roman"/>
          <w:sz w:val="28"/>
          <w:szCs w:val="28"/>
        </w:rPr>
        <w:t>1</w:t>
      </w:r>
      <w:r w:rsidRPr="007503AE">
        <w:rPr>
          <w:rFonts w:ascii="Times New Roman" w:hAnsi="Times New Roman" w:cs="Times New Roman"/>
          <w:sz w:val="28"/>
          <w:szCs w:val="28"/>
        </w:rPr>
        <w:t xml:space="preserve"> года по 202</w:t>
      </w:r>
      <w:r w:rsidR="00007924" w:rsidRPr="007503AE">
        <w:rPr>
          <w:rFonts w:ascii="Times New Roman" w:hAnsi="Times New Roman" w:cs="Times New Roman"/>
          <w:sz w:val="28"/>
          <w:szCs w:val="28"/>
        </w:rPr>
        <w:t>3</w:t>
      </w:r>
      <w:r w:rsidRPr="007503AE">
        <w:rPr>
          <w:rFonts w:ascii="Times New Roman" w:hAnsi="Times New Roman" w:cs="Times New Roman"/>
          <w:sz w:val="28"/>
          <w:szCs w:val="28"/>
        </w:rPr>
        <w:t xml:space="preserve"> год расширяются возможности использования средств материнского (семейного) капитала, введены ежемесячные денежные компенсации расходов по оплате электроэнергии, приобретенной на нужды электроотопления, </w:t>
      </w:r>
      <w:r w:rsidR="007F7A00" w:rsidRPr="007503AE">
        <w:rPr>
          <w:rFonts w:ascii="Times New Roman" w:hAnsi="Times New Roman" w:cs="Times New Roman"/>
          <w:sz w:val="28"/>
          <w:szCs w:val="28"/>
        </w:rPr>
        <w:t>единовременные выплаты молодым семьям, семьям с детьми, а так же семьям, воспитывающим детей-инвалидов.</w:t>
      </w:r>
      <w:r w:rsidRPr="007503AE">
        <w:rPr>
          <w:rFonts w:ascii="Times New Roman" w:hAnsi="Times New Roman" w:cs="Times New Roman"/>
          <w:sz w:val="28"/>
          <w:szCs w:val="28"/>
        </w:rPr>
        <w:t xml:space="preserve"> </w:t>
      </w:r>
    </w:p>
    <w:p w14:paraId="636528AB" w14:textId="77777777" w:rsidR="00BD166B" w:rsidRPr="007503AE" w:rsidRDefault="00232287" w:rsidP="00AB579B">
      <w:pPr>
        <w:ind w:firstLine="709"/>
        <w:jc w:val="both"/>
        <w:rPr>
          <w:rFonts w:ascii="Times New Roman" w:hAnsi="Times New Roman" w:cs="Times New Roman"/>
          <w:sz w:val="28"/>
          <w:szCs w:val="28"/>
        </w:rPr>
      </w:pPr>
      <w:r w:rsidRPr="007503AE">
        <w:rPr>
          <w:rFonts w:ascii="Times New Roman" w:hAnsi="Times New Roman" w:cs="Times New Roman"/>
          <w:sz w:val="28"/>
          <w:szCs w:val="28"/>
        </w:rPr>
        <w:t>В Корочанском районе обеспечен 100% уровень удовлетворенности качеством предоставления социальных услуг. В</w:t>
      </w:r>
      <w:r w:rsidR="00BD166B" w:rsidRPr="007503AE">
        <w:rPr>
          <w:rFonts w:ascii="Times New Roman" w:hAnsi="Times New Roman" w:cs="Times New Roman"/>
          <w:sz w:val="28"/>
          <w:szCs w:val="28"/>
        </w:rPr>
        <w:t xml:space="preserve"> настоящее время функционируют три учреждения социального обслуживания, подведомственны</w:t>
      </w:r>
      <w:r w:rsidR="009818D0" w:rsidRPr="007503AE">
        <w:rPr>
          <w:rFonts w:ascii="Times New Roman" w:hAnsi="Times New Roman" w:cs="Times New Roman"/>
          <w:sz w:val="28"/>
          <w:szCs w:val="28"/>
        </w:rPr>
        <w:t>е</w:t>
      </w:r>
      <w:r w:rsidR="00BD166B" w:rsidRPr="007503AE">
        <w:rPr>
          <w:rFonts w:ascii="Times New Roman" w:hAnsi="Times New Roman" w:cs="Times New Roman"/>
          <w:sz w:val="28"/>
          <w:szCs w:val="28"/>
        </w:rPr>
        <w:t xml:space="preserve"> управлению социальной защиты населения администрации Корочанского района. </w:t>
      </w:r>
    </w:p>
    <w:p w14:paraId="3AD601A9" w14:textId="628DB507" w:rsidR="00BD166B" w:rsidRPr="007503AE" w:rsidRDefault="00BD166B" w:rsidP="00AB579B">
      <w:pPr>
        <w:ind w:firstLine="709"/>
        <w:jc w:val="both"/>
        <w:rPr>
          <w:rFonts w:ascii="Times New Roman" w:hAnsi="Times New Roman" w:cs="Times New Roman"/>
          <w:sz w:val="28"/>
          <w:szCs w:val="28"/>
        </w:rPr>
      </w:pPr>
      <w:r w:rsidRPr="007503AE">
        <w:rPr>
          <w:rFonts w:ascii="Times New Roman" w:hAnsi="Times New Roman" w:cs="Times New Roman"/>
          <w:sz w:val="28"/>
          <w:szCs w:val="28"/>
        </w:rPr>
        <w:t xml:space="preserve">МБСУСОССЗН </w:t>
      </w:r>
      <w:r w:rsidR="00AB579B" w:rsidRPr="007503AE">
        <w:rPr>
          <w:rFonts w:ascii="Times New Roman" w:hAnsi="Times New Roman" w:cs="Times New Roman"/>
          <w:sz w:val="28"/>
          <w:szCs w:val="28"/>
        </w:rPr>
        <w:t>«</w:t>
      </w:r>
      <w:r w:rsidRPr="007503AE">
        <w:rPr>
          <w:rFonts w:ascii="Times New Roman" w:hAnsi="Times New Roman" w:cs="Times New Roman"/>
          <w:sz w:val="28"/>
          <w:szCs w:val="28"/>
        </w:rPr>
        <w:t>Корочанский дом-интернат для престарелых и инвалидов</w:t>
      </w:r>
      <w:r w:rsidR="00AB579B" w:rsidRPr="007503AE">
        <w:rPr>
          <w:rFonts w:ascii="Times New Roman" w:hAnsi="Times New Roman" w:cs="Times New Roman"/>
          <w:sz w:val="28"/>
          <w:szCs w:val="28"/>
        </w:rPr>
        <w:t>»</w:t>
      </w:r>
      <w:r w:rsidRPr="007503AE">
        <w:rPr>
          <w:rFonts w:ascii="Times New Roman" w:hAnsi="Times New Roman" w:cs="Times New Roman"/>
          <w:sz w:val="28"/>
          <w:szCs w:val="28"/>
        </w:rPr>
        <w:t>, вместимость</w:t>
      </w:r>
      <w:r w:rsidR="009818D0" w:rsidRPr="007503AE">
        <w:rPr>
          <w:rFonts w:ascii="Times New Roman" w:hAnsi="Times New Roman" w:cs="Times New Roman"/>
          <w:sz w:val="28"/>
          <w:szCs w:val="28"/>
        </w:rPr>
        <w:t>ю</w:t>
      </w:r>
      <w:r w:rsidRPr="007503AE">
        <w:rPr>
          <w:rFonts w:ascii="Times New Roman" w:hAnsi="Times New Roman" w:cs="Times New Roman"/>
          <w:sz w:val="28"/>
          <w:szCs w:val="28"/>
        </w:rPr>
        <w:t xml:space="preserve"> 30 человек. За период 2023 года социальные, реабилитационные и абилитационные услуги предоставлены 35 гражданам пожилого возраста. </w:t>
      </w:r>
    </w:p>
    <w:p w14:paraId="3F0A8C8F" w14:textId="633B40A9" w:rsidR="00BD166B" w:rsidRPr="007503AE" w:rsidRDefault="00BD166B" w:rsidP="00AB579B">
      <w:pPr>
        <w:ind w:firstLine="709"/>
        <w:jc w:val="both"/>
        <w:rPr>
          <w:rFonts w:ascii="Times New Roman" w:hAnsi="Times New Roman" w:cs="Times New Roman"/>
          <w:sz w:val="28"/>
          <w:szCs w:val="28"/>
        </w:rPr>
      </w:pPr>
      <w:r w:rsidRPr="007503AE">
        <w:rPr>
          <w:rFonts w:ascii="Times New Roman" w:hAnsi="Times New Roman" w:cs="Times New Roman"/>
          <w:sz w:val="28"/>
          <w:szCs w:val="28"/>
        </w:rPr>
        <w:t xml:space="preserve">МБУ ЦСПСиД </w:t>
      </w:r>
      <w:r w:rsidR="00AB579B" w:rsidRPr="007503AE">
        <w:rPr>
          <w:rFonts w:ascii="Times New Roman" w:hAnsi="Times New Roman" w:cs="Times New Roman"/>
          <w:sz w:val="28"/>
          <w:szCs w:val="28"/>
        </w:rPr>
        <w:t>«</w:t>
      </w:r>
      <w:r w:rsidRPr="007503AE">
        <w:rPr>
          <w:rFonts w:ascii="Times New Roman" w:hAnsi="Times New Roman" w:cs="Times New Roman"/>
          <w:sz w:val="28"/>
          <w:szCs w:val="28"/>
        </w:rPr>
        <w:t>Семья</w:t>
      </w:r>
      <w:r w:rsidR="00AB579B" w:rsidRPr="007503AE">
        <w:rPr>
          <w:rFonts w:ascii="Times New Roman" w:hAnsi="Times New Roman" w:cs="Times New Roman"/>
          <w:sz w:val="28"/>
          <w:szCs w:val="28"/>
        </w:rPr>
        <w:t>»</w:t>
      </w:r>
      <w:r w:rsidRPr="007503AE">
        <w:rPr>
          <w:rFonts w:ascii="Times New Roman" w:hAnsi="Times New Roman" w:cs="Times New Roman"/>
          <w:sz w:val="28"/>
          <w:szCs w:val="28"/>
        </w:rPr>
        <w:t xml:space="preserve"> Корочанского района </w:t>
      </w:r>
      <w:proofErr w:type="gramStart"/>
      <w:r w:rsidRPr="007503AE">
        <w:rPr>
          <w:rFonts w:ascii="Times New Roman" w:hAnsi="Times New Roman" w:cs="Times New Roman"/>
          <w:sz w:val="28"/>
          <w:szCs w:val="28"/>
        </w:rPr>
        <w:t>рассчитан</w:t>
      </w:r>
      <w:proofErr w:type="gramEnd"/>
      <w:r w:rsidRPr="007503AE">
        <w:rPr>
          <w:rFonts w:ascii="Times New Roman" w:hAnsi="Times New Roman" w:cs="Times New Roman"/>
          <w:sz w:val="28"/>
          <w:szCs w:val="28"/>
        </w:rPr>
        <w:t xml:space="preserve"> на 12 мест. За 2023 год </w:t>
      </w:r>
      <w:r w:rsidRPr="007503AE">
        <w:rPr>
          <w:rFonts w:ascii="Times New Roman" w:hAnsi="Times New Roman" w:cs="Times New Roman"/>
          <w:bCs/>
          <w:sz w:val="28"/>
          <w:szCs w:val="28"/>
        </w:rPr>
        <w:t>получили социальные услуги члены 28 семей и 23 ребенка прошли реабилитацию</w:t>
      </w:r>
      <w:r w:rsidRPr="007503AE">
        <w:rPr>
          <w:rFonts w:ascii="Times New Roman" w:hAnsi="Times New Roman" w:cs="Times New Roman"/>
          <w:sz w:val="28"/>
          <w:szCs w:val="28"/>
        </w:rPr>
        <w:t>.</w:t>
      </w:r>
    </w:p>
    <w:p w14:paraId="12BF0D76" w14:textId="31466648" w:rsidR="00A634B0" w:rsidRPr="007503AE" w:rsidRDefault="00BD166B" w:rsidP="00AB579B">
      <w:pPr>
        <w:ind w:firstLine="709"/>
        <w:jc w:val="both"/>
        <w:rPr>
          <w:rFonts w:ascii="Times New Roman" w:hAnsi="Times New Roman" w:cs="Times New Roman"/>
          <w:sz w:val="28"/>
          <w:szCs w:val="28"/>
        </w:rPr>
      </w:pPr>
      <w:proofErr w:type="gramStart"/>
      <w:r w:rsidRPr="007503AE">
        <w:rPr>
          <w:rFonts w:ascii="Times New Roman" w:hAnsi="Times New Roman" w:cs="Times New Roman"/>
          <w:sz w:val="28"/>
          <w:szCs w:val="28"/>
        </w:rPr>
        <w:lastRenderedPageBreak/>
        <w:t xml:space="preserve">МБУ ССЗН </w:t>
      </w:r>
      <w:r w:rsidR="00AB579B" w:rsidRPr="007503AE">
        <w:rPr>
          <w:rFonts w:ascii="Times New Roman" w:hAnsi="Times New Roman" w:cs="Times New Roman"/>
          <w:sz w:val="28"/>
          <w:szCs w:val="28"/>
        </w:rPr>
        <w:t>«</w:t>
      </w:r>
      <w:r w:rsidRPr="007503AE">
        <w:rPr>
          <w:rFonts w:ascii="Times New Roman" w:hAnsi="Times New Roman" w:cs="Times New Roman"/>
          <w:sz w:val="28"/>
          <w:szCs w:val="28"/>
        </w:rPr>
        <w:t>Комплексный центр социального обслуживания населения Корочанского района</w:t>
      </w:r>
      <w:r w:rsidR="00AB579B" w:rsidRPr="007503AE">
        <w:rPr>
          <w:rFonts w:ascii="Times New Roman" w:hAnsi="Times New Roman" w:cs="Times New Roman"/>
          <w:sz w:val="28"/>
          <w:szCs w:val="28"/>
        </w:rPr>
        <w:t>»</w:t>
      </w:r>
      <w:r w:rsidR="00232287" w:rsidRPr="007503AE">
        <w:rPr>
          <w:rFonts w:ascii="Times New Roman" w:hAnsi="Times New Roman" w:cs="Times New Roman"/>
          <w:sz w:val="28"/>
          <w:szCs w:val="28"/>
        </w:rPr>
        <w:t>,</w:t>
      </w:r>
      <w:r w:rsidRPr="007503AE">
        <w:rPr>
          <w:rFonts w:ascii="Times New Roman" w:hAnsi="Times New Roman" w:cs="Times New Roman"/>
          <w:sz w:val="28"/>
          <w:szCs w:val="28"/>
        </w:rPr>
        <w:t xml:space="preserve"> </w:t>
      </w:r>
      <w:r w:rsidR="00232287" w:rsidRPr="007503AE">
        <w:rPr>
          <w:rFonts w:ascii="Times New Roman" w:hAnsi="Times New Roman" w:cs="Times New Roman"/>
          <w:sz w:val="28"/>
          <w:szCs w:val="28"/>
        </w:rPr>
        <w:t xml:space="preserve">деятельность которого </w:t>
      </w:r>
      <w:r w:rsidRPr="007503AE">
        <w:rPr>
          <w:rFonts w:ascii="Times New Roman" w:hAnsi="Times New Roman" w:cs="Times New Roman"/>
          <w:sz w:val="28"/>
          <w:szCs w:val="28"/>
        </w:rPr>
        <w:t>направлена на реализацию прав граждан на социальное обслуживание, улучшение социально-экономических условий их жизни, оказание социально-незащищенным гражданам комплекса необходимых мер по преодолению трудных жизненных ситуаций,  внедрение в практику новых форм и методов социального обслуживания в зависимости от характера нуждаемости населения в социальной поддержке и местных социально – экономических условий,  поддержание активного</w:t>
      </w:r>
      <w:proofErr w:type="gramEnd"/>
      <w:r w:rsidRPr="007503AE">
        <w:rPr>
          <w:rFonts w:ascii="Times New Roman" w:hAnsi="Times New Roman" w:cs="Times New Roman"/>
          <w:sz w:val="28"/>
          <w:szCs w:val="28"/>
        </w:rPr>
        <w:t xml:space="preserve"> образа жизни граждан пожилого возрас</w:t>
      </w:r>
      <w:r w:rsidR="00232287" w:rsidRPr="007503AE">
        <w:rPr>
          <w:rFonts w:ascii="Times New Roman" w:hAnsi="Times New Roman" w:cs="Times New Roman"/>
          <w:sz w:val="28"/>
          <w:szCs w:val="28"/>
        </w:rPr>
        <w:t>та и инвалидов</w:t>
      </w:r>
      <w:r w:rsidR="009818D0" w:rsidRPr="007503AE">
        <w:rPr>
          <w:rFonts w:ascii="Times New Roman" w:hAnsi="Times New Roman" w:cs="Times New Roman"/>
          <w:sz w:val="28"/>
          <w:szCs w:val="28"/>
        </w:rPr>
        <w:t>.</w:t>
      </w:r>
      <w:r w:rsidR="00232287" w:rsidRPr="007503AE">
        <w:rPr>
          <w:rFonts w:ascii="Times New Roman" w:hAnsi="Times New Roman" w:cs="Times New Roman"/>
          <w:sz w:val="28"/>
          <w:szCs w:val="28"/>
        </w:rPr>
        <w:t xml:space="preserve"> </w:t>
      </w:r>
      <w:r w:rsidR="009818D0" w:rsidRPr="007503AE">
        <w:rPr>
          <w:rFonts w:ascii="Times New Roman" w:hAnsi="Times New Roman" w:cs="Times New Roman"/>
          <w:sz w:val="28"/>
          <w:szCs w:val="28"/>
        </w:rPr>
        <w:t>В</w:t>
      </w:r>
      <w:r w:rsidRPr="007503AE">
        <w:rPr>
          <w:rFonts w:ascii="Times New Roman" w:hAnsi="Times New Roman" w:cs="Times New Roman"/>
          <w:sz w:val="28"/>
          <w:szCs w:val="28"/>
        </w:rPr>
        <w:t xml:space="preserve"> 2023 году</w:t>
      </w:r>
      <w:r w:rsidR="00232287" w:rsidRPr="007503AE">
        <w:rPr>
          <w:rFonts w:ascii="Times New Roman" w:hAnsi="Times New Roman" w:cs="Times New Roman"/>
          <w:sz w:val="28"/>
          <w:szCs w:val="28"/>
        </w:rPr>
        <w:t xml:space="preserve"> </w:t>
      </w:r>
      <w:r w:rsidR="009818D0" w:rsidRPr="007503AE">
        <w:rPr>
          <w:rFonts w:ascii="Times New Roman" w:hAnsi="Times New Roman" w:cs="Times New Roman"/>
          <w:sz w:val="28"/>
          <w:szCs w:val="28"/>
        </w:rPr>
        <w:t xml:space="preserve">социальные услуги получили </w:t>
      </w:r>
      <w:r w:rsidRPr="007503AE">
        <w:rPr>
          <w:rFonts w:ascii="Times New Roman" w:hAnsi="Times New Roman" w:cs="Times New Roman"/>
          <w:sz w:val="28"/>
          <w:szCs w:val="28"/>
        </w:rPr>
        <w:t xml:space="preserve">более 1,1 тысячи граждан. </w:t>
      </w:r>
    </w:p>
    <w:p w14:paraId="46743498" w14:textId="77777777" w:rsidR="00A634B0" w:rsidRPr="007503AE" w:rsidRDefault="00A67650" w:rsidP="00AB579B">
      <w:pPr>
        <w:ind w:firstLine="709"/>
        <w:jc w:val="both"/>
        <w:rPr>
          <w:rFonts w:ascii="Times New Roman" w:hAnsi="Times New Roman" w:cs="Times New Roman"/>
          <w:sz w:val="28"/>
          <w:szCs w:val="28"/>
        </w:rPr>
      </w:pPr>
      <w:r w:rsidRPr="007503AE">
        <w:rPr>
          <w:rFonts w:ascii="Times New Roman" w:hAnsi="Times New Roman" w:cs="Times New Roman"/>
          <w:sz w:val="28"/>
          <w:szCs w:val="28"/>
        </w:rPr>
        <w:t xml:space="preserve">Проводится системная работа по обеспечению безопасных и комфортных условий предоставления социальных услуг в соответствии с современными требованиями, внедрению современных технологий социального обслуживания, повышению квалификации работников учреждений, ведению единой базы данных получателей социальных услуг, проведению независимой </w:t>
      </w:r>
      <w:proofErr w:type="gramStart"/>
      <w:r w:rsidRPr="007503AE">
        <w:rPr>
          <w:rFonts w:ascii="Times New Roman" w:hAnsi="Times New Roman" w:cs="Times New Roman"/>
          <w:sz w:val="28"/>
          <w:szCs w:val="28"/>
        </w:rPr>
        <w:t>оценки качества условий оказания социальных услуг</w:t>
      </w:r>
      <w:proofErr w:type="gramEnd"/>
      <w:r w:rsidRPr="007503AE">
        <w:rPr>
          <w:rFonts w:ascii="Times New Roman" w:hAnsi="Times New Roman" w:cs="Times New Roman"/>
          <w:sz w:val="28"/>
          <w:szCs w:val="28"/>
        </w:rPr>
        <w:t>.</w:t>
      </w:r>
    </w:p>
    <w:p w14:paraId="7312850E" w14:textId="00F7414C" w:rsidR="00A634B0" w:rsidRPr="007503AE" w:rsidRDefault="00A67650" w:rsidP="00AB579B">
      <w:pPr>
        <w:ind w:firstLine="709"/>
        <w:jc w:val="both"/>
        <w:rPr>
          <w:rFonts w:ascii="Times New Roman" w:hAnsi="Times New Roman" w:cs="Times New Roman"/>
          <w:sz w:val="28"/>
          <w:szCs w:val="28"/>
        </w:rPr>
      </w:pPr>
      <w:r w:rsidRPr="007503AE">
        <w:rPr>
          <w:rFonts w:ascii="Times New Roman" w:hAnsi="Times New Roman" w:cs="Times New Roman"/>
          <w:sz w:val="28"/>
          <w:szCs w:val="28"/>
        </w:rPr>
        <w:t xml:space="preserve">Также применяются альтернативные формы ухода за пожилыми людьми: соседская и волонтерская помощь, сестринский уход, </w:t>
      </w:r>
      <w:r w:rsidR="00AB579B" w:rsidRPr="007503AE">
        <w:rPr>
          <w:rFonts w:ascii="Times New Roman" w:hAnsi="Times New Roman" w:cs="Times New Roman"/>
          <w:sz w:val="28"/>
          <w:szCs w:val="28"/>
        </w:rPr>
        <w:t>«</w:t>
      </w:r>
      <w:r w:rsidRPr="007503AE">
        <w:rPr>
          <w:rFonts w:ascii="Times New Roman" w:hAnsi="Times New Roman" w:cs="Times New Roman"/>
          <w:sz w:val="28"/>
          <w:szCs w:val="28"/>
        </w:rPr>
        <w:t>школы по уходу</w:t>
      </w:r>
      <w:r w:rsidR="00AB579B" w:rsidRPr="007503AE">
        <w:rPr>
          <w:rFonts w:ascii="Times New Roman" w:hAnsi="Times New Roman" w:cs="Times New Roman"/>
          <w:sz w:val="28"/>
          <w:szCs w:val="28"/>
        </w:rPr>
        <w:t>»</w:t>
      </w:r>
      <w:r w:rsidRPr="007503AE">
        <w:rPr>
          <w:rFonts w:ascii="Times New Roman" w:hAnsi="Times New Roman" w:cs="Times New Roman"/>
          <w:sz w:val="28"/>
          <w:szCs w:val="28"/>
        </w:rPr>
        <w:t xml:space="preserve"> за пожилыми, гражданам, не имеющим родственников, предоставляется муниципальная услуга </w:t>
      </w:r>
      <w:r w:rsidR="00AB579B" w:rsidRPr="007503AE">
        <w:rPr>
          <w:rFonts w:ascii="Times New Roman" w:hAnsi="Times New Roman" w:cs="Times New Roman"/>
          <w:sz w:val="28"/>
          <w:szCs w:val="28"/>
        </w:rPr>
        <w:t>«</w:t>
      </w:r>
      <w:r w:rsidRPr="007503AE">
        <w:rPr>
          <w:rFonts w:ascii="Times New Roman" w:hAnsi="Times New Roman" w:cs="Times New Roman"/>
          <w:sz w:val="28"/>
          <w:szCs w:val="28"/>
        </w:rPr>
        <w:t>Пожизненное содержание с иждивением</w:t>
      </w:r>
      <w:r w:rsidR="00AB579B" w:rsidRPr="007503AE">
        <w:rPr>
          <w:rFonts w:ascii="Times New Roman" w:hAnsi="Times New Roman" w:cs="Times New Roman"/>
          <w:sz w:val="28"/>
          <w:szCs w:val="28"/>
        </w:rPr>
        <w:t>»</w:t>
      </w:r>
      <w:r w:rsidR="00BE2EC0" w:rsidRPr="007503AE">
        <w:rPr>
          <w:rFonts w:ascii="Times New Roman" w:hAnsi="Times New Roman" w:cs="Times New Roman"/>
          <w:sz w:val="28"/>
          <w:szCs w:val="28"/>
        </w:rPr>
        <w:t xml:space="preserve">, санаторий на дому, </w:t>
      </w:r>
      <w:r w:rsidR="00AB579B" w:rsidRPr="007503AE">
        <w:rPr>
          <w:rFonts w:ascii="Times New Roman" w:hAnsi="Times New Roman" w:cs="Times New Roman"/>
          <w:sz w:val="28"/>
          <w:szCs w:val="28"/>
        </w:rPr>
        <w:t>«</w:t>
      </w:r>
      <w:r w:rsidR="00BE2EC0" w:rsidRPr="007503AE">
        <w:rPr>
          <w:rFonts w:ascii="Times New Roman" w:hAnsi="Times New Roman" w:cs="Times New Roman"/>
          <w:sz w:val="28"/>
          <w:szCs w:val="28"/>
        </w:rPr>
        <w:t xml:space="preserve">Приемная семья </w:t>
      </w:r>
      <w:proofErr w:type="gramStart"/>
      <w:r w:rsidR="00BE2EC0" w:rsidRPr="007503AE">
        <w:rPr>
          <w:rFonts w:ascii="Times New Roman" w:hAnsi="Times New Roman" w:cs="Times New Roman"/>
          <w:sz w:val="28"/>
          <w:szCs w:val="28"/>
        </w:rPr>
        <w:t>для</w:t>
      </w:r>
      <w:proofErr w:type="gramEnd"/>
      <w:r w:rsidR="00BE2EC0" w:rsidRPr="007503AE">
        <w:rPr>
          <w:rFonts w:ascii="Times New Roman" w:hAnsi="Times New Roman" w:cs="Times New Roman"/>
          <w:sz w:val="28"/>
          <w:szCs w:val="28"/>
        </w:rPr>
        <w:t xml:space="preserve"> пожилых</w:t>
      </w:r>
      <w:r w:rsidR="00AB579B" w:rsidRPr="007503AE">
        <w:rPr>
          <w:rFonts w:ascii="Times New Roman" w:hAnsi="Times New Roman" w:cs="Times New Roman"/>
          <w:sz w:val="28"/>
          <w:szCs w:val="28"/>
        </w:rPr>
        <w:t>»</w:t>
      </w:r>
      <w:r w:rsidRPr="007503AE">
        <w:rPr>
          <w:rFonts w:ascii="Times New Roman" w:hAnsi="Times New Roman" w:cs="Times New Roman"/>
          <w:sz w:val="28"/>
          <w:szCs w:val="28"/>
        </w:rPr>
        <w:t>.</w:t>
      </w:r>
    </w:p>
    <w:p w14:paraId="2887621F" w14:textId="2C0C4B6E" w:rsidR="00A634B0" w:rsidRPr="007503AE" w:rsidRDefault="00FD6362" w:rsidP="00AB579B">
      <w:pPr>
        <w:ind w:firstLine="709"/>
        <w:jc w:val="both"/>
        <w:rPr>
          <w:rFonts w:ascii="Times New Roman" w:hAnsi="Times New Roman" w:cs="Times New Roman"/>
          <w:sz w:val="28"/>
          <w:szCs w:val="28"/>
        </w:rPr>
      </w:pPr>
      <w:r w:rsidRPr="007503AE">
        <w:rPr>
          <w:rFonts w:ascii="Times New Roman" w:hAnsi="Times New Roman" w:cs="Times New Roman"/>
          <w:sz w:val="28"/>
          <w:szCs w:val="28"/>
        </w:rPr>
        <w:t xml:space="preserve">С 2022 года на территории </w:t>
      </w:r>
      <w:r w:rsidR="00BD166B" w:rsidRPr="007503AE">
        <w:rPr>
          <w:rFonts w:ascii="Times New Roman" w:hAnsi="Times New Roman" w:cs="Times New Roman"/>
          <w:sz w:val="28"/>
          <w:szCs w:val="28"/>
        </w:rPr>
        <w:t xml:space="preserve">Корочанского района в рамках реализации национального проекта </w:t>
      </w:r>
      <w:r w:rsidR="00AB579B" w:rsidRPr="007503AE">
        <w:rPr>
          <w:rFonts w:ascii="Times New Roman" w:hAnsi="Times New Roman" w:cs="Times New Roman"/>
          <w:sz w:val="28"/>
          <w:szCs w:val="28"/>
        </w:rPr>
        <w:t>«</w:t>
      </w:r>
      <w:r w:rsidR="00BD166B" w:rsidRPr="007503AE">
        <w:rPr>
          <w:rFonts w:ascii="Times New Roman" w:hAnsi="Times New Roman" w:cs="Times New Roman"/>
          <w:sz w:val="28"/>
          <w:szCs w:val="28"/>
        </w:rPr>
        <w:t>Старшее поколение</w:t>
      </w:r>
      <w:r w:rsidR="00AB579B" w:rsidRPr="007503AE">
        <w:rPr>
          <w:rFonts w:ascii="Times New Roman" w:hAnsi="Times New Roman" w:cs="Times New Roman"/>
          <w:sz w:val="28"/>
          <w:szCs w:val="28"/>
        </w:rPr>
        <w:t>»</w:t>
      </w:r>
      <w:r w:rsidR="00BD166B" w:rsidRPr="007503AE">
        <w:rPr>
          <w:rFonts w:ascii="Times New Roman" w:hAnsi="Times New Roman" w:cs="Times New Roman"/>
          <w:sz w:val="28"/>
          <w:szCs w:val="28"/>
        </w:rPr>
        <w:t xml:space="preserve"> федерального проекта </w:t>
      </w:r>
      <w:r w:rsidR="00AB579B" w:rsidRPr="007503AE">
        <w:rPr>
          <w:rFonts w:ascii="Times New Roman" w:hAnsi="Times New Roman" w:cs="Times New Roman"/>
          <w:sz w:val="28"/>
          <w:szCs w:val="28"/>
        </w:rPr>
        <w:t>«</w:t>
      </w:r>
      <w:r w:rsidR="00BD166B" w:rsidRPr="007503AE">
        <w:rPr>
          <w:rFonts w:ascii="Times New Roman" w:hAnsi="Times New Roman" w:cs="Times New Roman"/>
          <w:sz w:val="28"/>
          <w:szCs w:val="28"/>
        </w:rPr>
        <w:t>Демография</w:t>
      </w:r>
      <w:r w:rsidR="00AB579B" w:rsidRPr="007503AE">
        <w:rPr>
          <w:rFonts w:ascii="Times New Roman" w:hAnsi="Times New Roman" w:cs="Times New Roman"/>
          <w:sz w:val="28"/>
          <w:szCs w:val="28"/>
        </w:rPr>
        <w:t>»</w:t>
      </w:r>
      <w:r w:rsidR="00BD166B" w:rsidRPr="007503AE">
        <w:rPr>
          <w:rFonts w:ascii="Times New Roman" w:hAnsi="Times New Roman" w:cs="Times New Roman"/>
          <w:sz w:val="28"/>
          <w:szCs w:val="28"/>
        </w:rPr>
        <w:t xml:space="preserve"> на базе  МБУ ССЗН </w:t>
      </w:r>
      <w:r w:rsidR="00AB579B" w:rsidRPr="007503AE">
        <w:rPr>
          <w:rFonts w:ascii="Times New Roman" w:hAnsi="Times New Roman" w:cs="Times New Roman"/>
          <w:sz w:val="28"/>
          <w:szCs w:val="28"/>
        </w:rPr>
        <w:t>«</w:t>
      </w:r>
      <w:r w:rsidR="00BD166B" w:rsidRPr="007503AE">
        <w:rPr>
          <w:rFonts w:ascii="Times New Roman" w:hAnsi="Times New Roman" w:cs="Times New Roman"/>
          <w:sz w:val="28"/>
          <w:szCs w:val="28"/>
        </w:rPr>
        <w:t>Комплексный центр социального обслуживания населения Корочанского района</w:t>
      </w:r>
      <w:r w:rsidR="00AB579B" w:rsidRPr="007503AE">
        <w:rPr>
          <w:rFonts w:ascii="Times New Roman" w:hAnsi="Times New Roman" w:cs="Times New Roman"/>
          <w:sz w:val="28"/>
          <w:szCs w:val="28"/>
        </w:rPr>
        <w:t>»</w:t>
      </w:r>
      <w:r w:rsidR="00BD166B" w:rsidRPr="007503AE">
        <w:rPr>
          <w:rFonts w:ascii="Times New Roman" w:hAnsi="Times New Roman" w:cs="Times New Roman"/>
          <w:sz w:val="28"/>
          <w:szCs w:val="28"/>
        </w:rPr>
        <w:t xml:space="preserve"> продолжает реализовываться пилотный проект по созданию системы долговременного ухода за гражданами пожилого возраста и инвалидами, нуждающимися в уходе. </w:t>
      </w:r>
    </w:p>
    <w:p w14:paraId="6CCC18CC" w14:textId="17E7DC2A" w:rsidR="00A634B0" w:rsidRPr="007503AE" w:rsidRDefault="00343622" w:rsidP="00AB579B">
      <w:pPr>
        <w:ind w:firstLine="709"/>
        <w:jc w:val="both"/>
        <w:rPr>
          <w:rFonts w:ascii="Times New Roman" w:hAnsi="Times New Roman" w:cs="Times New Roman"/>
          <w:sz w:val="28"/>
          <w:szCs w:val="28"/>
        </w:rPr>
      </w:pPr>
      <w:r w:rsidRPr="007503AE">
        <w:rPr>
          <w:rFonts w:ascii="Times New Roman" w:hAnsi="Times New Roman" w:cs="Times New Roman"/>
          <w:sz w:val="28"/>
          <w:szCs w:val="28"/>
        </w:rPr>
        <w:t xml:space="preserve">Приоритетным направлением для </w:t>
      </w:r>
      <w:r w:rsidR="008A185A" w:rsidRPr="007503AE">
        <w:rPr>
          <w:rFonts w:ascii="Times New Roman" w:hAnsi="Times New Roman" w:cs="Times New Roman"/>
          <w:sz w:val="28"/>
          <w:szCs w:val="28"/>
        </w:rPr>
        <w:t>район</w:t>
      </w:r>
      <w:r w:rsidR="00ED3D93" w:rsidRPr="007503AE">
        <w:rPr>
          <w:rFonts w:ascii="Times New Roman" w:hAnsi="Times New Roman" w:cs="Times New Roman"/>
          <w:sz w:val="28"/>
          <w:szCs w:val="28"/>
        </w:rPr>
        <w:t>а</w:t>
      </w:r>
      <w:r w:rsidRPr="007503AE">
        <w:rPr>
          <w:rFonts w:ascii="Times New Roman" w:hAnsi="Times New Roman" w:cs="Times New Roman"/>
          <w:sz w:val="28"/>
          <w:szCs w:val="28"/>
        </w:rPr>
        <w:t xml:space="preserve"> является социальная поддержка многодетных семей. В результате осуществляемых мер ежегодно увеличивается количество многодетных семей. По состоянию на 31 декабря 202</w:t>
      </w:r>
      <w:r w:rsidR="00ED3D93" w:rsidRPr="007503AE">
        <w:rPr>
          <w:rFonts w:ascii="Times New Roman" w:hAnsi="Times New Roman" w:cs="Times New Roman"/>
          <w:sz w:val="28"/>
          <w:szCs w:val="28"/>
        </w:rPr>
        <w:t>3</w:t>
      </w:r>
      <w:r w:rsidRPr="007503AE">
        <w:rPr>
          <w:rFonts w:ascii="Times New Roman" w:hAnsi="Times New Roman" w:cs="Times New Roman"/>
          <w:sz w:val="28"/>
          <w:szCs w:val="28"/>
        </w:rPr>
        <w:t xml:space="preserve"> года в регионе насчитывалось </w:t>
      </w:r>
      <w:r w:rsidR="00AF1519" w:rsidRPr="007503AE">
        <w:rPr>
          <w:rFonts w:ascii="Times New Roman" w:hAnsi="Times New Roman" w:cs="Times New Roman"/>
          <w:sz w:val="28"/>
          <w:szCs w:val="28"/>
        </w:rPr>
        <w:t>599</w:t>
      </w:r>
      <w:r w:rsidRPr="007503AE">
        <w:rPr>
          <w:rFonts w:ascii="Times New Roman" w:hAnsi="Times New Roman" w:cs="Times New Roman"/>
          <w:sz w:val="28"/>
          <w:szCs w:val="28"/>
        </w:rPr>
        <w:t xml:space="preserve"> многодетных семей, в которых воспитываются </w:t>
      </w:r>
      <w:r w:rsidR="00AF1519" w:rsidRPr="007503AE">
        <w:rPr>
          <w:rFonts w:ascii="Times New Roman" w:hAnsi="Times New Roman" w:cs="Times New Roman"/>
          <w:sz w:val="28"/>
          <w:szCs w:val="28"/>
        </w:rPr>
        <w:t>1975</w:t>
      </w:r>
      <w:r w:rsidRPr="007503AE">
        <w:rPr>
          <w:rFonts w:ascii="Times New Roman" w:hAnsi="Times New Roman" w:cs="Times New Roman"/>
          <w:sz w:val="28"/>
          <w:szCs w:val="28"/>
        </w:rPr>
        <w:t xml:space="preserve"> детей, в 202</w:t>
      </w:r>
      <w:r w:rsidR="00ED3D93" w:rsidRPr="007503AE">
        <w:rPr>
          <w:rFonts w:ascii="Times New Roman" w:hAnsi="Times New Roman" w:cs="Times New Roman"/>
          <w:sz w:val="28"/>
          <w:szCs w:val="28"/>
        </w:rPr>
        <w:t>2</w:t>
      </w:r>
      <w:r w:rsidRPr="007503AE">
        <w:rPr>
          <w:rFonts w:ascii="Times New Roman" w:hAnsi="Times New Roman" w:cs="Times New Roman"/>
          <w:sz w:val="28"/>
          <w:szCs w:val="28"/>
        </w:rPr>
        <w:t xml:space="preserve"> году </w:t>
      </w:r>
      <w:r w:rsidR="00AF1519" w:rsidRPr="007503AE">
        <w:rPr>
          <w:rFonts w:ascii="Times New Roman" w:hAnsi="Times New Roman" w:cs="Times New Roman"/>
          <w:sz w:val="28"/>
          <w:szCs w:val="28"/>
        </w:rPr>
        <w:t>580</w:t>
      </w:r>
      <w:r w:rsidRPr="007503AE">
        <w:rPr>
          <w:rFonts w:ascii="Times New Roman" w:hAnsi="Times New Roman" w:cs="Times New Roman"/>
          <w:sz w:val="28"/>
          <w:szCs w:val="28"/>
        </w:rPr>
        <w:t xml:space="preserve"> семей, воспитывающих </w:t>
      </w:r>
      <w:r w:rsidR="00AF1519" w:rsidRPr="007503AE">
        <w:rPr>
          <w:rFonts w:ascii="Times New Roman" w:hAnsi="Times New Roman" w:cs="Times New Roman"/>
          <w:sz w:val="28"/>
          <w:szCs w:val="28"/>
        </w:rPr>
        <w:t>1928</w:t>
      </w:r>
      <w:r w:rsidRPr="007503AE">
        <w:rPr>
          <w:rFonts w:ascii="Times New Roman" w:hAnsi="Times New Roman" w:cs="Times New Roman"/>
          <w:sz w:val="28"/>
          <w:szCs w:val="28"/>
        </w:rPr>
        <w:t xml:space="preserve"> </w:t>
      </w:r>
      <w:r w:rsidR="00AF1519" w:rsidRPr="007503AE">
        <w:rPr>
          <w:rFonts w:ascii="Times New Roman" w:hAnsi="Times New Roman" w:cs="Times New Roman"/>
          <w:sz w:val="28"/>
          <w:szCs w:val="28"/>
        </w:rPr>
        <w:t>детей</w:t>
      </w:r>
      <w:r w:rsidRPr="007503AE">
        <w:rPr>
          <w:rFonts w:ascii="Times New Roman" w:hAnsi="Times New Roman" w:cs="Times New Roman"/>
          <w:sz w:val="28"/>
          <w:szCs w:val="28"/>
        </w:rPr>
        <w:t>, в 202</w:t>
      </w:r>
      <w:r w:rsidR="00ED3D93" w:rsidRPr="007503AE">
        <w:rPr>
          <w:rFonts w:ascii="Times New Roman" w:hAnsi="Times New Roman" w:cs="Times New Roman"/>
          <w:sz w:val="28"/>
          <w:szCs w:val="28"/>
        </w:rPr>
        <w:t>1</w:t>
      </w:r>
      <w:r w:rsidRPr="007503AE">
        <w:rPr>
          <w:rFonts w:ascii="Times New Roman" w:hAnsi="Times New Roman" w:cs="Times New Roman"/>
          <w:sz w:val="28"/>
          <w:szCs w:val="28"/>
        </w:rPr>
        <w:t xml:space="preserve"> году </w:t>
      </w:r>
      <w:r w:rsidR="00AF1519" w:rsidRPr="007503AE">
        <w:rPr>
          <w:rFonts w:ascii="Times New Roman" w:hAnsi="Times New Roman" w:cs="Times New Roman"/>
          <w:sz w:val="28"/>
          <w:szCs w:val="28"/>
        </w:rPr>
        <w:t>557</w:t>
      </w:r>
      <w:r w:rsidRPr="007503AE">
        <w:rPr>
          <w:rFonts w:ascii="Times New Roman" w:hAnsi="Times New Roman" w:cs="Times New Roman"/>
          <w:sz w:val="28"/>
          <w:szCs w:val="28"/>
        </w:rPr>
        <w:t xml:space="preserve"> </w:t>
      </w:r>
      <w:r w:rsidR="00AF1519" w:rsidRPr="007503AE">
        <w:rPr>
          <w:rFonts w:ascii="Times New Roman" w:hAnsi="Times New Roman" w:cs="Times New Roman"/>
          <w:sz w:val="28"/>
          <w:szCs w:val="28"/>
        </w:rPr>
        <w:t>семей, воспитывающих</w:t>
      </w:r>
      <w:r w:rsidRPr="007503AE">
        <w:rPr>
          <w:rFonts w:ascii="Times New Roman" w:hAnsi="Times New Roman" w:cs="Times New Roman"/>
          <w:sz w:val="28"/>
          <w:szCs w:val="28"/>
        </w:rPr>
        <w:t xml:space="preserve"> </w:t>
      </w:r>
      <w:r w:rsidR="00AF1519" w:rsidRPr="007503AE">
        <w:rPr>
          <w:rFonts w:ascii="Times New Roman" w:hAnsi="Times New Roman" w:cs="Times New Roman"/>
          <w:sz w:val="28"/>
          <w:szCs w:val="28"/>
        </w:rPr>
        <w:t>1845</w:t>
      </w:r>
      <w:r w:rsidRPr="007503AE">
        <w:rPr>
          <w:rFonts w:ascii="Times New Roman" w:hAnsi="Times New Roman" w:cs="Times New Roman"/>
          <w:sz w:val="28"/>
          <w:szCs w:val="28"/>
        </w:rPr>
        <w:t xml:space="preserve"> детей.</w:t>
      </w:r>
    </w:p>
    <w:p w14:paraId="6CE04CA2" w14:textId="77777777" w:rsidR="00A634B0" w:rsidRPr="007503AE" w:rsidRDefault="00343622" w:rsidP="00AB579B">
      <w:pPr>
        <w:ind w:firstLine="709"/>
        <w:jc w:val="both"/>
        <w:rPr>
          <w:rFonts w:ascii="Times New Roman" w:hAnsi="Times New Roman" w:cs="Times New Roman"/>
          <w:sz w:val="28"/>
          <w:szCs w:val="28"/>
        </w:rPr>
      </w:pPr>
      <w:r w:rsidRPr="007503AE">
        <w:rPr>
          <w:rFonts w:ascii="Times New Roman" w:hAnsi="Times New Roman" w:cs="Times New Roman"/>
          <w:sz w:val="28"/>
          <w:szCs w:val="28"/>
        </w:rPr>
        <w:t>Мероприятия, направленные на поддержку воспитательного потенциала семьи и ее социализирующей функции, способствуют укреплению института семьи, повышению статуса института отцовства и материнства.</w:t>
      </w:r>
    </w:p>
    <w:p w14:paraId="73E8CCDF" w14:textId="77777777" w:rsidR="00A634B0" w:rsidRPr="007503AE" w:rsidRDefault="00343622" w:rsidP="00AB579B">
      <w:pPr>
        <w:ind w:firstLine="709"/>
        <w:jc w:val="both"/>
        <w:rPr>
          <w:rFonts w:ascii="Times New Roman" w:hAnsi="Times New Roman" w:cs="Times New Roman"/>
          <w:sz w:val="28"/>
          <w:szCs w:val="28"/>
        </w:rPr>
      </w:pPr>
      <w:r w:rsidRPr="007503AE">
        <w:rPr>
          <w:rFonts w:ascii="Times New Roman" w:hAnsi="Times New Roman" w:cs="Times New Roman"/>
          <w:sz w:val="28"/>
          <w:szCs w:val="28"/>
        </w:rPr>
        <w:t>Целенаправленная работа по защите прав и законных интересов несовершеннолетних способствовала созданию в регионе положительных тенденций сохранения права ребенка жить и воспитываться в семье. В регионе особое внимание уделяется семейному устройству детей-сирот, профилактике социального сиротства.</w:t>
      </w:r>
    </w:p>
    <w:p w14:paraId="4508881D" w14:textId="0551529E" w:rsidR="00A634B0" w:rsidRPr="007503AE" w:rsidRDefault="00343622" w:rsidP="00AB579B">
      <w:pPr>
        <w:ind w:firstLine="709"/>
        <w:jc w:val="both"/>
        <w:rPr>
          <w:rFonts w:ascii="Times New Roman" w:hAnsi="Times New Roman" w:cs="Times New Roman"/>
          <w:sz w:val="28"/>
          <w:szCs w:val="28"/>
        </w:rPr>
      </w:pPr>
      <w:r w:rsidRPr="007503AE">
        <w:rPr>
          <w:rFonts w:ascii="Times New Roman" w:hAnsi="Times New Roman" w:cs="Times New Roman"/>
          <w:sz w:val="28"/>
          <w:szCs w:val="28"/>
        </w:rPr>
        <w:t xml:space="preserve">Всего на территории </w:t>
      </w:r>
      <w:r w:rsidR="00265E66" w:rsidRPr="007503AE">
        <w:rPr>
          <w:rFonts w:ascii="Times New Roman" w:hAnsi="Times New Roman" w:cs="Times New Roman"/>
          <w:sz w:val="28"/>
          <w:szCs w:val="28"/>
        </w:rPr>
        <w:t>района</w:t>
      </w:r>
      <w:r w:rsidRPr="007503AE">
        <w:rPr>
          <w:rFonts w:ascii="Times New Roman" w:hAnsi="Times New Roman" w:cs="Times New Roman"/>
          <w:sz w:val="28"/>
          <w:szCs w:val="28"/>
        </w:rPr>
        <w:t xml:space="preserve"> по состоянию на 31 декабря 202</w:t>
      </w:r>
      <w:r w:rsidR="00ED3D93" w:rsidRPr="007503AE">
        <w:rPr>
          <w:rFonts w:ascii="Times New Roman" w:hAnsi="Times New Roman" w:cs="Times New Roman"/>
          <w:sz w:val="28"/>
          <w:szCs w:val="28"/>
        </w:rPr>
        <w:t>3</w:t>
      </w:r>
      <w:r w:rsidRPr="007503AE">
        <w:rPr>
          <w:rFonts w:ascii="Times New Roman" w:hAnsi="Times New Roman" w:cs="Times New Roman"/>
          <w:sz w:val="28"/>
          <w:szCs w:val="28"/>
        </w:rPr>
        <w:t xml:space="preserve"> года проживало </w:t>
      </w:r>
      <w:r w:rsidR="00265E66" w:rsidRPr="007503AE">
        <w:rPr>
          <w:rFonts w:ascii="Times New Roman" w:hAnsi="Times New Roman" w:cs="Times New Roman"/>
          <w:sz w:val="28"/>
          <w:szCs w:val="28"/>
        </w:rPr>
        <w:t>52</w:t>
      </w:r>
      <w:r w:rsidRPr="007503AE">
        <w:rPr>
          <w:rFonts w:ascii="Times New Roman" w:hAnsi="Times New Roman" w:cs="Times New Roman"/>
          <w:sz w:val="28"/>
          <w:szCs w:val="28"/>
        </w:rPr>
        <w:t xml:space="preserve"> ребенка-сироты и ребенка, оставшегося без попеч</w:t>
      </w:r>
      <w:r w:rsidR="00265E66" w:rsidRPr="007503AE">
        <w:rPr>
          <w:rFonts w:ascii="Times New Roman" w:hAnsi="Times New Roman" w:cs="Times New Roman"/>
          <w:sz w:val="28"/>
          <w:szCs w:val="28"/>
        </w:rPr>
        <w:t>ения родителей, что составляет 0,77</w:t>
      </w:r>
      <w:r w:rsidRPr="007503AE">
        <w:rPr>
          <w:rFonts w:ascii="Times New Roman" w:hAnsi="Times New Roman" w:cs="Times New Roman"/>
          <w:sz w:val="28"/>
          <w:szCs w:val="28"/>
        </w:rPr>
        <w:t xml:space="preserve"> процента от общей численности несовершеннолетних, проживающих в </w:t>
      </w:r>
      <w:r w:rsidR="008A185A" w:rsidRPr="007503AE">
        <w:rPr>
          <w:rFonts w:ascii="Times New Roman" w:hAnsi="Times New Roman" w:cs="Times New Roman"/>
          <w:sz w:val="28"/>
          <w:szCs w:val="28"/>
        </w:rPr>
        <w:t>районе</w:t>
      </w:r>
      <w:r w:rsidRPr="007503AE">
        <w:rPr>
          <w:rFonts w:ascii="Times New Roman" w:hAnsi="Times New Roman" w:cs="Times New Roman"/>
          <w:sz w:val="28"/>
          <w:szCs w:val="28"/>
        </w:rPr>
        <w:t xml:space="preserve">, в возрасте 0 до 17 лет включительно. Из них </w:t>
      </w:r>
      <w:r w:rsidR="00265E66" w:rsidRPr="007503AE">
        <w:rPr>
          <w:rFonts w:ascii="Times New Roman" w:hAnsi="Times New Roman" w:cs="Times New Roman"/>
          <w:sz w:val="28"/>
          <w:szCs w:val="28"/>
        </w:rPr>
        <w:t>50</w:t>
      </w:r>
      <w:r w:rsidRPr="007503AE">
        <w:rPr>
          <w:rFonts w:ascii="Times New Roman" w:hAnsi="Times New Roman" w:cs="Times New Roman"/>
          <w:sz w:val="28"/>
          <w:szCs w:val="28"/>
        </w:rPr>
        <w:t xml:space="preserve"> </w:t>
      </w:r>
      <w:r w:rsidR="00FD6362" w:rsidRPr="007503AE">
        <w:rPr>
          <w:rFonts w:ascii="Times New Roman" w:hAnsi="Times New Roman" w:cs="Times New Roman"/>
          <w:sz w:val="28"/>
          <w:szCs w:val="28"/>
        </w:rPr>
        <w:t xml:space="preserve">детей </w:t>
      </w:r>
      <w:r w:rsidRPr="007503AE">
        <w:rPr>
          <w:rFonts w:ascii="Times New Roman" w:hAnsi="Times New Roman" w:cs="Times New Roman"/>
          <w:sz w:val="28"/>
          <w:szCs w:val="28"/>
        </w:rPr>
        <w:t>(</w:t>
      </w:r>
      <w:r w:rsidR="00265E66" w:rsidRPr="007503AE">
        <w:rPr>
          <w:rFonts w:ascii="Times New Roman" w:hAnsi="Times New Roman" w:cs="Times New Roman"/>
          <w:sz w:val="28"/>
          <w:szCs w:val="28"/>
        </w:rPr>
        <w:t>96</w:t>
      </w:r>
      <w:r w:rsidRPr="007503AE">
        <w:rPr>
          <w:rFonts w:ascii="Times New Roman" w:hAnsi="Times New Roman" w:cs="Times New Roman"/>
          <w:sz w:val="28"/>
          <w:szCs w:val="28"/>
        </w:rPr>
        <w:t xml:space="preserve"> процент</w:t>
      </w:r>
      <w:r w:rsidR="00265E66" w:rsidRPr="007503AE">
        <w:rPr>
          <w:rFonts w:ascii="Times New Roman" w:hAnsi="Times New Roman" w:cs="Times New Roman"/>
          <w:sz w:val="28"/>
          <w:szCs w:val="28"/>
        </w:rPr>
        <w:t>ов</w:t>
      </w:r>
      <w:r w:rsidRPr="007503AE">
        <w:rPr>
          <w:rFonts w:ascii="Times New Roman" w:hAnsi="Times New Roman" w:cs="Times New Roman"/>
          <w:sz w:val="28"/>
          <w:szCs w:val="28"/>
        </w:rPr>
        <w:t xml:space="preserve">), воспитываются в замещающих семьях. В региональном банке </w:t>
      </w:r>
      <w:r w:rsidRPr="007503AE">
        <w:rPr>
          <w:rFonts w:ascii="Times New Roman" w:hAnsi="Times New Roman" w:cs="Times New Roman"/>
          <w:sz w:val="28"/>
          <w:szCs w:val="28"/>
        </w:rPr>
        <w:lastRenderedPageBreak/>
        <w:t>данных о детях, оставшихся без попечения родителей, состоял на учете 2 ребен</w:t>
      </w:r>
      <w:r w:rsidR="00265E66" w:rsidRPr="007503AE">
        <w:rPr>
          <w:rFonts w:ascii="Times New Roman" w:hAnsi="Times New Roman" w:cs="Times New Roman"/>
          <w:sz w:val="28"/>
          <w:szCs w:val="28"/>
        </w:rPr>
        <w:t>ка</w:t>
      </w:r>
      <w:r w:rsidRPr="007503AE">
        <w:rPr>
          <w:rFonts w:ascii="Times New Roman" w:hAnsi="Times New Roman" w:cs="Times New Roman"/>
          <w:sz w:val="28"/>
          <w:szCs w:val="28"/>
        </w:rPr>
        <w:t>.</w:t>
      </w:r>
    </w:p>
    <w:p w14:paraId="735A992C" w14:textId="77777777" w:rsidR="002162CA" w:rsidRPr="007503AE" w:rsidRDefault="002162CA" w:rsidP="00AB579B">
      <w:pPr>
        <w:pStyle w:val="ConsPlusTitle1"/>
        <w:jc w:val="center"/>
        <w:outlineLvl w:val="2"/>
        <w:rPr>
          <w:rFonts w:ascii="Times New Roman" w:hAnsi="Times New Roman" w:cs="Times New Roman"/>
          <w:sz w:val="28"/>
          <w:szCs w:val="28"/>
        </w:rPr>
      </w:pPr>
    </w:p>
    <w:p w14:paraId="75B3289D" w14:textId="77777777" w:rsidR="005F065F" w:rsidRPr="007503AE" w:rsidRDefault="00343622" w:rsidP="00AB579B">
      <w:pPr>
        <w:pStyle w:val="ConsPlusTitle1"/>
        <w:jc w:val="center"/>
        <w:outlineLvl w:val="2"/>
        <w:rPr>
          <w:rFonts w:ascii="Times New Roman" w:hAnsi="Times New Roman" w:cs="Times New Roman"/>
          <w:sz w:val="28"/>
          <w:szCs w:val="28"/>
        </w:rPr>
      </w:pPr>
      <w:r w:rsidRPr="007503AE">
        <w:rPr>
          <w:rFonts w:ascii="Times New Roman" w:hAnsi="Times New Roman" w:cs="Times New Roman"/>
          <w:sz w:val="28"/>
          <w:szCs w:val="28"/>
        </w:rPr>
        <w:t xml:space="preserve">2. Приоритеты и цели </w:t>
      </w:r>
      <w:r w:rsidR="006C5A83" w:rsidRPr="007503AE">
        <w:rPr>
          <w:rFonts w:ascii="Times New Roman" w:hAnsi="Times New Roman" w:cs="Times New Roman"/>
          <w:sz w:val="28"/>
          <w:szCs w:val="28"/>
        </w:rPr>
        <w:t>муниципальной</w:t>
      </w:r>
      <w:r w:rsidRPr="007503AE">
        <w:rPr>
          <w:rFonts w:ascii="Times New Roman" w:hAnsi="Times New Roman" w:cs="Times New Roman"/>
          <w:sz w:val="28"/>
          <w:szCs w:val="28"/>
        </w:rPr>
        <w:t xml:space="preserve"> политики в сфере</w:t>
      </w:r>
    </w:p>
    <w:p w14:paraId="752A0425" w14:textId="77777777" w:rsidR="005F065F" w:rsidRPr="007503AE" w:rsidRDefault="00343622" w:rsidP="00AB579B">
      <w:pPr>
        <w:pStyle w:val="ConsPlusTitle1"/>
        <w:jc w:val="center"/>
        <w:rPr>
          <w:rFonts w:ascii="Times New Roman" w:hAnsi="Times New Roman" w:cs="Times New Roman"/>
          <w:sz w:val="28"/>
          <w:szCs w:val="28"/>
        </w:rPr>
      </w:pPr>
      <w:r w:rsidRPr="007503AE">
        <w:rPr>
          <w:rFonts w:ascii="Times New Roman" w:hAnsi="Times New Roman" w:cs="Times New Roman"/>
          <w:sz w:val="28"/>
          <w:szCs w:val="28"/>
        </w:rPr>
        <w:t xml:space="preserve">реализации </w:t>
      </w:r>
      <w:r w:rsidR="006C5A83" w:rsidRPr="007503AE">
        <w:rPr>
          <w:rFonts w:ascii="Times New Roman" w:hAnsi="Times New Roman" w:cs="Times New Roman"/>
          <w:sz w:val="28"/>
          <w:szCs w:val="28"/>
        </w:rPr>
        <w:t>муниципальной</w:t>
      </w:r>
      <w:r w:rsidRPr="007503AE">
        <w:rPr>
          <w:rFonts w:ascii="Times New Roman" w:hAnsi="Times New Roman" w:cs="Times New Roman"/>
          <w:sz w:val="28"/>
          <w:szCs w:val="28"/>
        </w:rPr>
        <w:t xml:space="preserve"> программы </w:t>
      </w:r>
      <w:r w:rsidR="008A185A" w:rsidRPr="007503AE">
        <w:rPr>
          <w:rFonts w:ascii="Times New Roman" w:hAnsi="Times New Roman" w:cs="Times New Roman"/>
          <w:sz w:val="28"/>
          <w:szCs w:val="28"/>
        </w:rPr>
        <w:t>Корочанского района</w:t>
      </w:r>
    </w:p>
    <w:p w14:paraId="67EDFC0C" w14:textId="693E04C8" w:rsidR="005F065F" w:rsidRPr="007503AE" w:rsidRDefault="00AB579B" w:rsidP="00AB579B">
      <w:pPr>
        <w:pStyle w:val="ConsPlusTitle1"/>
        <w:jc w:val="center"/>
        <w:rPr>
          <w:rFonts w:ascii="Times New Roman" w:hAnsi="Times New Roman" w:cs="Times New Roman"/>
          <w:sz w:val="28"/>
          <w:szCs w:val="28"/>
        </w:rPr>
      </w:pPr>
      <w:r w:rsidRPr="007503AE">
        <w:rPr>
          <w:rFonts w:ascii="Times New Roman" w:hAnsi="Times New Roman" w:cs="Times New Roman"/>
          <w:sz w:val="28"/>
          <w:szCs w:val="28"/>
        </w:rPr>
        <w:t>«</w:t>
      </w:r>
      <w:r w:rsidR="00343622" w:rsidRPr="007503AE">
        <w:rPr>
          <w:rFonts w:ascii="Times New Roman" w:hAnsi="Times New Roman" w:cs="Times New Roman"/>
          <w:sz w:val="28"/>
          <w:szCs w:val="28"/>
        </w:rPr>
        <w:t xml:space="preserve">Социальная поддержка граждан в </w:t>
      </w:r>
      <w:r w:rsidR="008A185A" w:rsidRPr="007503AE">
        <w:rPr>
          <w:rFonts w:ascii="Times New Roman" w:hAnsi="Times New Roman" w:cs="Times New Roman"/>
          <w:sz w:val="28"/>
          <w:szCs w:val="28"/>
        </w:rPr>
        <w:t>Корочанского района</w:t>
      </w:r>
      <w:r w:rsidRPr="007503AE">
        <w:rPr>
          <w:rFonts w:ascii="Times New Roman" w:hAnsi="Times New Roman" w:cs="Times New Roman"/>
          <w:sz w:val="28"/>
          <w:szCs w:val="28"/>
        </w:rPr>
        <w:t>»</w:t>
      </w:r>
    </w:p>
    <w:p w14:paraId="2FEB34E6" w14:textId="77777777" w:rsidR="005F065F" w:rsidRPr="007503AE" w:rsidRDefault="005F065F" w:rsidP="00AB579B">
      <w:pPr>
        <w:pStyle w:val="ConsPlusNormal1"/>
        <w:jc w:val="both"/>
        <w:rPr>
          <w:rFonts w:ascii="Times New Roman" w:hAnsi="Times New Roman" w:cs="Times New Roman"/>
          <w:sz w:val="28"/>
          <w:szCs w:val="28"/>
        </w:rPr>
      </w:pPr>
    </w:p>
    <w:p w14:paraId="6D591B8A" w14:textId="2D1F5DF5" w:rsidR="005F065F" w:rsidRPr="004275C0" w:rsidRDefault="00343622" w:rsidP="00AB579B">
      <w:pPr>
        <w:pStyle w:val="ConsPlusNormal1"/>
        <w:ind w:firstLine="540"/>
        <w:jc w:val="both"/>
        <w:rPr>
          <w:rFonts w:ascii="Times New Roman" w:hAnsi="Times New Roman" w:cs="Times New Roman"/>
          <w:spacing w:val="-4"/>
          <w:sz w:val="28"/>
          <w:szCs w:val="28"/>
          <w:shd w:val="clear" w:color="auto" w:fill="E8E8E8"/>
        </w:rPr>
      </w:pPr>
      <w:proofErr w:type="gramStart"/>
      <w:r w:rsidRPr="007503AE">
        <w:rPr>
          <w:rFonts w:ascii="Times New Roman" w:hAnsi="Times New Roman" w:cs="Times New Roman"/>
          <w:sz w:val="28"/>
          <w:szCs w:val="28"/>
        </w:rPr>
        <w:t xml:space="preserve">Приоритеты </w:t>
      </w:r>
      <w:r w:rsidR="006C5A83" w:rsidRPr="007503AE">
        <w:rPr>
          <w:rFonts w:ascii="Times New Roman" w:hAnsi="Times New Roman" w:cs="Times New Roman"/>
          <w:sz w:val="28"/>
          <w:szCs w:val="28"/>
        </w:rPr>
        <w:t>муниципальной</w:t>
      </w:r>
      <w:r w:rsidRPr="007503AE">
        <w:rPr>
          <w:rFonts w:ascii="Times New Roman" w:hAnsi="Times New Roman" w:cs="Times New Roman"/>
          <w:sz w:val="28"/>
          <w:szCs w:val="28"/>
        </w:rPr>
        <w:t xml:space="preserve"> политики в сфере реализации Программы и общие требования к </w:t>
      </w:r>
      <w:r w:rsidR="006C5A83" w:rsidRPr="007503AE">
        <w:rPr>
          <w:rFonts w:ascii="Times New Roman" w:hAnsi="Times New Roman" w:cs="Times New Roman"/>
          <w:sz w:val="28"/>
          <w:szCs w:val="28"/>
        </w:rPr>
        <w:t>муниципальной</w:t>
      </w:r>
      <w:r w:rsidRPr="007503AE">
        <w:rPr>
          <w:rFonts w:ascii="Times New Roman" w:hAnsi="Times New Roman" w:cs="Times New Roman"/>
          <w:sz w:val="28"/>
          <w:szCs w:val="28"/>
        </w:rPr>
        <w:t xml:space="preserve"> политике </w:t>
      </w:r>
      <w:r w:rsidR="008A185A" w:rsidRPr="007503AE">
        <w:rPr>
          <w:rFonts w:ascii="Times New Roman" w:hAnsi="Times New Roman" w:cs="Times New Roman"/>
          <w:sz w:val="28"/>
          <w:szCs w:val="28"/>
        </w:rPr>
        <w:t>Корочанского района</w:t>
      </w:r>
      <w:r w:rsidRPr="007503AE">
        <w:rPr>
          <w:rFonts w:ascii="Times New Roman" w:hAnsi="Times New Roman" w:cs="Times New Roman"/>
          <w:sz w:val="28"/>
          <w:szCs w:val="28"/>
        </w:rPr>
        <w:t xml:space="preserve"> определены исходя </w:t>
      </w:r>
      <w:r w:rsidRPr="004275C0">
        <w:rPr>
          <w:rFonts w:ascii="Times New Roman" w:hAnsi="Times New Roman" w:cs="Times New Roman"/>
          <w:sz w:val="28"/>
          <w:szCs w:val="28"/>
        </w:rPr>
        <w:t xml:space="preserve">из </w:t>
      </w:r>
      <w:hyperlink r:id="rId10" w:tooltip="Указ Президента РФ от 09.10.2007 N 1351 (ред. от 01.07.2014) &quot;Об утверждении Концепции демографической политики Российской Федерации на период до 2025 года&quot; {КонсультантПлюс}">
        <w:r w:rsidRPr="004275C0">
          <w:rPr>
            <w:rFonts w:ascii="Times New Roman" w:hAnsi="Times New Roman" w:cs="Times New Roman"/>
            <w:sz w:val="28"/>
            <w:szCs w:val="28"/>
          </w:rPr>
          <w:t>Концепции</w:t>
        </w:r>
      </w:hyperlink>
      <w:r w:rsidRPr="004275C0">
        <w:rPr>
          <w:rFonts w:ascii="Times New Roman" w:hAnsi="Times New Roman" w:cs="Times New Roman"/>
          <w:sz w:val="28"/>
          <w:szCs w:val="28"/>
        </w:rPr>
        <w:t xml:space="preserve"> демографической политики Российской Федерации на период до 2025 года, утвержденной Указом Президента Российской </w:t>
      </w:r>
      <w:r w:rsidR="00405B37" w:rsidRPr="004275C0">
        <w:rPr>
          <w:rFonts w:ascii="Times New Roman" w:hAnsi="Times New Roman" w:cs="Times New Roman"/>
          <w:sz w:val="28"/>
          <w:szCs w:val="28"/>
        </w:rPr>
        <w:t xml:space="preserve">Федерации от 9 октября 2007 г. № 1351 </w:t>
      </w:r>
      <w:r w:rsidR="00AB579B" w:rsidRPr="004275C0">
        <w:rPr>
          <w:rFonts w:ascii="Times New Roman" w:hAnsi="Times New Roman" w:cs="Times New Roman"/>
          <w:sz w:val="28"/>
          <w:szCs w:val="28"/>
        </w:rPr>
        <w:t>«</w:t>
      </w:r>
      <w:r w:rsidRPr="004275C0">
        <w:rPr>
          <w:rFonts w:ascii="Times New Roman" w:hAnsi="Times New Roman" w:cs="Times New Roman"/>
          <w:sz w:val="28"/>
          <w:szCs w:val="28"/>
        </w:rPr>
        <w:t>Об утверждении Концепции демографической политики Российской Ф</w:t>
      </w:r>
      <w:r w:rsidR="00405B37" w:rsidRPr="004275C0">
        <w:rPr>
          <w:rFonts w:ascii="Times New Roman" w:hAnsi="Times New Roman" w:cs="Times New Roman"/>
          <w:sz w:val="28"/>
          <w:szCs w:val="28"/>
        </w:rPr>
        <w:t>едерации на период до 2025 года</w:t>
      </w:r>
      <w:r w:rsidR="00AB579B" w:rsidRPr="004275C0">
        <w:rPr>
          <w:rFonts w:ascii="Times New Roman" w:hAnsi="Times New Roman" w:cs="Times New Roman"/>
          <w:sz w:val="28"/>
          <w:szCs w:val="28"/>
        </w:rPr>
        <w:t>»</w:t>
      </w:r>
      <w:r w:rsidRPr="004275C0">
        <w:rPr>
          <w:rFonts w:ascii="Times New Roman" w:hAnsi="Times New Roman" w:cs="Times New Roman"/>
          <w:sz w:val="28"/>
          <w:szCs w:val="28"/>
        </w:rPr>
        <w:t xml:space="preserve">, </w:t>
      </w:r>
      <w:hyperlink r:id="rId11" w:tooltip="Указ Президента РФ от 07.05.2012 N 597 &quot;О мероприятиях по реализации государственной социальной политики&quot; {КонсультантПлюс}">
        <w:r w:rsidRPr="004275C0">
          <w:rPr>
            <w:rFonts w:ascii="Times New Roman" w:hAnsi="Times New Roman" w:cs="Times New Roman"/>
            <w:sz w:val="28"/>
            <w:szCs w:val="28"/>
          </w:rPr>
          <w:t>Указа</w:t>
        </w:r>
      </w:hyperlink>
      <w:r w:rsidRPr="004275C0">
        <w:rPr>
          <w:rFonts w:ascii="Times New Roman" w:hAnsi="Times New Roman" w:cs="Times New Roman"/>
          <w:sz w:val="28"/>
          <w:szCs w:val="28"/>
        </w:rPr>
        <w:t xml:space="preserve"> Президента Российс</w:t>
      </w:r>
      <w:r w:rsidR="00405B37" w:rsidRPr="004275C0">
        <w:rPr>
          <w:rFonts w:ascii="Times New Roman" w:hAnsi="Times New Roman" w:cs="Times New Roman"/>
          <w:sz w:val="28"/>
          <w:szCs w:val="28"/>
        </w:rPr>
        <w:t>кой Федерации от 7 мая 2012 г</w:t>
      </w:r>
      <w:proofErr w:type="gramEnd"/>
      <w:r w:rsidR="00405B37" w:rsidRPr="004275C0">
        <w:rPr>
          <w:rFonts w:ascii="Times New Roman" w:hAnsi="Times New Roman" w:cs="Times New Roman"/>
          <w:sz w:val="28"/>
          <w:szCs w:val="28"/>
        </w:rPr>
        <w:t xml:space="preserve">. № </w:t>
      </w:r>
      <w:proofErr w:type="gramStart"/>
      <w:r w:rsidR="00405B37" w:rsidRPr="004275C0">
        <w:rPr>
          <w:rFonts w:ascii="Times New Roman" w:hAnsi="Times New Roman" w:cs="Times New Roman"/>
          <w:sz w:val="28"/>
          <w:szCs w:val="28"/>
        </w:rPr>
        <w:t xml:space="preserve">597 </w:t>
      </w:r>
      <w:r w:rsidR="00AB579B" w:rsidRPr="004275C0">
        <w:rPr>
          <w:rFonts w:ascii="Times New Roman" w:hAnsi="Times New Roman" w:cs="Times New Roman"/>
          <w:sz w:val="28"/>
          <w:szCs w:val="28"/>
        </w:rPr>
        <w:t>«</w:t>
      </w:r>
      <w:r w:rsidRPr="004275C0">
        <w:rPr>
          <w:rFonts w:ascii="Times New Roman" w:hAnsi="Times New Roman" w:cs="Times New Roman"/>
          <w:sz w:val="28"/>
          <w:szCs w:val="28"/>
        </w:rPr>
        <w:t xml:space="preserve">О мероприятиях по реализации </w:t>
      </w:r>
      <w:r w:rsidR="006C5A83" w:rsidRPr="004275C0">
        <w:rPr>
          <w:rFonts w:ascii="Times New Roman" w:hAnsi="Times New Roman" w:cs="Times New Roman"/>
          <w:sz w:val="28"/>
          <w:szCs w:val="28"/>
        </w:rPr>
        <w:t>муниципальной</w:t>
      </w:r>
      <w:r w:rsidR="00405B37" w:rsidRPr="004275C0">
        <w:rPr>
          <w:rFonts w:ascii="Times New Roman" w:hAnsi="Times New Roman" w:cs="Times New Roman"/>
          <w:sz w:val="28"/>
          <w:szCs w:val="28"/>
        </w:rPr>
        <w:t xml:space="preserve"> социальной политики</w:t>
      </w:r>
      <w:r w:rsidR="00AB579B" w:rsidRPr="004275C0">
        <w:rPr>
          <w:rFonts w:ascii="Times New Roman" w:hAnsi="Times New Roman" w:cs="Times New Roman"/>
          <w:sz w:val="28"/>
          <w:szCs w:val="28"/>
        </w:rPr>
        <w:t>»</w:t>
      </w:r>
      <w:r w:rsidRPr="004275C0">
        <w:rPr>
          <w:rFonts w:ascii="Times New Roman" w:hAnsi="Times New Roman" w:cs="Times New Roman"/>
          <w:sz w:val="28"/>
          <w:szCs w:val="28"/>
        </w:rPr>
        <w:t xml:space="preserve">, </w:t>
      </w:r>
      <w:hyperlink r:id="rId12" w:tooltip="Указ Президента РФ от 07.05.2012 N 606 (ред. от 13.01.2023) &quot;О мерах по реализации демографической политики Российской Федерации&quot; {КонсультантПлюс}">
        <w:r w:rsidRPr="004275C0">
          <w:rPr>
            <w:rFonts w:ascii="Times New Roman" w:hAnsi="Times New Roman" w:cs="Times New Roman"/>
            <w:sz w:val="28"/>
            <w:szCs w:val="28"/>
          </w:rPr>
          <w:t>Указа</w:t>
        </w:r>
      </w:hyperlink>
      <w:r w:rsidRPr="004275C0">
        <w:rPr>
          <w:rFonts w:ascii="Times New Roman" w:hAnsi="Times New Roman" w:cs="Times New Roman"/>
          <w:sz w:val="28"/>
          <w:szCs w:val="28"/>
        </w:rPr>
        <w:t xml:space="preserve"> Президента Российс</w:t>
      </w:r>
      <w:r w:rsidR="00405B37" w:rsidRPr="004275C0">
        <w:rPr>
          <w:rFonts w:ascii="Times New Roman" w:hAnsi="Times New Roman" w:cs="Times New Roman"/>
          <w:sz w:val="28"/>
          <w:szCs w:val="28"/>
        </w:rPr>
        <w:t xml:space="preserve">кой Федерации от 7 мая 2012 г. № 606 </w:t>
      </w:r>
      <w:r w:rsidR="00AB579B" w:rsidRPr="004275C0">
        <w:rPr>
          <w:rFonts w:ascii="Times New Roman" w:hAnsi="Times New Roman" w:cs="Times New Roman"/>
          <w:sz w:val="28"/>
          <w:szCs w:val="28"/>
        </w:rPr>
        <w:t>«</w:t>
      </w:r>
      <w:r w:rsidRPr="004275C0">
        <w:rPr>
          <w:rFonts w:ascii="Times New Roman" w:hAnsi="Times New Roman" w:cs="Times New Roman"/>
          <w:sz w:val="28"/>
          <w:szCs w:val="28"/>
        </w:rPr>
        <w:t>О мерах по реализации демографическо</w:t>
      </w:r>
      <w:r w:rsidR="00405B37" w:rsidRPr="004275C0">
        <w:rPr>
          <w:rFonts w:ascii="Times New Roman" w:hAnsi="Times New Roman" w:cs="Times New Roman"/>
          <w:sz w:val="28"/>
          <w:szCs w:val="28"/>
        </w:rPr>
        <w:t>й политики Российской Федерации</w:t>
      </w:r>
      <w:r w:rsidR="00AB579B" w:rsidRPr="004275C0">
        <w:rPr>
          <w:rFonts w:ascii="Times New Roman" w:hAnsi="Times New Roman" w:cs="Times New Roman"/>
          <w:sz w:val="28"/>
          <w:szCs w:val="28"/>
        </w:rPr>
        <w:t>»</w:t>
      </w:r>
      <w:r w:rsidRPr="004275C0">
        <w:rPr>
          <w:rFonts w:ascii="Times New Roman" w:hAnsi="Times New Roman" w:cs="Times New Roman"/>
          <w:sz w:val="28"/>
          <w:szCs w:val="28"/>
        </w:rPr>
        <w:t xml:space="preserve">, </w:t>
      </w:r>
      <w:hyperlink r:id="rId13" w:tooltip="Распоряжение Правительства РФ от 25.08.2014 N 1618-р &lt;Об утверждении Концепции государственной семейной политики в Российской Федерации на период до 2025 года&gt; {КонсультантПлюс}">
        <w:r w:rsidRPr="004275C0">
          <w:rPr>
            <w:rFonts w:ascii="Times New Roman" w:hAnsi="Times New Roman" w:cs="Times New Roman"/>
            <w:sz w:val="28"/>
            <w:szCs w:val="28"/>
          </w:rPr>
          <w:t>Концепции</w:t>
        </w:r>
      </w:hyperlink>
      <w:r w:rsidRPr="004275C0">
        <w:rPr>
          <w:rFonts w:ascii="Times New Roman" w:hAnsi="Times New Roman" w:cs="Times New Roman"/>
          <w:sz w:val="28"/>
          <w:szCs w:val="28"/>
        </w:rPr>
        <w:t xml:space="preserve"> </w:t>
      </w:r>
      <w:r w:rsidR="006C5A83" w:rsidRPr="004275C0">
        <w:rPr>
          <w:rFonts w:ascii="Times New Roman" w:hAnsi="Times New Roman" w:cs="Times New Roman"/>
          <w:sz w:val="28"/>
          <w:szCs w:val="28"/>
        </w:rPr>
        <w:t>муниципальной</w:t>
      </w:r>
      <w:r w:rsidRPr="004275C0">
        <w:rPr>
          <w:rFonts w:ascii="Times New Roman" w:hAnsi="Times New Roman" w:cs="Times New Roman"/>
          <w:sz w:val="28"/>
          <w:szCs w:val="28"/>
        </w:rPr>
        <w:t xml:space="preserve"> семейной политики в Российской Федерации на период до 2025 года, утвержденной распоряжением Правительства Российской Федерации от 25 августа 2014 г. </w:t>
      </w:r>
      <w:r w:rsidR="00AB579B" w:rsidRPr="004275C0">
        <w:rPr>
          <w:rFonts w:ascii="Times New Roman" w:hAnsi="Times New Roman" w:cs="Times New Roman"/>
          <w:sz w:val="28"/>
          <w:szCs w:val="28"/>
        </w:rPr>
        <w:t>№</w:t>
      </w:r>
      <w:r w:rsidRPr="004275C0">
        <w:rPr>
          <w:rFonts w:ascii="Times New Roman" w:hAnsi="Times New Roman" w:cs="Times New Roman"/>
          <w:sz w:val="28"/>
          <w:szCs w:val="28"/>
        </w:rPr>
        <w:t xml:space="preserve"> 1618-р, </w:t>
      </w:r>
      <w:hyperlink r:id="rId14" w:tooltip="Распоряжение Правительства РФ от 05.02.2016 N 164-р &lt;Об утверждении Стратегии действий в интересах граждан старшего поколения в Российской Федерации до 2025 года&gt; {КонсультантПлюс}">
        <w:r w:rsidRPr="004275C0">
          <w:rPr>
            <w:rFonts w:ascii="Times New Roman" w:hAnsi="Times New Roman" w:cs="Times New Roman"/>
            <w:sz w:val="28"/>
            <w:szCs w:val="28"/>
          </w:rPr>
          <w:t>Стратегии</w:t>
        </w:r>
      </w:hyperlink>
      <w:r w:rsidRPr="004275C0">
        <w:rPr>
          <w:rFonts w:ascii="Times New Roman" w:hAnsi="Times New Roman" w:cs="Times New Roman"/>
          <w:sz w:val="28"/>
          <w:szCs w:val="28"/>
        </w:rPr>
        <w:t xml:space="preserve"> действий в интересах граждан старшего поколения в Российской Федерации до</w:t>
      </w:r>
      <w:proofErr w:type="gramEnd"/>
      <w:r w:rsidRPr="004275C0">
        <w:rPr>
          <w:rFonts w:ascii="Times New Roman" w:hAnsi="Times New Roman" w:cs="Times New Roman"/>
          <w:sz w:val="28"/>
          <w:szCs w:val="28"/>
        </w:rPr>
        <w:t xml:space="preserve"> </w:t>
      </w:r>
      <w:proofErr w:type="gramStart"/>
      <w:r w:rsidRPr="004275C0">
        <w:rPr>
          <w:rFonts w:ascii="Times New Roman" w:hAnsi="Times New Roman" w:cs="Times New Roman"/>
          <w:sz w:val="28"/>
          <w:szCs w:val="28"/>
        </w:rPr>
        <w:t xml:space="preserve">2025 года, утвержденной распоряжением Правительства Российской </w:t>
      </w:r>
      <w:r w:rsidR="00405B37" w:rsidRPr="004275C0">
        <w:rPr>
          <w:rFonts w:ascii="Times New Roman" w:hAnsi="Times New Roman" w:cs="Times New Roman"/>
          <w:sz w:val="28"/>
          <w:szCs w:val="28"/>
        </w:rPr>
        <w:t>Федерации от 5 февраля 2016 г. №</w:t>
      </w:r>
      <w:r w:rsidRPr="004275C0">
        <w:rPr>
          <w:rFonts w:ascii="Times New Roman" w:hAnsi="Times New Roman" w:cs="Times New Roman"/>
          <w:sz w:val="28"/>
          <w:szCs w:val="28"/>
        </w:rPr>
        <w:t xml:space="preserve"> 164-р, </w:t>
      </w:r>
      <w:r w:rsidR="00405B37" w:rsidRPr="004275C0">
        <w:rPr>
          <w:rFonts w:ascii="Times New Roman" w:hAnsi="Times New Roman" w:cs="Times New Roman"/>
          <w:spacing w:val="-4"/>
          <w:sz w:val="28"/>
          <w:szCs w:val="28"/>
        </w:rPr>
        <w:t xml:space="preserve">Указа Президента Российской Федерации от 07 мая </w:t>
      </w:r>
      <w:r w:rsidR="00442666" w:rsidRPr="004275C0">
        <w:rPr>
          <w:rFonts w:ascii="Times New Roman" w:hAnsi="Times New Roman" w:cs="Times New Roman"/>
          <w:spacing w:val="-4"/>
          <w:sz w:val="28"/>
          <w:szCs w:val="28"/>
        </w:rPr>
        <w:t>2024</w:t>
      </w:r>
      <w:r w:rsidR="00405B37" w:rsidRPr="004275C0">
        <w:rPr>
          <w:rFonts w:ascii="Times New Roman" w:hAnsi="Times New Roman" w:cs="Times New Roman"/>
          <w:spacing w:val="-4"/>
          <w:sz w:val="28"/>
          <w:szCs w:val="28"/>
        </w:rPr>
        <w:t xml:space="preserve"> года № 309 </w:t>
      </w:r>
      <w:r w:rsidR="00AB579B" w:rsidRPr="004275C0">
        <w:rPr>
          <w:rFonts w:ascii="Times New Roman" w:hAnsi="Times New Roman" w:cs="Times New Roman"/>
          <w:spacing w:val="-4"/>
          <w:sz w:val="28"/>
          <w:szCs w:val="28"/>
        </w:rPr>
        <w:t>«</w:t>
      </w:r>
      <w:r w:rsidR="00442666" w:rsidRPr="004275C0">
        <w:rPr>
          <w:rFonts w:ascii="Times New Roman" w:hAnsi="Times New Roman" w:cs="Times New Roman"/>
          <w:spacing w:val="-4"/>
          <w:sz w:val="28"/>
          <w:szCs w:val="28"/>
        </w:rPr>
        <w:t>О национальных целях развития Российской Федерации на период до 2030 года и на перспективу до 2036 года</w:t>
      </w:r>
      <w:r w:rsidR="00AB579B" w:rsidRPr="004275C0">
        <w:rPr>
          <w:rFonts w:ascii="Times New Roman" w:hAnsi="Times New Roman" w:cs="Times New Roman"/>
          <w:spacing w:val="-4"/>
          <w:sz w:val="28"/>
          <w:szCs w:val="28"/>
        </w:rPr>
        <w:t>»</w:t>
      </w:r>
      <w:r w:rsidR="00405B37" w:rsidRPr="004275C0">
        <w:rPr>
          <w:rFonts w:ascii="Times New Roman" w:hAnsi="Times New Roman" w:cs="Times New Roman"/>
          <w:spacing w:val="-4"/>
          <w:sz w:val="28"/>
          <w:szCs w:val="28"/>
        </w:rPr>
        <w:t xml:space="preserve">, </w:t>
      </w:r>
      <w:hyperlink r:id="rId15" w:tooltip="Распоряжение Правительства РФ от 20.02.2021 N 431-р (ред. от 08.05.2023) &lt;Об утверждении Концепции цифровой и функциональной трансформации социальной сферы, относящейся к сфере деятельности Министерства труда и социальной защиты Российской Федерации, на период">
        <w:r w:rsidRPr="004275C0">
          <w:rPr>
            <w:rFonts w:ascii="Times New Roman" w:hAnsi="Times New Roman" w:cs="Times New Roman"/>
            <w:sz w:val="28"/>
            <w:szCs w:val="28"/>
          </w:rPr>
          <w:t>концепции</w:t>
        </w:r>
      </w:hyperlink>
      <w:r w:rsidRPr="004275C0">
        <w:rPr>
          <w:rFonts w:ascii="Times New Roman" w:hAnsi="Times New Roman" w:cs="Times New Roman"/>
          <w:sz w:val="28"/>
          <w:szCs w:val="28"/>
        </w:rPr>
        <w:t xml:space="preserve"> цифровой и функциональной трансформации социальной сферы, относящейся к сфере деятельности Министерства труда и социальной защиты Российской Федерации, на период</w:t>
      </w:r>
      <w:proofErr w:type="gramEnd"/>
      <w:r w:rsidRPr="004275C0">
        <w:rPr>
          <w:rFonts w:ascii="Times New Roman" w:hAnsi="Times New Roman" w:cs="Times New Roman"/>
          <w:sz w:val="28"/>
          <w:szCs w:val="28"/>
        </w:rPr>
        <w:t xml:space="preserve"> до 2025 года, утвержденной распоряжением Правительства Российской Ф</w:t>
      </w:r>
      <w:r w:rsidR="00405B37" w:rsidRPr="004275C0">
        <w:rPr>
          <w:rFonts w:ascii="Times New Roman" w:hAnsi="Times New Roman" w:cs="Times New Roman"/>
          <w:sz w:val="28"/>
          <w:szCs w:val="28"/>
        </w:rPr>
        <w:t>едерации от 20 февраля 2021 г. №</w:t>
      </w:r>
      <w:r w:rsidRPr="004275C0">
        <w:rPr>
          <w:rFonts w:ascii="Times New Roman" w:hAnsi="Times New Roman" w:cs="Times New Roman"/>
          <w:sz w:val="28"/>
          <w:szCs w:val="28"/>
        </w:rPr>
        <w:t xml:space="preserve"> 431-р.</w:t>
      </w:r>
    </w:p>
    <w:p w14:paraId="0E8281FC" w14:textId="77777777" w:rsidR="00DA5CAD" w:rsidRPr="007503AE" w:rsidRDefault="00343622" w:rsidP="00AB579B">
      <w:pPr>
        <w:pStyle w:val="ConsPlusNormal1"/>
        <w:ind w:firstLine="540"/>
        <w:jc w:val="both"/>
        <w:rPr>
          <w:rFonts w:ascii="Times New Roman" w:hAnsi="Times New Roman" w:cs="Times New Roman"/>
          <w:sz w:val="28"/>
          <w:szCs w:val="28"/>
        </w:rPr>
      </w:pPr>
      <w:proofErr w:type="gramStart"/>
      <w:r w:rsidRPr="007503AE">
        <w:rPr>
          <w:rFonts w:ascii="Times New Roman" w:hAnsi="Times New Roman" w:cs="Times New Roman"/>
          <w:sz w:val="28"/>
          <w:szCs w:val="28"/>
        </w:rPr>
        <w:t xml:space="preserve">К приоритетным направлениям и целям социальной политики </w:t>
      </w:r>
      <w:r w:rsidR="008A185A" w:rsidRPr="007503AE">
        <w:rPr>
          <w:rFonts w:ascii="Times New Roman" w:hAnsi="Times New Roman" w:cs="Times New Roman"/>
          <w:sz w:val="28"/>
          <w:szCs w:val="28"/>
        </w:rPr>
        <w:t>Корочанского района</w:t>
      </w:r>
      <w:r w:rsidRPr="007503AE">
        <w:rPr>
          <w:rFonts w:ascii="Times New Roman" w:hAnsi="Times New Roman" w:cs="Times New Roman"/>
          <w:sz w:val="28"/>
          <w:szCs w:val="28"/>
        </w:rPr>
        <w:t>, определенным указанными правовыми актами, отнесены в том числе:</w:t>
      </w:r>
      <w:proofErr w:type="gramEnd"/>
    </w:p>
    <w:p w14:paraId="3FC155F9" w14:textId="77777777" w:rsidR="005F065F" w:rsidRPr="007503AE" w:rsidRDefault="00343622" w:rsidP="00AB579B">
      <w:pPr>
        <w:pStyle w:val="ConsPlusNormal1"/>
        <w:ind w:firstLine="540"/>
        <w:jc w:val="both"/>
        <w:rPr>
          <w:rFonts w:ascii="Times New Roman" w:hAnsi="Times New Roman" w:cs="Times New Roman"/>
          <w:sz w:val="28"/>
          <w:szCs w:val="28"/>
        </w:rPr>
      </w:pPr>
      <w:r w:rsidRPr="007503AE">
        <w:rPr>
          <w:rFonts w:ascii="Times New Roman" w:hAnsi="Times New Roman" w:cs="Times New Roman"/>
          <w:sz w:val="28"/>
          <w:szCs w:val="28"/>
        </w:rPr>
        <w:t>- повышение благосостояния граждан и снижение бедности;</w:t>
      </w:r>
    </w:p>
    <w:p w14:paraId="770BF87C" w14:textId="77777777" w:rsidR="005F065F" w:rsidRPr="007503AE" w:rsidRDefault="00343622" w:rsidP="00AB579B">
      <w:pPr>
        <w:pStyle w:val="ConsPlusNormal1"/>
        <w:ind w:firstLine="540"/>
        <w:jc w:val="both"/>
        <w:rPr>
          <w:rFonts w:ascii="Times New Roman" w:hAnsi="Times New Roman" w:cs="Times New Roman"/>
          <w:sz w:val="28"/>
          <w:szCs w:val="28"/>
        </w:rPr>
      </w:pPr>
      <w:r w:rsidRPr="007503AE">
        <w:rPr>
          <w:rFonts w:ascii="Times New Roman" w:hAnsi="Times New Roman" w:cs="Times New Roman"/>
          <w:sz w:val="28"/>
          <w:szCs w:val="28"/>
        </w:rPr>
        <w:t>- повышение ожидаемой продолжительности жизни до 78 лет к 2030 году;</w:t>
      </w:r>
    </w:p>
    <w:p w14:paraId="2148B4BF" w14:textId="12C3D351" w:rsidR="005F065F" w:rsidRPr="007503AE" w:rsidRDefault="007503AE" w:rsidP="00AB579B">
      <w:pPr>
        <w:pStyle w:val="ConsPlusNormal1"/>
        <w:ind w:firstLine="540"/>
        <w:jc w:val="both"/>
        <w:rPr>
          <w:rFonts w:ascii="Times New Roman" w:hAnsi="Times New Roman" w:cs="Times New Roman"/>
          <w:sz w:val="28"/>
          <w:szCs w:val="28"/>
        </w:rPr>
      </w:pPr>
      <w:r w:rsidRPr="007503AE">
        <w:rPr>
          <w:rFonts w:ascii="Times New Roman" w:hAnsi="Times New Roman" w:cs="Times New Roman"/>
          <w:sz w:val="28"/>
          <w:szCs w:val="28"/>
        </w:rPr>
        <w:t xml:space="preserve">- </w:t>
      </w:r>
      <w:r w:rsidR="00343622" w:rsidRPr="007503AE">
        <w:rPr>
          <w:rFonts w:ascii="Times New Roman" w:hAnsi="Times New Roman" w:cs="Times New Roman"/>
          <w:sz w:val="28"/>
          <w:szCs w:val="28"/>
        </w:rPr>
        <w:t>совершенствование системы предоставления государственных и муниципальных услуг гражданам.</w:t>
      </w:r>
    </w:p>
    <w:p w14:paraId="7D4AB510" w14:textId="77777777" w:rsidR="005F065F" w:rsidRPr="007503AE" w:rsidRDefault="005F065F" w:rsidP="00AB579B">
      <w:pPr>
        <w:pStyle w:val="ConsPlusNormal1"/>
        <w:jc w:val="both"/>
        <w:rPr>
          <w:rFonts w:ascii="Times New Roman" w:hAnsi="Times New Roman" w:cs="Times New Roman"/>
          <w:sz w:val="28"/>
          <w:szCs w:val="28"/>
        </w:rPr>
      </w:pPr>
    </w:p>
    <w:p w14:paraId="36111110" w14:textId="77777777" w:rsidR="005F065F" w:rsidRPr="007503AE" w:rsidRDefault="00343622" w:rsidP="00AB579B">
      <w:pPr>
        <w:pStyle w:val="ConsPlusTitle1"/>
        <w:jc w:val="center"/>
        <w:outlineLvl w:val="2"/>
        <w:rPr>
          <w:rFonts w:ascii="Times New Roman" w:hAnsi="Times New Roman" w:cs="Times New Roman"/>
          <w:sz w:val="28"/>
          <w:szCs w:val="28"/>
        </w:rPr>
      </w:pPr>
      <w:r w:rsidRPr="007503AE">
        <w:rPr>
          <w:rFonts w:ascii="Times New Roman" w:hAnsi="Times New Roman" w:cs="Times New Roman"/>
          <w:sz w:val="28"/>
          <w:szCs w:val="28"/>
        </w:rPr>
        <w:t>3. Взаимосвязь со стратегическими приоритетами, целями</w:t>
      </w:r>
    </w:p>
    <w:p w14:paraId="47C85C2B" w14:textId="77777777" w:rsidR="005F065F" w:rsidRPr="007503AE" w:rsidRDefault="00343622" w:rsidP="00AB579B">
      <w:pPr>
        <w:pStyle w:val="ConsPlusTitle1"/>
        <w:jc w:val="center"/>
        <w:rPr>
          <w:rFonts w:ascii="Times New Roman" w:hAnsi="Times New Roman" w:cs="Times New Roman"/>
          <w:sz w:val="28"/>
          <w:szCs w:val="28"/>
        </w:rPr>
      </w:pPr>
      <w:r w:rsidRPr="007503AE">
        <w:rPr>
          <w:rFonts w:ascii="Times New Roman" w:hAnsi="Times New Roman" w:cs="Times New Roman"/>
          <w:sz w:val="28"/>
          <w:szCs w:val="28"/>
        </w:rPr>
        <w:t xml:space="preserve">и показателями </w:t>
      </w:r>
      <w:r w:rsidR="006C5A83" w:rsidRPr="007503AE">
        <w:rPr>
          <w:rFonts w:ascii="Times New Roman" w:hAnsi="Times New Roman" w:cs="Times New Roman"/>
          <w:sz w:val="28"/>
          <w:szCs w:val="28"/>
        </w:rPr>
        <w:t>муниципальной</w:t>
      </w:r>
      <w:r w:rsidRPr="007503AE">
        <w:rPr>
          <w:rFonts w:ascii="Times New Roman" w:hAnsi="Times New Roman" w:cs="Times New Roman"/>
          <w:sz w:val="28"/>
          <w:szCs w:val="28"/>
        </w:rPr>
        <w:t xml:space="preserve"> программы</w:t>
      </w:r>
    </w:p>
    <w:p w14:paraId="6C84B0CA" w14:textId="66629CBB" w:rsidR="005F065F" w:rsidRPr="007503AE" w:rsidRDefault="00343622" w:rsidP="00AB579B">
      <w:pPr>
        <w:pStyle w:val="ConsPlusTitle1"/>
        <w:jc w:val="center"/>
        <w:rPr>
          <w:rFonts w:ascii="Times New Roman" w:hAnsi="Times New Roman" w:cs="Times New Roman"/>
          <w:sz w:val="28"/>
          <w:szCs w:val="28"/>
        </w:rPr>
      </w:pPr>
      <w:r w:rsidRPr="007503AE">
        <w:rPr>
          <w:rFonts w:ascii="Times New Roman" w:hAnsi="Times New Roman" w:cs="Times New Roman"/>
          <w:sz w:val="28"/>
          <w:szCs w:val="28"/>
        </w:rPr>
        <w:t xml:space="preserve">Российской Федерации </w:t>
      </w:r>
      <w:r w:rsidR="00AB579B" w:rsidRPr="007503AE">
        <w:rPr>
          <w:rFonts w:ascii="Times New Roman" w:hAnsi="Times New Roman" w:cs="Times New Roman"/>
          <w:sz w:val="28"/>
          <w:szCs w:val="28"/>
        </w:rPr>
        <w:t>«</w:t>
      </w:r>
      <w:r w:rsidRPr="007503AE">
        <w:rPr>
          <w:rFonts w:ascii="Times New Roman" w:hAnsi="Times New Roman" w:cs="Times New Roman"/>
          <w:sz w:val="28"/>
          <w:szCs w:val="28"/>
        </w:rPr>
        <w:t>Социальная поддержка граждан</w:t>
      </w:r>
      <w:r w:rsidR="00AB579B" w:rsidRPr="007503AE">
        <w:rPr>
          <w:rFonts w:ascii="Times New Roman" w:hAnsi="Times New Roman" w:cs="Times New Roman"/>
          <w:sz w:val="28"/>
          <w:szCs w:val="28"/>
        </w:rPr>
        <w:t>»</w:t>
      </w:r>
    </w:p>
    <w:p w14:paraId="397F270D" w14:textId="77777777" w:rsidR="005F065F" w:rsidRPr="007503AE" w:rsidRDefault="005F065F" w:rsidP="00AB579B">
      <w:pPr>
        <w:pStyle w:val="ConsPlusNormal1"/>
        <w:jc w:val="both"/>
        <w:rPr>
          <w:rFonts w:ascii="Times New Roman" w:hAnsi="Times New Roman" w:cs="Times New Roman"/>
          <w:sz w:val="28"/>
          <w:szCs w:val="28"/>
        </w:rPr>
      </w:pPr>
    </w:p>
    <w:p w14:paraId="2BCFB16D" w14:textId="77777777" w:rsidR="0056270E" w:rsidRPr="007503AE" w:rsidRDefault="00310295" w:rsidP="00AB579B">
      <w:pPr>
        <w:pStyle w:val="ConsPlusNormal1"/>
        <w:ind w:firstLine="540"/>
        <w:jc w:val="both"/>
        <w:rPr>
          <w:rFonts w:ascii="Times New Roman" w:hAnsi="Times New Roman" w:cs="Times New Roman"/>
          <w:sz w:val="28"/>
          <w:szCs w:val="28"/>
        </w:rPr>
      </w:pPr>
      <w:r w:rsidRPr="007503AE">
        <w:rPr>
          <w:rFonts w:ascii="Times New Roman" w:hAnsi="Times New Roman" w:cs="Times New Roman"/>
          <w:sz w:val="28"/>
          <w:szCs w:val="28"/>
        </w:rPr>
        <w:t>Корочанский район</w:t>
      </w:r>
      <w:r w:rsidR="00343622" w:rsidRPr="007503AE">
        <w:rPr>
          <w:rFonts w:ascii="Times New Roman" w:hAnsi="Times New Roman" w:cs="Times New Roman"/>
          <w:sz w:val="28"/>
          <w:szCs w:val="28"/>
        </w:rPr>
        <w:t xml:space="preserve"> вовлечен и активно участвует в реализации национальных целей Российской </w:t>
      </w:r>
      <w:r w:rsidR="00DA5CAD" w:rsidRPr="007503AE">
        <w:rPr>
          <w:rFonts w:ascii="Times New Roman" w:hAnsi="Times New Roman" w:cs="Times New Roman"/>
          <w:sz w:val="28"/>
          <w:szCs w:val="28"/>
        </w:rPr>
        <w:t xml:space="preserve">Федерации, таких как </w:t>
      </w:r>
      <w:r w:rsidR="00343622" w:rsidRPr="007503AE">
        <w:rPr>
          <w:rFonts w:ascii="Times New Roman" w:hAnsi="Times New Roman" w:cs="Times New Roman"/>
          <w:sz w:val="28"/>
          <w:szCs w:val="28"/>
        </w:rPr>
        <w:t xml:space="preserve"> сохранение населения, здоровья и благополучия людей</w:t>
      </w:r>
      <w:r w:rsidR="00DA5CAD" w:rsidRPr="007503AE">
        <w:rPr>
          <w:rFonts w:ascii="Times New Roman" w:hAnsi="Times New Roman" w:cs="Times New Roman"/>
          <w:sz w:val="28"/>
          <w:szCs w:val="28"/>
        </w:rPr>
        <w:t>.</w:t>
      </w:r>
    </w:p>
    <w:p w14:paraId="5E6970D6" w14:textId="77777777" w:rsidR="0056270E" w:rsidRPr="007503AE" w:rsidRDefault="006F16D1" w:rsidP="00AB579B">
      <w:pPr>
        <w:pStyle w:val="ConsPlusNormal1"/>
        <w:ind w:firstLine="540"/>
        <w:jc w:val="both"/>
        <w:rPr>
          <w:rFonts w:ascii="Times New Roman" w:hAnsi="Times New Roman" w:cs="Times New Roman"/>
          <w:sz w:val="28"/>
          <w:szCs w:val="28"/>
        </w:rPr>
      </w:pPr>
      <w:r w:rsidRPr="007503AE">
        <w:rPr>
          <w:rFonts w:ascii="Times New Roman" w:hAnsi="Times New Roman" w:cs="Times New Roman"/>
          <w:sz w:val="28"/>
          <w:szCs w:val="28"/>
        </w:rPr>
        <w:t xml:space="preserve">Одним из составных элементов стратегии социально-экономического развития Корочанского района на период до 2030 года является социальная поддержка населения Корочанского района в части формирования </w:t>
      </w:r>
      <w:r w:rsidRPr="007503AE">
        <w:rPr>
          <w:rFonts w:ascii="Times New Roman" w:hAnsi="Times New Roman" w:cs="Times New Roman"/>
          <w:sz w:val="28"/>
          <w:szCs w:val="28"/>
        </w:rPr>
        <w:lastRenderedPageBreak/>
        <w:t>многоуровневой межотраслевой системы адресной поддержки постоянных и новых жителей Корочанского района, модернизации базовых направлений социальной сферы.</w:t>
      </w:r>
    </w:p>
    <w:p w14:paraId="789A1A15" w14:textId="1E507232" w:rsidR="00DC64A3" w:rsidRPr="007503AE" w:rsidRDefault="006F16D1" w:rsidP="00AB579B">
      <w:pPr>
        <w:pStyle w:val="ConsPlusNormal1"/>
        <w:ind w:firstLine="540"/>
        <w:jc w:val="both"/>
        <w:rPr>
          <w:rFonts w:ascii="Times New Roman" w:hAnsi="Times New Roman" w:cs="Times New Roman"/>
          <w:sz w:val="28"/>
          <w:szCs w:val="28"/>
        </w:rPr>
      </w:pPr>
      <w:r w:rsidRPr="007503AE">
        <w:rPr>
          <w:rFonts w:ascii="Times New Roman" w:hAnsi="Times New Roman" w:cs="Times New Roman"/>
          <w:sz w:val="28"/>
          <w:szCs w:val="28"/>
        </w:rPr>
        <w:t xml:space="preserve"> </w:t>
      </w:r>
      <w:r w:rsidR="00DC64A3" w:rsidRPr="007503AE">
        <w:rPr>
          <w:rFonts w:ascii="Times New Roman" w:hAnsi="Times New Roman" w:cs="Times New Roman"/>
          <w:sz w:val="28"/>
          <w:szCs w:val="28"/>
        </w:rPr>
        <w:t xml:space="preserve">В соответствии с этим стратегическими приоритетами муниципальной политики для данной сферы деятельности, и, соответственно, муниципальной программы Корочанского района </w:t>
      </w:r>
      <w:r w:rsidR="00AB579B" w:rsidRPr="007503AE">
        <w:rPr>
          <w:rFonts w:ascii="Times New Roman" w:hAnsi="Times New Roman" w:cs="Times New Roman"/>
          <w:sz w:val="28"/>
          <w:szCs w:val="28"/>
        </w:rPr>
        <w:t>«</w:t>
      </w:r>
      <w:r w:rsidR="00DC64A3" w:rsidRPr="007503AE">
        <w:rPr>
          <w:rFonts w:ascii="Times New Roman" w:hAnsi="Times New Roman" w:cs="Times New Roman"/>
          <w:sz w:val="28"/>
          <w:szCs w:val="28"/>
        </w:rPr>
        <w:t>Социальная поддержка граждан в Корочанском районе</w:t>
      </w:r>
      <w:r w:rsidR="00AB579B" w:rsidRPr="007503AE">
        <w:rPr>
          <w:rFonts w:ascii="Times New Roman" w:hAnsi="Times New Roman" w:cs="Times New Roman"/>
          <w:sz w:val="28"/>
          <w:szCs w:val="28"/>
        </w:rPr>
        <w:t>»</w:t>
      </w:r>
      <w:r w:rsidR="00DC64A3" w:rsidRPr="007503AE">
        <w:rPr>
          <w:rFonts w:ascii="Times New Roman" w:hAnsi="Times New Roman" w:cs="Times New Roman"/>
          <w:sz w:val="28"/>
          <w:szCs w:val="28"/>
        </w:rPr>
        <w:t xml:space="preserve"> являются:</w:t>
      </w:r>
    </w:p>
    <w:p w14:paraId="4AE782C7" w14:textId="77777777" w:rsidR="00DC64A3" w:rsidRPr="007503AE" w:rsidRDefault="00DC64A3" w:rsidP="00AB579B">
      <w:pPr>
        <w:pStyle w:val="ConsPlusNormal"/>
        <w:ind w:firstLine="540"/>
        <w:jc w:val="both"/>
        <w:rPr>
          <w:rFonts w:ascii="Times New Roman" w:hAnsi="Times New Roman" w:cs="Times New Roman"/>
          <w:sz w:val="28"/>
          <w:szCs w:val="28"/>
        </w:rPr>
      </w:pPr>
      <w:r w:rsidRPr="007503AE">
        <w:rPr>
          <w:rFonts w:ascii="Times New Roman" w:hAnsi="Times New Roman" w:cs="Times New Roman"/>
          <w:sz w:val="28"/>
          <w:szCs w:val="28"/>
        </w:rPr>
        <w:t>1. Создание (расширение спектра) новых форматов социального обслуживания.</w:t>
      </w:r>
    </w:p>
    <w:p w14:paraId="2E90DC8B" w14:textId="77777777" w:rsidR="00DC64A3" w:rsidRPr="007503AE" w:rsidRDefault="00DC64A3" w:rsidP="00AB579B">
      <w:pPr>
        <w:pStyle w:val="ConsPlusNormal"/>
        <w:ind w:firstLine="540"/>
        <w:jc w:val="both"/>
        <w:rPr>
          <w:rFonts w:ascii="Times New Roman" w:hAnsi="Times New Roman" w:cs="Times New Roman"/>
          <w:sz w:val="28"/>
          <w:szCs w:val="28"/>
        </w:rPr>
      </w:pPr>
      <w:r w:rsidRPr="007503AE">
        <w:rPr>
          <w:rFonts w:ascii="Times New Roman" w:hAnsi="Times New Roman" w:cs="Times New Roman"/>
          <w:sz w:val="28"/>
          <w:szCs w:val="28"/>
        </w:rPr>
        <w:t>2. Повышение уровня благосостояния населения.</w:t>
      </w:r>
    </w:p>
    <w:p w14:paraId="06698895" w14:textId="77777777" w:rsidR="00DC64A3" w:rsidRPr="007503AE" w:rsidRDefault="00DC64A3" w:rsidP="00AB579B">
      <w:pPr>
        <w:pStyle w:val="ConsPlusNormal"/>
        <w:ind w:firstLine="540"/>
        <w:jc w:val="both"/>
        <w:rPr>
          <w:rFonts w:ascii="Times New Roman" w:hAnsi="Times New Roman" w:cs="Times New Roman"/>
          <w:sz w:val="28"/>
          <w:szCs w:val="28"/>
        </w:rPr>
      </w:pPr>
      <w:r w:rsidRPr="007503AE">
        <w:rPr>
          <w:rFonts w:ascii="Times New Roman" w:hAnsi="Times New Roman" w:cs="Times New Roman"/>
          <w:sz w:val="28"/>
          <w:szCs w:val="28"/>
        </w:rPr>
        <w:t xml:space="preserve">3. </w:t>
      </w:r>
      <w:proofErr w:type="gramStart"/>
      <w:r w:rsidRPr="007503AE">
        <w:rPr>
          <w:rFonts w:ascii="Times New Roman" w:hAnsi="Times New Roman" w:cs="Times New Roman"/>
          <w:sz w:val="28"/>
          <w:szCs w:val="28"/>
        </w:rPr>
        <w:t>Оптимальная</w:t>
      </w:r>
      <w:proofErr w:type="gramEnd"/>
      <w:r w:rsidRPr="007503AE">
        <w:rPr>
          <w:rFonts w:ascii="Times New Roman" w:hAnsi="Times New Roman" w:cs="Times New Roman"/>
          <w:sz w:val="28"/>
          <w:szCs w:val="28"/>
        </w:rPr>
        <w:t xml:space="preserve"> цифровизация функционирования сектора социальных услуг.</w:t>
      </w:r>
    </w:p>
    <w:p w14:paraId="41F5A8F9" w14:textId="391FFFB9" w:rsidR="0056270E" w:rsidRPr="007503AE" w:rsidRDefault="00DC64A3" w:rsidP="00AB579B">
      <w:pPr>
        <w:pStyle w:val="ConsPlusNormal"/>
        <w:ind w:firstLine="540"/>
        <w:jc w:val="both"/>
        <w:rPr>
          <w:rFonts w:ascii="Times New Roman" w:hAnsi="Times New Roman" w:cs="Times New Roman"/>
          <w:sz w:val="28"/>
          <w:szCs w:val="28"/>
        </w:rPr>
      </w:pPr>
      <w:r w:rsidRPr="007503AE">
        <w:rPr>
          <w:rFonts w:ascii="Times New Roman" w:hAnsi="Times New Roman" w:cs="Times New Roman"/>
          <w:sz w:val="28"/>
          <w:szCs w:val="28"/>
        </w:rPr>
        <w:t xml:space="preserve">В Стратегии социально-экономического развития Корочанского района на период до 2030 года отмечается, что система социального обслуживания Корочанского района сегодня характеризуется </w:t>
      </w:r>
      <w:r w:rsidR="00AB579B" w:rsidRPr="007503AE">
        <w:rPr>
          <w:rFonts w:ascii="Times New Roman" w:hAnsi="Times New Roman" w:cs="Times New Roman"/>
          <w:sz w:val="28"/>
          <w:szCs w:val="28"/>
        </w:rPr>
        <w:t>«</w:t>
      </w:r>
      <w:r w:rsidRPr="007503AE">
        <w:rPr>
          <w:rFonts w:ascii="Times New Roman" w:hAnsi="Times New Roman" w:cs="Times New Roman"/>
          <w:sz w:val="28"/>
          <w:szCs w:val="28"/>
        </w:rPr>
        <w:t>регулярным совершенствованием инструментария социальной поддержки разных категорий населения</w:t>
      </w:r>
      <w:r w:rsidR="00AB579B" w:rsidRPr="007503AE">
        <w:rPr>
          <w:rFonts w:ascii="Times New Roman" w:hAnsi="Times New Roman" w:cs="Times New Roman"/>
          <w:sz w:val="28"/>
          <w:szCs w:val="28"/>
        </w:rPr>
        <w:t>»</w:t>
      </w:r>
      <w:r w:rsidRPr="007503AE">
        <w:rPr>
          <w:rFonts w:ascii="Times New Roman" w:hAnsi="Times New Roman" w:cs="Times New Roman"/>
          <w:sz w:val="28"/>
          <w:szCs w:val="28"/>
        </w:rPr>
        <w:t>.</w:t>
      </w:r>
    </w:p>
    <w:p w14:paraId="12AA3050" w14:textId="086024F6" w:rsidR="00DC64A3" w:rsidRPr="007503AE" w:rsidRDefault="00DC64A3" w:rsidP="00AB579B">
      <w:pPr>
        <w:pStyle w:val="ConsPlusNormal"/>
        <w:ind w:firstLine="540"/>
        <w:jc w:val="both"/>
        <w:rPr>
          <w:rFonts w:ascii="Times New Roman" w:hAnsi="Times New Roman" w:cs="Times New Roman"/>
          <w:sz w:val="28"/>
          <w:szCs w:val="28"/>
        </w:rPr>
      </w:pPr>
      <w:r w:rsidRPr="007503AE">
        <w:rPr>
          <w:rFonts w:ascii="Times New Roman" w:hAnsi="Times New Roman" w:cs="Times New Roman"/>
          <w:sz w:val="28"/>
          <w:szCs w:val="28"/>
        </w:rPr>
        <w:t>Стратегия социально-экономического развития Корочанского района на период до 2030 года, исходя из анализа проблем и вызовов в сфере социальной поддержки населения, целью развития района по данному направлению обозначает сохранение высокого уровня жизни и обеспечение доступности социальных услуг для всех возрастов и групп населения.</w:t>
      </w:r>
    </w:p>
    <w:p w14:paraId="260C2F3A" w14:textId="2ADB4A2B" w:rsidR="00DC64A3" w:rsidRPr="007503AE" w:rsidRDefault="00DC64A3" w:rsidP="00AB579B">
      <w:pPr>
        <w:pStyle w:val="ConsPlusNormal"/>
        <w:ind w:firstLine="540"/>
        <w:jc w:val="both"/>
        <w:rPr>
          <w:rFonts w:ascii="Times New Roman" w:hAnsi="Times New Roman" w:cs="Times New Roman"/>
          <w:sz w:val="28"/>
          <w:szCs w:val="28"/>
        </w:rPr>
      </w:pPr>
      <w:r w:rsidRPr="007503AE">
        <w:rPr>
          <w:rFonts w:ascii="Times New Roman" w:hAnsi="Times New Roman" w:cs="Times New Roman"/>
          <w:sz w:val="28"/>
          <w:szCs w:val="28"/>
        </w:rPr>
        <w:t xml:space="preserve">В связи с этим, целями муниципальной программы </w:t>
      </w:r>
      <w:r w:rsidR="006F16D1" w:rsidRPr="007503AE">
        <w:rPr>
          <w:rFonts w:ascii="Times New Roman" w:hAnsi="Times New Roman" w:cs="Times New Roman"/>
          <w:sz w:val="28"/>
          <w:szCs w:val="28"/>
        </w:rPr>
        <w:t>Корочанского района</w:t>
      </w:r>
      <w:r w:rsidRPr="007503AE">
        <w:rPr>
          <w:rFonts w:ascii="Times New Roman" w:hAnsi="Times New Roman" w:cs="Times New Roman"/>
          <w:sz w:val="28"/>
          <w:szCs w:val="28"/>
        </w:rPr>
        <w:t xml:space="preserve"> </w:t>
      </w:r>
      <w:r w:rsidR="00AB579B" w:rsidRPr="007503AE">
        <w:rPr>
          <w:rFonts w:ascii="Times New Roman" w:hAnsi="Times New Roman" w:cs="Times New Roman"/>
          <w:sz w:val="28"/>
          <w:szCs w:val="28"/>
        </w:rPr>
        <w:t>«</w:t>
      </w:r>
      <w:r w:rsidRPr="007503AE">
        <w:rPr>
          <w:rFonts w:ascii="Times New Roman" w:hAnsi="Times New Roman" w:cs="Times New Roman"/>
          <w:sz w:val="28"/>
          <w:szCs w:val="28"/>
        </w:rPr>
        <w:t xml:space="preserve">Социальная поддержка граждан в </w:t>
      </w:r>
      <w:r w:rsidR="006F16D1" w:rsidRPr="007503AE">
        <w:rPr>
          <w:rFonts w:ascii="Times New Roman" w:hAnsi="Times New Roman" w:cs="Times New Roman"/>
          <w:sz w:val="28"/>
          <w:szCs w:val="28"/>
        </w:rPr>
        <w:t>Корочанском районе</w:t>
      </w:r>
      <w:r w:rsidR="00AB579B" w:rsidRPr="007503AE">
        <w:rPr>
          <w:rFonts w:ascii="Times New Roman" w:hAnsi="Times New Roman" w:cs="Times New Roman"/>
          <w:sz w:val="28"/>
          <w:szCs w:val="28"/>
        </w:rPr>
        <w:t>»</w:t>
      </w:r>
      <w:r w:rsidRPr="007503AE">
        <w:rPr>
          <w:rFonts w:ascii="Times New Roman" w:hAnsi="Times New Roman" w:cs="Times New Roman"/>
          <w:sz w:val="28"/>
          <w:szCs w:val="28"/>
        </w:rPr>
        <w:t xml:space="preserve"> до 2030 года могут быть обозначены:</w:t>
      </w:r>
    </w:p>
    <w:p w14:paraId="3C7C8675" w14:textId="77777777" w:rsidR="00DC64A3" w:rsidRPr="007503AE" w:rsidRDefault="00DC64A3" w:rsidP="00AB579B">
      <w:pPr>
        <w:pStyle w:val="ConsPlusNormal"/>
        <w:ind w:firstLine="540"/>
        <w:jc w:val="both"/>
        <w:rPr>
          <w:rFonts w:ascii="Times New Roman" w:hAnsi="Times New Roman" w:cs="Times New Roman"/>
          <w:sz w:val="28"/>
          <w:szCs w:val="28"/>
        </w:rPr>
      </w:pPr>
      <w:r w:rsidRPr="007503AE">
        <w:rPr>
          <w:rFonts w:ascii="Times New Roman" w:hAnsi="Times New Roman" w:cs="Times New Roman"/>
          <w:sz w:val="28"/>
          <w:szCs w:val="28"/>
        </w:rPr>
        <w:t>1. Созданы все необходимые и современные дополнительные условия обеспечения достигнутого уровня благосостояния граждан - получателей мер социальной поддержки.</w:t>
      </w:r>
    </w:p>
    <w:p w14:paraId="103F0DCC" w14:textId="77777777" w:rsidR="00DC64A3" w:rsidRPr="007503AE" w:rsidRDefault="00DC64A3" w:rsidP="00AB579B">
      <w:pPr>
        <w:pStyle w:val="ConsPlusNormal"/>
        <w:ind w:firstLine="540"/>
        <w:jc w:val="both"/>
        <w:rPr>
          <w:rFonts w:ascii="Times New Roman" w:hAnsi="Times New Roman" w:cs="Times New Roman"/>
          <w:sz w:val="28"/>
          <w:szCs w:val="28"/>
        </w:rPr>
      </w:pPr>
      <w:r w:rsidRPr="007503AE">
        <w:rPr>
          <w:rFonts w:ascii="Times New Roman" w:hAnsi="Times New Roman" w:cs="Times New Roman"/>
          <w:sz w:val="28"/>
          <w:szCs w:val="28"/>
        </w:rPr>
        <w:t>2. Повышена доступность социального обслуживания всех возрастов и групп населения и сохраняется на уровне 100% до 2030 года.</w:t>
      </w:r>
    </w:p>
    <w:p w14:paraId="5E011609" w14:textId="77777777" w:rsidR="00DC64A3" w:rsidRPr="007503AE" w:rsidRDefault="00DC64A3" w:rsidP="00AB579B">
      <w:pPr>
        <w:pStyle w:val="ConsPlusNormal"/>
        <w:ind w:firstLine="540"/>
        <w:jc w:val="both"/>
        <w:rPr>
          <w:rFonts w:ascii="Times New Roman" w:hAnsi="Times New Roman" w:cs="Times New Roman"/>
          <w:sz w:val="28"/>
          <w:szCs w:val="28"/>
        </w:rPr>
      </w:pPr>
      <w:r w:rsidRPr="007503AE">
        <w:rPr>
          <w:rFonts w:ascii="Times New Roman" w:hAnsi="Times New Roman" w:cs="Times New Roman"/>
          <w:sz w:val="28"/>
          <w:szCs w:val="28"/>
        </w:rPr>
        <w:t>Для достижения вышеуказанных целей потребуется решение следующих задач:</w:t>
      </w:r>
    </w:p>
    <w:p w14:paraId="6AB749AF" w14:textId="77777777" w:rsidR="00DC64A3" w:rsidRPr="007503AE" w:rsidRDefault="00DC64A3" w:rsidP="00AB579B">
      <w:pPr>
        <w:pStyle w:val="ConsPlusNormal"/>
        <w:ind w:firstLine="540"/>
        <w:jc w:val="both"/>
        <w:rPr>
          <w:rFonts w:ascii="Times New Roman" w:hAnsi="Times New Roman" w:cs="Times New Roman"/>
          <w:sz w:val="28"/>
          <w:szCs w:val="28"/>
        </w:rPr>
      </w:pPr>
      <w:r w:rsidRPr="007503AE">
        <w:rPr>
          <w:rFonts w:ascii="Times New Roman" w:hAnsi="Times New Roman" w:cs="Times New Roman"/>
          <w:sz w:val="28"/>
          <w:szCs w:val="28"/>
        </w:rPr>
        <w:t>- создание условий для роста благосостояния граждан - получателей мер социальной поддержки, социальных выплат, государственной социальной помощи в Корочанском районе;</w:t>
      </w:r>
    </w:p>
    <w:p w14:paraId="1492A66E" w14:textId="77777777" w:rsidR="00DC64A3" w:rsidRPr="007503AE" w:rsidRDefault="00DC64A3" w:rsidP="00AB579B">
      <w:pPr>
        <w:pStyle w:val="ConsPlusNormal"/>
        <w:ind w:firstLine="540"/>
        <w:jc w:val="both"/>
        <w:rPr>
          <w:rFonts w:ascii="Times New Roman" w:hAnsi="Times New Roman" w:cs="Times New Roman"/>
          <w:sz w:val="28"/>
          <w:szCs w:val="28"/>
        </w:rPr>
      </w:pPr>
      <w:r w:rsidRPr="007503AE">
        <w:rPr>
          <w:rFonts w:ascii="Times New Roman" w:hAnsi="Times New Roman" w:cs="Times New Roman"/>
          <w:sz w:val="28"/>
          <w:szCs w:val="28"/>
        </w:rPr>
        <w:t>- создание условий для улучшения положения граждан старшего поколения, направленного на укрепление здоровья, увеличение периода активного долголетия и продолжительности здоровой жизни;</w:t>
      </w:r>
    </w:p>
    <w:p w14:paraId="590773FF" w14:textId="77777777" w:rsidR="00DC64A3" w:rsidRPr="007503AE" w:rsidRDefault="00DC64A3" w:rsidP="00AB579B">
      <w:pPr>
        <w:pStyle w:val="ConsPlusNormal"/>
        <w:ind w:firstLine="540"/>
        <w:jc w:val="both"/>
        <w:rPr>
          <w:rFonts w:ascii="Times New Roman" w:hAnsi="Times New Roman" w:cs="Times New Roman"/>
          <w:sz w:val="28"/>
          <w:szCs w:val="28"/>
        </w:rPr>
      </w:pPr>
      <w:r w:rsidRPr="007503AE">
        <w:rPr>
          <w:rFonts w:ascii="Times New Roman" w:hAnsi="Times New Roman" w:cs="Times New Roman"/>
          <w:sz w:val="28"/>
          <w:szCs w:val="28"/>
        </w:rPr>
        <w:t>- повышение доступности и качества социального обслуживания и социальной поддержки населения Корочанского района;</w:t>
      </w:r>
    </w:p>
    <w:p w14:paraId="0DF9D3A8" w14:textId="77777777" w:rsidR="00DC64A3" w:rsidRPr="007503AE" w:rsidRDefault="00DC64A3" w:rsidP="00AB579B">
      <w:pPr>
        <w:pStyle w:val="ConsPlusNormal"/>
        <w:ind w:firstLine="540"/>
        <w:jc w:val="both"/>
        <w:rPr>
          <w:rFonts w:ascii="Times New Roman" w:hAnsi="Times New Roman" w:cs="Times New Roman"/>
          <w:sz w:val="28"/>
          <w:szCs w:val="28"/>
        </w:rPr>
      </w:pPr>
      <w:r w:rsidRPr="007503AE">
        <w:rPr>
          <w:rFonts w:ascii="Times New Roman" w:hAnsi="Times New Roman" w:cs="Times New Roman"/>
          <w:sz w:val="28"/>
          <w:szCs w:val="28"/>
        </w:rPr>
        <w:t>- обеспечение финансовой поддержки семей при рождении и воспитании детей;</w:t>
      </w:r>
    </w:p>
    <w:p w14:paraId="44399B96" w14:textId="77777777" w:rsidR="00DC64A3" w:rsidRPr="007503AE" w:rsidRDefault="00DC64A3" w:rsidP="00AB579B">
      <w:pPr>
        <w:pStyle w:val="ConsPlusNormal"/>
        <w:ind w:firstLine="540"/>
        <w:jc w:val="both"/>
        <w:rPr>
          <w:rFonts w:ascii="Times New Roman" w:hAnsi="Times New Roman" w:cs="Times New Roman"/>
          <w:sz w:val="28"/>
          <w:szCs w:val="28"/>
        </w:rPr>
      </w:pPr>
      <w:r w:rsidRPr="007503AE">
        <w:rPr>
          <w:rFonts w:ascii="Times New Roman" w:hAnsi="Times New Roman" w:cs="Times New Roman"/>
          <w:sz w:val="28"/>
          <w:szCs w:val="28"/>
        </w:rPr>
        <w:t>- создание условий для экономической устойчивости семьи, стимулирование семей к рождению детей;</w:t>
      </w:r>
    </w:p>
    <w:p w14:paraId="7112B53D" w14:textId="77777777" w:rsidR="00DC64A3" w:rsidRPr="007503AE" w:rsidRDefault="00DC64A3" w:rsidP="00AB579B">
      <w:pPr>
        <w:pStyle w:val="ConsPlusNormal"/>
        <w:ind w:firstLine="540"/>
        <w:jc w:val="both"/>
        <w:rPr>
          <w:rFonts w:ascii="Times New Roman" w:hAnsi="Times New Roman" w:cs="Times New Roman"/>
          <w:sz w:val="28"/>
          <w:szCs w:val="28"/>
        </w:rPr>
      </w:pPr>
      <w:r w:rsidRPr="007503AE">
        <w:rPr>
          <w:rFonts w:ascii="Times New Roman" w:hAnsi="Times New Roman" w:cs="Times New Roman"/>
          <w:sz w:val="28"/>
          <w:szCs w:val="28"/>
        </w:rPr>
        <w:t>- повышение в обществе значимости семьи с детьми и укрепление института семьи, формирование мотивации населения к ведению здорового образа жизни;</w:t>
      </w:r>
    </w:p>
    <w:p w14:paraId="75BFC6A4" w14:textId="77777777" w:rsidR="00DC64A3" w:rsidRPr="007503AE" w:rsidRDefault="00DC64A3" w:rsidP="00AB579B">
      <w:pPr>
        <w:pStyle w:val="ConsPlusNormal"/>
        <w:ind w:firstLine="540"/>
        <w:jc w:val="both"/>
        <w:rPr>
          <w:rFonts w:ascii="Times New Roman" w:hAnsi="Times New Roman" w:cs="Times New Roman"/>
          <w:sz w:val="28"/>
          <w:szCs w:val="28"/>
        </w:rPr>
      </w:pPr>
      <w:r w:rsidRPr="007503AE">
        <w:rPr>
          <w:rFonts w:ascii="Times New Roman" w:hAnsi="Times New Roman" w:cs="Times New Roman"/>
          <w:sz w:val="28"/>
          <w:szCs w:val="28"/>
        </w:rPr>
        <w:lastRenderedPageBreak/>
        <w:t>- создание благоприятных условий для комплексного развития и жизнедеятельности детей, государственная поддержка детей, находящихся в трудной жизненной ситуации;</w:t>
      </w:r>
    </w:p>
    <w:p w14:paraId="5934678E" w14:textId="77777777" w:rsidR="00DC64A3" w:rsidRPr="007503AE" w:rsidRDefault="00DC64A3" w:rsidP="00AB579B">
      <w:pPr>
        <w:pStyle w:val="ConsPlusNormal"/>
        <w:ind w:firstLine="540"/>
        <w:jc w:val="both"/>
        <w:rPr>
          <w:rFonts w:ascii="Times New Roman" w:hAnsi="Times New Roman" w:cs="Times New Roman"/>
          <w:sz w:val="28"/>
          <w:szCs w:val="28"/>
        </w:rPr>
      </w:pPr>
      <w:r w:rsidRPr="007503AE">
        <w:rPr>
          <w:rFonts w:ascii="Times New Roman" w:hAnsi="Times New Roman" w:cs="Times New Roman"/>
          <w:sz w:val="28"/>
          <w:szCs w:val="28"/>
        </w:rPr>
        <w:t>- создание условий для обеспечения равного доступа инвалидов к приоритетным объектам и услугам в приоритетных сферах жизнедеятельности инвалидов и других маломобильных групп населения;</w:t>
      </w:r>
    </w:p>
    <w:p w14:paraId="4A7594AB" w14:textId="77777777" w:rsidR="00DC64A3" w:rsidRPr="007503AE" w:rsidRDefault="00DC64A3" w:rsidP="00AB579B">
      <w:pPr>
        <w:pStyle w:val="ConsPlusNormal"/>
        <w:ind w:firstLine="540"/>
        <w:jc w:val="both"/>
        <w:rPr>
          <w:rFonts w:ascii="Times New Roman" w:hAnsi="Times New Roman" w:cs="Times New Roman"/>
          <w:sz w:val="28"/>
          <w:szCs w:val="28"/>
        </w:rPr>
      </w:pPr>
      <w:r w:rsidRPr="007503AE">
        <w:rPr>
          <w:rFonts w:ascii="Times New Roman" w:hAnsi="Times New Roman" w:cs="Times New Roman"/>
          <w:sz w:val="28"/>
          <w:szCs w:val="28"/>
        </w:rPr>
        <w:t>- создание условий для обеспечения равного доступа инвалидов к реабилитационным и абилитационным услугам, включая обеспечение равного доступа к профессиональному развитию и трудоустройству инвалидов;</w:t>
      </w:r>
    </w:p>
    <w:p w14:paraId="1BD5350C" w14:textId="77777777" w:rsidR="00DC64A3" w:rsidRPr="007503AE" w:rsidRDefault="00DC64A3" w:rsidP="00AB579B">
      <w:pPr>
        <w:pStyle w:val="ConsPlusNormal"/>
        <w:ind w:firstLine="540"/>
        <w:jc w:val="both"/>
        <w:rPr>
          <w:rFonts w:ascii="Times New Roman" w:hAnsi="Times New Roman" w:cs="Times New Roman"/>
          <w:sz w:val="28"/>
          <w:szCs w:val="28"/>
        </w:rPr>
      </w:pPr>
      <w:r w:rsidRPr="007503AE">
        <w:rPr>
          <w:rFonts w:ascii="Times New Roman" w:hAnsi="Times New Roman" w:cs="Times New Roman"/>
          <w:sz w:val="28"/>
          <w:szCs w:val="28"/>
        </w:rPr>
        <w:t xml:space="preserve">- повышение </w:t>
      </w:r>
      <w:proofErr w:type="gramStart"/>
      <w:r w:rsidRPr="007503AE">
        <w:rPr>
          <w:rFonts w:ascii="Times New Roman" w:hAnsi="Times New Roman" w:cs="Times New Roman"/>
          <w:sz w:val="28"/>
          <w:szCs w:val="28"/>
        </w:rPr>
        <w:t>уровня оплаты труда работников государственных учреждений социального обслуживания населения Белгородской области</w:t>
      </w:r>
      <w:proofErr w:type="gramEnd"/>
      <w:r w:rsidRPr="007503AE">
        <w:rPr>
          <w:rFonts w:ascii="Times New Roman" w:hAnsi="Times New Roman" w:cs="Times New Roman"/>
          <w:sz w:val="28"/>
          <w:szCs w:val="28"/>
        </w:rPr>
        <w:t>;</w:t>
      </w:r>
    </w:p>
    <w:p w14:paraId="5D60C76D" w14:textId="77777777" w:rsidR="00DC64A3" w:rsidRPr="007503AE" w:rsidRDefault="00DC64A3" w:rsidP="00AB579B">
      <w:pPr>
        <w:pStyle w:val="ConsPlusNormal"/>
        <w:ind w:firstLine="540"/>
        <w:jc w:val="both"/>
        <w:rPr>
          <w:rFonts w:ascii="Times New Roman" w:hAnsi="Times New Roman" w:cs="Times New Roman"/>
          <w:sz w:val="28"/>
          <w:szCs w:val="28"/>
        </w:rPr>
      </w:pPr>
      <w:r w:rsidRPr="007503AE">
        <w:rPr>
          <w:rFonts w:ascii="Times New Roman" w:hAnsi="Times New Roman" w:cs="Times New Roman"/>
          <w:sz w:val="28"/>
          <w:szCs w:val="28"/>
        </w:rPr>
        <w:t xml:space="preserve">- обеспечение </w:t>
      </w:r>
      <w:proofErr w:type="gramStart"/>
      <w:r w:rsidRPr="007503AE">
        <w:rPr>
          <w:rFonts w:ascii="Times New Roman" w:hAnsi="Times New Roman" w:cs="Times New Roman"/>
          <w:sz w:val="28"/>
          <w:szCs w:val="28"/>
        </w:rPr>
        <w:t>автоматизации процессов деятельности управления социальной защиты населения</w:t>
      </w:r>
      <w:proofErr w:type="gramEnd"/>
      <w:r w:rsidRPr="007503AE">
        <w:rPr>
          <w:rFonts w:ascii="Times New Roman" w:hAnsi="Times New Roman" w:cs="Times New Roman"/>
          <w:sz w:val="28"/>
          <w:szCs w:val="28"/>
        </w:rPr>
        <w:t xml:space="preserve"> и подведомственных учреждений с целью достижения показателей цифровой зрелости.</w:t>
      </w:r>
    </w:p>
    <w:p w14:paraId="64CF9808" w14:textId="77777777" w:rsidR="005F065F" w:rsidRPr="007503AE" w:rsidRDefault="005F065F" w:rsidP="00AB579B">
      <w:pPr>
        <w:pStyle w:val="ConsPlusNormal1"/>
        <w:jc w:val="both"/>
        <w:rPr>
          <w:rFonts w:ascii="Times New Roman" w:hAnsi="Times New Roman" w:cs="Times New Roman"/>
          <w:sz w:val="28"/>
          <w:szCs w:val="28"/>
        </w:rPr>
      </w:pPr>
    </w:p>
    <w:p w14:paraId="0B085947" w14:textId="77777777" w:rsidR="005F065F" w:rsidRPr="007503AE" w:rsidRDefault="00343622" w:rsidP="00AB579B">
      <w:pPr>
        <w:pStyle w:val="ConsPlusTitle1"/>
        <w:jc w:val="center"/>
        <w:outlineLvl w:val="2"/>
        <w:rPr>
          <w:rFonts w:ascii="Times New Roman" w:hAnsi="Times New Roman" w:cs="Times New Roman"/>
          <w:sz w:val="28"/>
          <w:szCs w:val="28"/>
        </w:rPr>
      </w:pPr>
      <w:r w:rsidRPr="007503AE">
        <w:rPr>
          <w:rFonts w:ascii="Times New Roman" w:hAnsi="Times New Roman" w:cs="Times New Roman"/>
          <w:sz w:val="28"/>
          <w:szCs w:val="28"/>
        </w:rPr>
        <w:t>4. Задачи государственного управления, способы их</w:t>
      </w:r>
    </w:p>
    <w:p w14:paraId="5A55C19F" w14:textId="77777777" w:rsidR="005F065F" w:rsidRPr="007503AE" w:rsidRDefault="00343622" w:rsidP="00AB579B">
      <w:pPr>
        <w:pStyle w:val="ConsPlusTitle1"/>
        <w:jc w:val="center"/>
        <w:rPr>
          <w:rFonts w:ascii="Times New Roman" w:hAnsi="Times New Roman" w:cs="Times New Roman"/>
          <w:sz w:val="28"/>
          <w:szCs w:val="28"/>
        </w:rPr>
      </w:pPr>
      <w:r w:rsidRPr="007503AE">
        <w:rPr>
          <w:rFonts w:ascii="Times New Roman" w:hAnsi="Times New Roman" w:cs="Times New Roman"/>
          <w:sz w:val="28"/>
          <w:szCs w:val="28"/>
        </w:rPr>
        <w:t>эффективного решения в сфере социальной защиты населения</w:t>
      </w:r>
    </w:p>
    <w:p w14:paraId="26F1DFE2" w14:textId="77777777" w:rsidR="005F065F" w:rsidRPr="007503AE" w:rsidRDefault="005F065F" w:rsidP="00AB579B">
      <w:pPr>
        <w:pStyle w:val="ConsPlusNormal1"/>
        <w:jc w:val="both"/>
        <w:rPr>
          <w:rFonts w:ascii="Times New Roman" w:hAnsi="Times New Roman" w:cs="Times New Roman"/>
          <w:sz w:val="28"/>
          <w:szCs w:val="28"/>
        </w:rPr>
      </w:pPr>
    </w:p>
    <w:p w14:paraId="2826A2E4" w14:textId="0DB2368A" w:rsidR="005F065F" w:rsidRPr="007503AE" w:rsidRDefault="00343622" w:rsidP="00AB579B">
      <w:pPr>
        <w:pStyle w:val="ConsPlusNormal1"/>
        <w:ind w:firstLine="540"/>
        <w:jc w:val="both"/>
        <w:rPr>
          <w:rFonts w:ascii="Times New Roman" w:hAnsi="Times New Roman" w:cs="Times New Roman"/>
          <w:sz w:val="28"/>
          <w:szCs w:val="28"/>
        </w:rPr>
      </w:pPr>
      <w:r w:rsidRPr="007503AE">
        <w:rPr>
          <w:rFonts w:ascii="Times New Roman" w:hAnsi="Times New Roman" w:cs="Times New Roman"/>
          <w:sz w:val="28"/>
          <w:szCs w:val="28"/>
        </w:rPr>
        <w:t xml:space="preserve">Для достижения поставленных целей и решения задач в сфере социальной поддержки населения </w:t>
      </w:r>
      <w:r w:rsidR="008A185A" w:rsidRPr="007503AE">
        <w:rPr>
          <w:rFonts w:ascii="Times New Roman" w:hAnsi="Times New Roman" w:cs="Times New Roman"/>
          <w:sz w:val="28"/>
          <w:szCs w:val="28"/>
        </w:rPr>
        <w:t>Корочанского района</w:t>
      </w:r>
      <w:r w:rsidRPr="007503AE">
        <w:rPr>
          <w:rFonts w:ascii="Times New Roman" w:hAnsi="Times New Roman" w:cs="Times New Roman"/>
          <w:sz w:val="28"/>
          <w:szCs w:val="28"/>
        </w:rPr>
        <w:t xml:space="preserve"> структура </w:t>
      </w:r>
      <w:r w:rsidR="006C5A83" w:rsidRPr="007503AE">
        <w:rPr>
          <w:rFonts w:ascii="Times New Roman" w:hAnsi="Times New Roman" w:cs="Times New Roman"/>
          <w:sz w:val="28"/>
          <w:szCs w:val="28"/>
        </w:rPr>
        <w:t>муниципальной</w:t>
      </w:r>
      <w:r w:rsidRPr="007503AE">
        <w:rPr>
          <w:rFonts w:ascii="Times New Roman" w:hAnsi="Times New Roman" w:cs="Times New Roman"/>
          <w:sz w:val="28"/>
          <w:szCs w:val="28"/>
        </w:rPr>
        <w:t xml:space="preserve"> программы </w:t>
      </w:r>
      <w:r w:rsidR="008A185A" w:rsidRPr="007503AE">
        <w:rPr>
          <w:rFonts w:ascii="Times New Roman" w:hAnsi="Times New Roman" w:cs="Times New Roman"/>
          <w:sz w:val="28"/>
          <w:szCs w:val="28"/>
        </w:rPr>
        <w:t>Корочанского района</w:t>
      </w:r>
      <w:r w:rsidRPr="007503AE">
        <w:rPr>
          <w:rFonts w:ascii="Times New Roman" w:hAnsi="Times New Roman" w:cs="Times New Roman"/>
          <w:sz w:val="28"/>
          <w:szCs w:val="28"/>
        </w:rPr>
        <w:t xml:space="preserve"> </w:t>
      </w:r>
      <w:r w:rsidR="00AB579B" w:rsidRPr="007503AE">
        <w:rPr>
          <w:rFonts w:ascii="Times New Roman" w:hAnsi="Times New Roman" w:cs="Times New Roman"/>
          <w:sz w:val="28"/>
          <w:szCs w:val="28"/>
        </w:rPr>
        <w:t>«</w:t>
      </w:r>
      <w:r w:rsidRPr="007503AE">
        <w:rPr>
          <w:rFonts w:ascii="Times New Roman" w:hAnsi="Times New Roman" w:cs="Times New Roman"/>
          <w:sz w:val="28"/>
          <w:szCs w:val="28"/>
        </w:rPr>
        <w:t xml:space="preserve">Социальная поддержка граждан в </w:t>
      </w:r>
      <w:r w:rsidR="008A185A" w:rsidRPr="007503AE">
        <w:rPr>
          <w:rFonts w:ascii="Times New Roman" w:hAnsi="Times New Roman" w:cs="Times New Roman"/>
          <w:sz w:val="28"/>
          <w:szCs w:val="28"/>
        </w:rPr>
        <w:t>Корочанско</w:t>
      </w:r>
      <w:r w:rsidR="004C2358" w:rsidRPr="007503AE">
        <w:rPr>
          <w:rFonts w:ascii="Times New Roman" w:hAnsi="Times New Roman" w:cs="Times New Roman"/>
          <w:sz w:val="28"/>
          <w:szCs w:val="28"/>
        </w:rPr>
        <w:t>м</w:t>
      </w:r>
      <w:r w:rsidR="008A185A" w:rsidRPr="007503AE">
        <w:rPr>
          <w:rFonts w:ascii="Times New Roman" w:hAnsi="Times New Roman" w:cs="Times New Roman"/>
          <w:sz w:val="28"/>
          <w:szCs w:val="28"/>
        </w:rPr>
        <w:t xml:space="preserve"> район</w:t>
      </w:r>
      <w:r w:rsidR="004C2358" w:rsidRPr="007503AE">
        <w:rPr>
          <w:rFonts w:ascii="Times New Roman" w:hAnsi="Times New Roman" w:cs="Times New Roman"/>
          <w:sz w:val="28"/>
          <w:szCs w:val="28"/>
        </w:rPr>
        <w:t>е</w:t>
      </w:r>
      <w:r w:rsidR="00AB579B" w:rsidRPr="007503AE">
        <w:rPr>
          <w:rFonts w:ascii="Times New Roman" w:hAnsi="Times New Roman" w:cs="Times New Roman"/>
          <w:sz w:val="28"/>
          <w:szCs w:val="28"/>
        </w:rPr>
        <w:t>»</w:t>
      </w:r>
      <w:r w:rsidRPr="007503AE">
        <w:rPr>
          <w:rFonts w:ascii="Times New Roman" w:hAnsi="Times New Roman" w:cs="Times New Roman"/>
          <w:sz w:val="28"/>
          <w:szCs w:val="28"/>
        </w:rPr>
        <w:t xml:space="preserve"> включает следующие направления:</w:t>
      </w:r>
    </w:p>
    <w:p w14:paraId="6D43CABC" w14:textId="77777777" w:rsidR="005F065F" w:rsidRPr="007503AE" w:rsidRDefault="00343622" w:rsidP="00AB579B">
      <w:pPr>
        <w:pStyle w:val="ConsPlusNormal1"/>
        <w:ind w:firstLine="540"/>
        <w:jc w:val="both"/>
        <w:rPr>
          <w:rFonts w:ascii="Times New Roman" w:hAnsi="Times New Roman" w:cs="Times New Roman"/>
          <w:sz w:val="28"/>
          <w:szCs w:val="28"/>
        </w:rPr>
      </w:pPr>
      <w:r w:rsidRPr="007503AE">
        <w:rPr>
          <w:rFonts w:ascii="Times New Roman" w:hAnsi="Times New Roman" w:cs="Times New Roman"/>
          <w:sz w:val="28"/>
          <w:szCs w:val="28"/>
        </w:rPr>
        <w:t>1. Развитие мер социальной поддержки отдельных категорий.</w:t>
      </w:r>
    </w:p>
    <w:p w14:paraId="5CC57A31" w14:textId="77777777" w:rsidR="005F065F" w:rsidRPr="007503AE" w:rsidRDefault="00343622" w:rsidP="00AB579B">
      <w:pPr>
        <w:pStyle w:val="ConsPlusNormal1"/>
        <w:ind w:firstLine="540"/>
        <w:jc w:val="both"/>
        <w:rPr>
          <w:rFonts w:ascii="Times New Roman" w:hAnsi="Times New Roman" w:cs="Times New Roman"/>
          <w:sz w:val="28"/>
          <w:szCs w:val="28"/>
        </w:rPr>
      </w:pPr>
      <w:r w:rsidRPr="007503AE">
        <w:rPr>
          <w:rFonts w:ascii="Times New Roman" w:hAnsi="Times New Roman" w:cs="Times New Roman"/>
          <w:sz w:val="28"/>
          <w:szCs w:val="28"/>
        </w:rPr>
        <w:t xml:space="preserve">2. </w:t>
      </w:r>
      <w:r w:rsidR="003373DC" w:rsidRPr="007503AE">
        <w:rPr>
          <w:rFonts w:ascii="Times New Roman" w:hAnsi="Times New Roman" w:cs="Times New Roman"/>
          <w:sz w:val="28"/>
          <w:szCs w:val="28"/>
        </w:rPr>
        <w:t>Р</w:t>
      </w:r>
      <w:r w:rsidRPr="007503AE">
        <w:rPr>
          <w:rFonts w:ascii="Times New Roman" w:hAnsi="Times New Roman" w:cs="Times New Roman"/>
          <w:sz w:val="28"/>
          <w:szCs w:val="28"/>
        </w:rPr>
        <w:t>азвитие социального обслуживания населения.</w:t>
      </w:r>
    </w:p>
    <w:p w14:paraId="1EED9939" w14:textId="77777777" w:rsidR="005F065F" w:rsidRPr="007503AE" w:rsidRDefault="00343622" w:rsidP="00AB579B">
      <w:pPr>
        <w:pStyle w:val="ConsPlusNormal1"/>
        <w:ind w:firstLine="540"/>
        <w:jc w:val="both"/>
        <w:rPr>
          <w:rFonts w:ascii="Times New Roman" w:hAnsi="Times New Roman" w:cs="Times New Roman"/>
          <w:sz w:val="28"/>
          <w:szCs w:val="28"/>
        </w:rPr>
      </w:pPr>
      <w:r w:rsidRPr="007503AE">
        <w:rPr>
          <w:rFonts w:ascii="Times New Roman" w:hAnsi="Times New Roman" w:cs="Times New Roman"/>
          <w:sz w:val="28"/>
          <w:szCs w:val="28"/>
        </w:rPr>
        <w:t>3. Социальная поддержка семьи и детей.</w:t>
      </w:r>
    </w:p>
    <w:p w14:paraId="1C1BD702" w14:textId="77777777" w:rsidR="005F065F" w:rsidRPr="007503AE" w:rsidRDefault="00343622" w:rsidP="00AB579B">
      <w:pPr>
        <w:pStyle w:val="ConsPlusNormal1"/>
        <w:ind w:firstLine="540"/>
        <w:jc w:val="both"/>
        <w:rPr>
          <w:rFonts w:ascii="Times New Roman" w:hAnsi="Times New Roman" w:cs="Times New Roman"/>
          <w:sz w:val="28"/>
          <w:szCs w:val="28"/>
        </w:rPr>
      </w:pPr>
      <w:r w:rsidRPr="007503AE">
        <w:rPr>
          <w:rFonts w:ascii="Times New Roman" w:hAnsi="Times New Roman" w:cs="Times New Roman"/>
          <w:sz w:val="28"/>
          <w:szCs w:val="28"/>
        </w:rPr>
        <w:t xml:space="preserve">4. </w:t>
      </w:r>
      <w:r w:rsidR="00265E66" w:rsidRPr="007503AE">
        <w:rPr>
          <w:rFonts w:ascii="Times New Roman" w:hAnsi="Times New Roman" w:cs="Times New Roman"/>
          <w:sz w:val="28"/>
          <w:szCs w:val="28"/>
        </w:rPr>
        <w:t>Доступная среда.</w:t>
      </w:r>
    </w:p>
    <w:p w14:paraId="73141D26" w14:textId="77777777" w:rsidR="005F065F" w:rsidRPr="007503AE" w:rsidRDefault="00343622" w:rsidP="00AB579B">
      <w:pPr>
        <w:pStyle w:val="ConsPlusNormal1"/>
        <w:ind w:firstLine="540"/>
        <w:jc w:val="both"/>
        <w:rPr>
          <w:rFonts w:ascii="Times New Roman" w:hAnsi="Times New Roman" w:cs="Times New Roman"/>
          <w:sz w:val="28"/>
          <w:szCs w:val="28"/>
        </w:rPr>
      </w:pPr>
      <w:r w:rsidRPr="007503AE">
        <w:rPr>
          <w:rFonts w:ascii="Times New Roman" w:hAnsi="Times New Roman" w:cs="Times New Roman"/>
          <w:sz w:val="28"/>
          <w:szCs w:val="28"/>
        </w:rPr>
        <w:t xml:space="preserve">5. Обеспечение реализации </w:t>
      </w:r>
      <w:r w:rsidR="006C5A83" w:rsidRPr="007503AE">
        <w:rPr>
          <w:rFonts w:ascii="Times New Roman" w:hAnsi="Times New Roman" w:cs="Times New Roman"/>
          <w:sz w:val="28"/>
          <w:szCs w:val="28"/>
        </w:rPr>
        <w:t>муниципальной</w:t>
      </w:r>
      <w:r w:rsidRPr="007503AE">
        <w:rPr>
          <w:rFonts w:ascii="Times New Roman" w:hAnsi="Times New Roman" w:cs="Times New Roman"/>
          <w:sz w:val="28"/>
          <w:szCs w:val="28"/>
        </w:rPr>
        <w:t xml:space="preserve"> программы.</w:t>
      </w:r>
    </w:p>
    <w:p w14:paraId="4C4C3E26" w14:textId="77777777" w:rsidR="009373FD" w:rsidRPr="007503AE" w:rsidRDefault="009373FD" w:rsidP="00AB579B">
      <w:pPr>
        <w:pStyle w:val="ConsPlusTitle1"/>
        <w:jc w:val="center"/>
        <w:outlineLvl w:val="1"/>
        <w:rPr>
          <w:rFonts w:ascii="Times New Roman" w:hAnsi="Times New Roman" w:cs="Times New Roman"/>
          <w:sz w:val="28"/>
          <w:szCs w:val="28"/>
        </w:rPr>
      </w:pPr>
      <w:bookmarkStart w:id="0" w:name="паспорт_МП"/>
      <w:bookmarkEnd w:id="0"/>
    </w:p>
    <w:p w14:paraId="23F91F0F" w14:textId="77777777" w:rsidR="009373FD" w:rsidRPr="007503AE" w:rsidRDefault="009373FD" w:rsidP="00AB579B">
      <w:pPr>
        <w:pStyle w:val="ConsPlusTitle1"/>
        <w:jc w:val="center"/>
        <w:outlineLvl w:val="1"/>
        <w:rPr>
          <w:rFonts w:ascii="Times New Roman" w:hAnsi="Times New Roman" w:cs="Times New Roman"/>
          <w:sz w:val="28"/>
          <w:szCs w:val="28"/>
        </w:rPr>
      </w:pPr>
    </w:p>
    <w:p w14:paraId="27294177" w14:textId="77777777" w:rsidR="009373FD" w:rsidRPr="007503AE" w:rsidRDefault="009373FD" w:rsidP="00AB579B">
      <w:pPr>
        <w:pStyle w:val="ConsPlusTitle1"/>
        <w:jc w:val="center"/>
        <w:outlineLvl w:val="1"/>
        <w:rPr>
          <w:rFonts w:ascii="Times New Roman" w:hAnsi="Times New Roman" w:cs="Times New Roman"/>
          <w:sz w:val="28"/>
          <w:szCs w:val="28"/>
        </w:rPr>
      </w:pPr>
    </w:p>
    <w:p w14:paraId="74C142DA" w14:textId="77777777" w:rsidR="009373FD" w:rsidRPr="007503AE" w:rsidRDefault="009373FD" w:rsidP="00AB579B">
      <w:pPr>
        <w:pStyle w:val="ConsPlusTitle1"/>
        <w:jc w:val="center"/>
        <w:outlineLvl w:val="1"/>
        <w:rPr>
          <w:rFonts w:ascii="Times New Roman" w:hAnsi="Times New Roman" w:cs="Times New Roman"/>
          <w:sz w:val="28"/>
          <w:szCs w:val="28"/>
        </w:rPr>
      </w:pPr>
    </w:p>
    <w:p w14:paraId="352E901E" w14:textId="77777777" w:rsidR="009373FD" w:rsidRPr="007503AE" w:rsidRDefault="009373FD" w:rsidP="00AB579B">
      <w:pPr>
        <w:pStyle w:val="ConsPlusTitle1"/>
        <w:jc w:val="center"/>
        <w:outlineLvl w:val="1"/>
        <w:rPr>
          <w:rFonts w:ascii="Times New Roman" w:hAnsi="Times New Roman" w:cs="Times New Roman"/>
          <w:sz w:val="28"/>
          <w:szCs w:val="28"/>
        </w:rPr>
      </w:pPr>
    </w:p>
    <w:p w14:paraId="565BB087" w14:textId="77777777" w:rsidR="009373FD" w:rsidRPr="007503AE" w:rsidRDefault="009373FD" w:rsidP="00AB579B">
      <w:pPr>
        <w:pStyle w:val="ConsPlusTitle1"/>
        <w:jc w:val="center"/>
        <w:outlineLvl w:val="1"/>
        <w:rPr>
          <w:rFonts w:ascii="Times New Roman" w:hAnsi="Times New Roman" w:cs="Times New Roman"/>
          <w:sz w:val="28"/>
          <w:szCs w:val="28"/>
        </w:rPr>
      </w:pPr>
    </w:p>
    <w:p w14:paraId="16901EE3" w14:textId="77777777" w:rsidR="009373FD" w:rsidRPr="007503AE" w:rsidRDefault="009373FD" w:rsidP="00AB579B">
      <w:pPr>
        <w:pStyle w:val="ConsPlusTitle1"/>
        <w:jc w:val="center"/>
        <w:outlineLvl w:val="1"/>
        <w:rPr>
          <w:rFonts w:ascii="Times New Roman" w:hAnsi="Times New Roman" w:cs="Times New Roman"/>
          <w:sz w:val="28"/>
          <w:szCs w:val="28"/>
        </w:rPr>
      </w:pPr>
    </w:p>
    <w:p w14:paraId="31FD96E6" w14:textId="77777777" w:rsidR="009373FD" w:rsidRPr="007503AE" w:rsidRDefault="009373FD" w:rsidP="00AB579B">
      <w:pPr>
        <w:pStyle w:val="ConsPlusTitle1"/>
        <w:jc w:val="center"/>
        <w:outlineLvl w:val="1"/>
        <w:rPr>
          <w:rFonts w:ascii="Times New Roman" w:hAnsi="Times New Roman" w:cs="Times New Roman"/>
          <w:sz w:val="28"/>
          <w:szCs w:val="28"/>
        </w:rPr>
      </w:pPr>
    </w:p>
    <w:p w14:paraId="6892C461" w14:textId="77777777" w:rsidR="009373FD" w:rsidRPr="007503AE" w:rsidRDefault="009373FD" w:rsidP="00AB579B">
      <w:pPr>
        <w:pStyle w:val="ConsPlusTitle1"/>
        <w:jc w:val="center"/>
        <w:outlineLvl w:val="1"/>
        <w:rPr>
          <w:rFonts w:ascii="Times New Roman" w:hAnsi="Times New Roman" w:cs="Times New Roman"/>
          <w:sz w:val="28"/>
          <w:szCs w:val="28"/>
        </w:rPr>
      </w:pPr>
    </w:p>
    <w:p w14:paraId="61849A5F" w14:textId="77777777" w:rsidR="009373FD" w:rsidRPr="007503AE" w:rsidRDefault="009373FD" w:rsidP="00AB579B">
      <w:pPr>
        <w:pStyle w:val="ConsPlusTitle1"/>
        <w:jc w:val="center"/>
        <w:outlineLvl w:val="1"/>
        <w:rPr>
          <w:rFonts w:ascii="Times New Roman" w:hAnsi="Times New Roman" w:cs="Times New Roman"/>
          <w:sz w:val="28"/>
          <w:szCs w:val="28"/>
        </w:rPr>
      </w:pPr>
    </w:p>
    <w:p w14:paraId="3723263F" w14:textId="77777777" w:rsidR="009373FD" w:rsidRPr="007503AE" w:rsidRDefault="009373FD" w:rsidP="00AB579B">
      <w:pPr>
        <w:pStyle w:val="ConsPlusTitle1"/>
        <w:jc w:val="center"/>
        <w:outlineLvl w:val="1"/>
        <w:rPr>
          <w:rFonts w:ascii="Times New Roman" w:hAnsi="Times New Roman" w:cs="Times New Roman"/>
          <w:sz w:val="28"/>
          <w:szCs w:val="28"/>
        </w:rPr>
      </w:pPr>
    </w:p>
    <w:p w14:paraId="5A7F22C4" w14:textId="77777777" w:rsidR="009373FD" w:rsidRPr="007503AE" w:rsidRDefault="009373FD" w:rsidP="00AB579B">
      <w:pPr>
        <w:pStyle w:val="ConsPlusTitle1"/>
        <w:jc w:val="center"/>
        <w:outlineLvl w:val="1"/>
        <w:rPr>
          <w:rFonts w:ascii="Times New Roman" w:hAnsi="Times New Roman" w:cs="Times New Roman"/>
          <w:sz w:val="28"/>
          <w:szCs w:val="28"/>
        </w:rPr>
      </w:pPr>
    </w:p>
    <w:p w14:paraId="699B21F7" w14:textId="77777777" w:rsidR="007503AE" w:rsidRPr="007503AE" w:rsidRDefault="007503AE" w:rsidP="00AB579B">
      <w:pPr>
        <w:pStyle w:val="ConsPlusTitle1"/>
        <w:jc w:val="center"/>
        <w:outlineLvl w:val="1"/>
        <w:rPr>
          <w:rFonts w:ascii="Times New Roman" w:hAnsi="Times New Roman" w:cs="Times New Roman"/>
          <w:sz w:val="28"/>
          <w:szCs w:val="28"/>
        </w:rPr>
      </w:pPr>
    </w:p>
    <w:p w14:paraId="7F72E3DB" w14:textId="77777777" w:rsidR="007503AE" w:rsidRPr="007503AE" w:rsidRDefault="007503AE" w:rsidP="00AB579B">
      <w:pPr>
        <w:pStyle w:val="ConsPlusTitle1"/>
        <w:jc w:val="center"/>
        <w:outlineLvl w:val="1"/>
        <w:rPr>
          <w:rFonts w:ascii="Times New Roman" w:hAnsi="Times New Roman" w:cs="Times New Roman"/>
          <w:sz w:val="28"/>
          <w:szCs w:val="28"/>
        </w:rPr>
      </w:pPr>
    </w:p>
    <w:p w14:paraId="759C54AC" w14:textId="77777777" w:rsidR="007503AE" w:rsidRPr="007503AE" w:rsidRDefault="007503AE" w:rsidP="00AB579B">
      <w:pPr>
        <w:pStyle w:val="ConsPlusTitle1"/>
        <w:jc w:val="center"/>
        <w:outlineLvl w:val="1"/>
        <w:rPr>
          <w:rFonts w:ascii="Times New Roman" w:hAnsi="Times New Roman" w:cs="Times New Roman"/>
          <w:sz w:val="28"/>
          <w:szCs w:val="28"/>
        </w:rPr>
      </w:pPr>
    </w:p>
    <w:p w14:paraId="09693E1A" w14:textId="77777777" w:rsidR="007503AE" w:rsidRPr="007503AE" w:rsidRDefault="007503AE" w:rsidP="00AB579B">
      <w:pPr>
        <w:pStyle w:val="ConsPlusTitle1"/>
        <w:jc w:val="center"/>
        <w:outlineLvl w:val="1"/>
        <w:rPr>
          <w:rFonts w:ascii="Times New Roman" w:hAnsi="Times New Roman" w:cs="Times New Roman"/>
          <w:sz w:val="28"/>
          <w:szCs w:val="28"/>
        </w:rPr>
      </w:pPr>
    </w:p>
    <w:p w14:paraId="2580296A" w14:textId="77777777" w:rsidR="007503AE" w:rsidRPr="007503AE" w:rsidRDefault="007503AE" w:rsidP="00AB579B">
      <w:pPr>
        <w:pStyle w:val="ConsPlusTitle1"/>
        <w:jc w:val="center"/>
        <w:outlineLvl w:val="1"/>
        <w:rPr>
          <w:rFonts w:ascii="Times New Roman" w:hAnsi="Times New Roman" w:cs="Times New Roman"/>
          <w:sz w:val="28"/>
          <w:szCs w:val="28"/>
        </w:rPr>
      </w:pPr>
    </w:p>
    <w:p w14:paraId="43D2271C" w14:textId="77777777" w:rsidR="009373FD" w:rsidRPr="007503AE" w:rsidRDefault="009373FD" w:rsidP="00AB579B">
      <w:pPr>
        <w:pStyle w:val="ConsPlusTitle1"/>
        <w:jc w:val="center"/>
        <w:outlineLvl w:val="1"/>
        <w:rPr>
          <w:rFonts w:ascii="Times New Roman" w:hAnsi="Times New Roman" w:cs="Times New Roman"/>
          <w:sz w:val="28"/>
          <w:szCs w:val="28"/>
        </w:rPr>
      </w:pPr>
    </w:p>
    <w:p w14:paraId="703329D2" w14:textId="77777777" w:rsidR="009373FD" w:rsidRPr="007503AE" w:rsidRDefault="009373FD" w:rsidP="00AB579B">
      <w:pPr>
        <w:pStyle w:val="ConsPlusTitle1"/>
        <w:jc w:val="center"/>
        <w:outlineLvl w:val="1"/>
        <w:rPr>
          <w:rFonts w:ascii="Times New Roman" w:hAnsi="Times New Roman" w:cs="Times New Roman"/>
          <w:sz w:val="28"/>
          <w:szCs w:val="28"/>
        </w:rPr>
      </w:pPr>
    </w:p>
    <w:p w14:paraId="75D85685" w14:textId="77777777" w:rsidR="009373FD" w:rsidRPr="007503AE" w:rsidRDefault="009373FD" w:rsidP="00AB579B">
      <w:pPr>
        <w:pStyle w:val="ConsPlusTitle1"/>
        <w:jc w:val="center"/>
        <w:outlineLvl w:val="1"/>
        <w:rPr>
          <w:rFonts w:ascii="Times New Roman" w:hAnsi="Times New Roman" w:cs="Times New Roman"/>
          <w:sz w:val="28"/>
          <w:szCs w:val="28"/>
        </w:rPr>
      </w:pPr>
    </w:p>
    <w:p w14:paraId="0BA60DDD" w14:textId="77777777" w:rsidR="005F065F" w:rsidRPr="007503AE" w:rsidRDefault="00343622" w:rsidP="00AB579B">
      <w:pPr>
        <w:pStyle w:val="ConsPlusTitle1"/>
        <w:jc w:val="center"/>
        <w:outlineLvl w:val="1"/>
        <w:rPr>
          <w:rFonts w:ascii="Times New Roman" w:hAnsi="Times New Roman" w:cs="Times New Roman"/>
          <w:sz w:val="28"/>
          <w:szCs w:val="28"/>
        </w:rPr>
      </w:pPr>
      <w:r w:rsidRPr="007503AE">
        <w:rPr>
          <w:rFonts w:ascii="Times New Roman" w:hAnsi="Times New Roman" w:cs="Times New Roman"/>
          <w:sz w:val="28"/>
          <w:szCs w:val="28"/>
        </w:rPr>
        <w:lastRenderedPageBreak/>
        <w:t xml:space="preserve">II. Паспорт </w:t>
      </w:r>
      <w:r w:rsidR="006C5A83" w:rsidRPr="007503AE">
        <w:rPr>
          <w:rFonts w:ascii="Times New Roman" w:hAnsi="Times New Roman" w:cs="Times New Roman"/>
          <w:sz w:val="28"/>
          <w:szCs w:val="28"/>
        </w:rPr>
        <w:t>муниципальной</w:t>
      </w:r>
      <w:r w:rsidRPr="007503AE">
        <w:rPr>
          <w:rFonts w:ascii="Times New Roman" w:hAnsi="Times New Roman" w:cs="Times New Roman"/>
          <w:sz w:val="28"/>
          <w:szCs w:val="28"/>
        </w:rPr>
        <w:t xml:space="preserve"> программы </w:t>
      </w:r>
      <w:r w:rsidR="008A185A" w:rsidRPr="007503AE">
        <w:rPr>
          <w:rFonts w:ascii="Times New Roman" w:hAnsi="Times New Roman" w:cs="Times New Roman"/>
          <w:sz w:val="28"/>
          <w:szCs w:val="28"/>
        </w:rPr>
        <w:t>Корочанского района</w:t>
      </w:r>
    </w:p>
    <w:p w14:paraId="7C6E88E2" w14:textId="59228976" w:rsidR="005F065F" w:rsidRPr="007503AE" w:rsidRDefault="00AB579B" w:rsidP="00AB579B">
      <w:pPr>
        <w:pStyle w:val="ConsPlusTitle1"/>
        <w:jc w:val="center"/>
        <w:rPr>
          <w:rFonts w:ascii="Times New Roman" w:hAnsi="Times New Roman" w:cs="Times New Roman"/>
          <w:sz w:val="28"/>
          <w:szCs w:val="28"/>
        </w:rPr>
      </w:pPr>
      <w:r w:rsidRPr="007503AE">
        <w:rPr>
          <w:rFonts w:ascii="Times New Roman" w:hAnsi="Times New Roman" w:cs="Times New Roman"/>
          <w:sz w:val="28"/>
          <w:szCs w:val="28"/>
        </w:rPr>
        <w:t>«</w:t>
      </w:r>
      <w:r w:rsidR="00343622" w:rsidRPr="007503AE">
        <w:rPr>
          <w:rFonts w:ascii="Times New Roman" w:hAnsi="Times New Roman" w:cs="Times New Roman"/>
          <w:sz w:val="28"/>
          <w:szCs w:val="28"/>
        </w:rPr>
        <w:t xml:space="preserve">Социальная поддержка граждан в </w:t>
      </w:r>
      <w:r w:rsidR="008A185A" w:rsidRPr="007503AE">
        <w:rPr>
          <w:rFonts w:ascii="Times New Roman" w:hAnsi="Times New Roman" w:cs="Times New Roman"/>
          <w:sz w:val="28"/>
          <w:szCs w:val="28"/>
        </w:rPr>
        <w:t>Корочанско</w:t>
      </w:r>
      <w:r w:rsidR="00B152F0" w:rsidRPr="007503AE">
        <w:rPr>
          <w:rFonts w:ascii="Times New Roman" w:hAnsi="Times New Roman" w:cs="Times New Roman"/>
          <w:sz w:val="28"/>
          <w:szCs w:val="28"/>
        </w:rPr>
        <w:t>м</w:t>
      </w:r>
      <w:r w:rsidR="008A185A" w:rsidRPr="007503AE">
        <w:rPr>
          <w:rFonts w:ascii="Times New Roman" w:hAnsi="Times New Roman" w:cs="Times New Roman"/>
          <w:sz w:val="28"/>
          <w:szCs w:val="28"/>
        </w:rPr>
        <w:t xml:space="preserve"> район</w:t>
      </w:r>
      <w:r w:rsidR="00B152F0" w:rsidRPr="007503AE">
        <w:rPr>
          <w:rFonts w:ascii="Times New Roman" w:hAnsi="Times New Roman" w:cs="Times New Roman"/>
          <w:sz w:val="28"/>
          <w:szCs w:val="28"/>
        </w:rPr>
        <w:t>е</w:t>
      </w:r>
      <w:r w:rsidRPr="007503AE">
        <w:rPr>
          <w:rFonts w:ascii="Times New Roman" w:hAnsi="Times New Roman" w:cs="Times New Roman"/>
          <w:sz w:val="28"/>
          <w:szCs w:val="28"/>
        </w:rPr>
        <w:t>»</w:t>
      </w:r>
    </w:p>
    <w:p w14:paraId="37864FBF" w14:textId="77777777" w:rsidR="005F065F" w:rsidRPr="007503AE" w:rsidRDefault="00343622" w:rsidP="00AB579B">
      <w:pPr>
        <w:pStyle w:val="ConsPlusTitle1"/>
        <w:jc w:val="center"/>
        <w:rPr>
          <w:rFonts w:ascii="Times New Roman" w:hAnsi="Times New Roman" w:cs="Times New Roman"/>
          <w:sz w:val="28"/>
          <w:szCs w:val="28"/>
        </w:rPr>
      </w:pPr>
      <w:r w:rsidRPr="007503AE">
        <w:rPr>
          <w:rFonts w:ascii="Times New Roman" w:hAnsi="Times New Roman" w:cs="Times New Roman"/>
          <w:sz w:val="28"/>
          <w:szCs w:val="28"/>
        </w:rPr>
        <w:t xml:space="preserve">(далее - </w:t>
      </w:r>
      <w:r w:rsidR="00B152F0" w:rsidRPr="007503AE">
        <w:rPr>
          <w:rFonts w:ascii="Times New Roman" w:hAnsi="Times New Roman" w:cs="Times New Roman"/>
          <w:sz w:val="28"/>
          <w:szCs w:val="28"/>
        </w:rPr>
        <w:t>муниципальная</w:t>
      </w:r>
      <w:r w:rsidRPr="007503AE">
        <w:rPr>
          <w:rFonts w:ascii="Times New Roman" w:hAnsi="Times New Roman" w:cs="Times New Roman"/>
          <w:sz w:val="28"/>
          <w:szCs w:val="28"/>
        </w:rPr>
        <w:t xml:space="preserve"> программа)</w:t>
      </w:r>
    </w:p>
    <w:p w14:paraId="36AE1FCA" w14:textId="77777777" w:rsidR="005F065F" w:rsidRPr="007503AE" w:rsidRDefault="005F065F" w:rsidP="00AB579B">
      <w:pPr>
        <w:pStyle w:val="ConsPlusNormal1"/>
        <w:jc w:val="both"/>
        <w:rPr>
          <w:rFonts w:ascii="Times New Roman" w:hAnsi="Times New Roman" w:cs="Times New Roman"/>
          <w:sz w:val="28"/>
          <w:szCs w:val="28"/>
        </w:rPr>
      </w:pPr>
    </w:p>
    <w:p w14:paraId="51065436" w14:textId="77777777" w:rsidR="005F065F" w:rsidRPr="007503AE" w:rsidRDefault="00343622" w:rsidP="00AB579B">
      <w:pPr>
        <w:pStyle w:val="ConsPlusTitle1"/>
        <w:jc w:val="center"/>
        <w:outlineLvl w:val="2"/>
        <w:rPr>
          <w:rFonts w:ascii="Times New Roman" w:hAnsi="Times New Roman" w:cs="Times New Roman"/>
          <w:sz w:val="28"/>
          <w:szCs w:val="28"/>
        </w:rPr>
      </w:pPr>
      <w:r w:rsidRPr="007503AE">
        <w:rPr>
          <w:rFonts w:ascii="Times New Roman" w:hAnsi="Times New Roman" w:cs="Times New Roman"/>
          <w:sz w:val="28"/>
          <w:szCs w:val="28"/>
        </w:rPr>
        <w:t>1. Основные положения</w:t>
      </w:r>
    </w:p>
    <w:p w14:paraId="7AD96E8F" w14:textId="77777777" w:rsidR="005F065F" w:rsidRPr="007503AE" w:rsidRDefault="005F065F" w:rsidP="00AB579B">
      <w:pPr>
        <w:pStyle w:val="ConsPlusNormal1"/>
        <w:jc w:val="both"/>
        <w:rPr>
          <w:rFonts w:ascii="Times New Roman" w:hAnsi="Times New Roman" w:cs="Times New Roman"/>
          <w:sz w:val="28"/>
          <w:szCs w:val="28"/>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23"/>
        <w:gridCol w:w="3969"/>
        <w:gridCol w:w="2268"/>
      </w:tblGrid>
      <w:tr w:rsidR="005F065F" w:rsidRPr="005571B1" w14:paraId="3C37DBFA" w14:textId="77777777" w:rsidTr="007503AE">
        <w:trPr>
          <w:trHeight w:val="503"/>
        </w:trPr>
        <w:tc>
          <w:tcPr>
            <w:tcW w:w="3323" w:type="dxa"/>
          </w:tcPr>
          <w:p w14:paraId="02736714" w14:textId="77777777" w:rsidR="005F065F" w:rsidRPr="005571B1" w:rsidRDefault="00343622" w:rsidP="007503AE">
            <w:pPr>
              <w:pStyle w:val="ConsPlusNormal1"/>
              <w:rPr>
                <w:rFonts w:ascii="Times New Roman" w:hAnsi="Times New Roman" w:cs="Times New Roman"/>
                <w:sz w:val="22"/>
              </w:rPr>
            </w:pPr>
            <w:r w:rsidRPr="005571B1">
              <w:rPr>
                <w:rFonts w:ascii="Times New Roman" w:hAnsi="Times New Roman" w:cs="Times New Roman"/>
                <w:sz w:val="22"/>
              </w:rPr>
              <w:t xml:space="preserve">Куратор </w:t>
            </w:r>
            <w:r w:rsidR="006C5A83" w:rsidRPr="005571B1">
              <w:rPr>
                <w:rFonts w:ascii="Times New Roman" w:hAnsi="Times New Roman" w:cs="Times New Roman"/>
                <w:sz w:val="22"/>
              </w:rPr>
              <w:t>муниципальной</w:t>
            </w:r>
            <w:r w:rsidRPr="005571B1">
              <w:rPr>
                <w:rFonts w:ascii="Times New Roman" w:hAnsi="Times New Roman" w:cs="Times New Roman"/>
                <w:sz w:val="22"/>
              </w:rPr>
              <w:t xml:space="preserve"> программы</w:t>
            </w:r>
          </w:p>
        </w:tc>
        <w:tc>
          <w:tcPr>
            <w:tcW w:w="6237" w:type="dxa"/>
            <w:gridSpan w:val="2"/>
          </w:tcPr>
          <w:p w14:paraId="204618F3" w14:textId="77777777" w:rsidR="005F065F" w:rsidRPr="005571B1" w:rsidRDefault="004722B9" w:rsidP="007503AE">
            <w:pPr>
              <w:pStyle w:val="ConsPlusNormal1"/>
              <w:jc w:val="both"/>
              <w:rPr>
                <w:rFonts w:ascii="Times New Roman" w:hAnsi="Times New Roman" w:cs="Times New Roman"/>
                <w:sz w:val="22"/>
              </w:rPr>
            </w:pPr>
            <w:r w:rsidRPr="005571B1">
              <w:rPr>
                <w:rFonts w:ascii="Times New Roman" w:hAnsi="Times New Roman" w:cs="Times New Roman"/>
                <w:sz w:val="22"/>
              </w:rPr>
              <w:t>Бычихина Татьяна Владимировна</w:t>
            </w:r>
            <w:r w:rsidR="00343622" w:rsidRPr="005571B1">
              <w:rPr>
                <w:rFonts w:ascii="Times New Roman" w:hAnsi="Times New Roman" w:cs="Times New Roman"/>
                <w:sz w:val="22"/>
              </w:rPr>
              <w:t xml:space="preserve"> - заместитель </w:t>
            </w:r>
            <w:r w:rsidRPr="005571B1">
              <w:rPr>
                <w:rFonts w:ascii="Times New Roman" w:hAnsi="Times New Roman" w:cs="Times New Roman"/>
                <w:sz w:val="22"/>
              </w:rPr>
              <w:t>главы администрации по социальной политике</w:t>
            </w:r>
          </w:p>
        </w:tc>
      </w:tr>
      <w:tr w:rsidR="005F065F" w:rsidRPr="005571B1" w14:paraId="2C852DA2" w14:textId="77777777" w:rsidTr="007503AE">
        <w:trPr>
          <w:trHeight w:val="740"/>
        </w:trPr>
        <w:tc>
          <w:tcPr>
            <w:tcW w:w="3323" w:type="dxa"/>
          </w:tcPr>
          <w:p w14:paraId="45FECB0E" w14:textId="77777777" w:rsidR="005F065F" w:rsidRPr="005571B1" w:rsidRDefault="00343622" w:rsidP="007503AE">
            <w:pPr>
              <w:pStyle w:val="ConsPlusNormal1"/>
              <w:rPr>
                <w:rFonts w:ascii="Times New Roman" w:hAnsi="Times New Roman" w:cs="Times New Roman"/>
                <w:sz w:val="22"/>
              </w:rPr>
            </w:pPr>
            <w:r w:rsidRPr="005571B1">
              <w:rPr>
                <w:rFonts w:ascii="Times New Roman" w:hAnsi="Times New Roman" w:cs="Times New Roman"/>
                <w:sz w:val="22"/>
              </w:rPr>
              <w:t xml:space="preserve">Ответственный исполнитель </w:t>
            </w:r>
            <w:r w:rsidR="006C5A83" w:rsidRPr="005571B1">
              <w:rPr>
                <w:rFonts w:ascii="Times New Roman" w:hAnsi="Times New Roman" w:cs="Times New Roman"/>
                <w:sz w:val="22"/>
              </w:rPr>
              <w:t>муниципальной</w:t>
            </w:r>
            <w:r w:rsidRPr="005571B1">
              <w:rPr>
                <w:rFonts w:ascii="Times New Roman" w:hAnsi="Times New Roman" w:cs="Times New Roman"/>
                <w:sz w:val="22"/>
              </w:rPr>
              <w:t xml:space="preserve"> программы</w:t>
            </w:r>
          </w:p>
        </w:tc>
        <w:tc>
          <w:tcPr>
            <w:tcW w:w="6237" w:type="dxa"/>
            <w:gridSpan w:val="2"/>
          </w:tcPr>
          <w:p w14:paraId="5AC0ABA1" w14:textId="77777777" w:rsidR="005F065F" w:rsidRPr="005571B1" w:rsidRDefault="003373DC" w:rsidP="007503AE">
            <w:pPr>
              <w:pStyle w:val="ConsPlusNormal1"/>
              <w:jc w:val="both"/>
              <w:rPr>
                <w:rFonts w:ascii="Times New Roman" w:hAnsi="Times New Roman" w:cs="Times New Roman"/>
                <w:sz w:val="22"/>
              </w:rPr>
            </w:pPr>
            <w:r w:rsidRPr="005571B1">
              <w:rPr>
                <w:rFonts w:ascii="Times New Roman" w:hAnsi="Times New Roman" w:cs="Times New Roman"/>
                <w:sz w:val="22"/>
              </w:rPr>
              <w:t>Ткачёва Елена Владимировна – начальник у</w:t>
            </w:r>
            <w:r w:rsidR="00B152F0" w:rsidRPr="005571B1">
              <w:rPr>
                <w:rFonts w:ascii="Times New Roman" w:hAnsi="Times New Roman" w:cs="Times New Roman"/>
                <w:sz w:val="22"/>
              </w:rPr>
              <w:t>правлени</w:t>
            </w:r>
            <w:r w:rsidRPr="005571B1">
              <w:rPr>
                <w:rFonts w:ascii="Times New Roman" w:hAnsi="Times New Roman" w:cs="Times New Roman"/>
                <w:sz w:val="22"/>
              </w:rPr>
              <w:t>я</w:t>
            </w:r>
            <w:r w:rsidR="00343622" w:rsidRPr="005571B1">
              <w:rPr>
                <w:rFonts w:ascii="Times New Roman" w:hAnsi="Times New Roman" w:cs="Times New Roman"/>
                <w:sz w:val="22"/>
              </w:rPr>
              <w:t xml:space="preserve"> социальной защиты населения </w:t>
            </w:r>
            <w:r w:rsidR="00B152F0" w:rsidRPr="005571B1">
              <w:rPr>
                <w:rFonts w:ascii="Times New Roman" w:hAnsi="Times New Roman" w:cs="Times New Roman"/>
                <w:sz w:val="22"/>
              </w:rPr>
              <w:t>администрации</w:t>
            </w:r>
            <w:r w:rsidR="00343622" w:rsidRPr="005571B1">
              <w:rPr>
                <w:rFonts w:ascii="Times New Roman" w:hAnsi="Times New Roman" w:cs="Times New Roman"/>
                <w:sz w:val="22"/>
              </w:rPr>
              <w:t xml:space="preserve"> </w:t>
            </w:r>
            <w:r w:rsidR="008A185A" w:rsidRPr="005571B1">
              <w:rPr>
                <w:rFonts w:ascii="Times New Roman" w:hAnsi="Times New Roman" w:cs="Times New Roman"/>
                <w:sz w:val="22"/>
              </w:rPr>
              <w:t>Корочанского района</w:t>
            </w:r>
          </w:p>
        </w:tc>
      </w:tr>
      <w:tr w:rsidR="005F065F" w:rsidRPr="005571B1" w14:paraId="7E954130" w14:textId="77777777" w:rsidTr="007503AE">
        <w:tc>
          <w:tcPr>
            <w:tcW w:w="3323" w:type="dxa"/>
          </w:tcPr>
          <w:p w14:paraId="0C347A25" w14:textId="77777777" w:rsidR="005F065F" w:rsidRPr="005571B1" w:rsidRDefault="00343622" w:rsidP="007503AE">
            <w:pPr>
              <w:pStyle w:val="ConsPlusNormal1"/>
              <w:rPr>
                <w:rFonts w:ascii="Times New Roman" w:hAnsi="Times New Roman" w:cs="Times New Roman"/>
                <w:sz w:val="22"/>
              </w:rPr>
            </w:pPr>
            <w:r w:rsidRPr="005571B1">
              <w:rPr>
                <w:rFonts w:ascii="Times New Roman" w:hAnsi="Times New Roman" w:cs="Times New Roman"/>
                <w:sz w:val="22"/>
              </w:rPr>
              <w:t xml:space="preserve">Период реализации </w:t>
            </w:r>
            <w:r w:rsidR="006C5A83" w:rsidRPr="005571B1">
              <w:rPr>
                <w:rFonts w:ascii="Times New Roman" w:hAnsi="Times New Roman" w:cs="Times New Roman"/>
                <w:sz w:val="22"/>
              </w:rPr>
              <w:t>муниципальной</w:t>
            </w:r>
            <w:r w:rsidRPr="005571B1">
              <w:rPr>
                <w:rFonts w:ascii="Times New Roman" w:hAnsi="Times New Roman" w:cs="Times New Roman"/>
                <w:sz w:val="22"/>
              </w:rPr>
              <w:t xml:space="preserve"> программы</w:t>
            </w:r>
          </w:p>
        </w:tc>
        <w:tc>
          <w:tcPr>
            <w:tcW w:w="6237" w:type="dxa"/>
            <w:gridSpan w:val="2"/>
          </w:tcPr>
          <w:p w14:paraId="543E8C32" w14:textId="77777777" w:rsidR="005F065F" w:rsidRPr="005571B1" w:rsidRDefault="00343622" w:rsidP="007503AE">
            <w:pPr>
              <w:pStyle w:val="ConsPlusNormal1"/>
              <w:ind w:right="-62"/>
              <w:jc w:val="both"/>
              <w:rPr>
                <w:rFonts w:ascii="Times New Roman" w:hAnsi="Times New Roman" w:cs="Times New Roman"/>
                <w:sz w:val="22"/>
              </w:rPr>
            </w:pPr>
            <w:r w:rsidRPr="005571B1">
              <w:rPr>
                <w:rFonts w:ascii="Times New Roman" w:hAnsi="Times New Roman" w:cs="Times New Roman"/>
                <w:sz w:val="22"/>
              </w:rPr>
              <w:t>202</w:t>
            </w:r>
            <w:r w:rsidR="00B152F0" w:rsidRPr="005571B1">
              <w:rPr>
                <w:rFonts w:ascii="Times New Roman" w:hAnsi="Times New Roman" w:cs="Times New Roman"/>
                <w:sz w:val="22"/>
              </w:rPr>
              <w:t>5</w:t>
            </w:r>
            <w:r w:rsidRPr="005571B1">
              <w:rPr>
                <w:rFonts w:ascii="Times New Roman" w:hAnsi="Times New Roman" w:cs="Times New Roman"/>
                <w:sz w:val="22"/>
              </w:rPr>
              <w:t xml:space="preserve"> - 2030 годы</w:t>
            </w:r>
            <w:r w:rsidR="008F494C" w:rsidRPr="005571B1">
              <w:rPr>
                <w:rFonts w:ascii="Times New Roman" w:hAnsi="Times New Roman" w:cs="Times New Roman"/>
                <w:sz w:val="22"/>
              </w:rPr>
              <w:t xml:space="preserve"> </w:t>
            </w:r>
          </w:p>
        </w:tc>
      </w:tr>
      <w:tr w:rsidR="005F065F" w:rsidRPr="005571B1" w14:paraId="0D07EB0D" w14:textId="77777777" w:rsidTr="007503AE">
        <w:trPr>
          <w:trHeight w:val="445"/>
        </w:trPr>
        <w:tc>
          <w:tcPr>
            <w:tcW w:w="3323" w:type="dxa"/>
            <w:vMerge w:val="restart"/>
          </w:tcPr>
          <w:p w14:paraId="3EF2C546" w14:textId="77777777" w:rsidR="005F065F" w:rsidRPr="005571B1" w:rsidRDefault="00343622" w:rsidP="007503AE">
            <w:pPr>
              <w:pStyle w:val="ConsPlusNormal1"/>
              <w:rPr>
                <w:rFonts w:ascii="Times New Roman" w:hAnsi="Times New Roman" w:cs="Times New Roman"/>
                <w:sz w:val="22"/>
              </w:rPr>
            </w:pPr>
            <w:r w:rsidRPr="005571B1">
              <w:rPr>
                <w:rFonts w:ascii="Times New Roman" w:hAnsi="Times New Roman" w:cs="Times New Roman"/>
                <w:sz w:val="22"/>
              </w:rPr>
              <w:t xml:space="preserve">Цели </w:t>
            </w:r>
            <w:r w:rsidR="006C5A83" w:rsidRPr="005571B1">
              <w:rPr>
                <w:rFonts w:ascii="Times New Roman" w:hAnsi="Times New Roman" w:cs="Times New Roman"/>
                <w:sz w:val="22"/>
              </w:rPr>
              <w:t>муниципальной</w:t>
            </w:r>
            <w:r w:rsidRPr="005571B1">
              <w:rPr>
                <w:rFonts w:ascii="Times New Roman" w:hAnsi="Times New Roman" w:cs="Times New Roman"/>
                <w:sz w:val="22"/>
              </w:rPr>
              <w:t xml:space="preserve"> программы</w:t>
            </w:r>
          </w:p>
        </w:tc>
        <w:tc>
          <w:tcPr>
            <w:tcW w:w="6237" w:type="dxa"/>
            <w:gridSpan w:val="2"/>
          </w:tcPr>
          <w:p w14:paraId="0286EB92" w14:textId="4A36F934" w:rsidR="005F065F" w:rsidRPr="005571B1" w:rsidRDefault="00343622" w:rsidP="007503AE">
            <w:pPr>
              <w:pStyle w:val="ConsPlusNormal1"/>
              <w:jc w:val="both"/>
              <w:rPr>
                <w:rFonts w:ascii="Times New Roman" w:hAnsi="Times New Roman" w:cs="Times New Roman"/>
                <w:sz w:val="22"/>
              </w:rPr>
            </w:pPr>
            <w:r w:rsidRPr="005571B1">
              <w:rPr>
                <w:rFonts w:ascii="Times New Roman" w:hAnsi="Times New Roman" w:cs="Times New Roman"/>
                <w:sz w:val="22"/>
              </w:rPr>
              <w:t xml:space="preserve">Цель 1 </w:t>
            </w:r>
            <w:r w:rsidR="00AB579B" w:rsidRPr="005571B1">
              <w:rPr>
                <w:rFonts w:ascii="Times New Roman" w:hAnsi="Times New Roman" w:cs="Times New Roman"/>
                <w:sz w:val="22"/>
              </w:rPr>
              <w:t>«</w:t>
            </w:r>
            <w:r w:rsidRPr="005571B1">
              <w:rPr>
                <w:rFonts w:ascii="Times New Roman" w:hAnsi="Times New Roman" w:cs="Times New Roman"/>
                <w:sz w:val="22"/>
              </w:rPr>
              <w:t xml:space="preserve">Обеспечение устойчивого роста численности населения </w:t>
            </w:r>
            <w:r w:rsidR="008A185A" w:rsidRPr="005571B1">
              <w:rPr>
                <w:rFonts w:ascii="Times New Roman" w:hAnsi="Times New Roman" w:cs="Times New Roman"/>
                <w:sz w:val="22"/>
              </w:rPr>
              <w:t>Корочанского района</w:t>
            </w:r>
            <w:r w:rsidR="00AB579B" w:rsidRPr="005571B1">
              <w:rPr>
                <w:rFonts w:ascii="Times New Roman" w:hAnsi="Times New Roman" w:cs="Times New Roman"/>
                <w:sz w:val="22"/>
              </w:rPr>
              <w:t>»</w:t>
            </w:r>
          </w:p>
        </w:tc>
      </w:tr>
      <w:tr w:rsidR="008F494C" w:rsidRPr="005571B1" w14:paraId="4222D294" w14:textId="77777777" w:rsidTr="007503AE">
        <w:tc>
          <w:tcPr>
            <w:tcW w:w="3323" w:type="dxa"/>
            <w:vMerge/>
          </w:tcPr>
          <w:p w14:paraId="03D10F3F" w14:textId="77777777" w:rsidR="008F494C" w:rsidRPr="005571B1" w:rsidRDefault="008F494C" w:rsidP="007503AE">
            <w:pPr>
              <w:pStyle w:val="ConsPlusNormal1"/>
              <w:rPr>
                <w:rFonts w:ascii="Times New Roman" w:hAnsi="Times New Roman" w:cs="Times New Roman"/>
                <w:sz w:val="22"/>
              </w:rPr>
            </w:pPr>
          </w:p>
        </w:tc>
        <w:tc>
          <w:tcPr>
            <w:tcW w:w="6237" w:type="dxa"/>
            <w:gridSpan w:val="2"/>
          </w:tcPr>
          <w:p w14:paraId="06428CDE" w14:textId="1F42DFA6" w:rsidR="008F494C" w:rsidRPr="005571B1" w:rsidRDefault="00AB615E" w:rsidP="007503AE">
            <w:pPr>
              <w:pStyle w:val="ConsPlusNormal1"/>
              <w:jc w:val="both"/>
              <w:rPr>
                <w:rFonts w:ascii="Times New Roman" w:hAnsi="Times New Roman" w:cs="Times New Roman"/>
                <w:sz w:val="22"/>
              </w:rPr>
            </w:pPr>
            <w:r w:rsidRPr="005571B1">
              <w:rPr>
                <w:rFonts w:ascii="Times New Roman" w:hAnsi="Times New Roman" w:cs="Times New Roman"/>
                <w:sz w:val="22"/>
              </w:rPr>
              <w:t xml:space="preserve">Цель 1 </w:t>
            </w:r>
            <w:r w:rsidR="00AB579B" w:rsidRPr="005571B1">
              <w:rPr>
                <w:rFonts w:ascii="Times New Roman" w:hAnsi="Times New Roman" w:cs="Times New Roman"/>
                <w:sz w:val="22"/>
              </w:rPr>
              <w:t>«</w:t>
            </w:r>
            <w:r w:rsidRPr="005571B1">
              <w:rPr>
                <w:rFonts w:ascii="Times New Roman" w:hAnsi="Times New Roman" w:cs="Times New Roman"/>
                <w:sz w:val="22"/>
              </w:rPr>
              <w:t>Повышение ожидаемой продолжительности жизни до 78 лет к 2030 году</w:t>
            </w:r>
            <w:r w:rsidR="00AB579B" w:rsidRPr="005571B1">
              <w:rPr>
                <w:rFonts w:ascii="Times New Roman" w:hAnsi="Times New Roman" w:cs="Times New Roman"/>
                <w:sz w:val="22"/>
              </w:rPr>
              <w:t>»</w:t>
            </w:r>
          </w:p>
        </w:tc>
      </w:tr>
      <w:tr w:rsidR="008F494C" w:rsidRPr="005571B1" w14:paraId="58ED5617" w14:textId="77777777" w:rsidTr="007503AE">
        <w:tc>
          <w:tcPr>
            <w:tcW w:w="3323" w:type="dxa"/>
            <w:vMerge/>
          </w:tcPr>
          <w:p w14:paraId="4CF557F7" w14:textId="77777777" w:rsidR="008F494C" w:rsidRPr="005571B1" w:rsidRDefault="008F494C" w:rsidP="007503AE">
            <w:pPr>
              <w:pStyle w:val="ConsPlusNormal1"/>
              <w:rPr>
                <w:rFonts w:ascii="Times New Roman" w:hAnsi="Times New Roman" w:cs="Times New Roman"/>
                <w:sz w:val="22"/>
              </w:rPr>
            </w:pPr>
          </w:p>
        </w:tc>
        <w:tc>
          <w:tcPr>
            <w:tcW w:w="6237" w:type="dxa"/>
            <w:gridSpan w:val="2"/>
          </w:tcPr>
          <w:p w14:paraId="7B3C71F9" w14:textId="20BC8C4B" w:rsidR="008F494C" w:rsidRPr="005571B1" w:rsidRDefault="00AB615E" w:rsidP="007503AE">
            <w:pPr>
              <w:pStyle w:val="ConsPlusNormal1"/>
              <w:jc w:val="both"/>
              <w:rPr>
                <w:rFonts w:ascii="Times New Roman" w:hAnsi="Times New Roman" w:cs="Times New Roman"/>
                <w:sz w:val="22"/>
              </w:rPr>
            </w:pPr>
            <w:r w:rsidRPr="005571B1">
              <w:rPr>
                <w:rFonts w:ascii="Times New Roman" w:hAnsi="Times New Roman" w:cs="Times New Roman"/>
                <w:sz w:val="22"/>
              </w:rPr>
              <w:t xml:space="preserve">Цель 2 </w:t>
            </w:r>
            <w:r w:rsidR="00AB579B" w:rsidRPr="005571B1">
              <w:rPr>
                <w:rFonts w:ascii="Times New Roman" w:hAnsi="Times New Roman" w:cs="Times New Roman"/>
                <w:sz w:val="22"/>
              </w:rPr>
              <w:t>«</w:t>
            </w:r>
            <w:r w:rsidRPr="005571B1">
              <w:rPr>
                <w:rFonts w:ascii="Times New Roman" w:hAnsi="Times New Roman" w:cs="Times New Roman"/>
                <w:sz w:val="22"/>
              </w:rPr>
              <w:t>Повышение благосостояния граждан и снижение уровня бедности</w:t>
            </w:r>
            <w:r w:rsidR="00AB579B" w:rsidRPr="005571B1">
              <w:rPr>
                <w:rFonts w:ascii="Times New Roman" w:hAnsi="Times New Roman" w:cs="Times New Roman"/>
                <w:sz w:val="22"/>
              </w:rPr>
              <w:t>»</w:t>
            </w:r>
          </w:p>
        </w:tc>
      </w:tr>
      <w:tr w:rsidR="008F494C" w:rsidRPr="005571B1" w14:paraId="0D8433F7" w14:textId="77777777" w:rsidTr="007503AE">
        <w:tc>
          <w:tcPr>
            <w:tcW w:w="3323" w:type="dxa"/>
          </w:tcPr>
          <w:p w14:paraId="240C9B48" w14:textId="77777777" w:rsidR="008F494C" w:rsidRPr="005571B1" w:rsidRDefault="008F494C" w:rsidP="007503AE">
            <w:pPr>
              <w:pStyle w:val="ConsPlusNormal1"/>
              <w:rPr>
                <w:rFonts w:ascii="Times New Roman" w:hAnsi="Times New Roman" w:cs="Times New Roman"/>
                <w:sz w:val="22"/>
              </w:rPr>
            </w:pPr>
            <w:r w:rsidRPr="005571B1">
              <w:rPr>
                <w:rFonts w:ascii="Times New Roman" w:hAnsi="Times New Roman" w:cs="Times New Roman"/>
                <w:sz w:val="22"/>
              </w:rPr>
              <w:t>Направления муниципальной программы</w:t>
            </w:r>
          </w:p>
        </w:tc>
        <w:tc>
          <w:tcPr>
            <w:tcW w:w="6237" w:type="dxa"/>
            <w:gridSpan w:val="2"/>
          </w:tcPr>
          <w:p w14:paraId="12ADD45A" w14:textId="77777777" w:rsidR="008F494C" w:rsidRPr="005571B1" w:rsidRDefault="008F494C" w:rsidP="007503AE">
            <w:pPr>
              <w:pStyle w:val="ConsPlusNormal1"/>
              <w:jc w:val="both"/>
              <w:rPr>
                <w:rFonts w:ascii="Times New Roman" w:hAnsi="Times New Roman" w:cs="Times New Roman"/>
                <w:sz w:val="22"/>
              </w:rPr>
            </w:pPr>
            <w:r w:rsidRPr="005571B1">
              <w:rPr>
                <w:rFonts w:ascii="Times New Roman" w:hAnsi="Times New Roman" w:cs="Times New Roman"/>
                <w:sz w:val="22"/>
              </w:rPr>
              <w:t>1. Развитие мер социальной поддержки отдельных категорий</w:t>
            </w:r>
          </w:p>
          <w:p w14:paraId="31B84734" w14:textId="77777777" w:rsidR="008F494C" w:rsidRPr="005571B1" w:rsidRDefault="008F494C" w:rsidP="007503AE">
            <w:pPr>
              <w:pStyle w:val="ConsPlusNormal1"/>
              <w:jc w:val="both"/>
              <w:rPr>
                <w:rFonts w:ascii="Times New Roman" w:hAnsi="Times New Roman" w:cs="Times New Roman"/>
                <w:sz w:val="22"/>
              </w:rPr>
            </w:pPr>
            <w:r w:rsidRPr="005571B1">
              <w:rPr>
                <w:rFonts w:ascii="Times New Roman" w:hAnsi="Times New Roman" w:cs="Times New Roman"/>
                <w:sz w:val="22"/>
              </w:rPr>
              <w:t>2. Развитие социального обслуживания населения</w:t>
            </w:r>
          </w:p>
          <w:p w14:paraId="05906CD0" w14:textId="77777777" w:rsidR="008F494C" w:rsidRPr="005571B1" w:rsidRDefault="008F494C" w:rsidP="007503AE">
            <w:pPr>
              <w:pStyle w:val="ConsPlusNormal1"/>
              <w:jc w:val="both"/>
              <w:rPr>
                <w:rFonts w:ascii="Times New Roman" w:hAnsi="Times New Roman" w:cs="Times New Roman"/>
                <w:sz w:val="22"/>
              </w:rPr>
            </w:pPr>
            <w:r w:rsidRPr="005571B1">
              <w:rPr>
                <w:rFonts w:ascii="Times New Roman" w:hAnsi="Times New Roman" w:cs="Times New Roman"/>
                <w:sz w:val="22"/>
              </w:rPr>
              <w:t>3. Социальная поддержка семьи и детей</w:t>
            </w:r>
          </w:p>
          <w:p w14:paraId="10AB0FA7" w14:textId="77777777" w:rsidR="008F494C" w:rsidRPr="005571B1" w:rsidRDefault="008F494C" w:rsidP="007503AE">
            <w:pPr>
              <w:pStyle w:val="ConsPlusNormal1"/>
              <w:jc w:val="both"/>
              <w:rPr>
                <w:rFonts w:ascii="Times New Roman" w:hAnsi="Times New Roman" w:cs="Times New Roman"/>
                <w:sz w:val="22"/>
              </w:rPr>
            </w:pPr>
            <w:r w:rsidRPr="005571B1">
              <w:rPr>
                <w:rFonts w:ascii="Times New Roman" w:hAnsi="Times New Roman" w:cs="Times New Roman"/>
                <w:sz w:val="22"/>
              </w:rPr>
              <w:t>4. Доступная среда</w:t>
            </w:r>
          </w:p>
        </w:tc>
      </w:tr>
      <w:tr w:rsidR="008F494C" w:rsidRPr="005571B1" w14:paraId="61B39B7B" w14:textId="77777777" w:rsidTr="007503AE">
        <w:tc>
          <w:tcPr>
            <w:tcW w:w="3323" w:type="dxa"/>
            <w:vMerge w:val="restart"/>
          </w:tcPr>
          <w:p w14:paraId="23CA4A59" w14:textId="77777777" w:rsidR="008F494C" w:rsidRPr="005571B1" w:rsidRDefault="008F494C" w:rsidP="007503AE">
            <w:pPr>
              <w:pStyle w:val="ConsPlusNormal1"/>
              <w:rPr>
                <w:rFonts w:ascii="Times New Roman" w:hAnsi="Times New Roman" w:cs="Times New Roman"/>
                <w:sz w:val="22"/>
              </w:rPr>
            </w:pPr>
            <w:r w:rsidRPr="005571B1">
              <w:rPr>
                <w:rFonts w:ascii="Times New Roman" w:hAnsi="Times New Roman" w:cs="Times New Roman"/>
                <w:sz w:val="22"/>
              </w:rPr>
              <w:t>Объемы финансового обеспечения за весь период реализации, в том числе по источникам финансирования:</w:t>
            </w:r>
          </w:p>
        </w:tc>
        <w:tc>
          <w:tcPr>
            <w:tcW w:w="3969" w:type="dxa"/>
          </w:tcPr>
          <w:p w14:paraId="2292F3FA" w14:textId="77777777" w:rsidR="008F494C" w:rsidRPr="005571B1" w:rsidRDefault="008F494C" w:rsidP="007503AE">
            <w:pPr>
              <w:pStyle w:val="ConsPlusNormal1"/>
              <w:rPr>
                <w:rFonts w:ascii="Times New Roman" w:hAnsi="Times New Roman" w:cs="Times New Roman"/>
                <w:sz w:val="22"/>
              </w:rPr>
            </w:pPr>
            <w:r w:rsidRPr="005571B1">
              <w:rPr>
                <w:rFonts w:ascii="Times New Roman" w:hAnsi="Times New Roman" w:cs="Times New Roman"/>
                <w:sz w:val="22"/>
              </w:rPr>
              <w:t>Источник финансового обеспечения</w:t>
            </w:r>
          </w:p>
        </w:tc>
        <w:tc>
          <w:tcPr>
            <w:tcW w:w="2268" w:type="dxa"/>
            <w:shd w:val="clear" w:color="auto" w:fill="auto"/>
          </w:tcPr>
          <w:p w14:paraId="7AA687C5" w14:textId="798AFEB6" w:rsidR="008F494C" w:rsidRPr="005571B1" w:rsidRDefault="008F494C" w:rsidP="007503AE">
            <w:pPr>
              <w:pStyle w:val="ConsPlusNormal1"/>
              <w:jc w:val="center"/>
              <w:rPr>
                <w:rFonts w:ascii="Times New Roman" w:hAnsi="Times New Roman" w:cs="Times New Roman"/>
                <w:sz w:val="22"/>
              </w:rPr>
            </w:pPr>
            <w:r w:rsidRPr="005571B1">
              <w:rPr>
                <w:rFonts w:ascii="Times New Roman" w:hAnsi="Times New Roman" w:cs="Times New Roman"/>
                <w:sz w:val="22"/>
              </w:rPr>
              <w:t xml:space="preserve">Объем финансового обеспечения, </w:t>
            </w:r>
            <w:r w:rsidR="0056270E" w:rsidRPr="005571B1">
              <w:rPr>
                <w:rFonts w:ascii="Times New Roman" w:hAnsi="Times New Roman" w:cs="Times New Roman"/>
                <w:sz w:val="22"/>
              </w:rPr>
              <w:t>т</w:t>
            </w:r>
            <w:r w:rsidRPr="005571B1">
              <w:rPr>
                <w:rFonts w:ascii="Times New Roman" w:hAnsi="Times New Roman" w:cs="Times New Roman"/>
                <w:sz w:val="22"/>
              </w:rPr>
              <w:t>ыс. рублей</w:t>
            </w:r>
          </w:p>
        </w:tc>
      </w:tr>
      <w:tr w:rsidR="008F494C" w:rsidRPr="005571B1" w14:paraId="50BDB0B3" w14:textId="77777777" w:rsidTr="007503AE">
        <w:tc>
          <w:tcPr>
            <w:tcW w:w="3323" w:type="dxa"/>
            <w:vMerge/>
          </w:tcPr>
          <w:p w14:paraId="4260B4E5" w14:textId="77777777" w:rsidR="008F494C" w:rsidRPr="005571B1" w:rsidRDefault="008F494C" w:rsidP="007503AE">
            <w:pPr>
              <w:pStyle w:val="ConsPlusNormal1"/>
              <w:rPr>
                <w:rFonts w:ascii="Times New Roman" w:hAnsi="Times New Roman" w:cs="Times New Roman"/>
                <w:sz w:val="22"/>
              </w:rPr>
            </w:pPr>
          </w:p>
        </w:tc>
        <w:tc>
          <w:tcPr>
            <w:tcW w:w="3969" w:type="dxa"/>
            <w:vAlign w:val="center"/>
          </w:tcPr>
          <w:p w14:paraId="13088EA9" w14:textId="77777777" w:rsidR="008F494C" w:rsidRPr="005571B1" w:rsidRDefault="008F494C" w:rsidP="007503AE">
            <w:pPr>
              <w:pStyle w:val="ConsPlusNormal1"/>
              <w:rPr>
                <w:rFonts w:ascii="Times New Roman" w:hAnsi="Times New Roman" w:cs="Times New Roman"/>
                <w:sz w:val="22"/>
              </w:rPr>
            </w:pPr>
            <w:r w:rsidRPr="005571B1">
              <w:rPr>
                <w:rFonts w:ascii="Times New Roman" w:hAnsi="Times New Roman" w:cs="Times New Roman"/>
                <w:sz w:val="22"/>
              </w:rPr>
              <w:t xml:space="preserve">Всего по муниципальной программе Корочанского района, в том числе </w:t>
            </w:r>
          </w:p>
        </w:tc>
        <w:tc>
          <w:tcPr>
            <w:tcW w:w="2268" w:type="dxa"/>
            <w:shd w:val="clear" w:color="auto" w:fill="auto"/>
            <w:vAlign w:val="center"/>
          </w:tcPr>
          <w:p w14:paraId="4A559839" w14:textId="5AE00CE2" w:rsidR="008F494C" w:rsidRPr="005571B1" w:rsidRDefault="008F494C" w:rsidP="007503AE">
            <w:pPr>
              <w:jc w:val="center"/>
              <w:rPr>
                <w:rFonts w:ascii="Times New Roman" w:eastAsia="Times New Roman" w:hAnsi="Times New Roman" w:cs="Times New Roman"/>
                <w:color w:val="000000"/>
              </w:rPr>
            </w:pPr>
            <w:r w:rsidRPr="005571B1">
              <w:rPr>
                <w:rFonts w:ascii="Times New Roman" w:eastAsia="Times New Roman" w:hAnsi="Times New Roman" w:cs="Times New Roman"/>
                <w:color w:val="000000"/>
              </w:rPr>
              <w:t>1</w:t>
            </w:r>
            <w:r w:rsidR="005571B1">
              <w:rPr>
                <w:rFonts w:ascii="Times New Roman" w:eastAsia="Times New Roman" w:hAnsi="Times New Roman" w:cs="Times New Roman"/>
                <w:color w:val="000000"/>
              </w:rPr>
              <w:t> </w:t>
            </w:r>
            <w:r w:rsidRPr="005571B1">
              <w:rPr>
                <w:rFonts w:ascii="Times New Roman" w:eastAsia="Times New Roman" w:hAnsi="Times New Roman" w:cs="Times New Roman"/>
                <w:color w:val="000000"/>
              </w:rPr>
              <w:t>891</w:t>
            </w:r>
            <w:r w:rsidR="005571B1">
              <w:rPr>
                <w:rFonts w:ascii="Times New Roman" w:eastAsia="Times New Roman" w:hAnsi="Times New Roman" w:cs="Times New Roman"/>
                <w:color w:val="000000"/>
              </w:rPr>
              <w:t xml:space="preserve"> </w:t>
            </w:r>
            <w:r w:rsidRPr="005571B1">
              <w:rPr>
                <w:rFonts w:ascii="Times New Roman" w:eastAsia="Times New Roman" w:hAnsi="Times New Roman" w:cs="Times New Roman"/>
                <w:color w:val="000000"/>
              </w:rPr>
              <w:t>720,40</w:t>
            </w:r>
          </w:p>
        </w:tc>
      </w:tr>
      <w:tr w:rsidR="008F494C" w:rsidRPr="005571B1" w14:paraId="439FBF41" w14:textId="77777777" w:rsidTr="007503AE">
        <w:tc>
          <w:tcPr>
            <w:tcW w:w="3323" w:type="dxa"/>
            <w:vMerge/>
          </w:tcPr>
          <w:p w14:paraId="1830B5BF" w14:textId="77777777" w:rsidR="008F494C" w:rsidRPr="005571B1" w:rsidRDefault="008F494C" w:rsidP="007503AE">
            <w:pPr>
              <w:pStyle w:val="ConsPlusNormal1"/>
              <w:rPr>
                <w:rFonts w:ascii="Times New Roman" w:hAnsi="Times New Roman" w:cs="Times New Roman"/>
                <w:sz w:val="22"/>
              </w:rPr>
            </w:pPr>
          </w:p>
        </w:tc>
        <w:tc>
          <w:tcPr>
            <w:tcW w:w="3969" w:type="dxa"/>
            <w:vAlign w:val="center"/>
          </w:tcPr>
          <w:p w14:paraId="1FB91763" w14:textId="77777777" w:rsidR="008F494C" w:rsidRPr="005571B1" w:rsidRDefault="008F494C" w:rsidP="007503AE">
            <w:pPr>
              <w:pStyle w:val="ConsPlusNormal1"/>
              <w:rPr>
                <w:rFonts w:ascii="Times New Roman" w:hAnsi="Times New Roman" w:cs="Times New Roman"/>
                <w:sz w:val="22"/>
              </w:rPr>
            </w:pPr>
            <w:r w:rsidRPr="005571B1">
              <w:rPr>
                <w:rFonts w:ascii="Times New Roman" w:hAnsi="Times New Roman" w:cs="Times New Roman"/>
                <w:sz w:val="22"/>
              </w:rPr>
              <w:t>межбюджетные трансферты из областного и федерального бюджета</w:t>
            </w:r>
          </w:p>
        </w:tc>
        <w:tc>
          <w:tcPr>
            <w:tcW w:w="2268" w:type="dxa"/>
            <w:shd w:val="clear" w:color="auto" w:fill="auto"/>
            <w:vAlign w:val="center"/>
          </w:tcPr>
          <w:p w14:paraId="1AC2F0E2" w14:textId="4E854212" w:rsidR="008F494C" w:rsidRPr="005571B1" w:rsidRDefault="008F494C" w:rsidP="007503AE">
            <w:pPr>
              <w:jc w:val="center"/>
              <w:rPr>
                <w:rFonts w:ascii="Times New Roman" w:eastAsia="Times New Roman" w:hAnsi="Times New Roman" w:cs="Times New Roman"/>
                <w:color w:val="000000"/>
              </w:rPr>
            </w:pPr>
            <w:r w:rsidRPr="005571B1">
              <w:rPr>
                <w:rFonts w:ascii="Times New Roman" w:eastAsia="Times New Roman" w:hAnsi="Times New Roman" w:cs="Times New Roman"/>
                <w:color w:val="000000"/>
              </w:rPr>
              <w:t>1</w:t>
            </w:r>
            <w:r w:rsidR="005571B1">
              <w:rPr>
                <w:rFonts w:ascii="Times New Roman" w:eastAsia="Times New Roman" w:hAnsi="Times New Roman" w:cs="Times New Roman"/>
                <w:color w:val="000000"/>
              </w:rPr>
              <w:t> </w:t>
            </w:r>
            <w:r w:rsidRPr="005571B1">
              <w:rPr>
                <w:rFonts w:ascii="Times New Roman" w:eastAsia="Times New Roman" w:hAnsi="Times New Roman" w:cs="Times New Roman"/>
                <w:color w:val="000000"/>
              </w:rPr>
              <w:t>882</w:t>
            </w:r>
            <w:r w:rsidR="005571B1">
              <w:rPr>
                <w:rFonts w:ascii="Times New Roman" w:eastAsia="Times New Roman" w:hAnsi="Times New Roman" w:cs="Times New Roman"/>
                <w:color w:val="000000"/>
              </w:rPr>
              <w:t xml:space="preserve"> </w:t>
            </w:r>
            <w:r w:rsidRPr="005571B1">
              <w:rPr>
                <w:rFonts w:ascii="Times New Roman" w:eastAsia="Times New Roman" w:hAnsi="Times New Roman" w:cs="Times New Roman"/>
                <w:color w:val="000000"/>
              </w:rPr>
              <w:t>563,40</w:t>
            </w:r>
          </w:p>
        </w:tc>
      </w:tr>
      <w:tr w:rsidR="008F494C" w:rsidRPr="005571B1" w14:paraId="2BA9D017" w14:textId="77777777" w:rsidTr="007503AE">
        <w:tc>
          <w:tcPr>
            <w:tcW w:w="3323" w:type="dxa"/>
            <w:vMerge/>
          </w:tcPr>
          <w:p w14:paraId="62790072" w14:textId="77777777" w:rsidR="008F494C" w:rsidRPr="005571B1" w:rsidRDefault="008F494C" w:rsidP="007503AE">
            <w:pPr>
              <w:pStyle w:val="ConsPlusNormal1"/>
              <w:rPr>
                <w:rFonts w:ascii="Times New Roman" w:hAnsi="Times New Roman" w:cs="Times New Roman"/>
                <w:sz w:val="22"/>
              </w:rPr>
            </w:pPr>
          </w:p>
        </w:tc>
        <w:tc>
          <w:tcPr>
            <w:tcW w:w="3969" w:type="dxa"/>
            <w:vAlign w:val="center"/>
          </w:tcPr>
          <w:p w14:paraId="5712FB77" w14:textId="77777777" w:rsidR="008F494C" w:rsidRPr="005571B1" w:rsidRDefault="008F494C" w:rsidP="007503AE">
            <w:pPr>
              <w:pStyle w:val="ConsPlusNormal1"/>
              <w:rPr>
                <w:rFonts w:ascii="Times New Roman" w:hAnsi="Times New Roman" w:cs="Times New Roman"/>
                <w:sz w:val="22"/>
              </w:rPr>
            </w:pPr>
            <w:r w:rsidRPr="005571B1">
              <w:rPr>
                <w:rFonts w:ascii="Times New Roman" w:hAnsi="Times New Roman" w:cs="Times New Roman"/>
                <w:sz w:val="22"/>
              </w:rPr>
              <w:t>местный бюджет</w:t>
            </w:r>
          </w:p>
        </w:tc>
        <w:tc>
          <w:tcPr>
            <w:tcW w:w="2268" w:type="dxa"/>
            <w:shd w:val="clear" w:color="auto" w:fill="auto"/>
            <w:vAlign w:val="center"/>
          </w:tcPr>
          <w:p w14:paraId="0E45ED35" w14:textId="69449A28" w:rsidR="008F494C" w:rsidRPr="005571B1" w:rsidRDefault="008F494C" w:rsidP="007503AE">
            <w:pPr>
              <w:jc w:val="center"/>
              <w:rPr>
                <w:rFonts w:ascii="Times New Roman" w:eastAsia="Times New Roman" w:hAnsi="Times New Roman" w:cs="Times New Roman"/>
                <w:color w:val="000000"/>
              </w:rPr>
            </w:pPr>
            <w:r w:rsidRPr="005571B1">
              <w:rPr>
                <w:rFonts w:ascii="Times New Roman" w:eastAsia="Times New Roman" w:hAnsi="Times New Roman" w:cs="Times New Roman"/>
                <w:color w:val="000000"/>
              </w:rPr>
              <w:t>9</w:t>
            </w:r>
            <w:r w:rsidR="005571B1">
              <w:rPr>
                <w:rFonts w:ascii="Times New Roman" w:eastAsia="Times New Roman" w:hAnsi="Times New Roman" w:cs="Times New Roman"/>
                <w:color w:val="000000"/>
              </w:rPr>
              <w:t xml:space="preserve"> </w:t>
            </w:r>
            <w:r w:rsidRPr="005571B1">
              <w:rPr>
                <w:rFonts w:ascii="Times New Roman" w:eastAsia="Times New Roman" w:hAnsi="Times New Roman" w:cs="Times New Roman"/>
                <w:color w:val="000000"/>
              </w:rPr>
              <w:t>157,00</w:t>
            </w:r>
          </w:p>
        </w:tc>
      </w:tr>
      <w:tr w:rsidR="008F494C" w:rsidRPr="005571B1" w14:paraId="060C8EC6" w14:textId="77777777" w:rsidTr="007503AE">
        <w:tc>
          <w:tcPr>
            <w:tcW w:w="3323" w:type="dxa"/>
            <w:vMerge/>
          </w:tcPr>
          <w:p w14:paraId="2CA0C0EC" w14:textId="77777777" w:rsidR="008F494C" w:rsidRPr="005571B1" w:rsidRDefault="008F494C" w:rsidP="007503AE">
            <w:pPr>
              <w:pStyle w:val="ConsPlusNormal1"/>
              <w:rPr>
                <w:rFonts w:ascii="Times New Roman" w:hAnsi="Times New Roman" w:cs="Times New Roman"/>
                <w:sz w:val="22"/>
              </w:rPr>
            </w:pPr>
          </w:p>
        </w:tc>
        <w:tc>
          <w:tcPr>
            <w:tcW w:w="3969" w:type="dxa"/>
            <w:vAlign w:val="center"/>
          </w:tcPr>
          <w:p w14:paraId="2E15EAE9" w14:textId="77777777" w:rsidR="008F494C" w:rsidRPr="005571B1" w:rsidRDefault="008F494C" w:rsidP="007503AE">
            <w:pPr>
              <w:pStyle w:val="ConsPlusNormal1"/>
              <w:rPr>
                <w:rFonts w:ascii="Times New Roman" w:hAnsi="Times New Roman" w:cs="Times New Roman"/>
                <w:sz w:val="22"/>
              </w:rPr>
            </w:pPr>
            <w:r w:rsidRPr="005571B1">
              <w:rPr>
                <w:rFonts w:ascii="Times New Roman" w:hAnsi="Times New Roman" w:cs="Times New Roman"/>
                <w:sz w:val="22"/>
              </w:rPr>
              <w:t xml:space="preserve">внебюджетные источники </w:t>
            </w:r>
          </w:p>
        </w:tc>
        <w:tc>
          <w:tcPr>
            <w:tcW w:w="2268" w:type="dxa"/>
            <w:shd w:val="clear" w:color="auto" w:fill="auto"/>
            <w:vAlign w:val="center"/>
          </w:tcPr>
          <w:p w14:paraId="19E1C9EF" w14:textId="77777777" w:rsidR="008F494C" w:rsidRPr="005571B1" w:rsidRDefault="008F494C" w:rsidP="007503AE">
            <w:pPr>
              <w:jc w:val="center"/>
              <w:rPr>
                <w:rFonts w:ascii="Times New Roman" w:eastAsia="Times New Roman" w:hAnsi="Times New Roman" w:cs="Times New Roman"/>
                <w:color w:val="000000"/>
              </w:rPr>
            </w:pPr>
            <w:r w:rsidRPr="005571B1">
              <w:rPr>
                <w:rFonts w:ascii="Times New Roman" w:eastAsia="Times New Roman" w:hAnsi="Times New Roman" w:cs="Times New Roman"/>
                <w:color w:val="000000"/>
              </w:rPr>
              <w:t>0,00</w:t>
            </w:r>
          </w:p>
        </w:tc>
      </w:tr>
      <w:tr w:rsidR="008F494C" w:rsidRPr="005571B1" w14:paraId="07CBCB80" w14:textId="77777777" w:rsidTr="007503AE">
        <w:trPr>
          <w:trHeight w:val="881"/>
        </w:trPr>
        <w:tc>
          <w:tcPr>
            <w:tcW w:w="3323" w:type="dxa"/>
          </w:tcPr>
          <w:p w14:paraId="2ACDF735" w14:textId="77777777" w:rsidR="008F494C" w:rsidRPr="005571B1" w:rsidRDefault="008F494C" w:rsidP="007503AE">
            <w:pPr>
              <w:pStyle w:val="ConsPlusNormal1"/>
              <w:rPr>
                <w:rFonts w:ascii="Times New Roman" w:hAnsi="Times New Roman" w:cs="Times New Roman"/>
                <w:sz w:val="22"/>
              </w:rPr>
            </w:pPr>
            <w:r w:rsidRPr="005571B1">
              <w:rPr>
                <w:rFonts w:ascii="Times New Roman" w:hAnsi="Times New Roman" w:cs="Times New Roman"/>
                <w:sz w:val="22"/>
              </w:rPr>
              <w:t>Связь с национальными целями развития Российской Федерации/государственными программами Российской Федерации</w:t>
            </w:r>
          </w:p>
        </w:tc>
        <w:tc>
          <w:tcPr>
            <w:tcW w:w="6237" w:type="dxa"/>
            <w:gridSpan w:val="2"/>
          </w:tcPr>
          <w:p w14:paraId="3A91655A" w14:textId="72783645" w:rsidR="008F494C" w:rsidRPr="005571B1" w:rsidRDefault="008F494C" w:rsidP="007503AE">
            <w:pPr>
              <w:pStyle w:val="ConsPlusNormal1"/>
              <w:jc w:val="both"/>
              <w:rPr>
                <w:rFonts w:ascii="Times New Roman" w:hAnsi="Times New Roman" w:cs="Times New Roman"/>
                <w:sz w:val="22"/>
              </w:rPr>
            </w:pPr>
            <w:r w:rsidRPr="005571B1">
              <w:rPr>
                <w:rFonts w:ascii="Times New Roman" w:hAnsi="Times New Roman" w:cs="Times New Roman"/>
                <w:sz w:val="22"/>
              </w:rPr>
              <w:t xml:space="preserve">1. Национальная цель </w:t>
            </w:r>
            <w:r w:rsidR="00AB579B" w:rsidRPr="005571B1">
              <w:rPr>
                <w:rFonts w:ascii="Times New Roman" w:hAnsi="Times New Roman" w:cs="Times New Roman"/>
                <w:sz w:val="22"/>
              </w:rPr>
              <w:t>«</w:t>
            </w:r>
            <w:r w:rsidRPr="005571B1">
              <w:rPr>
                <w:rFonts w:ascii="Times New Roman" w:hAnsi="Times New Roman" w:cs="Times New Roman"/>
                <w:sz w:val="22"/>
              </w:rPr>
              <w:t>Сохранение населения, здоровье и благополучие людей/обеспечение устойчивого роста численности населения Российской Федерации</w:t>
            </w:r>
            <w:r w:rsidR="00AB579B" w:rsidRPr="005571B1">
              <w:rPr>
                <w:rFonts w:ascii="Times New Roman" w:hAnsi="Times New Roman" w:cs="Times New Roman"/>
                <w:sz w:val="22"/>
              </w:rPr>
              <w:t>»</w:t>
            </w:r>
            <w:r w:rsidRPr="005571B1">
              <w:rPr>
                <w:rFonts w:ascii="Times New Roman" w:hAnsi="Times New Roman" w:cs="Times New Roman"/>
                <w:sz w:val="22"/>
              </w:rPr>
              <w:t>.</w:t>
            </w:r>
          </w:p>
          <w:p w14:paraId="76E9F0E7" w14:textId="4A6BF83E" w:rsidR="008F494C" w:rsidRPr="005571B1" w:rsidRDefault="008F494C" w:rsidP="007503AE">
            <w:pPr>
              <w:pStyle w:val="ConsPlusNormal1"/>
              <w:jc w:val="both"/>
              <w:rPr>
                <w:rFonts w:ascii="Times New Roman" w:hAnsi="Times New Roman" w:cs="Times New Roman"/>
                <w:sz w:val="22"/>
              </w:rPr>
            </w:pPr>
            <w:r w:rsidRPr="005571B1">
              <w:rPr>
                <w:rFonts w:ascii="Times New Roman" w:hAnsi="Times New Roman" w:cs="Times New Roman"/>
                <w:sz w:val="22"/>
              </w:rPr>
              <w:t xml:space="preserve">2. Государственная программа Российской Федерации </w:t>
            </w:r>
            <w:r w:rsidR="00AB579B" w:rsidRPr="005571B1">
              <w:rPr>
                <w:rFonts w:ascii="Times New Roman" w:hAnsi="Times New Roman" w:cs="Times New Roman"/>
                <w:sz w:val="22"/>
              </w:rPr>
              <w:t>«</w:t>
            </w:r>
            <w:r w:rsidRPr="005571B1">
              <w:rPr>
                <w:rFonts w:ascii="Times New Roman" w:hAnsi="Times New Roman" w:cs="Times New Roman"/>
                <w:sz w:val="22"/>
              </w:rPr>
              <w:t>Социальная поддержка граждан</w:t>
            </w:r>
            <w:r w:rsidR="00AB579B" w:rsidRPr="005571B1">
              <w:rPr>
                <w:rFonts w:ascii="Times New Roman" w:hAnsi="Times New Roman" w:cs="Times New Roman"/>
                <w:sz w:val="22"/>
              </w:rPr>
              <w:t>»</w:t>
            </w:r>
          </w:p>
        </w:tc>
      </w:tr>
      <w:tr w:rsidR="008F494C" w:rsidRPr="005571B1" w14:paraId="7C7813DD" w14:textId="77777777" w:rsidTr="007503AE">
        <w:tc>
          <w:tcPr>
            <w:tcW w:w="3323" w:type="dxa"/>
          </w:tcPr>
          <w:p w14:paraId="304AB176" w14:textId="77777777" w:rsidR="008F494C" w:rsidRPr="005571B1" w:rsidRDefault="008F494C" w:rsidP="007503AE">
            <w:pPr>
              <w:pStyle w:val="ConsPlusNormal1"/>
              <w:rPr>
                <w:rFonts w:ascii="Times New Roman" w:hAnsi="Times New Roman" w:cs="Times New Roman"/>
                <w:sz w:val="22"/>
              </w:rPr>
            </w:pPr>
            <w:r w:rsidRPr="005571B1">
              <w:rPr>
                <w:rFonts w:ascii="Times New Roman" w:hAnsi="Times New Roman" w:cs="Times New Roman"/>
                <w:sz w:val="22"/>
              </w:rPr>
              <w:t>Связь с целями развития Корочанского района/стратегическими приоритетами Корочанского района</w:t>
            </w:r>
          </w:p>
        </w:tc>
        <w:tc>
          <w:tcPr>
            <w:tcW w:w="6237" w:type="dxa"/>
            <w:gridSpan w:val="2"/>
          </w:tcPr>
          <w:p w14:paraId="3C86CC0A" w14:textId="77777777" w:rsidR="008F494C" w:rsidRPr="005571B1" w:rsidRDefault="008F494C" w:rsidP="007503AE">
            <w:pPr>
              <w:pStyle w:val="ConsPlusNormal1"/>
              <w:jc w:val="both"/>
              <w:rPr>
                <w:rFonts w:ascii="Times New Roman" w:hAnsi="Times New Roman" w:cs="Times New Roman"/>
                <w:sz w:val="22"/>
              </w:rPr>
            </w:pPr>
            <w:r w:rsidRPr="005571B1">
              <w:rPr>
                <w:rFonts w:ascii="Times New Roman" w:hAnsi="Times New Roman" w:cs="Times New Roman"/>
                <w:sz w:val="22"/>
              </w:rPr>
              <w:t>Цель: сохранение высокого уровня жизни и обеспечение доступности социальных услуг для всех возрастов и групп населения.</w:t>
            </w:r>
          </w:p>
          <w:p w14:paraId="1A4E831D" w14:textId="77777777" w:rsidR="008F494C" w:rsidRPr="005571B1" w:rsidRDefault="008F494C" w:rsidP="007503AE">
            <w:pPr>
              <w:pStyle w:val="ConsPlusNormal1"/>
              <w:jc w:val="both"/>
              <w:rPr>
                <w:rFonts w:ascii="Times New Roman" w:hAnsi="Times New Roman" w:cs="Times New Roman"/>
                <w:sz w:val="22"/>
              </w:rPr>
            </w:pPr>
            <w:r w:rsidRPr="005571B1">
              <w:rPr>
                <w:rFonts w:ascii="Times New Roman" w:hAnsi="Times New Roman" w:cs="Times New Roman"/>
                <w:sz w:val="22"/>
              </w:rPr>
              <w:t>Приоритет: Развитие человеческого капитала, качества среды.</w:t>
            </w:r>
          </w:p>
          <w:p w14:paraId="51089D17" w14:textId="77777777" w:rsidR="008F494C" w:rsidRPr="005571B1" w:rsidRDefault="008F494C" w:rsidP="007503AE">
            <w:pPr>
              <w:pStyle w:val="ConsPlusNormal1"/>
              <w:jc w:val="both"/>
              <w:rPr>
                <w:rFonts w:ascii="Times New Roman" w:hAnsi="Times New Roman" w:cs="Times New Roman"/>
                <w:sz w:val="22"/>
              </w:rPr>
            </w:pPr>
            <w:r w:rsidRPr="005571B1">
              <w:rPr>
                <w:rFonts w:ascii="Times New Roman" w:hAnsi="Times New Roman" w:cs="Times New Roman"/>
                <w:sz w:val="22"/>
              </w:rPr>
              <w:t>Задача: Обеспечение современного социального обслуживания жителей Корочанского района.</w:t>
            </w:r>
          </w:p>
          <w:p w14:paraId="527F65FA" w14:textId="77777777" w:rsidR="008F494C" w:rsidRPr="005571B1" w:rsidRDefault="008F494C" w:rsidP="007503AE">
            <w:pPr>
              <w:pStyle w:val="ConsPlusNormal1"/>
              <w:jc w:val="both"/>
              <w:rPr>
                <w:rFonts w:ascii="Times New Roman" w:hAnsi="Times New Roman" w:cs="Times New Roman"/>
                <w:sz w:val="22"/>
              </w:rPr>
            </w:pPr>
            <w:r w:rsidRPr="005571B1">
              <w:rPr>
                <w:rFonts w:ascii="Times New Roman" w:hAnsi="Times New Roman" w:cs="Times New Roman"/>
                <w:sz w:val="22"/>
              </w:rPr>
              <w:t>Показатель: Увеличение количества получателей мер социальной поддержки</w:t>
            </w:r>
          </w:p>
        </w:tc>
      </w:tr>
    </w:tbl>
    <w:p w14:paraId="60352312" w14:textId="77777777" w:rsidR="00611C51" w:rsidRPr="007503AE" w:rsidRDefault="00611C51" w:rsidP="00AB579B">
      <w:pPr>
        <w:pStyle w:val="ConsPlusTitle1"/>
        <w:jc w:val="center"/>
        <w:outlineLvl w:val="2"/>
        <w:rPr>
          <w:rFonts w:ascii="Times New Roman" w:hAnsi="Times New Roman" w:cs="Times New Roman"/>
          <w:sz w:val="28"/>
          <w:szCs w:val="28"/>
        </w:rPr>
      </w:pPr>
    </w:p>
    <w:p w14:paraId="718F4D0B" w14:textId="77777777" w:rsidR="00611C51" w:rsidRPr="007503AE" w:rsidRDefault="00611C51" w:rsidP="00AB579B">
      <w:pPr>
        <w:pStyle w:val="ConsPlusTitle1"/>
        <w:jc w:val="center"/>
        <w:outlineLvl w:val="2"/>
        <w:rPr>
          <w:rFonts w:ascii="Times New Roman" w:hAnsi="Times New Roman" w:cs="Times New Roman"/>
          <w:sz w:val="28"/>
          <w:szCs w:val="28"/>
        </w:rPr>
        <w:sectPr w:rsidR="00611C51" w:rsidRPr="007503AE" w:rsidSect="007503AE">
          <w:headerReference w:type="even" r:id="rId16"/>
          <w:headerReference w:type="default" r:id="rId17"/>
          <w:headerReference w:type="first" r:id="rId18"/>
          <w:pgSz w:w="11906" w:h="16838" w:code="9"/>
          <w:pgMar w:top="567" w:right="567" w:bottom="1134" w:left="1701" w:header="284" w:footer="709" w:gutter="0"/>
          <w:cols w:space="720"/>
          <w:titlePg/>
          <w:docGrid w:linePitch="299"/>
        </w:sectPr>
      </w:pPr>
    </w:p>
    <w:p w14:paraId="218B813B" w14:textId="77777777" w:rsidR="005F065F" w:rsidRPr="007503AE" w:rsidRDefault="00343622" w:rsidP="00AB579B">
      <w:pPr>
        <w:pStyle w:val="ConsPlusTitle1"/>
        <w:jc w:val="center"/>
        <w:outlineLvl w:val="2"/>
        <w:rPr>
          <w:rFonts w:ascii="Times New Roman" w:hAnsi="Times New Roman" w:cs="Times New Roman"/>
          <w:sz w:val="28"/>
          <w:szCs w:val="28"/>
        </w:rPr>
      </w:pPr>
      <w:r w:rsidRPr="007503AE">
        <w:rPr>
          <w:rFonts w:ascii="Times New Roman" w:hAnsi="Times New Roman" w:cs="Times New Roman"/>
          <w:sz w:val="28"/>
          <w:szCs w:val="28"/>
        </w:rPr>
        <w:lastRenderedPageBreak/>
        <w:t xml:space="preserve">2. Показатели </w:t>
      </w:r>
      <w:r w:rsidR="006C5A83" w:rsidRPr="007503AE">
        <w:rPr>
          <w:rFonts w:ascii="Times New Roman" w:hAnsi="Times New Roman" w:cs="Times New Roman"/>
          <w:sz w:val="28"/>
          <w:szCs w:val="28"/>
        </w:rPr>
        <w:t>муниципальной</w:t>
      </w:r>
      <w:r w:rsidRPr="007503AE">
        <w:rPr>
          <w:rFonts w:ascii="Times New Roman" w:hAnsi="Times New Roman" w:cs="Times New Roman"/>
          <w:sz w:val="28"/>
          <w:szCs w:val="28"/>
        </w:rPr>
        <w:t xml:space="preserve"> программы</w:t>
      </w:r>
    </w:p>
    <w:p w14:paraId="7FE96D00" w14:textId="77777777" w:rsidR="005F065F" w:rsidRPr="007503AE" w:rsidRDefault="005F065F" w:rsidP="00AB579B">
      <w:pPr>
        <w:pStyle w:val="ConsPlusNormal1"/>
        <w:jc w:val="both"/>
        <w:rPr>
          <w:rFonts w:ascii="Times New Roman" w:hAnsi="Times New Roman" w:cs="Times New Roman"/>
          <w:sz w:val="28"/>
          <w:szCs w:val="28"/>
        </w:rPr>
      </w:pPr>
    </w:p>
    <w:tbl>
      <w:tblPr>
        <w:tblW w:w="15461"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2"/>
        <w:gridCol w:w="1696"/>
        <w:gridCol w:w="719"/>
        <w:gridCol w:w="708"/>
        <w:gridCol w:w="993"/>
        <w:gridCol w:w="557"/>
        <w:gridCol w:w="567"/>
        <w:gridCol w:w="567"/>
        <w:gridCol w:w="567"/>
        <w:gridCol w:w="567"/>
        <w:gridCol w:w="567"/>
        <w:gridCol w:w="567"/>
        <w:gridCol w:w="569"/>
        <w:gridCol w:w="1425"/>
        <w:gridCol w:w="1130"/>
        <w:gridCol w:w="1280"/>
        <w:gridCol w:w="2410"/>
      </w:tblGrid>
      <w:tr w:rsidR="00DA148E" w:rsidRPr="005571B1" w14:paraId="531B5F00" w14:textId="77777777" w:rsidTr="00174A77">
        <w:trPr>
          <w:tblHeader/>
        </w:trPr>
        <w:tc>
          <w:tcPr>
            <w:tcW w:w="572" w:type="dxa"/>
            <w:vMerge w:val="restart"/>
          </w:tcPr>
          <w:p w14:paraId="39079E86" w14:textId="0EF5B120" w:rsidR="005F065F" w:rsidRPr="005571B1" w:rsidRDefault="00AB579B" w:rsidP="00AB579B">
            <w:pPr>
              <w:pStyle w:val="ConsPlusNormal1"/>
              <w:jc w:val="center"/>
              <w:rPr>
                <w:rFonts w:ascii="Times New Roman" w:hAnsi="Times New Roman" w:cs="Times New Roman"/>
                <w:b/>
                <w:sz w:val="22"/>
              </w:rPr>
            </w:pPr>
            <w:r w:rsidRPr="005571B1">
              <w:rPr>
                <w:rFonts w:ascii="Times New Roman" w:hAnsi="Times New Roman" w:cs="Times New Roman"/>
                <w:b/>
                <w:sz w:val="22"/>
              </w:rPr>
              <w:t>№</w:t>
            </w:r>
            <w:r w:rsidR="00343622" w:rsidRPr="005571B1">
              <w:rPr>
                <w:rFonts w:ascii="Times New Roman" w:hAnsi="Times New Roman" w:cs="Times New Roman"/>
                <w:b/>
                <w:sz w:val="22"/>
              </w:rPr>
              <w:t xml:space="preserve"> </w:t>
            </w:r>
            <w:proofErr w:type="gramStart"/>
            <w:r w:rsidR="00343622" w:rsidRPr="005571B1">
              <w:rPr>
                <w:rFonts w:ascii="Times New Roman" w:hAnsi="Times New Roman" w:cs="Times New Roman"/>
                <w:b/>
                <w:sz w:val="22"/>
              </w:rPr>
              <w:t>п</w:t>
            </w:r>
            <w:proofErr w:type="gramEnd"/>
            <w:r w:rsidR="00343622" w:rsidRPr="005571B1">
              <w:rPr>
                <w:rFonts w:ascii="Times New Roman" w:hAnsi="Times New Roman" w:cs="Times New Roman"/>
                <w:b/>
                <w:sz w:val="22"/>
              </w:rPr>
              <w:t>/п</w:t>
            </w:r>
          </w:p>
        </w:tc>
        <w:tc>
          <w:tcPr>
            <w:tcW w:w="1696" w:type="dxa"/>
            <w:vMerge w:val="restart"/>
          </w:tcPr>
          <w:p w14:paraId="74594887" w14:textId="77777777" w:rsidR="005F065F" w:rsidRPr="005571B1" w:rsidRDefault="00343622" w:rsidP="00AB579B">
            <w:pPr>
              <w:pStyle w:val="ConsPlusNormal1"/>
              <w:jc w:val="center"/>
              <w:rPr>
                <w:rFonts w:ascii="Times New Roman" w:hAnsi="Times New Roman" w:cs="Times New Roman"/>
                <w:b/>
                <w:sz w:val="22"/>
              </w:rPr>
            </w:pPr>
            <w:r w:rsidRPr="005571B1">
              <w:rPr>
                <w:rFonts w:ascii="Times New Roman" w:hAnsi="Times New Roman" w:cs="Times New Roman"/>
                <w:b/>
                <w:sz w:val="22"/>
              </w:rPr>
              <w:t>Наименование показателя</w:t>
            </w:r>
          </w:p>
        </w:tc>
        <w:tc>
          <w:tcPr>
            <w:tcW w:w="719" w:type="dxa"/>
            <w:vMerge w:val="restart"/>
          </w:tcPr>
          <w:p w14:paraId="204058AF" w14:textId="0BB2B40F" w:rsidR="005F065F" w:rsidRPr="005571B1" w:rsidRDefault="00343622" w:rsidP="00AB579B">
            <w:pPr>
              <w:pStyle w:val="ConsPlusNormal1"/>
              <w:jc w:val="center"/>
              <w:rPr>
                <w:rFonts w:ascii="Times New Roman" w:hAnsi="Times New Roman" w:cs="Times New Roman"/>
                <w:b/>
                <w:sz w:val="22"/>
              </w:rPr>
            </w:pPr>
            <w:r w:rsidRPr="005571B1">
              <w:rPr>
                <w:rFonts w:ascii="Times New Roman" w:hAnsi="Times New Roman" w:cs="Times New Roman"/>
                <w:b/>
                <w:sz w:val="22"/>
              </w:rPr>
              <w:t>Уро</w:t>
            </w:r>
            <w:r w:rsidR="00260BB0">
              <w:rPr>
                <w:rFonts w:ascii="Times New Roman" w:hAnsi="Times New Roman" w:cs="Times New Roman"/>
                <w:b/>
                <w:sz w:val="22"/>
              </w:rPr>
              <w:softHyphen/>
            </w:r>
            <w:r w:rsidRPr="005571B1">
              <w:rPr>
                <w:rFonts w:ascii="Times New Roman" w:hAnsi="Times New Roman" w:cs="Times New Roman"/>
                <w:b/>
                <w:sz w:val="22"/>
              </w:rPr>
              <w:t xml:space="preserve">вень </w:t>
            </w:r>
            <w:proofErr w:type="gramStart"/>
            <w:r w:rsidRPr="005571B1">
              <w:rPr>
                <w:rFonts w:ascii="Times New Roman" w:hAnsi="Times New Roman" w:cs="Times New Roman"/>
                <w:b/>
                <w:sz w:val="22"/>
              </w:rPr>
              <w:t>пока</w:t>
            </w:r>
            <w:r w:rsidR="00260BB0">
              <w:rPr>
                <w:rFonts w:ascii="Times New Roman" w:hAnsi="Times New Roman" w:cs="Times New Roman"/>
                <w:b/>
                <w:sz w:val="22"/>
              </w:rPr>
              <w:softHyphen/>
            </w:r>
            <w:r w:rsidRPr="005571B1">
              <w:rPr>
                <w:rFonts w:ascii="Times New Roman" w:hAnsi="Times New Roman" w:cs="Times New Roman"/>
                <w:b/>
                <w:sz w:val="22"/>
              </w:rPr>
              <w:t>зате</w:t>
            </w:r>
            <w:r w:rsidR="00174A77">
              <w:rPr>
                <w:rFonts w:ascii="Times New Roman" w:hAnsi="Times New Roman" w:cs="Times New Roman"/>
                <w:b/>
                <w:sz w:val="22"/>
              </w:rPr>
              <w:t>-</w:t>
            </w:r>
            <w:r w:rsidRPr="005571B1">
              <w:rPr>
                <w:rFonts w:ascii="Times New Roman" w:hAnsi="Times New Roman" w:cs="Times New Roman"/>
                <w:b/>
                <w:sz w:val="22"/>
              </w:rPr>
              <w:t>ля</w:t>
            </w:r>
            <w:proofErr w:type="gramEnd"/>
          </w:p>
        </w:tc>
        <w:tc>
          <w:tcPr>
            <w:tcW w:w="708" w:type="dxa"/>
            <w:vMerge w:val="restart"/>
          </w:tcPr>
          <w:p w14:paraId="5F96EBF1" w14:textId="5C0D869F" w:rsidR="005F065F" w:rsidRPr="005571B1" w:rsidRDefault="00343622" w:rsidP="00AB579B">
            <w:pPr>
              <w:pStyle w:val="ConsPlusNormal1"/>
              <w:jc w:val="center"/>
              <w:rPr>
                <w:rFonts w:ascii="Times New Roman" w:hAnsi="Times New Roman" w:cs="Times New Roman"/>
                <w:b/>
                <w:sz w:val="22"/>
              </w:rPr>
            </w:pPr>
            <w:r w:rsidRPr="005571B1">
              <w:rPr>
                <w:rFonts w:ascii="Times New Roman" w:hAnsi="Times New Roman" w:cs="Times New Roman"/>
                <w:b/>
                <w:sz w:val="22"/>
              </w:rPr>
              <w:t>При</w:t>
            </w:r>
            <w:r w:rsidR="005D022E">
              <w:rPr>
                <w:rFonts w:ascii="Times New Roman" w:hAnsi="Times New Roman" w:cs="Times New Roman"/>
                <w:b/>
                <w:sz w:val="22"/>
              </w:rPr>
              <w:softHyphen/>
            </w:r>
            <w:r w:rsidRPr="005571B1">
              <w:rPr>
                <w:rFonts w:ascii="Times New Roman" w:hAnsi="Times New Roman" w:cs="Times New Roman"/>
                <w:b/>
                <w:sz w:val="22"/>
              </w:rPr>
              <w:t>знак воз</w:t>
            </w:r>
            <w:r w:rsidR="00260BB0">
              <w:rPr>
                <w:rFonts w:ascii="Times New Roman" w:hAnsi="Times New Roman" w:cs="Times New Roman"/>
                <w:b/>
                <w:sz w:val="22"/>
              </w:rPr>
              <w:softHyphen/>
            </w:r>
            <w:r w:rsidRPr="005571B1">
              <w:rPr>
                <w:rFonts w:ascii="Times New Roman" w:hAnsi="Times New Roman" w:cs="Times New Roman"/>
                <w:b/>
                <w:sz w:val="22"/>
              </w:rPr>
              <w:t>рас</w:t>
            </w:r>
            <w:r w:rsidR="00260BB0">
              <w:rPr>
                <w:rFonts w:ascii="Times New Roman" w:hAnsi="Times New Roman" w:cs="Times New Roman"/>
                <w:b/>
                <w:sz w:val="22"/>
              </w:rPr>
              <w:softHyphen/>
            </w:r>
            <w:r w:rsidRPr="005571B1">
              <w:rPr>
                <w:rFonts w:ascii="Times New Roman" w:hAnsi="Times New Roman" w:cs="Times New Roman"/>
                <w:b/>
                <w:sz w:val="22"/>
              </w:rPr>
              <w:t>та</w:t>
            </w:r>
            <w:r w:rsidR="00260BB0">
              <w:rPr>
                <w:rFonts w:ascii="Times New Roman" w:hAnsi="Times New Roman" w:cs="Times New Roman"/>
                <w:b/>
                <w:sz w:val="22"/>
              </w:rPr>
              <w:softHyphen/>
            </w:r>
            <w:r w:rsidRPr="005571B1">
              <w:rPr>
                <w:rFonts w:ascii="Times New Roman" w:hAnsi="Times New Roman" w:cs="Times New Roman"/>
                <w:b/>
                <w:sz w:val="22"/>
              </w:rPr>
              <w:t>ния/</w:t>
            </w:r>
            <w:r w:rsidR="00174A77">
              <w:rPr>
                <w:rFonts w:ascii="Times New Roman" w:hAnsi="Times New Roman" w:cs="Times New Roman"/>
                <w:b/>
                <w:sz w:val="22"/>
              </w:rPr>
              <w:t xml:space="preserve"> </w:t>
            </w:r>
            <w:r w:rsidRPr="005571B1">
              <w:rPr>
                <w:rFonts w:ascii="Times New Roman" w:hAnsi="Times New Roman" w:cs="Times New Roman"/>
                <w:b/>
                <w:sz w:val="22"/>
              </w:rPr>
              <w:t>убы</w:t>
            </w:r>
            <w:r w:rsidR="00260BB0">
              <w:rPr>
                <w:rFonts w:ascii="Times New Roman" w:hAnsi="Times New Roman" w:cs="Times New Roman"/>
                <w:b/>
                <w:sz w:val="22"/>
              </w:rPr>
              <w:softHyphen/>
            </w:r>
            <w:r w:rsidRPr="005571B1">
              <w:rPr>
                <w:rFonts w:ascii="Times New Roman" w:hAnsi="Times New Roman" w:cs="Times New Roman"/>
                <w:b/>
                <w:sz w:val="22"/>
              </w:rPr>
              <w:t>ва</w:t>
            </w:r>
            <w:r w:rsidR="00260BB0">
              <w:rPr>
                <w:rFonts w:ascii="Times New Roman" w:hAnsi="Times New Roman" w:cs="Times New Roman"/>
                <w:b/>
                <w:sz w:val="22"/>
              </w:rPr>
              <w:softHyphen/>
            </w:r>
            <w:r w:rsidRPr="005571B1">
              <w:rPr>
                <w:rFonts w:ascii="Times New Roman" w:hAnsi="Times New Roman" w:cs="Times New Roman"/>
                <w:b/>
                <w:sz w:val="22"/>
              </w:rPr>
              <w:t>ния</w:t>
            </w:r>
          </w:p>
        </w:tc>
        <w:tc>
          <w:tcPr>
            <w:tcW w:w="993" w:type="dxa"/>
            <w:vMerge w:val="restart"/>
          </w:tcPr>
          <w:p w14:paraId="3BE6697F" w14:textId="3404CCE3" w:rsidR="005F065F" w:rsidRPr="005571B1" w:rsidRDefault="00343622" w:rsidP="00AB579B">
            <w:pPr>
              <w:pStyle w:val="ConsPlusNormal1"/>
              <w:jc w:val="center"/>
              <w:rPr>
                <w:rFonts w:ascii="Times New Roman" w:hAnsi="Times New Roman" w:cs="Times New Roman"/>
                <w:b/>
                <w:sz w:val="22"/>
              </w:rPr>
            </w:pPr>
            <w:r w:rsidRPr="004275C0">
              <w:rPr>
                <w:rFonts w:ascii="Times New Roman" w:hAnsi="Times New Roman" w:cs="Times New Roman"/>
                <w:b/>
                <w:sz w:val="22"/>
              </w:rPr>
              <w:t>Еди</w:t>
            </w:r>
            <w:r w:rsidR="00260BB0" w:rsidRPr="004275C0">
              <w:rPr>
                <w:rFonts w:ascii="Times New Roman" w:hAnsi="Times New Roman" w:cs="Times New Roman"/>
                <w:b/>
                <w:sz w:val="22"/>
              </w:rPr>
              <w:softHyphen/>
            </w:r>
            <w:r w:rsidRPr="004275C0">
              <w:rPr>
                <w:rFonts w:ascii="Times New Roman" w:hAnsi="Times New Roman" w:cs="Times New Roman"/>
                <w:b/>
                <w:sz w:val="22"/>
              </w:rPr>
              <w:t>ница измере</w:t>
            </w:r>
            <w:r w:rsidR="00260BB0" w:rsidRPr="004275C0">
              <w:rPr>
                <w:rFonts w:ascii="Times New Roman" w:hAnsi="Times New Roman" w:cs="Times New Roman"/>
                <w:b/>
                <w:sz w:val="22"/>
              </w:rPr>
              <w:softHyphen/>
            </w:r>
            <w:r w:rsidRPr="004275C0">
              <w:rPr>
                <w:rFonts w:ascii="Times New Roman" w:hAnsi="Times New Roman" w:cs="Times New Roman"/>
                <w:b/>
                <w:sz w:val="22"/>
              </w:rPr>
              <w:t xml:space="preserve">ния (по </w:t>
            </w:r>
            <w:hyperlink r:id="rId19" w:tooltip="&quot;ОК 015-94 (МК 002-97). Общероссийский классификатор единиц измерения&quot; (утв. Постановлением Госстандарта России от 26.12.1994 N 366) (ред. от 07.02.2023) {КонсультантПлюс}">
              <w:r w:rsidRPr="004275C0">
                <w:rPr>
                  <w:rFonts w:ascii="Times New Roman" w:hAnsi="Times New Roman" w:cs="Times New Roman"/>
                  <w:b/>
                  <w:sz w:val="22"/>
                </w:rPr>
                <w:t>ОКЕИ</w:t>
              </w:r>
            </w:hyperlink>
            <w:r w:rsidRPr="005571B1">
              <w:rPr>
                <w:rFonts w:ascii="Times New Roman" w:hAnsi="Times New Roman" w:cs="Times New Roman"/>
                <w:b/>
                <w:sz w:val="22"/>
              </w:rPr>
              <w:t>)</w:t>
            </w:r>
          </w:p>
        </w:tc>
        <w:tc>
          <w:tcPr>
            <w:tcW w:w="1124" w:type="dxa"/>
            <w:gridSpan w:val="2"/>
          </w:tcPr>
          <w:p w14:paraId="116A0B06" w14:textId="77777777" w:rsidR="005F065F" w:rsidRPr="005571B1" w:rsidRDefault="00343622" w:rsidP="00AB579B">
            <w:pPr>
              <w:pStyle w:val="ConsPlusNormal1"/>
              <w:jc w:val="center"/>
              <w:rPr>
                <w:rFonts w:ascii="Times New Roman" w:hAnsi="Times New Roman" w:cs="Times New Roman"/>
                <w:b/>
                <w:sz w:val="22"/>
              </w:rPr>
            </w:pPr>
            <w:r w:rsidRPr="005571B1">
              <w:rPr>
                <w:rFonts w:ascii="Times New Roman" w:hAnsi="Times New Roman" w:cs="Times New Roman"/>
                <w:b/>
                <w:sz w:val="22"/>
              </w:rPr>
              <w:t>Базовое значение</w:t>
            </w:r>
          </w:p>
        </w:tc>
        <w:tc>
          <w:tcPr>
            <w:tcW w:w="3404" w:type="dxa"/>
            <w:gridSpan w:val="6"/>
          </w:tcPr>
          <w:p w14:paraId="2C35AF83" w14:textId="77777777" w:rsidR="005F065F" w:rsidRPr="005571B1" w:rsidRDefault="00343622" w:rsidP="00AB579B">
            <w:pPr>
              <w:pStyle w:val="ConsPlusNormal1"/>
              <w:jc w:val="center"/>
              <w:rPr>
                <w:rFonts w:ascii="Times New Roman" w:hAnsi="Times New Roman" w:cs="Times New Roman"/>
                <w:b/>
                <w:sz w:val="22"/>
              </w:rPr>
            </w:pPr>
            <w:r w:rsidRPr="005571B1">
              <w:rPr>
                <w:rFonts w:ascii="Times New Roman" w:hAnsi="Times New Roman" w:cs="Times New Roman"/>
                <w:b/>
                <w:sz w:val="22"/>
              </w:rPr>
              <w:t>Значения показателя по годам</w:t>
            </w:r>
          </w:p>
        </w:tc>
        <w:tc>
          <w:tcPr>
            <w:tcW w:w="1425" w:type="dxa"/>
            <w:vMerge w:val="restart"/>
          </w:tcPr>
          <w:p w14:paraId="229AEF43" w14:textId="77777777" w:rsidR="005F065F" w:rsidRPr="005571B1" w:rsidRDefault="00343622" w:rsidP="00AB579B">
            <w:pPr>
              <w:pStyle w:val="ConsPlusNormal1"/>
              <w:jc w:val="center"/>
              <w:rPr>
                <w:rFonts w:ascii="Times New Roman" w:hAnsi="Times New Roman" w:cs="Times New Roman"/>
                <w:b/>
                <w:sz w:val="22"/>
              </w:rPr>
            </w:pPr>
            <w:r w:rsidRPr="005571B1">
              <w:rPr>
                <w:rFonts w:ascii="Times New Roman" w:hAnsi="Times New Roman" w:cs="Times New Roman"/>
                <w:b/>
                <w:sz w:val="22"/>
              </w:rPr>
              <w:t>Документ</w:t>
            </w:r>
          </w:p>
        </w:tc>
        <w:tc>
          <w:tcPr>
            <w:tcW w:w="1130" w:type="dxa"/>
            <w:vMerge w:val="restart"/>
          </w:tcPr>
          <w:p w14:paraId="2CD9996F" w14:textId="13188155" w:rsidR="005F065F" w:rsidRPr="005571B1" w:rsidRDefault="00343622" w:rsidP="00AB579B">
            <w:pPr>
              <w:pStyle w:val="ConsPlusNormal1"/>
              <w:jc w:val="center"/>
              <w:rPr>
                <w:rFonts w:ascii="Times New Roman" w:hAnsi="Times New Roman" w:cs="Times New Roman"/>
                <w:b/>
                <w:sz w:val="22"/>
              </w:rPr>
            </w:pPr>
            <w:proofErr w:type="gramStart"/>
            <w:r w:rsidRPr="005571B1">
              <w:rPr>
                <w:rFonts w:ascii="Times New Roman" w:hAnsi="Times New Roman" w:cs="Times New Roman"/>
                <w:b/>
                <w:sz w:val="22"/>
              </w:rPr>
              <w:t>Ответ</w:t>
            </w:r>
            <w:r w:rsidR="00260BB0">
              <w:rPr>
                <w:rFonts w:ascii="Times New Roman" w:hAnsi="Times New Roman" w:cs="Times New Roman"/>
                <w:b/>
                <w:sz w:val="22"/>
              </w:rPr>
              <w:softHyphen/>
            </w:r>
            <w:r w:rsidRPr="005571B1">
              <w:rPr>
                <w:rFonts w:ascii="Times New Roman" w:hAnsi="Times New Roman" w:cs="Times New Roman"/>
                <w:b/>
                <w:sz w:val="22"/>
              </w:rPr>
              <w:t>ственный</w:t>
            </w:r>
            <w:proofErr w:type="gramEnd"/>
            <w:r w:rsidRPr="005571B1">
              <w:rPr>
                <w:rFonts w:ascii="Times New Roman" w:hAnsi="Times New Roman" w:cs="Times New Roman"/>
                <w:b/>
                <w:sz w:val="22"/>
              </w:rPr>
              <w:t xml:space="preserve"> за достиже</w:t>
            </w:r>
            <w:r w:rsidR="00260BB0">
              <w:rPr>
                <w:rFonts w:ascii="Times New Roman" w:hAnsi="Times New Roman" w:cs="Times New Roman"/>
                <w:b/>
                <w:sz w:val="22"/>
              </w:rPr>
              <w:softHyphen/>
            </w:r>
            <w:r w:rsidRPr="005571B1">
              <w:rPr>
                <w:rFonts w:ascii="Times New Roman" w:hAnsi="Times New Roman" w:cs="Times New Roman"/>
                <w:b/>
                <w:sz w:val="22"/>
              </w:rPr>
              <w:t>ние показа</w:t>
            </w:r>
            <w:r w:rsidR="00260BB0">
              <w:rPr>
                <w:rFonts w:ascii="Times New Roman" w:hAnsi="Times New Roman" w:cs="Times New Roman"/>
                <w:b/>
                <w:sz w:val="22"/>
              </w:rPr>
              <w:softHyphen/>
            </w:r>
            <w:r w:rsidRPr="005571B1">
              <w:rPr>
                <w:rFonts w:ascii="Times New Roman" w:hAnsi="Times New Roman" w:cs="Times New Roman"/>
                <w:b/>
                <w:sz w:val="22"/>
              </w:rPr>
              <w:t>теля</w:t>
            </w:r>
          </w:p>
        </w:tc>
        <w:tc>
          <w:tcPr>
            <w:tcW w:w="1280" w:type="dxa"/>
            <w:vMerge w:val="restart"/>
          </w:tcPr>
          <w:p w14:paraId="32E004BA" w14:textId="63322007" w:rsidR="005F065F" w:rsidRPr="005571B1" w:rsidRDefault="00343622" w:rsidP="00AB579B">
            <w:pPr>
              <w:pStyle w:val="ConsPlusNormal1"/>
              <w:jc w:val="center"/>
              <w:rPr>
                <w:rFonts w:ascii="Times New Roman" w:hAnsi="Times New Roman" w:cs="Times New Roman"/>
                <w:b/>
                <w:sz w:val="22"/>
              </w:rPr>
            </w:pPr>
            <w:r w:rsidRPr="005571B1">
              <w:rPr>
                <w:rFonts w:ascii="Times New Roman" w:hAnsi="Times New Roman" w:cs="Times New Roman"/>
                <w:b/>
                <w:sz w:val="22"/>
              </w:rPr>
              <w:t>Связь с показате</w:t>
            </w:r>
            <w:r w:rsidR="00260BB0">
              <w:rPr>
                <w:rFonts w:ascii="Times New Roman" w:hAnsi="Times New Roman" w:cs="Times New Roman"/>
                <w:b/>
                <w:sz w:val="22"/>
              </w:rPr>
              <w:softHyphen/>
            </w:r>
            <w:r w:rsidRPr="005571B1">
              <w:rPr>
                <w:rFonts w:ascii="Times New Roman" w:hAnsi="Times New Roman" w:cs="Times New Roman"/>
                <w:b/>
                <w:sz w:val="22"/>
              </w:rPr>
              <w:t>лями наци</w:t>
            </w:r>
            <w:r w:rsidR="00260BB0">
              <w:rPr>
                <w:rFonts w:ascii="Times New Roman" w:hAnsi="Times New Roman" w:cs="Times New Roman"/>
                <w:b/>
                <w:sz w:val="22"/>
              </w:rPr>
              <w:softHyphen/>
            </w:r>
            <w:r w:rsidRPr="005571B1">
              <w:rPr>
                <w:rFonts w:ascii="Times New Roman" w:hAnsi="Times New Roman" w:cs="Times New Roman"/>
                <w:b/>
                <w:sz w:val="22"/>
              </w:rPr>
              <w:t>ональных целей</w:t>
            </w:r>
          </w:p>
        </w:tc>
        <w:tc>
          <w:tcPr>
            <w:tcW w:w="2410" w:type="dxa"/>
            <w:vMerge w:val="restart"/>
          </w:tcPr>
          <w:p w14:paraId="57221F66" w14:textId="0A6577B3" w:rsidR="005F065F" w:rsidRPr="005571B1" w:rsidRDefault="00343622" w:rsidP="00AB579B">
            <w:pPr>
              <w:pStyle w:val="ConsPlusNormal1"/>
              <w:jc w:val="center"/>
              <w:rPr>
                <w:rFonts w:ascii="Times New Roman" w:hAnsi="Times New Roman" w:cs="Times New Roman"/>
                <w:b/>
                <w:sz w:val="22"/>
              </w:rPr>
            </w:pPr>
            <w:r w:rsidRPr="005571B1">
              <w:rPr>
                <w:rFonts w:ascii="Times New Roman" w:hAnsi="Times New Roman" w:cs="Times New Roman"/>
                <w:b/>
                <w:sz w:val="22"/>
              </w:rPr>
              <w:t>Связь с показателями государственных про</w:t>
            </w:r>
            <w:r w:rsidR="00260BB0">
              <w:rPr>
                <w:rFonts w:ascii="Times New Roman" w:hAnsi="Times New Roman" w:cs="Times New Roman"/>
                <w:b/>
                <w:sz w:val="22"/>
              </w:rPr>
              <w:softHyphen/>
            </w:r>
            <w:r w:rsidRPr="005571B1">
              <w:rPr>
                <w:rFonts w:ascii="Times New Roman" w:hAnsi="Times New Roman" w:cs="Times New Roman"/>
                <w:b/>
                <w:sz w:val="22"/>
              </w:rPr>
              <w:t>грамм Российской Федерации</w:t>
            </w:r>
          </w:p>
        </w:tc>
      </w:tr>
      <w:tr w:rsidR="00DA148E" w:rsidRPr="005571B1" w14:paraId="2FD8558F" w14:textId="77777777" w:rsidTr="00174A77">
        <w:trPr>
          <w:trHeight w:val="1500"/>
          <w:tblHeader/>
        </w:trPr>
        <w:tc>
          <w:tcPr>
            <w:tcW w:w="572" w:type="dxa"/>
            <w:vMerge/>
          </w:tcPr>
          <w:p w14:paraId="5C185FC3" w14:textId="77777777" w:rsidR="0007651C" w:rsidRPr="005571B1" w:rsidRDefault="0007651C" w:rsidP="00AB579B">
            <w:pPr>
              <w:pStyle w:val="ConsPlusNormal1"/>
              <w:rPr>
                <w:rFonts w:ascii="Times New Roman" w:hAnsi="Times New Roman" w:cs="Times New Roman"/>
                <w:b/>
                <w:sz w:val="22"/>
              </w:rPr>
            </w:pPr>
          </w:p>
        </w:tc>
        <w:tc>
          <w:tcPr>
            <w:tcW w:w="1696" w:type="dxa"/>
            <w:vMerge/>
          </w:tcPr>
          <w:p w14:paraId="2E1E90BC" w14:textId="77777777" w:rsidR="0007651C" w:rsidRPr="005571B1" w:rsidRDefault="0007651C" w:rsidP="00AB579B">
            <w:pPr>
              <w:pStyle w:val="ConsPlusNormal1"/>
              <w:rPr>
                <w:rFonts w:ascii="Times New Roman" w:hAnsi="Times New Roman" w:cs="Times New Roman"/>
                <w:b/>
                <w:sz w:val="22"/>
              </w:rPr>
            </w:pPr>
          </w:p>
        </w:tc>
        <w:tc>
          <w:tcPr>
            <w:tcW w:w="719" w:type="dxa"/>
            <w:vMerge/>
          </w:tcPr>
          <w:p w14:paraId="65A34E6B" w14:textId="77777777" w:rsidR="0007651C" w:rsidRPr="005571B1" w:rsidRDefault="0007651C" w:rsidP="00AB579B">
            <w:pPr>
              <w:pStyle w:val="ConsPlusNormal1"/>
              <w:rPr>
                <w:rFonts w:ascii="Times New Roman" w:hAnsi="Times New Roman" w:cs="Times New Roman"/>
                <w:b/>
                <w:sz w:val="22"/>
              </w:rPr>
            </w:pPr>
          </w:p>
        </w:tc>
        <w:tc>
          <w:tcPr>
            <w:tcW w:w="708" w:type="dxa"/>
            <w:vMerge/>
          </w:tcPr>
          <w:p w14:paraId="45043BB5" w14:textId="77777777" w:rsidR="0007651C" w:rsidRPr="005571B1" w:rsidRDefault="0007651C" w:rsidP="00AB579B">
            <w:pPr>
              <w:pStyle w:val="ConsPlusNormal1"/>
              <w:rPr>
                <w:rFonts w:ascii="Times New Roman" w:hAnsi="Times New Roman" w:cs="Times New Roman"/>
                <w:b/>
                <w:sz w:val="22"/>
              </w:rPr>
            </w:pPr>
          </w:p>
        </w:tc>
        <w:tc>
          <w:tcPr>
            <w:tcW w:w="993" w:type="dxa"/>
            <w:vMerge/>
          </w:tcPr>
          <w:p w14:paraId="4E736A9E" w14:textId="77777777" w:rsidR="0007651C" w:rsidRPr="005571B1" w:rsidRDefault="0007651C" w:rsidP="00AB579B">
            <w:pPr>
              <w:pStyle w:val="ConsPlusNormal1"/>
              <w:rPr>
                <w:rFonts w:ascii="Times New Roman" w:hAnsi="Times New Roman" w:cs="Times New Roman"/>
                <w:b/>
                <w:sz w:val="22"/>
              </w:rPr>
            </w:pPr>
          </w:p>
        </w:tc>
        <w:tc>
          <w:tcPr>
            <w:tcW w:w="557" w:type="dxa"/>
          </w:tcPr>
          <w:p w14:paraId="3CCDFD66" w14:textId="2ABA8F44" w:rsidR="0007651C" w:rsidRPr="005571B1" w:rsidRDefault="0007651C" w:rsidP="00AB579B">
            <w:pPr>
              <w:pStyle w:val="ConsPlusNormal1"/>
              <w:jc w:val="center"/>
              <w:rPr>
                <w:rFonts w:ascii="Times New Roman" w:hAnsi="Times New Roman" w:cs="Times New Roman"/>
                <w:b/>
                <w:sz w:val="22"/>
              </w:rPr>
            </w:pPr>
            <w:proofErr w:type="gramStart"/>
            <w:r w:rsidRPr="005571B1">
              <w:rPr>
                <w:rFonts w:ascii="Times New Roman" w:hAnsi="Times New Roman" w:cs="Times New Roman"/>
                <w:b/>
                <w:sz w:val="22"/>
              </w:rPr>
              <w:t>Зна</w:t>
            </w:r>
            <w:r w:rsidR="00174A77">
              <w:rPr>
                <w:rFonts w:ascii="Times New Roman" w:hAnsi="Times New Roman" w:cs="Times New Roman"/>
                <w:b/>
                <w:sz w:val="22"/>
              </w:rPr>
              <w:t>-</w:t>
            </w:r>
            <w:r w:rsidRPr="005571B1">
              <w:rPr>
                <w:rFonts w:ascii="Times New Roman" w:hAnsi="Times New Roman" w:cs="Times New Roman"/>
                <w:b/>
                <w:sz w:val="22"/>
              </w:rPr>
              <w:t>че</w:t>
            </w:r>
            <w:r w:rsidR="00174A77">
              <w:rPr>
                <w:rFonts w:ascii="Times New Roman" w:hAnsi="Times New Roman" w:cs="Times New Roman"/>
                <w:b/>
                <w:sz w:val="22"/>
              </w:rPr>
              <w:softHyphen/>
            </w:r>
            <w:r w:rsidRPr="005571B1">
              <w:rPr>
                <w:rFonts w:ascii="Times New Roman" w:hAnsi="Times New Roman" w:cs="Times New Roman"/>
                <w:b/>
                <w:sz w:val="22"/>
              </w:rPr>
              <w:t>ние</w:t>
            </w:r>
            <w:proofErr w:type="gramEnd"/>
          </w:p>
        </w:tc>
        <w:tc>
          <w:tcPr>
            <w:tcW w:w="567" w:type="dxa"/>
          </w:tcPr>
          <w:p w14:paraId="457F0F44" w14:textId="77777777" w:rsidR="0007651C" w:rsidRPr="005571B1" w:rsidRDefault="0007651C" w:rsidP="00AB579B">
            <w:pPr>
              <w:pStyle w:val="ConsPlusNormal1"/>
              <w:jc w:val="center"/>
              <w:rPr>
                <w:rFonts w:ascii="Times New Roman" w:hAnsi="Times New Roman" w:cs="Times New Roman"/>
                <w:b/>
                <w:sz w:val="22"/>
              </w:rPr>
            </w:pPr>
            <w:r w:rsidRPr="005571B1">
              <w:rPr>
                <w:rFonts w:ascii="Times New Roman" w:hAnsi="Times New Roman" w:cs="Times New Roman"/>
                <w:b/>
                <w:sz w:val="22"/>
              </w:rPr>
              <w:t>год</w:t>
            </w:r>
          </w:p>
        </w:tc>
        <w:tc>
          <w:tcPr>
            <w:tcW w:w="567" w:type="dxa"/>
          </w:tcPr>
          <w:p w14:paraId="36797C0B" w14:textId="77777777" w:rsidR="0007651C" w:rsidRPr="005571B1" w:rsidRDefault="0007651C" w:rsidP="00AB579B">
            <w:pPr>
              <w:pStyle w:val="ConsPlusNormal1"/>
              <w:jc w:val="center"/>
              <w:rPr>
                <w:rFonts w:ascii="Times New Roman" w:hAnsi="Times New Roman" w:cs="Times New Roman"/>
                <w:b/>
                <w:sz w:val="22"/>
              </w:rPr>
            </w:pPr>
            <w:r w:rsidRPr="005571B1">
              <w:rPr>
                <w:rFonts w:ascii="Times New Roman" w:hAnsi="Times New Roman" w:cs="Times New Roman"/>
                <w:b/>
                <w:sz w:val="22"/>
              </w:rPr>
              <w:t>2025</w:t>
            </w:r>
          </w:p>
        </w:tc>
        <w:tc>
          <w:tcPr>
            <w:tcW w:w="567" w:type="dxa"/>
          </w:tcPr>
          <w:p w14:paraId="6D9891C1" w14:textId="77777777" w:rsidR="0007651C" w:rsidRPr="005571B1" w:rsidRDefault="0007651C" w:rsidP="00AB579B">
            <w:pPr>
              <w:pStyle w:val="ConsPlusNormal1"/>
              <w:jc w:val="center"/>
              <w:rPr>
                <w:rFonts w:ascii="Times New Roman" w:hAnsi="Times New Roman" w:cs="Times New Roman"/>
                <w:b/>
                <w:sz w:val="22"/>
              </w:rPr>
            </w:pPr>
            <w:r w:rsidRPr="005571B1">
              <w:rPr>
                <w:rFonts w:ascii="Times New Roman" w:hAnsi="Times New Roman" w:cs="Times New Roman"/>
                <w:b/>
                <w:sz w:val="22"/>
              </w:rPr>
              <w:t>2026</w:t>
            </w:r>
          </w:p>
        </w:tc>
        <w:tc>
          <w:tcPr>
            <w:tcW w:w="567" w:type="dxa"/>
          </w:tcPr>
          <w:p w14:paraId="111C7833" w14:textId="77777777" w:rsidR="0007651C" w:rsidRPr="005571B1" w:rsidRDefault="0007651C" w:rsidP="00AB579B">
            <w:pPr>
              <w:pStyle w:val="ConsPlusNormal1"/>
              <w:jc w:val="center"/>
              <w:rPr>
                <w:rFonts w:ascii="Times New Roman" w:hAnsi="Times New Roman" w:cs="Times New Roman"/>
                <w:b/>
                <w:sz w:val="22"/>
              </w:rPr>
            </w:pPr>
            <w:r w:rsidRPr="005571B1">
              <w:rPr>
                <w:rFonts w:ascii="Times New Roman" w:hAnsi="Times New Roman" w:cs="Times New Roman"/>
                <w:b/>
                <w:sz w:val="22"/>
              </w:rPr>
              <w:t>2027</w:t>
            </w:r>
          </w:p>
        </w:tc>
        <w:tc>
          <w:tcPr>
            <w:tcW w:w="567" w:type="dxa"/>
          </w:tcPr>
          <w:p w14:paraId="0C3C0357" w14:textId="77777777" w:rsidR="0007651C" w:rsidRPr="005571B1" w:rsidRDefault="0007651C" w:rsidP="00AB579B">
            <w:pPr>
              <w:pStyle w:val="ConsPlusNormal1"/>
              <w:jc w:val="center"/>
              <w:rPr>
                <w:rFonts w:ascii="Times New Roman" w:hAnsi="Times New Roman" w:cs="Times New Roman"/>
                <w:b/>
                <w:sz w:val="22"/>
              </w:rPr>
            </w:pPr>
            <w:r w:rsidRPr="005571B1">
              <w:rPr>
                <w:rFonts w:ascii="Times New Roman" w:hAnsi="Times New Roman" w:cs="Times New Roman"/>
                <w:b/>
                <w:sz w:val="22"/>
              </w:rPr>
              <w:t>2028</w:t>
            </w:r>
          </w:p>
        </w:tc>
        <w:tc>
          <w:tcPr>
            <w:tcW w:w="567" w:type="dxa"/>
          </w:tcPr>
          <w:p w14:paraId="7558C6AB" w14:textId="77777777" w:rsidR="0007651C" w:rsidRPr="005571B1" w:rsidRDefault="0007651C" w:rsidP="00AB579B">
            <w:pPr>
              <w:pStyle w:val="ConsPlusNormal1"/>
              <w:jc w:val="center"/>
              <w:rPr>
                <w:rFonts w:ascii="Times New Roman" w:hAnsi="Times New Roman" w:cs="Times New Roman"/>
                <w:b/>
                <w:sz w:val="22"/>
              </w:rPr>
            </w:pPr>
            <w:r w:rsidRPr="005571B1">
              <w:rPr>
                <w:rFonts w:ascii="Times New Roman" w:hAnsi="Times New Roman" w:cs="Times New Roman"/>
                <w:b/>
                <w:sz w:val="22"/>
              </w:rPr>
              <w:t>2029</w:t>
            </w:r>
          </w:p>
        </w:tc>
        <w:tc>
          <w:tcPr>
            <w:tcW w:w="569" w:type="dxa"/>
          </w:tcPr>
          <w:p w14:paraId="69CA7273" w14:textId="77777777" w:rsidR="0007651C" w:rsidRPr="005571B1" w:rsidRDefault="0007651C" w:rsidP="00AB579B">
            <w:pPr>
              <w:pStyle w:val="ConsPlusNormal1"/>
              <w:jc w:val="center"/>
              <w:rPr>
                <w:rFonts w:ascii="Times New Roman" w:hAnsi="Times New Roman" w:cs="Times New Roman"/>
                <w:b/>
                <w:sz w:val="22"/>
              </w:rPr>
            </w:pPr>
            <w:r w:rsidRPr="005571B1">
              <w:rPr>
                <w:rFonts w:ascii="Times New Roman" w:hAnsi="Times New Roman" w:cs="Times New Roman"/>
                <w:b/>
                <w:sz w:val="22"/>
              </w:rPr>
              <w:t>2030</w:t>
            </w:r>
          </w:p>
        </w:tc>
        <w:tc>
          <w:tcPr>
            <w:tcW w:w="1425" w:type="dxa"/>
            <w:vMerge/>
          </w:tcPr>
          <w:p w14:paraId="16958803" w14:textId="77777777" w:rsidR="0007651C" w:rsidRPr="005571B1" w:rsidRDefault="0007651C" w:rsidP="00AB579B">
            <w:pPr>
              <w:pStyle w:val="ConsPlusNormal1"/>
              <w:rPr>
                <w:rFonts w:ascii="Times New Roman" w:hAnsi="Times New Roman" w:cs="Times New Roman"/>
                <w:b/>
                <w:sz w:val="22"/>
              </w:rPr>
            </w:pPr>
          </w:p>
        </w:tc>
        <w:tc>
          <w:tcPr>
            <w:tcW w:w="1130" w:type="dxa"/>
            <w:vMerge/>
          </w:tcPr>
          <w:p w14:paraId="018F9397" w14:textId="77777777" w:rsidR="0007651C" w:rsidRPr="005571B1" w:rsidRDefault="0007651C" w:rsidP="00AB579B">
            <w:pPr>
              <w:pStyle w:val="ConsPlusNormal1"/>
              <w:rPr>
                <w:rFonts w:ascii="Times New Roman" w:hAnsi="Times New Roman" w:cs="Times New Roman"/>
                <w:b/>
                <w:sz w:val="22"/>
              </w:rPr>
            </w:pPr>
          </w:p>
        </w:tc>
        <w:tc>
          <w:tcPr>
            <w:tcW w:w="1280" w:type="dxa"/>
            <w:vMerge/>
          </w:tcPr>
          <w:p w14:paraId="7C1DB9AE" w14:textId="77777777" w:rsidR="0007651C" w:rsidRPr="005571B1" w:rsidRDefault="0007651C" w:rsidP="00AB579B">
            <w:pPr>
              <w:pStyle w:val="ConsPlusNormal1"/>
              <w:rPr>
                <w:rFonts w:ascii="Times New Roman" w:hAnsi="Times New Roman" w:cs="Times New Roman"/>
                <w:b/>
                <w:sz w:val="22"/>
              </w:rPr>
            </w:pPr>
          </w:p>
        </w:tc>
        <w:tc>
          <w:tcPr>
            <w:tcW w:w="2410" w:type="dxa"/>
            <w:vMerge/>
          </w:tcPr>
          <w:p w14:paraId="1B694066" w14:textId="77777777" w:rsidR="0007651C" w:rsidRPr="005571B1" w:rsidRDefault="0007651C" w:rsidP="00AB579B">
            <w:pPr>
              <w:pStyle w:val="ConsPlusNormal1"/>
              <w:rPr>
                <w:rFonts w:ascii="Times New Roman" w:hAnsi="Times New Roman" w:cs="Times New Roman"/>
                <w:b/>
                <w:sz w:val="22"/>
              </w:rPr>
            </w:pPr>
          </w:p>
        </w:tc>
      </w:tr>
      <w:tr w:rsidR="00DA148E" w:rsidRPr="005571B1" w14:paraId="4DD0125C" w14:textId="77777777" w:rsidTr="00174A77">
        <w:trPr>
          <w:trHeight w:val="241"/>
          <w:tblHeader/>
        </w:trPr>
        <w:tc>
          <w:tcPr>
            <w:tcW w:w="572" w:type="dxa"/>
          </w:tcPr>
          <w:p w14:paraId="195713E3" w14:textId="77777777" w:rsidR="0007651C" w:rsidRPr="005571B1" w:rsidRDefault="0007651C" w:rsidP="00AB579B">
            <w:pPr>
              <w:pStyle w:val="ConsPlusNormal1"/>
              <w:jc w:val="center"/>
              <w:rPr>
                <w:rFonts w:ascii="Times New Roman" w:hAnsi="Times New Roman" w:cs="Times New Roman"/>
                <w:b/>
                <w:sz w:val="22"/>
              </w:rPr>
            </w:pPr>
            <w:r w:rsidRPr="005571B1">
              <w:rPr>
                <w:rFonts w:ascii="Times New Roman" w:hAnsi="Times New Roman" w:cs="Times New Roman"/>
                <w:b/>
                <w:sz w:val="22"/>
              </w:rPr>
              <w:t>1</w:t>
            </w:r>
          </w:p>
        </w:tc>
        <w:tc>
          <w:tcPr>
            <w:tcW w:w="1696" w:type="dxa"/>
          </w:tcPr>
          <w:p w14:paraId="3CA2A323" w14:textId="77777777" w:rsidR="0007651C" w:rsidRPr="005571B1" w:rsidRDefault="0007651C" w:rsidP="00AB579B">
            <w:pPr>
              <w:pStyle w:val="ConsPlusNormal1"/>
              <w:jc w:val="center"/>
              <w:rPr>
                <w:rFonts w:ascii="Times New Roman" w:hAnsi="Times New Roman" w:cs="Times New Roman"/>
                <w:b/>
                <w:sz w:val="22"/>
              </w:rPr>
            </w:pPr>
            <w:r w:rsidRPr="005571B1">
              <w:rPr>
                <w:rFonts w:ascii="Times New Roman" w:hAnsi="Times New Roman" w:cs="Times New Roman"/>
                <w:b/>
                <w:sz w:val="22"/>
              </w:rPr>
              <w:t>2</w:t>
            </w:r>
          </w:p>
        </w:tc>
        <w:tc>
          <w:tcPr>
            <w:tcW w:w="719" w:type="dxa"/>
          </w:tcPr>
          <w:p w14:paraId="46594DFB" w14:textId="77777777" w:rsidR="0007651C" w:rsidRPr="005571B1" w:rsidRDefault="0007651C" w:rsidP="00AB579B">
            <w:pPr>
              <w:pStyle w:val="ConsPlusNormal1"/>
              <w:jc w:val="center"/>
              <w:rPr>
                <w:rFonts w:ascii="Times New Roman" w:hAnsi="Times New Roman" w:cs="Times New Roman"/>
                <w:b/>
                <w:sz w:val="22"/>
              </w:rPr>
            </w:pPr>
            <w:r w:rsidRPr="005571B1">
              <w:rPr>
                <w:rFonts w:ascii="Times New Roman" w:hAnsi="Times New Roman" w:cs="Times New Roman"/>
                <w:b/>
                <w:sz w:val="22"/>
              </w:rPr>
              <w:t>3</w:t>
            </w:r>
          </w:p>
        </w:tc>
        <w:tc>
          <w:tcPr>
            <w:tcW w:w="708" w:type="dxa"/>
          </w:tcPr>
          <w:p w14:paraId="6B116EF9" w14:textId="77777777" w:rsidR="0007651C" w:rsidRPr="005571B1" w:rsidRDefault="0007651C" w:rsidP="00AB579B">
            <w:pPr>
              <w:pStyle w:val="ConsPlusNormal1"/>
              <w:jc w:val="center"/>
              <w:rPr>
                <w:rFonts w:ascii="Times New Roman" w:hAnsi="Times New Roman" w:cs="Times New Roman"/>
                <w:b/>
                <w:sz w:val="22"/>
              </w:rPr>
            </w:pPr>
            <w:r w:rsidRPr="005571B1">
              <w:rPr>
                <w:rFonts w:ascii="Times New Roman" w:hAnsi="Times New Roman" w:cs="Times New Roman"/>
                <w:b/>
                <w:sz w:val="22"/>
              </w:rPr>
              <w:t>4</w:t>
            </w:r>
          </w:p>
        </w:tc>
        <w:tc>
          <w:tcPr>
            <w:tcW w:w="993" w:type="dxa"/>
          </w:tcPr>
          <w:p w14:paraId="16DB29AA" w14:textId="77777777" w:rsidR="0007651C" w:rsidRPr="005571B1" w:rsidRDefault="0007651C" w:rsidP="00AB579B">
            <w:pPr>
              <w:pStyle w:val="ConsPlusNormal1"/>
              <w:jc w:val="center"/>
              <w:rPr>
                <w:rFonts w:ascii="Times New Roman" w:hAnsi="Times New Roman" w:cs="Times New Roman"/>
                <w:b/>
                <w:sz w:val="22"/>
              </w:rPr>
            </w:pPr>
            <w:r w:rsidRPr="005571B1">
              <w:rPr>
                <w:rFonts w:ascii="Times New Roman" w:hAnsi="Times New Roman" w:cs="Times New Roman"/>
                <w:b/>
                <w:sz w:val="22"/>
              </w:rPr>
              <w:t>5</w:t>
            </w:r>
          </w:p>
        </w:tc>
        <w:tc>
          <w:tcPr>
            <w:tcW w:w="557" w:type="dxa"/>
          </w:tcPr>
          <w:p w14:paraId="70DA251D" w14:textId="77777777" w:rsidR="0007651C" w:rsidRPr="005571B1" w:rsidRDefault="0007651C" w:rsidP="00AB579B">
            <w:pPr>
              <w:pStyle w:val="ConsPlusNormal1"/>
              <w:jc w:val="center"/>
              <w:rPr>
                <w:rFonts w:ascii="Times New Roman" w:hAnsi="Times New Roman" w:cs="Times New Roman"/>
                <w:b/>
                <w:sz w:val="22"/>
              </w:rPr>
            </w:pPr>
            <w:r w:rsidRPr="005571B1">
              <w:rPr>
                <w:rFonts w:ascii="Times New Roman" w:hAnsi="Times New Roman" w:cs="Times New Roman"/>
                <w:b/>
                <w:sz w:val="22"/>
              </w:rPr>
              <w:t>6</w:t>
            </w:r>
          </w:p>
        </w:tc>
        <w:tc>
          <w:tcPr>
            <w:tcW w:w="567" w:type="dxa"/>
          </w:tcPr>
          <w:p w14:paraId="7BCEB8E0" w14:textId="77777777" w:rsidR="0007651C" w:rsidRPr="005571B1" w:rsidRDefault="0007651C" w:rsidP="00AB579B">
            <w:pPr>
              <w:pStyle w:val="ConsPlusNormal1"/>
              <w:jc w:val="center"/>
              <w:rPr>
                <w:rFonts w:ascii="Times New Roman" w:hAnsi="Times New Roman" w:cs="Times New Roman"/>
                <w:b/>
                <w:sz w:val="22"/>
              </w:rPr>
            </w:pPr>
            <w:r w:rsidRPr="005571B1">
              <w:rPr>
                <w:rFonts w:ascii="Times New Roman" w:hAnsi="Times New Roman" w:cs="Times New Roman"/>
                <w:b/>
                <w:sz w:val="22"/>
              </w:rPr>
              <w:t>7</w:t>
            </w:r>
          </w:p>
        </w:tc>
        <w:tc>
          <w:tcPr>
            <w:tcW w:w="567" w:type="dxa"/>
          </w:tcPr>
          <w:p w14:paraId="44976695" w14:textId="77777777" w:rsidR="0007651C" w:rsidRPr="005571B1" w:rsidRDefault="00B536AF" w:rsidP="00AB579B">
            <w:pPr>
              <w:pStyle w:val="ConsPlusNormal1"/>
              <w:jc w:val="center"/>
              <w:rPr>
                <w:rFonts w:ascii="Times New Roman" w:hAnsi="Times New Roman" w:cs="Times New Roman"/>
                <w:b/>
                <w:sz w:val="22"/>
              </w:rPr>
            </w:pPr>
            <w:r w:rsidRPr="005571B1">
              <w:rPr>
                <w:rFonts w:ascii="Times New Roman" w:hAnsi="Times New Roman" w:cs="Times New Roman"/>
                <w:b/>
                <w:sz w:val="22"/>
              </w:rPr>
              <w:t>8</w:t>
            </w:r>
          </w:p>
        </w:tc>
        <w:tc>
          <w:tcPr>
            <w:tcW w:w="567" w:type="dxa"/>
          </w:tcPr>
          <w:p w14:paraId="7F4729AF" w14:textId="77777777" w:rsidR="0007651C" w:rsidRPr="005571B1" w:rsidRDefault="00B536AF" w:rsidP="00AB579B">
            <w:pPr>
              <w:pStyle w:val="ConsPlusNormal1"/>
              <w:jc w:val="center"/>
              <w:rPr>
                <w:rFonts w:ascii="Times New Roman" w:hAnsi="Times New Roman" w:cs="Times New Roman"/>
                <w:b/>
                <w:sz w:val="22"/>
              </w:rPr>
            </w:pPr>
            <w:r w:rsidRPr="005571B1">
              <w:rPr>
                <w:rFonts w:ascii="Times New Roman" w:hAnsi="Times New Roman" w:cs="Times New Roman"/>
                <w:b/>
                <w:sz w:val="22"/>
              </w:rPr>
              <w:t>9</w:t>
            </w:r>
          </w:p>
        </w:tc>
        <w:tc>
          <w:tcPr>
            <w:tcW w:w="567" w:type="dxa"/>
          </w:tcPr>
          <w:p w14:paraId="68170A52" w14:textId="77777777" w:rsidR="0007651C" w:rsidRPr="005571B1" w:rsidRDefault="00B536AF" w:rsidP="00AB579B">
            <w:pPr>
              <w:pStyle w:val="ConsPlusNormal1"/>
              <w:jc w:val="center"/>
              <w:rPr>
                <w:rFonts w:ascii="Times New Roman" w:hAnsi="Times New Roman" w:cs="Times New Roman"/>
                <w:b/>
                <w:sz w:val="22"/>
              </w:rPr>
            </w:pPr>
            <w:r w:rsidRPr="005571B1">
              <w:rPr>
                <w:rFonts w:ascii="Times New Roman" w:hAnsi="Times New Roman" w:cs="Times New Roman"/>
                <w:b/>
                <w:sz w:val="22"/>
              </w:rPr>
              <w:t>10</w:t>
            </w:r>
          </w:p>
        </w:tc>
        <w:tc>
          <w:tcPr>
            <w:tcW w:w="567" w:type="dxa"/>
          </w:tcPr>
          <w:p w14:paraId="56F3CD6B" w14:textId="77777777" w:rsidR="0007651C" w:rsidRPr="005571B1" w:rsidRDefault="00B536AF" w:rsidP="00AB579B">
            <w:pPr>
              <w:pStyle w:val="ConsPlusNormal1"/>
              <w:jc w:val="center"/>
              <w:rPr>
                <w:rFonts w:ascii="Times New Roman" w:hAnsi="Times New Roman" w:cs="Times New Roman"/>
                <w:b/>
                <w:sz w:val="22"/>
              </w:rPr>
            </w:pPr>
            <w:r w:rsidRPr="005571B1">
              <w:rPr>
                <w:rFonts w:ascii="Times New Roman" w:hAnsi="Times New Roman" w:cs="Times New Roman"/>
                <w:b/>
                <w:sz w:val="22"/>
              </w:rPr>
              <w:t>11</w:t>
            </w:r>
          </w:p>
        </w:tc>
        <w:tc>
          <w:tcPr>
            <w:tcW w:w="567" w:type="dxa"/>
          </w:tcPr>
          <w:p w14:paraId="621C75B5" w14:textId="77777777" w:rsidR="0007651C" w:rsidRPr="005571B1" w:rsidRDefault="00B536AF" w:rsidP="00AB579B">
            <w:pPr>
              <w:pStyle w:val="ConsPlusNormal1"/>
              <w:jc w:val="center"/>
              <w:rPr>
                <w:rFonts w:ascii="Times New Roman" w:hAnsi="Times New Roman" w:cs="Times New Roman"/>
                <w:b/>
                <w:sz w:val="22"/>
              </w:rPr>
            </w:pPr>
            <w:r w:rsidRPr="005571B1">
              <w:rPr>
                <w:rFonts w:ascii="Times New Roman" w:hAnsi="Times New Roman" w:cs="Times New Roman"/>
                <w:b/>
                <w:sz w:val="22"/>
              </w:rPr>
              <w:t>12</w:t>
            </w:r>
          </w:p>
        </w:tc>
        <w:tc>
          <w:tcPr>
            <w:tcW w:w="569" w:type="dxa"/>
          </w:tcPr>
          <w:p w14:paraId="78DC99E9" w14:textId="77777777" w:rsidR="0007651C" w:rsidRPr="005571B1" w:rsidRDefault="00B536AF" w:rsidP="00AB579B">
            <w:pPr>
              <w:pStyle w:val="ConsPlusNormal1"/>
              <w:jc w:val="center"/>
              <w:rPr>
                <w:rFonts w:ascii="Times New Roman" w:hAnsi="Times New Roman" w:cs="Times New Roman"/>
                <w:b/>
                <w:sz w:val="22"/>
              </w:rPr>
            </w:pPr>
            <w:r w:rsidRPr="005571B1">
              <w:rPr>
                <w:rFonts w:ascii="Times New Roman" w:hAnsi="Times New Roman" w:cs="Times New Roman"/>
                <w:b/>
                <w:sz w:val="22"/>
              </w:rPr>
              <w:t>13</w:t>
            </w:r>
          </w:p>
        </w:tc>
        <w:tc>
          <w:tcPr>
            <w:tcW w:w="1425" w:type="dxa"/>
          </w:tcPr>
          <w:p w14:paraId="420974D5" w14:textId="77777777" w:rsidR="0007651C" w:rsidRPr="005571B1" w:rsidRDefault="00B536AF" w:rsidP="00AB579B">
            <w:pPr>
              <w:pStyle w:val="ConsPlusNormal1"/>
              <w:jc w:val="center"/>
              <w:rPr>
                <w:rFonts w:ascii="Times New Roman" w:hAnsi="Times New Roman" w:cs="Times New Roman"/>
                <w:b/>
                <w:sz w:val="22"/>
              </w:rPr>
            </w:pPr>
            <w:r w:rsidRPr="005571B1">
              <w:rPr>
                <w:rFonts w:ascii="Times New Roman" w:hAnsi="Times New Roman" w:cs="Times New Roman"/>
                <w:b/>
                <w:sz w:val="22"/>
              </w:rPr>
              <w:t>14</w:t>
            </w:r>
          </w:p>
        </w:tc>
        <w:tc>
          <w:tcPr>
            <w:tcW w:w="1130" w:type="dxa"/>
          </w:tcPr>
          <w:p w14:paraId="7FD3EC83" w14:textId="77777777" w:rsidR="0007651C" w:rsidRPr="005571B1" w:rsidRDefault="00B536AF" w:rsidP="00AB579B">
            <w:pPr>
              <w:pStyle w:val="ConsPlusNormal1"/>
              <w:jc w:val="center"/>
              <w:rPr>
                <w:rFonts w:ascii="Times New Roman" w:hAnsi="Times New Roman" w:cs="Times New Roman"/>
                <w:b/>
                <w:sz w:val="22"/>
              </w:rPr>
            </w:pPr>
            <w:r w:rsidRPr="005571B1">
              <w:rPr>
                <w:rFonts w:ascii="Times New Roman" w:hAnsi="Times New Roman" w:cs="Times New Roman"/>
                <w:b/>
                <w:sz w:val="22"/>
              </w:rPr>
              <w:t>15</w:t>
            </w:r>
          </w:p>
        </w:tc>
        <w:tc>
          <w:tcPr>
            <w:tcW w:w="1280" w:type="dxa"/>
          </w:tcPr>
          <w:p w14:paraId="00255554" w14:textId="77777777" w:rsidR="0007651C" w:rsidRPr="005571B1" w:rsidRDefault="00B536AF" w:rsidP="00AB579B">
            <w:pPr>
              <w:pStyle w:val="ConsPlusNormal1"/>
              <w:jc w:val="center"/>
              <w:rPr>
                <w:rFonts w:ascii="Times New Roman" w:hAnsi="Times New Roman" w:cs="Times New Roman"/>
                <w:b/>
                <w:sz w:val="22"/>
              </w:rPr>
            </w:pPr>
            <w:r w:rsidRPr="005571B1">
              <w:rPr>
                <w:rFonts w:ascii="Times New Roman" w:hAnsi="Times New Roman" w:cs="Times New Roman"/>
                <w:b/>
                <w:sz w:val="22"/>
              </w:rPr>
              <w:t>16</w:t>
            </w:r>
          </w:p>
        </w:tc>
        <w:tc>
          <w:tcPr>
            <w:tcW w:w="2410" w:type="dxa"/>
          </w:tcPr>
          <w:p w14:paraId="3347352F" w14:textId="77777777" w:rsidR="0007651C" w:rsidRPr="005571B1" w:rsidRDefault="00B536AF" w:rsidP="00AB579B">
            <w:pPr>
              <w:pStyle w:val="ConsPlusNormal1"/>
              <w:jc w:val="center"/>
              <w:rPr>
                <w:rFonts w:ascii="Times New Roman" w:hAnsi="Times New Roman" w:cs="Times New Roman"/>
                <w:b/>
                <w:sz w:val="22"/>
              </w:rPr>
            </w:pPr>
            <w:r w:rsidRPr="005571B1">
              <w:rPr>
                <w:rFonts w:ascii="Times New Roman" w:hAnsi="Times New Roman" w:cs="Times New Roman"/>
                <w:b/>
                <w:sz w:val="22"/>
              </w:rPr>
              <w:t>17</w:t>
            </w:r>
          </w:p>
        </w:tc>
      </w:tr>
      <w:tr w:rsidR="005F065F" w:rsidRPr="005571B1" w14:paraId="0A34054F" w14:textId="77777777" w:rsidTr="0056270E">
        <w:tc>
          <w:tcPr>
            <w:tcW w:w="15461" w:type="dxa"/>
            <w:gridSpan w:val="17"/>
          </w:tcPr>
          <w:p w14:paraId="425D23D2" w14:textId="77777777" w:rsidR="005F065F" w:rsidRPr="005571B1" w:rsidRDefault="00AB615E" w:rsidP="00AB579B">
            <w:pPr>
              <w:pStyle w:val="ConsPlusNormal1"/>
              <w:rPr>
                <w:rFonts w:ascii="Times New Roman" w:hAnsi="Times New Roman" w:cs="Times New Roman"/>
                <w:sz w:val="22"/>
              </w:rPr>
            </w:pPr>
            <w:r w:rsidRPr="005571B1">
              <w:rPr>
                <w:rFonts w:ascii="Times New Roman" w:hAnsi="Times New Roman" w:cs="Times New Roman"/>
                <w:sz w:val="22"/>
              </w:rPr>
              <w:t>Цель: Повышение ожидаемой продолжительности жизни до 78</w:t>
            </w:r>
            <w:r w:rsidR="00A741E2" w:rsidRPr="005571B1">
              <w:rPr>
                <w:rFonts w:ascii="Times New Roman" w:hAnsi="Times New Roman" w:cs="Times New Roman"/>
                <w:sz w:val="22"/>
              </w:rPr>
              <w:t xml:space="preserve"> </w:t>
            </w:r>
            <w:r w:rsidRPr="005571B1">
              <w:rPr>
                <w:rFonts w:ascii="Times New Roman" w:hAnsi="Times New Roman" w:cs="Times New Roman"/>
                <w:sz w:val="22"/>
              </w:rPr>
              <w:t>лет к 2030 году</w:t>
            </w:r>
          </w:p>
        </w:tc>
      </w:tr>
      <w:tr w:rsidR="00DA148E" w:rsidRPr="005571B1" w14:paraId="3CF00FF5" w14:textId="77777777" w:rsidTr="00174A77">
        <w:tc>
          <w:tcPr>
            <w:tcW w:w="572" w:type="dxa"/>
          </w:tcPr>
          <w:p w14:paraId="08BC6F42" w14:textId="77777777" w:rsidR="0007651C" w:rsidRPr="005571B1" w:rsidRDefault="008F494C" w:rsidP="00AB579B">
            <w:pPr>
              <w:pStyle w:val="ConsPlusNormal1"/>
              <w:jc w:val="center"/>
              <w:rPr>
                <w:rFonts w:ascii="Times New Roman" w:hAnsi="Times New Roman" w:cs="Times New Roman"/>
                <w:sz w:val="22"/>
              </w:rPr>
            </w:pPr>
            <w:r w:rsidRPr="005571B1">
              <w:rPr>
                <w:rFonts w:ascii="Times New Roman" w:hAnsi="Times New Roman" w:cs="Times New Roman"/>
                <w:sz w:val="22"/>
              </w:rPr>
              <w:t>1</w:t>
            </w:r>
            <w:r w:rsidR="0007651C" w:rsidRPr="005571B1">
              <w:rPr>
                <w:rFonts w:ascii="Times New Roman" w:hAnsi="Times New Roman" w:cs="Times New Roman"/>
                <w:sz w:val="22"/>
              </w:rPr>
              <w:t>.1.</w:t>
            </w:r>
          </w:p>
        </w:tc>
        <w:tc>
          <w:tcPr>
            <w:tcW w:w="1696" w:type="dxa"/>
          </w:tcPr>
          <w:p w14:paraId="4004FC5C" w14:textId="24CA63E1" w:rsidR="0007651C" w:rsidRPr="005571B1" w:rsidRDefault="0007651C" w:rsidP="00AB579B">
            <w:pPr>
              <w:pStyle w:val="ConsPlusNormal1"/>
              <w:rPr>
                <w:rFonts w:ascii="Times New Roman" w:hAnsi="Times New Roman" w:cs="Times New Roman"/>
                <w:sz w:val="22"/>
              </w:rPr>
            </w:pPr>
            <w:r w:rsidRPr="005571B1">
              <w:rPr>
                <w:rFonts w:ascii="Times New Roman" w:hAnsi="Times New Roman" w:cs="Times New Roman"/>
                <w:sz w:val="22"/>
              </w:rPr>
              <w:t>Доля граждан, получивших социальные услуги в организациях социального обслуживания населения, в общем числе граждан, обратившихся за получением социальных услуг в организации социального обслуживания</w:t>
            </w:r>
          </w:p>
        </w:tc>
        <w:tc>
          <w:tcPr>
            <w:tcW w:w="719" w:type="dxa"/>
          </w:tcPr>
          <w:p w14:paraId="1A5236E8" w14:textId="77777777" w:rsidR="0007651C" w:rsidRPr="005571B1" w:rsidRDefault="00AB615E" w:rsidP="00AB579B">
            <w:pPr>
              <w:pStyle w:val="ConsPlusNormal1"/>
              <w:rPr>
                <w:rFonts w:ascii="Times New Roman" w:hAnsi="Times New Roman" w:cs="Times New Roman"/>
                <w:sz w:val="22"/>
              </w:rPr>
            </w:pPr>
            <w:r w:rsidRPr="005571B1">
              <w:rPr>
                <w:rFonts w:ascii="Times New Roman" w:hAnsi="Times New Roman" w:cs="Times New Roman"/>
                <w:sz w:val="22"/>
              </w:rPr>
              <w:t>МП в НП</w:t>
            </w:r>
          </w:p>
        </w:tc>
        <w:tc>
          <w:tcPr>
            <w:tcW w:w="708" w:type="dxa"/>
          </w:tcPr>
          <w:p w14:paraId="5F1121D2" w14:textId="77777777" w:rsidR="0007651C" w:rsidRPr="005571B1" w:rsidRDefault="0007651C" w:rsidP="00AB579B">
            <w:pPr>
              <w:pStyle w:val="ConsPlusNormal1"/>
              <w:jc w:val="center"/>
              <w:rPr>
                <w:rFonts w:ascii="Times New Roman" w:hAnsi="Times New Roman" w:cs="Times New Roman"/>
                <w:sz w:val="22"/>
              </w:rPr>
            </w:pPr>
            <w:proofErr w:type="gramStart"/>
            <w:r w:rsidRPr="005571B1">
              <w:rPr>
                <w:rFonts w:ascii="Times New Roman" w:hAnsi="Times New Roman" w:cs="Times New Roman"/>
                <w:sz w:val="22"/>
              </w:rPr>
              <w:t>П</w:t>
            </w:r>
            <w:proofErr w:type="gramEnd"/>
          </w:p>
        </w:tc>
        <w:tc>
          <w:tcPr>
            <w:tcW w:w="993" w:type="dxa"/>
          </w:tcPr>
          <w:p w14:paraId="2F4B5054" w14:textId="05286193" w:rsidR="0007651C" w:rsidRPr="005571B1" w:rsidRDefault="00174A77" w:rsidP="00174A77">
            <w:pPr>
              <w:pStyle w:val="ConsPlusNormal1"/>
              <w:rPr>
                <w:rFonts w:ascii="Times New Roman" w:hAnsi="Times New Roman" w:cs="Times New Roman"/>
                <w:sz w:val="22"/>
              </w:rPr>
            </w:pPr>
            <w:r>
              <w:rPr>
                <w:rFonts w:ascii="Times New Roman" w:hAnsi="Times New Roman" w:cs="Times New Roman"/>
                <w:sz w:val="22"/>
              </w:rPr>
              <w:t>п</w:t>
            </w:r>
            <w:r w:rsidR="0007651C" w:rsidRPr="005571B1">
              <w:rPr>
                <w:rFonts w:ascii="Times New Roman" w:hAnsi="Times New Roman" w:cs="Times New Roman"/>
                <w:sz w:val="22"/>
              </w:rPr>
              <w:t>роцент</w:t>
            </w:r>
          </w:p>
        </w:tc>
        <w:tc>
          <w:tcPr>
            <w:tcW w:w="557" w:type="dxa"/>
          </w:tcPr>
          <w:p w14:paraId="77557496" w14:textId="77777777" w:rsidR="0007651C" w:rsidRPr="005571B1" w:rsidRDefault="00FF0E5C" w:rsidP="00AB579B">
            <w:pPr>
              <w:pStyle w:val="ConsPlusNormal1"/>
              <w:rPr>
                <w:rFonts w:ascii="Times New Roman" w:hAnsi="Times New Roman" w:cs="Times New Roman"/>
                <w:sz w:val="22"/>
              </w:rPr>
            </w:pPr>
            <w:r w:rsidRPr="005571B1">
              <w:rPr>
                <w:rFonts w:ascii="Times New Roman" w:hAnsi="Times New Roman" w:cs="Times New Roman"/>
                <w:sz w:val="22"/>
              </w:rPr>
              <w:t>100</w:t>
            </w:r>
          </w:p>
        </w:tc>
        <w:tc>
          <w:tcPr>
            <w:tcW w:w="567" w:type="dxa"/>
          </w:tcPr>
          <w:p w14:paraId="2466A909" w14:textId="77777777" w:rsidR="0007651C" w:rsidRPr="005571B1" w:rsidRDefault="0007651C" w:rsidP="00AB579B">
            <w:pPr>
              <w:pStyle w:val="ConsPlusNormal1"/>
              <w:rPr>
                <w:rFonts w:ascii="Times New Roman" w:hAnsi="Times New Roman" w:cs="Times New Roman"/>
                <w:sz w:val="22"/>
              </w:rPr>
            </w:pPr>
            <w:r w:rsidRPr="005571B1">
              <w:rPr>
                <w:rFonts w:ascii="Times New Roman" w:hAnsi="Times New Roman" w:cs="Times New Roman"/>
                <w:sz w:val="22"/>
              </w:rPr>
              <w:t>202</w:t>
            </w:r>
            <w:r w:rsidR="00B536AF" w:rsidRPr="005571B1">
              <w:rPr>
                <w:rFonts w:ascii="Times New Roman" w:hAnsi="Times New Roman" w:cs="Times New Roman"/>
                <w:sz w:val="22"/>
              </w:rPr>
              <w:t>3</w:t>
            </w:r>
          </w:p>
        </w:tc>
        <w:tc>
          <w:tcPr>
            <w:tcW w:w="567" w:type="dxa"/>
          </w:tcPr>
          <w:p w14:paraId="116F9291" w14:textId="77777777" w:rsidR="0007651C" w:rsidRPr="005571B1" w:rsidRDefault="00FF0E5C" w:rsidP="00AB579B">
            <w:pPr>
              <w:pStyle w:val="ConsPlusNormal1"/>
              <w:rPr>
                <w:rFonts w:ascii="Times New Roman" w:hAnsi="Times New Roman" w:cs="Times New Roman"/>
                <w:sz w:val="22"/>
              </w:rPr>
            </w:pPr>
            <w:r w:rsidRPr="005571B1">
              <w:rPr>
                <w:rFonts w:ascii="Times New Roman" w:hAnsi="Times New Roman" w:cs="Times New Roman"/>
                <w:sz w:val="22"/>
              </w:rPr>
              <w:t>100</w:t>
            </w:r>
          </w:p>
        </w:tc>
        <w:tc>
          <w:tcPr>
            <w:tcW w:w="567" w:type="dxa"/>
          </w:tcPr>
          <w:p w14:paraId="0056856B" w14:textId="77777777" w:rsidR="0007651C" w:rsidRPr="005571B1" w:rsidRDefault="00FF0E5C" w:rsidP="00AB579B">
            <w:pPr>
              <w:pStyle w:val="ConsPlusNormal1"/>
              <w:rPr>
                <w:rFonts w:ascii="Times New Roman" w:hAnsi="Times New Roman" w:cs="Times New Roman"/>
                <w:sz w:val="22"/>
              </w:rPr>
            </w:pPr>
            <w:r w:rsidRPr="005571B1">
              <w:rPr>
                <w:rFonts w:ascii="Times New Roman" w:hAnsi="Times New Roman" w:cs="Times New Roman"/>
                <w:sz w:val="22"/>
              </w:rPr>
              <w:t>100</w:t>
            </w:r>
          </w:p>
        </w:tc>
        <w:tc>
          <w:tcPr>
            <w:tcW w:w="567" w:type="dxa"/>
          </w:tcPr>
          <w:p w14:paraId="12490AF4" w14:textId="77777777" w:rsidR="0007651C" w:rsidRPr="005571B1" w:rsidRDefault="00FF0E5C" w:rsidP="00AB579B">
            <w:pPr>
              <w:pStyle w:val="ConsPlusNormal1"/>
              <w:rPr>
                <w:rFonts w:ascii="Times New Roman" w:hAnsi="Times New Roman" w:cs="Times New Roman"/>
                <w:sz w:val="22"/>
              </w:rPr>
            </w:pPr>
            <w:r w:rsidRPr="005571B1">
              <w:rPr>
                <w:rFonts w:ascii="Times New Roman" w:hAnsi="Times New Roman" w:cs="Times New Roman"/>
                <w:sz w:val="22"/>
              </w:rPr>
              <w:t>100</w:t>
            </w:r>
          </w:p>
        </w:tc>
        <w:tc>
          <w:tcPr>
            <w:tcW w:w="567" w:type="dxa"/>
          </w:tcPr>
          <w:p w14:paraId="1735E526" w14:textId="77777777" w:rsidR="0007651C" w:rsidRPr="005571B1" w:rsidRDefault="00FF0E5C" w:rsidP="00AB579B">
            <w:pPr>
              <w:pStyle w:val="ConsPlusNormal1"/>
              <w:rPr>
                <w:rFonts w:ascii="Times New Roman" w:hAnsi="Times New Roman" w:cs="Times New Roman"/>
                <w:sz w:val="22"/>
              </w:rPr>
            </w:pPr>
            <w:r w:rsidRPr="005571B1">
              <w:rPr>
                <w:rFonts w:ascii="Times New Roman" w:hAnsi="Times New Roman" w:cs="Times New Roman"/>
                <w:sz w:val="22"/>
              </w:rPr>
              <w:t>100</w:t>
            </w:r>
          </w:p>
        </w:tc>
        <w:tc>
          <w:tcPr>
            <w:tcW w:w="567" w:type="dxa"/>
          </w:tcPr>
          <w:p w14:paraId="09A48E9F" w14:textId="77777777" w:rsidR="0007651C" w:rsidRPr="005571B1" w:rsidRDefault="00FF0E5C" w:rsidP="00AB579B">
            <w:pPr>
              <w:pStyle w:val="ConsPlusNormal1"/>
              <w:rPr>
                <w:rFonts w:ascii="Times New Roman" w:hAnsi="Times New Roman" w:cs="Times New Roman"/>
                <w:sz w:val="22"/>
              </w:rPr>
            </w:pPr>
            <w:r w:rsidRPr="005571B1">
              <w:rPr>
                <w:rFonts w:ascii="Times New Roman" w:hAnsi="Times New Roman" w:cs="Times New Roman"/>
                <w:sz w:val="22"/>
              </w:rPr>
              <w:t>100</w:t>
            </w:r>
          </w:p>
        </w:tc>
        <w:tc>
          <w:tcPr>
            <w:tcW w:w="569" w:type="dxa"/>
          </w:tcPr>
          <w:p w14:paraId="09002F0E" w14:textId="77777777" w:rsidR="0007651C" w:rsidRPr="005571B1" w:rsidRDefault="00FF0E5C" w:rsidP="00AB579B">
            <w:pPr>
              <w:pStyle w:val="ConsPlusNormal1"/>
              <w:rPr>
                <w:rFonts w:ascii="Times New Roman" w:hAnsi="Times New Roman" w:cs="Times New Roman"/>
                <w:sz w:val="22"/>
              </w:rPr>
            </w:pPr>
            <w:r w:rsidRPr="005571B1">
              <w:rPr>
                <w:rFonts w:ascii="Times New Roman" w:hAnsi="Times New Roman" w:cs="Times New Roman"/>
                <w:sz w:val="22"/>
              </w:rPr>
              <w:t>100</w:t>
            </w:r>
          </w:p>
        </w:tc>
        <w:tc>
          <w:tcPr>
            <w:tcW w:w="1425" w:type="dxa"/>
          </w:tcPr>
          <w:p w14:paraId="6719E815" w14:textId="4D338522" w:rsidR="0007651C" w:rsidRPr="005571B1" w:rsidRDefault="007D42BD" w:rsidP="00174A77">
            <w:pPr>
              <w:pStyle w:val="ConsPlusNormal1"/>
              <w:rPr>
                <w:rFonts w:ascii="Times New Roman" w:hAnsi="Times New Roman" w:cs="Times New Roman"/>
                <w:sz w:val="22"/>
              </w:rPr>
            </w:pPr>
            <w:proofErr w:type="gramStart"/>
            <w:r w:rsidRPr="005571B1">
              <w:rPr>
                <w:rFonts w:ascii="Times New Roman" w:hAnsi="Times New Roman" w:cs="Times New Roman"/>
                <w:sz w:val="22"/>
              </w:rPr>
              <w:t>Государс</w:t>
            </w:r>
            <w:r w:rsidR="00FD6362" w:rsidRPr="005571B1">
              <w:rPr>
                <w:rFonts w:ascii="Times New Roman" w:hAnsi="Times New Roman" w:cs="Times New Roman"/>
                <w:sz w:val="22"/>
              </w:rPr>
              <w:t>т</w:t>
            </w:r>
            <w:r w:rsidR="00174A77">
              <w:rPr>
                <w:rFonts w:ascii="Times New Roman" w:hAnsi="Times New Roman" w:cs="Times New Roman"/>
                <w:sz w:val="22"/>
              </w:rPr>
              <w:t>-</w:t>
            </w:r>
            <w:r w:rsidRPr="005571B1">
              <w:rPr>
                <w:rFonts w:ascii="Times New Roman" w:hAnsi="Times New Roman" w:cs="Times New Roman"/>
                <w:sz w:val="22"/>
              </w:rPr>
              <w:t>венная</w:t>
            </w:r>
            <w:proofErr w:type="gramEnd"/>
            <w:r w:rsidRPr="005571B1">
              <w:rPr>
                <w:rFonts w:ascii="Times New Roman" w:hAnsi="Times New Roman" w:cs="Times New Roman"/>
                <w:sz w:val="22"/>
              </w:rPr>
              <w:t xml:space="preserve"> программа Российской Федерации </w:t>
            </w:r>
            <w:r w:rsidR="00AB579B" w:rsidRPr="005571B1">
              <w:rPr>
                <w:rFonts w:ascii="Times New Roman" w:hAnsi="Times New Roman" w:cs="Times New Roman"/>
                <w:sz w:val="22"/>
              </w:rPr>
              <w:t>«</w:t>
            </w:r>
            <w:r w:rsidRPr="005571B1">
              <w:rPr>
                <w:rFonts w:ascii="Times New Roman" w:hAnsi="Times New Roman" w:cs="Times New Roman"/>
                <w:sz w:val="22"/>
              </w:rPr>
              <w:t>Социальная поддержка граждан</w:t>
            </w:r>
            <w:r w:rsidR="00AB579B" w:rsidRPr="005571B1">
              <w:rPr>
                <w:rFonts w:ascii="Times New Roman" w:hAnsi="Times New Roman" w:cs="Times New Roman"/>
                <w:sz w:val="22"/>
              </w:rPr>
              <w:t>»</w:t>
            </w:r>
            <w:r w:rsidRPr="005571B1">
              <w:rPr>
                <w:rFonts w:ascii="Times New Roman" w:hAnsi="Times New Roman" w:cs="Times New Roman"/>
                <w:sz w:val="22"/>
              </w:rPr>
              <w:t xml:space="preserve">, Соглашение </w:t>
            </w:r>
            <w:r w:rsidR="00AB579B" w:rsidRPr="005571B1">
              <w:rPr>
                <w:rFonts w:ascii="Times New Roman" w:hAnsi="Times New Roman" w:cs="Times New Roman"/>
                <w:sz w:val="22"/>
              </w:rPr>
              <w:t>№</w:t>
            </w:r>
            <w:r w:rsidRPr="005571B1">
              <w:rPr>
                <w:rFonts w:ascii="Times New Roman" w:hAnsi="Times New Roman" w:cs="Times New Roman"/>
                <w:sz w:val="22"/>
              </w:rPr>
              <w:t xml:space="preserve"> 2022-00999 от 14.12.2022</w:t>
            </w:r>
          </w:p>
        </w:tc>
        <w:tc>
          <w:tcPr>
            <w:tcW w:w="1130" w:type="dxa"/>
          </w:tcPr>
          <w:p w14:paraId="67E96245" w14:textId="2F4042B1" w:rsidR="0007651C" w:rsidRPr="005571B1" w:rsidRDefault="004722B9" w:rsidP="00AB579B">
            <w:pPr>
              <w:pStyle w:val="ConsPlusNormal1"/>
              <w:rPr>
                <w:rFonts w:ascii="Times New Roman" w:hAnsi="Times New Roman" w:cs="Times New Roman"/>
                <w:sz w:val="22"/>
              </w:rPr>
            </w:pPr>
            <w:proofErr w:type="gramStart"/>
            <w:r w:rsidRPr="005571B1">
              <w:rPr>
                <w:rFonts w:ascii="Times New Roman" w:hAnsi="Times New Roman" w:cs="Times New Roman"/>
                <w:sz w:val="22"/>
              </w:rPr>
              <w:t>Управле</w:t>
            </w:r>
            <w:r w:rsidR="00174A77">
              <w:rPr>
                <w:rFonts w:ascii="Times New Roman" w:hAnsi="Times New Roman" w:cs="Times New Roman"/>
                <w:sz w:val="22"/>
              </w:rPr>
              <w:t>-</w:t>
            </w:r>
            <w:r w:rsidRPr="005571B1">
              <w:rPr>
                <w:rFonts w:ascii="Times New Roman" w:hAnsi="Times New Roman" w:cs="Times New Roman"/>
                <w:sz w:val="22"/>
              </w:rPr>
              <w:t>ние</w:t>
            </w:r>
            <w:proofErr w:type="gramEnd"/>
            <w:r w:rsidRPr="005571B1">
              <w:rPr>
                <w:rFonts w:ascii="Times New Roman" w:hAnsi="Times New Roman" w:cs="Times New Roman"/>
                <w:sz w:val="22"/>
              </w:rPr>
              <w:t xml:space="preserve"> социаль</w:t>
            </w:r>
            <w:r w:rsidR="00174A77">
              <w:rPr>
                <w:rFonts w:ascii="Times New Roman" w:hAnsi="Times New Roman" w:cs="Times New Roman"/>
                <w:sz w:val="22"/>
              </w:rPr>
              <w:t>-</w:t>
            </w:r>
            <w:r w:rsidRPr="005571B1">
              <w:rPr>
                <w:rFonts w:ascii="Times New Roman" w:hAnsi="Times New Roman" w:cs="Times New Roman"/>
                <w:sz w:val="22"/>
              </w:rPr>
              <w:t>ной защиты на</w:t>
            </w:r>
            <w:r w:rsidR="00FD6362" w:rsidRPr="005571B1">
              <w:rPr>
                <w:rFonts w:ascii="Times New Roman" w:hAnsi="Times New Roman" w:cs="Times New Roman"/>
                <w:sz w:val="22"/>
              </w:rPr>
              <w:t>селения админист</w:t>
            </w:r>
            <w:r w:rsidR="00174A77">
              <w:rPr>
                <w:rFonts w:ascii="Times New Roman" w:hAnsi="Times New Roman" w:cs="Times New Roman"/>
                <w:sz w:val="22"/>
              </w:rPr>
              <w:t>-</w:t>
            </w:r>
            <w:r w:rsidR="00FD6362" w:rsidRPr="005571B1">
              <w:rPr>
                <w:rFonts w:ascii="Times New Roman" w:hAnsi="Times New Roman" w:cs="Times New Roman"/>
                <w:sz w:val="22"/>
              </w:rPr>
              <w:t>рации Корочанс</w:t>
            </w:r>
            <w:r w:rsidR="00174A77">
              <w:rPr>
                <w:rFonts w:ascii="Times New Roman" w:hAnsi="Times New Roman" w:cs="Times New Roman"/>
                <w:sz w:val="22"/>
              </w:rPr>
              <w:t>-</w:t>
            </w:r>
            <w:r w:rsidR="00FD6362" w:rsidRPr="005571B1">
              <w:rPr>
                <w:rFonts w:ascii="Times New Roman" w:hAnsi="Times New Roman" w:cs="Times New Roman"/>
                <w:sz w:val="22"/>
              </w:rPr>
              <w:t>кого</w:t>
            </w:r>
            <w:r w:rsidRPr="005571B1">
              <w:rPr>
                <w:rFonts w:ascii="Times New Roman" w:hAnsi="Times New Roman" w:cs="Times New Roman"/>
                <w:sz w:val="22"/>
              </w:rPr>
              <w:t xml:space="preserve"> района</w:t>
            </w:r>
          </w:p>
        </w:tc>
        <w:tc>
          <w:tcPr>
            <w:tcW w:w="1280" w:type="dxa"/>
          </w:tcPr>
          <w:p w14:paraId="7F6BF204" w14:textId="391E696F" w:rsidR="0007651C" w:rsidRPr="005571B1" w:rsidRDefault="0007651C" w:rsidP="00AB579B">
            <w:pPr>
              <w:pStyle w:val="ConsPlusNormal1"/>
              <w:rPr>
                <w:rFonts w:ascii="Times New Roman" w:hAnsi="Times New Roman" w:cs="Times New Roman"/>
                <w:sz w:val="22"/>
              </w:rPr>
            </w:pPr>
            <w:r w:rsidRPr="005571B1">
              <w:rPr>
                <w:rFonts w:ascii="Times New Roman" w:hAnsi="Times New Roman" w:cs="Times New Roman"/>
                <w:sz w:val="22"/>
              </w:rPr>
              <w:t xml:space="preserve">Повышение ожидаемой </w:t>
            </w:r>
            <w:proofErr w:type="gramStart"/>
            <w:r w:rsidRPr="005571B1">
              <w:rPr>
                <w:rFonts w:ascii="Times New Roman" w:hAnsi="Times New Roman" w:cs="Times New Roman"/>
                <w:sz w:val="22"/>
              </w:rPr>
              <w:t>продолжи</w:t>
            </w:r>
            <w:r w:rsidR="00174A77">
              <w:rPr>
                <w:rFonts w:ascii="Times New Roman" w:hAnsi="Times New Roman" w:cs="Times New Roman"/>
                <w:sz w:val="22"/>
              </w:rPr>
              <w:t>-</w:t>
            </w:r>
            <w:r w:rsidRPr="005571B1">
              <w:rPr>
                <w:rFonts w:ascii="Times New Roman" w:hAnsi="Times New Roman" w:cs="Times New Roman"/>
                <w:sz w:val="22"/>
              </w:rPr>
              <w:t>тельности</w:t>
            </w:r>
            <w:proofErr w:type="gramEnd"/>
            <w:r w:rsidRPr="005571B1">
              <w:rPr>
                <w:rFonts w:ascii="Times New Roman" w:hAnsi="Times New Roman" w:cs="Times New Roman"/>
                <w:sz w:val="22"/>
              </w:rPr>
              <w:t xml:space="preserve"> жизни до 78 лет</w:t>
            </w:r>
          </w:p>
        </w:tc>
        <w:tc>
          <w:tcPr>
            <w:tcW w:w="2410" w:type="dxa"/>
          </w:tcPr>
          <w:p w14:paraId="6B307471" w14:textId="77777777" w:rsidR="0007651C" w:rsidRPr="005571B1" w:rsidRDefault="0007651C" w:rsidP="00AB579B">
            <w:pPr>
              <w:pStyle w:val="ConsPlusNormal1"/>
              <w:rPr>
                <w:rFonts w:ascii="Times New Roman" w:hAnsi="Times New Roman" w:cs="Times New Roman"/>
                <w:sz w:val="22"/>
              </w:rPr>
            </w:pPr>
            <w:r w:rsidRPr="005571B1">
              <w:rPr>
                <w:rFonts w:ascii="Times New Roman" w:hAnsi="Times New Roman" w:cs="Times New Roman"/>
                <w:sz w:val="22"/>
              </w:rPr>
              <w:t>Поддержание на уровне 100 процентов доли граждан, получивших социальную поддержку и государственные социальные гарантии, в общей численности граждан, имеющих право на их получение и обратившихся за их получением</w:t>
            </w:r>
          </w:p>
        </w:tc>
      </w:tr>
      <w:tr w:rsidR="00DA148E" w:rsidRPr="005571B1" w14:paraId="1CD1B0E8" w14:textId="77777777" w:rsidTr="00174A77">
        <w:tc>
          <w:tcPr>
            <w:tcW w:w="572" w:type="dxa"/>
          </w:tcPr>
          <w:p w14:paraId="60A0FC0C" w14:textId="77777777" w:rsidR="007D42BD" w:rsidRPr="005571B1" w:rsidRDefault="007D42BD" w:rsidP="00AB579B">
            <w:pPr>
              <w:pStyle w:val="ConsPlusNormal1"/>
              <w:jc w:val="center"/>
              <w:rPr>
                <w:rFonts w:ascii="Times New Roman" w:hAnsi="Times New Roman" w:cs="Times New Roman"/>
                <w:sz w:val="22"/>
              </w:rPr>
            </w:pPr>
            <w:r w:rsidRPr="005571B1">
              <w:rPr>
                <w:rFonts w:ascii="Times New Roman" w:hAnsi="Times New Roman" w:cs="Times New Roman"/>
                <w:sz w:val="22"/>
              </w:rPr>
              <w:t>1.2.</w:t>
            </w:r>
          </w:p>
        </w:tc>
        <w:tc>
          <w:tcPr>
            <w:tcW w:w="1696" w:type="dxa"/>
          </w:tcPr>
          <w:p w14:paraId="1AF25498" w14:textId="77777777" w:rsidR="007D42BD" w:rsidRPr="005571B1" w:rsidRDefault="007D42BD" w:rsidP="00AB579B">
            <w:pPr>
              <w:pStyle w:val="ConsPlusNormal1"/>
              <w:rPr>
                <w:rFonts w:ascii="Times New Roman" w:hAnsi="Times New Roman" w:cs="Times New Roman"/>
                <w:sz w:val="22"/>
              </w:rPr>
            </w:pPr>
            <w:r w:rsidRPr="005571B1">
              <w:rPr>
                <w:rFonts w:ascii="Times New Roman" w:hAnsi="Times New Roman" w:cs="Times New Roman"/>
                <w:sz w:val="22"/>
              </w:rPr>
              <w:t xml:space="preserve">Доля доступных для инвалидов и других </w:t>
            </w:r>
            <w:r w:rsidRPr="005571B1">
              <w:rPr>
                <w:rFonts w:ascii="Times New Roman" w:hAnsi="Times New Roman" w:cs="Times New Roman"/>
                <w:sz w:val="22"/>
              </w:rPr>
              <w:lastRenderedPageBreak/>
              <w:t>маломобильных групп населения приоритетных объектов социальной, транспортной, инженерной инфраструктуры в общем количестве приоритетных объектов</w:t>
            </w:r>
          </w:p>
        </w:tc>
        <w:tc>
          <w:tcPr>
            <w:tcW w:w="719" w:type="dxa"/>
          </w:tcPr>
          <w:p w14:paraId="5DA404D6" w14:textId="77777777" w:rsidR="007D42BD" w:rsidRPr="005571B1" w:rsidRDefault="007D42BD" w:rsidP="00AB579B">
            <w:pPr>
              <w:pStyle w:val="ConsPlusNormal1"/>
              <w:rPr>
                <w:rFonts w:ascii="Times New Roman" w:hAnsi="Times New Roman" w:cs="Times New Roman"/>
                <w:sz w:val="22"/>
              </w:rPr>
            </w:pPr>
            <w:r w:rsidRPr="005571B1">
              <w:rPr>
                <w:rFonts w:ascii="Times New Roman" w:hAnsi="Times New Roman" w:cs="Times New Roman"/>
                <w:sz w:val="22"/>
              </w:rPr>
              <w:lastRenderedPageBreak/>
              <w:t>МП</w:t>
            </w:r>
          </w:p>
        </w:tc>
        <w:tc>
          <w:tcPr>
            <w:tcW w:w="708" w:type="dxa"/>
          </w:tcPr>
          <w:p w14:paraId="785A79BA" w14:textId="77777777" w:rsidR="007D42BD" w:rsidRPr="005571B1" w:rsidRDefault="007D42BD" w:rsidP="00AB579B">
            <w:pPr>
              <w:pStyle w:val="ConsPlusNormal1"/>
              <w:jc w:val="center"/>
              <w:rPr>
                <w:rFonts w:ascii="Times New Roman" w:hAnsi="Times New Roman" w:cs="Times New Roman"/>
                <w:sz w:val="22"/>
              </w:rPr>
            </w:pPr>
            <w:proofErr w:type="gramStart"/>
            <w:r w:rsidRPr="005571B1">
              <w:rPr>
                <w:rFonts w:ascii="Times New Roman" w:hAnsi="Times New Roman" w:cs="Times New Roman"/>
                <w:sz w:val="22"/>
              </w:rPr>
              <w:t>П</w:t>
            </w:r>
            <w:proofErr w:type="gramEnd"/>
          </w:p>
        </w:tc>
        <w:tc>
          <w:tcPr>
            <w:tcW w:w="993" w:type="dxa"/>
          </w:tcPr>
          <w:p w14:paraId="41FCDBAB" w14:textId="77777777" w:rsidR="007D42BD" w:rsidRPr="005571B1" w:rsidRDefault="007D42BD" w:rsidP="00AB579B">
            <w:pPr>
              <w:pStyle w:val="ConsPlusNormal1"/>
              <w:rPr>
                <w:rFonts w:ascii="Times New Roman" w:hAnsi="Times New Roman" w:cs="Times New Roman"/>
                <w:sz w:val="22"/>
              </w:rPr>
            </w:pPr>
            <w:r w:rsidRPr="005571B1">
              <w:rPr>
                <w:rFonts w:ascii="Times New Roman" w:hAnsi="Times New Roman" w:cs="Times New Roman"/>
                <w:sz w:val="22"/>
              </w:rPr>
              <w:t>процент</w:t>
            </w:r>
          </w:p>
        </w:tc>
        <w:tc>
          <w:tcPr>
            <w:tcW w:w="557" w:type="dxa"/>
            <w:shd w:val="clear" w:color="auto" w:fill="auto"/>
          </w:tcPr>
          <w:p w14:paraId="1C83F5C8" w14:textId="4C138715" w:rsidR="007D42BD" w:rsidRPr="005571B1" w:rsidRDefault="00023A1F" w:rsidP="00AB579B">
            <w:pPr>
              <w:pStyle w:val="ConsPlusNormal1"/>
              <w:rPr>
                <w:rFonts w:ascii="Times New Roman" w:hAnsi="Times New Roman" w:cs="Times New Roman"/>
                <w:sz w:val="22"/>
              </w:rPr>
            </w:pPr>
            <w:r w:rsidRPr="005571B1">
              <w:rPr>
                <w:rFonts w:ascii="Times New Roman" w:hAnsi="Times New Roman" w:cs="Times New Roman"/>
                <w:sz w:val="22"/>
              </w:rPr>
              <w:t>100</w:t>
            </w:r>
          </w:p>
        </w:tc>
        <w:tc>
          <w:tcPr>
            <w:tcW w:w="567" w:type="dxa"/>
          </w:tcPr>
          <w:p w14:paraId="0D78B826" w14:textId="77777777" w:rsidR="007D42BD" w:rsidRPr="005571B1" w:rsidRDefault="007D42BD" w:rsidP="00AB579B">
            <w:pPr>
              <w:pStyle w:val="ConsPlusNormal1"/>
              <w:rPr>
                <w:rFonts w:ascii="Times New Roman" w:hAnsi="Times New Roman" w:cs="Times New Roman"/>
                <w:sz w:val="22"/>
              </w:rPr>
            </w:pPr>
            <w:r w:rsidRPr="005571B1">
              <w:rPr>
                <w:rFonts w:ascii="Times New Roman" w:hAnsi="Times New Roman" w:cs="Times New Roman"/>
                <w:sz w:val="22"/>
              </w:rPr>
              <w:t>2023</w:t>
            </w:r>
          </w:p>
        </w:tc>
        <w:tc>
          <w:tcPr>
            <w:tcW w:w="567" w:type="dxa"/>
          </w:tcPr>
          <w:p w14:paraId="6B3D5003" w14:textId="77777777" w:rsidR="007D42BD" w:rsidRPr="005571B1" w:rsidRDefault="00FF0E5C" w:rsidP="00AB579B">
            <w:pPr>
              <w:pStyle w:val="ConsPlusNormal1"/>
              <w:rPr>
                <w:rFonts w:ascii="Times New Roman" w:hAnsi="Times New Roman" w:cs="Times New Roman"/>
                <w:sz w:val="22"/>
              </w:rPr>
            </w:pPr>
            <w:r w:rsidRPr="005571B1">
              <w:rPr>
                <w:rFonts w:ascii="Times New Roman" w:hAnsi="Times New Roman" w:cs="Times New Roman"/>
                <w:sz w:val="22"/>
              </w:rPr>
              <w:t>100</w:t>
            </w:r>
          </w:p>
        </w:tc>
        <w:tc>
          <w:tcPr>
            <w:tcW w:w="567" w:type="dxa"/>
          </w:tcPr>
          <w:p w14:paraId="2A336480" w14:textId="77777777" w:rsidR="007D42BD" w:rsidRPr="005571B1" w:rsidRDefault="00FF0E5C" w:rsidP="00AB579B">
            <w:pPr>
              <w:pStyle w:val="ConsPlusNormal1"/>
              <w:rPr>
                <w:rFonts w:ascii="Times New Roman" w:hAnsi="Times New Roman" w:cs="Times New Roman"/>
                <w:sz w:val="22"/>
              </w:rPr>
            </w:pPr>
            <w:r w:rsidRPr="005571B1">
              <w:rPr>
                <w:rFonts w:ascii="Times New Roman" w:hAnsi="Times New Roman" w:cs="Times New Roman"/>
                <w:sz w:val="22"/>
              </w:rPr>
              <w:t>100</w:t>
            </w:r>
          </w:p>
        </w:tc>
        <w:tc>
          <w:tcPr>
            <w:tcW w:w="567" w:type="dxa"/>
          </w:tcPr>
          <w:p w14:paraId="10A33B13" w14:textId="77777777" w:rsidR="007D42BD" w:rsidRPr="005571B1" w:rsidRDefault="00FF0E5C" w:rsidP="00AB579B">
            <w:pPr>
              <w:pStyle w:val="ConsPlusNormal1"/>
              <w:rPr>
                <w:rFonts w:ascii="Times New Roman" w:hAnsi="Times New Roman" w:cs="Times New Roman"/>
                <w:sz w:val="22"/>
              </w:rPr>
            </w:pPr>
            <w:r w:rsidRPr="005571B1">
              <w:rPr>
                <w:rFonts w:ascii="Times New Roman" w:hAnsi="Times New Roman" w:cs="Times New Roman"/>
                <w:sz w:val="22"/>
              </w:rPr>
              <w:t>100</w:t>
            </w:r>
          </w:p>
        </w:tc>
        <w:tc>
          <w:tcPr>
            <w:tcW w:w="567" w:type="dxa"/>
          </w:tcPr>
          <w:p w14:paraId="611E00B2" w14:textId="77777777" w:rsidR="007D42BD" w:rsidRPr="005571B1" w:rsidRDefault="00FF0E5C" w:rsidP="00AB579B">
            <w:pPr>
              <w:pStyle w:val="ConsPlusNormal1"/>
              <w:rPr>
                <w:rFonts w:ascii="Times New Roman" w:hAnsi="Times New Roman" w:cs="Times New Roman"/>
                <w:sz w:val="22"/>
              </w:rPr>
            </w:pPr>
            <w:r w:rsidRPr="005571B1">
              <w:rPr>
                <w:rFonts w:ascii="Times New Roman" w:hAnsi="Times New Roman" w:cs="Times New Roman"/>
                <w:sz w:val="22"/>
              </w:rPr>
              <w:t>100</w:t>
            </w:r>
          </w:p>
        </w:tc>
        <w:tc>
          <w:tcPr>
            <w:tcW w:w="567" w:type="dxa"/>
          </w:tcPr>
          <w:p w14:paraId="570DA0BA" w14:textId="77777777" w:rsidR="007D42BD" w:rsidRPr="005571B1" w:rsidRDefault="00FF0E5C" w:rsidP="00AB579B">
            <w:pPr>
              <w:pStyle w:val="ConsPlusNormal1"/>
              <w:rPr>
                <w:rFonts w:ascii="Times New Roman" w:hAnsi="Times New Roman" w:cs="Times New Roman"/>
                <w:sz w:val="22"/>
              </w:rPr>
            </w:pPr>
            <w:r w:rsidRPr="005571B1">
              <w:rPr>
                <w:rFonts w:ascii="Times New Roman" w:hAnsi="Times New Roman" w:cs="Times New Roman"/>
                <w:sz w:val="22"/>
              </w:rPr>
              <w:t>100</w:t>
            </w:r>
          </w:p>
        </w:tc>
        <w:tc>
          <w:tcPr>
            <w:tcW w:w="569" w:type="dxa"/>
          </w:tcPr>
          <w:p w14:paraId="40DBE745" w14:textId="77777777" w:rsidR="007D42BD" w:rsidRPr="005571B1" w:rsidRDefault="00FF0E5C" w:rsidP="00AB579B">
            <w:pPr>
              <w:pStyle w:val="ConsPlusNormal1"/>
              <w:rPr>
                <w:rFonts w:ascii="Times New Roman" w:hAnsi="Times New Roman" w:cs="Times New Roman"/>
                <w:sz w:val="22"/>
              </w:rPr>
            </w:pPr>
            <w:r w:rsidRPr="005571B1">
              <w:rPr>
                <w:rFonts w:ascii="Times New Roman" w:hAnsi="Times New Roman" w:cs="Times New Roman"/>
                <w:sz w:val="22"/>
              </w:rPr>
              <w:t>100</w:t>
            </w:r>
          </w:p>
        </w:tc>
        <w:tc>
          <w:tcPr>
            <w:tcW w:w="1425" w:type="dxa"/>
          </w:tcPr>
          <w:p w14:paraId="4F442AE4" w14:textId="4C8744D7" w:rsidR="007D42BD" w:rsidRPr="005571B1" w:rsidRDefault="007D42BD" w:rsidP="00AB579B">
            <w:pPr>
              <w:pStyle w:val="ConsPlusNormal1"/>
              <w:rPr>
                <w:rFonts w:ascii="Times New Roman" w:hAnsi="Times New Roman" w:cs="Times New Roman"/>
                <w:sz w:val="22"/>
              </w:rPr>
            </w:pPr>
            <w:proofErr w:type="gramStart"/>
            <w:r w:rsidRPr="005571B1">
              <w:rPr>
                <w:rFonts w:ascii="Times New Roman" w:hAnsi="Times New Roman" w:cs="Times New Roman"/>
                <w:sz w:val="22"/>
              </w:rPr>
              <w:t>Государст</w:t>
            </w:r>
            <w:r w:rsidR="00174A77">
              <w:rPr>
                <w:rFonts w:ascii="Times New Roman" w:hAnsi="Times New Roman" w:cs="Times New Roman"/>
                <w:sz w:val="22"/>
              </w:rPr>
              <w:t>-</w:t>
            </w:r>
            <w:r w:rsidRPr="005571B1">
              <w:rPr>
                <w:rFonts w:ascii="Times New Roman" w:hAnsi="Times New Roman" w:cs="Times New Roman"/>
                <w:sz w:val="22"/>
              </w:rPr>
              <w:t>венная</w:t>
            </w:r>
            <w:proofErr w:type="gramEnd"/>
            <w:r w:rsidRPr="005571B1">
              <w:rPr>
                <w:rFonts w:ascii="Times New Roman" w:hAnsi="Times New Roman" w:cs="Times New Roman"/>
                <w:sz w:val="22"/>
              </w:rPr>
              <w:t xml:space="preserve"> программа </w:t>
            </w:r>
            <w:r w:rsidRPr="005571B1">
              <w:rPr>
                <w:rFonts w:ascii="Times New Roman" w:hAnsi="Times New Roman" w:cs="Times New Roman"/>
                <w:sz w:val="22"/>
              </w:rPr>
              <w:lastRenderedPageBreak/>
              <w:t xml:space="preserve">Российской Федерации </w:t>
            </w:r>
            <w:r w:rsidR="00AB579B" w:rsidRPr="005571B1">
              <w:rPr>
                <w:rFonts w:ascii="Times New Roman" w:hAnsi="Times New Roman" w:cs="Times New Roman"/>
                <w:sz w:val="22"/>
              </w:rPr>
              <w:t>«</w:t>
            </w:r>
            <w:r w:rsidRPr="005571B1">
              <w:rPr>
                <w:rFonts w:ascii="Times New Roman" w:hAnsi="Times New Roman" w:cs="Times New Roman"/>
                <w:sz w:val="22"/>
              </w:rPr>
              <w:t>Доступная среда</w:t>
            </w:r>
            <w:r w:rsidR="00AB579B" w:rsidRPr="005571B1">
              <w:rPr>
                <w:rFonts w:ascii="Times New Roman" w:hAnsi="Times New Roman" w:cs="Times New Roman"/>
                <w:sz w:val="22"/>
              </w:rPr>
              <w:t>»</w:t>
            </w:r>
            <w:r w:rsidRPr="005571B1">
              <w:rPr>
                <w:rFonts w:ascii="Times New Roman" w:hAnsi="Times New Roman" w:cs="Times New Roman"/>
                <w:sz w:val="22"/>
              </w:rPr>
              <w:t xml:space="preserve">, Соглашение </w:t>
            </w:r>
            <w:r w:rsidR="00AB579B" w:rsidRPr="005571B1">
              <w:rPr>
                <w:rFonts w:ascii="Times New Roman" w:hAnsi="Times New Roman" w:cs="Times New Roman"/>
                <w:sz w:val="22"/>
              </w:rPr>
              <w:t>№</w:t>
            </w:r>
            <w:r w:rsidRPr="005571B1">
              <w:rPr>
                <w:rFonts w:ascii="Times New Roman" w:hAnsi="Times New Roman" w:cs="Times New Roman"/>
                <w:sz w:val="22"/>
              </w:rPr>
              <w:t xml:space="preserve"> 2022-00791 от 14.12.2022</w:t>
            </w:r>
          </w:p>
        </w:tc>
        <w:tc>
          <w:tcPr>
            <w:tcW w:w="1130" w:type="dxa"/>
          </w:tcPr>
          <w:p w14:paraId="052E4B18" w14:textId="2A243CF4" w:rsidR="007D42BD" w:rsidRPr="005571B1" w:rsidRDefault="00174A77" w:rsidP="00AB579B">
            <w:pPr>
              <w:pStyle w:val="ConsPlusNormal1"/>
              <w:rPr>
                <w:rFonts w:ascii="Times New Roman" w:hAnsi="Times New Roman" w:cs="Times New Roman"/>
                <w:sz w:val="22"/>
              </w:rPr>
            </w:pPr>
            <w:proofErr w:type="gramStart"/>
            <w:r w:rsidRPr="005571B1">
              <w:rPr>
                <w:rFonts w:ascii="Times New Roman" w:hAnsi="Times New Roman" w:cs="Times New Roman"/>
                <w:sz w:val="22"/>
              </w:rPr>
              <w:lastRenderedPageBreak/>
              <w:t>Управле</w:t>
            </w:r>
            <w:r>
              <w:rPr>
                <w:rFonts w:ascii="Times New Roman" w:hAnsi="Times New Roman" w:cs="Times New Roman"/>
                <w:sz w:val="22"/>
              </w:rPr>
              <w:t>-</w:t>
            </w:r>
            <w:r w:rsidRPr="005571B1">
              <w:rPr>
                <w:rFonts w:ascii="Times New Roman" w:hAnsi="Times New Roman" w:cs="Times New Roman"/>
                <w:sz w:val="22"/>
              </w:rPr>
              <w:t>ние</w:t>
            </w:r>
            <w:proofErr w:type="gramEnd"/>
            <w:r w:rsidRPr="005571B1">
              <w:rPr>
                <w:rFonts w:ascii="Times New Roman" w:hAnsi="Times New Roman" w:cs="Times New Roman"/>
                <w:sz w:val="22"/>
              </w:rPr>
              <w:t xml:space="preserve"> социаль</w:t>
            </w:r>
            <w:r>
              <w:rPr>
                <w:rFonts w:ascii="Times New Roman" w:hAnsi="Times New Roman" w:cs="Times New Roman"/>
                <w:sz w:val="22"/>
              </w:rPr>
              <w:t>-</w:t>
            </w:r>
            <w:r w:rsidRPr="005571B1">
              <w:rPr>
                <w:rFonts w:ascii="Times New Roman" w:hAnsi="Times New Roman" w:cs="Times New Roman"/>
                <w:sz w:val="22"/>
              </w:rPr>
              <w:lastRenderedPageBreak/>
              <w:t>ной защиты населения админист</w:t>
            </w:r>
            <w:r>
              <w:rPr>
                <w:rFonts w:ascii="Times New Roman" w:hAnsi="Times New Roman" w:cs="Times New Roman"/>
                <w:sz w:val="22"/>
              </w:rPr>
              <w:t>-</w:t>
            </w:r>
            <w:r w:rsidRPr="005571B1">
              <w:rPr>
                <w:rFonts w:ascii="Times New Roman" w:hAnsi="Times New Roman" w:cs="Times New Roman"/>
                <w:sz w:val="22"/>
              </w:rPr>
              <w:t>рации Корочанс</w:t>
            </w:r>
            <w:r>
              <w:rPr>
                <w:rFonts w:ascii="Times New Roman" w:hAnsi="Times New Roman" w:cs="Times New Roman"/>
                <w:sz w:val="22"/>
              </w:rPr>
              <w:t>-</w:t>
            </w:r>
            <w:r w:rsidRPr="005571B1">
              <w:rPr>
                <w:rFonts w:ascii="Times New Roman" w:hAnsi="Times New Roman" w:cs="Times New Roman"/>
                <w:sz w:val="22"/>
              </w:rPr>
              <w:t>кого района</w:t>
            </w:r>
          </w:p>
        </w:tc>
        <w:tc>
          <w:tcPr>
            <w:tcW w:w="1280" w:type="dxa"/>
          </w:tcPr>
          <w:p w14:paraId="5C037829" w14:textId="5EBF922D" w:rsidR="007D42BD" w:rsidRPr="005571B1" w:rsidRDefault="007D42BD" w:rsidP="00AB579B">
            <w:pPr>
              <w:pStyle w:val="ConsPlusNormal"/>
              <w:rPr>
                <w:rFonts w:ascii="Times New Roman" w:hAnsi="Times New Roman" w:cs="Times New Roman"/>
                <w:sz w:val="22"/>
              </w:rPr>
            </w:pPr>
            <w:r w:rsidRPr="005571B1">
              <w:rPr>
                <w:rFonts w:ascii="Times New Roman" w:hAnsi="Times New Roman" w:cs="Times New Roman"/>
                <w:sz w:val="22"/>
              </w:rPr>
              <w:lastRenderedPageBreak/>
              <w:t xml:space="preserve">Повышение ожидаемой </w:t>
            </w:r>
            <w:proofErr w:type="gramStart"/>
            <w:r w:rsidRPr="005571B1">
              <w:rPr>
                <w:rFonts w:ascii="Times New Roman" w:hAnsi="Times New Roman" w:cs="Times New Roman"/>
                <w:sz w:val="22"/>
              </w:rPr>
              <w:t>продолжи</w:t>
            </w:r>
            <w:r w:rsidR="00174A77">
              <w:rPr>
                <w:rFonts w:ascii="Times New Roman" w:hAnsi="Times New Roman" w:cs="Times New Roman"/>
                <w:sz w:val="22"/>
              </w:rPr>
              <w:t>-</w:t>
            </w:r>
            <w:r w:rsidRPr="005571B1">
              <w:rPr>
                <w:rFonts w:ascii="Times New Roman" w:hAnsi="Times New Roman" w:cs="Times New Roman"/>
                <w:sz w:val="22"/>
              </w:rPr>
              <w:lastRenderedPageBreak/>
              <w:t>тельности</w:t>
            </w:r>
            <w:proofErr w:type="gramEnd"/>
            <w:r w:rsidRPr="005571B1">
              <w:rPr>
                <w:rFonts w:ascii="Times New Roman" w:hAnsi="Times New Roman" w:cs="Times New Roman"/>
                <w:sz w:val="22"/>
              </w:rPr>
              <w:t xml:space="preserve"> жизни до 78 лет</w:t>
            </w:r>
          </w:p>
        </w:tc>
        <w:tc>
          <w:tcPr>
            <w:tcW w:w="2410" w:type="dxa"/>
          </w:tcPr>
          <w:p w14:paraId="0C25AFB0" w14:textId="77777777" w:rsidR="007D42BD" w:rsidRPr="005571B1" w:rsidRDefault="007D42BD" w:rsidP="00AB579B">
            <w:pPr>
              <w:pStyle w:val="ConsPlusNormal"/>
              <w:rPr>
                <w:rFonts w:ascii="Times New Roman" w:hAnsi="Times New Roman" w:cs="Times New Roman"/>
                <w:sz w:val="22"/>
              </w:rPr>
            </w:pPr>
            <w:r w:rsidRPr="005571B1">
              <w:rPr>
                <w:rFonts w:ascii="Times New Roman" w:hAnsi="Times New Roman" w:cs="Times New Roman"/>
                <w:sz w:val="22"/>
              </w:rPr>
              <w:lastRenderedPageBreak/>
              <w:t xml:space="preserve">Поддержание на уровне 100 процентов доли граждан, получивших </w:t>
            </w:r>
            <w:r w:rsidRPr="005571B1">
              <w:rPr>
                <w:rFonts w:ascii="Times New Roman" w:hAnsi="Times New Roman" w:cs="Times New Roman"/>
                <w:sz w:val="22"/>
              </w:rPr>
              <w:lastRenderedPageBreak/>
              <w:t>социальную поддержку и государственные социальные гарантии, в общей численности граждан, имеющих право на их получение и обратившихся за их получением</w:t>
            </w:r>
          </w:p>
        </w:tc>
      </w:tr>
      <w:tr w:rsidR="005F065F" w:rsidRPr="005571B1" w14:paraId="47E460CB" w14:textId="77777777" w:rsidTr="0056270E">
        <w:tc>
          <w:tcPr>
            <w:tcW w:w="15461" w:type="dxa"/>
            <w:gridSpan w:val="17"/>
          </w:tcPr>
          <w:p w14:paraId="337C7013" w14:textId="67E59ACF" w:rsidR="005F065F" w:rsidRPr="005571B1" w:rsidRDefault="00A977A1" w:rsidP="00AB579B">
            <w:pPr>
              <w:pStyle w:val="ConsPlusNormal1"/>
              <w:rPr>
                <w:rFonts w:ascii="Times New Roman" w:hAnsi="Times New Roman" w:cs="Times New Roman"/>
                <w:sz w:val="22"/>
              </w:rPr>
            </w:pPr>
            <w:r w:rsidRPr="005571B1">
              <w:rPr>
                <w:rFonts w:ascii="Times New Roman" w:hAnsi="Times New Roman" w:cs="Times New Roman"/>
                <w:sz w:val="22"/>
              </w:rPr>
              <w:lastRenderedPageBreak/>
              <w:t>Цель: Повышение благосостояния граждан и снижение уровня бедности</w:t>
            </w:r>
          </w:p>
        </w:tc>
      </w:tr>
      <w:tr w:rsidR="00DA148E" w:rsidRPr="005571B1" w14:paraId="578A7EFF" w14:textId="77777777" w:rsidTr="00174A77">
        <w:tc>
          <w:tcPr>
            <w:tcW w:w="572" w:type="dxa"/>
          </w:tcPr>
          <w:p w14:paraId="1F62280F" w14:textId="77777777" w:rsidR="007D42BD" w:rsidRPr="005571B1" w:rsidRDefault="007D42BD" w:rsidP="00AB579B">
            <w:pPr>
              <w:pStyle w:val="ConsPlusNormal1"/>
              <w:jc w:val="center"/>
              <w:rPr>
                <w:rFonts w:ascii="Times New Roman" w:hAnsi="Times New Roman" w:cs="Times New Roman"/>
                <w:sz w:val="22"/>
              </w:rPr>
            </w:pPr>
            <w:r w:rsidRPr="005571B1">
              <w:rPr>
                <w:rFonts w:ascii="Times New Roman" w:hAnsi="Times New Roman" w:cs="Times New Roman"/>
                <w:sz w:val="22"/>
              </w:rPr>
              <w:t>2.1.</w:t>
            </w:r>
          </w:p>
        </w:tc>
        <w:tc>
          <w:tcPr>
            <w:tcW w:w="1696" w:type="dxa"/>
          </w:tcPr>
          <w:p w14:paraId="13A798E6" w14:textId="77777777" w:rsidR="007D42BD" w:rsidRPr="005571B1" w:rsidRDefault="007D42BD" w:rsidP="00AB579B">
            <w:pPr>
              <w:pStyle w:val="ConsPlusNormal1"/>
              <w:rPr>
                <w:rFonts w:ascii="Times New Roman" w:hAnsi="Times New Roman" w:cs="Times New Roman"/>
                <w:sz w:val="22"/>
              </w:rPr>
            </w:pPr>
            <w:r w:rsidRPr="005571B1">
              <w:rPr>
                <w:rFonts w:ascii="Times New Roman" w:hAnsi="Times New Roman" w:cs="Times New Roman"/>
                <w:sz w:val="22"/>
              </w:rPr>
              <w:t xml:space="preserve">Доля граждан, получающих меры социальной поддержки, от общей численности граждан, обратившихся за получением мер социальной </w:t>
            </w:r>
            <w:r w:rsidRPr="005571B1">
              <w:rPr>
                <w:rFonts w:ascii="Times New Roman" w:hAnsi="Times New Roman" w:cs="Times New Roman"/>
                <w:sz w:val="22"/>
              </w:rPr>
              <w:lastRenderedPageBreak/>
              <w:t>поддержки в соответствии с нормативными правовыми актами Российской Федерации и Корочанского района</w:t>
            </w:r>
          </w:p>
        </w:tc>
        <w:tc>
          <w:tcPr>
            <w:tcW w:w="719" w:type="dxa"/>
          </w:tcPr>
          <w:p w14:paraId="1FA1740B" w14:textId="77777777" w:rsidR="007D42BD" w:rsidRPr="005571B1" w:rsidRDefault="007D42BD" w:rsidP="00AB579B">
            <w:pPr>
              <w:pStyle w:val="ConsPlusNormal1"/>
              <w:rPr>
                <w:rFonts w:ascii="Times New Roman" w:hAnsi="Times New Roman" w:cs="Times New Roman"/>
                <w:sz w:val="22"/>
              </w:rPr>
            </w:pPr>
            <w:r w:rsidRPr="005571B1">
              <w:rPr>
                <w:rFonts w:ascii="Times New Roman" w:hAnsi="Times New Roman" w:cs="Times New Roman"/>
                <w:sz w:val="22"/>
              </w:rPr>
              <w:lastRenderedPageBreak/>
              <w:t>МП</w:t>
            </w:r>
          </w:p>
        </w:tc>
        <w:tc>
          <w:tcPr>
            <w:tcW w:w="708" w:type="dxa"/>
          </w:tcPr>
          <w:p w14:paraId="0FED7E39" w14:textId="77777777" w:rsidR="007D42BD" w:rsidRPr="005571B1" w:rsidRDefault="007D42BD" w:rsidP="00AB579B">
            <w:pPr>
              <w:pStyle w:val="ConsPlusNormal1"/>
              <w:jc w:val="center"/>
              <w:rPr>
                <w:rFonts w:ascii="Times New Roman" w:hAnsi="Times New Roman" w:cs="Times New Roman"/>
                <w:sz w:val="22"/>
              </w:rPr>
            </w:pPr>
            <w:proofErr w:type="gramStart"/>
            <w:r w:rsidRPr="005571B1">
              <w:rPr>
                <w:rFonts w:ascii="Times New Roman" w:hAnsi="Times New Roman" w:cs="Times New Roman"/>
                <w:sz w:val="22"/>
              </w:rPr>
              <w:t>П</w:t>
            </w:r>
            <w:proofErr w:type="gramEnd"/>
          </w:p>
        </w:tc>
        <w:tc>
          <w:tcPr>
            <w:tcW w:w="993" w:type="dxa"/>
          </w:tcPr>
          <w:p w14:paraId="25101B56" w14:textId="77777777" w:rsidR="007D42BD" w:rsidRPr="005571B1" w:rsidRDefault="007D42BD" w:rsidP="00AB579B">
            <w:pPr>
              <w:pStyle w:val="ConsPlusNormal1"/>
              <w:rPr>
                <w:rFonts w:ascii="Times New Roman" w:hAnsi="Times New Roman" w:cs="Times New Roman"/>
                <w:sz w:val="22"/>
              </w:rPr>
            </w:pPr>
            <w:r w:rsidRPr="005571B1">
              <w:rPr>
                <w:rFonts w:ascii="Times New Roman" w:hAnsi="Times New Roman" w:cs="Times New Roman"/>
                <w:sz w:val="22"/>
              </w:rPr>
              <w:t>процент</w:t>
            </w:r>
          </w:p>
        </w:tc>
        <w:tc>
          <w:tcPr>
            <w:tcW w:w="557" w:type="dxa"/>
          </w:tcPr>
          <w:p w14:paraId="75F588C8" w14:textId="77777777" w:rsidR="007D42BD" w:rsidRPr="005571B1" w:rsidRDefault="00FF0E5C" w:rsidP="00AB579B">
            <w:pPr>
              <w:pStyle w:val="ConsPlusNormal1"/>
              <w:rPr>
                <w:rFonts w:ascii="Times New Roman" w:hAnsi="Times New Roman" w:cs="Times New Roman"/>
                <w:sz w:val="22"/>
              </w:rPr>
            </w:pPr>
            <w:r w:rsidRPr="005571B1">
              <w:rPr>
                <w:rFonts w:ascii="Times New Roman" w:hAnsi="Times New Roman" w:cs="Times New Roman"/>
                <w:sz w:val="22"/>
              </w:rPr>
              <w:t>100</w:t>
            </w:r>
          </w:p>
        </w:tc>
        <w:tc>
          <w:tcPr>
            <w:tcW w:w="567" w:type="dxa"/>
          </w:tcPr>
          <w:p w14:paraId="678D58FD" w14:textId="77777777" w:rsidR="007D42BD" w:rsidRPr="005571B1" w:rsidRDefault="007D42BD" w:rsidP="00AB579B">
            <w:pPr>
              <w:pStyle w:val="ConsPlusNormal1"/>
              <w:rPr>
                <w:rFonts w:ascii="Times New Roman" w:hAnsi="Times New Roman" w:cs="Times New Roman"/>
                <w:sz w:val="22"/>
              </w:rPr>
            </w:pPr>
            <w:r w:rsidRPr="005571B1">
              <w:rPr>
                <w:rFonts w:ascii="Times New Roman" w:hAnsi="Times New Roman" w:cs="Times New Roman"/>
                <w:sz w:val="22"/>
              </w:rPr>
              <w:t>2023</w:t>
            </w:r>
          </w:p>
        </w:tc>
        <w:tc>
          <w:tcPr>
            <w:tcW w:w="567" w:type="dxa"/>
          </w:tcPr>
          <w:p w14:paraId="349BD753" w14:textId="77777777" w:rsidR="007D42BD" w:rsidRPr="005571B1" w:rsidRDefault="00FF0E5C" w:rsidP="00AB579B">
            <w:pPr>
              <w:pStyle w:val="ConsPlusNormal1"/>
              <w:rPr>
                <w:rFonts w:ascii="Times New Roman" w:hAnsi="Times New Roman" w:cs="Times New Roman"/>
                <w:sz w:val="22"/>
              </w:rPr>
            </w:pPr>
            <w:r w:rsidRPr="005571B1">
              <w:rPr>
                <w:rFonts w:ascii="Times New Roman" w:hAnsi="Times New Roman" w:cs="Times New Roman"/>
                <w:sz w:val="22"/>
              </w:rPr>
              <w:t>100</w:t>
            </w:r>
          </w:p>
        </w:tc>
        <w:tc>
          <w:tcPr>
            <w:tcW w:w="567" w:type="dxa"/>
          </w:tcPr>
          <w:p w14:paraId="59A056D4" w14:textId="77777777" w:rsidR="007D42BD" w:rsidRPr="005571B1" w:rsidRDefault="00FF0E5C" w:rsidP="00AB579B">
            <w:pPr>
              <w:pStyle w:val="ConsPlusNormal1"/>
              <w:rPr>
                <w:rFonts w:ascii="Times New Roman" w:hAnsi="Times New Roman" w:cs="Times New Roman"/>
                <w:sz w:val="22"/>
              </w:rPr>
            </w:pPr>
            <w:r w:rsidRPr="005571B1">
              <w:rPr>
                <w:rFonts w:ascii="Times New Roman" w:hAnsi="Times New Roman" w:cs="Times New Roman"/>
                <w:sz w:val="22"/>
              </w:rPr>
              <w:t>100</w:t>
            </w:r>
          </w:p>
        </w:tc>
        <w:tc>
          <w:tcPr>
            <w:tcW w:w="567" w:type="dxa"/>
          </w:tcPr>
          <w:p w14:paraId="772FEE63" w14:textId="77777777" w:rsidR="007D42BD" w:rsidRPr="005571B1" w:rsidRDefault="00FF0E5C" w:rsidP="00AB579B">
            <w:pPr>
              <w:pStyle w:val="ConsPlusNormal1"/>
              <w:rPr>
                <w:rFonts w:ascii="Times New Roman" w:hAnsi="Times New Roman" w:cs="Times New Roman"/>
                <w:sz w:val="22"/>
              </w:rPr>
            </w:pPr>
            <w:r w:rsidRPr="005571B1">
              <w:rPr>
                <w:rFonts w:ascii="Times New Roman" w:hAnsi="Times New Roman" w:cs="Times New Roman"/>
                <w:sz w:val="22"/>
              </w:rPr>
              <w:t>100</w:t>
            </w:r>
          </w:p>
        </w:tc>
        <w:tc>
          <w:tcPr>
            <w:tcW w:w="567" w:type="dxa"/>
          </w:tcPr>
          <w:p w14:paraId="04D930F9" w14:textId="77777777" w:rsidR="007D42BD" w:rsidRPr="005571B1" w:rsidRDefault="00FF0E5C" w:rsidP="00AB579B">
            <w:pPr>
              <w:pStyle w:val="ConsPlusNormal1"/>
              <w:rPr>
                <w:rFonts w:ascii="Times New Roman" w:hAnsi="Times New Roman" w:cs="Times New Roman"/>
                <w:sz w:val="22"/>
              </w:rPr>
            </w:pPr>
            <w:r w:rsidRPr="005571B1">
              <w:rPr>
                <w:rFonts w:ascii="Times New Roman" w:hAnsi="Times New Roman" w:cs="Times New Roman"/>
                <w:sz w:val="22"/>
              </w:rPr>
              <w:t>100</w:t>
            </w:r>
          </w:p>
        </w:tc>
        <w:tc>
          <w:tcPr>
            <w:tcW w:w="567" w:type="dxa"/>
          </w:tcPr>
          <w:p w14:paraId="1B386E3E" w14:textId="77777777" w:rsidR="007D42BD" w:rsidRPr="005571B1" w:rsidRDefault="00FF0E5C" w:rsidP="00AB579B">
            <w:pPr>
              <w:pStyle w:val="ConsPlusNormal1"/>
              <w:rPr>
                <w:rFonts w:ascii="Times New Roman" w:hAnsi="Times New Roman" w:cs="Times New Roman"/>
                <w:sz w:val="22"/>
              </w:rPr>
            </w:pPr>
            <w:r w:rsidRPr="005571B1">
              <w:rPr>
                <w:rFonts w:ascii="Times New Roman" w:hAnsi="Times New Roman" w:cs="Times New Roman"/>
                <w:sz w:val="22"/>
              </w:rPr>
              <w:t>100</w:t>
            </w:r>
          </w:p>
        </w:tc>
        <w:tc>
          <w:tcPr>
            <w:tcW w:w="569" w:type="dxa"/>
          </w:tcPr>
          <w:p w14:paraId="5EE9F353" w14:textId="77777777" w:rsidR="007D42BD" w:rsidRPr="005571B1" w:rsidRDefault="00FF0E5C" w:rsidP="00AB579B">
            <w:pPr>
              <w:pStyle w:val="ConsPlusNormal1"/>
              <w:rPr>
                <w:rFonts w:ascii="Times New Roman" w:hAnsi="Times New Roman" w:cs="Times New Roman"/>
                <w:sz w:val="22"/>
              </w:rPr>
            </w:pPr>
            <w:r w:rsidRPr="005571B1">
              <w:rPr>
                <w:rFonts w:ascii="Times New Roman" w:hAnsi="Times New Roman" w:cs="Times New Roman"/>
                <w:sz w:val="22"/>
              </w:rPr>
              <w:t>100</w:t>
            </w:r>
          </w:p>
        </w:tc>
        <w:tc>
          <w:tcPr>
            <w:tcW w:w="1425" w:type="dxa"/>
          </w:tcPr>
          <w:p w14:paraId="502896D6" w14:textId="6FF7FD46" w:rsidR="007D42BD" w:rsidRPr="005571B1" w:rsidRDefault="007D42BD" w:rsidP="00AB579B">
            <w:pPr>
              <w:pStyle w:val="ConsPlusNormal1"/>
              <w:rPr>
                <w:rFonts w:ascii="Times New Roman" w:hAnsi="Times New Roman" w:cs="Times New Roman"/>
                <w:sz w:val="22"/>
              </w:rPr>
            </w:pPr>
            <w:r w:rsidRPr="004275C0">
              <w:rPr>
                <w:rFonts w:ascii="Times New Roman" w:hAnsi="Times New Roman" w:cs="Times New Roman"/>
                <w:sz w:val="22"/>
              </w:rPr>
              <w:t xml:space="preserve">Федеральный </w:t>
            </w:r>
            <w:hyperlink r:id="rId20" w:tooltip="Федеральный закон от 17.07.1999 N 178-ФЗ (ред. от 29.05.2024) &quot;О государственной социальной помощи&quot; {КонсультантПлюс}">
              <w:r w:rsidRPr="004275C0">
                <w:rPr>
                  <w:rFonts w:ascii="Times New Roman" w:hAnsi="Times New Roman" w:cs="Times New Roman"/>
                  <w:sz w:val="22"/>
                </w:rPr>
                <w:t>закон</w:t>
              </w:r>
            </w:hyperlink>
            <w:r w:rsidRPr="005571B1">
              <w:rPr>
                <w:rFonts w:ascii="Times New Roman" w:hAnsi="Times New Roman" w:cs="Times New Roman"/>
                <w:sz w:val="22"/>
              </w:rPr>
              <w:t xml:space="preserve"> от 17.07.1999 </w:t>
            </w:r>
            <w:r w:rsidR="00AB579B" w:rsidRPr="005571B1">
              <w:rPr>
                <w:rFonts w:ascii="Times New Roman" w:hAnsi="Times New Roman" w:cs="Times New Roman"/>
                <w:sz w:val="22"/>
              </w:rPr>
              <w:t>№</w:t>
            </w:r>
            <w:r w:rsidRPr="005571B1">
              <w:rPr>
                <w:rFonts w:ascii="Times New Roman" w:hAnsi="Times New Roman" w:cs="Times New Roman"/>
                <w:sz w:val="22"/>
              </w:rPr>
              <w:t xml:space="preserve"> 178-ФЗ</w:t>
            </w:r>
          </w:p>
        </w:tc>
        <w:tc>
          <w:tcPr>
            <w:tcW w:w="1130" w:type="dxa"/>
          </w:tcPr>
          <w:p w14:paraId="402F67DC" w14:textId="6C73FF84" w:rsidR="007D42BD" w:rsidRPr="005571B1" w:rsidRDefault="00174A77" w:rsidP="00AB579B">
            <w:pPr>
              <w:pStyle w:val="ConsPlusNormal1"/>
              <w:rPr>
                <w:rFonts w:ascii="Times New Roman" w:hAnsi="Times New Roman" w:cs="Times New Roman"/>
                <w:sz w:val="22"/>
              </w:rPr>
            </w:pPr>
            <w:proofErr w:type="gramStart"/>
            <w:r w:rsidRPr="005571B1">
              <w:rPr>
                <w:rFonts w:ascii="Times New Roman" w:hAnsi="Times New Roman" w:cs="Times New Roman"/>
                <w:sz w:val="22"/>
              </w:rPr>
              <w:t>Управле</w:t>
            </w:r>
            <w:r>
              <w:rPr>
                <w:rFonts w:ascii="Times New Roman" w:hAnsi="Times New Roman" w:cs="Times New Roman"/>
                <w:sz w:val="22"/>
              </w:rPr>
              <w:t>-</w:t>
            </w:r>
            <w:r w:rsidRPr="005571B1">
              <w:rPr>
                <w:rFonts w:ascii="Times New Roman" w:hAnsi="Times New Roman" w:cs="Times New Roman"/>
                <w:sz w:val="22"/>
              </w:rPr>
              <w:t>ние</w:t>
            </w:r>
            <w:proofErr w:type="gramEnd"/>
            <w:r w:rsidRPr="005571B1">
              <w:rPr>
                <w:rFonts w:ascii="Times New Roman" w:hAnsi="Times New Roman" w:cs="Times New Roman"/>
                <w:sz w:val="22"/>
              </w:rPr>
              <w:t xml:space="preserve"> социаль</w:t>
            </w:r>
            <w:r>
              <w:rPr>
                <w:rFonts w:ascii="Times New Roman" w:hAnsi="Times New Roman" w:cs="Times New Roman"/>
                <w:sz w:val="22"/>
              </w:rPr>
              <w:t>-</w:t>
            </w:r>
            <w:r w:rsidRPr="005571B1">
              <w:rPr>
                <w:rFonts w:ascii="Times New Roman" w:hAnsi="Times New Roman" w:cs="Times New Roman"/>
                <w:sz w:val="22"/>
              </w:rPr>
              <w:t>ной защиты населения админист</w:t>
            </w:r>
            <w:r>
              <w:rPr>
                <w:rFonts w:ascii="Times New Roman" w:hAnsi="Times New Roman" w:cs="Times New Roman"/>
                <w:sz w:val="22"/>
              </w:rPr>
              <w:t>-</w:t>
            </w:r>
            <w:r w:rsidRPr="005571B1">
              <w:rPr>
                <w:rFonts w:ascii="Times New Roman" w:hAnsi="Times New Roman" w:cs="Times New Roman"/>
                <w:sz w:val="22"/>
              </w:rPr>
              <w:t>рации Корочанс</w:t>
            </w:r>
            <w:r>
              <w:rPr>
                <w:rFonts w:ascii="Times New Roman" w:hAnsi="Times New Roman" w:cs="Times New Roman"/>
                <w:sz w:val="22"/>
              </w:rPr>
              <w:t>-</w:t>
            </w:r>
            <w:r w:rsidRPr="005571B1">
              <w:rPr>
                <w:rFonts w:ascii="Times New Roman" w:hAnsi="Times New Roman" w:cs="Times New Roman"/>
                <w:sz w:val="22"/>
              </w:rPr>
              <w:t>кого района</w:t>
            </w:r>
          </w:p>
        </w:tc>
        <w:tc>
          <w:tcPr>
            <w:tcW w:w="1280" w:type="dxa"/>
          </w:tcPr>
          <w:p w14:paraId="75B02DC6" w14:textId="7657B3CB" w:rsidR="007D42BD" w:rsidRPr="005571B1" w:rsidRDefault="007D42BD" w:rsidP="00AB579B">
            <w:pPr>
              <w:pStyle w:val="ConsPlusNormal"/>
              <w:rPr>
                <w:rFonts w:ascii="Times New Roman" w:hAnsi="Times New Roman" w:cs="Times New Roman"/>
                <w:sz w:val="22"/>
              </w:rPr>
            </w:pPr>
            <w:r w:rsidRPr="005571B1">
              <w:rPr>
                <w:rFonts w:ascii="Times New Roman" w:hAnsi="Times New Roman" w:cs="Times New Roman"/>
                <w:sz w:val="22"/>
              </w:rPr>
              <w:t xml:space="preserve">Снижение уровня бедности в два раза по сравнению с </w:t>
            </w:r>
            <w:proofErr w:type="gramStart"/>
            <w:r w:rsidRPr="005571B1">
              <w:rPr>
                <w:rFonts w:ascii="Times New Roman" w:hAnsi="Times New Roman" w:cs="Times New Roman"/>
                <w:sz w:val="22"/>
              </w:rPr>
              <w:t>показа</w:t>
            </w:r>
            <w:r w:rsidR="00174A77">
              <w:rPr>
                <w:rFonts w:ascii="Times New Roman" w:hAnsi="Times New Roman" w:cs="Times New Roman"/>
                <w:sz w:val="22"/>
              </w:rPr>
              <w:t>-</w:t>
            </w:r>
            <w:r w:rsidRPr="005571B1">
              <w:rPr>
                <w:rFonts w:ascii="Times New Roman" w:hAnsi="Times New Roman" w:cs="Times New Roman"/>
                <w:sz w:val="22"/>
              </w:rPr>
              <w:t>телем</w:t>
            </w:r>
            <w:proofErr w:type="gramEnd"/>
            <w:r w:rsidRPr="005571B1">
              <w:rPr>
                <w:rFonts w:ascii="Times New Roman" w:hAnsi="Times New Roman" w:cs="Times New Roman"/>
                <w:sz w:val="22"/>
              </w:rPr>
              <w:t xml:space="preserve"> 2017 года</w:t>
            </w:r>
          </w:p>
        </w:tc>
        <w:tc>
          <w:tcPr>
            <w:tcW w:w="2410" w:type="dxa"/>
          </w:tcPr>
          <w:p w14:paraId="02D8F062" w14:textId="77777777" w:rsidR="007D42BD" w:rsidRPr="005571B1" w:rsidRDefault="007D42BD" w:rsidP="00AB579B">
            <w:pPr>
              <w:pStyle w:val="ConsPlusNormal"/>
              <w:rPr>
                <w:rFonts w:ascii="Times New Roman" w:hAnsi="Times New Roman" w:cs="Times New Roman"/>
                <w:sz w:val="22"/>
              </w:rPr>
            </w:pPr>
            <w:r w:rsidRPr="005571B1">
              <w:rPr>
                <w:rFonts w:ascii="Times New Roman" w:hAnsi="Times New Roman" w:cs="Times New Roman"/>
                <w:sz w:val="22"/>
              </w:rPr>
              <w:t>Поддержание на уровне 100 процентов доли граждан, получивших социальную поддержку и государственные социальные гарантии, в общей численности граждан, имеющих право на их получение и обратившихся за их получением</w:t>
            </w:r>
          </w:p>
        </w:tc>
      </w:tr>
    </w:tbl>
    <w:p w14:paraId="7736DA99" w14:textId="77777777" w:rsidR="005F065F" w:rsidRPr="007503AE" w:rsidRDefault="005F065F" w:rsidP="00AB579B">
      <w:pPr>
        <w:pStyle w:val="ConsPlusNormal1"/>
        <w:jc w:val="both"/>
        <w:rPr>
          <w:rFonts w:ascii="Times New Roman" w:hAnsi="Times New Roman" w:cs="Times New Roman"/>
          <w:sz w:val="28"/>
          <w:szCs w:val="28"/>
        </w:rPr>
      </w:pPr>
    </w:p>
    <w:p w14:paraId="0E6D07E3" w14:textId="77777777" w:rsidR="00B536AF" w:rsidRPr="007503AE" w:rsidRDefault="00B536AF" w:rsidP="00AB579B">
      <w:pPr>
        <w:pStyle w:val="ConsPlusTitle1"/>
        <w:jc w:val="center"/>
        <w:outlineLvl w:val="2"/>
        <w:rPr>
          <w:rFonts w:ascii="Times New Roman" w:hAnsi="Times New Roman" w:cs="Times New Roman"/>
          <w:sz w:val="28"/>
          <w:szCs w:val="28"/>
        </w:rPr>
      </w:pPr>
    </w:p>
    <w:p w14:paraId="3D789751" w14:textId="77777777" w:rsidR="0056270E" w:rsidRPr="007503AE" w:rsidRDefault="0056270E" w:rsidP="00AB579B">
      <w:pPr>
        <w:pStyle w:val="ConsPlusTitle1"/>
        <w:jc w:val="center"/>
        <w:outlineLvl w:val="2"/>
        <w:rPr>
          <w:rFonts w:ascii="Times New Roman" w:hAnsi="Times New Roman" w:cs="Times New Roman"/>
          <w:sz w:val="28"/>
          <w:szCs w:val="28"/>
        </w:rPr>
      </w:pPr>
    </w:p>
    <w:p w14:paraId="4E06708A" w14:textId="77777777" w:rsidR="006364B1" w:rsidRPr="007503AE" w:rsidRDefault="006364B1" w:rsidP="00AB579B">
      <w:pPr>
        <w:pStyle w:val="ConsPlusTitle1"/>
        <w:jc w:val="center"/>
        <w:outlineLvl w:val="2"/>
        <w:rPr>
          <w:rFonts w:ascii="Times New Roman" w:hAnsi="Times New Roman" w:cs="Times New Roman"/>
          <w:sz w:val="28"/>
          <w:szCs w:val="28"/>
        </w:rPr>
      </w:pPr>
    </w:p>
    <w:p w14:paraId="09FC75F7" w14:textId="77777777" w:rsidR="0031790F" w:rsidRPr="007503AE" w:rsidRDefault="0031790F" w:rsidP="00AB579B">
      <w:pPr>
        <w:pStyle w:val="ConsPlusTitle1"/>
        <w:jc w:val="center"/>
        <w:outlineLvl w:val="2"/>
        <w:rPr>
          <w:rFonts w:ascii="Times New Roman" w:hAnsi="Times New Roman" w:cs="Times New Roman"/>
          <w:sz w:val="28"/>
          <w:szCs w:val="28"/>
        </w:rPr>
      </w:pPr>
    </w:p>
    <w:p w14:paraId="3546374F" w14:textId="77777777" w:rsidR="0031790F" w:rsidRPr="007503AE" w:rsidRDefault="0031790F" w:rsidP="00AB579B">
      <w:pPr>
        <w:pStyle w:val="ConsPlusTitle1"/>
        <w:jc w:val="center"/>
        <w:outlineLvl w:val="2"/>
        <w:rPr>
          <w:rFonts w:ascii="Times New Roman" w:hAnsi="Times New Roman" w:cs="Times New Roman"/>
          <w:sz w:val="28"/>
          <w:szCs w:val="28"/>
        </w:rPr>
      </w:pPr>
    </w:p>
    <w:p w14:paraId="61C49C7A" w14:textId="77777777" w:rsidR="0031790F" w:rsidRPr="007503AE" w:rsidRDefault="0031790F" w:rsidP="00AB579B">
      <w:pPr>
        <w:pStyle w:val="ConsPlusTitle1"/>
        <w:jc w:val="center"/>
        <w:outlineLvl w:val="2"/>
        <w:rPr>
          <w:rFonts w:ascii="Times New Roman" w:hAnsi="Times New Roman" w:cs="Times New Roman"/>
          <w:sz w:val="28"/>
          <w:szCs w:val="28"/>
        </w:rPr>
      </w:pPr>
    </w:p>
    <w:p w14:paraId="4EB3D8CC" w14:textId="77777777" w:rsidR="0031790F" w:rsidRPr="007503AE" w:rsidRDefault="0031790F" w:rsidP="00AB579B">
      <w:pPr>
        <w:pStyle w:val="ConsPlusTitle1"/>
        <w:jc w:val="center"/>
        <w:outlineLvl w:val="2"/>
        <w:rPr>
          <w:rFonts w:ascii="Times New Roman" w:hAnsi="Times New Roman" w:cs="Times New Roman"/>
          <w:sz w:val="28"/>
          <w:szCs w:val="28"/>
        </w:rPr>
      </w:pPr>
    </w:p>
    <w:p w14:paraId="6490FA33" w14:textId="77777777" w:rsidR="0031790F" w:rsidRPr="007503AE" w:rsidRDefault="0031790F" w:rsidP="00AB579B">
      <w:pPr>
        <w:pStyle w:val="ConsPlusTitle1"/>
        <w:jc w:val="center"/>
        <w:outlineLvl w:val="2"/>
        <w:rPr>
          <w:rFonts w:ascii="Times New Roman" w:hAnsi="Times New Roman" w:cs="Times New Roman"/>
          <w:sz w:val="28"/>
          <w:szCs w:val="28"/>
        </w:rPr>
      </w:pPr>
    </w:p>
    <w:p w14:paraId="28DB6C8B" w14:textId="77777777" w:rsidR="0031790F" w:rsidRPr="007503AE" w:rsidRDefault="0031790F" w:rsidP="00AB579B">
      <w:pPr>
        <w:pStyle w:val="ConsPlusTitle1"/>
        <w:jc w:val="center"/>
        <w:outlineLvl w:val="2"/>
        <w:rPr>
          <w:rFonts w:ascii="Times New Roman" w:hAnsi="Times New Roman" w:cs="Times New Roman"/>
          <w:sz w:val="28"/>
          <w:szCs w:val="28"/>
        </w:rPr>
      </w:pPr>
    </w:p>
    <w:p w14:paraId="04DFC733" w14:textId="77777777" w:rsidR="0031790F" w:rsidRPr="007503AE" w:rsidRDefault="0031790F" w:rsidP="00AB579B">
      <w:pPr>
        <w:pStyle w:val="ConsPlusTitle1"/>
        <w:jc w:val="center"/>
        <w:outlineLvl w:val="2"/>
        <w:rPr>
          <w:rFonts w:ascii="Times New Roman" w:hAnsi="Times New Roman" w:cs="Times New Roman"/>
          <w:sz w:val="28"/>
          <w:szCs w:val="28"/>
        </w:rPr>
      </w:pPr>
    </w:p>
    <w:p w14:paraId="2B9BE710" w14:textId="77777777" w:rsidR="0031790F" w:rsidRPr="007503AE" w:rsidRDefault="0031790F" w:rsidP="00AB579B">
      <w:pPr>
        <w:pStyle w:val="ConsPlusTitle1"/>
        <w:jc w:val="center"/>
        <w:outlineLvl w:val="2"/>
        <w:rPr>
          <w:rFonts w:ascii="Times New Roman" w:hAnsi="Times New Roman" w:cs="Times New Roman"/>
          <w:sz w:val="28"/>
          <w:szCs w:val="28"/>
        </w:rPr>
      </w:pPr>
    </w:p>
    <w:p w14:paraId="1D1ED7A9" w14:textId="77777777" w:rsidR="0056270E" w:rsidRPr="007503AE" w:rsidRDefault="0056270E" w:rsidP="00AB579B">
      <w:pPr>
        <w:pStyle w:val="ConsPlusTitle1"/>
        <w:jc w:val="center"/>
        <w:outlineLvl w:val="2"/>
        <w:rPr>
          <w:rFonts w:ascii="Times New Roman" w:hAnsi="Times New Roman" w:cs="Times New Roman"/>
          <w:sz w:val="28"/>
          <w:szCs w:val="28"/>
        </w:rPr>
      </w:pPr>
    </w:p>
    <w:p w14:paraId="223CD7D9" w14:textId="77777777" w:rsidR="005F065F" w:rsidRPr="007503AE" w:rsidRDefault="00343622" w:rsidP="00AB579B">
      <w:pPr>
        <w:pStyle w:val="ConsPlusTitle1"/>
        <w:jc w:val="center"/>
        <w:outlineLvl w:val="2"/>
        <w:rPr>
          <w:rFonts w:ascii="Times New Roman" w:hAnsi="Times New Roman" w:cs="Times New Roman"/>
          <w:sz w:val="28"/>
          <w:szCs w:val="28"/>
        </w:rPr>
      </w:pPr>
      <w:r w:rsidRPr="007503AE">
        <w:rPr>
          <w:rFonts w:ascii="Times New Roman" w:hAnsi="Times New Roman" w:cs="Times New Roman"/>
          <w:sz w:val="28"/>
          <w:szCs w:val="28"/>
        </w:rPr>
        <w:lastRenderedPageBreak/>
        <w:t>3. Помесячный план достижения показателей</w:t>
      </w:r>
    </w:p>
    <w:p w14:paraId="133168D1" w14:textId="77777777" w:rsidR="005F065F" w:rsidRPr="007503AE" w:rsidRDefault="006C5A83" w:rsidP="00AB579B">
      <w:pPr>
        <w:pStyle w:val="ConsPlusTitle1"/>
        <w:jc w:val="center"/>
        <w:rPr>
          <w:rFonts w:ascii="Times New Roman" w:hAnsi="Times New Roman" w:cs="Times New Roman"/>
          <w:sz w:val="28"/>
          <w:szCs w:val="28"/>
        </w:rPr>
      </w:pPr>
      <w:r w:rsidRPr="007503AE">
        <w:rPr>
          <w:rFonts w:ascii="Times New Roman" w:hAnsi="Times New Roman" w:cs="Times New Roman"/>
          <w:sz w:val="28"/>
          <w:szCs w:val="28"/>
        </w:rPr>
        <w:t>муниципальной</w:t>
      </w:r>
      <w:r w:rsidR="00343622" w:rsidRPr="007503AE">
        <w:rPr>
          <w:rFonts w:ascii="Times New Roman" w:hAnsi="Times New Roman" w:cs="Times New Roman"/>
          <w:sz w:val="28"/>
          <w:szCs w:val="28"/>
        </w:rPr>
        <w:t xml:space="preserve"> программы в 202</w:t>
      </w:r>
      <w:r w:rsidR="00B536AF" w:rsidRPr="007503AE">
        <w:rPr>
          <w:rFonts w:ascii="Times New Roman" w:hAnsi="Times New Roman" w:cs="Times New Roman"/>
          <w:sz w:val="28"/>
          <w:szCs w:val="28"/>
        </w:rPr>
        <w:t>5</w:t>
      </w:r>
      <w:r w:rsidR="00343622" w:rsidRPr="007503AE">
        <w:rPr>
          <w:rFonts w:ascii="Times New Roman" w:hAnsi="Times New Roman" w:cs="Times New Roman"/>
          <w:sz w:val="28"/>
          <w:szCs w:val="28"/>
        </w:rPr>
        <w:t xml:space="preserve"> году</w:t>
      </w:r>
    </w:p>
    <w:p w14:paraId="698ECA41" w14:textId="77777777" w:rsidR="005F065F" w:rsidRPr="007503AE" w:rsidRDefault="005F065F" w:rsidP="00AB579B">
      <w:pPr>
        <w:pStyle w:val="ConsPlusNormal1"/>
        <w:jc w:val="both"/>
        <w:rPr>
          <w:rFonts w:ascii="Times New Roman" w:hAnsi="Times New Roman" w:cs="Times New Roman"/>
          <w:sz w:val="28"/>
          <w:szCs w:val="28"/>
        </w:rPr>
      </w:pPr>
    </w:p>
    <w:tbl>
      <w:tblPr>
        <w:tblW w:w="15451"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827"/>
        <w:gridCol w:w="1276"/>
        <w:gridCol w:w="1276"/>
        <w:gridCol w:w="708"/>
        <w:gridCol w:w="709"/>
        <w:gridCol w:w="709"/>
        <w:gridCol w:w="567"/>
        <w:gridCol w:w="567"/>
        <w:gridCol w:w="709"/>
        <w:gridCol w:w="708"/>
        <w:gridCol w:w="709"/>
        <w:gridCol w:w="567"/>
        <w:gridCol w:w="567"/>
        <w:gridCol w:w="851"/>
        <w:gridCol w:w="1134"/>
      </w:tblGrid>
      <w:tr w:rsidR="0056270E" w:rsidRPr="00174A77" w14:paraId="75F77115" w14:textId="77777777" w:rsidTr="00D837FC">
        <w:tc>
          <w:tcPr>
            <w:tcW w:w="567" w:type="dxa"/>
            <w:vMerge w:val="restart"/>
          </w:tcPr>
          <w:p w14:paraId="25F1FF86" w14:textId="2EBAA90E" w:rsidR="005F065F" w:rsidRPr="00174A77" w:rsidRDefault="00AB579B" w:rsidP="00AB579B">
            <w:pPr>
              <w:pStyle w:val="ConsPlusNormal1"/>
              <w:jc w:val="center"/>
              <w:rPr>
                <w:rFonts w:ascii="Times New Roman" w:hAnsi="Times New Roman" w:cs="Times New Roman"/>
                <w:b/>
                <w:sz w:val="22"/>
              </w:rPr>
            </w:pPr>
            <w:r w:rsidRPr="00174A77">
              <w:rPr>
                <w:rFonts w:ascii="Times New Roman" w:hAnsi="Times New Roman" w:cs="Times New Roman"/>
                <w:b/>
                <w:sz w:val="22"/>
              </w:rPr>
              <w:t>№</w:t>
            </w:r>
            <w:r w:rsidR="00343622" w:rsidRPr="00174A77">
              <w:rPr>
                <w:rFonts w:ascii="Times New Roman" w:hAnsi="Times New Roman" w:cs="Times New Roman"/>
                <w:b/>
                <w:sz w:val="22"/>
              </w:rPr>
              <w:t xml:space="preserve"> </w:t>
            </w:r>
            <w:proofErr w:type="gramStart"/>
            <w:r w:rsidR="00343622" w:rsidRPr="00174A77">
              <w:rPr>
                <w:rFonts w:ascii="Times New Roman" w:hAnsi="Times New Roman" w:cs="Times New Roman"/>
                <w:b/>
                <w:sz w:val="22"/>
              </w:rPr>
              <w:t>п</w:t>
            </w:r>
            <w:proofErr w:type="gramEnd"/>
            <w:r w:rsidR="00343622" w:rsidRPr="00174A77">
              <w:rPr>
                <w:rFonts w:ascii="Times New Roman" w:hAnsi="Times New Roman" w:cs="Times New Roman"/>
                <w:b/>
                <w:sz w:val="22"/>
              </w:rPr>
              <w:t>/п</w:t>
            </w:r>
          </w:p>
        </w:tc>
        <w:tc>
          <w:tcPr>
            <w:tcW w:w="3827" w:type="dxa"/>
            <w:vMerge w:val="restart"/>
          </w:tcPr>
          <w:p w14:paraId="4FE47E56" w14:textId="77777777" w:rsidR="005F065F" w:rsidRPr="00174A77" w:rsidRDefault="00343622" w:rsidP="00AB579B">
            <w:pPr>
              <w:pStyle w:val="ConsPlusNormal1"/>
              <w:jc w:val="center"/>
              <w:rPr>
                <w:rFonts w:ascii="Times New Roman" w:hAnsi="Times New Roman" w:cs="Times New Roman"/>
                <w:b/>
                <w:sz w:val="22"/>
              </w:rPr>
            </w:pPr>
            <w:r w:rsidRPr="00174A77">
              <w:rPr>
                <w:rFonts w:ascii="Times New Roman" w:hAnsi="Times New Roman" w:cs="Times New Roman"/>
                <w:b/>
                <w:sz w:val="22"/>
              </w:rPr>
              <w:t>Наименование показателя</w:t>
            </w:r>
          </w:p>
        </w:tc>
        <w:tc>
          <w:tcPr>
            <w:tcW w:w="1276" w:type="dxa"/>
            <w:vMerge w:val="restart"/>
          </w:tcPr>
          <w:p w14:paraId="0BCF8E19" w14:textId="77777777" w:rsidR="005F065F" w:rsidRPr="00174A77" w:rsidRDefault="00343622" w:rsidP="00AB579B">
            <w:pPr>
              <w:pStyle w:val="ConsPlusNormal1"/>
              <w:jc w:val="center"/>
              <w:rPr>
                <w:rFonts w:ascii="Times New Roman" w:hAnsi="Times New Roman" w:cs="Times New Roman"/>
                <w:b/>
                <w:sz w:val="22"/>
              </w:rPr>
            </w:pPr>
            <w:r w:rsidRPr="00174A77">
              <w:rPr>
                <w:rFonts w:ascii="Times New Roman" w:hAnsi="Times New Roman" w:cs="Times New Roman"/>
                <w:b/>
                <w:sz w:val="22"/>
              </w:rPr>
              <w:t>Уровень показателя</w:t>
            </w:r>
          </w:p>
        </w:tc>
        <w:tc>
          <w:tcPr>
            <w:tcW w:w="1276" w:type="dxa"/>
            <w:vMerge w:val="restart"/>
          </w:tcPr>
          <w:p w14:paraId="348B1B4A" w14:textId="77777777" w:rsidR="005F065F" w:rsidRPr="004275C0" w:rsidRDefault="00343622" w:rsidP="00AB579B">
            <w:pPr>
              <w:pStyle w:val="ConsPlusNormal1"/>
              <w:jc w:val="center"/>
              <w:rPr>
                <w:rFonts w:ascii="Times New Roman" w:hAnsi="Times New Roman" w:cs="Times New Roman"/>
                <w:b/>
                <w:sz w:val="22"/>
              </w:rPr>
            </w:pPr>
            <w:r w:rsidRPr="004275C0">
              <w:rPr>
                <w:rFonts w:ascii="Times New Roman" w:hAnsi="Times New Roman" w:cs="Times New Roman"/>
                <w:b/>
                <w:sz w:val="22"/>
              </w:rPr>
              <w:t xml:space="preserve">Единица измерения (по </w:t>
            </w:r>
            <w:hyperlink r:id="rId21" w:tooltip="&quot;ОК 015-94 (МК 002-97). Общероссийский классификатор единиц измерения&quot; (утв. Постановлением Госстандарта России от 26.12.1994 N 366) (ред. от 07.02.2023) {КонсультантПлюс}">
              <w:r w:rsidRPr="004275C0">
                <w:rPr>
                  <w:rFonts w:ascii="Times New Roman" w:hAnsi="Times New Roman" w:cs="Times New Roman"/>
                  <w:b/>
                  <w:sz w:val="22"/>
                </w:rPr>
                <w:t>ОКЕИ</w:t>
              </w:r>
            </w:hyperlink>
            <w:r w:rsidRPr="004275C0">
              <w:rPr>
                <w:rFonts w:ascii="Times New Roman" w:hAnsi="Times New Roman" w:cs="Times New Roman"/>
                <w:b/>
                <w:sz w:val="22"/>
              </w:rPr>
              <w:t>)</w:t>
            </w:r>
          </w:p>
        </w:tc>
        <w:tc>
          <w:tcPr>
            <w:tcW w:w="7371" w:type="dxa"/>
            <w:gridSpan w:val="11"/>
          </w:tcPr>
          <w:p w14:paraId="57A2C74A" w14:textId="77777777" w:rsidR="005F065F" w:rsidRPr="004275C0" w:rsidRDefault="00343622" w:rsidP="00AB579B">
            <w:pPr>
              <w:pStyle w:val="ConsPlusNormal1"/>
              <w:jc w:val="center"/>
              <w:rPr>
                <w:rFonts w:ascii="Times New Roman" w:hAnsi="Times New Roman" w:cs="Times New Roman"/>
                <w:b/>
                <w:sz w:val="22"/>
              </w:rPr>
            </w:pPr>
            <w:r w:rsidRPr="004275C0">
              <w:rPr>
                <w:rFonts w:ascii="Times New Roman" w:hAnsi="Times New Roman" w:cs="Times New Roman"/>
                <w:b/>
                <w:sz w:val="22"/>
              </w:rPr>
              <w:t>Плановые значения по кварталам/месяцам</w:t>
            </w:r>
          </w:p>
        </w:tc>
        <w:tc>
          <w:tcPr>
            <w:tcW w:w="1134" w:type="dxa"/>
          </w:tcPr>
          <w:p w14:paraId="1AC440D2" w14:textId="77777777" w:rsidR="005F065F" w:rsidRPr="00174A77" w:rsidRDefault="00343622" w:rsidP="00AB579B">
            <w:pPr>
              <w:pStyle w:val="ConsPlusNormal1"/>
              <w:jc w:val="center"/>
              <w:rPr>
                <w:rFonts w:ascii="Times New Roman" w:hAnsi="Times New Roman" w:cs="Times New Roman"/>
                <w:b/>
                <w:sz w:val="22"/>
              </w:rPr>
            </w:pPr>
            <w:proofErr w:type="gramStart"/>
            <w:r w:rsidRPr="00174A77">
              <w:rPr>
                <w:rFonts w:ascii="Times New Roman" w:hAnsi="Times New Roman" w:cs="Times New Roman"/>
                <w:b/>
                <w:sz w:val="22"/>
              </w:rPr>
              <w:t>На конец</w:t>
            </w:r>
            <w:proofErr w:type="gramEnd"/>
            <w:r w:rsidRPr="00174A77">
              <w:rPr>
                <w:rFonts w:ascii="Times New Roman" w:hAnsi="Times New Roman" w:cs="Times New Roman"/>
                <w:b/>
                <w:sz w:val="22"/>
              </w:rPr>
              <w:t xml:space="preserve"> 202</w:t>
            </w:r>
            <w:r w:rsidR="00B536AF" w:rsidRPr="00174A77">
              <w:rPr>
                <w:rFonts w:ascii="Times New Roman" w:hAnsi="Times New Roman" w:cs="Times New Roman"/>
                <w:b/>
                <w:sz w:val="22"/>
              </w:rPr>
              <w:t>5</w:t>
            </w:r>
            <w:r w:rsidRPr="00174A77">
              <w:rPr>
                <w:rFonts w:ascii="Times New Roman" w:hAnsi="Times New Roman" w:cs="Times New Roman"/>
                <w:b/>
                <w:sz w:val="22"/>
              </w:rPr>
              <w:t xml:space="preserve"> года</w:t>
            </w:r>
          </w:p>
        </w:tc>
      </w:tr>
      <w:tr w:rsidR="0056270E" w:rsidRPr="00174A77" w14:paraId="431BC466" w14:textId="77777777" w:rsidTr="00D837FC">
        <w:tc>
          <w:tcPr>
            <w:tcW w:w="567" w:type="dxa"/>
            <w:vMerge/>
          </w:tcPr>
          <w:p w14:paraId="30BA26B2" w14:textId="77777777" w:rsidR="005F065F" w:rsidRPr="00174A77" w:rsidRDefault="005F065F" w:rsidP="00AB579B">
            <w:pPr>
              <w:pStyle w:val="ConsPlusNormal1"/>
              <w:rPr>
                <w:rFonts w:ascii="Times New Roman" w:hAnsi="Times New Roman" w:cs="Times New Roman"/>
                <w:b/>
                <w:sz w:val="22"/>
              </w:rPr>
            </w:pPr>
          </w:p>
        </w:tc>
        <w:tc>
          <w:tcPr>
            <w:tcW w:w="3827" w:type="dxa"/>
            <w:vMerge/>
          </w:tcPr>
          <w:p w14:paraId="706B3C13" w14:textId="77777777" w:rsidR="005F065F" w:rsidRPr="00174A77" w:rsidRDefault="005F065F" w:rsidP="00AB579B">
            <w:pPr>
              <w:pStyle w:val="ConsPlusNormal1"/>
              <w:rPr>
                <w:rFonts w:ascii="Times New Roman" w:hAnsi="Times New Roman" w:cs="Times New Roman"/>
                <w:b/>
                <w:sz w:val="22"/>
              </w:rPr>
            </w:pPr>
          </w:p>
        </w:tc>
        <w:tc>
          <w:tcPr>
            <w:tcW w:w="1276" w:type="dxa"/>
            <w:vMerge/>
          </w:tcPr>
          <w:p w14:paraId="5CEC94B2" w14:textId="77777777" w:rsidR="005F065F" w:rsidRPr="00174A77" w:rsidRDefault="005F065F" w:rsidP="00AB579B">
            <w:pPr>
              <w:pStyle w:val="ConsPlusNormal1"/>
              <w:rPr>
                <w:rFonts w:ascii="Times New Roman" w:hAnsi="Times New Roman" w:cs="Times New Roman"/>
                <w:b/>
                <w:sz w:val="22"/>
              </w:rPr>
            </w:pPr>
          </w:p>
        </w:tc>
        <w:tc>
          <w:tcPr>
            <w:tcW w:w="1276" w:type="dxa"/>
            <w:vMerge/>
          </w:tcPr>
          <w:p w14:paraId="7B114ACD" w14:textId="77777777" w:rsidR="005F065F" w:rsidRPr="004275C0" w:rsidRDefault="005F065F" w:rsidP="00AB579B">
            <w:pPr>
              <w:pStyle w:val="ConsPlusNormal1"/>
              <w:rPr>
                <w:rFonts w:ascii="Times New Roman" w:hAnsi="Times New Roman" w:cs="Times New Roman"/>
                <w:b/>
                <w:sz w:val="22"/>
              </w:rPr>
            </w:pPr>
          </w:p>
        </w:tc>
        <w:tc>
          <w:tcPr>
            <w:tcW w:w="708" w:type="dxa"/>
          </w:tcPr>
          <w:p w14:paraId="616F8804" w14:textId="77777777" w:rsidR="005F065F" w:rsidRPr="004275C0" w:rsidRDefault="00343622" w:rsidP="00AB579B">
            <w:pPr>
              <w:pStyle w:val="ConsPlusNormal1"/>
              <w:jc w:val="center"/>
              <w:rPr>
                <w:rFonts w:ascii="Times New Roman" w:hAnsi="Times New Roman" w:cs="Times New Roman"/>
                <w:b/>
                <w:sz w:val="22"/>
              </w:rPr>
            </w:pPr>
            <w:r w:rsidRPr="004275C0">
              <w:rPr>
                <w:rFonts w:ascii="Times New Roman" w:hAnsi="Times New Roman" w:cs="Times New Roman"/>
                <w:b/>
                <w:sz w:val="22"/>
              </w:rPr>
              <w:t>янв.</w:t>
            </w:r>
          </w:p>
        </w:tc>
        <w:tc>
          <w:tcPr>
            <w:tcW w:w="709" w:type="dxa"/>
          </w:tcPr>
          <w:p w14:paraId="0EC1F0E0" w14:textId="77777777" w:rsidR="005F065F" w:rsidRPr="00174A77" w:rsidRDefault="00343622" w:rsidP="00AB579B">
            <w:pPr>
              <w:pStyle w:val="ConsPlusNormal1"/>
              <w:jc w:val="center"/>
              <w:rPr>
                <w:rFonts w:ascii="Times New Roman" w:hAnsi="Times New Roman" w:cs="Times New Roman"/>
                <w:b/>
                <w:sz w:val="22"/>
              </w:rPr>
            </w:pPr>
            <w:r w:rsidRPr="00174A77">
              <w:rPr>
                <w:rFonts w:ascii="Times New Roman" w:hAnsi="Times New Roman" w:cs="Times New Roman"/>
                <w:b/>
                <w:sz w:val="22"/>
              </w:rPr>
              <w:t>фев.</w:t>
            </w:r>
          </w:p>
        </w:tc>
        <w:tc>
          <w:tcPr>
            <w:tcW w:w="709" w:type="dxa"/>
          </w:tcPr>
          <w:p w14:paraId="414278AC" w14:textId="77777777" w:rsidR="005F065F" w:rsidRPr="00174A77" w:rsidRDefault="00343622" w:rsidP="00AB579B">
            <w:pPr>
              <w:pStyle w:val="ConsPlusNormal1"/>
              <w:jc w:val="center"/>
              <w:rPr>
                <w:rFonts w:ascii="Times New Roman" w:hAnsi="Times New Roman" w:cs="Times New Roman"/>
                <w:b/>
                <w:sz w:val="22"/>
              </w:rPr>
            </w:pPr>
            <w:r w:rsidRPr="00174A77">
              <w:rPr>
                <w:rFonts w:ascii="Times New Roman" w:hAnsi="Times New Roman" w:cs="Times New Roman"/>
                <w:b/>
                <w:sz w:val="22"/>
              </w:rPr>
              <w:t>март</w:t>
            </w:r>
          </w:p>
        </w:tc>
        <w:tc>
          <w:tcPr>
            <w:tcW w:w="567" w:type="dxa"/>
          </w:tcPr>
          <w:p w14:paraId="2E1C3A46" w14:textId="77777777" w:rsidR="005F065F" w:rsidRPr="00174A77" w:rsidRDefault="00343622" w:rsidP="00AB579B">
            <w:pPr>
              <w:pStyle w:val="ConsPlusNormal1"/>
              <w:jc w:val="center"/>
              <w:rPr>
                <w:rFonts w:ascii="Times New Roman" w:hAnsi="Times New Roman" w:cs="Times New Roman"/>
                <w:b/>
                <w:sz w:val="22"/>
              </w:rPr>
            </w:pPr>
            <w:r w:rsidRPr="00174A77">
              <w:rPr>
                <w:rFonts w:ascii="Times New Roman" w:hAnsi="Times New Roman" w:cs="Times New Roman"/>
                <w:b/>
                <w:sz w:val="22"/>
              </w:rPr>
              <w:t>апр.</w:t>
            </w:r>
          </w:p>
        </w:tc>
        <w:tc>
          <w:tcPr>
            <w:tcW w:w="567" w:type="dxa"/>
          </w:tcPr>
          <w:p w14:paraId="0BF45677" w14:textId="77777777" w:rsidR="005F065F" w:rsidRPr="00174A77" w:rsidRDefault="00343622" w:rsidP="00AB579B">
            <w:pPr>
              <w:pStyle w:val="ConsPlusNormal1"/>
              <w:jc w:val="center"/>
              <w:rPr>
                <w:rFonts w:ascii="Times New Roman" w:hAnsi="Times New Roman" w:cs="Times New Roman"/>
                <w:b/>
                <w:sz w:val="22"/>
              </w:rPr>
            </w:pPr>
            <w:r w:rsidRPr="00174A77">
              <w:rPr>
                <w:rFonts w:ascii="Times New Roman" w:hAnsi="Times New Roman" w:cs="Times New Roman"/>
                <w:b/>
                <w:sz w:val="22"/>
              </w:rPr>
              <w:t>май</w:t>
            </w:r>
          </w:p>
        </w:tc>
        <w:tc>
          <w:tcPr>
            <w:tcW w:w="709" w:type="dxa"/>
          </w:tcPr>
          <w:p w14:paraId="37A5CE33" w14:textId="77777777" w:rsidR="005F065F" w:rsidRPr="00174A77" w:rsidRDefault="00343622" w:rsidP="00AB579B">
            <w:pPr>
              <w:pStyle w:val="ConsPlusNormal1"/>
              <w:jc w:val="center"/>
              <w:rPr>
                <w:rFonts w:ascii="Times New Roman" w:hAnsi="Times New Roman" w:cs="Times New Roman"/>
                <w:b/>
                <w:sz w:val="22"/>
              </w:rPr>
            </w:pPr>
            <w:r w:rsidRPr="00174A77">
              <w:rPr>
                <w:rFonts w:ascii="Times New Roman" w:hAnsi="Times New Roman" w:cs="Times New Roman"/>
                <w:b/>
                <w:sz w:val="22"/>
              </w:rPr>
              <w:t>июнь</w:t>
            </w:r>
          </w:p>
        </w:tc>
        <w:tc>
          <w:tcPr>
            <w:tcW w:w="708" w:type="dxa"/>
          </w:tcPr>
          <w:p w14:paraId="6EE4527E" w14:textId="77777777" w:rsidR="005F065F" w:rsidRPr="00174A77" w:rsidRDefault="00343622" w:rsidP="00AB579B">
            <w:pPr>
              <w:pStyle w:val="ConsPlusNormal1"/>
              <w:jc w:val="center"/>
              <w:rPr>
                <w:rFonts w:ascii="Times New Roman" w:hAnsi="Times New Roman" w:cs="Times New Roman"/>
                <w:b/>
                <w:sz w:val="22"/>
              </w:rPr>
            </w:pPr>
            <w:r w:rsidRPr="00174A77">
              <w:rPr>
                <w:rFonts w:ascii="Times New Roman" w:hAnsi="Times New Roman" w:cs="Times New Roman"/>
                <w:b/>
                <w:sz w:val="22"/>
              </w:rPr>
              <w:t>июль</w:t>
            </w:r>
          </w:p>
        </w:tc>
        <w:tc>
          <w:tcPr>
            <w:tcW w:w="709" w:type="dxa"/>
          </w:tcPr>
          <w:p w14:paraId="483D8F0E" w14:textId="77777777" w:rsidR="005F065F" w:rsidRPr="00174A77" w:rsidRDefault="00343622" w:rsidP="00AB579B">
            <w:pPr>
              <w:pStyle w:val="ConsPlusNormal1"/>
              <w:jc w:val="center"/>
              <w:rPr>
                <w:rFonts w:ascii="Times New Roman" w:hAnsi="Times New Roman" w:cs="Times New Roman"/>
                <w:b/>
                <w:sz w:val="22"/>
              </w:rPr>
            </w:pPr>
            <w:r w:rsidRPr="00174A77">
              <w:rPr>
                <w:rFonts w:ascii="Times New Roman" w:hAnsi="Times New Roman" w:cs="Times New Roman"/>
                <w:b/>
                <w:sz w:val="22"/>
              </w:rPr>
              <w:t>авг.</w:t>
            </w:r>
          </w:p>
        </w:tc>
        <w:tc>
          <w:tcPr>
            <w:tcW w:w="567" w:type="dxa"/>
          </w:tcPr>
          <w:p w14:paraId="7CA5D97C" w14:textId="77777777" w:rsidR="005F065F" w:rsidRPr="00174A77" w:rsidRDefault="00343622" w:rsidP="00AB579B">
            <w:pPr>
              <w:pStyle w:val="ConsPlusNormal1"/>
              <w:jc w:val="center"/>
              <w:rPr>
                <w:rFonts w:ascii="Times New Roman" w:hAnsi="Times New Roman" w:cs="Times New Roman"/>
                <w:b/>
                <w:sz w:val="22"/>
              </w:rPr>
            </w:pPr>
            <w:r w:rsidRPr="00174A77">
              <w:rPr>
                <w:rFonts w:ascii="Times New Roman" w:hAnsi="Times New Roman" w:cs="Times New Roman"/>
                <w:b/>
                <w:sz w:val="22"/>
              </w:rPr>
              <w:t>сен.</w:t>
            </w:r>
          </w:p>
        </w:tc>
        <w:tc>
          <w:tcPr>
            <w:tcW w:w="567" w:type="dxa"/>
          </w:tcPr>
          <w:p w14:paraId="01955C3E" w14:textId="77777777" w:rsidR="005F065F" w:rsidRPr="00174A77" w:rsidRDefault="00343622" w:rsidP="00AB579B">
            <w:pPr>
              <w:pStyle w:val="ConsPlusNormal1"/>
              <w:jc w:val="center"/>
              <w:rPr>
                <w:rFonts w:ascii="Times New Roman" w:hAnsi="Times New Roman" w:cs="Times New Roman"/>
                <w:b/>
                <w:sz w:val="22"/>
              </w:rPr>
            </w:pPr>
            <w:r w:rsidRPr="00174A77">
              <w:rPr>
                <w:rFonts w:ascii="Times New Roman" w:hAnsi="Times New Roman" w:cs="Times New Roman"/>
                <w:b/>
                <w:sz w:val="22"/>
              </w:rPr>
              <w:t>окт.</w:t>
            </w:r>
          </w:p>
        </w:tc>
        <w:tc>
          <w:tcPr>
            <w:tcW w:w="851" w:type="dxa"/>
          </w:tcPr>
          <w:p w14:paraId="5A00631B" w14:textId="77777777" w:rsidR="005F065F" w:rsidRPr="00174A77" w:rsidRDefault="00343622" w:rsidP="00AB579B">
            <w:pPr>
              <w:pStyle w:val="ConsPlusNormal1"/>
              <w:jc w:val="center"/>
              <w:rPr>
                <w:rFonts w:ascii="Times New Roman" w:hAnsi="Times New Roman" w:cs="Times New Roman"/>
                <w:b/>
                <w:sz w:val="22"/>
              </w:rPr>
            </w:pPr>
            <w:r w:rsidRPr="00174A77">
              <w:rPr>
                <w:rFonts w:ascii="Times New Roman" w:hAnsi="Times New Roman" w:cs="Times New Roman"/>
                <w:b/>
                <w:sz w:val="22"/>
              </w:rPr>
              <w:t>ноябрь</w:t>
            </w:r>
          </w:p>
        </w:tc>
        <w:tc>
          <w:tcPr>
            <w:tcW w:w="1134" w:type="dxa"/>
          </w:tcPr>
          <w:p w14:paraId="5BE6DF92" w14:textId="77777777" w:rsidR="005F065F" w:rsidRPr="00174A77" w:rsidRDefault="005F065F" w:rsidP="00AB579B">
            <w:pPr>
              <w:pStyle w:val="ConsPlusNormal1"/>
              <w:rPr>
                <w:rFonts w:ascii="Times New Roman" w:hAnsi="Times New Roman" w:cs="Times New Roman"/>
                <w:b/>
                <w:sz w:val="22"/>
              </w:rPr>
            </w:pPr>
          </w:p>
        </w:tc>
      </w:tr>
      <w:tr w:rsidR="0056270E" w:rsidRPr="00174A77" w14:paraId="3CAF1A85" w14:textId="77777777" w:rsidTr="00D837FC">
        <w:tc>
          <w:tcPr>
            <w:tcW w:w="567" w:type="dxa"/>
          </w:tcPr>
          <w:p w14:paraId="1B4A4729" w14:textId="77777777" w:rsidR="005F065F" w:rsidRPr="00174A77" w:rsidRDefault="00343622" w:rsidP="00AB579B">
            <w:pPr>
              <w:pStyle w:val="ConsPlusNormal1"/>
              <w:jc w:val="center"/>
              <w:rPr>
                <w:rFonts w:ascii="Times New Roman" w:hAnsi="Times New Roman" w:cs="Times New Roman"/>
                <w:b/>
                <w:sz w:val="22"/>
              </w:rPr>
            </w:pPr>
            <w:r w:rsidRPr="00174A77">
              <w:rPr>
                <w:rFonts w:ascii="Times New Roman" w:hAnsi="Times New Roman" w:cs="Times New Roman"/>
                <w:b/>
                <w:sz w:val="22"/>
              </w:rPr>
              <w:t>1</w:t>
            </w:r>
          </w:p>
        </w:tc>
        <w:tc>
          <w:tcPr>
            <w:tcW w:w="3827" w:type="dxa"/>
          </w:tcPr>
          <w:p w14:paraId="0B98BC06" w14:textId="77777777" w:rsidR="005F065F" w:rsidRPr="00174A77" w:rsidRDefault="00343622" w:rsidP="00AB579B">
            <w:pPr>
              <w:pStyle w:val="ConsPlusNormal1"/>
              <w:jc w:val="center"/>
              <w:rPr>
                <w:rFonts w:ascii="Times New Roman" w:hAnsi="Times New Roman" w:cs="Times New Roman"/>
                <w:b/>
                <w:sz w:val="22"/>
              </w:rPr>
            </w:pPr>
            <w:r w:rsidRPr="00174A77">
              <w:rPr>
                <w:rFonts w:ascii="Times New Roman" w:hAnsi="Times New Roman" w:cs="Times New Roman"/>
                <w:b/>
                <w:sz w:val="22"/>
              </w:rPr>
              <w:t>2</w:t>
            </w:r>
          </w:p>
        </w:tc>
        <w:tc>
          <w:tcPr>
            <w:tcW w:w="1276" w:type="dxa"/>
          </w:tcPr>
          <w:p w14:paraId="7D71FAA2" w14:textId="77777777" w:rsidR="005F065F" w:rsidRPr="00174A77" w:rsidRDefault="00343622" w:rsidP="00AB579B">
            <w:pPr>
              <w:pStyle w:val="ConsPlusNormal1"/>
              <w:jc w:val="center"/>
              <w:rPr>
                <w:rFonts w:ascii="Times New Roman" w:hAnsi="Times New Roman" w:cs="Times New Roman"/>
                <w:b/>
                <w:sz w:val="22"/>
              </w:rPr>
            </w:pPr>
            <w:r w:rsidRPr="00174A77">
              <w:rPr>
                <w:rFonts w:ascii="Times New Roman" w:hAnsi="Times New Roman" w:cs="Times New Roman"/>
                <w:b/>
                <w:sz w:val="22"/>
              </w:rPr>
              <w:t>3</w:t>
            </w:r>
          </w:p>
        </w:tc>
        <w:tc>
          <w:tcPr>
            <w:tcW w:w="1276" w:type="dxa"/>
          </w:tcPr>
          <w:p w14:paraId="18A90B7F" w14:textId="77777777" w:rsidR="005F065F" w:rsidRPr="00174A77" w:rsidRDefault="00343622" w:rsidP="00AB579B">
            <w:pPr>
              <w:pStyle w:val="ConsPlusNormal1"/>
              <w:jc w:val="center"/>
              <w:rPr>
                <w:rFonts w:ascii="Times New Roman" w:hAnsi="Times New Roman" w:cs="Times New Roman"/>
                <w:b/>
                <w:sz w:val="22"/>
              </w:rPr>
            </w:pPr>
            <w:r w:rsidRPr="00174A77">
              <w:rPr>
                <w:rFonts w:ascii="Times New Roman" w:hAnsi="Times New Roman" w:cs="Times New Roman"/>
                <w:b/>
                <w:sz w:val="22"/>
              </w:rPr>
              <w:t>4</w:t>
            </w:r>
          </w:p>
        </w:tc>
        <w:tc>
          <w:tcPr>
            <w:tcW w:w="708" w:type="dxa"/>
          </w:tcPr>
          <w:p w14:paraId="282AB751" w14:textId="77777777" w:rsidR="005F065F" w:rsidRPr="00174A77" w:rsidRDefault="00343622" w:rsidP="00AB579B">
            <w:pPr>
              <w:pStyle w:val="ConsPlusNormal1"/>
              <w:jc w:val="center"/>
              <w:rPr>
                <w:rFonts w:ascii="Times New Roman" w:hAnsi="Times New Roman" w:cs="Times New Roman"/>
                <w:b/>
                <w:sz w:val="22"/>
              </w:rPr>
            </w:pPr>
            <w:r w:rsidRPr="00174A77">
              <w:rPr>
                <w:rFonts w:ascii="Times New Roman" w:hAnsi="Times New Roman" w:cs="Times New Roman"/>
                <w:b/>
                <w:sz w:val="22"/>
              </w:rPr>
              <w:t>5</w:t>
            </w:r>
          </w:p>
        </w:tc>
        <w:tc>
          <w:tcPr>
            <w:tcW w:w="709" w:type="dxa"/>
          </w:tcPr>
          <w:p w14:paraId="09C77067" w14:textId="77777777" w:rsidR="005F065F" w:rsidRPr="00174A77" w:rsidRDefault="00343622" w:rsidP="00AB579B">
            <w:pPr>
              <w:pStyle w:val="ConsPlusNormal1"/>
              <w:jc w:val="center"/>
              <w:rPr>
                <w:rFonts w:ascii="Times New Roman" w:hAnsi="Times New Roman" w:cs="Times New Roman"/>
                <w:b/>
                <w:sz w:val="22"/>
              </w:rPr>
            </w:pPr>
            <w:r w:rsidRPr="00174A77">
              <w:rPr>
                <w:rFonts w:ascii="Times New Roman" w:hAnsi="Times New Roman" w:cs="Times New Roman"/>
                <w:b/>
                <w:sz w:val="22"/>
              </w:rPr>
              <w:t>6</w:t>
            </w:r>
          </w:p>
        </w:tc>
        <w:tc>
          <w:tcPr>
            <w:tcW w:w="709" w:type="dxa"/>
          </w:tcPr>
          <w:p w14:paraId="432FC7F4" w14:textId="77777777" w:rsidR="005F065F" w:rsidRPr="00174A77" w:rsidRDefault="00343622" w:rsidP="00AB579B">
            <w:pPr>
              <w:pStyle w:val="ConsPlusNormal1"/>
              <w:jc w:val="center"/>
              <w:rPr>
                <w:rFonts w:ascii="Times New Roman" w:hAnsi="Times New Roman" w:cs="Times New Roman"/>
                <w:b/>
                <w:sz w:val="22"/>
              </w:rPr>
            </w:pPr>
            <w:r w:rsidRPr="00174A77">
              <w:rPr>
                <w:rFonts w:ascii="Times New Roman" w:hAnsi="Times New Roman" w:cs="Times New Roman"/>
                <w:b/>
                <w:sz w:val="22"/>
              </w:rPr>
              <w:t>7</w:t>
            </w:r>
          </w:p>
        </w:tc>
        <w:tc>
          <w:tcPr>
            <w:tcW w:w="567" w:type="dxa"/>
          </w:tcPr>
          <w:p w14:paraId="1B16BFBF" w14:textId="77777777" w:rsidR="005F065F" w:rsidRPr="00174A77" w:rsidRDefault="00343622" w:rsidP="00AB579B">
            <w:pPr>
              <w:pStyle w:val="ConsPlusNormal1"/>
              <w:jc w:val="center"/>
              <w:rPr>
                <w:rFonts w:ascii="Times New Roman" w:hAnsi="Times New Roman" w:cs="Times New Roman"/>
                <w:b/>
                <w:sz w:val="22"/>
              </w:rPr>
            </w:pPr>
            <w:r w:rsidRPr="00174A77">
              <w:rPr>
                <w:rFonts w:ascii="Times New Roman" w:hAnsi="Times New Roman" w:cs="Times New Roman"/>
                <w:b/>
                <w:sz w:val="22"/>
              </w:rPr>
              <w:t>8</w:t>
            </w:r>
          </w:p>
        </w:tc>
        <w:tc>
          <w:tcPr>
            <w:tcW w:w="567" w:type="dxa"/>
          </w:tcPr>
          <w:p w14:paraId="52C6CFA3" w14:textId="77777777" w:rsidR="005F065F" w:rsidRPr="00174A77" w:rsidRDefault="00343622" w:rsidP="00AB579B">
            <w:pPr>
              <w:pStyle w:val="ConsPlusNormal1"/>
              <w:jc w:val="center"/>
              <w:rPr>
                <w:rFonts w:ascii="Times New Roman" w:hAnsi="Times New Roman" w:cs="Times New Roman"/>
                <w:b/>
                <w:sz w:val="22"/>
              </w:rPr>
            </w:pPr>
            <w:r w:rsidRPr="00174A77">
              <w:rPr>
                <w:rFonts w:ascii="Times New Roman" w:hAnsi="Times New Roman" w:cs="Times New Roman"/>
                <w:b/>
                <w:sz w:val="22"/>
              </w:rPr>
              <w:t>9</w:t>
            </w:r>
          </w:p>
        </w:tc>
        <w:tc>
          <w:tcPr>
            <w:tcW w:w="709" w:type="dxa"/>
          </w:tcPr>
          <w:p w14:paraId="30188478" w14:textId="77777777" w:rsidR="005F065F" w:rsidRPr="00174A77" w:rsidRDefault="00343622" w:rsidP="00AB579B">
            <w:pPr>
              <w:pStyle w:val="ConsPlusNormal1"/>
              <w:jc w:val="center"/>
              <w:rPr>
                <w:rFonts w:ascii="Times New Roman" w:hAnsi="Times New Roman" w:cs="Times New Roman"/>
                <w:b/>
                <w:sz w:val="22"/>
              </w:rPr>
            </w:pPr>
            <w:r w:rsidRPr="00174A77">
              <w:rPr>
                <w:rFonts w:ascii="Times New Roman" w:hAnsi="Times New Roman" w:cs="Times New Roman"/>
                <w:b/>
                <w:sz w:val="22"/>
              </w:rPr>
              <w:t>10</w:t>
            </w:r>
          </w:p>
        </w:tc>
        <w:tc>
          <w:tcPr>
            <w:tcW w:w="708" w:type="dxa"/>
          </w:tcPr>
          <w:p w14:paraId="379ECAC8" w14:textId="77777777" w:rsidR="005F065F" w:rsidRPr="00174A77" w:rsidRDefault="00343622" w:rsidP="00AB579B">
            <w:pPr>
              <w:pStyle w:val="ConsPlusNormal1"/>
              <w:jc w:val="center"/>
              <w:rPr>
                <w:rFonts w:ascii="Times New Roman" w:hAnsi="Times New Roman" w:cs="Times New Roman"/>
                <w:b/>
                <w:sz w:val="22"/>
              </w:rPr>
            </w:pPr>
            <w:r w:rsidRPr="00174A77">
              <w:rPr>
                <w:rFonts w:ascii="Times New Roman" w:hAnsi="Times New Roman" w:cs="Times New Roman"/>
                <w:b/>
                <w:sz w:val="22"/>
              </w:rPr>
              <w:t>11</w:t>
            </w:r>
          </w:p>
        </w:tc>
        <w:tc>
          <w:tcPr>
            <w:tcW w:w="709" w:type="dxa"/>
          </w:tcPr>
          <w:p w14:paraId="61D636AB" w14:textId="77777777" w:rsidR="005F065F" w:rsidRPr="00174A77" w:rsidRDefault="00343622" w:rsidP="00AB579B">
            <w:pPr>
              <w:pStyle w:val="ConsPlusNormal1"/>
              <w:jc w:val="center"/>
              <w:rPr>
                <w:rFonts w:ascii="Times New Roman" w:hAnsi="Times New Roman" w:cs="Times New Roman"/>
                <w:b/>
                <w:sz w:val="22"/>
              </w:rPr>
            </w:pPr>
            <w:r w:rsidRPr="00174A77">
              <w:rPr>
                <w:rFonts w:ascii="Times New Roman" w:hAnsi="Times New Roman" w:cs="Times New Roman"/>
                <w:b/>
                <w:sz w:val="22"/>
              </w:rPr>
              <w:t>12</w:t>
            </w:r>
          </w:p>
        </w:tc>
        <w:tc>
          <w:tcPr>
            <w:tcW w:w="567" w:type="dxa"/>
          </w:tcPr>
          <w:p w14:paraId="71FC1A0E" w14:textId="77777777" w:rsidR="005F065F" w:rsidRPr="00174A77" w:rsidRDefault="00343622" w:rsidP="00AB579B">
            <w:pPr>
              <w:pStyle w:val="ConsPlusNormal1"/>
              <w:jc w:val="center"/>
              <w:rPr>
                <w:rFonts w:ascii="Times New Roman" w:hAnsi="Times New Roman" w:cs="Times New Roman"/>
                <w:b/>
                <w:sz w:val="22"/>
              </w:rPr>
            </w:pPr>
            <w:r w:rsidRPr="00174A77">
              <w:rPr>
                <w:rFonts w:ascii="Times New Roman" w:hAnsi="Times New Roman" w:cs="Times New Roman"/>
                <w:b/>
                <w:sz w:val="22"/>
              </w:rPr>
              <w:t>13</w:t>
            </w:r>
          </w:p>
        </w:tc>
        <w:tc>
          <w:tcPr>
            <w:tcW w:w="567" w:type="dxa"/>
          </w:tcPr>
          <w:p w14:paraId="6F80866A" w14:textId="77777777" w:rsidR="005F065F" w:rsidRPr="00174A77" w:rsidRDefault="00343622" w:rsidP="00AB579B">
            <w:pPr>
              <w:pStyle w:val="ConsPlusNormal1"/>
              <w:jc w:val="center"/>
              <w:rPr>
                <w:rFonts w:ascii="Times New Roman" w:hAnsi="Times New Roman" w:cs="Times New Roman"/>
                <w:b/>
                <w:sz w:val="22"/>
              </w:rPr>
            </w:pPr>
            <w:r w:rsidRPr="00174A77">
              <w:rPr>
                <w:rFonts w:ascii="Times New Roman" w:hAnsi="Times New Roman" w:cs="Times New Roman"/>
                <w:b/>
                <w:sz w:val="22"/>
              </w:rPr>
              <w:t>14</w:t>
            </w:r>
          </w:p>
        </w:tc>
        <w:tc>
          <w:tcPr>
            <w:tcW w:w="851" w:type="dxa"/>
          </w:tcPr>
          <w:p w14:paraId="30B1901D" w14:textId="77777777" w:rsidR="005F065F" w:rsidRPr="00174A77" w:rsidRDefault="00343622" w:rsidP="00AB579B">
            <w:pPr>
              <w:pStyle w:val="ConsPlusNormal1"/>
              <w:jc w:val="center"/>
              <w:rPr>
                <w:rFonts w:ascii="Times New Roman" w:hAnsi="Times New Roman" w:cs="Times New Roman"/>
                <w:b/>
                <w:sz w:val="22"/>
              </w:rPr>
            </w:pPr>
            <w:r w:rsidRPr="00174A77">
              <w:rPr>
                <w:rFonts w:ascii="Times New Roman" w:hAnsi="Times New Roman" w:cs="Times New Roman"/>
                <w:b/>
                <w:sz w:val="22"/>
              </w:rPr>
              <w:t>15</w:t>
            </w:r>
          </w:p>
        </w:tc>
        <w:tc>
          <w:tcPr>
            <w:tcW w:w="1134" w:type="dxa"/>
          </w:tcPr>
          <w:p w14:paraId="26F268E7" w14:textId="77777777" w:rsidR="005F065F" w:rsidRPr="00174A77" w:rsidRDefault="00343622" w:rsidP="00AB579B">
            <w:pPr>
              <w:pStyle w:val="ConsPlusNormal1"/>
              <w:jc w:val="center"/>
              <w:rPr>
                <w:rFonts w:ascii="Times New Roman" w:hAnsi="Times New Roman" w:cs="Times New Roman"/>
                <w:b/>
                <w:sz w:val="22"/>
              </w:rPr>
            </w:pPr>
            <w:r w:rsidRPr="00174A77">
              <w:rPr>
                <w:rFonts w:ascii="Times New Roman" w:hAnsi="Times New Roman" w:cs="Times New Roman"/>
                <w:b/>
                <w:sz w:val="22"/>
              </w:rPr>
              <w:t>16</w:t>
            </w:r>
          </w:p>
        </w:tc>
      </w:tr>
      <w:tr w:rsidR="005F065F" w:rsidRPr="00174A77" w14:paraId="2D27559E" w14:textId="77777777" w:rsidTr="00DA148E">
        <w:tc>
          <w:tcPr>
            <w:tcW w:w="567" w:type="dxa"/>
            <w:vAlign w:val="center"/>
          </w:tcPr>
          <w:p w14:paraId="2499276D" w14:textId="77777777" w:rsidR="005F065F" w:rsidRPr="00174A77" w:rsidRDefault="007D42BD" w:rsidP="00AB579B">
            <w:pPr>
              <w:pStyle w:val="ConsPlusNormal1"/>
              <w:jc w:val="center"/>
              <w:rPr>
                <w:rFonts w:ascii="Times New Roman" w:hAnsi="Times New Roman" w:cs="Times New Roman"/>
                <w:sz w:val="22"/>
              </w:rPr>
            </w:pPr>
            <w:r w:rsidRPr="00174A77">
              <w:rPr>
                <w:rFonts w:ascii="Times New Roman" w:hAnsi="Times New Roman" w:cs="Times New Roman"/>
                <w:sz w:val="22"/>
              </w:rPr>
              <w:t>1</w:t>
            </w:r>
            <w:r w:rsidR="00343622" w:rsidRPr="00174A77">
              <w:rPr>
                <w:rFonts w:ascii="Times New Roman" w:hAnsi="Times New Roman" w:cs="Times New Roman"/>
                <w:sz w:val="22"/>
              </w:rPr>
              <w:t>.</w:t>
            </w:r>
          </w:p>
        </w:tc>
        <w:tc>
          <w:tcPr>
            <w:tcW w:w="14884" w:type="dxa"/>
            <w:gridSpan w:val="15"/>
            <w:vAlign w:val="center"/>
          </w:tcPr>
          <w:p w14:paraId="228A4289" w14:textId="77777777" w:rsidR="005F065F" w:rsidRPr="00174A77" w:rsidRDefault="00343622" w:rsidP="00AB579B">
            <w:pPr>
              <w:pStyle w:val="ConsPlusNormal1"/>
              <w:rPr>
                <w:rFonts w:ascii="Times New Roman" w:hAnsi="Times New Roman" w:cs="Times New Roman"/>
                <w:sz w:val="22"/>
              </w:rPr>
            </w:pPr>
            <w:r w:rsidRPr="00174A77">
              <w:rPr>
                <w:rFonts w:ascii="Times New Roman" w:hAnsi="Times New Roman" w:cs="Times New Roman"/>
                <w:sz w:val="22"/>
              </w:rPr>
              <w:t>Цель: Повышение ожидаемой продолжительности жизни до 78 лет</w:t>
            </w:r>
          </w:p>
        </w:tc>
      </w:tr>
      <w:tr w:rsidR="0056270E" w:rsidRPr="00174A77" w14:paraId="0BE79BBE" w14:textId="77777777" w:rsidTr="00D837FC">
        <w:tc>
          <w:tcPr>
            <w:tcW w:w="567" w:type="dxa"/>
            <w:vAlign w:val="center"/>
          </w:tcPr>
          <w:p w14:paraId="590C4BB0" w14:textId="77777777" w:rsidR="005F065F" w:rsidRPr="00174A77" w:rsidRDefault="00FE565B" w:rsidP="00AB579B">
            <w:pPr>
              <w:pStyle w:val="ConsPlusNormal1"/>
              <w:jc w:val="center"/>
              <w:rPr>
                <w:rFonts w:ascii="Times New Roman" w:hAnsi="Times New Roman" w:cs="Times New Roman"/>
                <w:sz w:val="22"/>
              </w:rPr>
            </w:pPr>
            <w:r w:rsidRPr="00174A77">
              <w:rPr>
                <w:rFonts w:ascii="Times New Roman" w:hAnsi="Times New Roman" w:cs="Times New Roman"/>
                <w:sz w:val="22"/>
              </w:rPr>
              <w:t>1</w:t>
            </w:r>
            <w:r w:rsidR="00343622" w:rsidRPr="00174A77">
              <w:rPr>
                <w:rFonts w:ascii="Times New Roman" w:hAnsi="Times New Roman" w:cs="Times New Roman"/>
                <w:sz w:val="22"/>
              </w:rPr>
              <w:t>.1.</w:t>
            </w:r>
          </w:p>
        </w:tc>
        <w:tc>
          <w:tcPr>
            <w:tcW w:w="3827" w:type="dxa"/>
            <w:vAlign w:val="center"/>
          </w:tcPr>
          <w:p w14:paraId="47C08F1B" w14:textId="77777777" w:rsidR="005F065F" w:rsidRPr="00174A77" w:rsidRDefault="00343622" w:rsidP="00AB579B">
            <w:pPr>
              <w:pStyle w:val="ConsPlusNormal1"/>
              <w:rPr>
                <w:rFonts w:ascii="Times New Roman" w:hAnsi="Times New Roman" w:cs="Times New Roman"/>
                <w:sz w:val="22"/>
              </w:rPr>
            </w:pPr>
            <w:r w:rsidRPr="00174A77">
              <w:rPr>
                <w:rFonts w:ascii="Times New Roman" w:hAnsi="Times New Roman" w:cs="Times New Roman"/>
                <w:sz w:val="22"/>
              </w:rPr>
              <w:t>Доля граждан, получивших социальные услуги в организациях социального обслуживания населения, в общем числе граждан, обратившихся за получением социальных услуг в организации социального обслуживания</w:t>
            </w:r>
          </w:p>
        </w:tc>
        <w:tc>
          <w:tcPr>
            <w:tcW w:w="1276" w:type="dxa"/>
            <w:vAlign w:val="center"/>
          </w:tcPr>
          <w:p w14:paraId="413ED56D" w14:textId="77777777" w:rsidR="005F065F" w:rsidRPr="00174A77" w:rsidRDefault="007D42BD" w:rsidP="00AB579B">
            <w:pPr>
              <w:pStyle w:val="ConsPlusNormal1"/>
              <w:jc w:val="center"/>
              <w:rPr>
                <w:rFonts w:ascii="Times New Roman" w:hAnsi="Times New Roman" w:cs="Times New Roman"/>
                <w:sz w:val="22"/>
              </w:rPr>
            </w:pPr>
            <w:r w:rsidRPr="00174A77">
              <w:rPr>
                <w:rFonts w:ascii="Times New Roman" w:hAnsi="Times New Roman" w:cs="Times New Roman"/>
                <w:sz w:val="22"/>
              </w:rPr>
              <w:t>МП в НП</w:t>
            </w:r>
          </w:p>
        </w:tc>
        <w:tc>
          <w:tcPr>
            <w:tcW w:w="1276" w:type="dxa"/>
            <w:vAlign w:val="center"/>
          </w:tcPr>
          <w:p w14:paraId="228E8F8A" w14:textId="77777777" w:rsidR="005F065F" w:rsidRPr="00174A77" w:rsidRDefault="00343622" w:rsidP="00AB579B">
            <w:pPr>
              <w:pStyle w:val="ConsPlusNormal1"/>
              <w:jc w:val="center"/>
              <w:rPr>
                <w:rFonts w:ascii="Times New Roman" w:hAnsi="Times New Roman" w:cs="Times New Roman"/>
                <w:sz w:val="22"/>
              </w:rPr>
            </w:pPr>
            <w:r w:rsidRPr="00174A77">
              <w:rPr>
                <w:rFonts w:ascii="Times New Roman" w:hAnsi="Times New Roman" w:cs="Times New Roman"/>
                <w:sz w:val="22"/>
              </w:rPr>
              <w:t>процент</w:t>
            </w:r>
          </w:p>
        </w:tc>
        <w:tc>
          <w:tcPr>
            <w:tcW w:w="708" w:type="dxa"/>
            <w:vAlign w:val="center"/>
          </w:tcPr>
          <w:p w14:paraId="52256BE9" w14:textId="77777777" w:rsidR="005F065F" w:rsidRPr="00174A77" w:rsidRDefault="00FF0E5C" w:rsidP="00AB579B">
            <w:pPr>
              <w:pStyle w:val="ConsPlusNormal1"/>
              <w:jc w:val="center"/>
              <w:rPr>
                <w:rFonts w:ascii="Times New Roman" w:hAnsi="Times New Roman" w:cs="Times New Roman"/>
                <w:sz w:val="22"/>
              </w:rPr>
            </w:pPr>
            <w:r w:rsidRPr="00174A77">
              <w:rPr>
                <w:rFonts w:ascii="Times New Roman" w:hAnsi="Times New Roman" w:cs="Times New Roman"/>
                <w:sz w:val="22"/>
              </w:rPr>
              <w:t>-</w:t>
            </w:r>
          </w:p>
        </w:tc>
        <w:tc>
          <w:tcPr>
            <w:tcW w:w="709" w:type="dxa"/>
            <w:vAlign w:val="center"/>
          </w:tcPr>
          <w:p w14:paraId="00A9AE21" w14:textId="77777777" w:rsidR="005F065F" w:rsidRPr="00174A77" w:rsidRDefault="00FF0E5C" w:rsidP="00AB579B">
            <w:pPr>
              <w:pStyle w:val="ConsPlusNormal1"/>
              <w:jc w:val="center"/>
              <w:rPr>
                <w:rFonts w:ascii="Times New Roman" w:hAnsi="Times New Roman" w:cs="Times New Roman"/>
                <w:sz w:val="22"/>
              </w:rPr>
            </w:pPr>
            <w:r w:rsidRPr="00174A77">
              <w:rPr>
                <w:rFonts w:ascii="Times New Roman" w:hAnsi="Times New Roman" w:cs="Times New Roman"/>
                <w:sz w:val="22"/>
              </w:rPr>
              <w:t>-</w:t>
            </w:r>
          </w:p>
        </w:tc>
        <w:tc>
          <w:tcPr>
            <w:tcW w:w="709" w:type="dxa"/>
            <w:vAlign w:val="center"/>
          </w:tcPr>
          <w:p w14:paraId="0889CB5C" w14:textId="77777777" w:rsidR="005F065F" w:rsidRPr="00174A77" w:rsidRDefault="00FF0E5C" w:rsidP="00AB579B">
            <w:pPr>
              <w:pStyle w:val="ConsPlusNormal1"/>
              <w:jc w:val="center"/>
              <w:rPr>
                <w:rFonts w:ascii="Times New Roman" w:hAnsi="Times New Roman" w:cs="Times New Roman"/>
                <w:sz w:val="22"/>
              </w:rPr>
            </w:pPr>
            <w:r w:rsidRPr="00174A77">
              <w:rPr>
                <w:rFonts w:ascii="Times New Roman" w:hAnsi="Times New Roman" w:cs="Times New Roman"/>
                <w:sz w:val="22"/>
              </w:rPr>
              <w:t>-</w:t>
            </w:r>
          </w:p>
        </w:tc>
        <w:tc>
          <w:tcPr>
            <w:tcW w:w="567" w:type="dxa"/>
            <w:vAlign w:val="center"/>
          </w:tcPr>
          <w:p w14:paraId="294B31B6" w14:textId="77777777" w:rsidR="005F065F" w:rsidRPr="00174A77" w:rsidRDefault="00FF0E5C" w:rsidP="00AB579B">
            <w:pPr>
              <w:pStyle w:val="ConsPlusNormal1"/>
              <w:jc w:val="center"/>
              <w:rPr>
                <w:rFonts w:ascii="Times New Roman" w:hAnsi="Times New Roman" w:cs="Times New Roman"/>
                <w:sz w:val="22"/>
              </w:rPr>
            </w:pPr>
            <w:r w:rsidRPr="00174A77">
              <w:rPr>
                <w:rFonts w:ascii="Times New Roman" w:hAnsi="Times New Roman" w:cs="Times New Roman"/>
                <w:sz w:val="22"/>
              </w:rPr>
              <w:t>-</w:t>
            </w:r>
          </w:p>
        </w:tc>
        <w:tc>
          <w:tcPr>
            <w:tcW w:w="567" w:type="dxa"/>
            <w:vAlign w:val="center"/>
          </w:tcPr>
          <w:p w14:paraId="44BED551" w14:textId="77777777" w:rsidR="005F065F" w:rsidRPr="00174A77" w:rsidRDefault="00FF0E5C" w:rsidP="00AB579B">
            <w:pPr>
              <w:pStyle w:val="ConsPlusNormal1"/>
              <w:jc w:val="center"/>
              <w:rPr>
                <w:rFonts w:ascii="Times New Roman" w:hAnsi="Times New Roman" w:cs="Times New Roman"/>
                <w:sz w:val="22"/>
              </w:rPr>
            </w:pPr>
            <w:r w:rsidRPr="00174A77">
              <w:rPr>
                <w:rFonts w:ascii="Times New Roman" w:hAnsi="Times New Roman" w:cs="Times New Roman"/>
                <w:sz w:val="22"/>
              </w:rPr>
              <w:t>-</w:t>
            </w:r>
          </w:p>
        </w:tc>
        <w:tc>
          <w:tcPr>
            <w:tcW w:w="709" w:type="dxa"/>
            <w:vAlign w:val="center"/>
          </w:tcPr>
          <w:p w14:paraId="680A5D7A" w14:textId="77777777" w:rsidR="005F065F" w:rsidRPr="00174A77" w:rsidRDefault="00FF0E5C" w:rsidP="00AB579B">
            <w:pPr>
              <w:pStyle w:val="ConsPlusNormal1"/>
              <w:jc w:val="center"/>
              <w:rPr>
                <w:rFonts w:ascii="Times New Roman" w:hAnsi="Times New Roman" w:cs="Times New Roman"/>
                <w:sz w:val="22"/>
              </w:rPr>
            </w:pPr>
            <w:r w:rsidRPr="00174A77">
              <w:rPr>
                <w:rFonts w:ascii="Times New Roman" w:hAnsi="Times New Roman" w:cs="Times New Roman"/>
                <w:sz w:val="22"/>
              </w:rPr>
              <w:t>-</w:t>
            </w:r>
          </w:p>
        </w:tc>
        <w:tc>
          <w:tcPr>
            <w:tcW w:w="708" w:type="dxa"/>
            <w:vAlign w:val="center"/>
          </w:tcPr>
          <w:p w14:paraId="70B0F9C5" w14:textId="77777777" w:rsidR="005F065F" w:rsidRPr="00174A77" w:rsidRDefault="00FF0E5C" w:rsidP="00AB579B">
            <w:pPr>
              <w:pStyle w:val="ConsPlusNormal1"/>
              <w:jc w:val="center"/>
              <w:rPr>
                <w:rFonts w:ascii="Times New Roman" w:hAnsi="Times New Roman" w:cs="Times New Roman"/>
                <w:sz w:val="22"/>
              </w:rPr>
            </w:pPr>
            <w:r w:rsidRPr="00174A77">
              <w:rPr>
                <w:rFonts w:ascii="Times New Roman" w:hAnsi="Times New Roman" w:cs="Times New Roman"/>
                <w:sz w:val="22"/>
              </w:rPr>
              <w:t>-</w:t>
            </w:r>
          </w:p>
        </w:tc>
        <w:tc>
          <w:tcPr>
            <w:tcW w:w="709" w:type="dxa"/>
            <w:vAlign w:val="center"/>
          </w:tcPr>
          <w:p w14:paraId="506ADC59" w14:textId="77777777" w:rsidR="005F065F" w:rsidRPr="00174A77" w:rsidRDefault="00FF0E5C" w:rsidP="00AB579B">
            <w:pPr>
              <w:pStyle w:val="ConsPlusNormal1"/>
              <w:jc w:val="center"/>
              <w:rPr>
                <w:rFonts w:ascii="Times New Roman" w:hAnsi="Times New Roman" w:cs="Times New Roman"/>
                <w:sz w:val="22"/>
              </w:rPr>
            </w:pPr>
            <w:r w:rsidRPr="00174A77">
              <w:rPr>
                <w:rFonts w:ascii="Times New Roman" w:hAnsi="Times New Roman" w:cs="Times New Roman"/>
                <w:sz w:val="22"/>
              </w:rPr>
              <w:t>-</w:t>
            </w:r>
          </w:p>
        </w:tc>
        <w:tc>
          <w:tcPr>
            <w:tcW w:w="567" w:type="dxa"/>
            <w:vAlign w:val="center"/>
          </w:tcPr>
          <w:p w14:paraId="2E941DD2" w14:textId="77777777" w:rsidR="005F065F" w:rsidRPr="00174A77" w:rsidRDefault="00FF0E5C" w:rsidP="00AB579B">
            <w:pPr>
              <w:pStyle w:val="ConsPlusNormal1"/>
              <w:jc w:val="center"/>
              <w:rPr>
                <w:rFonts w:ascii="Times New Roman" w:hAnsi="Times New Roman" w:cs="Times New Roman"/>
                <w:sz w:val="22"/>
              </w:rPr>
            </w:pPr>
            <w:r w:rsidRPr="00174A77">
              <w:rPr>
                <w:rFonts w:ascii="Times New Roman" w:hAnsi="Times New Roman" w:cs="Times New Roman"/>
                <w:sz w:val="22"/>
              </w:rPr>
              <w:t>-</w:t>
            </w:r>
          </w:p>
        </w:tc>
        <w:tc>
          <w:tcPr>
            <w:tcW w:w="567" w:type="dxa"/>
            <w:vAlign w:val="center"/>
          </w:tcPr>
          <w:p w14:paraId="0348D2D1" w14:textId="77777777" w:rsidR="005F065F" w:rsidRPr="00174A77" w:rsidRDefault="00FF0E5C" w:rsidP="00AB579B">
            <w:pPr>
              <w:pStyle w:val="ConsPlusNormal1"/>
              <w:jc w:val="center"/>
              <w:rPr>
                <w:rFonts w:ascii="Times New Roman" w:hAnsi="Times New Roman" w:cs="Times New Roman"/>
                <w:sz w:val="22"/>
              </w:rPr>
            </w:pPr>
            <w:r w:rsidRPr="00174A77">
              <w:rPr>
                <w:rFonts w:ascii="Times New Roman" w:hAnsi="Times New Roman" w:cs="Times New Roman"/>
                <w:sz w:val="22"/>
              </w:rPr>
              <w:t>-</w:t>
            </w:r>
          </w:p>
        </w:tc>
        <w:tc>
          <w:tcPr>
            <w:tcW w:w="851" w:type="dxa"/>
            <w:vAlign w:val="center"/>
          </w:tcPr>
          <w:p w14:paraId="1BCC4105" w14:textId="77777777" w:rsidR="005F065F" w:rsidRPr="00174A77" w:rsidRDefault="00FF0E5C" w:rsidP="00AB579B">
            <w:pPr>
              <w:pStyle w:val="ConsPlusNormal1"/>
              <w:jc w:val="center"/>
              <w:rPr>
                <w:rFonts w:ascii="Times New Roman" w:hAnsi="Times New Roman" w:cs="Times New Roman"/>
                <w:sz w:val="22"/>
              </w:rPr>
            </w:pPr>
            <w:r w:rsidRPr="00174A77">
              <w:rPr>
                <w:rFonts w:ascii="Times New Roman" w:hAnsi="Times New Roman" w:cs="Times New Roman"/>
                <w:sz w:val="22"/>
              </w:rPr>
              <w:t>-</w:t>
            </w:r>
          </w:p>
        </w:tc>
        <w:tc>
          <w:tcPr>
            <w:tcW w:w="1134" w:type="dxa"/>
            <w:vAlign w:val="center"/>
          </w:tcPr>
          <w:p w14:paraId="05E70CED" w14:textId="77777777" w:rsidR="005F065F" w:rsidRPr="00174A77" w:rsidRDefault="00FF0E5C" w:rsidP="00AB579B">
            <w:pPr>
              <w:pStyle w:val="ConsPlusNormal1"/>
              <w:jc w:val="center"/>
              <w:rPr>
                <w:rFonts w:ascii="Times New Roman" w:hAnsi="Times New Roman" w:cs="Times New Roman"/>
                <w:sz w:val="22"/>
              </w:rPr>
            </w:pPr>
            <w:r w:rsidRPr="00174A77">
              <w:rPr>
                <w:rFonts w:ascii="Times New Roman" w:hAnsi="Times New Roman" w:cs="Times New Roman"/>
                <w:sz w:val="22"/>
              </w:rPr>
              <w:t>100</w:t>
            </w:r>
          </w:p>
        </w:tc>
      </w:tr>
      <w:tr w:rsidR="0056270E" w:rsidRPr="00174A77" w14:paraId="48072908" w14:textId="77777777" w:rsidTr="00D837FC">
        <w:tc>
          <w:tcPr>
            <w:tcW w:w="567" w:type="dxa"/>
            <w:vAlign w:val="center"/>
          </w:tcPr>
          <w:p w14:paraId="4F4E91FA" w14:textId="77777777" w:rsidR="005F065F" w:rsidRPr="00174A77" w:rsidRDefault="00FE565B" w:rsidP="00AB579B">
            <w:pPr>
              <w:pStyle w:val="ConsPlusNormal1"/>
              <w:jc w:val="center"/>
              <w:rPr>
                <w:rFonts w:ascii="Times New Roman" w:hAnsi="Times New Roman" w:cs="Times New Roman"/>
                <w:sz w:val="22"/>
              </w:rPr>
            </w:pPr>
            <w:r w:rsidRPr="00174A77">
              <w:rPr>
                <w:rFonts w:ascii="Times New Roman" w:hAnsi="Times New Roman" w:cs="Times New Roman"/>
                <w:sz w:val="22"/>
              </w:rPr>
              <w:t>1</w:t>
            </w:r>
            <w:r w:rsidR="00343622" w:rsidRPr="00174A77">
              <w:rPr>
                <w:rFonts w:ascii="Times New Roman" w:hAnsi="Times New Roman" w:cs="Times New Roman"/>
                <w:sz w:val="22"/>
              </w:rPr>
              <w:t>.2.</w:t>
            </w:r>
          </w:p>
        </w:tc>
        <w:tc>
          <w:tcPr>
            <w:tcW w:w="3827" w:type="dxa"/>
            <w:vAlign w:val="center"/>
          </w:tcPr>
          <w:p w14:paraId="14430861" w14:textId="77777777" w:rsidR="005F065F" w:rsidRPr="00174A77" w:rsidRDefault="00343622" w:rsidP="00AB579B">
            <w:pPr>
              <w:pStyle w:val="ConsPlusNormal1"/>
              <w:rPr>
                <w:rFonts w:ascii="Times New Roman" w:hAnsi="Times New Roman" w:cs="Times New Roman"/>
                <w:sz w:val="22"/>
              </w:rPr>
            </w:pPr>
            <w:r w:rsidRPr="00174A77">
              <w:rPr>
                <w:rFonts w:ascii="Times New Roman" w:hAnsi="Times New Roman" w:cs="Times New Roman"/>
                <w:sz w:val="22"/>
              </w:rPr>
              <w:t>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w:t>
            </w:r>
          </w:p>
        </w:tc>
        <w:tc>
          <w:tcPr>
            <w:tcW w:w="1276" w:type="dxa"/>
            <w:vAlign w:val="center"/>
          </w:tcPr>
          <w:p w14:paraId="6AA51B92" w14:textId="77777777" w:rsidR="005F065F" w:rsidRPr="00174A77" w:rsidRDefault="00FE565B" w:rsidP="00AB579B">
            <w:pPr>
              <w:pStyle w:val="ConsPlusNormal1"/>
              <w:jc w:val="center"/>
              <w:rPr>
                <w:rFonts w:ascii="Times New Roman" w:hAnsi="Times New Roman" w:cs="Times New Roman"/>
                <w:sz w:val="22"/>
              </w:rPr>
            </w:pPr>
            <w:r w:rsidRPr="00174A77">
              <w:rPr>
                <w:rFonts w:ascii="Times New Roman" w:hAnsi="Times New Roman" w:cs="Times New Roman"/>
                <w:sz w:val="22"/>
              </w:rPr>
              <w:t>М</w:t>
            </w:r>
            <w:r w:rsidR="00343622" w:rsidRPr="00174A77">
              <w:rPr>
                <w:rFonts w:ascii="Times New Roman" w:hAnsi="Times New Roman" w:cs="Times New Roman"/>
                <w:sz w:val="22"/>
              </w:rPr>
              <w:t>П</w:t>
            </w:r>
          </w:p>
        </w:tc>
        <w:tc>
          <w:tcPr>
            <w:tcW w:w="1276" w:type="dxa"/>
            <w:vAlign w:val="center"/>
          </w:tcPr>
          <w:p w14:paraId="5B1FA1EE" w14:textId="77777777" w:rsidR="005F065F" w:rsidRPr="00174A77" w:rsidRDefault="00343622" w:rsidP="00AB579B">
            <w:pPr>
              <w:pStyle w:val="ConsPlusNormal1"/>
              <w:jc w:val="center"/>
              <w:rPr>
                <w:rFonts w:ascii="Times New Roman" w:hAnsi="Times New Roman" w:cs="Times New Roman"/>
                <w:sz w:val="22"/>
              </w:rPr>
            </w:pPr>
            <w:r w:rsidRPr="00174A77">
              <w:rPr>
                <w:rFonts w:ascii="Times New Roman" w:hAnsi="Times New Roman" w:cs="Times New Roman"/>
                <w:sz w:val="22"/>
              </w:rPr>
              <w:t>процент</w:t>
            </w:r>
          </w:p>
        </w:tc>
        <w:tc>
          <w:tcPr>
            <w:tcW w:w="708" w:type="dxa"/>
            <w:vAlign w:val="center"/>
          </w:tcPr>
          <w:p w14:paraId="679404E5" w14:textId="77777777" w:rsidR="005F065F" w:rsidRPr="00174A77" w:rsidRDefault="00343622" w:rsidP="00AB579B">
            <w:pPr>
              <w:pStyle w:val="ConsPlusNormal1"/>
              <w:jc w:val="center"/>
              <w:rPr>
                <w:rFonts w:ascii="Times New Roman" w:hAnsi="Times New Roman" w:cs="Times New Roman"/>
                <w:sz w:val="22"/>
              </w:rPr>
            </w:pPr>
            <w:r w:rsidRPr="00174A77">
              <w:rPr>
                <w:rFonts w:ascii="Times New Roman" w:hAnsi="Times New Roman" w:cs="Times New Roman"/>
                <w:sz w:val="22"/>
              </w:rPr>
              <w:t>-</w:t>
            </w:r>
          </w:p>
        </w:tc>
        <w:tc>
          <w:tcPr>
            <w:tcW w:w="709" w:type="dxa"/>
            <w:vAlign w:val="center"/>
          </w:tcPr>
          <w:p w14:paraId="348CB270" w14:textId="77777777" w:rsidR="005F065F" w:rsidRPr="00174A77" w:rsidRDefault="00343622" w:rsidP="00AB579B">
            <w:pPr>
              <w:pStyle w:val="ConsPlusNormal1"/>
              <w:jc w:val="center"/>
              <w:rPr>
                <w:rFonts w:ascii="Times New Roman" w:hAnsi="Times New Roman" w:cs="Times New Roman"/>
                <w:sz w:val="22"/>
              </w:rPr>
            </w:pPr>
            <w:r w:rsidRPr="00174A77">
              <w:rPr>
                <w:rFonts w:ascii="Times New Roman" w:hAnsi="Times New Roman" w:cs="Times New Roman"/>
                <w:sz w:val="22"/>
              </w:rPr>
              <w:t>-</w:t>
            </w:r>
          </w:p>
        </w:tc>
        <w:tc>
          <w:tcPr>
            <w:tcW w:w="709" w:type="dxa"/>
            <w:vAlign w:val="center"/>
          </w:tcPr>
          <w:p w14:paraId="14A64616" w14:textId="77777777" w:rsidR="005F065F" w:rsidRPr="00174A77" w:rsidRDefault="00343622" w:rsidP="00AB579B">
            <w:pPr>
              <w:pStyle w:val="ConsPlusNormal1"/>
              <w:jc w:val="center"/>
              <w:rPr>
                <w:rFonts w:ascii="Times New Roman" w:hAnsi="Times New Roman" w:cs="Times New Roman"/>
                <w:sz w:val="22"/>
              </w:rPr>
            </w:pPr>
            <w:r w:rsidRPr="00174A77">
              <w:rPr>
                <w:rFonts w:ascii="Times New Roman" w:hAnsi="Times New Roman" w:cs="Times New Roman"/>
                <w:sz w:val="22"/>
              </w:rPr>
              <w:t>-</w:t>
            </w:r>
          </w:p>
        </w:tc>
        <w:tc>
          <w:tcPr>
            <w:tcW w:w="567" w:type="dxa"/>
            <w:vAlign w:val="center"/>
          </w:tcPr>
          <w:p w14:paraId="49DB73D6" w14:textId="77777777" w:rsidR="005F065F" w:rsidRPr="00174A77" w:rsidRDefault="00343622" w:rsidP="00AB579B">
            <w:pPr>
              <w:pStyle w:val="ConsPlusNormal1"/>
              <w:jc w:val="center"/>
              <w:rPr>
                <w:rFonts w:ascii="Times New Roman" w:hAnsi="Times New Roman" w:cs="Times New Roman"/>
                <w:sz w:val="22"/>
              </w:rPr>
            </w:pPr>
            <w:r w:rsidRPr="00174A77">
              <w:rPr>
                <w:rFonts w:ascii="Times New Roman" w:hAnsi="Times New Roman" w:cs="Times New Roman"/>
                <w:sz w:val="22"/>
              </w:rPr>
              <w:t>-</w:t>
            </w:r>
          </w:p>
        </w:tc>
        <w:tc>
          <w:tcPr>
            <w:tcW w:w="567" w:type="dxa"/>
            <w:vAlign w:val="center"/>
          </w:tcPr>
          <w:p w14:paraId="02F7BB47" w14:textId="77777777" w:rsidR="005F065F" w:rsidRPr="00174A77" w:rsidRDefault="00343622" w:rsidP="00AB579B">
            <w:pPr>
              <w:pStyle w:val="ConsPlusNormal1"/>
              <w:jc w:val="center"/>
              <w:rPr>
                <w:rFonts w:ascii="Times New Roman" w:hAnsi="Times New Roman" w:cs="Times New Roman"/>
                <w:sz w:val="22"/>
              </w:rPr>
            </w:pPr>
            <w:r w:rsidRPr="00174A77">
              <w:rPr>
                <w:rFonts w:ascii="Times New Roman" w:hAnsi="Times New Roman" w:cs="Times New Roman"/>
                <w:sz w:val="22"/>
              </w:rPr>
              <w:t>-</w:t>
            </w:r>
          </w:p>
        </w:tc>
        <w:tc>
          <w:tcPr>
            <w:tcW w:w="709" w:type="dxa"/>
            <w:vAlign w:val="center"/>
          </w:tcPr>
          <w:p w14:paraId="74D840CC" w14:textId="77777777" w:rsidR="005F065F" w:rsidRPr="00174A77" w:rsidRDefault="00343622" w:rsidP="00AB579B">
            <w:pPr>
              <w:pStyle w:val="ConsPlusNormal1"/>
              <w:jc w:val="center"/>
              <w:rPr>
                <w:rFonts w:ascii="Times New Roman" w:hAnsi="Times New Roman" w:cs="Times New Roman"/>
                <w:sz w:val="22"/>
              </w:rPr>
            </w:pPr>
            <w:r w:rsidRPr="00174A77">
              <w:rPr>
                <w:rFonts w:ascii="Times New Roman" w:hAnsi="Times New Roman" w:cs="Times New Roman"/>
                <w:sz w:val="22"/>
              </w:rPr>
              <w:t>-</w:t>
            </w:r>
          </w:p>
        </w:tc>
        <w:tc>
          <w:tcPr>
            <w:tcW w:w="708" w:type="dxa"/>
            <w:vAlign w:val="center"/>
          </w:tcPr>
          <w:p w14:paraId="273AC02F" w14:textId="77777777" w:rsidR="005F065F" w:rsidRPr="00174A77" w:rsidRDefault="00343622" w:rsidP="00AB579B">
            <w:pPr>
              <w:pStyle w:val="ConsPlusNormal1"/>
              <w:jc w:val="center"/>
              <w:rPr>
                <w:rFonts w:ascii="Times New Roman" w:hAnsi="Times New Roman" w:cs="Times New Roman"/>
                <w:sz w:val="22"/>
              </w:rPr>
            </w:pPr>
            <w:r w:rsidRPr="00174A77">
              <w:rPr>
                <w:rFonts w:ascii="Times New Roman" w:hAnsi="Times New Roman" w:cs="Times New Roman"/>
                <w:sz w:val="22"/>
              </w:rPr>
              <w:t>-</w:t>
            </w:r>
          </w:p>
        </w:tc>
        <w:tc>
          <w:tcPr>
            <w:tcW w:w="709" w:type="dxa"/>
            <w:vAlign w:val="center"/>
          </w:tcPr>
          <w:p w14:paraId="13EB8F0A" w14:textId="77777777" w:rsidR="005F065F" w:rsidRPr="00174A77" w:rsidRDefault="00343622" w:rsidP="00AB579B">
            <w:pPr>
              <w:pStyle w:val="ConsPlusNormal1"/>
              <w:jc w:val="center"/>
              <w:rPr>
                <w:rFonts w:ascii="Times New Roman" w:hAnsi="Times New Roman" w:cs="Times New Roman"/>
                <w:sz w:val="22"/>
              </w:rPr>
            </w:pPr>
            <w:r w:rsidRPr="00174A77">
              <w:rPr>
                <w:rFonts w:ascii="Times New Roman" w:hAnsi="Times New Roman" w:cs="Times New Roman"/>
                <w:sz w:val="22"/>
              </w:rPr>
              <w:t>-</w:t>
            </w:r>
          </w:p>
        </w:tc>
        <w:tc>
          <w:tcPr>
            <w:tcW w:w="567" w:type="dxa"/>
            <w:vAlign w:val="center"/>
          </w:tcPr>
          <w:p w14:paraId="4EDB1C71" w14:textId="77777777" w:rsidR="005F065F" w:rsidRPr="00174A77" w:rsidRDefault="00343622" w:rsidP="00AB579B">
            <w:pPr>
              <w:pStyle w:val="ConsPlusNormal1"/>
              <w:jc w:val="center"/>
              <w:rPr>
                <w:rFonts w:ascii="Times New Roman" w:hAnsi="Times New Roman" w:cs="Times New Roman"/>
                <w:sz w:val="22"/>
              </w:rPr>
            </w:pPr>
            <w:r w:rsidRPr="00174A77">
              <w:rPr>
                <w:rFonts w:ascii="Times New Roman" w:hAnsi="Times New Roman" w:cs="Times New Roman"/>
                <w:sz w:val="22"/>
              </w:rPr>
              <w:t>-</w:t>
            </w:r>
          </w:p>
        </w:tc>
        <w:tc>
          <w:tcPr>
            <w:tcW w:w="567" w:type="dxa"/>
            <w:vAlign w:val="center"/>
          </w:tcPr>
          <w:p w14:paraId="46DF0287" w14:textId="77777777" w:rsidR="005F065F" w:rsidRPr="00174A77" w:rsidRDefault="00343622" w:rsidP="00AB579B">
            <w:pPr>
              <w:pStyle w:val="ConsPlusNormal1"/>
              <w:jc w:val="center"/>
              <w:rPr>
                <w:rFonts w:ascii="Times New Roman" w:hAnsi="Times New Roman" w:cs="Times New Roman"/>
                <w:sz w:val="22"/>
              </w:rPr>
            </w:pPr>
            <w:r w:rsidRPr="00174A77">
              <w:rPr>
                <w:rFonts w:ascii="Times New Roman" w:hAnsi="Times New Roman" w:cs="Times New Roman"/>
                <w:sz w:val="22"/>
              </w:rPr>
              <w:t>-</w:t>
            </w:r>
          </w:p>
        </w:tc>
        <w:tc>
          <w:tcPr>
            <w:tcW w:w="851" w:type="dxa"/>
            <w:vAlign w:val="center"/>
          </w:tcPr>
          <w:p w14:paraId="7470C8F6" w14:textId="77777777" w:rsidR="005F065F" w:rsidRPr="00174A77" w:rsidRDefault="00343622" w:rsidP="00AB579B">
            <w:pPr>
              <w:pStyle w:val="ConsPlusNormal1"/>
              <w:jc w:val="center"/>
              <w:rPr>
                <w:rFonts w:ascii="Times New Roman" w:hAnsi="Times New Roman" w:cs="Times New Roman"/>
                <w:sz w:val="22"/>
              </w:rPr>
            </w:pPr>
            <w:r w:rsidRPr="00174A77">
              <w:rPr>
                <w:rFonts w:ascii="Times New Roman" w:hAnsi="Times New Roman" w:cs="Times New Roman"/>
                <w:sz w:val="22"/>
              </w:rPr>
              <w:t>-</w:t>
            </w:r>
          </w:p>
        </w:tc>
        <w:tc>
          <w:tcPr>
            <w:tcW w:w="1134" w:type="dxa"/>
            <w:vAlign w:val="center"/>
          </w:tcPr>
          <w:p w14:paraId="25DA6FFE" w14:textId="77777777" w:rsidR="005F065F" w:rsidRPr="00174A77" w:rsidRDefault="00FF0E5C" w:rsidP="00AB579B">
            <w:pPr>
              <w:pStyle w:val="ConsPlusNormal1"/>
              <w:jc w:val="center"/>
              <w:rPr>
                <w:rFonts w:ascii="Times New Roman" w:hAnsi="Times New Roman" w:cs="Times New Roman"/>
                <w:sz w:val="22"/>
              </w:rPr>
            </w:pPr>
            <w:r w:rsidRPr="00174A77">
              <w:rPr>
                <w:rFonts w:ascii="Times New Roman" w:hAnsi="Times New Roman" w:cs="Times New Roman"/>
                <w:sz w:val="22"/>
              </w:rPr>
              <w:t>100</w:t>
            </w:r>
          </w:p>
        </w:tc>
      </w:tr>
      <w:tr w:rsidR="005F065F" w:rsidRPr="00174A77" w14:paraId="2D131ED4" w14:textId="77777777" w:rsidTr="00DA148E">
        <w:tc>
          <w:tcPr>
            <w:tcW w:w="567" w:type="dxa"/>
            <w:vAlign w:val="center"/>
          </w:tcPr>
          <w:p w14:paraId="55BDF5DE" w14:textId="77777777" w:rsidR="005F065F" w:rsidRPr="00174A77" w:rsidRDefault="00FE565B" w:rsidP="00AB579B">
            <w:pPr>
              <w:pStyle w:val="ConsPlusNormal1"/>
              <w:jc w:val="center"/>
              <w:rPr>
                <w:rFonts w:ascii="Times New Roman" w:hAnsi="Times New Roman" w:cs="Times New Roman"/>
                <w:sz w:val="22"/>
              </w:rPr>
            </w:pPr>
            <w:r w:rsidRPr="00174A77">
              <w:rPr>
                <w:rFonts w:ascii="Times New Roman" w:hAnsi="Times New Roman" w:cs="Times New Roman"/>
                <w:sz w:val="22"/>
              </w:rPr>
              <w:t>2</w:t>
            </w:r>
            <w:r w:rsidR="00343622" w:rsidRPr="00174A77">
              <w:rPr>
                <w:rFonts w:ascii="Times New Roman" w:hAnsi="Times New Roman" w:cs="Times New Roman"/>
                <w:sz w:val="22"/>
              </w:rPr>
              <w:t>.</w:t>
            </w:r>
          </w:p>
        </w:tc>
        <w:tc>
          <w:tcPr>
            <w:tcW w:w="14884" w:type="dxa"/>
            <w:gridSpan w:val="15"/>
            <w:vAlign w:val="center"/>
          </w:tcPr>
          <w:p w14:paraId="738E16F1" w14:textId="77777777" w:rsidR="005F065F" w:rsidRPr="00174A77" w:rsidRDefault="00343622" w:rsidP="00AB579B">
            <w:pPr>
              <w:pStyle w:val="ConsPlusNormal1"/>
              <w:rPr>
                <w:rFonts w:ascii="Times New Roman" w:hAnsi="Times New Roman" w:cs="Times New Roman"/>
                <w:sz w:val="22"/>
              </w:rPr>
            </w:pPr>
            <w:r w:rsidRPr="00174A77">
              <w:rPr>
                <w:rFonts w:ascii="Times New Roman" w:hAnsi="Times New Roman" w:cs="Times New Roman"/>
                <w:sz w:val="22"/>
              </w:rPr>
              <w:t>Цель: Повышение благосостояния граждан и снижение уровня бедности</w:t>
            </w:r>
          </w:p>
        </w:tc>
      </w:tr>
      <w:tr w:rsidR="0056270E" w:rsidRPr="00174A77" w14:paraId="750929D7" w14:textId="77777777" w:rsidTr="00D837FC">
        <w:tc>
          <w:tcPr>
            <w:tcW w:w="567" w:type="dxa"/>
            <w:vAlign w:val="center"/>
          </w:tcPr>
          <w:p w14:paraId="5192677B" w14:textId="77777777" w:rsidR="005F065F" w:rsidRPr="00174A77" w:rsidRDefault="00FE565B" w:rsidP="00AB579B">
            <w:pPr>
              <w:pStyle w:val="ConsPlusNormal1"/>
              <w:jc w:val="center"/>
              <w:rPr>
                <w:rFonts w:ascii="Times New Roman" w:hAnsi="Times New Roman" w:cs="Times New Roman"/>
                <w:sz w:val="22"/>
              </w:rPr>
            </w:pPr>
            <w:r w:rsidRPr="00174A77">
              <w:rPr>
                <w:rFonts w:ascii="Times New Roman" w:hAnsi="Times New Roman" w:cs="Times New Roman"/>
                <w:sz w:val="22"/>
              </w:rPr>
              <w:t>2</w:t>
            </w:r>
            <w:r w:rsidR="00343622" w:rsidRPr="00174A77">
              <w:rPr>
                <w:rFonts w:ascii="Times New Roman" w:hAnsi="Times New Roman" w:cs="Times New Roman"/>
                <w:sz w:val="22"/>
              </w:rPr>
              <w:t>.1.</w:t>
            </w:r>
          </w:p>
        </w:tc>
        <w:tc>
          <w:tcPr>
            <w:tcW w:w="3827" w:type="dxa"/>
            <w:vAlign w:val="center"/>
          </w:tcPr>
          <w:p w14:paraId="7898C9EC" w14:textId="77777777" w:rsidR="005F065F" w:rsidRPr="00174A77" w:rsidRDefault="00343622" w:rsidP="00AB579B">
            <w:pPr>
              <w:pStyle w:val="ConsPlusNormal1"/>
              <w:rPr>
                <w:rFonts w:ascii="Times New Roman" w:hAnsi="Times New Roman" w:cs="Times New Roman"/>
                <w:sz w:val="22"/>
              </w:rPr>
            </w:pPr>
            <w:r w:rsidRPr="00174A77">
              <w:rPr>
                <w:rFonts w:ascii="Times New Roman" w:hAnsi="Times New Roman" w:cs="Times New Roman"/>
                <w:sz w:val="22"/>
              </w:rPr>
              <w:t xml:space="preserve">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и </w:t>
            </w:r>
            <w:r w:rsidR="008A185A" w:rsidRPr="00174A77">
              <w:rPr>
                <w:rFonts w:ascii="Times New Roman" w:hAnsi="Times New Roman" w:cs="Times New Roman"/>
                <w:sz w:val="22"/>
              </w:rPr>
              <w:t>Корочанского района</w:t>
            </w:r>
          </w:p>
        </w:tc>
        <w:tc>
          <w:tcPr>
            <w:tcW w:w="1276" w:type="dxa"/>
            <w:vAlign w:val="center"/>
          </w:tcPr>
          <w:p w14:paraId="188766B0" w14:textId="77777777" w:rsidR="005F065F" w:rsidRPr="00174A77" w:rsidRDefault="00FE565B" w:rsidP="00AB579B">
            <w:pPr>
              <w:pStyle w:val="ConsPlusNormal1"/>
              <w:jc w:val="center"/>
              <w:rPr>
                <w:rFonts w:ascii="Times New Roman" w:hAnsi="Times New Roman" w:cs="Times New Roman"/>
                <w:sz w:val="22"/>
              </w:rPr>
            </w:pPr>
            <w:r w:rsidRPr="00174A77">
              <w:rPr>
                <w:rFonts w:ascii="Times New Roman" w:hAnsi="Times New Roman" w:cs="Times New Roman"/>
                <w:sz w:val="22"/>
              </w:rPr>
              <w:t>М</w:t>
            </w:r>
            <w:r w:rsidR="00343622" w:rsidRPr="00174A77">
              <w:rPr>
                <w:rFonts w:ascii="Times New Roman" w:hAnsi="Times New Roman" w:cs="Times New Roman"/>
                <w:sz w:val="22"/>
              </w:rPr>
              <w:t>П</w:t>
            </w:r>
          </w:p>
        </w:tc>
        <w:tc>
          <w:tcPr>
            <w:tcW w:w="1276" w:type="dxa"/>
            <w:vAlign w:val="center"/>
          </w:tcPr>
          <w:p w14:paraId="1D7B1C78" w14:textId="77777777" w:rsidR="005F065F" w:rsidRPr="00174A77" w:rsidRDefault="00343622" w:rsidP="00AB579B">
            <w:pPr>
              <w:pStyle w:val="ConsPlusNormal1"/>
              <w:jc w:val="center"/>
              <w:rPr>
                <w:rFonts w:ascii="Times New Roman" w:hAnsi="Times New Roman" w:cs="Times New Roman"/>
                <w:sz w:val="22"/>
              </w:rPr>
            </w:pPr>
            <w:r w:rsidRPr="00174A77">
              <w:rPr>
                <w:rFonts w:ascii="Times New Roman" w:hAnsi="Times New Roman" w:cs="Times New Roman"/>
                <w:sz w:val="22"/>
              </w:rPr>
              <w:t>процент</w:t>
            </w:r>
          </w:p>
        </w:tc>
        <w:tc>
          <w:tcPr>
            <w:tcW w:w="708" w:type="dxa"/>
            <w:vAlign w:val="center"/>
          </w:tcPr>
          <w:p w14:paraId="16FFF9B8" w14:textId="77777777" w:rsidR="005F065F" w:rsidRPr="00174A77" w:rsidRDefault="00343622" w:rsidP="00AB579B">
            <w:pPr>
              <w:pStyle w:val="ConsPlusNormal1"/>
              <w:jc w:val="center"/>
              <w:rPr>
                <w:rFonts w:ascii="Times New Roman" w:hAnsi="Times New Roman" w:cs="Times New Roman"/>
                <w:sz w:val="22"/>
              </w:rPr>
            </w:pPr>
            <w:r w:rsidRPr="00174A77">
              <w:rPr>
                <w:rFonts w:ascii="Times New Roman" w:hAnsi="Times New Roman" w:cs="Times New Roman"/>
                <w:sz w:val="22"/>
              </w:rPr>
              <w:t>-</w:t>
            </w:r>
          </w:p>
        </w:tc>
        <w:tc>
          <w:tcPr>
            <w:tcW w:w="709" w:type="dxa"/>
            <w:vAlign w:val="center"/>
          </w:tcPr>
          <w:p w14:paraId="751BBE50" w14:textId="77777777" w:rsidR="005F065F" w:rsidRPr="00174A77" w:rsidRDefault="00343622" w:rsidP="00AB579B">
            <w:pPr>
              <w:pStyle w:val="ConsPlusNormal1"/>
              <w:jc w:val="center"/>
              <w:rPr>
                <w:rFonts w:ascii="Times New Roman" w:hAnsi="Times New Roman" w:cs="Times New Roman"/>
                <w:sz w:val="22"/>
              </w:rPr>
            </w:pPr>
            <w:r w:rsidRPr="00174A77">
              <w:rPr>
                <w:rFonts w:ascii="Times New Roman" w:hAnsi="Times New Roman" w:cs="Times New Roman"/>
                <w:sz w:val="22"/>
              </w:rPr>
              <w:t>-</w:t>
            </w:r>
          </w:p>
        </w:tc>
        <w:tc>
          <w:tcPr>
            <w:tcW w:w="709" w:type="dxa"/>
            <w:vAlign w:val="center"/>
          </w:tcPr>
          <w:p w14:paraId="4461054A" w14:textId="77777777" w:rsidR="005F065F" w:rsidRPr="00174A77" w:rsidRDefault="00343622" w:rsidP="00AB579B">
            <w:pPr>
              <w:pStyle w:val="ConsPlusNormal1"/>
              <w:jc w:val="center"/>
              <w:rPr>
                <w:rFonts w:ascii="Times New Roman" w:hAnsi="Times New Roman" w:cs="Times New Roman"/>
                <w:sz w:val="22"/>
              </w:rPr>
            </w:pPr>
            <w:r w:rsidRPr="00174A77">
              <w:rPr>
                <w:rFonts w:ascii="Times New Roman" w:hAnsi="Times New Roman" w:cs="Times New Roman"/>
                <w:sz w:val="22"/>
              </w:rPr>
              <w:t>-</w:t>
            </w:r>
          </w:p>
        </w:tc>
        <w:tc>
          <w:tcPr>
            <w:tcW w:w="567" w:type="dxa"/>
            <w:vAlign w:val="center"/>
          </w:tcPr>
          <w:p w14:paraId="5914B608" w14:textId="77777777" w:rsidR="005F065F" w:rsidRPr="00174A77" w:rsidRDefault="00343622" w:rsidP="00AB579B">
            <w:pPr>
              <w:pStyle w:val="ConsPlusNormal1"/>
              <w:jc w:val="center"/>
              <w:rPr>
                <w:rFonts w:ascii="Times New Roman" w:hAnsi="Times New Roman" w:cs="Times New Roman"/>
                <w:sz w:val="22"/>
              </w:rPr>
            </w:pPr>
            <w:r w:rsidRPr="00174A77">
              <w:rPr>
                <w:rFonts w:ascii="Times New Roman" w:hAnsi="Times New Roman" w:cs="Times New Roman"/>
                <w:sz w:val="22"/>
              </w:rPr>
              <w:t>-</w:t>
            </w:r>
          </w:p>
        </w:tc>
        <w:tc>
          <w:tcPr>
            <w:tcW w:w="567" w:type="dxa"/>
            <w:vAlign w:val="center"/>
          </w:tcPr>
          <w:p w14:paraId="0A983C0F" w14:textId="77777777" w:rsidR="005F065F" w:rsidRPr="00174A77" w:rsidRDefault="00343622" w:rsidP="00AB579B">
            <w:pPr>
              <w:pStyle w:val="ConsPlusNormal1"/>
              <w:jc w:val="center"/>
              <w:rPr>
                <w:rFonts w:ascii="Times New Roman" w:hAnsi="Times New Roman" w:cs="Times New Roman"/>
                <w:sz w:val="22"/>
              </w:rPr>
            </w:pPr>
            <w:r w:rsidRPr="00174A77">
              <w:rPr>
                <w:rFonts w:ascii="Times New Roman" w:hAnsi="Times New Roman" w:cs="Times New Roman"/>
                <w:sz w:val="22"/>
              </w:rPr>
              <w:t>-</w:t>
            </w:r>
          </w:p>
        </w:tc>
        <w:tc>
          <w:tcPr>
            <w:tcW w:w="709" w:type="dxa"/>
            <w:vAlign w:val="center"/>
          </w:tcPr>
          <w:p w14:paraId="0D44B530" w14:textId="77777777" w:rsidR="005F065F" w:rsidRPr="00174A77" w:rsidRDefault="00343622" w:rsidP="00AB579B">
            <w:pPr>
              <w:pStyle w:val="ConsPlusNormal1"/>
              <w:jc w:val="center"/>
              <w:rPr>
                <w:rFonts w:ascii="Times New Roman" w:hAnsi="Times New Roman" w:cs="Times New Roman"/>
                <w:sz w:val="22"/>
              </w:rPr>
            </w:pPr>
            <w:r w:rsidRPr="00174A77">
              <w:rPr>
                <w:rFonts w:ascii="Times New Roman" w:hAnsi="Times New Roman" w:cs="Times New Roman"/>
                <w:sz w:val="22"/>
              </w:rPr>
              <w:t>-</w:t>
            </w:r>
          </w:p>
        </w:tc>
        <w:tc>
          <w:tcPr>
            <w:tcW w:w="708" w:type="dxa"/>
            <w:vAlign w:val="center"/>
          </w:tcPr>
          <w:p w14:paraId="1FE7AC96" w14:textId="77777777" w:rsidR="005F065F" w:rsidRPr="00174A77" w:rsidRDefault="00343622" w:rsidP="00AB579B">
            <w:pPr>
              <w:pStyle w:val="ConsPlusNormal1"/>
              <w:jc w:val="center"/>
              <w:rPr>
                <w:rFonts w:ascii="Times New Roman" w:hAnsi="Times New Roman" w:cs="Times New Roman"/>
                <w:sz w:val="22"/>
              </w:rPr>
            </w:pPr>
            <w:r w:rsidRPr="00174A77">
              <w:rPr>
                <w:rFonts w:ascii="Times New Roman" w:hAnsi="Times New Roman" w:cs="Times New Roman"/>
                <w:sz w:val="22"/>
              </w:rPr>
              <w:t>-</w:t>
            </w:r>
          </w:p>
        </w:tc>
        <w:tc>
          <w:tcPr>
            <w:tcW w:w="709" w:type="dxa"/>
            <w:vAlign w:val="center"/>
          </w:tcPr>
          <w:p w14:paraId="15D4A82C" w14:textId="77777777" w:rsidR="005F065F" w:rsidRPr="00174A77" w:rsidRDefault="00343622" w:rsidP="00AB579B">
            <w:pPr>
              <w:pStyle w:val="ConsPlusNormal1"/>
              <w:jc w:val="center"/>
              <w:rPr>
                <w:rFonts w:ascii="Times New Roman" w:hAnsi="Times New Roman" w:cs="Times New Roman"/>
                <w:sz w:val="22"/>
              </w:rPr>
            </w:pPr>
            <w:r w:rsidRPr="00174A77">
              <w:rPr>
                <w:rFonts w:ascii="Times New Roman" w:hAnsi="Times New Roman" w:cs="Times New Roman"/>
                <w:sz w:val="22"/>
              </w:rPr>
              <w:t>-</w:t>
            </w:r>
          </w:p>
        </w:tc>
        <w:tc>
          <w:tcPr>
            <w:tcW w:w="567" w:type="dxa"/>
            <w:vAlign w:val="center"/>
          </w:tcPr>
          <w:p w14:paraId="1A4463DF" w14:textId="77777777" w:rsidR="005F065F" w:rsidRPr="00174A77" w:rsidRDefault="00343622" w:rsidP="00AB579B">
            <w:pPr>
              <w:pStyle w:val="ConsPlusNormal1"/>
              <w:jc w:val="center"/>
              <w:rPr>
                <w:rFonts w:ascii="Times New Roman" w:hAnsi="Times New Roman" w:cs="Times New Roman"/>
                <w:sz w:val="22"/>
              </w:rPr>
            </w:pPr>
            <w:r w:rsidRPr="00174A77">
              <w:rPr>
                <w:rFonts w:ascii="Times New Roman" w:hAnsi="Times New Roman" w:cs="Times New Roman"/>
                <w:sz w:val="22"/>
              </w:rPr>
              <w:t>-</w:t>
            </w:r>
          </w:p>
        </w:tc>
        <w:tc>
          <w:tcPr>
            <w:tcW w:w="567" w:type="dxa"/>
            <w:vAlign w:val="center"/>
          </w:tcPr>
          <w:p w14:paraId="4CB82B37" w14:textId="77777777" w:rsidR="005F065F" w:rsidRPr="00174A77" w:rsidRDefault="00343622" w:rsidP="00AB579B">
            <w:pPr>
              <w:pStyle w:val="ConsPlusNormal1"/>
              <w:jc w:val="center"/>
              <w:rPr>
                <w:rFonts w:ascii="Times New Roman" w:hAnsi="Times New Roman" w:cs="Times New Roman"/>
                <w:sz w:val="22"/>
              </w:rPr>
            </w:pPr>
            <w:r w:rsidRPr="00174A77">
              <w:rPr>
                <w:rFonts w:ascii="Times New Roman" w:hAnsi="Times New Roman" w:cs="Times New Roman"/>
                <w:sz w:val="22"/>
              </w:rPr>
              <w:t>-</w:t>
            </w:r>
          </w:p>
        </w:tc>
        <w:tc>
          <w:tcPr>
            <w:tcW w:w="851" w:type="dxa"/>
            <w:vAlign w:val="center"/>
          </w:tcPr>
          <w:p w14:paraId="505EC894" w14:textId="77777777" w:rsidR="005F065F" w:rsidRPr="00174A77" w:rsidRDefault="00343622" w:rsidP="00AB579B">
            <w:pPr>
              <w:pStyle w:val="ConsPlusNormal1"/>
              <w:jc w:val="center"/>
              <w:rPr>
                <w:rFonts w:ascii="Times New Roman" w:hAnsi="Times New Roman" w:cs="Times New Roman"/>
                <w:sz w:val="22"/>
              </w:rPr>
            </w:pPr>
            <w:r w:rsidRPr="00174A77">
              <w:rPr>
                <w:rFonts w:ascii="Times New Roman" w:hAnsi="Times New Roman" w:cs="Times New Roman"/>
                <w:sz w:val="22"/>
              </w:rPr>
              <w:t>-</w:t>
            </w:r>
          </w:p>
        </w:tc>
        <w:tc>
          <w:tcPr>
            <w:tcW w:w="1134" w:type="dxa"/>
            <w:vAlign w:val="center"/>
          </w:tcPr>
          <w:p w14:paraId="5F41A94F" w14:textId="77777777" w:rsidR="005F065F" w:rsidRPr="00174A77" w:rsidRDefault="00FF0E5C" w:rsidP="00AB579B">
            <w:pPr>
              <w:pStyle w:val="ConsPlusNormal1"/>
              <w:jc w:val="center"/>
              <w:rPr>
                <w:rFonts w:ascii="Times New Roman" w:hAnsi="Times New Roman" w:cs="Times New Roman"/>
                <w:sz w:val="22"/>
              </w:rPr>
            </w:pPr>
            <w:r w:rsidRPr="00174A77">
              <w:rPr>
                <w:rFonts w:ascii="Times New Roman" w:hAnsi="Times New Roman" w:cs="Times New Roman"/>
                <w:sz w:val="22"/>
              </w:rPr>
              <w:t>100</w:t>
            </w:r>
          </w:p>
        </w:tc>
      </w:tr>
    </w:tbl>
    <w:p w14:paraId="7B971DC1" w14:textId="77777777" w:rsidR="005F065F" w:rsidRPr="007503AE" w:rsidRDefault="005F065F" w:rsidP="00AB579B">
      <w:pPr>
        <w:pStyle w:val="ConsPlusNormal1"/>
        <w:rPr>
          <w:rFonts w:ascii="Times New Roman" w:hAnsi="Times New Roman" w:cs="Times New Roman"/>
          <w:sz w:val="28"/>
          <w:szCs w:val="28"/>
        </w:rPr>
        <w:sectPr w:rsidR="005F065F" w:rsidRPr="007503AE" w:rsidSect="00C57A14">
          <w:headerReference w:type="default" r:id="rId22"/>
          <w:footerReference w:type="default" r:id="rId23"/>
          <w:headerReference w:type="first" r:id="rId24"/>
          <w:footerReference w:type="first" r:id="rId25"/>
          <w:pgSz w:w="16838" w:h="11906" w:orient="landscape"/>
          <w:pgMar w:top="1701" w:right="340" w:bottom="510" w:left="340" w:header="283" w:footer="0" w:gutter="0"/>
          <w:cols w:space="720"/>
          <w:titlePg/>
          <w:docGrid w:linePitch="299"/>
        </w:sectPr>
      </w:pPr>
    </w:p>
    <w:p w14:paraId="6F5D70AB" w14:textId="77777777" w:rsidR="005F065F" w:rsidRPr="007503AE" w:rsidRDefault="00343622" w:rsidP="00AB579B">
      <w:pPr>
        <w:pStyle w:val="ConsPlusTitle1"/>
        <w:jc w:val="center"/>
        <w:outlineLvl w:val="2"/>
        <w:rPr>
          <w:rFonts w:ascii="Times New Roman" w:hAnsi="Times New Roman" w:cs="Times New Roman"/>
          <w:sz w:val="28"/>
          <w:szCs w:val="28"/>
        </w:rPr>
      </w:pPr>
      <w:r w:rsidRPr="007503AE">
        <w:rPr>
          <w:rFonts w:ascii="Times New Roman" w:hAnsi="Times New Roman" w:cs="Times New Roman"/>
          <w:sz w:val="28"/>
          <w:szCs w:val="28"/>
        </w:rPr>
        <w:lastRenderedPageBreak/>
        <w:t xml:space="preserve">4. Структура </w:t>
      </w:r>
      <w:r w:rsidR="006C5A83" w:rsidRPr="007503AE">
        <w:rPr>
          <w:rFonts w:ascii="Times New Roman" w:hAnsi="Times New Roman" w:cs="Times New Roman"/>
          <w:sz w:val="28"/>
          <w:szCs w:val="28"/>
        </w:rPr>
        <w:t>муниципальной</w:t>
      </w:r>
      <w:r w:rsidRPr="007503AE">
        <w:rPr>
          <w:rFonts w:ascii="Times New Roman" w:hAnsi="Times New Roman" w:cs="Times New Roman"/>
          <w:sz w:val="28"/>
          <w:szCs w:val="28"/>
        </w:rPr>
        <w:t xml:space="preserve"> программы</w:t>
      </w:r>
    </w:p>
    <w:p w14:paraId="6EB83E30" w14:textId="77777777" w:rsidR="005F065F" w:rsidRPr="007503AE" w:rsidRDefault="005F065F" w:rsidP="00AB579B">
      <w:pPr>
        <w:pStyle w:val="ConsPlusNormal1"/>
        <w:jc w:val="both"/>
        <w:rPr>
          <w:rFonts w:ascii="Times New Roman" w:hAnsi="Times New Roman" w:cs="Times New Roman"/>
          <w:sz w:val="28"/>
          <w:szCs w:val="28"/>
        </w:rPr>
      </w:pP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3"/>
        <w:gridCol w:w="3402"/>
        <w:gridCol w:w="6520"/>
        <w:gridCol w:w="4962"/>
      </w:tblGrid>
      <w:tr w:rsidR="005F065F" w:rsidRPr="00E5730C" w14:paraId="7DA72E0E" w14:textId="77777777" w:rsidTr="0031790F">
        <w:trPr>
          <w:tblHeader/>
        </w:trPr>
        <w:tc>
          <w:tcPr>
            <w:tcW w:w="573" w:type="dxa"/>
          </w:tcPr>
          <w:p w14:paraId="2D36B133" w14:textId="69B73C39" w:rsidR="005F065F" w:rsidRPr="00E5730C" w:rsidRDefault="00AB579B" w:rsidP="00AB579B">
            <w:pPr>
              <w:pStyle w:val="ConsPlusNormal1"/>
              <w:jc w:val="center"/>
              <w:rPr>
                <w:rFonts w:ascii="Times New Roman" w:hAnsi="Times New Roman" w:cs="Times New Roman"/>
                <w:b/>
                <w:sz w:val="22"/>
              </w:rPr>
            </w:pPr>
            <w:r w:rsidRPr="00E5730C">
              <w:rPr>
                <w:rFonts w:ascii="Times New Roman" w:hAnsi="Times New Roman" w:cs="Times New Roman"/>
                <w:b/>
                <w:sz w:val="22"/>
              </w:rPr>
              <w:t>№</w:t>
            </w:r>
            <w:r w:rsidR="00343622" w:rsidRPr="00E5730C">
              <w:rPr>
                <w:rFonts w:ascii="Times New Roman" w:hAnsi="Times New Roman" w:cs="Times New Roman"/>
                <w:b/>
                <w:sz w:val="22"/>
              </w:rPr>
              <w:t xml:space="preserve"> </w:t>
            </w:r>
            <w:proofErr w:type="gramStart"/>
            <w:r w:rsidR="00343622" w:rsidRPr="00E5730C">
              <w:rPr>
                <w:rFonts w:ascii="Times New Roman" w:hAnsi="Times New Roman" w:cs="Times New Roman"/>
                <w:b/>
                <w:sz w:val="22"/>
              </w:rPr>
              <w:t>п</w:t>
            </w:r>
            <w:proofErr w:type="gramEnd"/>
            <w:r w:rsidR="00343622" w:rsidRPr="00E5730C">
              <w:rPr>
                <w:rFonts w:ascii="Times New Roman" w:hAnsi="Times New Roman" w:cs="Times New Roman"/>
                <w:b/>
                <w:sz w:val="22"/>
              </w:rPr>
              <w:t>/п</w:t>
            </w:r>
          </w:p>
        </w:tc>
        <w:tc>
          <w:tcPr>
            <w:tcW w:w="3402" w:type="dxa"/>
          </w:tcPr>
          <w:p w14:paraId="2638AB73" w14:textId="77777777" w:rsidR="005F065F" w:rsidRPr="00E5730C" w:rsidRDefault="00343622" w:rsidP="00AB579B">
            <w:pPr>
              <w:pStyle w:val="ConsPlusNormal1"/>
              <w:jc w:val="center"/>
              <w:rPr>
                <w:rFonts w:ascii="Times New Roman" w:hAnsi="Times New Roman" w:cs="Times New Roman"/>
                <w:b/>
                <w:sz w:val="22"/>
              </w:rPr>
            </w:pPr>
            <w:r w:rsidRPr="00E5730C">
              <w:rPr>
                <w:rFonts w:ascii="Times New Roman" w:hAnsi="Times New Roman" w:cs="Times New Roman"/>
                <w:b/>
                <w:sz w:val="22"/>
              </w:rPr>
              <w:t>Задачи структурного элемента</w:t>
            </w:r>
          </w:p>
        </w:tc>
        <w:tc>
          <w:tcPr>
            <w:tcW w:w="6520" w:type="dxa"/>
          </w:tcPr>
          <w:p w14:paraId="67161DE9" w14:textId="77777777" w:rsidR="005F065F" w:rsidRPr="00E5730C" w:rsidRDefault="00343622" w:rsidP="00AB579B">
            <w:pPr>
              <w:pStyle w:val="ConsPlusNormal1"/>
              <w:jc w:val="center"/>
              <w:rPr>
                <w:rFonts w:ascii="Times New Roman" w:hAnsi="Times New Roman" w:cs="Times New Roman"/>
                <w:b/>
                <w:sz w:val="22"/>
              </w:rPr>
            </w:pPr>
            <w:r w:rsidRPr="00E5730C">
              <w:rPr>
                <w:rFonts w:ascii="Times New Roman" w:hAnsi="Times New Roman" w:cs="Times New Roman"/>
                <w:b/>
                <w:sz w:val="22"/>
              </w:rPr>
              <w:t>Краткое описание ожидаемых эффектов от реализации задачи структурного элемента</w:t>
            </w:r>
          </w:p>
        </w:tc>
        <w:tc>
          <w:tcPr>
            <w:tcW w:w="4962" w:type="dxa"/>
          </w:tcPr>
          <w:p w14:paraId="56866A41" w14:textId="77777777" w:rsidR="005F065F" w:rsidRPr="00E5730C" w:rsidRDefault="00343622" w:rsidP="00AB579B">
            <w:pPr>
              <w:pStyle w:val="ConsPlusNormal1"/>
              <w:jc w:val="center"/>
              <w:rPr>
                <w:rFonts w:ascii="Times New Roman" w:hAnsi="Times New Roman" w:cs="Times New Roman"/>
                <w:b/>
                <w:sz w:val="22"/>
              </w:rPr>
            </w:pPr>
            <w:r w:rsidRPr="00E5730C">
              <w:rPr>
                <w:rFonts w:ascii="Times New Roman" w:hAnsi="Times New Roman" w:cs="Times New Roman"/>
                <w:b/>
                <w:sz w:val="22"/>
              </w:rPr>
              <w:t>Связь с показателями</w:t>
            </w:r>
          </w:p>
        </w:tc>
      </w:tr>
      <w:tr w:rsidR="005F065F" w:rsidRPr="00E5730C" w14:paraId="71BDE4DE" w14:textId="77777777" w:rsidTr="00E5730C">
        <w:trPr>
          <w:trHeight w:val="229"/>
          <w:tblHeader/>
        </w:trPr>
        <w:tc>
          <w:tcPr>
            <w:tcW w:w="573" w:type="dxa"/>
          </w:tcPr>
          <w:p w14:paraId="119EC540" w14:textId="77777777" w:rsidR="005F065F" w:rsidRPr="00E5730C" w:rsidRDefault="00343622" w:rsidP="00AB579B">
            <w:pPr>
              <w:pStyle w:val="ConsPlusNormal1"/>
              <w:jc w:val="center"/>
              <w:rPr>
                <w:rFonts w:ascii="Times New Roman" w:hAnsi="Times New Roman" w:cs="Times New Roman"/>
                <w:b/>
                <w:sz w:val="22"/>
              </w:rPr>
            </w:pPr>
            <w:r w:rsidRPr="00E5730C">
              <w:rPr>
                <w:rFonts w:ascii="Times New Roman" w:hAnsi="Times New Roman" w:cs="Times New Roman"/>
                <w:b/>
                <w:sz w:val="22"/>
              </w:rPr>
              <w:t>1</w:t>
            </w:r>
          </w:p>
        </w:tc>
        <w:tc>
          <w:tcPr>
            <w:tcW w:w="3402" w:type="dxa"/>
          </w:tcPr>
          <w:p w14:paraId="1301ECF6" w14:textId="77777777" w:rsidR="005F065F" w:rsidRPr="00E5730C" w:rsidRDefault="00343622" w:rsidP="00AB579B">
            <w:pPr>
              <w:pStyle w:val="ConsPlusNormal1"/>
              <w:jc w:val="center"/>
              <w:rPr>
                <w:rFonts w:ascii="Times New Roman" w:hAnsi="Times New Roman" w:cs="Times New Roman"/>
                <w:b/>
                <w:sz w:val="22"/>
              </w:rPr>
            </w:pPr>
            <w:r w:rsidRPr="00E5730C">
              <w:rPr>
                <w:rFonts w:ascii="Times New Roman" w:hAnsi="Times New Roman" w:cs="Times New Roman"/>
                <w:b/>
                <w:sz w:val="22"/>
              </w:rPr>
              <w:t>2</w:t>
            </w:r>
          </w:p>
        </w:tc>
        <w:tc>
          <w:tcPr>
            <w:tcW w:w="6520" w:type="dxa"/>
          </w:tcPr>
          <w:p w14:paraId="4BEC627F" w14:textId="77777777" w:rsidR="005F065F" w:rsidRPr="00E5730C" w:rsidRDefault="00343622" w:rsidP="00AB579B">
            <w:pPr>
              <w:pStyle w:val="ConsPlusNormal1"/>
              <w:jc w:val="center"/>
              <w:rPr>
                <w:rFonts w:ascii="Times New Roman" w:hAnsi="Times New Roman" w:cs="Times New Roman"/>
                <w:b/>
                <w:sz w:val="22"/>
              </w:rPr>
            </w:pPr>
            <w:r w:rsidRPr="00E5730C">
              <w:rPr>
                <w:rFonts w:ascii="Times New Roman" w:hAnsi="Times New Roman" w:cs="Times New Roman"/>
                <w:b/>
                <w:sz w:val="22"/>
              </w:rPr>
              <w:t>3</w:t>
            </w:r>
          </w:p>
        </w:tc>
        <w:tc>
          <w:tcPr>
            <w:tcW w:w="4962" w:type="dxa"/>
          </w:tcPr>
          <w:p w14:paraId="468B86C4" w14:textId="77777777" w:rsidR="005F065F" w:rsidRPr="00E5730C" w:rsidRDefault="00343622" w:rsidP="00AB579B">
            <w:pPr>
              <w:pStyle w:val="ConsPlusNormal1"/>
              <w:jc w:val="center"/>
              <w:rPr>
                <w:rFonts w:ascii="Times New Roman" w:hAnsi="Times New Roman" w:cs="Times New Roman"/>
                <w:b/>
                <w:sz w:val="22"/>
              </w:rPr>
            </w:pPr>
            <w:r w:rsidRPr="00E5730C">
              <w:rPr>
                <w:rFonts w:ascii="Times New Roman" w:hAnsi="Times New Roman" w:cs="Times New Roman"/>
                <w:b/>
                <w:sz w:val="22"/>
              </w:rPr>
              <w:t>4</w:t>
            </w:r>
          </w:p>
        </w:tc>
      </w:tr>
      <w:tr w:rsidR="005F065F" w:rsidRPr="00E5730C" w14:paraId="7DD220CD" w14:textId="77777777" w:rsidTr="00DA148E">
        <w:tc>
          <w:tcPr>
            <w:tcW w:w="573" w:type="dxa"/>
            <w:vAlign w:val="center"/>
          </w:tcPr>
          <w:p w14:paraId="1D02066C" w14:textId="77777777" w:rsidR="005F065F" w:rsidRPr="00E5730C" w:rsidRDefault="005F065F" w:rsidP="00AB579B">
            <w:pPr>
              <w:pStyle w:val="ConsPlusNormal1"/>
              <w:rPr>
                <w:rFonts w:ascii="Times New Roman" w:hAnsi="Times New Roman" w:cs="Times New Roman"/>
                <w:sz w:val="22"/>
              </w:rPr>
            </w:pPr>
          </w:p>
        </w:tc>
        <w:tc>
          <w:tcPr>
            <w:tcW w:w="14884" w:type="dxa"/>
            <w:gridSpan w:val="3"/>
            <w:vAlign w:val="center"/>
          </w:tcPr>
          <w:p w14:paraId="71BD14C1" w14:textId="7CB9B426" w:rsidR="005F065F" w:rsidRPr="00E5730C" w:rsidRDefault="00343622" w:rsidP="00AB579B">
            <w:pPr>
              <w:pStyle w:val="ConsPlusNormal1"/>
              <w:jc w:val="center"/>
              <w:outlineLvl w:val="3"/>
              <w:rPr>
                <w:rFonts w:ascii="Times New Roman" w:hAnsi="Times New Roman" w:cs="Times New Roman"/>
                <w:sz w:val="22"/>
              </w:rPr>
            </w:pPr>
            <w:r w:rsidRPr="00E5730C">
              <w:rPr>
                <w:rFonts w:ascii="Times New Roman" w:hAnsi="Times New Roman" w:cs="Times New Roman"/>
                <w:sz w:val="22"/>
              </w:rPr>
              <w:t xml:space="preserve">Направление </w:t>
            </w:r>
            <w:r w:rsidR="00AB579B" w:rsidRPr="00E5730C">
              <w:rPr>
                <w:rFonts w:ascii="Times New Roman" w:hAnsi="Times New Roman" w:cs="Times New Roman"/>
                <w:sz w:val="22"/>
              </w:rPr>
              <w:t>«</w:t>
            </w:r>
            <w:r w:rsidRPr="00E5730C">
              <w:rPr>
                <w:rFonts w:ascii="Times New Roman" w:hAnsi="Times New Roman" w:cs="Times New Roman"/>
                <w:sz w:val="22"/>
              </w:rPr>
              <w:t>Развитие мер социальной поддержки отдельных категорий граждан</w:t>
            </w:r>
            <w:r w:rsidR="00AB579B" w:rsidRPr="00E5730C">
              <w:rPr>
                <w:rFonts w:ascii="Times New Roman" w:hAnsi="Times New Roman" w:cs="Times New Roman"/>
                <w:sz w:val="22"/>
              </w:rPr>
              <w:t>»</w:t>
            </w:r>
          </w:p>
        </w:tc>
      </w:tr>
      <w:tr w:rsidR="005F065F" w:rsidRPr="00E5730C" w14:paraId="75187B14" w14:textId="77777777" w:rsidTr="00DA148E">
        <w:tc>
          <w:tcPr>
            <w:tcW w:w="573" w:type="dxa"/>
            <w:vAlign w:val="center"/>
          </w:tcPr>
          <w:p w14:paraId="01415FDF" w14:textId="77777777" w:rsidR="005F065F" w:rsidRPr="00E5730C" w:rsidRDefault="00343622" w:rsidP="00AB579B">
            <w:pPr>
              <w:pStyle w:val="ConsPlusNormal1"/>
              <w:jc w:val="center"/>
              <w:rPr>
                <w:rFonts w:ascii="Times New Roman" w:hAnsi="Times New Roman" w:cs="Times New Roman"/>
                <w:sz w:val="22"/>
              </w:rPr>
            </w:pPr>
            <w:r w:rsidRPr="00E5730C">
              <w:rPr>
                <w:rFonts w:ascii="Times New Roman" w:hAnsi="Times New Roman" w:cs="Times New Roman"/>
                <w:sz w:val="22"/>
              </w:rPr>
              <w:t>1.</w:t>
            </w:r>
          </w:p>
        </w:tc>
        <w:tc>
          <w:tcPr>
            <w:tcW w:w="14884" w:type="dxa"/>
            <w:gridSpan w:val="3"/>
            <w:vAlign w:val="center"/>
          </w:tcPr>
          <w:p w14:paraId="4407AA2E" w14:textId="6C030183" w:rsidR="005F065F" w:rsidRPr="00E5730C" w:rsidRDefault="00343622" w:rsidP="00AB579B">
            <w:pPr>
              <w:pStyle w:val="ConsPlusNormal1"/>
              <w:jc w:val="center"/>
              <w:rPr>
                <w:rFonts w:ascii="Times New Roman" w:hAnsi="Times New Roman" w:cs="Times New Roman"/>
                <w:sz w:val="22"/>
              </w:rPr>
            </w:pPr>
            <w:r w:rsidRPr="00E5730C">
              <w:rPr>
                <w:rFonts w:ascii="Times New Roman" w:hAnsi="Times New Roman" w:cs="Times New Roman"/>
                <w:sz w:val="22"/>
              </w:rPr>
              <w:t xml:space="preserve">Комплекс процессных мероприятий </w:t>
            </w:r>
            <w:r w:rsidR="00AB579B" w:rsidRPr="00E5730C">
              <w:rPr>
                <w:rFonts w:ascii="Times New Roman" w:hAnsi="Times New Roman" w:cs="Times New Roman"/>
                <w:sz w:val="22"/>
              </w:rPr>
              <w:t>«</w:t>
            </w:r>
            <w:r w:rsidRPr="00E5730C">
              <w:rPr>
                <w:rFonts w:ascii="Times New Roman" w:hAnsi="Times New Roman" w:cs="Times New Roman"/>
                <w:sz w:val="22"/>
              </w:rPr>
              <w:t>Развитие мер социальной поддержки отдельных категорий</w:t>
            </w:r>
            <w:r w:rsidR="00AB579B" w:rsidRPr="00E5730C">
              <w:rPr>
                <w:rFonts w:ascii="Times New Roman" w:hAnsi="Times New Roman" w:cs="Times New Roman"/>
                <w:sz w:val="22"/>
              </w:rPr>
              <w:t>»</w:t>
            </w:r>
          </w:p>
        </w:tc>
      </w:tr>
      <w:tr w:rsidR="005F065F" w:rsidRPr="00E5730C" w14:paraId="167955AF" w14:textId="77777777" w:rsidTr="00DA148E">
        <w:tc>
          <w:tcPr>
            <w:tcW w:w="573" w:type="dxa"/>
            <w:vAlign w:val="center"/>
          </w:tcPr>
          <w:p w14:paraId="4736A7CD" w14:textId="77777777" w:rsidR="005F065F" w:rsidRPr="00E5730C" w:rsidRDefault="005F065F" w:rsidP="00AB579B">
            <w:pPr>
              <w:pStyle w:val="ConsPlusNormal1"/>
              <w:rPr>
                <w:rFonts w:ascii="Times New Roman" w:hAnsi="Times New Roman" w:cs="Times New Roman"/>
                <w:sz w:val="22"/>
              </w:rPr>
            </w:pPr>
          </w:p>
        </w:tc>
        <w:tc>
          <w:tcPr>
            <w:tcW w:w="3402" w:type="dxa"/>
            <w:vAlign w:val="center"/>
          </w:tcPr>
          <w:p w14:paraId="16D02EEE" w14:textId="77777777" w:rsidR="005F065F" w:rsidRPr="00E5730C" w:rsidRDefault="007B0B65" w:rsidP="00AB579B">
            <w:pPr>
              <w:pStyle w:val="ConsPlusNormal1"/>
              <w:rPr>
                <w:rFonts w:ascii="Times New Roman" w:hAnsi="Times New Roman" w:cs="Times New Roman"/>
                <w:sz w:val="22"/>
              </w:rPr>
            </w:pPr>
            <w:proofErr w:type="gramStart"/>
            <w:r w:rsidRPr="00E5730C">
              <w:rPr>
                <w:rFonts w:ascii="Times New Roman" w:hAnsi="Times New Roman" w:cs="Times New Roman"/>
                <w:sz w:val="22"/>
              </w:rPr>
              <w:t>Ответственный</w:t>
            </w:r>
            <w:proofErr w:type="gramEnd"/>
            <w:r w:rsidRPr="00E5730C">
              <w:rPr>
                <w:rFonts w:ascii="Times New Roman" w:hAnsi="Times New Roman" w:cs="Times New Roman"/>
                <w:sz w:val="22"/>
              </w:rPr>
              <w:t xml:space="preserve"> за реализацию: Управление социальной защиты населения администрации Корочанского района</w:t>
            </w:r>
          </w:p>
        </w:tc>
        <w:tc>
          <w:tcPr>
            <w:tcW w:w="11482" w:type="dxa"/>
            <w:gridSpan w:val="2"/>
            <w:vAlign w:val="center"/>
          </w:tcPr>
          <w:p w14:paraId="4BA51091" w14:textId="77777777" w:rsidR="005F065F" w:rsidRPr="00E5730C" w:rsidRDefault="00343622" w:rsidP="00AB579B">
            <w:pPr>
              <w:pStyle w:val="ConsPlusNormal1"/>
              <w:rPr>
                <w:rFonts w:ascii="Times New Roman" w:hAnsi="Times New Roman" w:cs="Times New Roman"/>
                <w:sz w:val="22"/>
              </w:rPr>
            </w:pPr>
            <w:r w:rsidRPr="00E5730C">
              <w:rPr>
                <w:rFonts w:ascii="Times New Roman" w:hAnsi="Times New Roman" w:cs="Times New Roman"/>
                <w:sz w:val="22"/>
              </w:rPr>
              <w:t>202</w:t>
            </w:r>
            <w:r w:rsidR="00B040C1" w:rsidRPr="00E5730C">
              <w:rPr>
                <w:rFonts w:ascii="Times New Roman" w:hAnsi="Times New Roman" w:cs="Times New Roman"/>
                <w:sz w:val="22"/>
              </w:rPr>
              <w:t>5</w:t>
            </w:r>
            <w:r w:rsidRPr="00E5730C">
              <w:rPr>
                <w:rFonts w:ascii="Times New Roman" w:hAnsi="Times New Roman" w:cs="Times New Roman"/>
                <w:sz w:val="22"/>
              </w:rPr>
              <w:t xml:space="preserve"> - 2030</w:t>
            </w:r>
          </w:p>
        </w:tc>
      </w:tr>
      <w:tr w:rsidR="005F065F" w:rsidRPr="00E5730C" w14:paraId="282F33BC" w14:textId="77777777" w:rsidTr="00DA148E">
        <w:tc>
          <w:tcPr>
            <w:tcW w:w="573" w:type="dxa"/>
            <w:vAlign w:val="center"/>
          </w:tcPr>
          <w:p w14:paraId="47D8C73B" w14:textId="77777777" w:rsidR="005F065F" w:rsidRPr="00E5730C" w:rsidRDefault="005F065F" w:rsidP="00AB579B">
            <w:pPr>
              <w:pStyle w:val="ConsPlusNormal1"/>
              <w:rPr>
                <w:rFonts w:ascii="Times New Roman" w:hAnsi="Times New Roman" w:cs="Times New Roman"/>
                <w:sz w:val="22"/>
              </w:rPr>
            </w:pPr>
          </w:p>
        </w:tc>
        <w:tc>
          <w:tcPr>
            <w:tcW w:w="3402" w:type="dxa"/>
            <w:vAlign w:val="center"/>
          </w:tcPr>
          <w:p w14:paraId="62600629" w14:textId="77777777" w:rsidR="005F065F" w:rsidRPr="00E5730C" w:rsidRDefault="00343622" w:rsidP="00AB579B">
            <w:pPr>
              <w:pStyle w:val="ConsPlusNormal1"/>
              <w:rPr>
                <w:rFonts w:ascii="Times New Roman" w:hAnsi="Times New Roman" w:cs="Times New Roman"/>
                <w:sz w:val="22"/>
              </w:rPr>
            </w:pPr>
            <w:r w:rsidRPr="00E5730C">
              <w:rPr>
                <w:rFonts w:ascii="Times New Roman" w:hAnsi="Times New Roman" w:cs="Times New Roman"/>
                <w:sz w:val="22"/>
              </w:rPr>
              <w:t>Повышение эффективности организации своевременного и в полном объеме предоставления мер социальной поддержки и государственных социальных гарантий отдельным категориям граждан</w:t>
            </w:r>
          </w:p>
        </w:tc>
        <w:tc>
          <w:tcPr>
            <w:tcW w:w="6520" w:type="dxa"/>
            <w:vAlign w:val="center"/>
          </w:tcPr>
          <w:p w14:paraId="18D94A09" w14:textId="77777777" w:rsidR="005F065F" w:rsidRPr="00E5730C" w:rsidRDefault="00343622" w:rsidP="00AB579B">
            <w:pPr>
              <w:pStyle w:val="ConsPlusNormal1"/>
              <w:rPr>
                <w:rFonts w:ascii="Times New Roman" w:hAnsi="Times New Roman" w:cs="Times New Roman"/>
                <w:sz w:val="22"/>
              </w:rPr>
            </w:pPr>
            <w:r w:rsidRPr="00E5730C">
              <w:rPr>
                <w:rFonts w:ascii="Times New Roman" w:hAnsi="Times New Roman" w:cs="Times New Roman"/>
                <w:sz w:val="22"/>
              </w:rPr>
              <w:t xml:space="preserve">Предоставление мер </w:t>
            </w:r>
            <w:r w:rsidR="006C5A83" w:rsidRPr="00E5730C">
              <w:rPr>
                <w:rFonts w:ascii="Times New Roman" w:hAnsi="Times New Roman" w:cs="Times New Roman"/>
                <w:sz w:val="22"/>
              </w:rPr>
              <w:t>муниципальной</w:t>
            </w:r>
            <w:r w:rsidRPr="00E5730C">
              <w:rPr>
                <w:rFonts w:ascii="Times New Roman" w:hAnsi="Times New Roman" w:cs="Times New Roman"/>
                <w:sz w:val="22"/>
              </w:rPr>
              <w:t xml:space="preserve"> поддержки гражданам в установленные сроки и в установленных объемах. Выплата денежной компенсации расходов на оплату жилого помещения и коммунальных услуг отдельным категориям граждан в установленные сроки и в установленных объемах</w:t>
            </w:r>
          </w:p>
        </w:tc>
        <w:tc>
          <w:tcPr>
            <w:tcW w:w="4962" w:type="dxa"/>
            <w:vAlign w:val="center"/>
          </w:tcPr>
          <w:p w14:paraId="62F9E767" w14:textId="77777777" w:rsidR="005F065F" w:rsidRPr="00E5730C" w:rsidRDefault="00343622" w:rsidP="00AB579B">
            <w:pPr>
              <w:pStyle w:val="ConsPlusNormal1"/>
              <w:rPr>
                <w:rFonts w:ascii="Times New Roman" w:hAnsi="Times New Roman" w:cs="Times New Roman"/>
                <w:sz w:val="22"/>
              </w:rPr>
            </w:pPr>
            <w:r w:rsidRPr="00E5730C">
              <w:rPr>
                <w:rFonts w:ascii="Times New Roman" w:hAnsi="Times New Roman" w:cs="Times New Roman"/>
                <w:sz w:val="22"/>
              </w:rPr>
              <w:t xml:space="preserve">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и </w:t>
            </w:r>
            <w:r w:rsidR="00B040C1" w:rsidRPr="00E5730C">
              <w:rPr>
                <w:rFonts w:ascii="Times New Roman" w:hAnsi="Times New Roman" w:cs="Times New Roman"/>
                <w:sz w:val="22"/>
              </w:rPr>
              <w:t>Белгородской области</w:t>
            </w:r>
            <w:r w:rsidRPr="00E5730C">
              <w:rPr>
                <w:rFonts w:ascii="Times New Roman" w:hAnsi="Times New Roman" w:cs="Times New Roman"/>
                <w:sz w:val="22"/>
              </w:rPr>
              <w:t>.</w:t>
            </w:r>
            <w:r w:rsidR="00B040C1" w:rsidRPr="00E5730C">
              <w:rPr>
                <w:rFonts w:ascii="Times New Roman" w:hAnsi="Times New Roman" w:cs="Times New Roman"/>
                <w:sz w:val="22"/>
              </w:rPr>
              <w:t xml:space="preserve"> </w:t>
            </w:r>
          </w:p>
        </w:tc>
      </w:tr>
      <w:tr w:rsidR="005F065F" w:rsidRPr="00E5730C" w14:paraId="133C9F79" w14:textId="77777777" w:rsidTr="00DA148E">
        <w:tc>
          <w:tcPr>
            <w:tcW w:w="573" w:type="dxa"/>
            <w:vAlign w:val="center"/>
          </w:tcPr>
          <w:p w14:paraId="35E07A8E" w14:textId="77777777" w:rsidR="005F065F" w:rsidRPr="00E5730C" w:rsidRDefault="005F065F" w:rsidP="00AB579B">
            <w:pPr>
              <w:pStyle w:val="ConsPlusNormal1"/>
              <w:rPr>
                <w:rFonts w:ascii="Times New Roman" w:hAnsi="Times New Roman" w:cs="Times New Roman"/>
                <w:sz w:val="22"/>
              </w:rPr>
            </w:pPr>
          </w:p>
        </w:tc>
        <w:tc>
          <w:tcPr>
            <w:tcW w:w="14884" w:type="dxa"/>
            <w:gridSpan w:val="3"/>
            <w:vAlign w:val="center"/>
          </w:tcPr>
          <w:p w14:paraId="7FCA6975" w14:textId="60843C36" w:rsidR="005F065F" w:rsidRPr="00E5730C" w:rsidRDefault="00343622" w:rsidP="00AB579B">
            <w:pPr>
              <w:pStyle w:val="ConsPlusNormal1"/>
              <w:jc w:val="center"/>
              <w:outlineLvl w:val="3"/>
              <w:rPr>
                <w:rFonts w:ascii="Times New Roman" w:hAnsi="Times New Roman" w:cs="Times New Roman"/>
                <w:sz w:val="22"/>
              </w:rPr>
            </w:pPr>
            <w:r w:rsidRPr="00E5730C">
              <w:rPr>
                <w:rFonts w:ascii="Times New Roman" w:hAnsi="Times New Roman" w:cs="Times New Roman"/>
                <w:sz w:val="22"/>
              </w:rPr>
              <w:t xml:space="preserve">Направление </w:t>
            </w:r>
            <w:r w:rsidR="00AB579B" w:rsidRPr="00E5730C">
              <w:rPr>
                <w:rFonts w:ascii="Times New Roman" w:hAnsi="Times New Roman" w:cs="Times New Roman"/>
                <w:sz w:val="22"/>
              </w:rPr>
              <w:t>«</w:t>
            </w:r>
            <w:r w:rsidRPr="00E5730C">
              <w:rPr>
                <w:rFonts w:ascii="Times New Roman" w:hAnsi="Times New Roman" w:cs="Times New Roman"/>
                <w:sz w:val="22"/>
              </w:rPr>
              <w:t>Развитие социального обслуживания населения</w:t>
            </w:r>
            <w:r w:rsidR="00AB579B" w:rsidRPr="00E5730C">
              <w:rPr>
                <w:rFonts w:ascii="Times New Roman" w:hAnsi="Times New Roman" w:cs="Times New Roman"/>
                <w:sz w:val="22"/>
              </w:rPr>
              <w:t>»</w:t>
            </w:r>
          </w:p>
        </w:tc>
      </w:tr>
      <w:tr w:rsidR="005F065F" w:rsidRPr="00E5730C" w14:paraId="41E3EB80" w14:textId="77777777" w:rsidTr="00DA148E">
        <w:tc>
          <w:tcPr>
            <w:tcW w:w="573" w:type="dxa"/>
            <w:vAlign w:val="center"/>
          </w:tcPr>
          <w:p w14:paraId="17BEA313" w14:textId="77777777" w:rsidR="005F065F" w:rsidRPr="00E5730C" w:rsidRDefault="00343622" w:rsidP="00AB579B">
            <w:pPr>
              <w:pStyle w:val="ConsPlusNormal1"/>
              <w:jc w:val="center"/>
              <w:rPr>
                <w:rFonts w:ascii="Times New Roman" w:hAnsi="Times New Roman" w:cs="Times New Roman"/>
                <w:sz w:val="22"/>
              </w:rPr>
            </w:pPr>
            <w:r w:rsidRPr="00E5730C">
              <w:rPr>
                <w:rFonts w:ascii="Times New Roman" w:hAnsi="Times New Roman" w:cs="Times New Roman"/>
                <w:sz w:val="22"/>
              </w:rPr>
              <w:t>2.1.</w:t>
            </w:r>
          </w:p>
        </w:tc>
        <w:tc>
          <w:tcPr>
            <w:tcW w:w="14884" w:type="dxa"/>
            <w:gridSpan w:val="3"/>
            <w:vAlign w:val="center"/>
          </w:tcPr>
          <w:p w14:paraId="0782D9A3" w14:textId="674D81D0" w:rsidR="005F065F" w:rsidRPr="00E5730C" w:rsidRDefault="004B7263" w:rsidP="00AB579B">
            <w:pPr>
              <w:pStyle w:val="ConsPlusNormal1"/>
              <w:jc w:val="center"/>
              <w:rPr>
                <w:rFonts w:ascii="Times New Roman" w:hAnsi="Times New Roman" w:cs="Times New Roman"/>
                <w:sz w:val="22"/>
              </w:rPr>
            </w:pPr>
            <w:r w:rsidRPr="00E5730C">
              <w:rPr>
                <w:rFonts w:ascii="Times New Roman" w:hAnsi="Times New Roman" w:cs="Times New Roman"/>
                <w:sz w:val="22"/>
              </w:rPr>
              <w:t>Региональный</w:t>
            </w:r>
            <w:r w:rsidR="00343622" w:rsidRPr="00E5730C">
              <w:rPr>
                <w:rFonts w:ascii="Times New Roman" w:hAnsi="Times New Roman" w:cs="Times New Roman"/>
                <w:sz w:val="22"/>
              </w:rPr>
              <w:t xml:space="preserve"> проект </w:t>
            </w:r>
            <w:r w:rsidR="00AB579B" w:rsidRPr="00E5730C">
              <w:rPr>
                <w:rFonts w:ascii="Times New Roman" w:hAnsi="Times New Roman" w:cs="Times New Roman"/>
                <w:sz w:val="22"/>
              </w:rPr>
              <w:t>«</w:t>
            </w:r>
            <w:r w:rsidR="00343622" w:rsidRPr="00E5730C">
              <w:rPr>
                <w:rFonts w:ascii="Times New Roman" w:hAnsi="Times New Roman" w:cs="Times New Roman"/>
                <w:sz w:val="22"/>
              </w:rPr>
              <w:t>Разработка и реализация программы системной поддержки и повышения качества жизни граждан старшего поколения</w:t>
            </w:r>
            <w:r w:rsidR="00AB579B" w:rsidRPr="00E5730C">
              <w:rPr>
                <w:rFonts w:ascii="Times New Roman" w:hAnsi="Times New Roman" w:cs="Times New Roman"/>
                <w:sz w:val="22"/>
              </w:rPr>
              <w:t>»</w:t>
            </w:r>
            <w:r w:rsidR="00343622" w:rsidRPr="00E5730C">
              <w:rPr>
                <w:rFonts w:ascii="Times New Roman" w:hAnsi="Times New Roman" w:cs="Times New Roman"/>
                <w:sz w:val="22"/>
              </w:rPr>
              <w:t>, входящий в национальный проект (</w:t>
            </w:r>
            <w:r w:rsidR="00E22533" w:rsidRPr="00E5730C">
              <w:rPr>
                <w:rFonts w:ascii="Times New Roman" w:hAnsi="Times New Roman" w:cs="Times New Roman"/>
                <w:sz w:val="22"/>
              </w:rPr>
              <w:t>Бычихина Т.В.)</w:t>
            </w:r>
          </w:p>
        </w:tc>
      </w:tr>
      <w:tr w:rsidR="005F065F" w:rsidRPr="00E5730C" w14:paraId="4477B105" w14:textId="77777777" w:rsidTr="00DA148E">
        <w:tc>
          <w:tcPr>
            <w:tcW w:w="573" w:type="dxa"/>
            <w:vAlign w:val="center"/>
          </w:tcPr>
          <w:p w14:paraId="5FCE6A8F" w14:textId="77777777" w:rsidR="005F065F" w:rsidRPr="00E5730C" w:rsidRDefault="005F065F" w:rsidP="00AB579B">
            <w:pPr>
              <w:pStyle w:val="ConsPlusNormal1"/>
              <w:rPr>
                <w:rFonts w:ascii="Times New Roman" w:hAnsi="Times New Roman" w:cs="Times New Roman"/>
                <w:sz w:val="22"/>
              </w:rPr>
            </w:pPr>
          </w:p>
        </w:tc>
        <w:tc>
          <w:tcPr>
            <w:tcW w:w="3402" w:type="dxa"/>
            <w:vAlign w:val="center"/>
          </w:tcPr>
          <w:p w14:paraId="0CDAE0B8" w14:textId="77777777" w:rsidR="005F065F" w:rsidRPr="00E5730C" w:rsidRDefault="007B0B65" w:rsidP="00AB579B">
            <w:pPr>
              <w:pStyle w:val="ConsPlusNormal1"/>
              <w:rPr>
                <w:rFonts w:ascii="Times New Roman" w:hAnsi="Times New Roman" w:cs="Times New Roman"/>
                <w:sz w:val="22"/>
              </w:rPr>
            </w:pPr>
            <w:proofErr w:type="gramStart"/>
            <w:r w:rsidRPr="00E5730C">
              <w:rPr>
                <w:rFonts w:ascii="Times New Roman" w:hAnsi="Times New Roman" w:cs="Times New Roman"/>
                <w:sz w:val="22"/>
              </w:rPr>
              <w:t>Ответственный</w:t>
            </w:r>
            <w:proofErr w:type="gramEnd"/>
            <w:r w:rsidRPr="00E5730C">
              <w:rPr>
                <w:rFonts w:ascii="Times New Roman" w:hAnsi="Times New Roman" w:cs="Times New Roman"/>
                <w:sz w:val="22"/>
              </w:rPr>
              <w:t xml:space="preserve"> за реализацию: Управление социальной защиты населения администрации Корочанского района</w:t>
            </w:r>
          </w:p>
        </w:tc>
        <w:tc>
          <w:tcPr>
            <w:tcW w:w="11482" w:type="dxa"/>
            <w:gridSpan w:val="2"/>
            <w:vAlign w:val="center"/>
          </w:tcPr>
          <w:p w14:paraId="43EBB47B" w14:textId="77777777" w:rsidR="005F065F" w:rsidRPr="00E5730C" w:rsidRDefault="00343622" w:rsidP="00AB579B">
            <w:pPr>
              <w:pStyle w:val="ConsPlusNormal1"/>
              <w:rPr>
                <w:rFonts w:ascii="Times New Roman" w:hAnsi="Times New Roman" w:cs="Times New Roman"/>
                <w:sz w:val="22"/>
              </w:rPr>
            </w:pPr>
            <w:r w:rsidRPr="00E5730C">
              <w:rPr>
                <w:rFonts w:ascii="Times New Roman" w:hAnsi="Times New Roman" w:cs="Times New Roman"/>
                <w:sz w:val="22"/>
              </w:rPr>
              <w:t>20</w:t>
            </w:r>
            <w:r w:rsidR="00012B1A" w:rsidRPr="00E5730C">
              <w:rPr>
                <w:rFonts w:ascii="Times New Roman" w:hAnsi="Times New Roman" w:cs="Times New Roman"/>
                <w:sz w:val="22"/>
              </w:rPr>
              <w:t>25</w:t>
            </w:r>
            <w:r w:rsidRPr="00E5730C">
              <w:rPr>
                <w:rFonts w:ascii="Times New Roman" w:hAnsi="Times New Roman" w:cs="Times New Roman"/>
                <w:sz w:val="22"/>
              </w:rPr>
              <w:t xml:space="preserve"> </w:t>
            </w:r>
            <w:r w:rsidR="00012B1A" w:rsidRPr="00E5730C">
              <w:rPr>
                <w:rFonts w:ascii="Times New Roman" w:hAnsi="Times New Roman" w:cs="Times New Roman"/>
                <w:sz w:val="22"/>
              </w:rPr>
              <w:t>–</w:t>
            </w:r>
            <w:r w:rsidRPr="00E5730C">
              <w:rPr>
                <w:rFonts w:ascii="Times New Roman" w:hAnsi="Times New Roman" w:cs="Times New Roman"/>
                <w:sz w:val="22"/>
              </w:rPr>
              <w:t xml:space="preserve"> 20</w:t>
            </w:r>
            <w:r w:rsidR="00012B1A" w:rsidRPr="00E5730C">
              <w:rPr>
                <w:rFonts w:ascii="Times New Roman" w:hAnsi="Times New Roman" w:cs="Times New Roman"/>
                <w:sz w:val="22"/>
              </w:rPr>
              <w:t>30</w:t>
            </w:r>
          </w:p>
        </w:tc>
      </w:tr>
      <w:tr w:rsidR="005F065F" w:rsidRPr="00E5730C" w14:paraId="63E4C385" w14:textId="77777777" w:rsidTr="00DA148E">
        <w:tc>
          <w:tcPr>
            <w:tcW w:w="573" w:type="dxa"/>
            <w:vAlign w:val="center"/>
          </w:tcPr>
          <w:p w14:paraId="3ECEDA98" w14:textId="77777777" w:rsidR="005F065F" w:rsidRPr="00E5730C" w:rsidRDefault="005F065F" w:rsidP="00AB579B">
            <w:pPr>
              <w:pStyle w:val="ConsPlusNormal1"/>
              <w:rPr>
                <w:rFonts w:ascii="Times New Roman" w:hAnsi="Times New Roman" w:cs="Times New Roman"/>
                <w:sz w:val="22"/>
              </w:rPr>
            </w:pPr>
          </w:p>
        </w:tc>
        <w:tc>
          <w:tcPr>
            <w:tcW w:w="3402" w:type="dxa"/>
            <w:vAlign w:val="center"/>
          </w:tcPr>
          <w:p w14:paraId="20A4C187" w14:textId="77777777" w:rsidR="005F065F" w:rsidRPr="00E5730C" w:rsidRDefault="00343622" w:rsidP="00AB579B">
            <w:pPr>
              <w:pStyle w:val="ConsPlusNormal1"/>
              <w:rPr>
                <w:rFonts w:ascii="Times New Roman" w:hAnsi="Times New Roman" w:cs="Times New Roman"/>
                <w:sz w:val="22"/>
              </w:rPr>
            </w:pPr>
            <w:r w:rsidRPr="00E5730C">
              <w:rPr>
                <w:rFonts w:ascii="Times New Roman" w:hAnsi="Times New Roman" w:cs="Times New Roman"/>
                <w:sz w:val="22"/>
              </w:rPr>
              <w:t>Лица старше трудоспособного возраста и инвалиды, нуждающиеся в социальном обслуживании, обеспечены системой долговременного ухода</w:t>
            </w:r>
          </w:p>
        </w:tc>
        <w:tc>
          <w:tcPr>
            <w:tcW w:w="6520" w:type="dxa"/>
            <w:vAlign w:val="center"/>
          </w:tcPr>
          <w:p w14:paraId="6BA11662" w14:textId="77777777" w:rsidR="005F065F" w:rsidRPr="00E5730C" w:rsidRDefault="00343622" w:rsidP="00AB579B">
            <w:pPr>
              <w:pStyle w:val="ConsPlusNormal1"/>
              <w:rPr>
                <w:rFonts w:ascii="Times New Roman" w:hAnsi="Times New Roman" w:cs="Times New Roman"/>
                <w:sz w:val="22"/>
              </w:rPr>
            </w:pPr>
            <w:r w:rsidRPr="00E5730C">
              <w:rPr>
                <w:rFonts w:ascii="Times New Roman" w:hAnsi="Times New Roman" w:cs="Times New Roman"/>
                <w:sz w:val="22"/>
              </w:rPr>
              <w:t>Граждане старше трудоспособного возраста и инвалиды получат услуги в рамках системы долговременного ухода</w:t>
            </w:r>
          </w:p>
        </w:tc>
        <w:tc>
          <w:tcPr>
            <w:tcW w:w="4962" w:type="dxa"/>
            <w:vAlign w:val="center"/>
          </w:tcPr>
          <w:p w14:paraId="1DE48C3D" w14:textId="77777777" w:rsidR="005F065F" w:rsidRPr="00E5730C" w:rsidRDefault="00343622" w:rsidP="00AB579B">
            <w:pPr>
              <w:pStyle w:val="ConsPlusNormal1"/>
              <w:rPr>
                <w:rFonts w:ascii="Times New Roman" w:hAnsi="Times New Roman" w:cs="Times New Roman"/>
                <w:sz w:val="22"/>
              </w:rPr>
            </w:pPr>
            <w:r w:rsidRPr="00E5730C">
              <w:rPr>
                <w:rFonts w:ascii="Times New Roman" w:hAnsi="Times New Roman" w:cs="Times New Roman"/>
                <w:sz w:val="22"/>
              </w:rPr>
              <w:t>Доля граждан, получивших социальные услуги в организациях социального обслуживания населения, в общем числе граждан, обратившихся за получением социальных услуг в организации социального обслуживания</w:t>
            </w:r>
          </w:p>
        </w:tc>
      </w:tr>
      <w:tr w:rsidR="005F065F" w:rsidRPr="00E5730C" w14:paraId="648780C5" w14:textId="77777777" w:rsidTr="00DA148E">
        <w:tc>
          <w:tcPr>
            <w:tcW w:w="573" w:type="dxa"/>
            <w:vAlign w:val="center"/>
          </w:tcPr>
          <w:p w14:paraId="5A2DAA78" w14:textId="77777777" w:rsidR="005F065F" w:rsidRPr="00E5730C" w:rsidRDefault="00343622" w:rsidP="00AB579B">
            <w:pPr>
              <w:pStyle w:val="ConsPlusNormal1"/>
              <w:jc w:val="center"/>
              <w:rPr>
                <w:rFonts w:ascii="Times New Roman" w:hAnsi="Times New Roman" w:cs="Times New Roman"/>
                <w:sz w:val="22"/>
              </w:rPr>
            </w:pPr>
            <w:r w:rsidRPr="00E5730C">
              <w:rPr>
                <w:rFonts w:ascii="Times New Roman" w:hAnsi="Times New Roman" w:cs="Times New Roman"/>
                <w:sz w:val="22"/>
              </w:rPr>
              <w:lastRenderedPageBreak/>
              <w:t>2.</w:t>
            </w:r>
            <w:r w:rsidR="00421006" w:rsidRPr="00E5730C">
              <w:rPr>
                <w:rFonts w:ascii="Times New Roman" w:hAnsi="Times New Roman" w:cs="Times New Roman"/>
                <w:sz w:val="22"/>
              </w:rPr>
              <w:t>2</w:t>
            </w:r>
            <w:r w:rsidRPr="00E5730C">
              <w:rPr>
                <w:rFonts w:ascii="Times New Roman" w:hAnsi="Times New Roman" w:cs="Times New Roman"/>
                <w:sz w:val="22"/>
              </w:rPr>
              <w:t>.</w:t>
            </w:r>
          </w:p>
        </w:tc>
        <w:tc>
          <w:tcPr>
            <w:tcW w:w="14884" w:type="dxa"/>
            <w:gridSpan w:val="3"/>
            <w:vAlign w:val="center"/>
          </w:tcPr>
          <w:p w14:paraId="24F19FAD" w14:textId="4DECEFED" w:rsidR="005F065F" w:rsidRPr="00E5730C" w:rsidRDefault="00343622" w:rsidP="00AB579B">
            <w:pPr>
              <w:pStyle w:val="ConsPlusNormal1"/>
              <w:jc w:val="center"/>
              <w:rPr>
                <w:rFonts w:ascii="Times New Roman" w:hAnsi="Times New Roman" w:cs="Times New Roman"/>
                <w:sz w:val="22"/>
              </w:rPr>
            </w:pPr>
            <w:r w:rsidRPr="00E5730C">
              <w:rPr>
                <w:rFonts w:ascii="Times New Roman" w:hAnsi="Times New Roman" w:cs="Times New Roman"/>
                <w:sz w:val="22"/>
              </w:rPr>
              <w:t xml:space="preserve">Комплекс процессных мероприятий </w:t>
            </w:r>
            <w:r w:rsidR="00AB579B" w:rsidRPr="00E5730C">
              <w:rPr>
                <w:rFonts w:ascii="Times New Roman" w:hAnsi="Times New Roman" w:cs="Times New Roman"/>
                <w:sz w:val="22"/>
              </w:rPr>
              <w:t>«</w:t>
            </w:r>
            <w:r w:rsidRPr="00E5730C">
              <w:rPr>
                <w:rFonts w:ascii="Times New Roman" w:hAnsi="Times New Roman" w:cs="Times New Roman"/>
                <w:sz w:val="22"/>
              </w:rPr>
              <w:t>Развитие социального обслуживания населения</w:t>
            </w:r>
            <w:r w:rsidR="00AB579B" w:rsidRPr="00E5730C">
              <w:rPr>
                <w:rFonts w:ascii="Times New Roman" w:hAnsi="Times New Roman" w:cs="Times New Roman"/>
                <w:sz w:val="22"/>
              </w:rPr>
              <w:t>»</w:t>
            </w:r>
          </w:p>
        </w:tc>
      </w:tr>
      <w:tr w:rsidR="005F065F" w:rsidRPr="00E5730C" w14:paraId="349D6A7A" w14:textId="77777777" w:rsidTr="00DA148E">
        <w:tc>
          <w:tcPr>
            <w:tcW w:w="573" w:type="dxa"/>
            <w:vAlign w:val="center"/>
          </w:tcPr>
          <w:p w14:paraId="3D63E600" w14:textId="77777777" w:rsidR="005F065F" w:rsidRPr="00E5730C" w:rsidRDefault="005F065F" w:rsidP="00AB579B">
            <w:pPr>
              <w:pStyle w:val="ConsPlusNormal1"/>
              <w:rPr>
                <w:rFonts w:ascii="Times New Roman" w:hAnsi="Times New Roman" w:cs="Times New Roman"/>
                <w:sz w:val="22"/>
              </w:rPr>
            </w:pPr>
          </w:p>
        </w:tc>
        <w:tc>
          <w:tcPr>
            <w:tcW w:w="3402" w:type="dxa"/>
            <w:vAlign w:val="center"/>
          </w:tcPr>
          <w:p w14:paraId="3C7B5F13" w14:textId="77777777" w:rsidR="005F065F" w:rsidRPr="00E5730C" w:rsidRDefault="007B0B65" w:rsidP="00AB579B">
            <w:pPr>
              <w:pStyle w:val="ConsPlusNormal1"/>
              <w:rPr>
                <w:rFonts w:ascii="Times New Roman" w:hAnsi="Times New Roman" w:cs="Times New Roman"/>
                <w:sz w:val="22"/>
              </w:rPr>
            </w:pPr>
            <w:proofErr w:type="gramStart"/>
            <w:r w:rsidRPr="00E5730C">
              <w:rPr>
                <w:rFonts w:ascii="Times New Roman" w:hAnsi="Times New Roman" w:cs="Times New Roman"/>
                <w:sz w:val="22"/>
              </w:rPr>
              <w:t>Ответственный</w:t>
            </w:r>
            <w:proofErr w:type="gramEnd"/>
            <w:r w:rsidRPr="00E5730C">
              <w:rPr>
                <w:rFonts w:ascii="Times New Roman" w:hAnsi="Times New Roman" w:cs="Times New Roman"/>
                <w:sz w:val="22"/>
              </w:rPr>
              <w:t xml:space="preserve"> за реализацию: Управление социальной защиты населения администрации Корочанского района</w:t>
            </w:r>
          </w:p>
        </w:tc>
        <w:tc>
          <w:tcPr>
            <w:tcW w:w="11482" w:type="dxa"/>
            <w:gridSpan w:val="2"/>
            <w:vAlign w:val="center"/>
          </w:tcPr>
          <w:p w14:paraId="63FB23E8" w14:textId="77777777" w:rsidR="005F065F" w:rsidRPr="00E5730C" w:rsidRDefault="00343622" w:rsidP="00AB579B">
            <w:pPr>
              <w:pStyle w:val="ConsPlusNormal1"/>
              <w:rPr>
                <w:rFonts w:ascii="Times New Roman" w:hAnsi="Times New Roman" w:cs="Times New Roman"/>
                <w:sz w:val="22"/>
              </w:rPr>
            </w:pPr>
            <w:r w:rsidRPr="00E5730C">
              <w:rPr>
                <w:rFonts w:ascii="Times New Roman" w:hAnsi="Times New Roman" w:cs="Times New Roman"/>
                <w:sz w:val="22"/>
              </w:rPr>
              <w:t>202</w:t>
            </w:r>
            <w:r w:rsidR="00237A1F" w:rsidRPr="00E5730C">
              <w:rPr>
                <w:rFonts w:ascii="Times New Roman" w:hAnsi="Times New Roman" w:cs="Times New Roman"/>
                <w:sz w:val="22"/>
              </w:rPr>
              <w:t>5</w:t>
            </w:r>
            <w:r w:rsidRPr="00E5730C">
              <w:rPr>
                <w:rFonts w:ascii="Times New Roman" w:hAnsi="Times New Roman" w:cs="Times New Roman"/>
                <w:sz w:val="22"/>
              </w:rPr>
              <w:t xml:space="preserve"> - 2030</w:t>
            </w:r>
          </w:p>
        </w:tc>
      </w:tr>
      <w:tr w:rsidR="005F065F" w:rsidRPr="00E5730C" w14:paraId="178E744C" w14:textId="77777777" w:rsidTr="00DA148E">
        <w:tc>
          <w:tcPr>
            <w:tcW w:w="573" w:type="dxa"/>
            <w:vAlign w:val="center"/>
          </w:tcPr>
          <w:p w14:paraId="160A9314" w14:textId="77777777" w:rsidR="005F065F" w:rsidRPr="00E5730C" w:rsidRDefault="005F065F" w:rsidP="00AB579B">
            <w:pPr>
              <w:pStyle w:val="ConsPlusNormal1"/>
              <w:rPr>
                <w:rFonts w:ascii="Times New Roman" w:hAnsi="Times New Roman" w:cs="Times New Roman"/>
                <w:sz w:val="22"/>
              </w:rPr>
            </w:pPr>
          </w:p>
        </w:tc>
        <w:tc>
          <w:tcPr>
            <w:tcW w:w="3402" w:type="dxa"/>
            <w:vAlign w:val="center"/>
          </w:tcPr>
          <w:p w14:paraId="2EB9280E" w14:textId="77777777" w:rsidR="005F065F" w:rsidRPr="00E5730C" w:rsidRDefault="00343622" w:rsidP="00AB579B">
            <w:pPr>
              <w:pStyle w:val="ConsPlusNormal1"/>
              <w:rPr>
                <w:rFonts w:ascii="Times New Roman" w:hAnsi="Times New Roman" w:cs="Times New Roman"/>
                <w:sz w:val="22"/>
              </w:rPr>
            </w:pPr>
            <w:r w:rsidRPr="00E5730C">
              <w:rPr>
                <w:rFonts w:ascii="Times New Roman" w:hAnsi="Times New Roman" w:cs="Times New Roman"/>
                <w:sz w:val="22"/>
              </w:rPr>
              <w:t>Совершенствование организации деятельности учреждений в сфере социальной защиты населения</w:t>
            </w:r>
          </w:p>
        </w:tc>
        <w:tc>
          <w:tcPr>
            <w:tcW w:w="6520" w:type="dxa"/>
            <w:vAlign w:val="center"/>
          </w:tcPr>
          <w:p w14:paraId="104266FF" w14:textId="77777777" w:rsidR="005F065F" w:rsidRPr="00E5730C" w:rsidRDefault="00343622" w:rsidP="00AB579B">
            <w:pPr>
              <w:pStyle w:val="ConsPlusNormal1"/>
              <w:rPr>
                <w:rFonts w:ascii="Times New Roman" w:hAnsi="Times New Roman" w:cs="Times New Roman"/>
                <w:sz w:val="22"/>
              </w:rPr>
            </w:pPr>
            <w:r w:rsidRPr="00E5730C">
              <w:rPr>
                <w:rFonts w:ascii="Times New Roman" w:hAnsi="Times New Roman" w:cs="Times New Roman"/>
                <w:sz w:val="22"/>
              </w:rPr>
              <w:t>Обеспечение максимального охвата граждан, нуждающихся в предоставлении государственных социальных услуг стационарного типа.</w:t>
            </w:r>
          </w:p>
          <w:p w14:paraId="5E760A2B" w14:textId="77777777" w:rsidR="005F065F" w:rsidRPr="00E5730C" w:rsidRDefault="005F065F" w:rsidP="00AB579B">
            <w:pPr>
              <w:pStyle w:val="ConsPlusNormal1"/>
              <w:rPr>
                <w:rFonts w:ascii="Times New Roman" w:hAnsi="Times New Roman" w:cs="Times New Roman"/>
                <w:sz w:val="22"/>
              </w:rPr>
            </w:pPr>
          </w:p>
        </w:tc>
        <w:tc>
          <w:tcPr>
            <w:tcW w:w="4962" w:type="dxa"/>
            <w:vAlign w:val="center"/>
          </w:tcPr>
          <w:p w14:paraId="71710309" w14:textId="77777777" w:rsidR="005F065F" w:rsidRPr="00E5730C" w:rsidRDefault="00343622" w:rsidP="00AB579B">
            <w:pPr>
              <w:pStyle w:val="ConsPlusNormal1"/>
              <w:rPr>
                <w:rFonts w:ascii="Times New Roman" w:hAnsi="Times New Roman" w:cs="Times New Roman"/>
                <w:sz w:val="22"/>
              </w:rPr>
            </w:pPr>
            <w:r w:rsidRPr="00E5730C">
              <w:rPr>
                <w:rFonts w:ascii="Times New Roman" w:hAnsi="Times New Roman" w:cs="Times New Roman"/>
                <w:sz w:val="22"/>
              </w:rPr>
              <w:t>Доля граждан, получивших социальные услуги в организациях социального обслуживания населения, в общем числе граждан, обратившихся за получением социальных услуг в организации социального обслуживания</w:t>
            </w:r>
          </w:p>
        </w:tc>
      </w:tr>
      <w:tr w:rsidR="005F065F" w:rsidRPr="00E5730C" w14:paraId="784FC415" w14:textId="77777777" w:rsidTr="00DA148E">
        <w:tc>
          <w:tcPr>
            <w:tcW w:w="573" w:type="dxa"/>
            <w:vAlign w:val="center"/>
          </w:tcPr>
          <w:p w14:paraId="4F103D2F" w14:textId="77777777" w:rsidR="005F065F" w:rsidRPr="00E5730C" w:rsidRDefault="005F065F" w:rsidP="00AB579B">
            <w:pPr>
              <w:pStyle w:val="ConsPlusNormal1"/>
              <w:rPr>
                <w:rFonts w:ascii="Times New Roman" w:hAnsi="Times New Roman" w:cs="Times New Roman"/>
                <w:sz w:val="22"/>
              </w:rPr>
            </w:pPr>
          </w:p>
        </w:tc>
        <w:tc>
          <w:tcPr>
            <w:tcW w:w="14884" w:type="dxa"/>
            <w:gridSpan w:val="3"/>
            <w:vAlign w:val="center"/>
          </w:tcPr>
          <w:p w14:paraId="3D08090B" w14:textId="58636354" w:rsidR="005F065F" w:rsidRPr="00E5730C" w:rsidRDefault="00343622" w:rsidP="00AB579B">
            <w:pPr>
              <w:pStyle w:val="ConsPlusNormal1"/>
              <w:jc w:val="center"/>
              <w:outlineLvl w:val="3"/>
              <w:rPr>
                <w:rFonts w:ascii="Times New Roman" w:hAnsi="Times New Roman" w:cs="Times New Roman"/>
                <w:sz w:val="22"/>
              </w:rPr>
            </w:pPr>
            <w:r w:rsidRPr="00E5730C">
              <w:rPr>
                <w:rFonts w:ascii="Times New Roman" w:hAnsi="Times New Roman" w:cs="Times New Roman"/>
                <w:sz w:val="22"/>
              </w:rPr>
              <w:t xml:space="preserve">Направление </w:t>
            </w:r>
            <w:r w:rsidR="00AB579B" w:rsidRPr="00E5730C">
              <w:rPr>
                <w:rFonts w:ascii="Times New Roman" w:hAnsi="Times New Roman" w:cs="Times New Roman"/>
                <w:sz w:val="22"/>
              </w:rPr>
              <w:t>«</w:t>
            </w:r>
            <w:r w:rsidRPr="00E5730C">
              <w:rPr>
                <w:rFonts w:ascii="Times New Roman" w:hAnsi="Times New Roman" w:cs="Times New Roman"/>
                <w:sz w:val="22"/>
              </w:rPr>
              <w:t>Социальная поддержка семьи и детей</w:t>
            </w:r>
            <w:r w:rsidR="00AB579B" w:rsidRPr="00E5730C">
              <w:rPr>
                <w:rFonts w:ascii="Times New Roman" w:hAnsi="Times New Roman" w:cs="Times New Roman"/>
                <w:sz w:val="22"/>
              </w:rPr>
              <w:t>»</w:t>
            </w:r>
          </w:p>
        </w:tc>
      </w:tr>
      <w:tr w:rsidR="005F065F" w:rsidRPr="00E5730C" w14:paraId="24EA21C1" w14:textId="77777777" w:rsidTr="00DA148E">
        <w:tc>
          <w:tcPr>
            <w:tcW w:w="573" w:type="dxa"/>
            <w:vAlign w:val="center"/>
          </w:tcPr>
          <w:p w14:paraId="272258B6" w14:textId="77777777" w:rsidR="005F065F" w:rsidRPr="00E5730C" w:rsidRDefault="00343622" w:rsidP="00AB579B">
            <w:pPr>
              <w:pStyle w:val="ConsPlusNormal1"/>
              <w:jc w:val="center"/>
              <w:rPr>
                <w:rFonts w:ascii="Times New Roman" w:hAnsi="Times New Roman" w:cs="Times New Roman"/>
                <w:sz w:val="22"/>
              </w:rPr>
            </w:pPr>
            <w:r w:rsidRPr="00E5730C">
              <w:rPr>
                <w:rFonts w:ascii="Times New Roman" w:hAnsi="Times New Roman" w:cs="Times New Roman"/>
                <w:sz w:val="22"/>
              </w:rPr>
              <w:t>3.</w:t>
            </w:r>
          </w:p>
        </w:tc>
        <w:tc>
          <w:tcPr>
            <w:tcW w:w="14884" w:type="dxa"/>
            <w:gridSpan w:val="3"/>
            <w:vAlign w:val="center"/>
          </w:tcPr>
          <w:p w14:paraId="6BB1F3FD" w14:textId="527D42CF" w:rsidR="005F065F" w:rsidRPr="00E5730C" w:rsidRDefault="00343622" w:rsidP="00AB579B">
            <w:pPr>
              <w:pStyle w:val="ConsPlusNormal1"/>
              <w:jc w:val="center"/>
              <w:rPr>
                <w:rFonts w:ascii="Times New Roman" w:hAnsi="Times New Roman" w:cs="Times New Roman"/>
                <w:sz w:val="22"/>
              </w:rPr>
            </w:pPr>
            <w:r w:rsidRPr="00E5730C">
              <w:rPr>
                <w:rFonts w:ascii="Times New Roman" w:hAnsi="Times New Roman" w:cs="Times New Roman"/>
                <w:sz w:val="22"/>
              </w:rPr>
              <w:t xml:space="preserve">Комплекс процессных мероприятий </w:t>
            </w:r>
            <w:r w:rsidR="00AB579B" w:rsidRPr="00E5730C">
              <w:rPr>
                <w:rFonts w:ascii="Times New Roman" w:hAnsi="Times New Roman" w:cs="Times New Roman"/>
                <w:sz w:val="22"/>
              </w:rPr>
              <w:t>«</w:t>
            </w:r>
            <w:r w:rsidRPr="00E5730C">
              <w:rPr>
                <w:rFonts w:ascii="Times New Roman" w:hAnsi="Times New Roman" w:cs="Times New Roman"/>
                <w:sz w:val="22"/>
              </w:rPr>
              <w:t>Социальная поддержка семьи и детей</w:t>
            </w:r>
            <w:r w:rsidR="00AB579B" w:rsidRPr="00E5730C">
              <w:rPr>
                <w:rFonts w:ascii="Times New Roman" w:hAnsi="Times New Roman" w:cs="Times New Roman"/>
                <w:sz w:val="22"/>
              </w:rPr>
              <w:t>»</w:t>
            </w:r>
          </w:p>
        </w:tc>
      </w:tr>
      <w:tr w:rsidR="005F065F" w:rsidRPr="00E5730C" w14:paraId="1F353C23" w14:textId="77777777" w:rsidTr="00DA148E">
        <w:tc>
          <w:tcPr>
            <w:tcW w:w="573" w:type="dxa"/>
            <w:vAlign w:val="center"/>
          </w:tcPr>
          <w:p w14:paraId="451DB1DE" w14:textId="77777777" w:rsidR="005F065F" w:rsidRPr="00E5730C" w:rsidRDefault="005F065F" w:rsidP="00AB579B">
            <w:pPr>
              <w:pStyle w:val="ConsPlusNormal1"/>
              <w:rPr>
                <w:rFonts w:ascii="Times New Roman" w:hAnsi="Times New Roman" w:cs="Times New Roman"/>
                <w:sz w:val="22"/>
              </w:rPr>
            </w:pPr>
          </w:p>
        </w:tc>
        <w:tc>
          <w:tcPr>
            <w:tcW w:w="3402" w:type="dxa"/>
            <w:vAlign w:val="center"/>
          </w:tcPr>
          <w:p w14:paraId="1F3D79CD" w14:textId="77777777" w:rsidR="005F065F" w:rsidRPr="00E5730C" w:rsidRDefault="007B0B65" w:rsidP="00AB579B">
            <w:pPr>
              <w:pStyle w:val="ConsPlusNormal1"/>
              <w:rPr>
                <w:rFonts w:ascii="Times New Roman" w:hAnsi="Times New Roman" w:cs="Times New Roman"/>
                <w:sz w:val="22"/>
              </w:rPr>
            </w:pPr>
            <w:proofErr w:type="gramStart"/>
            <w:r w:rsidRPr="00E5730C">
              <w:rPr>
                <w:rFonts w:ascii="Times New Roman" w:hAnsi="Times New Roman" w:cs="Times New Roman"/>
                <w:sz w:val="22"/>
              </w:rPr>
              <w:t>Ответственный</w:t>
            </w:r>
            <w:proofErr w:type="gramEnd"/>
            <w:r w:rsidRPr="00E5730C">
              <w:rPr>
                <w:rFonts w:ascii="Times New Roman" w:hAnsi="Times New Roman" w:cs="Times New Roman"/>
                <w:sz w:val="22"/>
              </w:rPr>
              <w:t xml:space="preserve"> за реализацию: Управление социальной защиты населения администрации Корочанского района</w:t>
            </w:r>
          </w:p>
        </w:tc>
        <w:tc>
          <w:tcPr>
            <w:tcW w:w="11482" w:type="dxa"/>
            <w:gridSpan w:val="2"/>
            <w:vAlign w:val="center"/>
          </w:tcPr>
          <w:p w14:paraId="14767362" w14:textId="77777777" w:rsidR="005F065F" w:rsidRPr="00E5730C" w:rsidRDefault="00343622" w:rsidP="00AB579B">
            <w:pPr>
              <w:pStyle w:val="ConsPlusNormal1"/>
              <w:rPr>
                <w:rFonts w:ascii="Times New Roman" w:hAnsi="Times New Roman" w:cs="Times New Roman"/>
                <w:sz w:val="22"/>
              </w:rPr>
            </w:pPr>
            <w:r w:rsidRPr="00E5730C">
              <w:rPr>
                <w:rFonts w:ascii="Times New Roman" w:hAnsi="Times New Roman" w:cs="Times New Roman"/>
                <w:sz w:val="22"/>
              </w:rPr>
              <w:t>202</w:t>
            </w:r>
            <w:r w:rsidR="00237A1F" w:rsidRPr="00E5730C">
              <w:rPr>
                <w:rFonts w:ascii="Times New Roman" w:hAnsi="Times New Roman" w:cs="Times New Roman"/>
                <w:sz w:val="22"/>
              </w:rPr>
              <w:t>5</w:t>
            </w:r>
            <w:r w:rsidRPr="00E5730C">
              <w:rPr>
                <w:rFonts w:ascii="Times New Roman" w:hAnsi="Times New Roman" w:cs="Times New Roman"/>
                <w:sz w:val="22"/>
              </w:rPr>
              <w:t xml:space="preserve"> - 2030</w:t>
            </w:r>
          </w:p>
        </w:tc>
      </w:tr>
      <w:tr w:rsidR="005F065F" w:rsidRPr="00E5730C" w14:paraId="1521496D" w14:textId="77777777" w:rsidTr="00DA148E">
        <w:tc>
          <w:tcPr>
            <w:tcW w:w="573" w:type="dxa"/>
            <w:vAlign w:val="center"/>
          </w:tcPr>
          <w:p w14:paraId="5850D3C5" w14:textId="77777777" w:rsidR="005F065F" w:rsidRPr="00E5730C" w:rsidRDefault="005F065F" w:rsidP="00AB579B">
            <w:pPr>
              <w:pStyle w:val="ConsPlusNormal1"/>
              <w:rPr>
                <w:rFonts w:ascii="Times New Roman" w:hAnsi="Times New Roman" w:cs="Times New Roman"/>
                <w:sz w:val="22"/>
              </w:rPr>
            </w:pPr>
          </w:p>
        </w:tc>
        <w:tc>
          <w:tcPr>
            <w:tcW w:w="3402" w:type="dxa"/>
            <w:vAlign w:val="center"/>
          </w:tcPr>
          <w:p w14:paraId="2FD90A3A" w14:textId="77777777" w:rsidR="005F065F" w:rsidRPr="00E5730C" w:rsidRDefault="00343622" w:rsidP="00AB579B">
            <w:pPr>
              <w:pStyle w:val="ConsPlusNormal1"/>
              <w:rPr>
                <w:rFonts w:ascii="Times New Roman" w:hAnsi="Times New Roman" w:cs="Times New Roman"/>
                <w:sz w:val="22"/>
              </w:rPr>
            </w:pPr>
            <w:r w:rsidRPr="00E5730C">
              <w:rPr>
                <w:rFonts w:ascii="Times New Roman" w:hAnsi="Times New Roman" w:cs="Times New Roman"/>
                <w:sz w:val="22"/>
              </w:rPr>
              <w:t>Повышение уровня жизни семей с детьми, детей-сирот и детей, оставшихся без попечения родителей, а также граждан, взявших их на воспитание</w:t>
            </w:r>
          </w:p>
        </w:tc>
        <w:tc>
          <w:tcPr>
            <w:tcW w:w="6520" w:type="dxa"/>
            <w:vAlign w:val="center"/>
          </w:tcPr>
          <w:p w14:paraId="346A2EDC" w14:textId="77777777" w:rsidR="005F065F" w:rsidRPr="00E5730C" w:rsidRDefault="00343622" w:rsidP="00AB579B">
            <w:pPr>
              <w:pStyle w:val="ConsPlusNormal1"/>
              <w:rPr>
                <w:rFonts w:ascii="Times New Roman" w:hAnsi="Times New Roman" w:cs="Times New Roman"/>
                <w:sz w:val="22"/>
              </w:rPr>
            </w:pPr>
            <w:r w:rsidRPr="00E5730C">
              <w:rPr>
                <w:rFonts w:ascii="Times New Roman" w:hAnsi="Times New Roman" w:cs="Times New Roman"/>
                <w:sz w:val="22"/>
              </w:rPr>
              <w:t>Обеспечение гарантированных законодательством мер социальной поддержки</w:t>
            </w:r>
            <w:r w:rsidR="004E6A3C" w:rsidRPr="00E5730C">
              <w:rPr>
                <w:rFonts w:ascii="Times New Roman" w:hAnsi="Times New Roman" w:cs="Times New Roman"/>
                <w:sz w:val="22"/>
              </w:rPr>
              <w:t xml:space="preserve"> </w:t>
            </w:r>
            <w:r w:rsidRPr="00E5730C">
              <w:rPr>
                <w:rFonts w:ascii="Times New Roman" w:hAnsi="Times New Roman" w:cs="Times New Roman"/>
                <w:sz w:val="22"/>
              </w:rPr>
              <w:t>детям из малоимущих семей и многодетных семей</w:t>
            </w:r>
            <w:r w:rsidR="004E6A3C" w:rsidRPr="00E5730C">
              <w:rPr>
                <w:rFonts w:ascii="Times New Roman" w:hAnsi="Times New Roman" w:cs="Times New Roman"/>
                <w:sz w:val="22"/>
              </w:rPr>
              <w:t>;</w:t>
            </w:r>
            <w:r w:rsidRPr="00E5730C">
              <w:rPr>
                <w:rFonts w:ascii="Times New Roman" w:hAnsi="Times New Roman" w:cs="Times New Roman"/>
                <w:sz w:val="22"/>
              </w:rPr>
              <w:t xml:space="preserve"> предоставление мер социальной поддержки гражданам, являющимся усыновителями</w:t>
            </w:r>
            <w:r w:rsidR="004E6A3C" w:rsidRPr="00E5730C">
              <w:rPr>
                <w:rFonts w:ascii="Times New Roman" w:hAnsi="Times New Roman" w:cs="Times New Roman"/>
                <w:sz w:val="22"/>
              </w:rPr>
              <w:t>;</w:t>
            </w:r>
            <w:r w:rsidRPr="00E5730C">
              <w:rPr>
                <w:rFonts w:ascii="Times New Roman" w:hAnsi="Times New Roman" w:cs="Times New Roman"/>
                <w:sz w:val="22"/>
              </w:rPr>
              <w:t xml:space="preserve"> выплаты материнского (семейного) капитала </w:t>
            </w:r>
            <w:proofErr w:type="gramStart"/>
            <w:r w:rsidRPr="00E5730C">
              <w:rPr>
                <w:rFonts w:ascii="Times New Roman" w:hAnsi="Times New Roman" w:cs="Times New Roman"/>
                <w:sz w:val="22"/>
              </w:rPr>
              <w:t>семьям, родившим третьего и последующих детей</w:t>
            </w:r>
            <w:r w:rsidR="004E6A3C" w:rsidRPr="00E5730C">
              <w:rPr>
                <w:rFonts w:ascii="Times New Roman" w:hAnsi="Times New Roman" w:cs="Times New Roman"/>
                <w:sz w:val="22"/>
              </w:rPr>
              <w:t xml:space="preserve"> приведет</w:t>
            </w:r>
            <w:proofErr w:type="gramEnd"/>
            <w:r w:rsidR="004E6A3C" w:rsidRPr="00E5730C">
              <w:rPr>
                <w:rFonts w:ascii="Times New Roman" w:hAnsi="Times New Roman" w:cs="Times New Roman"/>
                <w:sz w:val="22"/>
              </w:rPr>
              <w:t xml:space="preserve"> к увеличению доходов семей с детьми</w:t>
            </w:r>
          </w:p>
        </w:tc>
        <w:tc>
          <w:tcPr>
            <w:tcW w:w="4962" w:type="dxa"/>
            <w:vAlign w:val="center"/>
          </w:tcPr>
          <w:p w14:paraId="225795FA" w14:textId="16FC08F0" w:rsidR="005F065F" w:rsidRPr="00E5730C" w:rsidRDefault="00343622" w:rsidP="00AB579B">
            <w:pPr>
              <w:pStyle w:val="ConsPlusNormal1"/>
              <w:rPr>
                <w:rFonts w:ascii="Times New Roman" w:hAnsi="Times New Roman" w:cs="Times New Roman"/>
                <w:sz w:val="22"/>
              </w:rPr>
            </w:pPr>
            <w:r w:rsidRPr="00E5730C">
              <w:rPr>
                <w:rFonts w:ascii="Times New Roman" w:hAnsi="Times New Roman" w:cs="Times New Roman"/>
                <w:sz w:val="22"/>
              </w:rPr>
              <w:t xml:space="preserve">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и </w:t>
            </w:r>
            <w:r w:rsidR="00237A1F" w:rsidRPr="00E5730C">
              <w:rPr>
                <w:rFonts w:ascii="Times New Roman" w:hAnsi="Times New Roman" w:cs="Times New Roman"/>
                <w:sz w:val="22"/>
              </w:rPr>
              <w:t>Белгородской области</w:t>
            </w:r>
            <w:r w:rsidRPr="00E5730C">
              <w:rPr>
                <w:rFonts w:ascii="Times New Roman" w:hAnsi="Times New Roman" w:cs="Times New Roman"/>
                <w:sz w:val="22"/>
              </w:rPr>
              <w:t>.</w:t>
            </w:r>
          </w:p>
        </w:tc>
      </w:tr>
      <w:tr w:rsidR="005F065F" w:rsidRPr="00E5730C" w14:paraId="0FD73F05" w14:textId="77777777" w:rsidTr="00DA148E">
        <w:tc>
          <w:tcPr>
            <w:tcW w:w="573" w:type="dxa"/>
            <w:vAlign w:val="center"/>
          </w:tcPr>
          <w:p w14:paraId="390A9784" w14:textId="77777777" w:rsidR="005F065F" w:rsidRPr="00E5730C" w:rsidRDefault="005F065F" w:rsidP="00AB579B">
            <w:pPr>
              <w:pStyle w:val="ConsPlusNormal1"/>
              <w:rPr>
                <w:rFonts w:ascii="Times New Roman" w:hAnsi="Times New Roman" w:cs="Times New Roman"/>
                <w:sz w:val="22"/>
              </w:rPr>
            </w:pPr>
          </w:p>
        </w:tc>
        <w:tc>
          <w:tcPr>
            <w:tcW w:w="14884" w:type="dxa"/>
            <w:gridSpan w:val="3"/>
            <w:vAlign w:val="center"/>
          </w:tcPr>
          <w:p w14:paraId="66637047" w14:textId="3BA77CC7" w:rsidR="005F065F" w:rsidRPr="00E5730C" w:rsidRDefault="00343622" w:rsidP="00AB579B">
            <w:pPr>
              <w:pStyle w:val="ConsPlusNormal1"/>
              <w:jc w:val="center"/>
              <w:outlineLvl w:val="3"/>
              <w:rPr>
                <w:rFonts w:ascii="Times New Roman" w:hAnsi="Times New Roman" w:cs="Times New Roman"/>
                <w:sz w:val="22"/>
              </w:rPr>
            </w:pPr>
            <w:r w:rsidRPr="00E5730C">
              <w:rPr>
                <w:rFonts w:ascii="Times New Roman" w:hAnsi="Times New Roman" w:cs="Times New Roman"/>
                <w:sz w:val="22"/>
              </w:rPr>
              <w:t xml:space="preserve">Направление </w:t>
            </w:r>
            <w:r w:rsidR="00AB579B" w:rsidRPr="00E5730C">
              <w:rPr>
                <w:rFonts w:ascii="Times New Roman" w:hAnsi="Times New Roman" w:cs="Times New Roman"/>
                <w:sz w:val="22"/>
              </w:rPr>
              <w:t>«</w:t>
            </w:r>
            <w:r w:rsidRPr="00E5730C">
              <w:rPr>
                <w:rFonts w:ascii="Times New Roman" w:hAnsi="Times New Roman" w:cs="Times New Roman"/>
                <w:sz w:val="22"/>
              </w:rPr>
              <w:t xml:space="preserve"> Доступная среда</w:t>
            </w:r>
            <w:r w:rsidR="00AB579B" w:rsidRPr="00E5730C">
              <w:rPr>
                <w:rFonts w:ascii="Times New Roman" w:hAnsi="Times New Roman" w:cs="Times New Roman"/>
                <w:sz w:val="22"/>
              </w:rPr>
              <w:t>»</w:t>
            </w:r>
          </w:p>
        </w:tc>
      </w:tr>
      <w:tr w:rsidR="005F065F" w:rsidRPr="00E5730C" w14:paraId="72B65ECE" w14:textId="77777777" w:rsidTr="00DA148E">
        <w:tc>
          <w:tcPr>
            <w:tcW w:w="573" w:type="dxa"/>
            <w:vAlign w:val="center"/>
          </w:tcPr>
          <w:p w14:paraId="4F995385" w14:textId="77777777" w:rsidR="005F065F" w:rsidRPr="00E5730C" w:rsidRDefault="00343622" w:rsidP="00AB579B">
            <w:pPr>
              <w:pStyle w:val="ConsPlusNormal1"/>
              <w:jc w:val="center"/>
              <w:rPr>
                <w:rFonts w:ascii="Times New Roman" w:hAnsi="Times New Roman" w:cs="Times New Roman"/>
                <w:sz w:val="22"/>
              </w:rPr>
            </w:pPr>
            <w:r w:rsidRPr="00E5730C">
              <w:rPr>
                <w:rFonts w:ascii="Times New Roman" w:hAnsi="Times New Roman" w:cs="Times New Roman"/>
                <w:sz w:val="22"/>
              </w:rPr>
              <w:t>4.</w:t>
            </w:r>
          </w:p>
        </w:tc>
        <w:tc>
          <w:tcPr>
            <w:tcW w:w="14884" w:type="dxa"/>
            <w:gridSpan w:val="3"/>
            <w:vAlign w:val="center"/>
          </w:tcPr>
          <w:p w14:paraId="4825F1B4" w14:textId="5621D4E9" w:rsidR="005F065F" w:rsidRPr="00E5730C" w:rsidRDefault="00343622" w:rsidP="00AB579B">
            <w:pPr>
              <w:pStyle w:val="ConsPlusNormal1"/>
              <w:jc w:val="center"/>
              <w:rPr>
                <w:rFonts w:ascii="Times New Roman" w:hAnsi="Times New Roman" w:cs="Times New Roman"/>
                <w:sz w:val="22"/>
              </w:rPr>
            </w:pPr>
            <w:r w:rsidRPr="00E5730C">
              <w:rPr>
                <w:rFonts w:ascii="Times New Roman" w:hAnsi="Times New Roman" w:cs="Times New Roman"/>
                <w:sz w:val="22"/>
              </w:rPr>
              <w:t xml:space="preserve">Комплекс процессных мероприятий </w:t>
            </w:r>
            <w:r w:rsidR="00AB579B" w:rsidRPr="00E5730C">
              <w:rPr>
                <w:rFonts w:ascii="Times New Roman" w:hAnsi="Times New Roman" w:cs="Times New Roman"/>
                <w:sz w:val="22"/>
              </w:rPr>
              <w:t>«</w:t>
            </w:r>
            <w:r w:rsidRPr="00E5730C">
              <w:rPr>
                <w:rFonts w:ascii="Times New Roman" w:hAnsi="Times New Roman" w:cs="Times New Roman"/>
                <w:sz w:val="22"/>
              </w:rPr>
              <w:t xml:space="preserve"> Доступная среда</w:t>
            </w:r>
            <w:r w:rsidR="00AB579B" w:rsidRPr="00E5730C">
              <w:rPr>
                <w:rFonts w:ascii="Times New Roman" w:hAnsi="Times New Roman" w:cs="Times New Roman"/>
                <w:sz w:val="22"/>
              </w:rPr>
              <w:t>»</w:t>
            </w:r>
          </w:p>
        </w:tc>
      </w:tr>
      <w:tr w:rsidR="005F065F" w:rsidRPr="00E5730C" w14:paraId="452709BF" w14:textId="77777777" w:rsidTr="00DA148E">
        <w:tc>
          <w:tcPr>
            <w:tcW w:w="573" w:type="dxa"/>
            <w:vAlign w:val="center"/>
          </w:tcPr>
          <w:p w14:paraId="595FEB90" w14:textId="77777777" w:rsidR="005F065F" w:rsidRPr="00E5730C" w:rsidRDefault="005F065F" w:rsidP="00AB579B">
            <w:pPr>
              <w:pStyle w:val="ConsPlusNormal1"/>
              <w:rPr>
                <w:rFonts w:ascii="Times New Roman" w:hAnsi="Times New Roman" w:cs="Times New Roman"/>
                <w:sz w:val="22"/>
              </w:rPr>
            </w:pPr>
          </w:p>
        </w:tc>
        <w:tc>
          <w:tcPr>
            <w:tcW w:w="3402" w:type="dxa"/>
            <w:vAlign w:val="center"/>
          </w:tcPr>
          <w:p w14:paraId="4FDCCE5A" w14:textId="77777777" w:rsidR="005F065F" w:rsidRPr="00E5730C" w:rsidRDefault="007B0B65" w:rsidP="00AB579B">
            <w:pPr>
              <w:pStyle w:val="ConsPlusNormal1"/>
              <w:rPr>
                <w:rFonts w:ascii="Times New Roman" w:hAnsi="Times New Roman" w:cs="Times New Roman"/>
                <w:sz w:val="22"/>
              </w:rPr>
            </w:pPr>
            <w:proofErr w:type="gramStart"/>
            <w:r w:rsidRPr="00E5730C">
              <w:rPr>
                <w:rFonts w:ascii="Times New Roman" w:hAnsi="Times New Roman" w:cs="Times New Roman"/>
                <w:sz w:val="22"/>
              </w:rPr>
              <w:t>Ответственный</w:t>
            </w:r>
            <w:proofErr w:type="gramEnd"/>
            <w:r w:rsidRPr="00E5730C">
              <w:rPr>
                <w:rFonts w:ascii="Times New Roman" w:hAnsi="Times New Roman" w:cs="Times New Roman"/>
                <w:sz w:val="22"/>
              </w:rPr>
              <w:t xml:space="preserve"> за реализацию: Управление социальной защиты </w:t>
            </w:r>
            <w:r w:rsidRPr="00E5730C">
              <w:rPr>
                <w:rFonts w:ascii="Times New Roman" w:hAnsi="Times New Roman" w:cs="Times New Roman"/>
                <w:sz w:val="22"/>
              </w:rPr>
              <w:lastRenderedPageBreak/>
              <w:t>населения администрации Корочанского района</w:t>
            </w:r>
          </w:p>
        </w:tc>
        <w:tc>
          <w:tcPr>
            <w:tcW w:w="11482" w:type="dxa"/>
            <w:gridSpan w:val="2"/>
            <w:vAlign w:val="center"/>
          </w:tcPr>
          <w:p w14:paraId="64E520C5" w14:textId="77777777" w:rsidR="005F065F" w:rsidRPr="00E5730C" w:rsidRDefault="00343622" w:rsidP="00AB579B">
            <w:pPr>
              <w:pStyle w:val="ConsPlusNormal1"/>
              <w:rPr>
                <w:rFonts w:ascii="Times New Roman" w:hAnsi="Times New Roman" w:cs="Times New Roman"/>
                <w:sz w:val="22"/>
              </w:rPr>
            </w:pPr>
            <w:r w:rsidRPr="00E5730C">
              <w:rPr>
                <w:rFonts w:ascii="Times New Roman" w:hAnsi="Times New Roman" w:cs="Times New Roman"/>
                <w:sz w:val="22"/>
              </w:rPr>
              <w:lastRenderedPageBreak/>
              <w:t>202</w:t>
            </w:r>
            <w:r w:rsidR="004E6A3C" w:rsidRPr="00E5730C">
              <w:rPr>
                <w:rFonts w:ascii="Times New Roman" w:hAnsi="Times New Roman" w:cs="Times New Roman"/>
                <w:sz w:val="22"/>
              </w:rPr>
              <w:t>5</w:t>
            </w:r>
            <w:r w:rsidRPr="00E5730C">
              <w:rPr>
                <w:rFonts w:ascii="Times New Roman" w:hAnsi="Times New Roman" w:cs="Times New Roman"/>
                <w:sz w:val="22"/>
              </w:rPr>
              <w:t xml:space="preserve"> - 2030</w:t>
            </w:r>
          </w:p>
        </w:tc>
      </w:tr>
      <w:tr w:rsidR="005F065F" w:rsidRPr="00E5730C" w14:paraId="0DDC991F" w14:textId="77777777" w:rsidTr="00DA148E">
        <w:tc>
          <w:tcPr>
            <w:tcW w:w="573" w:type="dxa"/>
            <w:vAlign w:val="center"/>
          </w:tcPr>
          <w:p w14:paraId="05ADB89C" w14:textId="77777777" w:rsidR="005F065F" w:rsidRPr="00E5730C" w:rsidRDefault="005F065F" w:rsidP="00AB579B">
            <w:pPr>
              <w:pStyle w:val="ConsPlusNormal1"/>
              <w:rPr>
                <w:rFonts w:ascii="Times New Roman" w:hAnsi="Times New Roman" w:cs="Times New Roman"/>
                <w:sz w:val="22"/>
              </w:rPr>
            </w:pPr>
          </w:p>
        </w:tc>
        <w:tc>
          <w:tcPr>
            <w:tcW w:w="3402" w:type="dxa"/>
            <w:vAlign w:val="center"/>
          </w:tcPr>
          <w:p w14:paraId="748FF270" w14:textId="77777777" w:rsidR="005F065F" w:rsidRPr="00E5730C" w:rsidRDefault="00343622" w:rsidP="00AB579B">
            <w:pPr>
              <w:pStyle w:val="ConsPlusNormal1"/>
              <w:rPr>
                <w:rFonts w:ascii="Times New Roman" w:hAnsi="Times New Roman" w:cs="Times New Roman"/>
                <w:sz w:val="22"/>
              </w:rPr>
            </w:pPr>
            <w:r w:rsidRPr="00E5730C">
              <w:rPr>
                <w:rFonts w:ascii="Times New Roman" w:hAnsi="Times New Roman" w:cs="Times New Roman"/>
                <w:sz w:val="22"/>
              </w:rPr>
              <w:t>Формирование условий для беспрепятственного доступа инвалидов и других маломобильных групп населения к приоритетным объектам социальной, транспортной, инженерной инфраструктуры и услугам</w:t>
            </w:r>
          </w:p>
        </w:tc>
        <w:tc>
          <w:tcPr>
            <w:tcW w:w="6520" w:type="dxa"/>
            <w:vAlign w:val="center"/>
          </w:tcPr>
          <w:p w14:paraId="5154B49D" w14:textId="77777777" w:rsidR="005F065F" w:rsidRPr="00E5730C" w:rsidRDefault="00343622" w:rsidP="00AB579B">
            <w:pPr>
              <w:pStyle w:val="ConsPlusNormal1"/>
              <w:rPr>
                <w:rFonts w:ascii="Times New Roman" w:hAnsi="Times New Roman" w:cs="Times New Roman"/>
                <w:sz w:val="22"/>
              </w:rPr>
            </w:pPr>
            <w:r w:rsidRPr="00E5730C">
              <w:rPr>
                <w:rFonts w:ascii="Times New Roman" w:hAnsi="Times New Roman" w:cs="Times New Roman"/>
                <w:sz w:val="22"/>
              </w:rPr>
              <w:t>Увеличение доли приоритетных объектов и услуг, доступных для инвалидов и других МГН в приоритетных сферах жизнедеятельности инвалидов и других маломобильных групп населения, за счет адаптации объектов, проведения на них капитального ремонта и реконструкции, приобретения необходимого оборудования</w:t>
            </w:r>
          </w:p>
        </w:tc>
        <w:tc>
          <w:tcPr>
            <w:tcW w:w="4962" w:type="dxa"/>
            <w:vAlign w:val="center"/>
          </w:tcPr>
          <w:p w14:paraId="39A1C3AD" w14:textId="77777777" w:rsidR="005F065F" w:rsidRPr="00E5730C" w:rsidRDefault="00343622" w:rsidP="00AB579B">
            <w:pPr>
              <w:pStyle w:val="ConsPlusNormal1"/>
              <w:rPr>
                <w:rFonts w:ascii="Times New Roman" w:hAnsi="Times New Roman" w:cs="Times New Roman"/>
                <w:sz w:val="22"/>
              </w:rPr>
            </w:pPr>
            <w:r w:rsidRPr="00E5730C">
              <w:rPr>
                <w:rFonts w:ascii="Times New Roman" w:hAnsi="Times New Roman" w:cs="Times New Roman"/>
                <w:sz w:val="22"/>
              </w:rPr>
              <w:t>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w:t>
            </w:r>
          </w:p>
        </w:tc>
      </w:tr>
      <w:tr w:rsidR="005F065F" w:rsidRPr="00E5730C" w14:paraId="658EB3AB" w14:textId="77777777" w:rsidTr="00DA148E">
        <w:tc>
          <w:tcPr>
            <w:tcW w:w="573" w:type="dxa"/>
            <w:vAlign w:val="center"/>
          </w:tcPr>
          <w:p w14:paraId="62EAE27F" w14:textId="77777777" w:rsidR="005F065F" w:rsidRPr="00E5730C" w:rsidRDefault="00421006" w:rsidP="00AB579B">
            <w:pPr>
              <w:pStyle w:val="ConsPlusNormal1"/>
              <w:jc w:val="center"/>
              <w:rPr>
                <w:rFonts w:ascii="Times New Roman" w:hAnsi="Times New Roman" w:cs="Times New Roman"/>
                <w:sz w:val="22"/>
              </w:rPr>
            </w:pPr>
            <w:r w:rsidRPr="00E5730C">
              <w:rPr>
                <w:rFonts w:ascii="Times New Roman" w:hAnsi="Times New Roman" w:cs="Times New Roman"/>
                <w:sz w:val="22"/>
              </w:rPr>
              <w:t>5</w:t>
            </w:r>
            <w:r w:rsidR="00343622" w:rsidRPr="00E5730C">
              <w:rPr>
                <w:rFonts w:ascii="Times New Roman" w:hAnsi="Times New Roman" w:cs="Times New Roman"/>
                <w:sz w:val="22"/>
              </w:rPr>
              <w:t>.</w:t>
            </w:r>
          </w:p>
        </w:tc>
        <w:tc>
          <w:tcPr>
            <w:tcW w:w="14884" w:type="dxa"/>
            <w:gridSpan w:val="3"/>
            <w:vAlign w:val="center"/>
          </w:tcPr>
          <w:p w14:paraId="680010BB" w14:textId="686266AF" w:rsidR="005F065F" w:rsidRPr="00E5730C" w:rsidRDefault="00343622" w:rsidP="00AB579B">
            <w:pPr>
              <w:pStyle w:val="ConsPlusNormal1"/>
              <w:jc w:val="center"/>
              <w:rPr>
                <w:rFonts w:ascii="Times New Roman" w:hAnsi="Times New Roman" w:cs="Times New Roman"/>
                <w:sz w:val="22"/>
              </w:rPr>
            </w:pPr>
            <w:r w:rsidRPr="00E5730C">
              <w:rPr>
                <w:rFonts w:ascii="Times New Roman" w:hAnsi="Times New Roman" w:cs="Times New Roman"/>
                <w:sz w:val="22"/>
              </w:rPr>
              <w:t xml:space="preserve">Комплекс процессных мероприятий </w:t>
            </w:r>
            <w:r w:rsidR="00AB579B" w:rsidRPr="00E5730C">
              <w:rPr>
                <w:rFonts w:ascii="Times New Roman" w:hAnsi="Times New Roman" w:cs="Times New Roman"/>
                <w:sz w:val="22"/>
              </w:rPr>
              <w:t>«</w:t>
            </w:r>
            <w:r w:rsidRPr="00E5730C">
              <w:rPr>
                <w:rFonts w:ascii="Times New Roman" w:hAnsi="Times New Roman" w:cs="Times New Roman"/>
                <w:sz w:val="22"/>
              </w:rPr>
              <w:t xml:space="preserve">Обеспечение реализации </w:t>
            </w:r>
            <w:r w:rsidR="006C5A83" w:rsidRPr="00E5730C">
              <w:rPr>
                <w:rFonts w:ascii="Times New Roman" w:hAnsi="Times New Roman" w:cs="Times New Roman"/>
                <w:sz w:val="22"/>
              </w:rPr>
              <w:t>муниципальной</w:t>
            </w:r>
            <w:r w:rsidRPr="00E5730C">
              <w:rPr>
                <w:rFonts w:ascii="Times New Roman" w:hAnsi="Times New Roman" w:cs="Times New Roman"/>
                <w:sz w:val="22"/>
              </w:rPr>
              <w:t xml:space="preserve"> программы</w:t>
            </w:r>
            <w:r w:rsidR="00AB579B" w:rsidRPr="00E5730C">
              <w:rPr>
                <w:rFonts w:ascii="Times New Roman" w:hAnsi="Times New Roman" w:cs="Times New Roman"/>
                <w:sz w:val="22"/>
              </w:rPr>
              <w:t>»</w:t>
            </w:r>
            <w:r w:rsidRPr="00E5730C">
              <w:rPr>
                <w:rFonts w:ascii="Times New Roman" w:hAnsi="Times New Roman" w:cs="Times New Roman"/>
                <w:sz w:val="22"/>
              </w:rPr>
              <w:t>, не входящий в направления</w:t>
            </w:r>
          </w:p>
        </w:tc>
      </w:tr>
      <w:tr w:rsidR="005F065F" w:rsidRPr="00E5730C" w14:paraId="36F63889" w14:textId="77777777" w:rsidTr="00DA148E">
        <w:tc>
          <w:tcPr>
            <w:tcW w:w="573" w:type="dxa"/>
            <w:vAlign w:val="center"/>
          </w:tcPr>
          <w:p w14:paraId="2E8F89E1" w14:textId="77777777" w:rsidR="005F065F" w:rsidRPr="00E5730C" w:rsidRDefault="005F065F" w:rsidP="00AB579B">
            <w:pPr>
              <w:pStyle w:val="ConsPlusNormal1"/>
              <w:rPr>
                <w:rFonts w:ascii="Times New Roman" w:hAnsi="Times New Roman" w:cs="Times New Roman"/>
                <w:sz w:val="22"/>
              </w:rPr>
            </w:pPr>
          </w:p>
        </w:tc>
        <w:tc>
          <w:tcPr>
            <w:tcW w:w="3402" w:type="dxa"/>
            <w:vAlign w:val="center"/>
          </w:tcPr>
          <w:p w14:paraId="53A93FA6" w14:textId="77777777" w:rsidR="005F065F" w:rsidRPr="00E5730C" w:rsidRDefault="00343622" w:rsidP="00AB579B">
            <w:pPr>
              <w:pStyle w:val="ConsPlusNormal1"/>
              <w:rPr>
                <w:rFonts w:ascii="Times New Roman" w:hAnsi="Times New Roman" w:cs="Times New Roman"/>
                <w:sz w:val="22"/>
              </w:rPr>
            </w:pPr>
            <w:proofErr w:type="gramStart"/>
            <w:r w:rsidRPr="00E5730C">
              <w:rPr>
                <w:rFonts w:ascii="Times New Roman" w:hAnsi="Times New Roman" w:cs="Times New Roman"/>
                <w:sz w:val="22"/>
              </w:rPr>
              <w:t>Ответственный</w:t>
            </w:r>
            <w:proofErr w:type="gramEnd"/>
            <w:r w:rsidRPr="00E5730C">
              <w:rPr>
                <w:rFonts w:ascii="Times New Roman" w:hAnsi="Times New Roman" w:cs="Times New Roman"/>
                <w:sz w:val="22"/>
              </w:rPr>
              <w:t xml:space="preserve"> за реализацию</w:t>
            </w:r>
            <w:r w:rsidR="004E6A3C" w:rsidRPr="00E5730C">
              <w:rPr>
                <w:rFonts w:ascii="Times New Roman" w:hAnsi="Times New Roman" w:cs="Times New Roman"/>
                <w:sz w:val="22"/>
              </w:rPr>
              <w:t>:</w:t>
            </w:r>
            <w:r w:rsidRPr="00E5730C">
              <w:rPr>
                <w:rFonts w:ascii="Times New Roman" w:hAnsi="Times New Roman" w:cs="Times New Roman"/>
                <w:sz w:val="22"/>
              </w:rPr>
              <w:t xml:space="preserve"> </w:t>
            </w:r>
            <w:r w:rsidR="00D0322E" w:rsidRPr="00E5730C">
              <w:rPr>
                <w:rFonts w:ascii="Times New Roman" w:hAnsi="Times New Roman" w:cs="Times New Roman"/>
                <w:sz w:val="22"/>
              </w:rPr>
              <w:t>Управление социальной защиты населения</w:t>
            </w:r>
            <w:r w:rsidRPr="00E5730C">
              <w:rPr>
                <w:rFonts w:ascii="Times New Roman" w:hAnsi="Times New Roman" w:cs="Times New Roman"/>
                <w:sz w:val="22"/>
              </w:rPr>
              <w:t xml:space="preserve"> </w:t>
            </w:r>
            <w:r w:rsidR="007B0B65" w:rsidRPr="00E5730C">
              <w:rPr>
                <w:rFonts w:ascii="Times New Roman" w:hAnsi="Times New Roman" w:cs="Times New Roman"/>
                <w:sz w:val="22"/>
              </w:rPr>
              <w:t xml:space="preserve">администрации </w:t>
            </w:r>
            <w:r w:rsidR="008A185A" w:rsidRPr="00E5730C">
              <w:rPr>
                <w:rFonts w:ascii="Times New Roman" w:hAnsi="Times New Roman" w:cs="Times New Roman"/>
                <w:sz w:val="22"/>
              </w:rPr>
              <w:t>Корочанского района</w:t>
            </w:r>
          </w:p>
        </w:tc>
        <w:tc>
          <w:tcPr>
            <w:tcW w:w="11482" w:type="dxa"/>
            <w:gridSpan w:val="2"/>
            <w:vAlign w:val="center"/>
          </w:tcPr>
          <w:p w14:paraId="1EFBA503" w14:textId="77777777" w:rsidR="005F065F" w:rsidRPr="00E5730C" w:rsidRDefault="00343622" w:rsidP="00AB579B">
            <w:pPr>
              <w:pStyle w:val="ConsPlusNormal1"/>
              <w:rPr>
                <w:rFonts w:ascii="Times New Roman" w:hAnsi="Times New Roman" w:cs="Times New Roman"/>
                <w:sz w:val="22"/>
              </w:rPr>
            </w:pPr>
            <w:r w:rsidRPr="00E5730C">
              <w:rPr>
                <w:rFonts w:ascii="Times New Roman" w:hAnsi="Times New Roman" w:cs="Times New Roman"/>
                <w:sz w:val="22"/>
              </w:rPr>
              <w:t>202</w:t>
            </w:r>
            <w:r w:rsidR="004E6A3C" w:rsidRPr="00E5730C">
              <w:rPr>
                <w:rFonts w:ascii="Times New Roman" w:hAnsi="Times New Roman" w:cs="Times New Roman"/>
                <w:sz w:val="22"/>
              </w:rPr>
              <w:t>5</w:t>
            </w:r>
            <w:r w:rsidRPr="00E5730C">
              <w:rPr>
                <w:rFonts w:ascii="Times New Roman" w:hAnsi="Times New Roman" w:cs="Times New Roman"/>
                <w:sz w:val="22"/>
              </w:rPr>
              <w:t xml:space="preserve"> - 2030</w:t>
            </w:r>
          </w:p>
        </w:tc>
      </w:tr>
      <w:tr w:rsidR="004E6A3C" w:rsidRPr="00E5730C" w14:paraId="3DCF4114" w14:textId="77777777" w:rsidTr="00DA148E">
        <w:trPr>
          <w:trHeight w:val="1518"/>
        </w:trPr>
        <w:tc>
          <w:tcPr>
            <w:tcW w:w="573" w:type="dxa"/>
            <w:vAlign w:val="center"/>
          </w:tcPr>
          <w:p w14:paraId="1EE3AE72" w14:textId="77777777" w:rsidR="004E6A3C" w:rsidRPr="00E5730C" w:rsidRDefault="004E6A3C" w:rsidP="00AB579B">
            <w:pPr>
              <w:pStyle w:val="ConsPlusNormal1"/>
              <w:rPr>
                <w:rFonts w:ascii="Times New Roman" w:hAnsi="Times New Roman" w:cs="Times New Roman"/>
                <w:sz w:val="22"/>
              </w:rPr>
            </w:pPr>
          </w:p>
        </w:tc>
        <w:tc>
          <w:tcPr>
            <w:tcW w:w="3402" w:type="dxa"/>
            <w:vAlign w:val="center"/>
          </w:tcPr>
          <w:p w14:paraId="1FA81A9E" w14:textId="77777777" w:rsidR="004E6A3C" w:rsidRPr="00E5730C" w:rsidRDefault="004E6A3C" w:rsidP="00AB579B">
            <w:pPr>
              <w:pStyle w:val="ConsPlusNormal1"/>
              <w:rPr>
                <w:rFonts w:ascii="Times New Roman" w:hAnsi="Times New Roman" w:cs="Times New Roman"/>
                <w:sz w:val="22"/>
              </w:rPr>
            </w:pPr>
            <w:r w:rsidRPr="00E5730C">
              <w:rPr>
                <w:rFonts w:ascii="Times New Roman" w:hAnsi="Times New Roman" w:cs="Times New Roman"/>
                <w:sz w:val="22"/>
              </w:rPr>
              <w:t>Реализация переданных полномочий Российской Федерации в сфере социальной защиты населения</w:t>
            </w:r>
          </w:p>
        </w:tc>
        <w:tc>
          <w:tcPr>
            <w:tcW w:w="6520" w:type="dxa"/>
            <w:vAlign w:val="center"/>
          </w:tcPr>
          <w:p w14:paraId="0F11D2A7" w14:textId="77777777" w:rsidR="004E6A3C" w:rsidRPr="00E5730C" w:rsidRDefault="004E6A3C" w:rsidP="00AB579B">
            <w:pPr>
              <w:pStyle w:val="ConsPlusNormal1"/>
              <w:rPr>
                <w:rFonts w:ascii="Times New Roman" w:hAnsi="Times New Roman" w:cs="Times New Roman"/>
                <w:sz w:val="22"/>
              </w:rPr>
            </w:pPr>
            <w:r w:rsidRPr="00E5730C">
              <w:rPr>
                <w:rFonts w:ascii="Times New Roman" w:hAnsi="Times New Roman" w:cs="Times New Roman"/>
                <w:sz w:val="22"/>
              </w:rPr>
              <w:t xml:space="preserve">Бесперебойное обеспечение </w:t>
            </w:r>
            <w:proofErr w:type="gramStart"/>
            <w:r w:rsidRPr="00E5730C">
              <w:rPr>
                <w:rFonts w:ascii="Times New Roman" w:hAnsi="Times New Roman" w:cs="Times New Roman"/>
                <w:sz w:val="22"/>
              </w:rPr>
              <w:t>деятельности управления социальной защиты населения</w:t>
            </w:r>
            <w:r w:rsidR="007B0B65" w:rsidRPr="00E5730C">
              <w:rPr>
                <w:rFonts w:ascii="Times New Roman" w:hAnsi="Times New Roman" w:cs="Times New Roman"/>
                <w:sz w:val="22"/>
              </w:rPr>
              <w:t xml:space="preserve"> администрации</w:t>
            </w:r>
            <w:proofErr w:type="gramEnd"/>
            <w:r w:rsidRPr="00E5730C">
              <w:rPr>
                <w:rFonts w:ascii="Times New Roman" w:hAnsi="Times New Roman" w:cs="Times New Roman"/>
                <w:sz w:val="22"/>
              </w:rPr>
              <w:t xml:space="preserve"> Корочанского района</w:t>
            </w:r>
            <w:r w:rsidR="007B0B65" w:rsidRPr="00E5730C">
              <w:rPr>
                <w:rFonts w:ascii="Times New Roman" w:hAnsi="Times New Roman" w:cs="Times New Roman"/>
                <w:sz w:val="22"/>
              </w:rPr>
              <w:t>,</w:t>
            </w:r>
            <w:r w:rsidRPr="00E5730C">
              <w:rPr>
                <w:rFonts w:ascii="Times New Roman" w:hAnsi="Times New Roman" w:cs="Times New Roman"/>
                <w:sz w:val="22"/>
              </w:rPr>
              <w:t xml:space="preserve"> а также учреждений, подведомственных </w:t>
            </w:r>
            <w:r w:rsidR="007B0B65" w:rsidRPr="00E5730C">
              <w:rPr>
                <w:rFonts w:ascii="Times New Roman" w:hAnsi="Times New Roman" w:cs="Times New Roman"/>
                <w:sz w:val="22"/>
              </w:rPr>
              <w:t>управлению социальной защиты населения администрации Корочанского района</w:t>
            </w:r>
          </w:p>
        </w:tc>
        <w:tc>
          <w:tcPr>
            <w:tcW w:w="4962" w:type="dxa"/>
            <w:vAlign w:val="center"/>
          </w:tcPr>
          <w:p w14:paraId="39CB0D6F" w14:textId="77777777" w:rsidR="004E6A3C" w:rsidRPr="00E5730C" w:rsidRDefault="004E6A3C" w:rsidP="00AB579B">
            <w:pPr>
              <w:pStyle w:val="ConsPlusNormal1"/>
              <w:rPr>
                <w:rFonts w:ascii="Times New Roman" w:hAnsi="Times New Roman" w:cs="Times New Roman"/>
                <w:sz w:val="22"/>
              </w:rPr>
            </w:pPr>
            <w:r w:rsidRPr="00E5730C">
              <w:rPr>
                <w:rFonts w:ascii="Times New Roman" w:hAnsi="Times New Roman" w:cs="Times New Roman"/>
                <w:sz w:val="22"/>
              </w:rPr>
              <w:t>-</w:t>
            </w:r>
          </w:p>
        </w:tc>
      </w:tr>
    </w:tbl>
    <w:p w14:paraId="5300695E" w14:textId="77777777" w:rsidR="00012B1A" w:rsidRPr="007503AE" w:rsidRDefault="00012B1A" w:rsidP="00AB579B">
      <w:pPr>
        <w:pStyle w:val="ConsPlusTitle1"/>
        <w:jc w:val="center"/>
        <w:outlineLvl w:val="2"/>
        <w:rPr>
          <w:rFonts w:ascii="Times New Roman" w:hAnsi="Times New Roman" w:cs="Times New Roman"/>
          <w:sz w:val="28"/>
          <w:szCs w:val="28"/>
        </w:rPr>
      </w:pPr>
    </w:p>
    <w:p w14:paraId="439D7C76" w14:textId="77777777" w:rsidR="009373FD" w:rsidRPr="007503AE" w:rsidRDefault="009373FD" w:rsidP="00AB579B">
      <w:pPr>
        <w:pStyle w:val="ConsPlusTitle1"/>
        <w:jc w:val="center"/>
        <w:outlineLvl w:val="2"/>
        <w:rPr>
          <w:rFonts w:ascii="Times New Roman" w:hAnsi="Times New Roman" w:cs="Times New Roman"/>
          <w:sz w:val="28"/>
          <w:szCs w:val="28"/>
        </w:rPr>
      </w:pPr>
    </w:p>
    <w:p w14:paraId="0BBC9C21" w14:textId="77777777" w:rsidR="009373FD" w:rsidRPr="007503AE" w:rsidRDefault="009373FD" w:rsidP="00AB579B">
      <w:pPr>
        <w:pStyle w:val="ConsPlusTitle1"/>
        <w:jc w:val="center"/>
        <w:outlineLvl w:val="2"/>
        <w:rPr>
          <w:rFonts w:ascii="Times New Roman" w:hAnsi="Times New Roman" w:cs="Times New Roman"/>
          <w:sz w:val="28"/>
          <w:szCs w:val="28"/>
        </w:rPr>
      </w:pPr>
    </w:p>
    <w:p w14:paraId="5DBE489F" w14:textId="77777777" w:rsidR="009373FD" w:rsidRPr="007503AE" w:rsidRDefault="009373FD" w:rsidP="00AB579B">
      <w:pPr>
        <w:pStyle w:val="ConsPlusTitle1"/>
        <w:jc w:val="center"/>
        <w:outlineLvl w:val="2"/>
        <w:rPr>
          <w:rFonts w:ascii="Times New Roman" w:hAnsi="Times New Roman" w:cs="Times New Roman"/>
          <w:sz w:val="28"/>
          <w:szCs w:val="28"/>
        </w:rPr>
      </w:pPr>
    </w:p>
    <w:p w14:paraId="38BB8F36" w14:textId="77777777" w:rsidR="009373FD" w:rsidRPr="007503AE" w:rsidRDefault="009373FD" w:rsidP="00AB579B">
      <w:pPr>
        <w:pStyle w:val="ConsPlusTitle1"/>
        <w:jc w:val="center"/>
        <w:outlineLvl w:val="2"/>
        <w:rPr>
          <w:rFonts w:ascii="Times New Roman" w:hAnsi="Times New Roman" w:cs="Times New Roman"/>
          <w:sz w:val="28"/>
          <w:szCs w:val="28"/>
        </w:rPr>
      </w:pPr>
    </w:p>
    <w:p w14:paraId="0E71D300" w14:textId="77777777" w:rsidR="009373FD" w:rsidRPr="007503AE" w:rsidRDefault="009373FD" w:rsidP="00AB579B">
      <w:pPr>
        <w:pStyle w:val="ConsPlusTitle1"/>
        <w:jc w:val="center"/>
        <w:outlineLvl w:val="2"/>
        <w:rPr>
          <w:rFonts w:ascii="Times New Roman" w:hAnsi="Times New Roman" w:cs="Times New Roman"/>
          <w:sz w:val="28"/>
          <w:szCs w:val="28"/>
        </w:rPr>
      </w:pPr>
    </w:p>
    <w:p w14:paraId="4B223232" w14:textId="77777777" w:rsidR="0031790F" w:rsidRPr="007503AE" w:rsidRDefault="0031790F" w:rsidP="00AB579B">
      <w:pPr>
        <w:pStyle w:val="ConsPlusTitle1"/>
        <w:jc w:val="center"/>
        <w:outlineLvl w:val="2"/>
        <w:rPr>
          <w:rFonts w:ascii="Times New Roman" w:hAnsi="Times New Roman" w:cs="Times New Roman"/>
          <w:sz w:val="28"/>
          <w:szCs w:val="28"/>
        </w:rPr>
      </w:pPr>
    </w:p>
    <w:p w14:paraId="3D085FA8" w14:textId="3416D1EF" w:rsidR="005F065F" w:rsidRPr="007503AE" w:rsidRDefault="00343622" w:rsidP="00AB579B">
      <w:pPr>
        <w:pStyle w:val="ConsPlusTitle1"/>
        <w:jc w:val="center"/>
        <w:outlineLvl w:val="2"/>
        <w:rPr>
          <w:rFonts w:ascii="Times New Roman" w:hAnsi="Times New Roman" w:cs="Times New Roman"/>
          <w:sz w:val="28"/>
          <w:szCs w:val="28"/>
        </w:rPr>
      </w:pPr>
      <w:r w:rsidRPr="007503AE">
        <w:rPr>
          <w:rFonts w:ascii="Times New Roman" w:hAnsi="Times New Roman" w:cs="Times New Roman"/>
          <w:sz w:val="28"/>
          <w:szCs w:val="28"/>
        </w:rPr>
        <w:lastRenderedPageBreak/>
        <w:t xml:space="preserve">Финансовое обеспечение </w:t>
      </w:r>
      <w:r w:rsidR="006C5A83" w:rsidRPr="007503AE">
        <w:rPr>
          <w:rFonts w:ascii="Times New Roman" w:hAnsi="Times New Roman" w:cs="Times New Roman"/>
          <w:sz w:val="28"/>
          <w:szCs w:val="28"/>
        </w:rPr>
        <w:t>муниципальной</w:t>
      </w:r>
      <w:r w:rsidRPr="007503AE">
        <w:rPr>
          <w:rFonts w:ascii="Times New Roman" w:hAnsi="Times New Roman" w:cs="Times New Roman"/>
          <w:sz w:val="28"/>
          <w:szCs w:val="28"/>
        </w:rPr>
        <w:t xml:space="preserve"> программы</w:t>
      </w:r>
    </w:p>
    <w:p w14:paraId="054A9304" w14:textId="77777777" w:rsidR="006C0F6A" w:rsidRPr="007503AE" w:rsidRDefault="006C0F6A" w:rsidP="00AB579B">
      <w:pPr>
        <w:pStyle w:val="ConsPlusTitle1"/>
        <w:tabs>
          <w:tab w:val="left" w:pos="739"/>
        </w:tabs>
        <w:outlineLvl w:val="2"/>
        <w:rPr>
          <w:rFonts w:ascii="Times New Roman" w:hAnsi="Times New Roman" w:cs="Times New Roman"/>
          <w:sz w:val="28"/>
          <w:szCs w:val="28"/>
        </w:rPr>
      </w:pPr>
      <w:r w:rsidRPr="007503AE">
        <w:rPr>
          <w:rFonts w:ascii="Times New Roman" w:hAnsi="Times New Roman" w:cs="Times New Roman"/>
          <w:sz w:val="28"/>
          <w:szCs w:val="28"/>
        </w:rPr>
        <w:tab/>
      </w:r>
    </w:p>
    <w:tbl>
      <w:tblPr>
        <w:tblW w:w="15451" w:type="dxa"/>
        <w:tblInd w:w="392" w:type="dxa"/>
        <w:tblLayout w:type="fixed"/>
        <w:tblLook w:val="04A0" w:firstRow="1" w:lastRow="0" w:firstColumn="1" w:lastColumn="0" w:noHBand="0" w:noVBand="1"/>
      </w:tblPr>
      <w:tblGrid>
        <w:gridCol w:w="3260"/>
        <w:gridCol w:w="1461"/>
        <w:gridCol w:w="1151"/>
        <w:gridCol w:w="1215"/>
        <w:gridCol w:w="1151"/>
        <w:gridCol w:w="1259"/>
        <w:gridCol w:w="1276"/>
        <w:gridCol w:w="1293"/>
        <w:gridCol w:w="3385"/>
      </w:tblGrid>
      <w:tr w:rsidR="006C0F6A" w:rsidRPr="00E5730C" w14:paraId="2BAE39C7" w14:textId="77777777" w:rsidTr="00E5730C">
        <w:trPr>
          <w:trHeight w:val="609"/>
          <w:tblHeader/>
        </w:trPr>
        <w:tc>
          <w:tcPr>
            <w:tcW w:w="32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8F6B1E9" w14:textId="77777777" w:rsidR="006C0F6A" w:rsidRPr="00E5730C" w:rsidRDefault="006C0F6A" w:rsidP="00E5730C">
            <w:pPr>
              <w:jc w:val="center"/>
              <w:rPr>
                <w:rFonts w:ascii="Times New Roman" w:eastAsia="Times New Roman" w:hAnsi="Times New Roman" w:cs="Times New Roman"/>
                <w:b/>
                <w:color w:val="000000"/>
              </w:rPr>
            </w:pPr>
            <w:r w:rsidRPr="00E5730C">
              <w:rPr>
                <w:rFonts w:ascii="Times New Roman" w:eastAsia="Times New Roman" w:hAnsi="Times New Roman" w:cs="Times New Roman"/>
                <w:b/>
                <w:color w:val="000000"/>
              </w:rPr>
              <w:t>Наименование муниципальной программы, структурного элемента, источник финансового обеспечения</w:t>
            </w:r>
          </w:p>
        </w:tc>
        <w:tc>
          <w:tcPr>
            <w:tcW w:w="146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B13E6A0" w14:textId="77777777" w:rsidR="006C0F6A" w:rsidRPr="00E5730C" w:rsidRDefault="006C0F6A" w:rsidP="00AB579B">
            <w:pPr>
              <w:jc w:val="center"/>
              <w:rPr>
                <w:rFonts w:ascii="Times New Roman" w:eastAsia="Times New Roman" w:hAnsi="Times New Roman" w:cs="Times New Roman"/>
                <w:b/>
                <w:color w:val="000000"/>
              </w:rPr>
            </w:pPr>
            <w:r w:rsidRPr="00E5730C">
              <w:rPr>
                <w:rFonts w:ascii="Times New Roman" w:eastAsia="Times New Roman" w:hAnsi="Times New Roman" w:cs="Times New Roman"/>
                <w:b/>
                <w:color w:val="000000"/>
              </w:rPr>
              <w:t>Код бюджетной классификации</w:t>
            </w:r>
          </w:p>
        </w:tc>
        <w:tc>
          <w:tcPr>
            <w:tcW w:w="10730" w:type="dxa"/>
            <w:gridSpan w:val="7"/>
            <w:tcBorders>
              <w:top w:val="single" w:sz="8" w:space="0" w:color="auto"/>
              <w:left w:val="nil"/>
              <w:bottom w:val="single" w:sz="8" w:space="0" w:color="auto"/>
              <w:right w:val="single" w:sz="8" w:space="0" w:color="000000"/>
            </w:tcBorders>
            <w:shd w:val="clear" w:color="auto" w:fill="auto"/>
            <w:vAlign w:val="center"/>
            <w:hideMark/>
          </w:tcPr>
          <w:p w14:paraId="55835DB1" w14:textId="77777777" w:rsidR="006C0F6A" w:rsidRPr="00E5730C" w:rsidRDefault="006C0F6A" w:rsidP="00AB579B">
            <w:pPr>
              <w:jc w:val="center"/>
              <w:rPr>
                <w:rFonts w:ascii="Times New Roman" w:eastAsia="Times New Roman" w:hAnsi="Times New Roman" w:cs="Times New Roman"/>
                <w:b/>
                <w:color w:val="000000"/>
              </w:rPr>
            </w:pPr>
            <w:r w:rsidRPr="00E5730C">
              <w:rPr>
                <w:rFonts w:ascii="Times New Roman" w:eastAsia="Times New Roman" w:hAnsi="Times New Roman" w:cs="Times New Roman"/>
                <w:b/>
                <w:color w:val="000000"/>
              </w:rPr>
              <w:t>Объем финансового обеспечения по годам, тыс. рублей</w:t>
            </w:r>
          </w:p>
        </w:tc>
      </w:tr>
      <w:tr w:rsidR="006C0F6A" w:rsidRPr="00E5730C" w14:paraId="400685F7" w14:textId="77777777" w:rsidTr="00E5730C">
        <w:trPr>
          <w:trHeight w:val="547"/>
          <w:tblHeader/>
        </w:trPr>
        <w:tc>
          <w:tcPr>
            <w:tcW w:w="326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55EB3F0A" w14:textId="77777777" w:rsidR="006C0F6A" w:rsidRPr="00E5730C" w:rsidRDefault="006C0F6A" w:rsidP="00AB579B">
            <w:pPr>
              <w:rPr>
                <w:rFonts w:ascii="Times New Roman" w:eastAsia="Times New Roman" w:hAnsi="Times New Roman" w:cs="Times New Roman"/>
                <w:b/>
                <w:color w:val="000000"/>
              </w:rPr>
            </w:pPr>
          </w:p>
        </w:tc>
        <w:tc>
          <w:tcPr>
            <w:tcW w:w="146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3CDE41DE" w14:textId="77777777" w:rsidR="006C0F6A" w:rsidRPr="00E5730C" w:rsidRDefault="006C0F6A" w:rsidP="00AB579B">
            <w:pPr>
              <w:rPr>
                <w:rFonts w:ascii="Times New Roman" w:eastAsia="Times New Roman" w:hAnsi="Times New Roman" w:cs="Times New Roman"/>
                <w:b/>
                <w:color w:val="000000"/>
              </w:rPr>
            </w:pPr>
          </w:p>
        </w:tc>
        <w:tc>
          <w:tcPr>
            <w:tcW w:w="1151" w:type="dxa"/>
            <w:tcBorders>
              <w:top w:val="nil"/>
              <w:left w:val="nil"/>
              <w:bottom w:val="single" w:sz="8" w:space="0" w:color="auto"/>
              <w:right w:val="single" w:sz="8" w:space="0" w:color="auto"/>
            </w:tcBorders>
            <w:shd w:val="clear" w:color="auto" w:fill="auto"/>
            <w:vAlign w:val="center"/>
            <w:hideMark/>
          </w:tcPr>
          <w:p w14:paraId="3591B652" w14:textId="77777777" w:rsidR="006C0F6A" w:rsidRPr="00E5730C" w:rsidRDefault="006C0F6A" w:rsidP="00AB579B">
            <w:pPr>
              <w:jc w:val="center"/>
              <w:rPr>
                <w:rFonts w:ascii="Times New Roman" w:eastAsia="Times New Roman" w:hAnsi="Times New Roman" w:cs="Times New Roman"/>
                <w:b/>
                <w:color w:val="000000"/>
              </w:rPr>
            </w:pPr>
            <w:r w:rsidRPr="00E5730C">
              <w:rPr>
                <w:rFonts w:ascii="Times New Roman" w:eastAsia="Times New Roman" w:hAnsi="Times New Roman" w:cs="Times New Roman"/>
                <w:b/>
                <w:color w:val="000000"/>
              </w:rPr>
              <w:t>2025</w:t>
            </w:r>
          </w:p>
        </w:tc>
        <w:tc>
          <w:tcPr>
            <w:tcW w:w="1215" w:type="dxa"/>
            <w:tcBorders>
              <w:top w:val="nil"/>
              <w:left w:val="nil"/>
              <w:bottom w:val="single" w:sz="8" w:space="0" w:color="auto"/>
              <w:right w:val="single" w:sz="8" w:space="0" w:color="auto"/>
            </w:tcBorders>
            <w:shd w:val="clear" w:color="auto" w:fill="auto"/>
            <w:vAlign w:val="center"/>
            <w:hideMark/>
          </w:tcPr>
          <w:p w14:paraId="320C2502" w14:textId="77777777" w:rsidR="006C0F6A" w:rsidRPr="00E5730C" w:rsidRDefault="006C0F6A" w:rsidP="00AB579B">
            <w:pPr>
              <w:jc w:val="center"/>
              <w:rPr>
                <w:rFonts w:ascii="Times New Roman" w:eastAsia="Times New Roman" w:hAnsi="Times New Roman" w:cs="Times New Roman"/>
                <w:b/>
                <w:color w:val="000000"/>
              </w:rPr>
            </w:pPr>
            <w:r w:rsidRPr="00E5730C">
              <w:rPr>
                <w:rFonts w:ascii="Times New Roman" w:eastAsia="Times New Roman" w:hAnsi="Times New Roman" w:cs="Times New Roman"/>
                <w:b/>
                <w:color w:val="000000"/>
              </w:rPr>
              <w:t>2026</w:t>
            </w:r>
          </w:p>
        </w:tc>
        <w:tc>
          <w:tcPr>
            <w:tcW w:w="1151" w:type="dxa"/>
            <w:tcBorders>
              <w:top w:val="nil"/>
              <w:left w:val="nil"/>
              <w:bottom w:val="single" w:sz="8" w:space="0" w:color="auto"/>
              <w:right w:val="single" w:sz="8" w:space="0" w:color="auto"/>
            </w:tcBorders>
            <w:shd w:val="clear" w:color="auto" w:fill="auto"/>
            <w:vAlign w:val="center"/>
            <w:hideMark/>
          </w:tcPr>
          <w:p w14:paraId="16F48091" w14:textId="77777777" w:rsidR="006C0F6A" w:rsidRPr="00E5730C" w:rsidRDefault="006C0F6A" w:rsidP="00AB579B">
            <w:pPr>
              <w:jc w:val="center"/>
              <w:rPr>
                <w:rFonts w:ascii="Times New Roman" w:eastAsia="Times New Roman" w:hAnsi="Times New Roman" w:cs="Times New Roman"/>
                <w:b/>
                <w:color w:val="000000"/>
              </w:rPr>
            </w:pPr>
            <w:r w:rsidRPr="00E5730C">
              <w:rPr>
                <w:rFonts w:ascii="Times New Roman" w:eastAsia="Times New Roman" w:hAnsi="Times New Roman" w:cs="Times New Roman"/>
                <w:b/>
                <w:color w:val="000000"/>
              </w:rPr>
              <w:t>2027</w:t>
            </w:r>
          </w:p>
        </w:tc>
        <w:tc>
          <w:tcPr>
            <w:tcW w:w="1259" w:type="dxa"/>
            <w:tcBorders>
              <w:top w:val="nil"/>
              <w:left w:val="nil"/>
              <w:bottom w:val="single" w:sz="8" w:space="0" w:color="auto"/>
              <w:right w:val="single" w:sz="8" w:space="0" w:color="auto"/>
            </w:tcBorders>
            <w:shd w:val="clear" w:color="auto" w:fill="auto"/>
            <w:vAlign w:val="center"/>
            <w:hideMark/>
          </w:tcPr>
          <w:p w14:paraId="3CF4EF0D" w14:textId="77777777" w:rsidR="006C0F6A" w:rsidRPr="00E5730C" w:rsidRDefault="006C0F6A" w:rsidP="00AB579B">
            <w:pPr>
              <w:jc w:val="center"/>
              <w:rPr>
                <w:rFonts w:ascii="Times New Roman" w:eastAsia="Times New Roman" w:hAnsi="Times New Roman" w:cs="Times New Roman"/>
                <w:b/>
                <w:color w:val="000000"/>
              </w:rPr>
            </w:pPr>
            <w:r w:rsidRPr="00E5730C">
              <w:rPr>
                <w:rFonts w:ascii="Times New Roman" w:eastAsia="Times New Roman" w:hAnsi="Times New Roman" w:cs="Times New Roman"/>
                <w:b/>
                <w:color w:val="000000"/>
              </w:rPr>
              <w:t>2028</w:t>
            </w:r>
          </w:p>
        </w:tc>
        <w:tc>
          <w:tcPr>
            <w:tcW w:w="1276" w:type="dxa"/>
            <w:tcBorders>
              <w:top w:val="nil"/>
              <w:left w:val="nil"/>
              <w:bottom w:val="single" w:sz="8" w:space="0" w:color="auto"/>
              <w:right w:val="single" w:sz="8" w:space="0" w:color="auto"/>
            </w:tcBorders>
            <w:shd w:val="clear" w:color="auto" w:fill="auto"/>
            <w:vAlign w:val="center"/>
            <w:hideMark/>
          </w:tcPr>
          <w:p w14:paraId="1B839E4A" w14:textId="77777777" w:rsidR="006C0F6A" w:rsidRPr="00E5730C" w:rsidRDefault="006C0F6A" w:rsidP="00AB579B">
            <w:pPr>
              <w:jc w:val="center"/>
              <w:rPr>
                <w:rFonts w:ascii="Times New Roman" w:eastAsia="Times New Roman" w:hAnsi="Times New Roman" w:cs="Times New Roman"/>
                <w:b/>
                <w:color w:val="000000"/>
              </w:rPr>
            </w:pPr>
            <w:r w:rsidRPr="00E5730C">
              <w:rPr>
                <w:rFonts w:ascii="Times New Roman" w:eastAsia="Times New Roman" w:hAnsi="Times New Roman" w:cs="Times New Roman"/>
                <w:b/>
                <w:color w:val="000000"/>
              </w:rPr>
              <w:t>2029</w:t>
            </w:r>
          </w:p>
        </w:tc>
        <w:tc>
          <w:tcPr>
            <w:tcW w:w="1293" w:type="dxa"/>
            <w:tcBorders>
              <w:top w:val="nil"/>
              <w:left w:val="nil"/>
              <w:bottom w:val="single" w:sz="8" w:space="0" w:color="auto"/>
              <w:right w:val="single" w:sz="8" w:space="0" w:color="auto"/>
            </w:tcBorders>
            <w:shd w:val="clear" w:color="auto" w:fill="auto"/>
            <w:vAlign w:val="center"/>
            <w:hideMark/>
          </w:tcPr>
          <w:p w14:paraId="235C4B2F" w14:textId="77777777" w:rsidR="006C0F6A" w:rsidRPr="00E5730C" w:rsidRDefault="006C0F6A" w:rsidP="00AB579B">
            <w:pPr>
              <w:jc w:val="center"/>
              <w:rPr>
                <w:rFonts w:ascii="Times New Roman" w:eastAsia="Times New Roman" w:hAnsi="Times New Roman" w:cs="Times New Roman"/>
                <w:b/>
                <w:color w:val="000000"/>
              </w:rPr>
            </w:pPr>
            <w:r w:rsidRPr="00E5730C">
              <w:rPr>
                <w:rFonts w:ascii="Times New Roman" w:eastAsia="Times New Roman" w:hAnsi="Times New Roman" w:cs="Times New Roman"/>
                <w:b/>
                <w:color w:val="000000"/>
              </w:rPr>
              <w:t>2030</w:t>
            </w:r>
          </w:p>
        </w:tc>
        <w:tc>
          <w:tcPr>
            <w:tcW w:w="3385" w:type="dxa"/>
            <w:tcBorders>
              <w:top w:val="nil"/>
              <w:left w:val="nil"/>
              <w:bottom w:val="single" w:sz="8" w:space="0" w:color="auto"/>
              <w:right w:val="single" w:sz="8" w:space="0" w:color="auto"/>
            </w:tcBorders>
            <w:shd w:val="clear" w:color="auto" w:fill="auto"/>
            <w:vAlign w:val="center"/>
            <w:hideMark/>
          </w:tcPr>
          <w:p w14:paraId="26BD1CCC" w14:textId="77777777" w:rsidR="006C0F6A" w:rsidRPr="00E5730C" w:rsidRDefault="006C0F6A" w:rsidP="00AB579B">
            <w:pPr>
              <w:jc w:val="center"/>
              <w:rPr>
                <w:rFonts w:ascii="Times New Roman" w:eastAsia="Times New Roman" w:hAnsi="Times New Roman" w:cs="Times New Roman"/>
                <w:b/>
                <w:color w:val="000000"/>
              </w:rPr>
            </w:pPr>
            <w:r w:rsidRPr="00E5730C">
              <w:rPr>
                <w:rFonts w:ascii="Times New Roman" w:eastAsia="Times New Roman" w:hAnsi="Times New Roman" w:cs="Times New Roman"/>
                <w:b/>
                <w:color w:val="000000"/>
              </w:rPr>
              <w:t>Всего</w:t>
            </w:r>
          </w:p>
        </w:tc>
      </w:tr>
      <w:tr w:rsidR="006C0F6A" w:rsidRPr="00E5730C" w14:paraId="0EB7D509" w14:textId="77777777" w:rsidTr="00DA673A">
        <w:trPr>
          <w:trHeight w:val="315"/>
          <w:tblHeader/>
        </w:trPr>
        <w:tc>
          <w:tcPr>
            <w:tcW w:w="3260" w:type="dxa"/>
            <w:tcBorders>
              <w:top w:val="nil"/>
              <w:left w:val="single" w:sz="8" w:space="0" w:color="auto"/>
              <w:bottom w:val="single" w:sz="8" w:space="0" w:color="auto"/>
              <w:right w:val="single" w:sz="8" w:space="0" w:color="auto"/>
            </w:tcBorders>
            <w:shd w:val="clear" w:color="auto" w:fill="auto"/>
            <w:vAlign w:val="center"/>
            <w:hideMark/>
          </w:tcPr>
          <w:p w14:paraId="554E35FD" w14:textId="77777777" w:rsidR="006C0F6A" w:rsidRPr="00E5730C" w:rsidRDefault="006C0F6A" w:rsidP="00AB579B">
            <w:pPr>
              <w:jc w:val="center"/>
              <w:rPr>
                <w:rFonts w:ascii="Times New Roman" w:eastAsia="Times New Roman" w:hAnsi="Times New Roman" w:cs="Times New Roman"/>
                <w:b/>
                <w:color w:val="000000"/>
              </w:rPr>
            </w:pPr>
            <w:r w:rsidRPr="00E5730C">
              <w:rPr>
                <w:rFonts w:ascii="Times New Roman" w:eastAsia="Times New Roman" w:hAnsi="Times New Roman" w:cs="Times New Roman"/>
                <w:b/>
                <w:color w:val="000000"/>
              </w:rPr>
              <w:t>1</w:t>
            </w:r>
          </w:p>
        </w:tc>
        <w:tc>
          <w:tcPr>
            <w:tcW w:w="1461" w:type="dxa"/>
            <w:tcBorders>
              <w:top w:val="nil"/>
              <w:left w:val="nil"/>
              <w:bottom w:val="single" w:sz="8" w:space="0" w:color="auto"/>
              <w:right w:val="single" w:sz="8" w:space="0" w:color="auto"/>
            </w:tcBorders>
            <w:shd w:val="clear" w:color="auto" w:fill="auto"/>
            <w:vAlign w:val="center"/>
            <w:hideMark/>
          </w:tcPr>
          <w:p w14:paraId="3479FBE9" w14:textId="77777777" w:rsidR="006C0F6A" w:rsidRPr="00E5730C" w:rsidRDefault="006C0F6A" w:rsidP="00AB579B">
            <w:pPr>
              <w:jc w:val="center"/>
              <w:rPr>
                <w:rFonts w:ascii="Times New Roman" w:eastAsia="Times New Roman" w:hAnsi="Times New Roman" w:cs="Times New Roman"/>
                <w:b/>
                <w:color w:val="000000"/>
              </w:rPr>
            </w:pPr>
            <w:r w:rsidRPr="00E5730C">
              <w:rPr>
                <w:rFonts w:ascii="Times New Roman" w:eastAsia="Times New Roman" w:hAnsi="Times New Roman" w:cs="Times New Roman"/>
                <w:b/>
                <w:color w:val="000000"/>
              </w:rPr>
              <w:t>2</w:t>
            </w:r>
          </w:p>
        </w:tc>
        <w:tc>
          <w:tcPr>
            <w:tcW w:w="1151" w:type="dxa"/>
            <w:tcBorders>
              <w:top w:val="nil"/>
              <w:left w:val="nil"/>
              <w:bottom w:val="single" w:sz="8" w:space="0" w:color="auto"/>
              <w:right w:val="single" w:sz="8" w:space="0" w:color="auto"/>
            </w:tcBorders>
            <w:shd w:val="clear" w:color="auto" w:fill="auto"/>
            <w:vAlign w:val="center"/>
            <w:hideMark/>
          </w:tcPr>
          <w:p w14:paraId="46C1DAAF" w14:textId="77777777" w:rsidR="006C0F6A" w:rsidRPr="00E5730C" w:rsidRDefault="006C0F6A" w:rsidP="00AB579B">
            <w:pPr>
              <w:jc w:val="center"/>
              <w:rPr>
                <w:rFonts w:ascii="Times New Roman" w:eastAsia="Times New Roman" w:hAnsi="Times New Roman" w:cs="Times New Roman"/>
                <w:b/>
                <w:color w:val="000000"/>
              </w:rPr>
            </w:pPr>
            <w:r w:rsidRPr="00E5730C">
              <w:rPr>
                <w:rFonts w:ascii="Times New Roman" w:eastAsia="Times New Roman" w:hAnsi="Times New Roman" w:cs="Times New Roman"/>
                <w:b/>
                <w:color w:val="000000"/>
              </w:rPr>
              <w:t>3</w:t>
            </w:r>
          </w:p>
        </w:tc>
        <w:tc>
          <w:tcPr>
            <w:tcW w:w="1215" w:type="dxa"/>
            <w:tcBorders>
              <w:top w:val="nil"/>
              <w:left w:val="nil"/>
              <w:bottom w:val="single" w:sz="8" w:space="0" w:color="auto"/>
              <w:right w:val="single" w:sz="8" w:space="0" w:color="auto"/>
            </w:tcBorders>
            <w:shd w:val="clear" w:color="auto" w:fill="auto"/>
            <w:vAlign w:val="center"/>
            <w:hideMark/>
          </w:tcPr>
          <w:p w14:paraId="15EF3887" w14:textId="77777777" w:rsidR="006C0F6A" w:rsidRPr="00E5730C" w:rsidRDefault="006C0F6A" w:rsidP="00AB579B">
            <w:pPr>
              <w:jc w:val="center"/>
              <w:rPr>
                <w:rFonts w:ascii="Times New Roman" w:eastAsia="Times New Roman" w:hAnsi="Times New Roman" w:cs="Times New Roman"/>
                <w:b/>
                <w:color w:val="000000"/>
              </w:rPr>
            </w:pPr>
            <w:r w:rsidRPr="00E5730C">
              <w:rPr>
                <w:rFonts w:ascii="Times New Roman" w:eastAsia="Times New Roman" w:hAnsi="Times New Roman" w:cs="Times New Roman"/>
                <w:b/>
                <w:color w:val="000000"/>
              </w:rPr>
              <w:t>4</w:t>
            </w:r>
          </w:p>
        </w:tc>
        <w:tc>
          <w:tcPr>
            <w:tcW w:w="1151" w:type="dxa"/>
            <w:tcBorders>
              <w:top w:val="nil"/>
              <w:left w:val="nil"/>
              <w:bottom w:val="single" w:sz="8" w:space="0" w:color="auto"/>
              <w:right w:val="single" w:sz="8" w:space="0" w:color="auto"/>
            </w:tcBorders>
            <w:shd w:val="clear" w:color="auto" w:fill="auto"/>
            <w:vAlign w:val="center"/>
            <w:hideMark/>
          </w:tcPr>
          <w:p w14:paraId="15585B6D" w14:textId="77777777" w:rsidR="006C0F6A" w:rsidRPr="00E5730C" w:rsidRDefault="006C0F6A" w:rsidP="00AB579B">
            <w:pPr>
              <w:jc w:val="center"/>
              <w:rPr>
                <w:rFonts w:ascii="Times New Roman" w:eastAsia="Times New Roman" w:hAnsi="Times New Roman" w:cs="Times New Roman"/>
                <w:b/>
                <w:color w:val="000000"/>
              </w:rPr>
            </w:pPr>
            <w:r w:rsidRPr="00E5730C">
              <w:rPr>
                <w:rFonts w:ascii="Times New Roman" w:eastAsia="Times New Roman" w:hAnsi="Times New Roman" w:cs="Times New Roman"/>
                <w:b/>
                <w:color w:val="000000"/>
              </w:rPr>
              <w:t>5</w:t>
            </w:r>
          </w:p>
        </w:tc>
        <w:tc>
          <w:tcPr>
            <w:tcW w:w="1259" w:type="dxa"/>
            <w:tcBorders>
              <w:top w:val="nil"/>
              <w:left w:val="nil"/>
              <w:bottom w:val="single" w:sz="8" w:space="0" w:color="auto"/>
              <w:right w:val="single" w:sz="8" w:space="0" w:color="auto"/>
            </w:tcBorders>
            <w:shd w:val="clear" w:color="auto" w:fill="auto"/>
            <w:vAlign w:val="center"/>
            <w:hideMark/>
          </w:tcPr>
          <w:p w14:paraId="79B829E7" w14:textId="77777777" w:rsidR="006C0F6A" w:rsidRPr="00E5730C" w:rsidRDefault="006C0F6A" w:rsidP="00AB579B">
            <w:pPr>
              <w:jc w:val="center"/>
              <w:rPr>
                <w:rFonts w:ascii="Times New Roman" w:eastAsia="Times New Roman" w:hAnsi="Times New Roman" w:cs="Times New Roman"/>
                <w:b/>
                <w:color w:val="000000"/>
              </w:rPr>
            </w:pPr>
            <w:r w:rsidRPr="00E5730C">
              <w:rPr>
                <w:rFonts w:ascii="Times New Roman" w:eastAsia="Times New Roman" w:hAnsi="Times New Roman" w:cs="Times New Roman"/>
                <w:b/>
                <w:color w:val="000000"/>
              </w:rPr>
              <w:t>6</w:t>
            </w:r>
          </w:p>
        </w:tc>
        <w:tc>
          <w:tcPr>
            <w:tcW w:w="1276" w:type="dxa"/>
            <w:tcBorders>
              <w:top w:val="nil"/>
              <w:left w:val="nil"/>
              <w:bottom w:val="single" w:sz="8" w:space="0" w:color="auto"/>
              <w:right w:val="single" w:sz="8" w:space="0" w:color="auto"/>
            </w:tcBorders>
            <w:shd w:val="clear" w:color="auto" w:fill="auto"/>
            <w:vAlign w:val="center"/>
            <w:hideMark/>
          </w:tcPr>
          <w:p w14:paraId="292C83CC" w14:textId="77777777" w:rsidR="006C0F6A" w:rsidRPr="00E5730C" w:rsidRDefault="006C0F6A" w:rsidP="00AB579B">
            <w:pPr>
              <w:jc w:val="center"/>
              <w:rPr>
                <w:rFonts w:ascii="Times New Roman" w:eastAsia="Times New Roman" w:hAnsi="Times New Roman" w:cs="Times New Roman"/>
                <w:b/>
                <w:color w:val="000000"/>
              </w:rPr>
            </w:pPr>
            <w:r w:rsidRPr="00E5730C">
              <w:rPr>
                <w:rFonts w:ascii="Times New Roman" w:eastAsia="Times New Roman" w:hAnsi="Times New Roman" w:cs="Times New Roman"/>
                <w:b/>
                <w:color w:val="000000"/>
              </w:rPr>
              <w:t>7</w:t>
            </w:r>
          </w:p>
        </w:tc>
        <w:tc>
          <w:tcPr>
            <w:tcW w:w="1293" w:type="dxa"/>
            <w:tcBorders>
              <w:top w:val="nil"/>
              <w:left w:val="nil"/>
              <w:bottom w:val="single" w:sz="8" w:space="0" w:color="auto"/>
              <w:right w:val="single" w:sz="8" w:space="0" w:color="auto"/>
            </w:tcBorders>
            <w:shd w:val="clear" w:color="auto" w:fill="auto"/>
            <w:vAlign w:val="center"/>
            <w:hideMark/>
          </w:tcPr>
          <w:p w14:paraId="2BC8ECC5" w14:textId="77777777" w:rsidR="006C0F6A" w:rsidRPr="00E5730C" w:rsidRDefault="006C0F6A" w:rsidP="00AB579B">
            <w:pPr>
              <w:jc w:val="center"/>
              <w:rPr>
                <w:rFonts w:ascii="Times New Roman" w:eastAsia="Times New Roman" w:hAnsi="Times New Roman" w:cs="Times New Roman"/>
                <w:b/>
                <w:color w:val="000000"/>
              </w:rPr>
            </w:pPr>
            <w:r w:rsidRPr="00E5730C">
              <w:rPr>
                <w:rFonts w:ascii="Times New Roman" w:eastAsia="Times New Roman" w:hAnsi="Times New Roman" w:cs="Times New Roman"/>
                <w:b/>
                <w:color w:val="000000"/>
              </w:rPr>
              <w:t>8</w:t>
            </w:r>
          </w:p>
        </w:tc>
        <w:tc>
          <w:tcPr>
            <w:tcW w:w="3385" w:type="dxa"/>
            <w:tcBorders>
              <w:top w:val="nil"/>
              <w:left w:val="nil"/>
              <w:bottom w:val="single" w:sz="8" w:space="0" w:color="auto"/>
              <w:right w:val="single" w:sz="8" w:space="0" w:color="auto"/>
            </w:tcBorders>
            <w:shd w:val="clear" w:color="auto" w:fill="auto"/>
            <w:vAlign w:val="center"/>
            <w:hideMark/>
          </w:tcPr>
          <w:p w14:paraId="56301C3B" w14:textId="77777777" w:rsidR="006C0F6A" w:rsidRPr="00E5730C" w:rsidRDefault="006C0F6A" w:rsidP="00AB579B">
            <w:pPr>
              <w:jc w:val="center"/>
              <w:rPr>
                <w:rFonts w:ascii="Times New Roman" w:eastAsia="Times New Roman" w:hAnsi="Times New Roman" w:cs="Times New Roman"/>
                <w:b/>
                <w:color w:val="000000"/>
              </w:rPr>
            </w:pPr>
            <w:r w:rsidRPr="00E5730C">
              <w:rPr>
                <w:rFonts w:ascii="Times New Roman" w:eastAsia="Times New Roman" w:hAnsi="Times New Roman" w:cs="Times New Roman"/>
                <w:b/>
                <w:color w:val="000000"/>
              </w:rPr>
              <w:t>9</w:t>
            </w:r>
          </w:p>
        </w:tc>
      </w:tr>
      <w:tr w:rsidR="006C0F6A" w:rsidRPr="00E5730C" w14:paraId="73788627" w14:textId="77777777" w:rsidTr="00DA673A">
        <w:trPr>
          <w:trHeight w:val="975"/>
        </w:trPr>
        <w:tc>
          <w:tcPr>
            <w:tcW w:w="3260" w:type="dxa"/>
            <w:tcBorders>
              <w:top w:val="nil"/>
              <w:left w:val="single" w:sz="8" w:space="0" w:color="auto"/>
              <w:bottom w:val="single" w:sz="8" w:space="0" w:color="auto"/>
              <w:right w:val="single" w:sz="8" w:space="0" w:color="auto"/>
            </w:tcBorders>
            <w:shd w:val="clear" w:color="auto" w:fill="auto"/>
            <w:vAlign w:val="center"/>
            <w:hideMark/>
          </w:tcPr>
          <w:p w14:paraId="3D746654" w14:textId="77777777" w:rsidR="006C0F6A" w:rsidRPr="00E5730C" w:rsidRDefault="006C0F6A" w:rsidP="00AB579B">
            <w:pPr>
              <w:rPr>
                <w:rFonts w:ascii="Times New Roman" w:eastAsia="Times New Roman" w:hAnsi="Times New Roman" w:cs="Times New Roman"/>
                <w:color w:val="000000"/>
              </w:rPr>
            </w:pPr>
            <w:r w:rsidRPr="00E5730C">
              <w:rPr>
                <w:rFonts w:ascii="Times New Roman" w:eastAsia="Times New Roman" w:hAnsi="Times New Roman" w:cs="Times New Roman"/>
                <w:color w:val="000000"/>
              </w:rPr>
              <w:t>Муниципальная программа (комплексная программа) (всего), в том числе:</w:t>
            </w:r>
          </w:p>
        </w:tc>
        <w:tc>
          <w:tcPr>
            <w:tcW w:w="1461" w:type="dxa"/>
            <w:vMerge w:val="restart"/>
            <w:tcBorders>
              <w:top w:val="nil"/>
              <w:left w:val="single" w:sz="8" w:space="0" w:color="auto"/>
              <w:bottom w:val="single" w:sz="8" w:space="0" w:color="000000"/>
              <w:right w:val="single" w:sz="8" w:space="0" w:color="auto"/>
            </w:tcBorders>
            <w:shd w:val="clear" w:color="auto" w:fill="auto"/>
            <w:vAlign w:val="center"/>
            <w:hideMark/>
          </w:tcPr>
          <w:p w14:paraId="358676DD" w14:textId="459A0529" w:rsidR="006C0F6A" w:rsidRPr="00E5730C" w:rsidRDefault="005050ED"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08</w:t>
            </w:r>
          </w:p>
        </w:tc>
        <w:tc>
          <w:tcPr>
            <w:tcW w:w="1151" w:type="dxa"/>
            <w:tcBorders>
              <w:top w:val="nil"/>
              <w:left w:val="nil"/>
              <w:bottom w:val="single" w:sz="8" w:space="0" w:color="auto"/>
              <w:right w:val="single" w:sz="8" w:space="0" w:color="auto"/>
            </w:tcBorders>
            <w:shd w:val="clear" w:color="auto" w:fill="auto"/>
            <w:vAlign w:val="center"/>
            <w:hideMark/>
          </w:tcPr>
          <w:p w14:paraId="028AC7AB"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323413,90</w:t>
            </w:r>
          </w:p>
        </w:tc>
        <w:tc>
          <w:tcPr>
            <w:tcW w:w="1215" w:type="dxa"/>
            <w:tcBorders>
              <w:top w:val="nil"/>
              <w:left w:val="nil"/>
              <w:bottom w:val="single" w:sz="8" w:space="0" w:color="auto"/>
              <w:right w:val="single" w:sz="8" w:space="0" w:color="auto"/>
            </w:tcBorders>
            <w:shd w:val="clear" w:color="auto" w:fill="auto"/>
            <w:vAlign w:val="center"/>
            <w:hideMark/>
          </w:tcPr>
          <w:p w14:paraId="211A9442"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313661,30</w:t>
            </w:r>
          </w:p>
        </w:tc>
        <w:tc>
          <w:tcPr>
            <w:tcW w:w="1151" w:type="dxa"/>
            <w:tcBorders>
              <w:top w:val="nil"/>
              <w:left w:val="nil"/>
              <w:bottom w:val="single" w:sz="8" w:space="0" w:color="auto"/>
              <w:right w:val="single" w:sz="8" w:space="0" w:color="auto"/>
            </w:tcBorders>
            <w:shd w:val="clear" w:color="auto" w:fill="auto"/>
            <w:vAlign w:val="center"/>
            <w:hideMark/>
          </w:tcPr>
          <w:p w14:paraId="13B6771B"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313661,30</w:t>
            </w:r>
          </w:p>
        </w:tc>
        <w:tc>
          <w:tcPr>
            <w:tcW w:w="1259" w:type="dxa"/>
            <w:tcBorders>
              <w:top w:val="nil"/>
              <w:left w:val="nil"/>
              <w:bottom w:val="single" w:sz="8" w:space="0" w:color="auto"/>
              <w:right w:val="single" w:sz="8" w:space="0" w:color="auto"/>
            </w:tcBorders>
            <w:shd w:val="clear" w:color="auto" w:fill="auto"/>
            <w:vAlign w:val="center"/>
            <w:hideMark/>
          </w:tcPr>
          <w:p w14:paraId="5A040A18"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313661,30</w:t>
            </w:r>
          </w:p>
        </w:tc>
        <w:tc>
          <w:tcPr>
            <w:tcW w:w="1276" w:type="dxa"/>
            <w:tcBorders>
              <w:top w:val="nil"/>
              <w:left w:val="nil"/>
              <w:bottom w:val="single" w:sz="8" w:space="0" w:color="auto"/>
              <w:right w:val="single" w:sz="8" w:space="0" w:color="auto"/>
            </w:tcBorders>
            <w:shd w:val="clear" w:color="auto" w:fill="auto"/>
            <w:vAlign w:val="center"/>
            <w:hideMark/>
          </w:tcPr>
          <w:p w14:paraId="680418E7"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313661,30</w:t>
            </w:r>
          </w:p>
        </w:tc>
        <w:tc>
          <w:tcPr>
            <w:tcW w:w="1293" w:type="dxa"/>
            <w:tcBorders>
              <w:top w:val="nil"/>
              <w:left w:val="nil"/>
              <w:bottom w:val="single" w:sz="8" w:space="0" w:color="auto"/>
              <w:right w:val="single" w:sz="8" w:space="0" w:color="auto"/>
            </w:tcBorders>
            <w:shd w:val="clear" w:color="auto" w:fill="auto"/>
            <w:vAlign w:val="center"/>
            <w:hideMark/>
          </w:tcPr>
          <w:p w14:paraId="003C3C20"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313661,30</w:t>
            </w:r>
          </w:p>
        </w:tc>
        <w:tc>
          <w:tcPr>
            <w:tcW w:w="3385" w:type="dxa"/>
            <w:tcBorders>
              <w:top w:val="nil"/>
              <w:left w:val="nil"/>
              <w:bottom w:val="single" w:sz="8" w:space="0" w:color="auto"/>
              <w:right w:val="single" w:sz="8" w:space="0" w:color="auto"/>
            </w:tcBorders>
            <w:shd w:val="clear" w:color="auto" w:fill="auto"/>
            <w:vAlign w:val="center"/>
            <w:hideMark/>
          </w:tcPr>
          <w:p w14:paraId="21DB41D0"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1891720,40</w:t>
            </w:r>
          </w:p>
        </w:tc>
      </w:tr>
      <w:tr w:rsidR="006C0F6A" w:rsidRPr="00E5730C" w14:paraId="455BF0A8" w14:textId="77777777" w:rsidTr="00DA673A">
        <w:trPr>
          <w:trHeight w:val="930"/>
        </w:trPr>
        <w:tc>
          <w:tcPr>
            <w:tcW w:w="3260" w:type="dxa"/>
            <w:tcBorders>
              <w:top w:val="nil"/>
              <w:left w:val="single" w:sz="8" w:space="0" w:color="auto"/>
              <w:bottom w:val="single" w:sz="8" w:space="0" w:color="auto"/>
              <w:right w:val="single" w:sz="8" w:space="0" w:color="auto"/>
            </w:tcBorders>
            <w:shd w:val="clear" w:color="auto" w:fill="auto"/>
            <w:vAlign w:val="center"/>
            <w:hideMark/>
          </w:tcPr>
          <w:p w14:paraId="71BF7A3B" w14:textId="77777777" w:rsidR="006C0F6A" w:rsidRPr="00E5730C" w:rsidRDefault="006C0F6A" w:rsidP="00AB579B">
            <w:pPr>
              <w:rPr>
                <w:rFonts w:ascii="Times New Roman" w:eastAsia="Times New Roman" w:hAnsi="Times New Roman" w:cs="Times New Roman"/>
                <w:color w:val="000000"/>
              </w:rPr>
            </w:pPr>
            <w:r w:rsidRPr="00E5730C">
              <w:rPr>
                <w:rFonts w:ascii="Times New Roman" w:eastAsia="Times New Roman" w:hAnsi="Times New Roman" w:cs="Times New Roman"/>
                <w:color w:val="000000"/>
              </w:rPr>
              <w:t xml:space="preserve"> межбюджетные трансферты из областного и федерального бюджета (справочно)</w:t>
            </w:r>
          </w:p>
        </w:tc>
        <w:tc>
          <w:tcPr>
            <w:tcW w:w="1461" w:type="dxa"/>
            <w:vMerge/>
            <w:tcBorders>
              <w:top w:val="nil"/>
              <w:left w:val="single" w:sz="8" w:space="0" w:color="auto"/>
              <w:bottom w:val="single" w:sz="8" w:space="0" w:color="000000"/>
              <w:right w:val="single" w:sz="8" w:space="0" w:color="auto"/>
            </w:tcBorders>
            <w:shd w:val="clear" w:color="auto" w:fill="auto"/>
            <w:vAlign w:val="center"/>
            <w:hideMark/>
          </w:tcPr>
          <w:p w14:paraId="59C11135" w14:textId="77777777" w:rsidR="006C0F6A" w:rsidRPr="00E5730C" w:rsidRDefault="006C0F6A" w:rsidP="00AB579B">
            <w:pPr>
              <w:rPr>
                <w:rFonts w:ascii="Times New Roman" w:eastAsia="Times New Roman" w:hAnsi="Times New Roman" w:cs="Times New Roman"/>
                <w:color w:val="000000"/>
              </w:rPr>
            </w:pPr>
          </w:p>
        </w:tc>
        <w:tc>
          <w:tcPr>
            <w:tcW w:w="1151" w:type="dxa"/>
            <w:tcBorders>
              <w:top w:val="nil"/>
              <w:left w:val="nil"/>
              <w:bottom w:val="single" w:sz="8" w:space="0" w:color="auto"/>
              <w:right w:val="single" w:sz="8" w:space="0" w:color="auto"/>
            </w:tcBorders>
            <w:shd w:val="clear" w:color="auto" w:fill="auto"/>
            <w:vAlign w:val="center"/>
            <w:hideMark/>
          </w:tcPr>
          <w:p w14:paraId="5EBE0E1F"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314256,90</w:t>
            </w:r>
          </w:p>
        </w:tc>
        <w:tc>
          <w:tcPr>
            <w:tcW w:w="1215" w:type="dxa"/>
            <w:tcBorders>
              <w:top w:val="nil"/>
              <w:left w:val="nil"/>
              <w:bottom w:val="single" w:sz="8" w:space="0" w:color="auto"/>
              <w:right w:val="single" w:sz="8" w:space="0" w:color="auto"/>
            </w:tcBorders>
            <w:shd w:val="clear" w:color="auto" w:fill="auto"/>
            <w:vAlign w:val="center"/>
            <w:hideMark/>
          </w:tcPr>
          <w:p w14:paraId="3C309C5F"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313661,30</w:t>
            </w:r>
          </w:p>
        </w:tc>
        <w:tc>
          <w:tcPr>
            <w:tcW w:w="1151" w:type="dxa"/>
            <w:tcBorders>
              <w:top w:val="nil"/>
              <w:left w:val="nil"/>
              <w:bottom w:val="single" w:sz="8" w:space="0" w:color="auto"/>
              <w:right w:val="single" w:sz="8" w:space="0" w:color="auto"/>
            </w:tcBorders>
            <w:shd w:val="clear" w:color="auto" w:fill="auto"/>
            <w:vAlign w:val="center"/>
            <w:hideMark/>
          </w:tcPr>
          <w:p w14:paraId="2FEBAB93"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313661,30</w:t>
            </w:r>
          </w:p>
        </w:tc>
        <w:tc>
          <w:tcPr>
            <w:tcW w:w="1259" w:type="dxa"/>
            <w:tcBorders>
              <w:top w:val="nil"/>
              <w:left w:val="nil"/>
              <w:bottom w:val="single" w:sz="8" w:space="0" w:color="auto"/>
              <w:right w:val="single" w:sz="8" w:space="0" w:color="auto"/>
            </w:tcBorders>
            <w:shd w:val="clear" w:color="auto" w:fill="auto"/>
            <w:vAlign w:val="center"/>
            <w:hideMark/>
          </w:tcPr>
          <w:p w14:paraId="7F21EFAE"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313661,30</w:t>
            </w:r>
          </w:p>
        </w:tc>
        <w:tc>
          <w:tcPr>
            <w:tcW w:w="1276" w:type="dxa"/>
            <w:tcBorders>
              <w:top w:val="nil"/>
              <w:left w:val="nil"/>
              <w:bottom w:val="single" w:sz="8" w:space="0" w:color="auto"/>
              <w:right w:val="single" w:sz="8" w:space="0" w:color="auto"/>
            </w:tcBorders>
            <w:shd w:val="clear" w:color="auto" w:fill="auto"/>
            <w:vAlign w:val="center"/>
            <w:hideMark/>
          </w:tcPr>
          <w:p w14:paraId="53F4D8C7"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313661,30</w:t>
            </w:r>
          </w:p>
        </w:tc>
        <w:tc>
          <w:tcPr>
            <w:tcW w:w="1293" w:type="dxa"/>
            <w:tcBorders>
              <w:top w:val="nil"/>
              <w:left w:val="nil"/>
              <w:bottom w:val="single" w:sz="8" w:space="0" w:color="auto"/>
              <w:right w:val="single" w:sz="8" w:space="0" w:color="auto"/>
            </w:tcBorders>
            <w:shd w:val="clear" w:color="auto" w:fill="auto"/>
            <w:vAlign w:val="center"/>
            <w:hideMark/>
          </w:tcPr>
          <w:p w14:paraId="732D19CA"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313661,30</w:t>
            </w:r>
          </w:p>
        </w:tc>
        <w:tc>
          <w:tcPr>
            <w:tcW w:w="3385" w:type="dxa"/>
            <w:tcBorders>
              <w:top w:val="nil"/>
              <w:left w:val="nil"/>
              <w:bottom w:val="single" w:sz="8" w:space="0" w:color="auto"/>
              <w:right w:val="single" w:sz="8" w:space="0" w:color="auto"/>
            </w:tcBorders>
            <w:shd w:val="clear" w:color="auto" w:fill="auto"/>
            <w:vAlign w:val="center"/>
            <w:hideMark/>
          </w:tcPr>
          <w:p w14:paraId="24434FDF"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1882563,40</w:t>
            </w:r>
          </w:p>
        </w:tc>
      </w:tr>
      <w:tr w:rsidR="006C0F6A" w:rsidRPr="00E5730C" w14:paraId="3650A5E2" w14:textId="77777777" w:rsidTr="00DA673A">
        <w:trPr>
          <w:trHeight w:val="285"/>
        </w:trPr>
        <w:tc>
          <w:tcPr>
            <w:tcW w:w="3260" w:type="dxa"/>
            <w:tcBorders>
              <w:top w:val="nil"/>
              <w:left w:val="single" w:sz="8" w:space="0" w:color="auto"/>
              <w:bottom w:val="single" w:sz="8" w:space="0" w:color="auto"/>
              <w:right w:val="single" w:sz="8" w:space="0" w:color="auto"/>
            </w:tcBorders>
            <w:shd w:val="clear" w:color="auto" w:fill="auto"/>
            <w:vAlign w:val="center"/>
            <w:hideMark/>
          </w:tcPr>
          <w:p w14:paraId="732C4448" w14:textId="77777777" w:rsidR="006C0F6A" w:rsidRPr="00E5730C" w:rsidRDefault="006C0F6A" w:rsidP="00AB579B">
            <w:pPr>
              <w:rPr>
                <w:rFonts w:ascii="Times New Roman" w:eastAsia="Times New Roman" w:hAnsi="Times New Roman" w:cs="Times New Roman"/>
                <w:color w:val="000000"/>
              </w:rPr>
            </w:pPr>
            <w:r w:rsidRPr="00E5730C">
              <w:rPr>
                <w:rFonts w:ascii="Times New Roman" w:eastAsia="Times New Roman" w:hAnsi="Times New Roman" w:cs="Times New Roman"/>
                <w:color w:val="000000"/>
              </w:rPr>
              <w:t>местный бюджет</w:t>
            </w:r>
          </w:p>
        </w:tc>
        <w:tc>
          <w:tcPr>
            <w:tcW w:w="1461" w:type="dxa"/>
            <w:vMerge/>
            <w:tcBorders>
              <w:top w:val="nil"/>
              <w:left w:val="single" w:sz="8" w:space="0" w:color="auto"/>
              <w:bottom w:val="single" w:sz="8" w:space="0" w:color="000000"/>
              <w:right w:val="single" w:sz="8" w:space="0" w:color="auto"/>
            </w:tcBorders>
            <w:shd w:val="clear" w:color="auto" w:fill="auto"/>
            <w:vAlign w:val="center"/>
            <w:hideMark/>
          </w:tcPr>
          <w:p w14:paraId="0444638A" w14:textId="77777777" w:rsidR="006C0F6A" w:rsidRPr="00E5730C" w:rsidRDefault="006C0F6A" w:rsidP="00AB579B">
            <w:pPr>
              <w:rPr>
                <w:rFonts w:ascii="Times New Roman" w:eastAsia="Times New Roman" w:hAnsi="Times New Roman" w:cs="Times New Roman"/>
                <w:color w:val="000000"/>
              </w:rPr>
            </w:pPr>
          </w:p>
        </w:tc>
        <w:tc>
          <w:tcPr>
            <w:tcW w:w="1151" w:type="dxa"/>
            <w:tcBorders>
              <w:top w:val="nil"/>
              <w:left w:val="nil"/>
              <w:bottom w:val="single" w:sz="8" w:space="0" w:color="auto"/>
              <w:right w:val="single" w:sz="8" w:space="0" w:color="auto"/>
            </w:tcBorders>
            <w:shd w:val="clear" w:color="auto" w:fill="auto"/>
            <w:vAlign w:val="center"/>
            <w:hideMark/>
          </w:tcPr>
          <w:p w14:paraId="4EAB4F77"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9157,00</w:t>
            </w:r>
          </w:p>
        </w:tc>
        <w:tc>
          <w:tcPr>
            <w:tcW w:w="1215" w:type="dxa"/>
            <w:tcBorders>
              <w:top w:val="nil"/>
              <w:left w:val="nil"/>
              <w:bottom w:val="single" w:sz="8" w:space="0" w:color="auto"/>
              <w:right w:val="single" w:sz="8" w:space="0" w:color="auto"/>
            </w:tcBorders>
            <w:shd w:val="clear" w:color="auto" w:fill="auto"/>
            <w:vAlign w:val="center"/>
            <w:hideMark/>
          </w:tcPr>
          <w:p w14:paraId="1D147A20"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0,00</w:t>
            </w:r>
          </w:p>
        </w:tc>
        <w:tc>
          <w:tcPr>
            <w:tcW w:w="1151" w:type="dxa"/>
            <w:tcBorders>
              <w:top w:val="nil"/>
              <w:left w:val="nil"/>
              <w:bottom w:val="single" w:sz="8" w:space="0" w:color="auto"/>
              <w:right w:val="single" w:sz="8" w:space="0" w:color="auto"/>
            </w:tcBorders>
            <w:shd w:val="clear" w:color="auto" w:fill="auto"/>
            <w:vAlign w:val="center"/>
            <w:hideMark/>
          </w:tcPr>
          <w:p w14:paraId="359DD4B3"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0,00</w:t>
            </w:r>
          </w:p>
        </w:tc>
        <w:tc>
          <w:tcPr>
            <w:tcW w:w="1259" w:type="dxa"/>
            <w:tcBorders>
              <w:top w:val="nil"/>
              <w:left w:val="nil"/>
              <w:bottom w:val="single" w:sz="8" w:space="0" w:color="auto"/>
              <w:right w:val="single" w:sz="8" w:space="0" w:color="auto"/>
            </w:tcBorders>
            <w:shd w:val="clear" w:color="auto" w:fill="auto"/>
            <w:vAlign w:val="center"/>
            <w:hideMark/>
          </w:tcPr>
          <w:p w14:paraId="02F59DEA"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0,00</w:t>
            </w:r>
          </w:p>
        </w:tc>
        <w:tc>
          <w:tcPr>
            <w:tcW w:w="1276" w:type="dxa"/>
            <w:tcBorders>
              <w:top w:val="nil"/>
              <w:left w:val="nil"/>
              <w:bottom w:val="single" w:sz="8" w:space="0" w:color="auto"/>
              <w:right w:val="single" w:sz="8" w:space="0" w:color="auto"/>
            </w:tcBorders>
            <w:shd w:val="clear" w:color="auto" w:fill="auto"/>
            <w:vAlign w:val="center"/>
            <w:hideMark/>
          </w:tcPr>
          <w:p w14:paraId="23B7C70B"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0,00</w:t>
            </w:r>
          </w:p>
        </w:tc>
        <w:tc>
          <w:tcPr>
            <w:tcW w:w="1293" w:type="dxa"/>
            <w:tcBorders>
              <w:top w:val="nil"/>
              <w:left w:val="nil"/>
              <w:bottom w:val="single" w:sz="8" w:space="0" w:color="auto"/>
              <w:right w:val="single" w:sz="8" w:space="0" w:color="auto"/>
            </w:tcBorders>
            <w:shd w:val="clear" w:color="auto" w:fill="auto"/>
            <w:vAlign w:val="center"/>
            <w:hideMark/>
          </w:tcPr>
          <w:p w14:paraId="5C5BAAD7"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0,00</w:t>
            </w:r>
          </w:p>
        </w:tc>
        <w:tc>
          <w:tcPr>
            <w:tcW w:w="3385" w:type="dxa"/>
            <w:tcBorders>
              <w:top w:val="nil"/>
              <w:left w:val="nil"/>
              <w:bottom w:val="single" w:sz="8" w:space="0" w:color="auto"/>
              <w:right w:val="single" w:sz="8" w:space="0" w:color="auto"/>
            </w:tcBorders>
            <w:shd w:val="clear" w:color="auto" w:fill="auto"/>
            <w:vAlign w:val="center"/>
            <w:hideMark/>
          </w:tcPr>
          <w:p w14:paraId="43B5F3A4"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9157,00</w:t>
            </w:r>
          </w:p>
        </w:tc>
      </w:tr>
      <w:tr w:rsidR="006C0F6A" w:rsidRPr="00E5730C" w14:paraId="269D6889" w14:textId="77777777" w:rsidTr="00DA673A">
        <w:trPr>
          <w:trHeight w:val="285"/>
        </w:trPr>
        <w:tc>
          <w:tcPr>
            <w:tcW w:w="3260" w:type="dxa"/>
            <w:tcBorders>
              <w:top w:val="nil"/>
              <w:left w:val="single" w:sz="8" w:space="0" w:color="auto"/>
              <w:bottom w:val="single" w:sz="8" w:space="0" w:color="auto"/>
              <w:right w:val="single" w:sz="8" w:space="0" w:color="auto"/>
            </w:tcBorders>
            <w:shd w:val="clear" w:color="auto" w:fill="auto"/>
            <w:vAlign w:val="center"/>
            <w:hideMark/>
          </w:tcPr>
          <w:p w14:paraId="4EF897A2" w14:textId="77777777" w:rsidR="006C0F6A" w:rsidRPr="00E5730C" w:rsidRDefault="006C0F6A" w:rsidP="00AB579B">
            <w:pPr>
              <w:rPr>
                <w:rFonts w:ascii="Times New Roman" w:eastAsia="Times New Roman" w:hAnsi="Times New Roman" w:cs="Times New Roman"/>
                <w:color w:val="000000"/>
              </w:rPr>
            </w:pPr>
            <w:r w:rsidRPr="00E5730C">
              <w:rPr>
                <w:rFonts w:ascii="Times New Roman" w:eastAsia="Times New Roman" w:hAnsi="Times New Roman" w:cs="Times New Roman"/>
                <w:color w:val="000000"/>
              </w:rPr>
              <w:t>внебюджетные источники</w:t>
            </w:r>
          </w:p>
        </w:tc>
        <w:tc>
          <w:tcPr>
            <w:tcW w:w="1461" w:type="dxa"/>
            <w:vMerge/>
            <w:tcBorders>
              <w:top w:val="nil"/>
              <w:left w:val="single" w:sz="8" w:space="0" w:color="auto"/>
              <w:bottom w:val="single" w:sz="8" w:space="0" w:color="000000"/>
              <w:right w:val="single" w:sz="8" w:space="0" w:color="auto"/>
            </w:tcBorders>
            <w:shd w:val="clear" w:color="auto" w:fill="auto"/>
            <w:vAlign w:val="center"/>
            <w:hideMark/>
          </w:tcPr>
          <w:p w14:paraId="31DDF519" w14:textId="77777777" w:rsidR="006C0F6A" w:rsidRPr="00E5730C" w:rsidRDefault="006C0F6A" w:rsidP="00AB579B">
            <w:pPr>
              <w:rPr>
                <w:rFonts w:ascii="Times New Roman" w:eastAsia="Times New Roman" w:hAnsi="Times New Roman" w:cs="Times New Roman"/>
                <w:color w:val="000000"/>
              </w:rPr>
            </w:pPr>
          </w:p>
        </w:tc>
        <w:tc>
          <w:tcPr>
            <w:tcW w:w="1151" w:type="dxa"/>
            <w:tcBorders>
              <w:top w:val="nil"/>
              <w:left w:val="nil"/>
              <w:bottom w:val="single" w:sz="8" w:space="0" w:color="auto"/>
              <w:right w:val="single" w:sz="8" w:space="0" w:color="auto"/>
            </w:tcBorders>
            <w:shd w:val="clear" w:color="auto" w:fill="auto"/>
            <w:vAlign w:val="center"/>
            <w:hideMark/>
          </w:tcPr>
          <w:p w14:paraId="2B10925B"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0,00</w:t>
            </w:r>
          </w:p>
        </w:tc>
        <w:tc>
          <w:tcPr>
            <w:tcW w:w="1215" w:type="dxa"/>
            <w:tcBorders>
              <w:top w:val="nil"/>
              <w:left w:val="nil"/>
              <w:bottom w:val="single" w:sz="8" w:space="0" w:color="auto"/>
              <w:right w:val="single" w:sz="8" w:space="0" w:color="auto"/>
            </w:tcBorders>
            <w:shd w:val="clear" w:color="auto" w:fill="auto"/>
            <w:vAlign w:val="center"/>
            <w:hideMark/>
          </w:tcPr>
          <w:p w14:paraId="35CB7178"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0,00</w:t>
            </w:r>
          </w:p>
        </w:tc>
        <w:tc>
          <w:tcPr>
            <w:tcW w:w="1151" w:type="dxa"/>
            <w:tcBorders>
              <w:top w:val="nil"/>
              <w:left w:val="nil"/>
              <w:bottom w:val="single" w:sz="8" w:space="0" w:color="auto"/>
              <w:right w:val="single" w:sz="8" w:space="0" w:color="auto"/>
            </w:tcBorders>
            <w:shd w:val="clear" w:color="auto" w:fill="auto"/>
            <w:vAlign w:val="center"/>
            <w:hideMark/>
          </w:tcPr>
          <w:p w14:paraId="58CCDC36"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0,00</w:t>
            </w:r>
          </w:p>
        </w:tc>
        <w:tc>
          <w:tcPr>
            <w:tcW w:w="1259" w:type="dxa"/>
            <w:tcBorders>
              <w:top w:val="nil"/>
              <w:left w:val="nil"/>
              <w:bottom w:val="single" w:sz="8" w:space="0" w:color="auto"/>
              <w:right w:val="single" w:sz="8" w:space="0" w:color="auto"/>
            </w:tcBorders>
            <w:shd w:val="clear" w:color="auto" w:fill="auto"/>
            <w:vAlign w:val="center"/>
            <w:hideMark/>
          </w:tcPr>
          <w:p w14:paraId="4628F8BB"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0,00</w:t>
            </w:r>
          </w:p>
        </w:tc>
        <w:tc>
          <w:tcPr>
            <w:tcW w:w="1276" w:type="dxa"/>
            <w:tcBorders>
              <w:top w:val="nil"/>
              <w:left w:val="nil"/>
              <w:bottom w:val="single" w:sz="8" w:space="0" w:color="auto"/>
              <w:right w:val="single" w:sz="8" w:space="0" w:color="auto"/>
            </w:tcBorders>
            <w:shd w:val="clear" w:color="auto" w:fill="auto"/>
            <w:vAlign w:val="center"/>
            <w:hideMark/>
          </w:tcPr>
          <w:p w14:paraId="2CDAF41A"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0,00</w:t>
            </w:r>
          </w:p>
        </w:tc>
        <w:tc>
          <w:tcPr>
            <w:tcW w:w="1293" w:type="dxa"/>
            <w:tcBorders>
              <w:top w:val="nil"/>
              <w:left w:val="nil"/>
              <w:bottom w:val="single" w:sz="8" w:space="0" w:color="auto"/>
              <w:right w:val="single" w:sz="8" w:space="0" w:color="auto"/>
            </w:tcBorders>
            <w:shd w:val="clear" w:color="auto" w:fill="auto"/>
            <w:vAlign w:val="center"/>
            <w:hideMark/>
          </w:tcPr>
          <w:p w14:paraId="66D35EF0"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0,00</w:t>
            </w:r>
          </w:p>
        </w:tc>
        <w:tc>
          <w:tcPr>
            <w:tcW w:w="3385" w:type="dxa"/>
            <w:tcBorders>
              <w:top w:val="nil"/>
              <w:left w:val="nil"/>
              <w:bottom w:val="single" w:sz="8" w:space="0" w:color="auto"/>
              <w:right w:val="single" w:sz="8" w:space="0" w:color="auto"/>
            </w:tcBorders>
            <w:shd w:val="clear" w:color="auto" w:fill="auto"/>
            <w:vAlign w:val="center"/>
            <w:hideMark/>
          </w:tcPr>
          <w:p w14:paraId="55EE00B1"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0,00</w:t>
            </w:r>
          </w:p>
        </w:tc>
      </w:tr>
      <w:tr w:rsidR="006C0F6A" w:rsidRPr="00E5730C" w14:paraId="58588336" w14:textId="77777777" w:rsidTr="00DA673A">
        <w:trPr>
          <w:trHeight w:val="2085"/>
        </w:trPr>
        <w:tc>
          <w:tcPr>
            <w:tcW w:w="3260" w:type="dxa"/>
            <w:tcBorders>
              <w:top w:val="nil"/>
              <w:left w:val="single" w:sz="8" w:space="0" w:color="auto"/>
              <w:bottom w:val="single" w:sz="8" w:space="0" w:color="auto"/>
              <w:right w:val="single" w:sz="8" w:space="0" w:color="auto"/>
            </w:tcBorders>
            <w:shd w:val="clear" w:color="auto" w:fill="auto"/>
            <w:vAlign w:val="center"/>
            <w:hideMark/>
          </w:tcPr>
          <w:p w14:paraId="7FC00843" w14:textId="0987C687" w:rsidR="006C0F6A" w:rsidRPr="00E5730C" w:rsidRDefault="006C0F6A" w:rsidP="00AB579B">
            <w:pPr>
              <w:rPr>
                <w:rFonts w:ascii="Times New Roman" w:eastAsia="Times New Roman" w:hAnsi="Times New Roman" w:cs="Times New Roman"/>
                <w:color w:val="000000"/>
              </w:rPr>
            </w:pPr>
            <w:r w:rsidRPr="00E5730C">
              <w:rPr>
                <w:rFonts w:ascii="Times New Roman" w:eastAsia="Times New Roman" w:hAnsi="Times New Roman" w:cs="Times New Roman"/>
                <w:color w:val="000000"/>
              </w:rPr>
              <w:t xml:space="preserve">Региональный проект </w:t>
            </w:r>
            <w:r w:rsidR="00AB579B" w:rsidRPr="00E5730C">
              <w:rPr>
                <w:rFonts w:ascii="Times New Roman" w:eastAsia="Times New Roman" w:hAnsi="Times New Roman" w:cs="Times New Roman"/>
                <w:color w:val="000000"/>
              </w:rPr>
              <w:t>«</w:t>
            </w:r>
            <w:r w:rsidRPr="00E5730C">
              <w:rPr>
                <w:rFonts w:ascii="Times New Roman" w:eastAsia="Times New Roman" w:hAnsi="Times New Roman" w:cs="Times New Roman"/>
                <w:color w:val="000000"/>
              </w:rPr>
              <w:t>Разработка и реализация программы системной поддержки и повышения качества жизни граждан старшего поколения</w:t>
            </w:r>
            <w:r w:rsidR="00AB579B" w:rsidRPr="00E5730C">
              <w:rPr>
                <w:rFonts w:ascii="Times New Roman" w:eastAsia="Times New Roman" w:hAnsi="Times New Roman" w:cs="Times New Roman"/>
                <w:color w:val="000000"/>
              </w:rPr>
              <w:t>»</w:t>
            </w:r>
            <w:r w:rsidRPr="00E5730C">
              <w:rPr>
                <w:rFonts w:ascii="Times New Roman" w:eastAsia="Times New Roman" w:hAnsi="Times New Roman" w:cs="Times New Roman"/>
                <w:color w:val="000000"/>
              </w:rPr>
              <w:t>, входящий в национальный проект (всего), в том числе:</w:t>
            </w:r>
          </w:p>
        </w:tc>
        <w:tc>
          <w:tcPr>
            <w:tcW w:w="1461" w:type="dxa"/>
            <w:vMerge w:val="restart"/>
            <w:tcBorders>
              <w:top w:val="nil"/>
              <w:left w:val="single" w:sz="8" w:space="0" w:color="auto"/>
              <w:bottom w:val="single" w:sz="8" w:space="0" w:color="000000"/>
              <w:right w:val="single" w:sz="8" w:space="0" w:color="auto"/>
            </w:tcBorders>
            <w:shd w:val="clear" w:color="auto" w:fill="auto"/>
            <w:vAlign w:val="center"/>
            <w:hideMark/>
          </w:tcPr>
          <w:p w14:paraId="0509F0E6" w14:textId="794D244D"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 </w:t>
            </w:r>
            <w:r w:rsidR="005050ED" w:rsidRPr="00E5730C">
              <w:rPr>
                <w:rFonts w:ascii="Times New Roman" w:eastAsia="Times New Roman" w:hAnsi="Times New Roman" w:cs="Times New Roman"/>
                <w:color w:val="000000"/>
              </w:rPr>
              <w:t>08</w:t>
            </w:r>
            <w:r w:rsidR="007B0B65" w:rsidRPr="00E5730C">
              <w:rPr>
                <w:rFonts w:ascii="Times New Roman" w:eastAsia="Times New Roman" w:hAnsi="Times New Roman" w:cs="Times New Roman"/>
                <w:color w:val="000000"/>
              </w:rPr>
              <w:t xml:space="preserve"> 1 Р3</w:t>
            </w:r>
          </w:p>
        </w:tc>
        <w:tc>
          <w:tcPr>
            <w:tcW w:w="1151" w:type="dxa"/>
            <w:tcBorders>
              <w:top w:val="nil"/>
              <w:left w:val="nil"/>
              <w:bottom w:val="single" w:sz="8" w:space="0" w:color="auto"/>
              <w:right w:val="single" w:sz="8" w:space="0" w:color="auto"/>
            </w:tcBorders>
            <w:shd w:val="clear" w:color="auto" w:fill="auto"/>
            <w:vAlign w:val="center"/>
            <w:hideMark/>
          </w:tcPr>
          <w:p w14:paraId="696B5316"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0,00</w:t>
            </w:r>
          </w:p>
        </w:tc>
        <w:tc>
          <w:tcPr>
            <w:tcW w:w="1215" w:type="dxa"/>
            <w:tcBorders>
              <w:top w:val="nil"/>
              <w:left w:val="nil"/>
              <w:bottom w:val="single" w:sz="8" w:space="0" w:color="auto"/>
              <w:right w:val="single" w:sz="8" w:space="0" w:color="auto"/>
            </w:tcBorders>
            <w:shd w:val="clear" w:color="auto" w:fill="auto"/>
            <w:vAlign w:val="center"/>
            <w:hideMark/>
          </w:tcPr>
          <w:p w14:paraId="555F6149"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0,00</w:t>
            </w:r>
          </w:p>
        </w:tc>
        <w:tc>
          <w:tcPr>
            <w:tcW w:w="1151" w:type="dxa"/>
            <w:tcBorders>
              <w:top w:val="nil"/>
              <w:left w:val="nil"/>
              <w:bottom w:val="single" w:sz="8" w:space="0" w:color="auto"/>
              <w:right w:val="single" w:sz="8" w:space="0" w:color="auto"/>
            </w:tcBorders>
            <w:shd w:val="clear" w:color="auto" w:fill="auto"/>
            <w:vAlign w:val="center"/>
            <w:hideMark/>
          </w:tcPr>
          <w:p w14:paraId="472415BF"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0,00</w:t>
            </w:r>
          </w:p>
        </w:tc>
        <w:tc>
          <w:tcPr>
            <w:tcW w:w="1259" w:type="dxa"/>
            <w:tcBorders>
              <w:top w:val="nil"/>
              <w:left w:val="nil"/>
              <w:bottom w:val="single" w:sz="8" w:space="0" w:color="auto"/>
              <w:right w:val="single" w:sz="8" w:space="0" w:color="auto"/>
            </w:tcBorders>
            <w:shd w:val="clear" w:color="auto" w:fill="auto"/>
            <w:vAlign w:val="center"/>
            <w:hideMark/>
          </w:tcPr>
          <w:p w14:paraId="4E630D43"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0,00</w:t>
            </w:r>
          </w:p>
        </w:tc>
        <w:tc>
          <w:tcPr>
            <w:tcW w:w="1276" w:type="dxa"/>
            <w:tcBorders>
              <w:top w:val="nil"/>
              <w:left w:val="nil"/>
              <w:bottom w:val="single" w:sz="8" w:space="0" w:color="auto"/>
              <w:right w:val="single" w:sz="8" w:space="0" w:color="auto"/>
            </w:tcBorders>
            <w:shd w:val="clear" w:color="auto" w:fill="auto"/>
            <w:vAlign w:val="center"/>
            <w:hideMark/>
          </w:tcPr>
          <w:p w14:paraId="4900AB1E"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0,00</w:t>
            </w:r>
          </w:p>
        </w:tc>
        <w:tc>
          <w:tcPr>
            <w:tcW w:w="1293" w:type="dxa"/>
            <w:tcBorders>
              <w:top w:val="nil"/>
              <w:left w:val="nil"/>
              <w:bottom w:val="single" w:sz="8" w:space="0" w:color="auto"/>
              <w:right w:val="single" w:sz="8" w:space="0" w:color="auto"/>
            </w:tcBorders>
            <w:shd w:val="clear" w:color="auto" w:fill="auto"/>
            <w:vAlign w:val="center"/>
            <w:hideMark/>
          </w:tcPr>
          <w:p w14:paraId="39B16754"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0,00</w:t>
            </w:r>
          </w:p>
        </w:tc>
        <w:tc>
          <w:tcPr>
            <w:tcW w:w="3385" w:type="dxa"/>
            <w:tcBorders>
              <w:top w:val="nil"/>
              <w:left w:val="nil"/>
              <w:bottom w:val="single" w:sz="8" w:space="0" w:color="auto"/>
              <w:right w:val="single" w:sz="8" w:space="0" w:color="auto"/>
            </w:tcBorders>
            <w:shd w:val="clear" w:color="auto" w:fill="auto"/>
            <w:vAlign w:val="center"/>
            <w:hideMark/>
          </w:tcPr>
          <w:p w14:paraId="65D5DBA7"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0,00</w:t>
            </w:r>
          </w:p>
        </w:tc>
      </w:tr>
      <w:tr w:rsidR="006C0F6A" w:rsidRPr="00E5730C" w14:paraId="73B1DDC5" w14:textId="77777777" w:rsidTr="00DA673A">
        <w:trPr>
          <w:trHeight w:val="975"/>
        </w:trPr>
        <w:tc>
          <w:tcPr>
            <w:tcW w:w="3260" w:type="dxa"/>
            <w:tcBorders>
              <w:top w:val="nil"/>
              <w:left w:val="single" w:sz="8" w:space="0" w:color="auto"/>
              <w:bottom w:val="single" w:sz="8" w:space="0" w:color="auto"/>
              <w:right w:val="single" w:sz="8" w:space="0" w:color="auto"/>
            </w:tcBorders>
            <w:shd w:val="clear" w:color="auto" w:fill="auto"/>
            <w:vAlign w:val="center"/>
            <w:hideMark/>
          </w:tcPr>
          <w:p w14:paraId="56AE9DE2" w14:textId="77777777" w:rsidR="006C0F6A" w:rsidRPr="00E5730C" w:rsidRDefault="006C0F6A" w:rsidP="00AB579B">
            <w:pPr>
              <w:rPr>
                <w:rFonts w:ascii="Times New Roman" w:eastAsia="Times New Roman" w:hAnsi="Times New Roman" w:cs="Times New Roman"/>
                <w:color w:val="000000"/>
              </w:rPr>
            </w:pPr>
            <w:r w:rsidRPr="00E5730C">
              <w:rPr>
                <w:rFonts w:ascii="Times New Roman" w:eastAsia="Times New Roman" w:hAnsi="Times New Roman" w:cs="Times New Roman"/>
                <w:color w:val="000000"/>
              </w:rPr>
              <w:t xml:space="preserve"> межбюджетные трансферты из областного и федерального бюджета (справочно)</w:t>
            </w:r>
          </w:p>
        </w:tc>
        <w:tc>
          <w:tcPr>
            <w:tcW w:w="1461" w:type="dxa"/>
            <w:vMerge/>
            <w:tcBorders>
              <w:top w:val="nil"/>
              <w:left w:val="single" w:sz="8" w:space="0" w:color="auto"/>
              <w:bottom w:val="single" w:sz="8" w:space="0" w:color="000000"/>
              <w:right w:val="single" w:sz="8" w:space="0" w:color="auto"/>
            </w:tcBorders>
            <w:shd w:val="clear" w:color="auto" w:fill="auto"/>
            <w:vAlign w:val="center"/>
            <w:hideMark/>
          </w:tcPr>
          <w:p w14:paraId="03EBDD31" w14:textId="77777777" w:rsidR="006C0F6A" w:rsidRPr="00E5730C" w:rsidRDefault="006C0F6A" w:rsidP="00AB579B">
            <w:pPr>
              <w:rPr>
                <w:rFonts w:ascii="Times New Roman" w:eastAsia="Times New Roman" w:hAnsi="Times New Roman" w:cs="Times New Roman"/>
                <w:color w:val="000000"/>
              </w:rPr>
            </w:pPr>
          </w:p>
        </w:tc>
        <w:tc>
          <w:tcPr>
            <w:tcW w:w="1151" w:type="dxa"/>
            <w:tcBorders>
              <w:top w:val="nil"/>
              <w:left w:val="nil"/>
              <w:bottom w:val="single" w:sz="8" w:space="0" w:color="auto"/>
              <w:right w:val="single" w:sz="8" w:space="0" w:color="auto"/>
            </w:tcBorders>
            <w:shd w:val="clear" w:color="auto" w:fill="auto"/>
            <w:vAlign w:val="center"/>
            <w:hideMark/>
          </w:tcPr>
          <w:p w14:paraId="0A915E78"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0,00</w:t>
            </w:r>
          </w:p>
        </w:tc>
        <w:tc>
          <w:tcPr>
            <w:tcW w:w="1215" w:type="dxa"/>
            <w:tcBorders>
              <w:top w:val="nil"/>
              <w:left w:val="nil"/>
              <w:bottom w:val="single" w:sz="8" w:space="0" w:color="auto"/>
              <w:right w:val="single" w:sz="8" w:space="0" w:color="auto"/>
            </w:tcBorders>
            <w:shd w:val="clear" w:color="auto" w:fill="auto"/>
            <w:vAlign w:val="center"/>
            <w:hideMark/>
          </w:tcPr>
          <w:p w14:paraId="05E1E7E1"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0,00</w:t>
            </w:r>
          </w:p>
        </w:tc>
        <w:tc>
          <w:tcPr>
            <w:tcW w:w="1151" w:type="dxa"/>
            <w:tcBorders>
              <w:top w:val="nil"/>
              <w:left w:val="nil"/>
              <w:bottom w:val="single" w:sz="8" w:space="0" w:color="auto"/>
              <w:right w:val="single" w:sz="8" w:space="0" w:color="auto"/>
            </w:tcBorders>
            <w:shd w:val="clear" w:color="auto" w:fill="auto"/>
            <w:vAlign w:val="center"/>
            <w:hideMark/>
          </w:tcPr>
          <w:p w14:paraId="468964C0"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0,00</w:t>
            </w:r>
          </w:p>
        </w:tc>
        <w:tc>
          <w:tcPr>
            <w:tcW w:w="1259" w:type="dxa"/>
            <w:tcBorders>
              <w:top w:val="nil"/>
              <w:left w:val="nil"/>
              <w:bottom w:val="single" w:sz="8" w:space="0" w:color="auto"/>
              <w:right w:val="single" w:sz="8" w:space="0" w:color="auto"/>
            </w:tcBorders>
            <w:shd w:val="clear" w:color="auto" w:fill="auto"/>
            <w:vAlign w:val="center"/>
            <w:hideMark/>
          </w:tcPr>
          <w:p w14:paraId="1FEAF491"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0,00</w:t>
            </w:r>
          </w:p>
        </w:tc>
        <w:tc>
          <w:tcPr>
            <w:tcW w:w="1276" w:type="dxa"/>
            <w:tcBorders>
              <w:top w:val="nil"/>
              <w:left w:val="nil"/>
              <w:bottom w:val="single" w:sz="8" w:space="0" w:color="auto"/>
              <w:right w:val="single" w:sz="8" w:space="0" w:color="auto"/>
            </w:tcBorders>
            <w:shd w:val="clear" w:color="auto" w:fill="auto"/>
            <w:vAlign w:val="center"/>
            <w:hideMark/>
          </w:tcPr>
          <w:p w14:paraId="13B517D9"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0,00</w:t>
            </w:r>
          </w:p>
        </w:tc>
        <w:tc>
          <w:tcPr>
            <w:tcW w:w="1293" w:type="dxa"/>
            <w:tcBorders>
              <w:top w:val="nil"/>
              <w:left w:val="nil"/>
              <w:bottom w:val="single" w:sz="8" w:space="0" w:color="auto"/>
              <w:right w:val="single" w:sz="8" w:space="0" w:color="auto"/>
            </w:tcBorders>
            <w:shd w:val="clear" w:color="auto" w:fill="auto"/>
            <w:vAlign w:val="center"/>
            <w:hideMark/>
          </w:tcPr>
          <w:p w14:paraId="2560AA03"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0,00</w:t>
            </w:r>
          </w:p>
        </w:tc>
        <w:tc>
          <w:tcPr>
            <w:tcW w:w="3385" w:type="dxa"/>
            <w:tcBorders>
              <w:top w:val="nil"/>
              <w:left w:val="nil"/>
              <w:bottom w:val="single" w:sz="8" w:space="0" w:color="auto"/>
              <w:right w:val="single" w:sz="8" w:space="0" w:color="auto"/>
            </w:tcBorders>
            <w:shd w:val="clear" w:color="auto" w:fill="auto"/>
            <w:vAlign w:val="center"/>
            <w:hideMark/>
          </w:tcPr>
          <w:p w14:paraId="08670830"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0,00</w:t>
            </w:r>
          </w:p>
        </w:tc>
      </w:tr>
      <w:tr w:rsidR="006C0F6A" w:rsidRPr="00E5730C" w14:paraId="138094FF" w14:textId="77777777" w:rsidTr="00DA673A">
        <w:trPr>
          <w:trHeight w:val="285"/>
        </w:trPr>
        <w:tc>
          <w:tcPr>
            <w:tcW w:w="3260" w:type="dxa"/>
            <w:tcBorders>
              <w:top w:val="nil"/>
              <w:left w:val="single" w:sz="8" w:space="0" w:color="auto"/>
              <w:bottom w:val="single" w:sz="8" w:space="0" w:color="auto"/>
              <w:right w:val="single" w:sz="8" w:space="0" w:color="auto"/>
            </w:tcBorders>
            <w:shd w:val="clear" w:color="auto" w:fill="auto"/>
            <w:vAlign w:val="center"/>
            <w:hideMark/>
          </w:tcPr>
          <w:p w14:paraId="0995C196" w14:textId="77777777" w:rsidR="006C0F6A" w:rsidRPr="00E5730C" w:rsidRDefault="006C0F6A" w:rsidP="00AB579B">
            <w:pPr>
              <w:rPr>
                <w:rFonts w:ascii="Times New Roman" w:eastAsia="Times New Roman" w:hAnsi="Times New Roman" w:cs="Times New Roman"/>
                <w:color w:val="000000"/>
              </w:rPr>
            </w:pPr>
            <w:r w:rsidRPr="00E5730C">
              <w:rPr>
                <w:rFonts w:ascii="Times New Roman" w:eastAsia="Times New Roman" w:hAnsi="Times New Roman" w:cs="Times New Roman"/>
                <w:color w:val="000000"/>
              </w:rPr>
              <w:t>местный бюджет</w:t>
            </w:r>
          </w:p>
        </w:tc>
        <w:tc>
          <w:tcPr>
            <w:tcW w:w="1461" w:type="dxa"/>
            <w:vMerge/>
            <w:tcBorders>
              <w:top w:val="nil"/>
              <w:left w:val="single" w:sz="8" w:space="0" w:color="auto"/>
              <w:bottom w:val="single" w:sz="8" w:space="0" w:color="000000"/>
              <w:right w:val="single" w:sz="8" w:space="0" w:color="auto"/>
            </w:tcBorders>
            <w:shd w:val="clear" w:color="auto" w:fill="auto"/>
            <w:vAlign w:val="center"/>
            <w:hideMark/>
          </w:tcPr>
          <w:p w14:paraId="51304413" w14:textId="77777777" w:rsidR="006C0F6A" w:rsidRPr="00E5730C" w:rsidRDefault="006C0F6A" w:rsidP="00AB579B">
            <w:pPr>
              <w:rPr>
                <w:rFonts w:ascii="Times New Roman" w:eastAsia="Times New Roman" w:hAnsi="Times New Roman" w:cs="Times New Roman"/>
                <w:color w:val="000000"/>
              </w:rPr>
            </w:pPr>
          </w:p>
        </w:tc>
        <w:tc>
          <w:tcPr>
            <w:tcW w:w="1151" w:type="dxa"/>
            <w:tcBorders>
              <w:top w:val="nil"/>
              <w:left w:val="nil"/>
              <w:bottom w:val="single" w:sz="8" w:space="0" w:color="auto"/>
              <w:right w:val="single" w:sz="8" w:space="0" w:color="auto"/>
            </w:tcBorders>
            <w:shd w:val="clear" w:color="auto" w:fill="auto"/>
            <w:vAlign w:val="center"/>
            <w:hideMark/>
          </w:tcPr>
          <w:p w14:paraId="43B069AA"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0,00</w:t>
            </w:r>
          </w:p>
        </w:tc>
        <w:tc>
          <w:tcPr>
            <w:tcW w:w="1215" w:type="dxa"/>
            <w:tcBorders>
              <w:top w:val="nil"/>
              <w:left w:val="nil"/>
              <w:bottom w:val="single" w:sz="8" w:space="0" w:color="auto"/>
              <w:right w:val="single" w:sz="8" w:space="0" w:color="auto"/>
            </w:tcBorders>
            <w:shd w:val="clear" w:color="auto" w:fill="auto"/>
            <w:vAlign w:val="center"/>
            <w:hideMark/>
          </w:tcPr>
          <w:p w14:paraId="61D273A6"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0,00</w:t>
            </w:r>
          </w:p>
        </w:tc>
        <w:tc>
          <w:tcPr>
            <w:tcW w:w="1151" w:type="dxa"/>
            <w:tcBorders>
              <w:top w:val="nil"/>
              <w:left w:val="nil"/>
              <w:bottom w:val="single" w:sz="8" w:space="0" w:color="auto"/>
              <w:right w:val="single" w:sz="8" w:space="0" w:color="auto"/>
            </w:tcBorders>
            <w:shd w:val="clear" w:color="auto" w:fill="auto"/>
            <w:vAlign w:val="center"/>
            <w:hideMark/>
          </w:tcPr>
          <w:p w14:paraId="61AB9FCA"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0,00</w:t>
            </w:r>
          </w:p>
        </w:tc>
        <w:tc>
          <w:tcPr>
            <w:tcW w:w="1259" w:type="dxa"/>
            <w:tcBorders>
              <w:top w:val="nil"/>
              <w:left w:val="nil"/>
              <w:bottom w:val="single" w:sz="8" w:space="0" w:color="auto"/>
              <w:right w:val="single" w:sz="8" w:space="0" w:color="auto"/>
            </w:tcBorders>
            <w:shd w:val="clear" w:color="auto" w:fill="auto"/>
            <w:vAlign w:val="center"/>
            <w:hideMark/>
          </w:tcPr>
          <w:p w14:paraId="101DE539"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0,00</w:t>
            </w:r>
          </w:p>
        </w:tc>
        <w:tc>
          <w:tcPr>
            <w:tcW w:w="1276" w:type="dxa"/>
            <w:tcBorders>
              <w:top w:val="nil"/>
              <w:left w:val="nil"/>
              <w:bottom w:val="single" w:sz="8" w:space="0" w:color="auto"/>
              <w:right w:val="single" w:sz="8" w:space="0" w:color="auto"/>
            </w:tcBorders>
            <w:shd w:val="clear" w:color="auto" w:fill="auto"/>
            <w:vAlign w:val="center"/>
            <w:hideMark/>
          </w:tcPr>
          <w:p w14:paraId="65EF7134"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0,00</w:t>
            </w:r>
          </w:p>
        </w:tc>
        <w:tc>
          <w:tcPr>
            <w:tcW w:w="1293" w:type="dxa"/>
            <w:tcBorders>
              <w:top w:val="nil"/>
              <w:left w:val="nil"/>
              <w:bottom w:val="single" w:sz="8" w:space="0" w:color="auto"/>
              <w:right w:val="single" w:sz="8" w:space="0" w:color="auto"/>
            </w:tcBorders>
            <w:shd w:val="clear" w:color="auto" w:fill="auto"/>
            <w:vAlign w:val="center"/>
            <w:hideMark/>
          </w:tcPr>
          <w:p w14:paraId="2DD6CC41"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0,00</w:t>
            </w:r>
          </w:p>
        </w:tc>
        <w:tc>
          <w:tcPr>
            <w:tcW w:w="3385" w:type="dxa"/>
            <w:tcBorders>
              <w:top w:val="nil"/>
              <w:left w:val="nil"/>
              <w:bottom w:val="single" w:sz="8" w:space="0" w:color="auto"/>
              <w:right w:val="single" w:sz="8" w:space="0" w:color="auto"/>
            </w:tcBorders>
            <w:shd w:val="clear" w:color="auto" w:fill="auto"/>
            <w:vAlign w:val="center"/>
            <w:hideMark/>
          </w:tcPr>
          <w:p w14:paraId="2466B6D3"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0,00</w:t>
            </w:r>
          </w:p>
        </w:tc>
      </w:tr>
      <w:tr w:rsidR="006C0F6A" w:rsidRPr="00E5730C" w14:paraId="4B53FA99" w14:textId="77777777" w:rsidTr="00DA673A">
        <w:trPr>
          <w:trHeight w:val="285"/>
        </w:trPr>
        <w:tc>
          <w:tcPr>
            <w:tcW w:w="3260" w:type="dxa"/>
            <w:tcBorders>
              <w:top w:val="nil"/>
              <w:left w:val="single" w:sz="8" w:space="0" w:color="auto"/>
              <w:bottom w:val="single" w:sz="8" w:space="0" w:color="auto"/>
              <w:right w:val="single" w:sz="8" w:space="0" w:color="auto"/>
            </w:tcBorders>
            <w:shd w:val="clear" w:color="auto" w:fill="auto"/>
            <w:vAlign w:val="center"/>
            <w:hideMark/>
          </w:tcPr>
          <w:p w14:paraId="46E0B408" w14:textId="77777777" w:rsidR="006C0F6A" w:rsidRPr="00E5730C" w:rsidRDefault="006C0F6A" w:rsidP="00AB579B">
            <w:pPr>
              <w:rPr>
                <w:rFonts w:ascii="Times New Roman" w:eastAsia="Times New Roman" w:hAnsi="Times New Roman" w:cs="Times New Roman"/>
                <w:color w:val="000000"/>
              </w:rPr>
            </w:pPr>
            <w:r w:rsidRPr="00E5730C">
              <w:rPr>
                <w:rFonts w:ascii="Times New Roman" w:eastAsia="Times New Roman" w:hAnsi="Times New Roman" w:cs="Times New Roman"/>
                <w:color w:val="000000"/>
              </w:rPr>
              <w:t>внебюджетные источники</w:t>
            </w:r>
          </w:p>
        </w:tc>
        <w:tc>
          <w:tcPr>
            <w:tcW w:w="1461" w:type="dxa"/>
            <w:vMerge/>
            <w:tcBorders>
              <w:top w:val="nil"/>
              <w:left w:val="single" w:sz="8" w:space="0" w:color="auto"/>
              <w:bottom w:val="single" w:sz="8" w:space="0" w:color="000000"/>
              <w:right w:val="single" w:sz="8" w:space="0" w:color="auto"/>
            </w:tcBorders>
            <w:shd w:val="clear" w:color="auto" w:fill="auto"/>
            <w:vAlign w:val="center"/>
            <w:hideMark/>
          </w:tcPr>
          <w:p w14:paraId="356775FE" w14:textId="77777777" w:rsidR="006C0F6A" w:rsidRPr="00E5730C" w:rsidRDefault="006C0F6A" w:rsidP="00AB579B">
            <w:pPr>
              <w:rPr>
                <w:rFonts w:ascii="Times New Roman" w:eastAsia="Times New Roman" w:hAnsi="Times New Roman" w:cs="Times New Roman"/>
                <w:color w:val="000000"/>
              </w:rPr>
            </w:pPr>
          </w:p>
        </w:tc>
        <w:tc>
          <w:tcPr>
            <w:tcW w:w="1151" w:type="dxa"/>
            <w:tcBorders>
              <w:top w:val="nil"/>
              <w:left w:val="nil"/>
              <w:bottom w:val="single" w:sz="8" w:space="0" w:color="auto"/>
              <w:right w:val="single" w:sz="8" w:space="0" w:color="auto"/>
            </w:tcBorders>
            <w:shd w:val="clear" w:color="auto" w:fill="auto"/>
            <w:vAlign w:val="center"/>
            <w:hideMark/>
          </w:tcPr>
          <w:p w14:paraId="5D265801"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0,00</w:t>
            </w:r>
          </w:p>
        </w:tc>
        <w:tc>
          <w:tcPr>
            <w:tcW w:w="1215" w:type="dxa"/>
            <w:tcBorders>
              <w:top w:val="nil"/>
              <w:left w:val="nil"/>
              <w:bottom w:val="single" w:sz="8" w:space="0" w:color="auto"/>
              <w:right w:val="single" w:sz="8" w:space="0" w:color="auto"/>
            </w:tcBorders>
            <w:shd w:val="clear" w:color="auto" w:fill="auto"/>
            <w:vAlign w:val="center"/>
            <w:hideMark/>
          </w:tcPr>
          <w:p w14:paraId="230B0A30"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0,00</w:t>
            </w:r>
          </w:p>
        </w:tc>
        <w:tc>
          <w:tcPr>
            <w:tcW w:w="1151" w:type="dxa"/>
            <w:tcBorders>
              <w:top w:val="nil"/>
              <w:left w:val="nil"/>
              <w:bottom w:val="single" w:sz="8" w:space="0" w:color="auto"/>
              <w:right w:val="single" w:sz="8" w:space="0" w:color="auto"/>
            </w:tcBorders>
            <w:shd w:val="clear" w:color="auto" w:fill="auto"/>
            <w:vAlign w:val="center"/>
            <w:hideMark/>
          </w:tcPr>
          <w:p w14:paraId="79929585"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0,00</w:t>
            </w:r>
          </w:p>
        </w:tc>
        <w:tc>
          <w:tcPr>
            <w:tcW w:w="1259" w:type="dxa"/>
            <w:tcBorders>
              <w:top w:val="nil"/>
              <w:left w:val="nil"/>
              <w:bottom w:val="single" w:sz="8" w:space="0" w:color="auto"/>
              <w:right w:val="single" w:sz="8" w:space="0" w:color="auto"/>
            </w:tcBorders>
            <w:shd w:val="clear" w:color="auto" w:fill="auto"/>
            <w:vAlign w:val="center"/>
            <w:hideMark/>
          </w:tcPr>
          <w:p w14:paraId="077F1777"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0,00</w:t>
            </w:r>
          </w:p>
        </w:tc>
        <w:tc>
          <w:tcPr>
            <w:tcW w:w="1276" w:type="dxa"/>
            <w:tcBorders>
              <w:top w:val="nil"/>
              <w:left w:val="nil"/>
              <w:bottom w:val="single" w:sz="8" w:space="0" w:color="auto"/>
              <w:right w:val="single" w:sz="8" w:space="0" w:color="auto"/>
            </w:tcBorders>
            <w:shd w:val="clear" w:color="auto" w:fill="auto"/>
            <w:vAlign w:val="center"/>
            <w:hideMark/>
          </w:tcPr>
          <w:p w14:paraId="31B3E55B"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0,00</w:t>
            </w:r>
          </w:p>
        </w:tc>
        <w:tc>
          <w:tcPr>
            <w:tcW w:w="1293" w:type="dxa"/>
            <w:tcBorders>
              <w:top w:val="nil"/>
              <w:left w:val="nil"/>
              <w:bottom w:val="single" w:sz="8" w:space="0" w:color="auto"/>
              <w:right w:val="single" w:sz="8" w:space="0" w:color="auto"/>
            </w:tcBorders>
            <w:shd w:val="clear" w:color="auto" w:fill="auto"/>
            <w:vAlign w:val="center"/>
            <w:hideMark/>
          </w:tcPr>
          <w:p w14:paraId="5D72A594"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0,00</w:t>
            </w:r>
          </w:p>
        </w:tc>
        <w:tc>
          <w:tcPr>
            <w:tcW w:w="3385" w:type="dxa"/>
            <w:tcBorders>
              <w:top w:val="nil"/>
              <w:left w:val="nil"/>
              <w:bottom w:val="single" w:sz="8" w:space="0" w:color="auto"/>
              <w:right w:val="single" w:sz="8" w:space="0" w:color="auto"/>
            </w:tcBorders>
            <w:shd w:val="clear" w:color="auto" w:fill="auto"/>
            <w:vAlign w:val="center"/>
            <w:hideMark/>
          </w:tcPr>
          <w:p w14:paraId="12471096"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0,00</w:t>
            </w:r>
          </w:p>
        </w:tc>
      </w:tr>
      <w:tr w:rsidR="006C0F6A" w:rsidRPr="00E5730C" w14:paraId="2679D84E" w14:textId="77777777" w:rsidTr="00DA673A">
        <w:trPr>
          <w:trHeight w:val="1560"/>
        </w:trPr>
        <w:tc>
          <w:tcPr>
            <w:tcW w:w="3260" w:type="dxa"/>
            <w:tcBorders>
              <w:top w:val="nil"/>
              <w:left w:val="single" w:sz="8" w:space="0" w:color="auto"/>
              <w:bottom w:val="single" w:sz="8" w:space="0" w:color="auto"/>
              <w:right w:val="single" w:sz="8" w:space="0" w:color="auto"/>
            </w:tcBorders>
            <w:shd w:val="clear" w:color="auto" w:fill="auto"/>
            <w:vAlign w:val="center"/>
            <w:hideMark/>
          </w:tcPr>
          <w:p w14:paraId="6FC18A95" w14:textId="46FE6DD5" w:rsidR="006C0F6A" w:rsidRPr="00E5730C" w:rsidRDefault="006C0F6A" w:rsidP="00AB579B">
            <w:pPr>
              <w:rPr>
                <w:rFonts w:ascii="Times New Roman" w:eastAsia="Times New Roman" w:hAnsi="Times New Roman" w:cs="Times New Roman"/>
                <w:color w:val="000000"/>
              </w:rPr>
            </w:pPr>
            <w:r w:rsidRPr="00E5730C">
              <w:rPr>
                <w:rFonts w:ascii="Times New Roman" w:eastAsia="Times New Roman" w:hAnsi="Times New Roman" w:cs="Times New Roman"/>
                <w:color w:val="000000"/>
              </w:rPr>
              <w:lastRenderedPageBreak/>
              <w:t xml:space="preserve">Комплекс процессных мероприятий </w:t>
            </w:r>
            <w:r w:rsidR="00AB579B" w:rsidRPr="00E5730C">
              <w:rPr>
                <w:rFonts w:ascii="Times New Roman" w:eastAsia="Times New Roman" w:hAnsi="Times New Roman" w:cs="Times New Roman"/>
                <w:color w:val="000000"/>
              </w:rPr>
              <w:t>«</w:t>
            </w:r>
            <w:r w:rsidRPr="00E5730C">
              <w:rPr>
                <w:rFonts w:ascii="Times New Roman" w:eastAsia="Times New Roman" w:hAnsi="Times New Roman" w:cs="Times New Roman"/>
                <w:color w:val="000000"/>
              </w:rPr>
              <w:t>Развитие мер социальной поддержки отдельных категорий граждан</w:t>
            </w:r>
            <w:r w:rsidR="00AB579B" w:rsidRPr="00E5730C">
              <w:rPr>
                <w:rFonts w:ascii="Times New Roman" w:eastAsia="Times New Roman" w:hAnsi="Times New Roman" w:cs="Times New Roman"/>
                <w:color w:val="000000"/>
              </w:rPr>
              <w:t>»</w:t>
            </w:r>
            <w:r w:rsidRPr="00E5730C">
              <w:rPr>
                <w:rFonts w:ascii="Times New Roman" w:eastAsia="Times New Roman" w:hAnsi="Times New Roman" w:cs="Times New Roman"/>
                <w:color w:val="000000"/>
              </w:rPr>
              <w:t xml:space="preserve"> (всего), в том числе:</w:t>
            </w:r>
          </w:p>
        </w:tc>
        <w:tc>
          <w:tcPr>
            <w:tcW w:w="1461" w:type="dxa"/>
            <w:vMerge w:val="restart"/>
            <w:tcBorders>
              <w:top w:val="nil"/>
              <w:left w:val="single" w:sz="8" w:space="0" w:color="auto"/>
              <w:bottom w:val="single" w:sz="8" w:space="0" w:color="000000"/>
              <w:right w:val="single" w:sz="8" w:space="0" w:color="auto"/>
            </w:tcBorders>
            <w:shd w:val="clear" w:color="auto" w:fill="auto"/>
            <w:vAlign w:val="center"/>
            <w:hideMark/>
          </w:tcPr>
          <w:p w14:paraId="6EEE6F83" w14:textId="3E95BE38" w:rsidR="006C0F6A" w:rsidRPr="00E5730C" w:rsidRDefault="005050ED"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08</w:t>
            </w:r>
            <w:r w:rsidR="007B0B65" w:rsidRPr="00E5730C">
              <w:rPr>
                <w:rFonts w:ascii="Times New Roman" w:eastAsia="Times New Roman" w:hAnsi="Times New Roman" w:cs="Times New Roman"/>
                <w:color w:val="000000"/>
              </w:rPr>
              <w:t xml:space="preserve"> 4 01</w:t>
            </w:r>
          </w:p>
        </w:tc>
        <w:tc>
          <w:tcPr>
            <w:tcW w:w="1151" w:type="dxa"/>
            <w:tcBorders>
              <w:top w:val="nil"/>
              <w:left w:val="nil"/>
              <w:bottom w:val="single" w:sz="8" w:space="0" w:color="auto"/>
              <w:right w:val="single" w:sz="8" w:space="0" w:color="auto"/>
            </w:tcBorders>
            <w:shd w:val="clear" w:color="auto" w:fill="auto"/>
            <w:vAlign w:val="center"/>
            <w:hideMark/>
          </w:tcPr>
          <w:p w14:paraId="4C38D852"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134891,20</w:t>
            </w:r>
          </w:p>
        </w:tc>
        <w:tc>
          <w:tcPr>
            <w:tcW w:w="1215" w:type="dxa"/>
            <w:tcBorders>
              <w:top w:val="nil"/>
              <w:left w:val="nil"/>
              <w:bottom w:val="single" w:sz="8" w:space="0" w:color="auto"/>
              <w:right w:val="single" w:sz="8" w:space="0" w:color="auto"/>
            </w:tcBorders>
            <w:shd w:val="clear" w:color="auto" w:fill="auto"/>
            <w:vAlign w:val="center"/>
            <w:hideMark/>
          </w:tcPr>
          <w:p w14:paraId="3BCF92A3"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119630,10</w:t>
            </w:r>
          </w:p>
        </w:tc>
        <w:tc>
          <w:tcPr>
            <w:tcW w:w="1151" w:type="dxa"/>
            <w:tcBorders>
              <w:top w:val="nil"/>
              <w:left w:val="nil"/>
              <w:bottom w:val="single" w:sz="8" w:space="0" w:color="auto"/>
              <w:right w:val="single" w:sz="8" w:space="0" w:color="auto"/>
            </w:tcBorders>
            <w:shd w:val="clear" w:color="auto" w:fill="auto"/>
            <w:vAlign w:val="center"/>
            <w:hideMark/>
          </w:tcPr>
          <w:p w14:paraId="253950AE"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119630,10</w:t>
            </w:r>
          </w:p>
        </w:tc>
        <w:tc>
          <w:tcPr>
            <w:tcW w:w="1259" w:type="dxa"/>
            <w:tcBorders>
              <w:top w:val="nil"/>
              <w:left w:val="nil"/>
              <w:bottom w:val="single" w:sz="8" w:space="0" w:color="auto"/>
              <w:right w:val="single" w:sz="8" w:space="0" w:color="auto"/>
            </w:tcBorders>
            <w:shd w:val="clear" w:color="auto" w:fill="auto"/>
            <w:vAlign w:val="center"/>
            <w:hideMark/>
          </w:tcPr>
          <w:p w14:paraId="22D8F868"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119630,10</w:t>
            </w:r>
          </w:p>
        </w:tc>
        <w:tc>
          <w:tcPr>
            <w:tcW w:w="1276" w:type="dxa"/>
            <w:tcBorders>
              <w:top w:val="nil"/>
              <w:left w:val="nil"/>
              <w:bottom w:val="single" w:sz="8" w:space="0" w:color="auto"/>
              <w:right w:val="single" w:sz="8" w:space="0" w:color="auto"/>
            </w:tcBorders>
            <w:shd w:val="clear" w:color="auto" w:fill="auto"/>
            <w:vAlign w:val="center"/>
            <w:hideMark/>
          </w:tcPr>
          <w:p w14:paraId="78BE7569"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119630,10</w:t>
            </w:r>
          </w:p>
        </w:tc>
        <w:tc>
          <w:tcPr>
            <w:tcW w:w="1293" w:type="dxa"/>
            <w:tcBorders>
              <w:top w:val="nil"/>
              <w:left w:val="nil"/>
              <w:bottom w:val="single" w:sz="8" w:space="0" w:color="auto"/>
              <w:right w:val="single" w:sz="8" w:space="0" w:color="auto"/>
            </w:tcBorders>
            <w:shd w:val="clear" w:color="auto" w:fill="auto"/>
            <w:vAlign w:val="center"/>
            <w:hideMark/>
          </w:tcPr>
          <w:p w14:paraId="3DAB2FDC"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119630,10</w:t>
            </w:r>
          </w:p>
        </w:tc>
        <w:tc>
          <w:tcPr>
            <w:tcW w:w="3385" w:type="dxa"/>
            <w:tcBorders>
              <w:top w:val="nil"/>
              <w:left w:val="nil"/>
              <w:bottom w:val="single" w:sz="8" w:space="0" w:color="auto"/>
              <w:right w:val="single" w:sz="8" w:space="0" w:color="auto"/>
            </w:tcBorders>
            <w:shd w:val="clear" w:color="auto" w:fill="auto"/>
            <w:vAlign w:val="center"/>
            <w:hideMark/>
          </w:tcPr>
          <w:p w14:paraId="6B57E85B"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733041,70</w:t>
            </w:r>
          </w:p>
        </w:tc>
      </w:tr>
      <w:tr w:rsidR="006C0F6A" w:rsidRPr="00E5730C" w14:paraId="044EA520" w14:textId="77777777" w:rsidTr="00DA673A">
        <w:trPr>
          <w:trHeight w:val="285"/>
        </w:trPr>
        <w:tc>
          <w:tcPr>
            <w:tcW w:w="3260" w:type="dxa"/>
            <w:tcBorders>
              <w:top w:val="nil"/>
              <w:left w:val="single" w:sz="8" w:space="0" w:color="auto"/>
              <w:bottom w:val="single" w:sz="8" w:space="0" w:color="auto"/>
              <w:right w:val="single" w:sz="8" w:space="0" w:color="auto"/>
            </w:tcBorders>
            <w:shd w:val="clear" w:color="auto" w:fill="auto"/>
            <w:vAlign w:val="center"/>
            <w:hideMark/>
          </w:tcPr>
          <w:p w14:paraId="2B6BFBE2" w14:textId="77777777" w:rsidR="006C0F6A" w:rsidRPr="00E5730C" w:rsidRDefault="006C0F6A" w:rsidP="00AB579B">
            <w:pPr>
              <w:rPr>
                <w:rFonts w:ascii="Times New Roman" w:eastAsia="Times New Roman" w:hAnsi="Times New Roman" w:cs="Times New Roman"/>
                <w:color w:val="000000"/>
              </w:rPr>
            </w:pPr>
            <w:r w:rsidRPr="00E5730C">
              <w:rPr>
                <w:rFonts w:ascii="Times New Roman" w:eastAsia="Times New Roman" w:hAnsi="Times New Roman" w:cs="Times New Roman"/>
                <w:color w:val="000000"/>
              </w:rPr>
              <w:t xml:space="preserve"> межбюджетные трансферты из областного и федерального бюджета (справочно)</w:t>
            </w:r>
          </w:p>
        </w:tc>
        <w:tc>
          <w:tcPr>
            <w:tcW w:w="1461" w:type="dxa"/>
            <w:vMerge/>
            <w:tcBorders>
              <w:top w:val="nil"/>
              <w:left w:val="single" w:sz="8" w:space="0" w:color="auto"/>
              <w:bottom w:val="single" w:sz="8" w:space="0" w:color="000000"/>
              <w:right w:val="single" w:sz="8" w:space="0" w:color="auto"/>
            </w:tcBorders>
            <w:shd w:val="clear" w:color="auto" w:fill="auto"/>
            <w:vAlign w:val="center"/>
            <w:hideMark/>
          </w:tcPr>
          <w:p w14:paraId="68AAD4E1" w14:textId="77777777" w:rsidR="006C0F6A" w:rsidRPr="00E5730C" w:rsidRDefault="006C0F6A" w:rsidP="00AB579B">
            <w:pPr>
              <w:rPr>
                <w:rFonts w:ascii="Times New Roman" w:eastAsia="Times New Roman" w:hAnsi="Times New Roman" w:cs="Times New Roman"/>
                <w:color w:val="000000"/>
              </w:rPr>
            </w:pPr>
          </w:p>
        </w:tc>
        <w:tc>
          <w:tcPr>
            <w:tcW w:w="1151" w:type="dxa"/>
            <w:tcBorders>
              <w:top w:val="nil"/>
              <w:left w:val="nil"/>
              <w:bottom w:val="single" w:sz="8" w:space="0" w:color="auto"/>
              <w:right w:val="single" w:sz="8" w:space="0" w:color="auto"/>
            </w:tcBorders>
            <w:shd w:val="clear" w:color="auto" w:fill="auto"/>
            <w:vAlign w:val="center"/>
            <w:hideMark/>
          </w:tcPr>
          <w:p w14:paraId="7CB5BC63"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131434,20</w:t>
            </w:r>
          </w:p>
        </w:tc>
        <w:tc>
          <w:tcPr>
            <w:tcW w:w="1215" w:type="dxa"/>
            <w:tcBorders>
              <w:top w:val="nil"/>
              <w:left w:val="nil"/>
              <w:bottom w:val="single" w:sz="8" w:space="0" w:color="auto"/>
              <w:right w:val="single" w:sz="8" w:space="0" w:color="auto"/>
            </w:tcBorders>
            <w:shd w:val="clear" w:color="auto" w:fill="auto"/>
            <w:vAlign w:val="center"/>
            <w:hideMark/>
          </w:tcPr>
          <w:p w14:paraId="63091D72"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119630,10</w:t>
            </w:r>
          </w:p>
        </w:tc>
        <w:tc>
          <w:tcPr>
            <w:tcW w:w="1151" w:type="dxa"/>
            <w:tcBorders>
              <w:top w:val="nil"/>
              <w:left w:val="nil"/>
              <w:bottom w:val="single" w:sz="8" w:space="0" w:color="auto"/>
              <w:right w:val="single" w:sz="8" w:space="0" w:color="auto"/>
            </w:tcBorders>
            <w:shd w:val="clear" w:color="auto" w:fill="auto"/>
            <w:vAlign w:val="center"/>
            <w:hideMark/>
          </w:tcPr>
          <w:p w14:paraId="6FBB8570"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119630,10</w:t>
            </w:r>
          </w:p>
        </w:tc>
        <w:tc>
          <w:tcPr>
            <w:tcW w:w="1259" w:type="dxa"/>
            <w:tcBorders>
              <w:top w:val="nil"/>
              <w:left w:val="nil"/>
              <w:bottom w:val="single" w:sz="8" w:space="0" w:color="auto"/>
              <w:right w:val="single" w:sz="8" w:space="0" w:color="auto"/>
            </w:tcBorders>
            <w:shd w:val="clear" w:color="auto" w:fill="auto"/>
            <w:vAlign w:val="center"/>
            <w:hideMark/>
          </w:tcPr>
          <w:p w14:paraId="07FB1087"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119630,10</w:t>
            </w:r>
          </w:p>
        </w:tc>
        <w:tc>
          <w:tcPr>
            <w:tcW w:w="1276" w:type="dxa"/>
            <w:tcBorders>
              <w:top w:val="nil"/>
              <w:left w:val="nil"/>
              <w:bottom w:val="single" w:sz="8" w:space="0" w:color="auto"/>
              <w:right w:val="single" w:sz="8" w:space="0" w:color="auto"/>
            </w:tcBorders>
            <w:shd w:val="clear" w:color="auto" w:fill="auto"/>
            <w:vAlign w:val="center"/>
            <w:hideMark/>
          </w:tcPr>
          <w:p w14:paraId="45B5C1D1"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119630,10</w:t>
            </w:r>
          </w:p>
        </w:tc>
        <w:tc>
          <w:tcPr>
            <w:tcW w:w="1293" w:type="dxa"/>
            <w:tcBorders>
              <w:top w:val="nil"/>
              <w:left w:val="nil"/>
              <w:bottom w:val="single" w:sz="8" w:space="0" w:color="auto"/>
              <w:right w:val="single" w:sz="8" w:space="0" w:color="auto"/>
            </w:tcBorders>
            <w:shd w:val="clear" w:color="auto" w:fill="auto"/>
            <w:vAlign w:val="center"/>
            <w:hideMark/>
          </w:tcPr>
          <w:p w14:paraId="68D9404C"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119630,10</w:t>
            </w:r>
          </w:p>
        </w:tc>
        <w:tc>
          <w:tcPr>
            <w:tcW w:w="3385" w:type="dxa"/>
            <w:tcBorders>
              <w:top w:val="nil"/>
              <w:left w:val="nil"/>
              <w:bottom w:val="single" w:sz="8" w:space="0" w:color="auto"/>
              <w:right w:val="single" w:sz="8" w:space="0" w:color="auto"/>
            </w:tcBorders>
            <w:shd w:val="clear" w:color="auto" w:fill="auto"/>
            <w:vAlign w:val="center"/>
            <w:hideMark/>
          </w:tcPr>
          <w:p w14:paraId="7184877C"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729584,70</w:t>
            </w:r>
          </w:p>
        </w:tc>
      </w:tr>
      <w:tr w:rsidR="006C0F6A" w:rsidRPr="00E5730C" w14:paraId="0B4FC861" w14:textId="77777777" w:rsidTr="00DA673A">
        <w:trPr>
          <w:trHeight w:val="285"/>
        </w:trPr>
        <w:tc>
          <w:tcPr>
            <w:tcW w:w="3260" w:type="dxa"/>
            <w:tcBorders>
              <w:top w:val="nil"/>
              <w:left w:val="single" w:sz="8" w:space="0" w:color="auto"/>
              <w:bottom w:val="single" w:sz="8" w:space="0" w:color="auto"/>
              <w:right w:val="single" w:sz="8" w:space="0" w:color="auto"/>
            </w:tcBorders>
            <w:shd w:val="clear" w:color="auto" w:fill="auto"/>
            <w:vAlign w:val="center"/>
            <w:hideMark/>
          </w:tcPr>
          <w:p w14:paraId="58216084" w14:textId="77777777" w:rsidR="006C0F6A" w:rsidRPr="00E5730C" w:rsidRDefault="006C0F6A" w:rsidP="00AB579B">
            <w:pPr>
              <w:rPr>
                <w:rFonts w:ascii="Times New Roman" w:eastAsia="Times New Roman" w:hAnsi="Times New Roman" w:cs="Times New Roman"/>
                <w:color w:val="000000"/>
              </w:rPr>
            </w:pPr>
            <w:r w:rsidRPr="00E5730C">
              <w:rPr>
                <w:rFonts w:ascii="Times New Roman" w:eastAsia="Times New Roman" w:hAnsi="Times New Roman" w:cs="Times New Roman"/>
                <w:color w:val="000000"/>
              </w:rPr>
              <w:t>местный бюджет</w:t>
            </w:r>
          </w:p>
        </w:tc>
        <w:tc>
          <w:tcPr>
            <w:tcW w:w="1461" w:type="dxa"/>
            <w:vMerge/>
            <w:tcBorders>
              <w:top w:val="nil"/>
              <w:left w:val="single" w:sz="8" w:space="0" w:color="auto"/>
              <w:bottom w:val="single" w:sz="8" w:space="0" w:color="000000"/>
              <w:right w:val="single" w:sz="8" w:space="0" w:color="auto"/>
            </w:tcBorders>
            <w:shd w:val="clear" w:color="auto" w:fill="auto"/>
            <w:vAlign w:val="center"/>
            <w:hideMark/>
          </w:tcPr>
          <w:p w14:paraId="13808205" w14:textId="77777777" w:rsidR="006C0F6A" w:rsidRPr="00E5730C" w:rsidRDefault="006C0F6A" w:rsidP="00AB579B">
            <w:pPr>
              <w:rPr>
                <w:rFonts w:ascii="Times New Roman" w:eastAsia="Times New Roman" w:hAnsi="Times New Roman" w:cs="Times New Roman"/>
                <w:color w:val="000000"/>
              </w:rPr>
            </w:pPr>
          </w:p>
        </w:tc>
        <w:tc>
          <w:tcPr>
            <w:tcW w:w="1151" w:type="dxa"/>
            <w:tcBorders>
              <w:top w:val="nil"/>
              <w:left w:val="nil"/>
              <w:bottom w:val="single" w:sz="8" w:space="0" w:color="auto"/>
              <w:right w:val="single" w:sz="8" w:space="0" w:color="auto"/>
            </w:tcBorders>
            <w:shd w:val="clear" w:color="auto" w:fill="auto"/>
            <w:vAlign w:val="center"/>
            <w:hideMark/>
          </w:tcPr>
          <w:p w14:paraId="4408BA08"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3457,00</w:t>
            </w:r>
          </w:p>
        </w:tc>
        <w:tc>
          <w:tcPr>
            <w:tcW w:w="1215" w:type="dxa"/>
            <w:tcBorders>
              <w:top w:val="nil"/>
              <w:left w:val="nil"/>
              <w:bottom w:val="single" w:sz="8" w:space="0" w:color="auto"/>
              <w:right w:val="single" w:sz="8" w:space="0" w:color="auto"/>
            </w:tcBorders>
            <w:shd w:val="clear" w:color="auto" w:fill="auto"/>
            <w:vAlign w:val="center"/>
            <w:hideMark/>
          </w:tcPr>
          <w:p w14:paraId="1DD591EF"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0,00</w:t>
            </w:r>
          </w:p>
        </w:tc>
        <w:tc>
          <w:tcPr>
            <w:tcW w:w="1151" w:type="dxa"/>
            <w:tcBorders>
              <w:top w:val="nil"/>
              <w:left w:val="nil"/>
              <w:bottom w:val="single" w:sz="8" w:space="0" w:color="auto"/>
              <w:right w:val="single" w:sz="8" w:space="0" w:color="auto"/>
            </w:tcBorders>
            <w:shd w:val="clear" w:color="auto" w:fill="auto"/>
            <w:vAlign w:val="center"/>
            <w:hideMark/>
          </w:tcPr>
          <w:p w14:paraId="254C4D2D"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0,00</w:t>
            </w:r>
          </w:p>
        </w:tc>
        <w:tc>
          <w:tcPr>
            <w:tcW w:w="1259" w:type="dxa"/>
            <w:tcBorders>
              <w:top w:val="nil"/>
              <w:left w:val="nil"/>
              <w:bottom w:val="single" w:sz="8" w:space="0" w:color="auto"/>
              <w:right w:val="single" w:sz="8" w:space="0" w:color="auto"/>
            </w:tcBorders>
            <w:shd w:val="clear" w:color="auto" w:fill="auto"/>
            <w:vAlign w:val="center"/>
            <w:hideMark/>
          </w:tcPr>
          <w:p w14:paraId="7B397888"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0,00</w:t>
            </w:r>
          </w:p>
        </w:tc>
        <w:tc>
          <w:tcPr>
            <w:tcW w:w="1276" w:type="dxa"/>
            <w:tcBorders>
              <w:top w:val="nil"/>
              <w:left w:val="nil"/>
              <w:bottom w:val="single" w:sz="8" w:space="0" w:color="auto"/>
              <w:right w:val="single" w:sz="8" w:space="0" w:color="auto"/>
            </w:tcBorders>
            <w:shd w:val="clear" w:color="auto" w:fill="auto"/>
            <w:vAlign w:val="center"/>
            <w:hideMark/>
          </w:tcPr>
          <w:p w14:paraId="66D1FAA8"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0,00</w:t>
            </w:r>
          </w:p>
        </w:tc>
        <w:tc>
          <w:tcPr>
            <w:tcW w:w="1293" w:type="dxa"/>
            <w:tcBorders>
              <w:top w:val="nil"/>
              <w:left w:val="nil"/>
              <w:bottom w:val="single" w:sz="8" w:space="0" w:color="auto"/>
              <w:right w:val="single" w:sz="8" w:space="0" w:color="auto"/>
            </w:tcBorders>
            <w:shd w:val="clear" w:color="auto" w:fill="auto"/>
            <w:vAlign w:val="center"/>
            <w:hideMark/>
          </w:tcPr>
          <w:p w14:paraId="2089E59C"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0,00</w:t>
            </w:r>
          </w:p>
        </w:tc>
        <w:tc>
          <w:tcPr>
            <w:tcW w:w="3385" w:type="dxa"/>
            <w:tcBorders>
              <w:top w:val="nil"/>
              <w:left w:val="nil"/>
              <w:bottom w:val="single" w:sz="8" w:space="0" w:color="auto"/>
              <w:right w:val="single" w:sz="8" w:space="0" w:color="auto"/>
            </w:tcBorders>
            <w:shd w:val="clear" w:color="auto" w:fill="auto"/>
            <w:vAlign w:val="center"/>
            <w:hideMark/>
          </w:tcPr>
          <w:p w14:paraId="653A5EB2"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3457,00</w:t>
            </w:r>
          </w:p>
        </w:tc>
      </w:tr>
      <w:tr w:rsidR="006C0F6A" w:rsidRPr="00E5730C" w14:paraId="0703A917" w14:textId="77777777" w:rsidTr="00DA673A">
        <w:trPr>
          <w:trHeight w:val="285"/>
        </w:trPr>
        <w:tc>
          <w:tcPr>
            <w:tcW w:w="3260" w:type="dxa"/>
            <w:tcBorders>
              <w:top w:val="nil"/>
              <w:left w:val="single" w:sz="8" w:space="0" w:color="auto"/>
              <w:bottom w:val="single" w:sz="8" w:space="0" w:color="auto"/>
              <w:right w:val="single" w:sz="8" w:space="0" w:color="auto"/>
            </w:tcBorders>
            <w:shd w:val="clear" w:color="auto" w:fill="auto"/>
            <w:vAlign w:val="center"/>
            <w:hideMark/>
          </w:tcPr>
          <w:p w14:paraId="0EC6F26E" w14:textId="77777777" w:rsidR="006C0F6A" w:rsidRPr="00E5730C" w:rsidRDefault="006C0F6A" w:rsidP="00AB579B">
            <w:pPr>
              <w:rPr>
                <w:rFonts w:ascii="Times New Roman" w:eastAsia="Times New Roman" w:hAnsi="Times New Roman" w:cs="Times New Roman"/>
                <w:color w:val="000000"/>
              </w:rPr>
            </w:pPr>
            <w:r w:rsidRPr="00E5730C">
              <w:rPr>
                <w:rFonts w:ascii="Times New Roman" w:eastAsia="Times New Roman" w:hAnsi="Times New Roman" w:cs="Times New Roman"/>
                <w:color w:val="000000"/>
              </w:rPr>
              <w:t>внебюджетные источники</w:t>
            </w:r>
          </w:p>
        </w:tc>
        <w:tc>
          <w:tcPr>
            <w:tcW w:w="1461" w:type="dxa"/>
            <w:vMerge/>
            <w:tcBorders>
              <w:top w:val="nil"/>
              <w:left w:val="single" w:sz="8" w:space="0" w:color="auto"/>
              <w:bottom w:val="single" w:sz="8" w:space="0" w:color="000000"/>
              <w:right w:val="single" w:sz="8" w:space="0" w:color="auto"/>
            </w:tcBorders>
            <w:shd w:val="clear" w:color="auto" w:fill="auto"/>
            <w:vAlign w:val="center"/>
            <w:hideMark/>
          </w:tcPr>
          <w:p w14:paraId="014F1A7D" w14:textId="77777777" w:rsidR="006C0F6A" w:rsidRPr="00E5730C" w:rsidRDefault="006C0F6A" w:rsidP="00AB579B">
            <w:pPr>
              <w:rPr>
                <w:rFonts w:ascii="Times New Roman" w:eastAsia="Times New Roman" w:hAnsi="Times New Roman" w:cs="Times New Roman"/>
                <w:color w:val="000000"/>
              </w:rPr>
            </w:pPr>
          </w:p>
        </w:tc>
        <w:tc>
          <w:tcPr>
            <w:tcW w:w="1151" w:type="dxa"/>
            <w:tcBorders>
              <w:top w:val="nil"/>
              <w:left w:val="nil"/>
              <w:bottom w:val="single" w:sz="8" w:space="0" w:color="auto"/>
              <w:right w:val="single" w:sz="8" w:space="0" w:color="auto"/>
            </w:tcBorders>
            <w:shd w:val="clear" w:color="auto" w:fill="auto"/>
            <w:vAlign w:val="center"/>
            <w:hideMark/>
          </w:tcPr>
          <w:p w14:paraId="52B7ED8C"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0,00</w:t>
            </w:r>
          </w:p>
        </w:tc>
        <w:tc>
          <w:tcPr>
            <w:tcW w:w="1215" w:type="dxa"/>
            <w:tcBorders>
              <w:top w:val="nil"/>
              <w:left w:val="nil"/>
              <w:bottom w:val="single" w:sz="8" w:space="0" w:color="auto"/>
              <w:right w:val="single" w:sz="8" w:space="0" w:color="auto"/>
            </w:tcBorders>
            <w:shd w:val="clear" w:color="auto" w:fill="auto"/>
            <w:vAlign w:val="center"/>
            <w:hideMark/>
          </w:tcPr>
          <w:p w14:paraId="75210047"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0,00</w:t>
            </w:r>
          </w:p>
        </w:tc>
        <w:tc>
          <w:tcPr>
            <w:tcW w:w="1151" w:type="dxa"/>
            <w:tcBorders>
              <w:top w:val="nil"/>
              <w:left w:val="nil"/>
              <w:bottom w:val="single" w:sz="8" w:space="0" w:color="auto"/>
              <w:right w:val="single" w:sz="8" w:space="0" w:color="auto"/>
            </w:tcBorders>
            <w:shd w:val="clear" w:color="auto" w:fill="auto"/>
            <w:vAlign w:val="center"/>
            <w:hideMark/>
          </w:tcPr>
          <w:p w14:paraId="0E14A918"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0,00</w:t>
            </w:r>
          </w:p>
        </w:tc>
        <w:tc>
          <w:tcPr>
            <w:tcW w:w="1259" w:type="dxa"/>
            <w:tcBorders>
              <w:top w:val="nil"/>
              <w:left w:val="nil"/>
              <w:bottom w:val="single" w:sz="8" w:space="0" w:color="auto"/>
              <w:right w:val="single" w:sz="8" w:space="0" w:color="auto"/>
            </w:tcBorders>
            <w:shd w:val="clear" w:color="auto" w:fill="auto"/>
            <w:vAlign w:val="center"/>
            <w:hideMark/>
          </w:tcPr>
          <w:p w14:paraId="49A7B697"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0,00</w:t>
            </w:r>
          </w:p>
        </w:tc>
        <w:tc>
          <w:tcPr>
            <w:tcW w:w="1276" w:type="dxa"/>
            <w:tcBorders>
              <w:top w:val="nil"/>
              <w:left w:val="nil"/>
              <w:bottom w:val="single" w:sz="8" w:space="0" w:color="auto"/>
              <w:right w:val="single" w:sz="8" w:space="0" w:color="auto"/>
            </w:tcBorders>
            <w:shd w:val="clear" w:color="auto" w:fill="auto"/>
            <w:vAlign w:val="center"/>
            <w:hideMark/>
          </w:tcPr>
          <w:p w14:paraId="42149386"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0,00</w:t>
            </w:r>
          </w:p>
        </w:tc>
        <w:tc>
          <w:tcPr>
            <w:tcW w:w="1293" w:type="dxa"/>
            <w:tcBorders>
              <w:top w:val="nil"/>
              <w:left w:val="nil"/>
              <w:bottom w:val="single" w:sz="8" w:space="0" w:color="auto"/>
              <w:right w:val="single" w:sz="8" w:space="0" w:color="auto"/>
            </w:tcBorders>
            <w:shd w:val="clear" w:color="auto" w:fill="auto"/>
            <w:vAlign w:val="center"/>
            <w:hideMark/>
          </w:tcPr>
          <w:p w14:paraId="2A6C5F43"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0,00</w:t>
            </w:r>
          </w:p>
        </w:tc>
        <w:tc>
          <w:tcPr>
            <w:tcW w:w="3385" w:type="dxa"/>
            <w:tcBorders>
              <w:top w:val="nil"/>
              <w:left w:val="nil"/>
              <w:bottom w:val="single" w:sz="8" w:space="0" w:color="auto"/>
              <w:right w:val="single" w:sz="8" w:space="0" w:color="auto"/>
            </w:tcBorders>
            <w:shd w:val="clear" w:color="auto" w:fill="auto"/>
            <w:vAlign w:val="center"/>
            <w:hideMark/>
          </w:tcPr>
          <w:p w14:paraId="1A8F502E"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0,00</w:t>
            </w:r>
          </w:p>
        </w:tc>
      </w:tr>
      <w:tr w:rsidR="006C0F6A" w:rsidRPr="00E5730C" w14:paraId="3BFD52CD" w14:textId="77777777" w:rsidTr="00DA673A">
        <w:trPr>
          <w:trHeight w:val="1260"/>
        </w:trPr>
        <w:tc>
          <w:tcPr>
            <w:tcW w:w="3260" w:type="dxa"/>
            <w:tcBorders>
              <w:top w:val="nil"/>
              <w:left w:val="single" w:sz="8" w:space="0" w:color="auto"/>
              <w:bottom w:val="single" w:sz="8" w:space="0" w:color="auto"/>
              <w:right w:val="single" w:sz="8" w:space="0" w:color="auto"/>
            </w:tcBorders>
            <w:shd w:val="clear" w:color="auto" w:fill="auto"/>
            <w:vAlign w:val="center"/>
            <w:hideMark/>
          </w:tcPr>
          <w:p w14:paraId="327A898F" w14:textId="6BD4CA8B" w:rsidR="006C0F6A" w:rsidRPr="00E5730C" w:rsidRDefault="006C0F6A" w:rsidP="00AB579B">
            <w:pPr>
              <w:rPr>
                <w:rFonts w:ascii="Times New Roman" w:eastAsia="Times New Roman" w:hAnsi="Times New Roman" w:cs="Times New Roman"/>
                <w:color w:val="000000"/>
              </w:rPr>
            </w:pPr>
            <w:r w:rsidRPr="00E5730C">
              <w:rPr>
                <w:rFonts w:ascii="Times New Roman" w:eastAsia="Times New Roman" w:hAnsi="Times New Roman" w:cs="Times New Roman"/>
                <w:color w:val="000000"/>
              </w:rPr>
              <w:t xml:space="preserve">Комплекс процессных мероприятий </w:t>
            </w:r>
            <w:r w:rsidR="00AB579B" w:rsidRPr="00E5730C">
              <w:rPr>
                <w:rFonts w:ascii="Times New Roman" w:eastAsia="Times New Roman" w:hAnsi="Times New Roman" w:cs="Times New Roman"/>
                <w:color w:val="000000"/>
              </w:rPr>
              <w:t>«</w:t>
            </w:r>
            <w:r w:rsidRPr="00E5730C">
              <w:rPr>
                <w:rFonts w:ascii="Times New Roman" w:eastAsia="Times New Roman" w:hAnsi="Times New Roman" w:cs="Times New Roman"/>
                <w:color w:val="000000"/>
              </w:rPr>
              <w:t>Развитие социального обслуживания населения</w:t>
            </w:r>
            <w:r w:rsidR="00AB579B" w:rsidRPr="00E5730C">
              <w:rPr>
                <w:rFonts w:ascii="Times New Roman" w:eastAsia="Times New Roman" w:hAnsi="Times New Roman" w:cs="Times New Roman"/>
                <w:color w:val="000000"/>
              </w:rPr>
              <w:t>»</w:t>
            </w:r>
            <w:r w:rsidRPr="00E5730C">
              <w:rPr>
                <w:rFonts w:ascii="Times New Roman" w:eastAsia="Times New Roman" w:hAnsi="Times New Roman" w:cs="Times New Roman"/>
                <w:color w:val="000000"/>
              </w:rPr>
              <w:t xml:space="preserve"> (всего), в том числе:</w:t>
            </w:r>
          </w:p>
        </w:tc>
        <w:tc>
          <w:tcPr>
            <w:tcW w:w="1461" w:type="dxa"/>
            <w:vMerge w:val="restart"/>
            <w:tcBorders>
              <w:top w:val="nil"/>
              <w:left w:val="single" w:sz="8" w:space="0" w:color="auto"/>
              <w:bottom w:val="single" w:sz="8" w:space="0" w:color="000000"/>
              <w:right w:val="single" w:sz="8" w:space="0" w:color="auto"/>
            </w:tcBorders>
            <w:shd w:val="clear" w:color="auto" w:fill="auto"/>
            <w:vAlign w:val="center"/>
            <w:hideMark/>
          </w:tcPr>
          <w:p w14:paraId="21FC0140" w14:textId="626256CC" w:rsidR="006C0F6A" w:rsidRPr="00E5730C" w:rsidRDefault="005050ED"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08</w:t>
            </w:r>
            <w:r w:rsidR="007B0B65" w:rsidRPr="00E5730C">
              <w:rPr>
                <w:rFonts w:ascii="Times New Roman" w:eastAsia="Times New Roman" w:hAnsi="Times New Roman" w:cs="Times New Roman"/>
                <w:color w:val="000000"/>
              </w:rPr>
              <w:t xml:space="preserve"> 4 02</w:t>
            </w:r>
          </w:p>
        </w:tc>
        <w:tc>
          <w:tcPr>
            <w:tcW w:w="1151" w:type="dxa"/>
            <w:tcBorders>
              <w:top w:val="nil"/>
              <w:left w:val="nil"/>
              <w:bottom w:val="single" w:sz="8" w:space="0" w:color="auto"/>
              <w:right w:val="single" w:sz="8" w:space="0" w:color="auto"/>
            </w:tcBorders>
            <w:shd w:val="clear" w:color="auto" w:fill="auto"/>
            <w:vAlign w:val="center"/>
            <w:hideMark/>
          </w:tcPr>
          <w:p w14:paraId="5BC8C6F8"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111600,00</w:t>
            </w:r>
          </w:p>
        </w:tc>
        <w:tc>
          <w:tcPr>
            <w:tcW w:w="1215" w:type="dxa"/>
            <w:tcBorders>
              <w:top w:val="nil"/>
              <w:left w:val="nil"/>
              <w:bottom w:val="single" w:sz="8" w:space="0" w:color="auto"/>
              <w:right w:val="single" w:sz="8" w:space="0" w:color="auto"/>
            </w:tcBorders>
            <w:shd w:val="clear" w:color="auto" w:fill="auto"/>
            <w:vAlign w:val="center"/>
            <w:hideMark/>
          </w:tcPr>
          <w:p w14:paraId="40860650"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117503,00</w:t>
            </w:r>
          </w:p>
        </w:tc>
        <w:tc>
          <w:tcPr>
            <w:tcW w:w="1151" w:type="dxa"/>
            <w:tcBorders>
              <w:top w:val="nil"/>
              <w:left w:val="nil"/>
              <w:bottom w:val="single" w:sz="8" w:space="0" w:color="auto"/>
              <w:right w:val="single" w:sz="8" w:space="0" w:color="auto"/>
            </w:tcBorders>
            <w:shd w:val="clear" w:color="auto" w:fill="auto"/>
            <w:vAlign w:val="center"/>
            <w:hideMark/>
          </w:tcPr>
          <w:p w14:paraId="70AD0C51"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117503,00</w:t>
            </w:r>
          </w:p>
        </w:tc>
        <w:tc>
          <w:tcPr>
            <w:tcW w:w="1259" w:type="dxa"/>
            <w:tcBorders>
              <w:top w:val="nil"/>
              <w:left w:val="nil"/>
              <w:bottom w:val="single" w:sz="8" w:space="0" w:color="auto"/>
              <w:right w:val="single" w:sz="8" w:space="0" w:color="auto"/>
            </w:tcBorders>
            <w:shd w:val="clear" w:color="auto" w:fill="auto"/>
            <w:vAlign w:val="center"/>
            <w:hideMark/>
          </w:tcPr>
          <w:p w14:paraId="39BE76CA"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117503,00</w:t>
            </w:r>
          </w:p>
        </w:tc>
        <w:tc>
          <w:tcPr>
            <w:tcW w:w="1276" w:type="dxa"/>
            <w:tcBorders>
              <w:top w:val="nil"/>
              <w:left w:val="nil"/>
              <w:bottom w:val="single" w:sz="8" w:space="0" w:color="auto"/>
              <w:right w:val="single" w:sz="8" w:space="0" w:color="auto"/>
            </w:tcBorders>
            <w:shd w:val="clear" w:color="auto" w:fill="auto"/>
            <w:vAlign w:val="center"/>
            <w:hideMark/>
          </w:tcPr>
          <w:p w14:paraId="5ADFE47F"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117503,00</w:t>
            </w:r>
          </w:p>
        </w:tc>
        <w:tc>
          <w:tcPr>
            <w:tcW w:w="1293" w:type="dxa"/>
            <w:tcBorders>
              <w:top w:val="nil"/>
              <w:left w:val="nil"/>
              <w:bottom w:val="single" w:sz="8" w:space="0" w:color="auto"/>
              <w:right w:val="single" w:sz="8" w:space="0" w:color="auto"/>
            </w:tcBorders>
            <w:shd w:val="clear" w:color="auto" w:fill="auto"/>
            <w:vAlign w:val="center"/>
            <w:hideMark/>
          </w:tcPr>
          <w:p w14:paraId="5A4DB00E"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117503,00</w:t>
            </w:r>
          </w:p>
        </w:tc>
        <w:tc>
          <w:tcPr>
            <w:tcW w:w="3385" w:type="dxa"/>
            <w:tcBorders>
              <w:top w:val="nil"/>
              <w:left w:val="nil"/>
              <w:bottom w:val="single" w:sz="8" w:space="0" w:color="auto"/>
              <w:right w:val="single" w:sz="8" w:space="0" w:color="auto"/>
            </w:tcBorders>
            <w:shd w:val="clear" w:color="auto" w:fill="auto"/>
            <w:vAlign w:val="center"/>
            <w:hideMark/>
          </w:tcPr>
          <w:p w14:paraId="7167F3B5"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699115,00</w:t>
            </w:r>
          </w:p>
        </w:tc>
      </w:tr>
      <w:tr w:rsidR="006C0F6A" w:rsidRPr="00E5730C" w14:paraId="31B91BA6" w14:textId="77777777" w:rsidTr="00DA673A">
        <w:trPr>
          <w:trHeight w:val="1035"/>
        </w:trPr>
        <w:tc>
          <w:tcPr>
            <w:tcW w:w="3260" w:type="dxa"/>
            <w:tcBorders>
              <w:top w:val="nil"/>
              <w:left w:val="single" w:sz="8" w:space="0" w:color="auto"/>
              <w:bottom w:val="single" w:sz="8" w:space="0" w:color="auto"/>
              <w:right w:val="single" w:sz="8" w:space="0" w:color="auto"/>
            </w:tcBorders>
            <w:shd w:val="clear" w:color="auto" w:fill="auto"/>
            <w:vAlign w:val="center"/>
            <w:hideMark/>
          </w:tcPr>
          <w:p w14:paraId="005E599E" w14:textId="77777777" w:rsidR="006C0F6A" w:rsidRPr="00E5730C" w:rsidRDefault="006C0F6A" w:rsidP="00AB579B">
            <w:pPr>
              <w:rPr>
                <w:rFonts w:ascii="Times New Roman" w:eastAsia="Times New Roman" w:hAnsi="Times New Roman" w:cs="Times New Roman"/>
                <w:color w:val="000000"/>
              </w:rPr>
            </w:pPr>
            <w:r w:rsidRPr="00E5730C">
              <w:rPr>
                <w:rFonts w:ascii="Times New Roman" w:eastAsia="Times New Roman" w:hAnsi="Times New Roman" w:cs="Times New Roman"/>
                <w:color w:val="000000"/>
              </w:rPr>
              <w:t xml:space="preserve"> межбюджетные трансферты из областного и федерального бюджета (справочно)</w:t>
            </w:r>
          </w:p>
        </w:tc>
        <w:tc>
          <w:tcPr>
            <w:tcW w:w="1461" w:type="dxa"/>
            <w:vMerge/>
            <w:tcBorders>
              <w:top w:val="nil"/>
              <w:left w:val="single" w:sz="8" w:space="0" w:color="auto"/>
              <w:bottom w:val="single" w:sz="8" w:space="0" w:color="000000"/>
              <w:right w:val="single" w:sz="8" w:space="0" w:color="auto"/>
            </w:tcBorders>
            <w:shd w:val="clear" w:color="auto" w:fill="auto"/>
            <w:vAlign w:val="center"/>
            <w:hideMark/>
          </w:tcPr>
          <w:p w14:paraId="3EA0BF64" w14:textId="77777777" w:rsidR="006C0F6A" w:rsidRPr="00E5730C" w:rsidRDefault="006C0F6A" w:rsidP="00AB579B">
            <w:pPr>
              <w:rPr>
                <w:rFonts w:ascii="Times New Roman" w:eastAsia="Times New Roman" w:hAnsi="Times New Roman" w:cs="Times New Roman"/>
                <w:color w:val="000000"/>
              </w:rPr>
            </w:pPr>
          </w:p>
        </w:tc>
        <w:tc>
          <w:tcPr>
            <w:tcW w:w="1151" w:type="dxa"/>
            <w:tcBorders>
              <w:top w:val="nil"/>
              <w:left w:val="nil"/>
              <w:bottom w:val="single" w:sz="8" w:space="0" w:color="auto"/>
              <w:right w:val="single" w:sz="8" w:space="0" w:color="auto"/>
            </w:tcBorders>
            <w:shd w:val="clear" w:color="auto" w:fill="auto"/>
            <w:vAlign w:val="center"/>
            <w:hideMark/>
          </w:tcPr>
          <w:p w14:paraId="37DB33A0"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111600,00</w:t>
            </w:r>
          </w:p>
        </w:tc>
        <w:tc>
          <w:tcPr>
            <w:tcW w:w="1215" w:type="dxa"/>
            <w:tcBorders>
              <w:top w:val="nil"/>
              <w:left w:val="nil"/>
              <w:bottom w:val="single" w:sz="8" w:space="0" w:color="auto"/>
              <w:right w:val="single" w:sz="8" w:space="0" w:color="auto"/>
            </w:tcBorders>
            <w:shd w:val="clear" w:color="auto" w:fill="auto"/>
            <w:vAlign w:val="center"/>
            <w:hideMark/>
          </w:tcPr>
          <w:p w14:paraId="6F58503F"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117503,00</w:t>
            </w:r>
          </w:p>
        </w:tc>
        <w:tc>
          <w:tcPr>
            <w:tcW w:w="1151" w:type="dxa"/>
            <w:tcBorders>
              <w:top w:val="nil"/>
              <w:left w:val="nil"/>
              <w:bottom w:val="single" w:sz="8" w:space="0" w:color="auto"/>
              <w:right w:val="single" w:sz="8" w:space="0" w:color="auto"/>
            </w:tcBorders>
            <w:shd w:val="clear" w:color="auto" w:fill="auto"/>
            <w:vAlign w:val="center"/>
            <w:hideMark/>
          </w:tcPr>
          <w:p w14:paraId="2A0B79E6"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117503,00</w:t>
            </w:r>
          </w:p>
        </w:tc>
        <w:tc>
          <w:tcPr>
            <w:tcW w:w="1259" w:type="dxa"/>
            <w:tcBorders>
              <w:top w:val="nil"/>
              <w:left w:val="nil"/>
              <w:bottom w:val="single" w:sz="8" w:space="0" w:color="auto"/>
              <w:right w:val="single" w:sz="8" w:space="0" w:color="auto"/>
            </w:tcBorders>
            <w:shd w:val="clear" w:color="auto" w:fill="auto"/>
            <w:vAlign w:val="center"/>
            <w:hideMark/>
          </w:tcPr>
          <w:p w14:paraId="15502D85"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117503,00</w:t>
            </w:r>
          </w:p>
        </w:tc>
        <w:tc>
          <w:tcPr>
            <w:tcW w:w="1276" w:type="dxa"/>
            <w:tcBorders>
              <w:top w:val="nil"/>
              <w:left w:val="nil"/>
              <w:bottom w:val="single" w:sz="8" w:space="0" w:color="auto"/>
              <w:right w:val="single" w:sz="8" w:space="0" w:color="auto"/>
            </w:tcBorders>
            <w:shd w:val="clear" w:color="auto" w:fill="auto"/>
            <w:vAlign w:val="center"/>
            <w:hideMark/>
          </w:tcPr>
          <w:p w14:paraId="3FEF0D4D"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117503,00</w:t>
            </w:r>
          </w:p>
        </w:tc>
        <w:tc>
          <w:tcPr>
            <w:tcW w:w="1293" w:type="dxa"/>
            <w:tcBorders>
              <w:top w:val="nil"/>
              <w:left w:val="nil"/>
              <w:bottom w:val="single" w:sz="8" w:space="0" w:color="auto"/>
              <w:right w:val="single" w:sz="8" w:space="0" w:color="auto"/>
            </w:tcBorders>
            <w:shd w:val="clear" w:color="auto" w:fill="auto"/>
            <w:vAlign w:val="center"/>
            <w:hideMark/>
          </w:tcPr>
          <w:p w14:paraId="50DE0F79"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117503,00</w:t>
            </w:r>
          </w:p>
        </w:tc>
        <w:tc>
          <w:tcPr>
            <w:tcW w:w="3385" w:type="dxa"/>
            <w:tcBorders>
              <w:top w:val="nil"/>
              <w:left w:val="nil"/>
              <w:bottom w:val="single" w:sz="8" w:space="0" w:color="auto"/>
              <w:right w:val="single" w:sz="8" w:space="0" w:color="auto"/>
            </w:tcBorders>
            <w:shd w:val="clear" w:color="auto" w:fill="auto"/>
            <w:vAlign w:val="center"/>
            <w:hideMark/>
          </w:tcPr>
          <w:p w14:paraId="72048040"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699115,00</w:t>
            </w:r>
          </w:p>
        </w:tc>
      </w:tr>
      <w:tr w:rsidR="006C0F6A" w:rsidRPr="00E5730C" w14:paraId="02C84A3D" w14:textId="77777777" w:rsidTr="00DA673A">
        <w:trPr>
          <w:trHeight w:val="285"/>
        </w:trPr>
        <w:tc>
          <w:tcPr>
            <w:tcW w:w="3260" w:type="dxa"/>
            <w:tcBorders>
              <w:top w:val="nil"/>
              <w:left w:val="single" w:sz="8" w:space="0" w:color="auto"/>
              <w:bottom w:val="single" w:sz="8" w:space="0" w:color="auto"/>
              <w:right w:val="single" w:sz="8" w:space="0" w:color="auto"/>
            </w:tcBorders>
            <w:shd w:val="clear" w:color="auto" w:fill="auto"/>
            <w:vAlign w:val="center"/>
            <w:hideMark/>
          </w:tcPr>
          <w:p w14:paraId="256687A6" w14:textId="77777777" w:rsidR="006C0F6A" w:rsidRPr="00E5730C" w:rsidRDefault="006C0F6A" w:rsidP="00AB579B">
            <w:pPr>
              <w:rPr>
                <w:rFonts w:ascii="Times New Roman" w:eastAsia="Times New Roman" w:hAnsi="Times New Roman" w:cs="Times New Roman"/>
                <w:color w:val="000000"/>
              </w:rPr>
            </w:pPr>
            <w:r w:rsidRPr="00E5730C">
              <w:rPr>
                <w:rFonts w:ascii="Times New Roman" w:eastAsia="Times New Roman" w:hAnsi="Times New Roman" w:cs="Times New Roman"/>
                <w:color w:val="000000"/>
              </w:rPr>
              <w:t>местный бюджет</w:t>
            </w:r>
          </w:p>
        </w:tc>
        <w:tc>
          <w:tcPr>
            <w:tcW w:w="1461" w:type="dxa"/>
            <w:vMerge/>
            <w:tcBorders>
              <w:top w:val="nil"/>
              <w:left w:val="single" w:sz="8" w:space="0" w:color="auto"/>
              <w:bottom w:val="single" w:sz="8" w:space="0" w:color="000000"/>
              <w:right w:val="single" w:sz="8" w:space="0" w:color="auto"/>
            </w:tcBorders>
            <w:shd w:val="clear" w:color="auto" w:fill="auto"/>
            <w:vAlign w:val="center"/>
            <w:hideMark/>
          </w:tcPr>
          <w:p w14:paraId="696EA4B3" w14:textId="77777777" w:rsidR="006C0F6A" w:rsidRPr="00E5730C" w:rsidRDefault="006C0F6A" w:rsidP="00AB579B">
            <w:pPr>
              <w:rPr>
                <w:rFonts w:ascii="Times New Roman" w:eastAsia="Times New Roman" w:hAnsi="Times New Roman" w:cs="Times New Roman"/>
                <w:color w:val="000000"/>
              </w:rPr>
            </w:pPr>
          </w:p>
        </w:tc>
        <w:tc>
          <w:tcPr>
            <w:tcW w:w="1151" w:type="dxa"/>
            <w:tcBorders>
              <w:top w:val="nil"/>
              <w:left w:val="nil"/>
              <w:bottom w:val="single" w:sz="8" w:space="0" w:color="auto"/>
              <w:right w:val="single" w:sz="8" w:space="0" w:color="auto"/>
            </w:tcBorders>
            <w:shd w:val="clear" w:color="auto" w:fill="auto"/>
            <w:vAlign w:val="center"/>
            <w:hideMark/>
          </w:tcPr>
          <w:p w14:paraId="54B1461C"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0,00</w:t>
            </w:r>
          </w:p>
        </w:tc>
        <w:tc>
          <w:tcPr>
            <w:tcW w:w="1215" w:type="dxa"/>
            <w:tcBorders>
              <w:top w:val="nil"/>
              <w:left w:val="nil"/>
              <w:bottom w:val="single" w:sz="8" w:space="0" w:color="auto"/>
              <w:right w:val="single" w:sz="8" w:space="0" w:color="auto"/>
            </w:tcBorders>
            <w:shd w:val="clear" w:color="auto" w:fill="auto"/>
            <w:vAlign w:val="center"/>
            <w:hideMark/>
          </w:tcPr>
          <w:p w14:paraId="2FDB8D45"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0,00</w:t>
            </w:r>
          </w:p>
        </w:tc>
        <w:tc>
          <w:tcPr>
            <w:tcW w:w="1151" w:type="dxa"/>
            <w:tcBorders>
              <w:top w:val="nil"/>
              <w:left w:val="nil"/>
              <w:bottom w:val="single" w:sz="8" w:space="0" w:color="auto"/>
              <w:right w:val="single" w:sz="8" w:space="0" w:color="auto"/>
            </w:tcBorders>
            <w:shd w:val="clear" w:color="auto" w:fill="auto"/>
            <w:vAlign w:val="center"/>
            <w:hideMark/>
          </w:tcPr>
          <w:p w14:paraId="14C75587"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0,00</w:t>
            </w:r>
          </w:p>
        </w:tc>
        <w:tc>
          <w:tcPr>
            <w:tcW w:w="1259" w:type="dxa"/>
            <w:tcBorders>
              <w:top w:val="nil"/>
              <w:left w:val="nil"/>
              <w:bottom w:val="single" w:sz="8" w:space="0" w:color="auto"/>
              <w:right w:val="single" w:sz="8" w:space="0" w:color="auto"/>
            </w:tcBorders>
            <w:shd w:val="clear" w:color="auto" w:fill="auto"/>
            <w:vAlign w:val="center"/>
            <w:hideMark/>
          </w:tcPr>
          <w:p w14:paraId="3E28DE21"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0,00</w:t>
            </w:r>
          </w:p>
        </w:tc>
        <w:tc>
          <w:tcPr>
            <w:tcW w:w="1276" w:type="dxa"/>
            <w:tcBorders>
              <w:top w:val="nil"/>
              <w:left w:val="nil"/>
              <w:bottom w:val="single" w:sz="8" w:space="0" w:color="auto"/>
              <w:right w:val="single" w:sz="8" w:space="0" w:color="auto"/>
            </w:tcBorders>
            <w:shd w:val="clear" w:color="auto" w:fill="auto"/>
            <w:vAlign w:val="center"/>
            <w:hideMark/>
          </w:tcPr>
          <w:p w14:paraId="40DE79C5"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0,00</w:t>
            </w:r>
          </w:p>
        </w:tc>
        <w:tc>
          <w:tcPr>
            <w:tcW w:w="1293" w:type="dxa"/>
            <w:tcBorders>
              <w:top w:val="nil"/>
              <w:left w:val="nil"/>
              <w:bottom w:val="single" w:sz="8" w:space="0" w:color="auto"/>
              <w:right w:val="single" w:sz="8" w:space="0" w:color="auto"/>
            </w:tcBorders>
            <w:shd w:val="clear" w:color="auto" w:fill="auto"/>
            <w:vAlign w:val="center"/>
            <w:hideMark/>
          </w:tcPr>
          <w:p w14:paraId="31F255FB"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0,00</w:t>
            </w:r>
          </w:p>
        </w:tc>
        <w:tc>
          <w:tcPr>
            <w:tcW w:w="3385" w:type="dxa"/>
            <w:tcBorders>
              <w:top w:val="nil"/>
              <w:left w:val="nil"/>
              <w:bottom w:val="single" w:sz="8" w:space="0" w:color="auto"/>
              <w:right w:val="single" w:sz="8" w:space="0" w:color="auto"/>
            </w:tcBorders>
            <w:shd w:val="clear" w:color="auto" w:fill="auto"/>
            <w:vAlign w:val="center"/>
            <w:hideMark/>
          </w:tcPr>
          <w:p w14:paraId="38D948BD"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0,00</w:t>
            </w:r>
          </w:p>
        </w:tc>
      </w:tr>
      <w:tr w:rsidR="006C0F6A" w:rsidRPr="00E5730C" w14:paraId="57CB0179" w14:textId="77777777" w:rsidTr="00DA673A">
        <w:trPr>
          <w:trHeight w:val="285"/>
        </w:trPr>
        <w:tc>
          <w:tcPr>
            <w:tcW w:w="3260" w:type="dxa"/>
            <w:tcBorders>
              <w:top w:val="nil"/>
              <w:left w:val="single" w:sz="8" w:space="0" w:color="auto"/>
              <w:bottom w:val="single" w:sz="8" w:space="0" w:color="auto"/>
              <w:right w:val="single" w:sz="8" w:space="0" w:color="auto"/>
            </w:tcBorders>
            <w:shd w:val="clear" w:color="auto" w:fill="auto"/>
            <w:vAlign w:val="center"/>
            <w:hideMark/>
          </w:tcPr>
          <w:p w14:paraId="58D4B5E3" w14:textId="77777777" w:rsidR="006C0F6A" w:rsidRPr="00E5730C" w:rsidRDefault="006C0F6A" w:rsidP="00AB579B">
            <w:pPr>
              <w:rPr>
                <w:rFonts w:ascii="Times New Roman" w:eastAsia="Times New Roman" w:hAnsi="Times New Roman" w:cs="Times New Roman"/>
                <w:color w:val="000000"/>
              </w:rPr>
            </w:pPr>
            <w:r w:rsidRPr="00E5730C">
              <w:rPr>
                <w:rFonts w:ascii="Times New Roman" w:eastAsia="Times New Roman" w:hAnsi="Times New Roman" w:cs="Times New Roman"/>
                <w:color w:val="000000"/>
              </w:rPr>
              <w:t>внебюджетные источники</w:t>
            </w:r>
          </w:p>
        </w:tc>
        <w:tc>
          <w:tcPr>
            <w:tcW w:w="1461" w:type="dxa"/>
            <w:vMerge/>
            <w:tcBorders>
              <w:top w:val="nil"/>
              <w:left w:val="single" w:sz="8" w:space="0" w:color="auto"/>
              <w:bottom w:val="single" w:sz="8" w:space="0" w:color="000000"/>
              <w:right w:val="single" w:sz="8" w:space="0" w:color="auto"/>
            </w:tcBorders>
            <w:shd w:val="clear" w:color="auto" w:fill="auto"/>
            <w:vAlign w:val="center"/>
            <w:hideMark/>
          </w:tcPr>
          <w:p w14:paraId="7352BA5A" w14:textId="77777777" w:rsidR="006C0F6A" w:rsidRPr="00E5730C" w:rsidRDefault="006C0F6A" w:rsidP="00AB579B">
            <w:pPr>
              <w:rPr>
                <w:rFonts w:ascii="Times New Roman" w:eastAsia="Times New Roman" w:hAnsi="Times New Roman" w:cs="Times New Roman"/>
                <w:color w:val="000000"/>
              </w:rPr>
            </w:pPr>
          </w:p>
        </w:tc>
        <w:tc>
          <w:tcPr>
            <w:tcW w:w="1151" w:type="dxa"/>
            <w:tcBorders>
              <w:top w:val="nil"/>
              <w:left w:val="nil"/>
              <w:bottom w:val="single" w:sz="8" w:space="0" w:color="auto"/>
              <w:right w:val="single" w:sz="8" w:space="0" w:color="auto"/>
            </w:tcBorders>
            <w:shd w:val="clear" w:color="auto" w:fill="auto"/>
            <w:vAlign w:val="center"/>
            <w:hideMark/>
          </w:tcPr>
          <w:p w14:paraId="47C40D53"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0,00</w:t>
            </w:r>
          </w:p>
        </w:tc>
        <w:tc>
          <w:tcPr>
            <w:tcW w:w="1215" w:type="dxa"/>
            <w:tcBorders>
              <w:top w:val="nil"/>
              <w:left w:val="nil"/>
              <w:bottom w:val="single" w:sz="8" w:space="0" w:color="auto"/>
              <w:right w:val="single" w:sz="8" w:space="0" w:color="auto"/>
            </w:tcBorders>
            <w:shd w:val="clear" w:color="auto" w:fill="auto"/>
            <w:vAlign w:val="center"/>
            <w:hideMark/>
          </w:tcPr>
          <w:p w14:paraId="47400218"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0,00</w:t>
            </w:r>
          </w:p>
        </w:tc>
        <w:tc>
          <w:tcPr>
            <w:tcW w:w="1151" w:type="dxa"/>
            <w:tcBorders>
              <w:top w:val="nil"/>
              <w:left w:val="nil"/>
              <w:bottom w:val="single" w:sz="8" w:space="0" w:color="auto"/>
              <w:right w:val="single" w:sz="8" w:space="0" w:color="auto"/>
            </w:tcBorders>
            <w:shd w:val="clear" w:color="auto" w:fill="auto"/>
            <w:vAlign w:val="center"/>
            <w:hideMark/>
          </w:tcPr>
          <w:p w14:paraId="7D9D1D7E"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0,00</w:t>
            </w:r>
          </w:p>
        </w:tc>
        <w:tc>
          <w:tcPr>
            <w:tcW w:w="1259" w:type="dxa"/>
            <w:tcBorders>
              <w:top w:val="nil"/>
              <w:left w:val="nil"/>
              <w:bottom w:val="single" w:sz="8" w:space="0" w:color="auto"/>
              <w:right w:val="single" w:sz="8" w:space="0" w:color="auto"/>
            </w:tcBorders>
            <w:shd w:val="clear" w:color="auto" w:fill="auto"/>
            <w:vAlign w:val="center"/>
            <w:hideMark/>
          </w:tcPr>
          <w:p w14:paraId="0F81759E"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0,00</w:t>
            </w:r>
          </w:p>
        </w:tc>
        <w:tc>
          <w:tcPr>
            <w:tcW w:w="1276" w:type="dxa"/>
            <w:tcBorders>
              <w:top w:val="nil"/>
              <w:left w:val="nil"/>
              <w:bottom w:val="single" w:sz="8" w:space="0" w:color="auto"/>
              <w:right w:val="single" w:sz="8" w:space="0" w:color="auto"/>
            </w:tcBorders>
            <w:shd w:val="clear" w:color="auto" w:fill="auto"/>
            <w:vAlign w:val="center"/>
            <w:hideMark/>
          </w:tcPr>
          <w:p w14:paraId="7489F833"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0,00</w:t>
            </w:r>
          </w:p>
        </w:tc>
        <w:tc>
          <w:tcPr>
            <w:tcW w:w="1293" w:type="dxa"/>
            <w:tcBorders>
              <w:top w:val="nil"/>
              <w:left w:val="nil"/>
              <w:bottom w:val="single" w:sz="8" w:space="0" w:color="auto"/>
              <w:right w:val="single" w:sz="8" w:space="0" w:color="auto"/>
            </w:tcBorders>
            <w:shd w:val="clear" w:color="auto" w:fill="auto"/>
            <w:vAlign w:val="center"/>
            <w:hideMark/>
          </w:tcPr>
          <w:p w14:paraId="6C03B981"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0,00</w:t>
            </w:r>
          </w:p>
        </w:tc>
        <w:tc>
          <w:tcPr>
            <w:tcW w:w="3385" w:type="dxa"/>
            <w:tcBorders>
              <w:top w:val="nil"/>
              <w:left w:val="nil"/>
              <w:bottom w:val="single" w:sz="8" w:space="0" w:color="auto"/>
              <w:right w:val="single" w:sz="8" w:space="0" w:color="auto"/>
            </w:tcBorders>
            <w:shd w:val="clear" w:color="auto" w:fill="auto"/>
            <w:vAlign w:val="center"/>
            <w:hideMark/>
          </w:tcPr>
          <w:p w14:paraId="65F0892A"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0,00</w:t>
            </w:r>
          </w:p>
        </w:tc>
      </w:tr>
      <w:tr w:rsidR="006C0F6A" w:rsidRPr="00E5730C" w14:paraId="1F7F8429" w14:textId="77777777" w:rsidTr="00DA673A">
        <w:trPr>
          <w:trHeight w:val="1230"/>
        </w:trPr>
        <w:tc>
          <w:tcPr>
            <w:tcW w:w="3260" w:type="dxa"/>
            <w:tcBorders>
              <w:top w:val="nil"/>
              <w:left w:val="single" w:sz="8" w:space="0" w:color="auto"/>
              <w:bottom w:val="single" w:sz="8" w:space="0" w:color="auto"/>
              <w:right w:val="single" w:sz="8" w:space="0" w:color="auto"/>
            </w:tcBorders>
            <w:shd w:val="clear" w:color="auto" w:fill="auto"/>
            <w:vAlign w:val="center"/>
            <w:hideMark/>
          </w:tcPr>
          <w:p w14:paraId="22046A68" w14:textId="1099DB1E" w:rsidR="006C0F6A" w:rsidRPr="00E5730C" w:rsidRDefault="006C0F6A" w:rsidP="00AB579B">
            <w:pPr>
              <w:rPr>
                <w:rFonts w:ascii="Times New Roman" w:eastAsia="Times New Roman" w:hAnsi="Times New Roman" w:cs="Times New Roman"/>
                <w:color w:val="000000"/>
              </w:rPr>
            </w:pPr>
            <w:r w:rsidRPr="00E5730C">
              <w:rPr>
                <w:rFonts w:ascii="Times New Roman" w:eastAsia="Times New Roman" w:hAnsi="Times New Roman" w:cs="Times New Roman"/>
                <w:color w:val="000000"/>
              </w:rPr>
              <w:t xml:space="preserve">Комплекс процессных мероприятий </w:t>
            </w:r>
            <w:r w:rsidR="00AB579B" w:rsidRPr="00E5730C">
              <w:rPr>
                <w:rFonts w:ascii="Times New Roman" w:eastAsia="Times New Roman" w:hAnsi="Times New Roman" w:cs="Times New Roman"/>
                <w:color w:val="000000"/>
              </w:rPr>
              <w:t>«</w:t>
            </w:r>
            <w:r w:rsidRPr="00E5730C">
              <w:rPr>
                <w:rFonts w:ascii="Times New Roman" w:eastAsia="Times New Roman" w:hAnsi="Times New Roman" w:cs="Times New Roman"/>
                <w:color w:val="000000"/>
              </w:rPr>
              <w:t>Социальная поддержка семьи и детей</w:t>
            </w:r>
            <w:r w:rsidR="00AB579B" w:rsidRPr="00E5730C">
              <w:rPr>
                <w:rFonts w:ascii="Times New Roman" w:eastAsia="Times New Roman" w:hAnsi="Times New Roman" w:cs="Times New Roman"/>
                <w:color w:val="000000"/>
              </w:rPr>
              <w:t>»</w:t>
            </w:r>
            <w:r w:rsidRPr="00E5730C">
              <w:rPr>
                <w:rFonts w:ascii="Times New Roman" w:eastAsia="Times New Roman" w:hAnsi="Times New Roman" w:cs="Times New Roman"/>
                <w:color w:val="000000"/>
              </w:rPr>
              <w:t xml:space="preserve"> (всего), в том числе:</w:t>
            </w:r>
          </w:p>
        </w:tc>
        <w:tc>
          <w:tcPr>
            <w:tcW w:w="1461" w:type="dxa"/>
            <w:vMerge w:val="restart"/>
            <w:tcBorders>
              <w:top w:val="nil"/>
              <w:left w:val="single" w:sz="8" w:space="0" w:color="auto"/>
              <w:bottom w:val="single" w:sz="8" w:space="0" w:color="000000"/>
              <w:right w:val="single" w:sz="8" w:space="0" w:color="auto"/>
            </w:tcBorders>
            <w:shd w:val="clear" w:color="auto" w:fill="auto"/>
            <w:vAlign w:val="center"/>
            <w:hideMark/>
          </w:tcPr>
          <w:p w14:paraId="1E72DD64" w14:textId="6A9064DB" w:rsidR="006C0F6A" w:rsidRPr="00E5730C" w:rsidRDefault="005050ED"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08</w:t>
            </w:r>
            <w:r w:rsidR="007B0B65" w:rsidRPr="00E5730C">
              <w:rPr>
                <w:rFonts w:ascii="Times New Roman" w:eastAsia="Times New Roman" w:hAnsi="Times New Roman" w:cs="Times New Roman"/>
                <w:color w:val="000000"/>
              </w:rPr>
              <w:t xml:space="preserve"> 4 03</w:t>
            </w:r>
          </w:p>
        </w:tc>
        <w:tc>
          <w:tcPr>
            <w:tcW w:w="1151" w:type="dxa"/>
            <w:tcBorders>
              <w:top w:val="nil"/>
              <w:left w:val="nil"/>
              <w:bottom w:val="single" w:sz="8" w:space="0" w:color="auto"/>
              <w:right w:val="single" w:sz="8" w:space="0" w:color="auto"/>
            </w:tcBorders>
            <w:shd w:val="clear" w:color="auto" w:fill="auto"/>
            <w:vAlign w:val="center"/>
            <w:hideMark/>
          </w:tcPr>
          <w:p w14:paraId="37A4155A"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52951,00</w:t>
            </w:r>
          </w:p>
        </w:tc>
        <w:tc>
          <w:tcPr>
            <w:tcW w:w="1215" w:type="dxa"/>
            <w:tcBorders>
              <w:top w:val="nil"/>
              <w:left w:val="nil"/>
              <w:bottom w:val="single" w:sz="8" w:space="0" w:color="auto"/>
              <w:right w:val="single" w:sz="8" w:space="0" w:color="auto"/>
            </w:tcBorders>
            <w:shd w:val="clear" w:color="auto" w:fill="auto"/>
            <w:vAlign w:val="center"/>
            <w:hideMark/>
          </w:tcPr>
          <w:p w14:paraId="2CD3F73C"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57336,50</w:t>
            </w:r>
          </w:p>
        </w:tc>
        <w:tc>
          <w:tcPr>
            <w:tcW w:w="1151" w:type="dxa"/>
            <w:tcBorders>
              <w:top w:val="nil"/>
              <w:left w:val="nil"/>
              <w:bottom w:val="single" w:sz="8" w:space="0" w:color="auto"/>
              <w:right w:val="single" w:sz="8" w:space="0" w:color="auto"/>
            </w:tcBorders>
            <w:shd w:val="clear" w:color="auto" w:fill="auto"/>
            <w:vAlign w:val="center"/>
            <w:hideMark/>
          </w:tcPr>
          <w:p w14:paraId="5AC094F5"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57336,50</w:t>
            </w:r>
          </w:p>
        </w:tc>
        <w:tc>
          <w:tcPr>
            <w:tcW w:w="1259" w:type="dxa"/>
            <w:tcBorders>
              <w:top w:val="nil"/>
              <w:left w:val="nil"/>
              <w:bottom w:val="single" w:sz="8" w:space="0" w:color="auto"/>
              <w:right w:val="single" w:sz="8" w:space="0" w:color="auto"/>
            </w:tcBorders>
            <w:shd w:val="clear" w:color="auto" w:fill="auto"/>
            <w:vAlign w:val="center"/>
            <w:hideMark/>
          </w:tcPr>
          <w:p w14:paraId="291F64E1"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57336,50</w:t>
            </w:r>
          </w:p>
        </w:tc>
        <w:tc>
          <w:tcPr>
            <w:tcW w:w="1276" w:type="dxa"/>
            <w:tcBorders>
              <w:top w:val="nil"/>
              <w:left w:val="nil"/>
              <w:bottom w:val="single" w:sz="8" w:space="0" w:color="auto"/>
              <w:right w:val="single" w:sz="8" w:space="0" w:color="auto"/>
            </w:tcBorders>
            <w:shd w:val="clear" w:color="auto" w:fill="auto"/>
            <w:vAlign w:val="center"/>
            <w:hideMark/>
          </w:tcPr>
          <w:p w14:paraId="346DD877"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57336,50</w:t>
            </w:r>
          </w:p>
        </w:tc>
        <w:tc>
          <w:tcPr>
            <w:tcW w:w="1293" w:type="dxa"/>
            <w:tcBorders>
              <w:top w:val="nil"/>
              <w:left w:val="nil"/>
              <w:bottom w:val="single" w:sz="8" w:space="0" w:color="auto"/>
              <w:right w:val="single" w:sz="8" w:space="0" w:color="auto"/>
            </w:tcBorders>
            <w:shd w:val="clear" w:color="auto" w:fill="auto"/>
            <w:vAlign w:val="center"/>
            <w:hideMark/>
          </w:tcPr>
          <w:p w14:paraId="75162711"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57336,50</w:t>
            </w:r>
          </w:p>
        </w:tc>
        <w:tc>
          <w:tcPr>
            <w:tcW w:w="3385" w:type="dxa"/>
            <w:tcBorders>
              <w:top w:val="nil"/>
              <w:left w:val="nil"/>
              <w:bottom w:val="single" w:sz="8" w:space="0" w:color="auto"/>
              <w:right w:val="single" w:sz="8" w:space="0" w:color="auto"/>
            </w:tcBorders>
            <w:shd w:val="clear" w:color="auto" w:fill="auto"/>
            <w:vAlign w:val="center"/>
            <w:hideMark/>
          </w:tcPr>
          <w:p w14:paraId="6DE5AF35"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339633,50</w:t>
            </w:r>
          </w:p>
        </w:tc>
      </w:tr>
      <w:tr w:rsidR="006C0F6A" w:rsidRPr="00E5730C" w14:paraId="3851701F" w14:textId="77777777" w:rsidTr="00DA673A">
        <w:trPr>
          <w:trHeight w:val="285"/>
        </w:trPr>
        <w:tc>
          <w:tcPr>
            <w:tcW w:w="3260" w:type="dxa"/>
            <w:tcBorders>
              <w:top w:val="nil"/>
              <w:left w:val="single" w:sz="8" w:space="0" w:color="auto"/>
              <w:bottom w:val="single" w:sz="8" w:space="0" w:color="auto"/>
              <w:right w:val="single" w:sz="8" w:space="0" w:color="auto"/>
            </w:tcBorders>
            <w:shd w:val="clear" w:color="auto" w:fill="auto"/>
            <w:vAlign w:val="center"/>
            <w:hideMark/>
          </w:tcPr>
          <w:p w14:paraId="79FDCEC4" w14:textId="77777777" w:rsidR="006C0F6A" w:rsidRPr="00E5730C" w:rsidRDefault="006C0F6A" w:rsidP="00AB579B">
            <w:pPr>
              <w:rPr>
                <w:rFonts w:ascii="Times New Roman" w:eastAsia="Times New Roman" w:hAnsi="Times New Roman" w:cs="Times New Roman"/>
                <w:color w:val="000000"/>
              </w:rPr>
            </w:pPr>
            <w:r w:rsidRPr="00E5730C">
              <w:rPr>
                <w:rFonts w:ascii="Times New Roman" w:eastAsia="Times New Roman" w:hAnsi="Times New Roman" w:cs="Times New Roman"/>
                <w:color w:val="000000"/>
              </w:rPr>
              <w:t xml:space="preserve"> межбюджетные трансферты из областного и федерального бюджета (справочно)</w:t>
            </w:r>
          </w:p>
        </w:tc>
        <w:tc>
          <w:tcPr>
            <w:tcW w:w="1461" w:type="dxa"/>
            <w:vMerge/>
            <w:tcBorders>
              <w:top w:val="nil"/>
              <w:left w:val="single" w:sz="8" w:space="0" w:color="auto"/>
              <w:bottom w:val="single" w:sz="8" w:space="0" w:color="000000"/>
              <w:right w:val="single" w:sz="8" w:space="0" w:color="auto"/>
            </w:tcBorders>
            <w:shd w:val="clear" w:color="auto" w:fill="auto"/>
            <w:vAlign w:val="center"/>
            <w:hideMark/>
          </w:tcPr>
          <w:p w14:paraId="18F2260C" w14:textId="77777777" w:rsidR="006C0F6A" w:rsidRPr="00E5730C" w:rsidRDefault="006C0F6A" w:rsidP="00AB579B">
            <w:pPr>
              <w:rPr>
                <w:rFonts w:ascii="Times New Roman" w:eastAsia="Times New Roman" w:hAnsi="Times New Roman" w:cs="Times New Roman"/>
                <w:color w:val="000000"/>
              </w:rPr>
            </w:pPr>
          </w:p>
        </w:tc>
        <w:tc>
          <w:tcPr>
            <w:tcW w:w="1151" w:type="dxa"/>
            <w:tcBorders>
              <w:top w:val="nil"/>
              <w:left w:val="nil"/>
              <w:bottom w:val="single" w:sz="8" w:space="0" w:color="auto"/>
              <w:right w:val="single" w:sz="8" w:space="0" w:color="auto"/>
            </w:tcBorders>
            <w:shd w:val="clear" w:color="auto" w:fill="auto"/>
            <w:vAlign w:val="center"/>
            <w:hideMark/>
          </w:tcPr>
          <w:p w14:paraId="1CAA631E"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52951,00</w:t>
            </w:r>
          </w:p>
        </w:tc>
        <w:tc>
          <w:tcPr>
            <w:tcW w:w="1215" w:type="dxa"/>
            <w:tcBorders>
              <w:top w:val="nil"/>
              <w:left w:val="nil"/>
              <w:bottom w:val="single" w:sz="8" w:space="0" w:color="auto"/>
              <w:right w:val="single" w:sz="8" w:space="0" w:color="auto"/>
            </w:tcBorders>
            <w:shd w:val="clear" w:color="auto" w:fill="auto"/>
            <w:vAlign w:val="center"/>
            <w:hideMark/>
          </w:tcPr>
          <w:p w14:paraId="4FA937AF"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57336,50</w:t>
            </w:r>
          </w:p>
        </w:tc>
        <w:tc>
          <w:tcPr>
            <w:tcW w:w="1151" w:type="dxa"/>
            <w:tcBorders>
              <w:top w:val="nil"/>
              <w:left w:val="nil"/>
              <w:bottom w:val="single" w:sz="8" w:space="0" w:color="auto"/>
              <w:right w:val="single" w:sz="8" w:space="0" w:color="auto"/>
            </w:tcBorders>
            <w:shd w:val="clear" w:color="auto" w:fill="auto"/>
            <w:vAlign w:val="center"/>
            <w:hideMark/>
          </w:tcPr>
          <w:p w14:paraId="29CA20D9"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57336,50</w:t>
            </w:r>
          </w:p>
        </w:tc>
        <w:tc>
          <w:tcPr>
            <w:tcW w:w="1259" w:type="dxa"/>
            <w:tcBorders>
              <w:top w:val="nil"/>
              <w:left w:val="nil"/>
              <w:bottom w:val="single" w:sz="8" w:space="0" w:color="auto"/>
              <w:right w:val="single" w:sz="8" w:space="0" w:color="auto"/>
            </w:tcBorders>
            <w:shd w:val="clear" w:color="auto" w:fill="auto"/>
            <w:vAlign w:val="center"/>
            <w:hideMark/>
          </w:tcPr>
          <w:p w14:paraId="4A5AEA5D"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57336,50</w:t>
            </w:r>
          </w:p>
        </w:tc>
        <w:tc>
          <w:tcPr>
            <w:tcW w:w="1276" w:type="dxa"/>
            <w:tcBorders>
              <w:top w:val="nil"/>
              <w:left w:val="nil"/>
              <w:bottom w:val="single" w:sz="8" w:space="0" w:color="auto"/>
              <w:right w:val="single" w:sz="8" w:space="0" w:color="auto"/>
            </w:tcBorders>
            <w:shd w:val="clear" w:color="auto" w:fill="auto"/>
            <w:vAlign w:val="center"/>
            <w:hideMark/>
          </w:tcPr>
          <w:p w14:paraId="1CDDE135"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57336,50</w:t>
            </w:r>
          </w:p>
        </w:tc>
        <w:tc>
          <w:tcPr>
            <w:tcW w:w="1293" w:type="dxa"/>
            <w:tcBorders>
              <w:top w:val="nil"/>
              <w:left w:val="nil"/>
              <w:bottom w:val="single" w:sz="8" w:space="0" w:color="auto"/>
              <w:right w:val="single" w:sz="8" w:space="0" w:color="auto"/>
            </w:tcBorders>
            <w:shd w:val="clear" w:color="auto" w:fill="auto"/>
            <w:vAlign w:val="center"/>
            <w:hideMark/>
          </w:tcPr>
          <w:p w14:paraId="0715658E"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57336,50</w:t>
            </w:r>
          </w:p>
        </w:tc>
        <w:tc>
          <w:tcPr>
            <w:tcW w:w="3385" w:type="dxa"/>
            <w:tcBorders>
              <w:top w:val="nil"/>
              <w:left w:val="nil"/>
              <w:bottom w:val="single" w:sz="8" w:space="0" w:color="auto"/>
              <w:right w:val="single" w:sz="8" w:space="0" w:color="auto"/>
            </w:tcBorders>
            <w:shd w:val="clear" w:color="auto" w:fill="auto"/>
            <w:vAlign w:val="center"/>
            <w:hideMark/>
          </w:tcPr>
          <w:p w14:paraId="5AE5AE02"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339633,50</w:t>
            </w:r>
          </w:p>
        </w:tc>
      </w:tr>
      <w:tr w:rsidR="006C0F6A" w:rsidRPr="00E5730C" w14:paraId="08CCA6FA" w14:textId="77777777" w:rsidTr="00DA673A">
        <w:trPr>
          <w:trHeight w:val="285"/>
        </w:trPr>
        <w:tc>
          <w:tcPr>
            <w:tcW w:w="3260" w:type="dxa"/>
            <w:tcBorders>
              <w:top w:val="nil"/>
              <w:left w:val="single" w:sz="8" w:space="0" w:color="auto"/>
              <w:bottom w:val="single" w:sz="8" w:space="0" w:color="auto"/>
              <w:right w:val="single" w:sz="8" w:space="0" w:color="auto"/>
            </w:tcBorders>
            <w:shd w:val="clear" w:color="auto" w:fill="auto"/>
            <w:vAlign w:val="center"/>
            <w:hideMark/>
          </w:tcPr>
          <w:p w14:paraId="27473698" w14:textId="77777777" w:rsidR="006C0F6A" w:rsidRPr="00E5730C" w:rsidRDefault="006C0F6A" w:rsidP="00AB579B">
            <w:pPr>
              <w:rPr>
                <w:rFonts w:ascii="Times New Roman" w:eastAsia="Times New Roman" w:hAnsi="Times New Roman" w:cs="Times New Roman"/>
                <w:color w:val="000000"/>
              </w:rPr>
            </w:pPr>
            <w:r w:rsidRPr="00E5730C">
              <w:rPr>
                <w:rFonts w:ascii="Times New Roman" w:eastAsia="Times New Roman" w:hAnsi="Times New Roman" w:cs="Times New Roman"/>
                <w:color w:val="000000"/>
              </w:rPr>
              <w:t>местный бюджет</w:t>
            </w:r>
          </w:p>
        </w:tc>
        <w:tc>
          <w:tcPr>
            <w:tcW w:w="1461" w:type="dxa"/>
            <w:vMerge/>
            <w:tcBorders>
              <w:top w:val="nil"/>
              <w:left w:val="single" w:sz="8" w:space="0" w:color="auto"/>
              <w:bottom w:val="single" w:sz="8" w:space="0" w:color="000000"/>
              <w:right w:val="single" w:sz="8" w:space="0" w:color="auto"/>
            </w:tcBorders>
            <w:shd w:val="clear" w:color="auto" w:fill="auto"/>
            <w:vAlign w:val="center"/>
            <w:hideMark/>
          </w:tcPr>
          <w:p w14:paraId="72063D2F" w14:textId="77777777" w:rsidR="006C0F6A" w:rsidRPr="00E5730C" w:rsidRDefault="006C0F6A" w:rsidP="00AB579B">
            <w:pPr>
              <w:rPr>
                <w:rFonts w:ascii="Times New Roman" w:eastAsia="Times New Roman" w:hAnsi="Times New Roman" w:cs="Times New Roman"/>
                <w:color w:val="000000"/>
              </w:rPr>
            </w:pPr>
          </w:p>
        </w:tc>
        <w:tc>
          <w:tcPr>
            <w:tcW w:w="1151" w:type="dxa"/>
            <w:tcBorders>
              <w:top w:val="nil"/>
              <w:left w:val="nil"/>
              <w:bottom w:val="single" w:sz="8" w:space="0" w:color="auto"/>
              <w:right w:val="single" w:sz="8" w:space="0" w:color="auto"/>
            </w:tcBorders>
            <w:shd w:val="clear" w:color="auto" w:fill="auto"/>
            <w:vAlign w:val="center"/>
            <w:hideMark/>
          </w:tcPr>
          <w:p w14:paraId="7466175A"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0,00</w:t>
            </w:r>
          </w:p>
        </w:tc>
        <w:tc>
          <w:tcPr>
            <w:tcW w:w="1215" w:type="dxa"/>
            <w:tcBorders>
              <w:top w:val="nil"/>
              <w:left w:val="nil"/>
              <w:bottom w:val="single" w:sz="8" w:space="0" w:color="auto"/>
              <w:right w:val="single" w:sz="8" w:space="0" w:color="auto"/>
            </w:tcBorders>
            <w:shd w:val="clear" w:color="auto" w:fill="auto"/>
            <w:vAlign w:val="center"/>
            <w:hideMark/>
          </w:tcPr>
          <w:p w14:paraId="0B9ACB77"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0,00</w:t>
            </w:r>
          </w:p>
        </w:tc>
        <w:tc>
          <w:tcPr>
            <w:tcW w:w="1151" w:type="dxa"/>
            <w:tcBorders>
              <w:top w:val="nil"/>
              <w:left w:val="nil"/>
              <w:bottom w:val="single" w:sz="8" w:space="0" w:color="auto"/>
              <w:right w:val="single" w:sz="8" w:space="0" w:color="auto"/>
            </w:tcBorders>
            <w:shd w:val="clear" w:color="auto" w:fill="auto"/>
            <w:vAlign w:val="center"/>
            <w:hideMark/>
          </w:tcPr>
          <w:p w14:paraId="4C7C39C5"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0,00</w:t>
            </w:r>
          </w:p>
        </w:tc>
        <w:tc>
          <w:tcPr>
            <w:tcW w:w="1259" w:type="dxa"/>
            <w:tcBorders>
              <w:top w:val="nil"/>
              <w:left w:val="nil"/>
              <w:bottom w:val="single" w:sz="8" w:space="0" w:color="auto"/>
              <w:right w:val="single" w:sz="8" w:space="0" w:color="auto"/>
            </w:tcBorders>
            <w:shd w:val="clear" w:color="auto" w:fill="auto"/>
            <w:vAlign w:val="center"/>
            <w:hideMark/>
          </w:tcPr>
          <w:p w14:paraId="54C1147B"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0,00</w:t>
            </w:r>
          </w:p>
        </w:tc>
        <w:tc>
          <w:tcPr>
            <w:tcW w:w="1276" w:type="dxa"/>
            <w:tcBorders>
              <w:top w:val="nil"/>
              <w:left w:val="nil"/>
              <w:bottom w:val="single" w:sz="8" w:space="0" w:color="auto"/>
              <w:right w:val="single" w:sz="8" w:space="0" w:color="auto"/>
            </w:tcBorders>
            <w:shd w:val="clear" w:color="auto" w:fill="auto"/>
            <w:vAlign w:val="center"/>
            <w:hideMark/>
          </w:tcPr>
          <w:p w14:paraId="0E3B8B54"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0,00</w:t>
            </w:r>
          </w:p>
        </w:tc>
        <w:tc>
          <w:tcPr>
            <w:tcW w:w="1293" w:type="dxa"/>
            <w:tcBorders>
              <w:top w:val="nil"/>
              <w:left w:val="nil"/>
              <w:bottom w:val="single" w:sz="8" w:space="0" w:color="auto"/>
              <w:right w:val="single" w:sz="8" w:space="0" w:color="auto"/>
            </w:tcBorders>
            <w:shd w:val="clear" w:color="auto" w:fill="auto"/>
            <w:vAlign w:val="center"/>
            <w:hideMark/>
          </w:tcPr>
          <w:p w14:paraId="1D5CC46C"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0,00</w:t>
            </w:r>
          </w:p>
        </w:tc>
        <w:tc>
          <w:tcPr>
            <w:tcW w:w="3385" w:type="dxa"/>
            <w:tcBorders>
              <w:top w:val="nil"/>
              <w:left w:val="nil"/>
              <w:bottom w:val="single" w:sz="8" w:space="0" w:color="auto"/>
              <w:right w:val="single" w:sz="8" w:space="0" w:color="auto"/>
            </w:tcBorders>
            <w:shd w:val="clear" w:color="auto" w:fill="auto"/>
            <w:vAlign w:val="center"/>
            <w:hideMark/>
          </w:tcPr>
          <w:p w14:paraId="0AE831D6"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0,00</w:t>
            </w:r>
          </w:p>
        </w:tc>
      </w:tr>
      <w:tr w:rsidR="006C0F6A" w:rsidRPr="00E5730C" w14:paraId="75390A3F" w14:textId="77777777" w:rsidTr="00DA673A">
        <w:trPr>
          <w:trHeight w:val="285"/>
        </w:trPr>
        <w:tc>
          <w:tcPr>
            <w:tcW w:w="3260" w:type="dxa"/>
            <w:tcBorders>
              <w:top w:val="nil"/>
              <w:left w:val="single" w:sz="8" w:space="0" w:color="auto"/>
              <w:bottom w:val="single" w:sz="8" w:space="0" w:color="auto"/>
              <w:right w:val="single" w:sz="8" w:space="0" w:color="auto"/>
            </w:tcBorders>
            <w:shd w:val="clear" w:color="auto" w:fill="auto"/>
            <w:vAlign w:val="center"/>
            <w:hideMark/>
          </w:tcPr>
          <w:p w14:paraId="2E2E7C32" w14:textId="77777777" w:rsidR="006C0F6A" w:rsidRPr="00E5730C" w:rsidRDefault="006C0F6A" w:rsidP="00AB579B">
            <w:pPr>
              <w:rPr>
                <w:rFonts w:ascii="Times New Roman" w:eastAsia="Times New Roman" w:hAnsi="Times New Roman" w:cs="Times New Roman"/>
                <w:color w:val="000000"/>
              </w:rPr>
            </w:pPr>
            <w:r w:rsidRPr="00E5730C">
              <w:rPr>
                <w:rFonts w:ascii="Times New Roman" w:eastAsia="Times New Roman" w:hAnsi="Times New Roman" w:cs="Times New Roman"/>
                <w:color w:val="000000"/>
              </w:rPr>
              <w:lastRenderedPageBreak/>
              <w:t>внебюджетные источники</w:t>
            </w:r>
          </w:p>
        </w:tc>
        <w:tc>
          <w:tcPr>
            <w:tcW w:w="1461" w:type="dxa"/>
            <w:vMerge/>
            <w:tcBorders>
              <w:top w:val="nil"/>
              <w:left w:val="single" w:sz="8" w:space="0" w:color="auto"/>
              <w:bottom w:val="single" w:sz="8" w:space="0" w:color="000000"/>
              <w:right w:val="single" w:sz="8" w:space="0" w:color="auto"/>
            </w:tcBorders>
            <w:shd w:val="clear" w:color="auto" w:fill="auto"/>
            <w:vAlign w:val="center"/>
            <w:hideMark/>
          </w:tcPr>
          <w:p w14:paraId="485F468E" w14:textId="77777777" w:rsidR="006C0F6A" w:rsidRPr="00E5730C" w:rsidRDefault="006C0F6A" w:rsidP="00AB579B">
            <w:pPr>
              <w:rPr>
                <w:rFonts w:ascii="Times New Roman" w:eastAsia="Times New Roman" w:hAnsi="Times New Roman" w:cs="Times New Roman"/>
                <w:color w:val="000000"/>
              </w:rPr>
            </w:pPr>
          </w:p>
        </w:tc>
        <w:tc>
          <w:tcPr>
            <w:tcW w:w="1151" w:type="dxa"/>
            <w:tcBorders>
              <w:top w:val="nil"/>
              <w:left w:val="nil"/>
              <w:bottom w:val="single" w:sz="8" w:space="0" w:color="auto"/>
              <w:right w:val="single" w:sz="8" w:space="0" w:color="auto"/>
            </w:tcBorders>
            <w:shd w:val="clear" w:color="auto" w:fill="auto"/>
            <w:vAlign w:val="center"/>
            <w:hideMark/>
          </w:tcPr>
          <w:p w14:paraId="0A229EDD"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0,00</w:t>
            </w:r>
          </w:p>
        </w:tc>
        <w:tc>
          <w:tcPr>
            <w:tcW w:w="1215" w:type="dxa"/>
            <w:tcBorders>
              <w:top w:val="nil"/>
              <w:left w:val="nil"/>
              <w:bottom w:val="single" w:sz="8" w:space="0" w:color="auto"/>
              <w:right w:val="single" w:sz="8" w:space="0" w:color="auto"/>
            </w:tcBorders>
            <w:shd w:val="clear" w:color="auto" w:fill="auto"/>
            <w:vAlign w:val="center"/>
            <w:hideMark/>
          </w:tcPr>
          <w:p w14:paraId="6D353FA0"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0,00</w:t>
            </w:r>
          </w:p>
        </w:tc>
        <w:tc>
          <w:tcPr>
            <w:tcW w:w="1151" w:type="dxa"/>
            <w:tcBorders>
              <w:top w:val="nil"/>
              <w:left w:val="nil"/>
              <w:bottom w:val="single" w:sz="8" w:space="0" w:color="auto"/>
              <w:right w:val="single" w:sz="8" w:space="0" w:color="auto"/>
            </w:tcBorders>
            <w:shd w:val="clear" w:color="auto" w:fill="auto"/>
            <w:vAlign w:val="center"/>
            <w:hideMark/>
          </w:tcPr>
          <w:p w14:paraId="2ED6D7EF"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0,00</w:t>
            </w:r>
          </w:p>
        </w:tc>
        <w:tc>
          <w:tcPr>
            <w:tcW w:w="1259" w:type="dxa"/>
            <w:tcBorders>
              <w:top w:val="nil"/>
              <w:left w:val="nil"/>
              <w:bottom w:val="single" w:sz="8" w:space="0" w:color="auto"/>
              <w:right w:val="single" w:sz="8" w:space="0" w:color="auto"/>
            </w:tcBorders>
            <w:shd w:val="clear" w:color="auto" w:fill="auto"/>
            <w:vAlign w:val="center"/>
            <w:hideMark/>
          </w:tcPr>
          <w:p w14:paraId="0326BA94"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0,00</w:t>
            </w:r>
          </w:p>
        </w:tc>
        <w:tc>
          <w:tcPr>
            <w:tcW w:w="1276" w:type="dxa"/>
            <w:tcBorders>
              <w:top w:val="nil"/>
              <w:left w:val="nil"/>
              <w:bottom w:val="single" w:sz="8" w:space="0" w:color="auto"/>
              <w:right w:val="single" w:sz="8" w:space="0" w:color="auto"/>
            </w:tcBorders>
            <w:shd w:val="clear" w:color="auto" w:fill="auto"/>
            <w:vAlign w:val="center"/>
            <w:hideMark/>
          </w:tcPr>
          <w:p w14:paraId="7FD06F91"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0,00</w:t>
            </w:r>
          </w:p>
        </w:tc>
        <w:tc>
          <w:tcPr>
            <w:tcW w:w="1293" w:type="dxa"/>
            <w:tcBorders>
              <w:top w:val="nil"/>
              <w:left w:val="nil"/>
              <w:bottom w:val="single" w:sz="8" w:space="0" w:color="auto"/>
              <w:right w:val="single" w:sz="8" w:space="0" w:color="auto"/>
            </w:tcBorders>
            <w:shd w:val="clear" w:color="auto" w:fill="auto"/>
            <w:vAlign w:val="center"/>
            <w:hideMark/>
          </w:tcPr>
          <w:p w14:paraId="7A550988"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0,00</w:t>
            </w:r>
          </w:p>
        </w:tc>
        <w:tc>
          <w:tcPr>
            <w:tcW w:w="3385" w:type="dxa"/>
            <w:tcBorders>
              <w:top w:val="nil"/>
              <w:left w:val="nil"/>
              <w:bottom w:val="single" w:sz="8" w:space="0" w:color="auto"/>
              <w:right w:val="single" w:sz="8" w:space="0" w:color="auto"/>
            </w:tcBorders>
            <w:shd w:val="clear" w:color="auto" w:fill="auto"/>
            <w:vAlign w:val="center"/>
            <w:hideMark/>
          </w:tcPr>
          <w:p w14:paraId="2B5BA0EA"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0,00</w:t>
            </w:r>
          </w:p>
        </w:tc>
      </w:tr>
      <w:tr w:rsidR="006C0F6A" w:rsidRPr="00E5730C" w14:paraId="5BBCB8D2" w14:textId="77777777" w:rsidTr="00DA673A">
        <w:trPr>
          <w:trHeight w:val="2115"/>
        </w:trPr>
        <w:tc>
          <w:tcPr>
            <w:tcW w:w="3260" w:type="dxa"/>
            <w:tcBorders>
              <w:top w:val="nil"/>
              <w:left w:val="single" w:sz="8" w:space="0" w:color="auto"/>
              <w:bottom w:val="single" w:sz="8" w:space="0" w:color="auto"/>
              <w:right w:val="single" w:sz="8" w:space="0" w:color="auto"/>
            </w:tcBorders>
            <w:shd w:val="clear" w:color="auto" w:fill="auto"/>
            <w:vAlign w:val="center"/>
            <w:hideMark/>
          </w:tcPr>
          <w:p w14:paraId="284AF98A" w14:textId="608384B9" w:rsidR="006C0F6A" w:rsidRPr="00E5730C" w:rsidRDefault="006C0F6A" w:rsidP="00AB579B">
            <w:pPr>
              <w:rPr>
                <w:rFonts w:ascii="Times New Roman" w:eastAsia="Times New Roman" w:hAnsi="Times New Roman" w:cs="Times New Roman"/>
                <w:color w:val="000000"/>
              </w:rPr>
            </w:pPr>
            <w:r w:rsidRPr="00E5730C">
              <w:rPr>
                <w:rFonts w:ascii="Times New Roman" w:eastAsia="Times New Roman" w:hAnsi="Times New Roman" w:cs="Times New Roman"/>
                <w:color w:val="000000"/>
              </w:rPr>
              <w:t xml:space="preserve">Комплекс процессных мероприятий </w:t>
            </w:r>
            <w:r w:rsidR="00AB579B" w:rsidRPr="00E5730C">
              <w:rPr>
                <w:rFonts w:ascii="Times New Roman" w:eastAsia="Times New Roman" w:hAnsi="Times New Roman" w:cs="Times New Roman"/>
                <w:color w:val="000000"/>
              </w:rPr>
              <w:t>«</w:t>
            </w:r>
            <w:r w:rsidRPr="00E5730C">
              <w:rPr>
                <w:rFonts w:ascii="Times New Roman" w:eastAsia="Times New Roman" w:hAnsi="Times New Roman" w:cs="Times New Roman"/>
                <w:color w:val="000000"/>
              </w:rPr>
              <w:t>Доступная среда</w:t>
            </w:r>
            <w:r w:rsidR="00AB579B" w:rsidRPr="00E5730C">
              <w:rPr>
                <w:rFonts w:ascii="Times New Roman" w:eastAsia="Times New Roman" w:hAnsi="Times New Roman" w:cs="Times New Roman"/>
                <w:color w:val="000000"/>
              </w:rPr>
              <w:t>»</w:t>
            </w:r>
            <w:r w:rsidRPr="00E5730C">
              <w:rPr>
                <w:rFonts w:ascii="Times New Roman" w:eastAsia="Times New Roman" w:hAnsi="Times New Roman" w:cs="Times New Roman"/>
                <w:color w:val="000000"/>
              </w:rPr>
              <w:t xml:space="preserve"> (всего), в том числе:</w:t>
            </w:r>
          </w:p>
        </w:tc>
        <w:tc>
          <w:tcPr>
            <w:tcW w:w="1461" w:type="dxa"/>
            <w:vMerge w:val="restart"/>
            <w:tcBorders>
              <w:top w:val="nil"/>
              <w:left w:val="single" w:sz="8" w:space="0" w:color="auto"/>
              <w:bottom w:val="single" w:sz="8" w:space="0" w:color="000000"/>
              <w:right w:val="single" w:sz="8" w:space="0" w:color="auto"/>
            </w:tcBorders>
            <w:shd w:val="clear" w:color="auto" w:fill="auto"/>
            <w:vAlign w:val="center"/>
            <w:hideMark/>
          </w:tcPr>
          <w:p w14:paraId="5F53F747" w14:textId="1F586432" w:rsidR="006C0F6A" w:rsidRPr="00E5730C" w:rsidRDefault="005050ED"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08</w:t>
            </w:r>
            <w:r w:rsidR="007B0B65" w:rsidRPr="00E5730C">
              <w:rPr>
                <w:rFonts w:ascii="Times New Roman" w:eastAsia="Times New Roman" w:hAnsi="Times New Roman" w:cs="Times New Roman"/>
                <w:color w:val="000000"/>
              </w:rPr>
              <w:t xml:space="preserve"> 4 04</w:t>
            </w:r>
            <w:r w:rsidR="006C0F6A" w:rsidRPr="00E5730C">
              <w:rPr>
                <w:rFonts w:ascii="Times New Roman" w:eastAsia="Times New Roman" w:hAnsi="Times New Roman" w:cs="Times New Roman"/>
                <w:color w:val="000000"/>
              </w:rPr>
              <w:t> </w:t>
            </w:r>
          </w:p>
        </w:tc>
        <w:tc>
          <w:tcPr>
            <w:tcW w:w="1151" w:type="dxa"/>
            <w:tcBorders>
              <w:top w:val="nil"/>
              <w:left w:val="nil"/>
              <w:bottom w:val="single" w:sz="8" w:space="0" w:color="auto"/>
              <w:right w:val="single" w:sz="8" w:space="0" w:color="auto"/>
            </w:tcBorders>
            <w:shd w:val="clear" w:color="auto" w:fill="auto"/>
            <w:vAlign w:val="center"/>
            <w:hideMark/>
          </w:tcPr>
          <w:p w14:paraId="334237F5"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0,00</w:t>
            </w:r>
          </w:p>
        </w:tc>
        <w:tc>
          <w:tcPr>
            <w:tcW w:w="1215" w:type="dxa"/>
            <w:tcBorders>
              <w:top w:val="nil"/>
              <w:left w:val="nil"/>
              <w:bottom w:val="single" w:sz="8" w:space="0" w:color="auto"/>
              <w:right w:val="single" w:sz="8" w:space="0" w:color="auto"/>
            </w:tcBorders>
            <w:shd w:val="clear" w:color="auto" w:fill="auto"/>
            <w:vAlign w:val="center"/>
            <w:hideMark/>
          </w:tcPr>
          <w:p w14:paraId="0E6991B1"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0,00</w:t>
            </w:r>
          </w:p>
        </w:tc>
        <w:tc>
          <w:tcPr>
            <w:tcW w:w="1151" w:type="dxa"/>
            <w:tcBorders>
              <w:top w:val="nil"/>
              <w:left w:val="nil"/>
              <w:bottom w:val="single" w:sz="8" w:space="0" w:color="auto"/>
              <w:right w:val="single" w:sz="8" w:space="0" w:color="auto"/>
            </w:tcBorders>
            <w:shd w:val="clear" w:color="auto" w:fill="auto"/>
            <w:vAlign w:val="center"/>
            <w:hideMark/>
          </w:tcPr>
          <w:p w14:paraId="0306E50F"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0,00</w:t>
            </w:r>
          </w:p>
        </w:tc>
        <w:tc>
          <w:tcPr>
            <w:tcW w:w="1259" w:type="dxa"/>
            <w:tcBorders>
              <w:top w:val="nil"/>
              <w:left w:val="nil"/>
              <w:bottom w:val="single" w:sz="8" w:space="0" w:color="auto"/>
              <w:right w:val="single" w:sz="8" w:space="0" w:color="auto"/>
            </w:tcBorders>
            <w:shd w:val="clear" w:color="auto" w:fill="auto"/>
            <w:vAlign w:val="center"/>
            <w:hideMark/>
          </w:tcPr>
          <w:p w14:paraId="3A8E14F1"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0,00</w:t>
            </w:r>
          </w:p>
        </w:tc>
        <w:tc>
          <w:tcPr>
            <w:tcW w:w="1276" w:type="dxa"/>
            <w:tcBorders>
              <w:top w:val="nil"/>
              <w:left w:val="nil"/>
              <w:bottom w:val="single" w:sz="8" w:space="0" w:color="auto"/>
              <w:right w:val="single" w:sz="8" w:space="0" w:color="auto"/>
            </w:tcBorders>
            <w:shd w:val="clear" w:color="auto" w:fill="auto"/>
            <w:vAlign w:val="center"/>
            <w:hideMark/>
          </w:tcPr>
          <w:p w14:paraId="77C626A2"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0,00</w:t>
            </w:r>
          </w:p>
        </w:tc>
        <w:tc>
          <w:tcPr>
            <w:tcW w:w="1293" w:type="dxa"/>
            <w:tcBorders>
              <w:top w:val="nil"/>
              <w:left w:val="nil"/>
              <w:bottom w:val="single" w:sz="8" w:space="0" w:color="auto"/>
              <w:right w:val="single" w:sz="8" w:space="0" w:color="auto"/>
            </w:tcBorders>
            <w:shd w:val="clear" w:color="auto" w:fill="auto"/>
            <w:vAlign w:val="center"/>
            <w:hideMark/>
          </w:tcPr>
          <w:p w14:paraId="07C517D4"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0,00</w:t>
            </w:r>
          </w:p>
        </w:tc>
        <w:tc>
          <w:tcPr>
            <w:tcW w:w="3385" w:type="dxa"/>
            <w:tcBorders>
              <w:top w:val="nil"/>
              <w:left w:val="nil"/>
              <w:bottom w:val="single" w:sz="8" w:space="0" w:color="auto"/>
              <w:right w:val="single" w:sz="8" w:space="0" w:color="auto"/>
            </w:tcBorders>
            <w:shd w:val="clear" w:color="auto" w:fill="auto"/>
            <w:vAlign w:val="center"/>
            <w:hideMark/>
          </w:tcPr>
          <w:p w14:paraId="2F2FE6F9"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0,00</w:t>
            </w:r>
          </w:p>
        </w:tc>
      </w:tr>
      <w:tr w:rsidR="006C0F6A" w:rsidRPr="00E5730C" w14:paraId="7D6F9C9F" w14:textId="77777777" w:rsidTr="00DA673A">
        <w:trPr>
          <w:trHeight w:val="990"/>
        </w:trPr>
        <w:tc>
          <w:tcPr>
            <w:tcW w:w="3260" w:type="dxa"/>
            <w:tcBorders>
              <w:top w:val="nil"/>
              <w:left w:val="single" w:sz="8" w:space="0" w:color="auto"/>
              <w:bottom w:val="single" w:sz="8" w:space="0" w:color="auto"/>
              <w:right w:val="single" w:sz="8" w:space="0" w:color="auto"/>
            </w:tcBorders>
            <w:shd w:val="clear" w:color="auto" w:fill="auto"/>
            <w:vAlign w:val="center"/>
            <w:hideMark/>
          </w:tcPr>
          <w:p w14:paraId="720B2C60" w14:textId="77777777" w:rsidR="006C0F6A" w:rsidRPr="00E5730C" w:rsidRDefault="006C0F6A" w:rsidP="00AB579B">
            <w:pPr>
              <w:rPr>
                <w:rFonts w:ascii="Times New Roman" w:eastAsia="Times New Roman" w:hAnsi="Times New Roman" w:cs="Times New Roman"/>
                <w:color w:val="000000"/>
              </w:rPr>
            </w:pPr>
            <w:r w:rsidRPr="00E5730C">
              <w:rPr>
                <w:rFonts w:ascii="Times New Roman" w:eastAsia="Times New Roman" w:hAnsi="Times New Roman" w:cs="Times New Roman"/>
                <w:color w:val="000000"/>
              </w:rPr>
              <w:t xml:space="preserve"> межбюджетные трансферты из областного и федерального бюджета (справочно)</w:t>
            </w:r>
          </w:p>
        </w:tc>
        <w:tc>
          <w:tcPr>
            <w:tcW w:w="1461" w:type="dxa"/>
            <w:vMerge/>
            <w:tcBorders>
              <w:top w:val="nil"/>
              <w:left w:val="single" w:sz="8" w:space="0" w:color="auto"/>
              <w:bottom w:val="single" w:sz="8" w:space="0" w:color="000000"/>
              <w:right w:val="single" w:sz="8" w:space="0" w:color="auto"/>
            </w:tcBorders>
            <w:shd w:val="clear" w:color="auto" w:fill="auto"/>
            <w:vAlign w:val="center"/>
            <w:hideMark/>
          </w:tcPr>
          <w:p w14:paraId="31B241C8" w14:textId="77777777" w:rsidR="006C0F6A" w:rsidRPr="00E5730C" w:rsidRDefault="006C0F6A" w:rsidP="00AB579B">
            <w:pPr>
              <w:rPr>
                <w:rFonts w:ascii="Times New Roman" w:eastAsia="Times New Roman" w:hAnsi="Times New Roman" w:cs="Times New Roman"/>
                <w:color w:val="000000"/>
              </w:rPr>
            </w:pPr>
          </w:p>
        </w:tc>
        <w:tc>
          <w:tcPr>
            <w:tcW w:w="1151" w:type="dxa"/>
            <w:tcBorders>
              <w:top w:val="nil"/>
              <w:left w:val="nil"/>
              <w:bottom w:val="single" w:sz="8" w:space="0" w:color="auto"/>
              <w:right w:val="single" w:sz="8" w:space="0" w:color="auto"/>
            </w:tcBorders>
            <w:shd w:val="clear" w:color="auto" w:fill="auto"/>
            <w:vAlign w:val="center"/>
            <w:hideMark/>
          </w:tcPr>
          <w:p w14:paraId="1E926682"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 </w:t>
            </w:r>
          </w:p>
        </w:tc>
        <w:tc>
          <w:tcPr>
            <w:tcW w:w="1215" w:type="dxa"/>
            <w:tcBorders>
              <w:top w:val="nil"/>
              <w:left w:val="nil"/>
              <w:bottom w:val="single" w:sz="8" w:space="0" w:color="auto"/>
              <w:right w:val="single" w:sz="8" w:space="0" w:color="auto"/>
            </w:tcBorders>
            <w:shd w:val="clear" w:color="auto" w:fill="auto"/>
            <w:vAlign w:val="center"/>
            <w:hideMark/>
          </w:tcPr>
          <w:p w14:paraId="71733C53"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 </w:t>
            </w:r>
          </w:p>
        </w:tc>
        <w:tc>
          <w:tcPr>
            <w:tcW w:w="1151" w:type="dxa"/>
            <w:tcBorders>
              <w:top w:val="nil"/>
              <w:left w:val="nil"/>
              <w:bottom w:val="single" w:sz="8" w:space="0" w:color="auto"/>
              <w:right w:val="single" w:sz="8" w:space="0" w:color="auto"/>
            </w:tcBorders>
            <w:shd w:val="clear" w:color="auto" w:fill="auto"/>
            <w:vAlign w:val="center"/>
            <w:hideMark/>
          </w:tcPr>
          <w:p w14:paraId="6CDE37B5"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 </w:t>
            </w:r>
          </w:p>
        </w:tc>
        <w:tc>
          <w:tcPr>
            <w:tcW w:w="1259" w:type="dxa"/>
            <w:tcBorders>
              <w:top w:val="nil"/>
              <w:left w:val="nil"/>
              <w:bottom w:val="single" w:sz="8" w:space="0" w:color="auto"/>
              <w:right w:val="single" w:sz="8" w:space="0" w:color="auto"/>
            </w:tcBorders>
            <w:shd w:val="clear" w:color="auto" w:fill="auto"/>
            <w:vAlign w:val="center"/>
            <w:hideMark/>
          </w:tcPr>
          <w:p w14:paraId="240C08D3"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14:paraId="7CBB5A0B"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 </w:t>
            </w:r>
          </w:p>
        </w:tc>
        <w:tc>
          <w:tcPr>
            <w:tcW w:w="1293" w:type="dxa"/>
            <w:tcBorders>
              <w:top w:val="nil"/>
              <w:left w:val="nil"/>
              <w:bottom w:val="single" w:sz="8" w:space="0" w:color="auto"/>
              <w:right w:val="single" w:sz="8" w:space="0" w:color="auto"/>
            </w:tcBorders>
            <w:shd w:val="clear" w:color="auto" w:fill="auto"/>
            <w:vAlign w:val="center"/>
            <w:hideMark/>
          </w:tcPr>
          <w:p w14:paraId="3A7A5E91"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 </w:t>
            </w:r>
          </w:p>
        </w:tc>
        <w:tc>
          <w:tcPr>
            <w:tcW w:w="3385" w:type="dxa"/>
            <w:tcBorders>
              <w:top w:val="nil"/>
              <w:left w:val="nil"/>
              <w:bottom w:val="single" w:sz="8" w:space="0" w:color="auto"/>
              <w:right w:val="single" w:sz="8" w:space="0" w:color="auto"/>
            </w:tcBorders>
            <w:shd w:val="clear" w:color="auto" w:fill="auto"/>
            <w:vAlign w:val="center"/>
            <w:hideMark/>
          </w:tcPr>
          <w:p w14:paraId="038AC336"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0,00</w:t>
            </w:r>
          </w:p>
        </w:tc>
      </w:tr>
      <w:tr w:rsidR="006C0F6A" w:rsidRPr="00E5730C" w14:paraId="17421308" w14:textId="77777777" w:rsidTr="00DA673A">
        <w:trPr>
          <w:trHeight w:val="285"/>
        </w:trPr>
        <w:tc>
          <w:tcPr>
            <w:tcW w:w="3260" w:type="dxa"/>
            <w:tcBorders>
              <w:top w:val="nil"/>
              <w:left w:val="single" w:sz="8" w:space="0" w:color="auto"/>
              <w:bottom w:val="single" w:sz="8" w:space="0" w:color="auto"/>
              <w:right w:val="single" w:sz="8" w:space="0" w:color="auto"/>
            </w:tcBorders>
            <w:shd w:val="clear" w:color="auto" w:fill="auto"/>
            <w:vAlign w:val="center"/>
            <w:hideMark/>
          </w:tcPr>
          <w:p w14:paraId="3DD86DD5" w14:textId="77777777" w:rsidR="006C0F6A" w:rsidRPr="00E5730C" w:rsidRDefault="006C0F6A" w:rsidP="00AB579B">
            <w:pPr>
              <w:rPr>
                <w:rFonts w:ascii="Times New Roman" w:eastAsia="Times New Roman" w:hAnsi="Times New Roman" w:cs="Times New Roman"/>
                <w:color w:val="000000"/>
              </w:rPr>
            </w:pPr>
            <w:r w:rsidRPr="00E5730C">
              <w:rPr>
                <w:rFonts w:ascii="Times New Roman" w:eastAsia="Times New Roman" w:hAnsi="Times New Roman" w:cs="Times New Roman"/>
                <w:color w:val="000000"/>
              </w:rPr>
              <w:t>местный бюджет</w:t>
            </w:r>
          </w:p>
        </w:tc>
        <w:tc>
          <w:tcPr>
            <w:tcW w:w="1461" w:type="dxa"/>
            <w:vMerge/>
            <w:tcBorders>
              <w:top w:val="nil"/>
              <w:left w:val="single" w:sz="8" w:space="0" w:color="auto"/>
              <w:bottom w:val="single" w:sz="8" w:space="0" w:color="000000"/>
              <w:right w:val="single" w:sz="8" w:space="0" w:color="auto"/>
            </w:tcBorders>
            <w:shd w:val="clear" w:color="auto" w:fill="auto"/>
            <w:vAlign w:val="center"/>
            <w:hideMark/>
          </w:tcPr>
          <w:p w14:paraId="32FA57C6" w14:textId="77777777" w:rsidR="006C0F6A" w:rsidRPr="00E5730C" w:rsidRDefault="006C0F6A" w:rsidP="00AB579B">
            <w:pPr>
              <w:rPr>
                <w:rFonts w:ascii="Times New Roman" w:eastAsia="Times New Roman" w:hAnsi="Times New Roman" w:cs="Times New Roman"/>
                <w:color w:val="000000"/>
              </w:rPr>
            </w:pPr>
          </w:p>
        </w:tc>
        <w:tc>
          <w:tcPr>
            <w:tcW w:w="1151" w:type="dxa"/>
            <w:tcBorders>
              <w:top w:val="nil"/>
              <w:left w:val="nil"/>
              <w:bottom w:val="single" w:sz="8" w:space="0" w:color="auto"/>
              <w:right w:val="single" w:sz="8" w:space="0" w:color="auto"/>
            </w:tcBorders>
            <w:shd w:val="clear" w:color="auto" w:fill="auto"/>
            <w:vAlign w:val="center"/>
            <w:hideMark/>
          </w:tcPr>
          <w:p w14:paraId="49062723"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 </w:t>
            </w:r>
          </w:p>
        </w:tc>
        <w:tc>
          <w:tcPr>
            <w:tcW w:w="1215" w:type="dxa"/>
            <w:tcBorders>
              <w:top w:val="nil"/>
              <w:left w:val="nil"/>
              <w:bottom w:val="single" w:sz="8" w:space="0" w:color="auto"/>
              <w:right w:val="single" w:sz="8" w:space="0" w:color="auto"/>
            </w:tcBorders>
            <w:shd w:val="clear" w:color="auto" w:fill="auto"/>
            <w:vAlign w:val="center"/>
            <w:hideMark/>
          </w:tcPr>
          <w:p w14:paraId="0C184C40"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 </w:t>
            </w:r>
          </w:p>
        </w:tc>
        <w:tc>
          <w:tcPr>
            <w:tcW w:w="1151" w:type="dxa"/>
            <w:tcBorders>
              <w:top w:val="nil"/>
              <w:left w:val="nil"/>
              <w:bottom w:val="single" w:sz="8" w:space="0" w:color="auto"/>
              <w:right w:val="single" w:sz="8" w:space="0" w:color="auto"/>
            </w:tcBorders>
            <w:shd w:val="clear" w:color="auto" w:fill="auto"/>
            <w:vAlign w:val="center"/>
            <w:hideMark/>
          </w:tcPr>
          <w:p w14:paraId="1B31E142"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 </w:t>
            </w:r>
          </w:p>
        </w:tc>
        <w:tc>
          <w:tcPr>
            <w:tcW w:w="1259" w:type="dxa"/>
            <w:tcBorders>
              <w:top w:val="nil"/>
              <w:left w:val="nil"/>
              <w:bottom w:val="single" w:sz="8" w:space="0" w:color="auto"/>
              <w:right w:val="single" w:sz="8" w:space="0" w:color="auto"/>
            </w:tcBorders>
            <w:shd w:val="clear" w:color="auto" w:fill="auto"/>
            <w:vAlign w:val="center"/>
            <w:hideMark/>
          </w:tcPr>
          <w:p w14:paraId="639B68AE"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14:paraId="5C0BD4E5"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 </w:t>
            </w:r>
          </w:p>
        </w:tc>
        <w:tc>
          <w:tcPr>
            <w:tcW w:w="1293" w:type="dxa"/>
            <w:tcBorders>
              <w:top w:val="nil"/>
              <w:left w:val="nil"/>
              <w:bottom w:val="single" w:sz="8" w:space="0" w:color="auto"/>
              <w:right w:val="single" w:sz="8" w:space="0" w:color="auto"/>
            </w:tcBorders>
            <w:shd w:val="clear" w:color="auto" w:fill="auto"/>
            <w:vAlign w:val="center"/>
            <w:hideMark/>
          </w:tcPr>
          <w:p w14:paraId="4CF32E6E"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 </w:t>
            </w:r>
          </w:p>
        </w:tc>
        <w:tc>
          <w:tcPr>
            <w:tcW w:w="3385" w:type="dxa"/>
            <w:tcBorders>
              <w:top w:val="nil"/>
              <w:left w:val="nil"/>
              <w:bottom w:val="single" w:sz="8" w:space="0" w:color="auto"/>
              <w:right w:val="single" w:sz="8" w:space="0" w:color="auto"/>
            </w:tcBorders>
            <w:shd w:val="clear" w:color="auto" w:fill="auto"/>
            <w:vAlign w:val="center"/>
            <w:hideMark/>
          </w:tcPr>
          <w:p w14:paraId="2849189D"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0,00</w:t>
            </w:r>
          </w:p>
        </w:tc>
      </w:tr>
      <w:tr w:rsidR="006C0F6A" w:rsidRPr="00E5730C" w14:paraId="601D4323" w14:textId="77777777" w:rsidTr="00DA673A">
        <w:trPr>
          <w:trHeight w:val="285"/>
        </w:trPr>
        <w:tc>
          <w:tcPr>
            <w:tcW w:w="3260" w:type="dxa"/>
            <w:tcBorders>
              <w:top w:val="nil"/>
              <w:left w:val="single" w:sz="8" w:space="0" w:color="auto"/>
              <w:bottom w:val="single" w:sz="8" w:space="0" w:color="auto"/>
              <w:right w:val="single" w:sz="8" w:space="0" w:color="auto"/>
            </w:tcBorders>
            <w:shd w:val="clear" w:color="auto" w:fill="auto"/>
            <w:vAlign w:val="center"/>
            <w:hideMark/>
          </w:tcPr>
          <w:p w14:paraId="5CE0E522" w14:textId="77777777" w:rsidR="006C0F6A" w:rsidRPr="00E5730C" w:rsidRDefault="006C0F6A" w:rsidP="00AB579B">
            <w:pPr>
              <w:rPr>
                <w:rFonts w:ascii="Times New Roman" w:eastAsia="Times New Roman" w:hAnsi="Times New Roman" w:cs="Times New Roman"/>
                <w:color w:val="000000"/>
              </w:rPr>
            </w:pPr>
            <w:r w:rsidRPr="00E5730C">
              <w:rPr>
                <w:rFonts w:ascii="Times New Roman" w:eastAsia="Times New Roman" w:hAnsi="Times New Roman" w:cs="Times New Roman"/>
                <w:color w:val="000000"/>
              </w:rPr>
              <w:t>внебюджетные источники</w:t>
            </w:r>
          </w:p>
        </w:tc>
        <w:tc>
          <w:tcPr>
            <w:tcW w:w="1461" w:type="dxa"/>
            <w:vMerge/>
            <w:tcBorders>
              <w:top w:val="nil"/>
              <w:left w:val="single" w:sz="8" w:space="0" w:color="auto"/>
              <w:bottom w:val="single" w:sz="8" w:space="0" w:color="000000"/>
              <w:right w:val="single" w:sz="8" w:space="0" w:color="auto"/>
            </w:tcBorders>
            <w:shd w:val="clear" w:color="auto" w:fill="auto"/>
            <w:vAlign w:val="center"/>
            <w:hideMark/>
          </w:tcPr>
          <w:p w14:paraId="3AC33147" w14:textId="77777777" w:rsidR="006C0F6A" w:rsidRPr="00E5730C" w:rsidRDefault="006C0F6A" w:rsidP="00AB579B">
            <w:pPr>
              <w:rPr>
                <w:rFonts w:ascii="Times New Roman" w:eastAsia="Times New Roman" w:hAnsi="Times New Roman" w:cs="Times New Roman"/>
                <w:color w:val="000000"/>
              </w:rPr>
            </w:pPr>
          </w:p>
        </w:tc>
        <w:tc>
          <w:tcPr>
            <w:tcW w:w="1151" w:type="dxa"/>
            <w:tcBorders>
              <w:top w:val="nil"/>
              <w:left w:val="nil"/>
              <w:bottom w:val="single" w:sz="8" w:space="0" w:color="auto"/>
              <w:right w:val="single" w:sz="8" w:space="0" w:color="auto"/>
            </w:tcBorders>
            <w:shd w:val="clear" w:color="auto" w:fill="auto"/>
            <w:vAlign w:val="center"/>
            <w:hideMark/>
          </w:tcPr>
          <w:p w14:paraId="6D464828"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 </w:t>
            </w:r>
          </w:p>
        </w:tc>
        <w:tc>
          <w:tcPr>
            <w:tcW w:w="1215" w:type="dxa"/>
            <w:tcBorders>
              <w:top w:val="nil"/>
              <w:left w:val="nil"/>
              <w:bottom w:val="single" w:sz="8" w:space="0" w:color="auto"/>
              <w:right w:val="single" w:sz="8" w:space="0" w:color="auto"/>
            </w:tcBorders>
            <w:shd w:val="clear" w:color="auto" w:fill="auto"/>
            <w:vAlign w:val="center"/>
            <w:hideMark/>
          </w:tcPr>
          <w:p w14:paraId="3C4B1ECB"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 </w:t>
            </w:r>
          </w:p>
        </w:tc>
        <w:tc>
          <w:tcPr>
            <w:tcW w:w="1151" w:type="dxa"/>
            <w:tcBorders>
              <w:top w:val="nil"/>
              <w:left w:val="nil"/>
              <w:bottom w:val="single" w:sz="8" w:space="0" w:color="auto"/>
              <w:right w:val="single" w:sz="8" w:space="0" w:color="auto"/>
            </w:tcBorders>
            <w:shd w:val="clear" w:color="auto" w:fill="auto"/>
            <w:vAlign w:val="center"/>
            <w:hideMark/>
          </w:tcPr>
          <w:p w14:paraId="28E919C1"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 </w:t>
            </w:r>
          </w:p>
        </w:tc>
        <w:tc>
          <w:tcPr>
            <w:tcW w:w="1259" w:type="dxa"/>
            <w:tcBorders>
              <w:top w:val="nil"/>
              <w:left w:val="nil"/>
              <w:bottom w:val="single" w:sz="8" w:space="0" w:color="auto"/>
              <w:right w:val="single" w:sz="8" w:space="0" w:color="auto"/>
            </w:tcBorders>
            <w:shd w:val="clear" w:color="auto" w:fill="auto"/>
            <w:vAlign w:val="center"/>
            <w:hideMark/>
          </w:tcPr>
          <w:p w14:paraId="118DC9F2"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14:paraId="078911AC"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 </w:t>
            </w:r>
          </w:p>
        </w:tc>
        <w:tc>
          <w:tcPr>
            <w:tcW w:w="1293" w:type="dxa"/>
            <w:tcBorders>
              <w:top w:val="nil"/>
              <w:left w:val="nil"/>
              <w:bottom w:val="single" w:sz="8" w:space="0" w:color="auto"/>
              <w:right w:val="single" w:sz="8" w:space="0" w:color="auto"/>
            </w:tcBorders>
            <w:shd w:val="clear" w:color="auto" w:fill="auto"/>
            <w:vAlign w:val="center"/>
            <w:hideMark/>
          </w:tcPr>
          <w:p w14:paraId="3077B546"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 </w:t>
            </w:r>
          </w:p>
        </w:tc>
        <w:tc>
          <w:tcPr>
            <w:tcW w:w="3385" w:type="dxa"/>
            <w:tcBorders>
              <w:top w:val="nil"/>
              <w:left w:val="nil"/>
              <w:bottom w:val="single" w:sz="8" w:space="0" w:color="auto"/>
              <w:right w:val="single" w:sz="8" w:space="0" w:color="auto"/>
            </w:tcBorders>
            <w:shd w:val="clear" w:color="auto" w:fill="auto"/>
            <w:vAlign w:val="center"/>
            <w:hideMark/>
          </w:tcPr>
          <w:p w14:paraId="7B720456"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0,00</w:t>
            </w:r>
          </w:p>
        </w:tc>
      </w:tr>
      <w:tr w:rsidR="006C0F6A" w:rsidRPr="00E5730C" w14:paraId="0D0225EF" w14:textId="77777777" w:rsidTr="00DA673A">
        <w:trPr>
          <w:trHeight w:val="1695"/>
        </w:trPr>
        <w:tc>
          <w:tcPr>
            <w:tcW w:w="3260" w:type="dxa"/>
            <w:tcBorders>
              <w:top w:val="nil"/>
              <w:left w:val="single" w:sz="8" w:space="0" w:color="auto"/>
              <w:bottom w:val="single" w:sz="8" w:space="0" w:color="auto"/>
              <w:right w:val="single" w:sz="8" w:space="0" w:color="auto"/>
            </w:tcBorders>
            <w:shd w:val="clear" w:color="auto" w:fill="auto"/>
            <w:vAlign w:val="center"/>
            <w:hideMark/>
          </w:tcPr>
          <w:p w14:paraId="5DA58522" w14:textId="1251BEE0" w:rsidR="006C0F6A" w:rsidRPr="00E5730C" w:rsidRDefault="006C0F6A" w:rsidP="00AB579B">
            <w:pPr>
              <w:rPr>
                <w:rFonts w:ascii="Times New Roman" w:eastAsia="Times New Roman" w:hAnsi="Times New Roman" w:cs="Times New Roman"/>
                <w:color w:val="000000"/>
              </w:rPr>
            </w:pPr>
            <w:r w:rsidRPr="00E5730C">
              <w:rPr>
                <w:rFonts w:ascii="Times New Roman" w:eastAsia="Times New Roman" w:hAnsi="Times New Roman" w:cs="Times New Roman"/>
                <w:color w:val="000000"/>
              </w:rPr>
              <w:t xml:space="preserve">Комплекс процессных мероприятий </w:t>
            </w:r>
            <w:r w:rsidR="00AB579B" w:rsidRPr="00E5730C">
              <w:rPr>
                <w:rFonts w:ascii="Times New Roman" w:eastAsia="Times New Roman" w:hAnsi="Times New Roman" w:cs="Times New Roman"/>
                <w:color w:val="000000"/>
              </w:rPr>
              <w:t>«</w:t>
            </w:r>
            <w:r w:rsidRPr="00E5730C">
              <w:rPr>
                <w:rFonts w:ascii="Times New Roman" w:eastAsia="Times New Roman" w:hAnsi="Times New Roman" w:cs="Times New Roman"/>
                <w:color w:val="000000"/>
              </w:rPr>
              <w:t>Обеспечение реализации муниципальной программы</w:t>
            </w:r>
            <w:r w:rsidR="00AB579B" w:rsidRPr="00E5730C">
              <w:rPr>
                <w:rFonts w:ascii="Times New Roman" w:eastAsia="Times New Roman" w:hAnsi="Times New Roman" w:cs="Times New Roman"/>
                <w:color w:val="000000"/>
              </w:rPr>
              <w:t>»</w:t>
            </w:r>
            <w:r w:rsidRPr="00E5730C">
              <w:rPr>
                <w:rFonts w:ascii="Times New Roman" w:eastAsia="Times New Roman" w:hAnsi="Times New Roman" w:cs="Times New Roman"/>
                <w:color w:val="000000"/>
              </w:rPr>
              <w:t>, не входящий в направления (всего), в том числе:</w:t>
            </w:r>
          </w:p>
        </w:tc>
        <w:tc>
          <w:tcPr>
            <w:tcW w:w="1461" w:type="dxa"/>
            <w:vMerge w:val="restart"/>
            <w:tcBorders>
              <w:top w:val="nil"/>
              <w:left w:val="single" w:sz="8" w:space="0" w:color="auto"/>
              <w:bottom w:val="single" w:sz="8" w:space="0" w:color="000000"/>
              <w:right w:val="single" w:sz="8" w:space="0" w:color="auto"/>
            </w:tcBorders>
            <w:shd w:val="clear" w:color="auto" w:fill="auto"/>
            <w:vAlign w:val="center"/>
            <w:hideMark/>
          </w:tcPr>
          <w:p w14:paraId="31F14703" w14:textId="2BC824B2" w:rsidR="006C0F6A" w:rsidRPr="00E5730C" w:rsidRDefault="005050ED"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08</w:t>
            </w:r>
            <w:r w:rsidR="007B0B65" w:rsidRPr="00E5730C">
              <w:rPr>
                <w:rFonts w:ascii="Times New Roman" w:eastAsia="Times New Roman" w:hAnsi="Times New Roman" w:cs="Times New Roman"/>
                <w:color w:val="000000"/>
              </w:rPr>
              <w:t xml:space="preserve"> 4 05</w:t>
            </w:r>
          </w:p>
        </w:tc>
        <w:tc>
          <w:tcPr>
            <w:tcW w:w="1151" w:type="dxa"/>
            <w:tcBorders>
              <w:top w:val="nil"/>
              <w:left w:val="nil"/>
              <w:bottom w:val="single" w:sz="8" w:space="0" w:color="auto"/>
              <w:right w:val="single" w:sz="8" w:space="0" w:color="auto"/>
            </w:tcBorders>
            <w:shd w:val="clear" w:color="auto" w:fill="auto"/>
            <w:vAlign w:val="center"/>
            <w:hideMark/>
          </w:tcPr>
          <w:p w14:paraId="103E19E1"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23971,70</w:t>
            </w:r>
          </w:p>
        </w:tc>
        <w:tc>
          <w:tcPr>
            <w:tcW w:w="1215" w:type="dxa"/>
            <w:tcBorders>
              <w:top w:val="nil"/>
              <w:left w:val="nil"/>
              <w:bottom w:val="single" w:sz="8" w:space="0" w:color="auto"/>
              <w:right w:val="single" w:sz="8" w:space="0" w:color="auto"/>
            </w:tcBorders>
            <w:shd w:val="clear" w:color="auto" w:fill="auto"/>
            <w:vAlign w:val="center"/>
            <w:hideMark/>
          </w:tcPr>
          <w:p w14:paraId="397393C5"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19191,70</w:t>
            </w:r>
          </w:p>
        </w:tc>
        <w:tc>
          <w:tcPr>
            <w:tcW w:w="1151" w:type="dxa"/>
            <w:tcBorders>
              <w:top w:val="nil"/>
              <w:left w:val="nil"/>
              <w:bottom w:val="single" w:sz="8" w:space="0" w:color="auto"/>
              <w:right w:val="single" w:sz="8" w:space="0" w:color="auto"/>
            </w:tcBorders>
            <w:shd w:val="clear" w:color="auto" w:fill="auto"/>
            <w:vAlign w:val="center"/>
            <w:hideMark/>
          </w:tcPr>
          <w:p w14:paraId="21F8CDE7"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19191,70</w:t>
            </w:r>
          </w:p>
        </w:tc>
        <w:tc>
          <w:tcPr>
            <w:tcW w:w="1259" w:type="dxa"/>
            <w:tcBorders>
              <w:top w:val="nil"/>
              <w:left w:val="nil"/>
              <w:bottom w:val="single" w:sz="8" w:space="0" w:color="auto"/>
              <w:right w:val="single" w:sz="8" w:space="0" w:color="auto"/>
            </w:tcBorders>
            <w:shd w:val="clear" w:color="auto" w:fill="auto"/>
            <w:vAlign w:val="center"/>
            <w:hideMark/>
          </w:tcPr>
          <w:p w14:paraId="60FFC885"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19191,70</w:t>
            </w:r>
          </w:p>
        </w:tc>
        <w:tc>
          <w:tcPr>
            <w:tcW w:w="1276" w:type="dxa"/>
            <w:tcBorders>
              <w:top w:val="nil"/>
              <w:left w:val="nil"/>
              <w:bottom w:val="single" w:sz="8" w:space="0" w:color="auto"/>
              <w:right w:val="single" w:sz="8" w:space="0" w:color="auto"/>
            </w:tcBorders>
            <w:shd w:val="clear" w:color="auto" w:fill="auto"/>
            <w:vAlign w:val="center"/>
            <w:hideMark/>
          </w:tcPr>
          <w:p w14:paraId="4FBC7999"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19191,70</w:t>
            </w:r>
          </w:p>
        </w:tc>
        <w:tc>
          <w:tcPr>
            <w:tcW w:w="1293" w:type="dxa"/>
            <w:tcBorders>
              <w:top w:val="nil"/>
              <w:left w:val="nil"/>
              <w:bottom w:val="single" w:sz="8" w:space="0" w:color="auto"/>
              <w:right w:val="single" w:sz="8" w:space="0" w:color="auto"/>
            </w:tcBorders>
            <w:shd w:val="clear" w:color="auto" w:fill="auto"/>
            <w:vAlign w:val="center"/>
            <w:hideMark/>
          </w:tcPr>
          <w:p w14:paraId="0C91AFE9"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19191,70</w:t>
            </w:r>
          </w:p>
        </w:tc>
        <w:tc>
          <w:tcPr>
            <w:tcW w:w="3385" w:type="dxa"/>
            <w:tcBorders>
              <w:top w:val="nil"/>
              <w:left w:val="nil"/>
              <w:bottom w:val="single" w:sz="8" w:space="0" w:color="auto"/>
              <w:right w:val="single" w:sz="8" w:space="0" w:color="auto"/>
            </w:tcBorders>
            <w:shd w:val="clear" w:color="auto" w:fill="auto"/>
            <w:vAlign w:val="center"/>
            <w:hideMark/>
          </w:tcPr>
          <w:p w14:paraId="4C164281"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119930,20</w:t>
            </w:r>
          </w:p>
        </w:tc>
      </w:tr>
      <w:tr w:rsidR="006C0F6A" w:rsidRPr="00E5730C" w14:paraId="723DD2CE" w14:textId="77777777" w:rsidTr="00DA673A">
        <w:trPr>
          <w:trHeight w:val="870"/>
        </w:trPr>
        <w:tc>
          <w:tcPr>
            <w:tcW w:w="3260" w:type="dxa"/>
            <w:tcBorders>
              <w:top w:val="nil"/>
              <w:left w:val="single" w:sz="8" w:space="0" w:color="auto"/>
              <w:bottom w:val="single" w:sz="8" w:space="0" w:color="auto"/>
              <w:right w:val="single" w:sz="8" w:space="0" w:color="auto"/>
            </w:tcBorders>
            <w:shd w:val="clear" w:color="auto" w:fill="auto"/>
            <w:vAlign w:val="center"/>
            <w:hideMark/>
          </w:tcPr>
          <w:p w14:paraId="2675F7D9" w14:textId="77777777" w:rsidR="006C0F6A" w:rsidRPr="00E5730C" w:rsidRDefault="006C0F6A" w:rsidP="00AB579B">
            <w:pPr>
              <w:rPr>
                <w:rFonts w:ascii="Times New Roman" w:eastAsia="Times New Roman" w:hAnsi="Times New Roman" w:cs="Times New Roman"/>
                <w:color w:val="000000"/>
              </w:rPr>
            </w:pPr>
            <w:r w:rsidRPr="00E5730C">
              <w:rPr>
                <w:rFonts w:ascii="Times New Roman" w:eastAsia="Times New Roman" w:hAnsi="Times New Roman" w:cs="Times New Roman"/>
                <w:color w:val="000000"/>
              </w:rPr>
              <w:t xml:space="preserve"> межбюджетные трансферты из областного и федерального бюджета (справочно)</w:t>
            </w:r>
          </w:p>
        </w:tc>
        <w:tc>
          <w:tcPr>
            <w:tcW w:w="1461" w:type="dxa"/>
            <w:vMerge/>
            <w:tcBorders>
              <w:top w:val="nil"/>
              <w:left w:val="single" w:sz="8" w:space="0" w:color="auto"/>
              <w:bottom w:val="single" w:sz="8" w:space="0" w:color="000000"/>
              <w:right w:val="single" w:sz="8" w:space="0" w:color="auto"/>
            </w:tcBorders>
            <w:shd w:val="clear" w:color="auto" w:fill="auto"/>
            <w:vAlign w:val="center"/>
            <w:hideMark/>
          </w:tcPr>
          <w:p w14:paraId="16B21840" w14:textId="77777777" w:rsidR="006C0F6A" w:rsidRPr="00E5730C" w:rsidRDefault="006C0F6A" w:rsidP="00AB579B">
            <w:pPr>
              <w:rPr>
                <w:rFonts w:ascii="Times New Roman" w:eastAsia="Times New Roman" w:hAnsi="Times New Roman" w:cs="Times New Roman"/>
                <w:color w:val="000000"/>
              </w:rPr>
            </w:pPr>
          </w:p>
        </w:tc>
        <w:tc>
          <w:tcPr>
            <w:tcW w:w="1151" w:type="dxa"/>
            <w:tcBorders>
              <w:top w:val="nil"/>
              <w:left w:val="nil"/>
              <w:bottom w:val="single" w:sz="8" w:space="0" w:color="auto"/>
              <w:right w:val="single" w:sz="8" w:space="0" w:color="auto"/>
            </w:tcBorders>
            <w:shd w:val="clear" w:color="auto" w:fill="auto"/>
            <w:vAlign w:val="center"/>
            <w:hideMark/>
          </w:tcPr>
          <w:p w14:paraId="49590F9D"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18271,70</w:t>
            </w:r>
          </w:p>
        </w:tc>
        <w:tc>
          <w:tcPr>
            <w:tcW w:w="1215" w:type="dxa"/>
            <w:tcBorders>
              <w:top w:val="nil"/>
              <w:left w:val="nil"/>
              <w:bottom w:val="single" w:sz="8" w:space="0" w:color="auto"/>
              <w:right w:val="single" w:sz="8" w:space="0" w:color="auto"/>
            </w:tcBorders>
            <w:shd w:val="clear" w:color="auto" w:fill="auto"/>
            <w:vAlign w:val="center"/>
            <w:hideMark/>
          </w:tcPr>
          <w:p w14:paraId="78B8D4FF"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19191,70</w:t>
            </w:r>
          </w:p>
        </w:tc>
        <w:tc>
          <w:tcPr>
            <w:tcW w:w="1151" w:type="dxa"/>
            <w:tcBorders>
              <w:top w:val="nil"/>
              <w:left w:val="nil"/>
              <w:bottom w:val="single" w:sz="8" w:space="0" w:color="auto"/>
              <w:right w:val="single" w:sz="8" w:space="0" w:color="auto"/>
            </w:tcBorders>
            <w:shd w:val="clear" w:color="auto" w:fill="auto"/>
            <w:vAlign w:val="center"/>
            <w:hideMark/>
          </w:tcPr>
          <w:p w14:paraId="65D0281B"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19191,70</w:t>
            </w:r>
          </w:p>
        </w:tc>
        <w:tc>
          <w:tcPr>
            <w:tcW w:w="1259" w:type="dxa"/>
            <w:tcBorders>
              <w:top w:val="nil"/>
              <w:left w:val="nil"/>
              <w:bottom w:val="single" w:sz="8" w:space="0" w:color="auto"/>
              <w:right w:val="single" w:sz="8" w:space="0" w:color="auto"/>
            </w:tcBorders>
            <w:shd w:val="clear" w:color="auto" w:fill="auto"/>
            <w:vAlign w:val="center"/>
            <w:hideMark/>
          </w:tcPr>
          <w:p w14:paraId="7D9F7C2E"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19191,70</w:t>
            </w:r>
          </w:p>
        </w:tc>
        <w:tc>
          <w:tcPr>
            <w:tcW w:w="1276" w:type="dxa"/>
            <w:tcBorders>
              <w:top w:val="nil"/>
              <w:left w:val="nil"/>
              <w:bottom w:val="single" w:sz="8" w:space="0" w:color="auto"/>
              <w:right w:val="single" w:sz="8" w:space="0" w:color="auto"/>
            </w:tcBorders>
            <w:shd w:val="clear" w:color="auto" w:fill="auto"/>
            <w:vAlign w:val="center"/>
            <w:hideMark/>
          </w:tcPr>
          <w:p w14:paraId="6A6BF1E3"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19191,70</w:t>
            </w:r>
          </w:p>
        </w:tc>
        <w:tc>
          <w:tcPr>
            <w:tcW w:w="1293" w:type="dxa"/>
            <w:tcBorders>
              <w:top w:val="nil"/>
              <w:left w:val="nil"/>
              <w:bottom w:val="single" w:sz="8" w:space="0" w:color="auto"/>
              <w:right w:val="single" w:sz="8" w:space="0" w:color="auto"/>
            </w:tcBorders>
            <w:shd w:val="clear" w:color="auto" w:fill="auto"/>
            <w:vAlign w:val="center"/>
            <w:hideMark/>
          </w:tcPr>
          <w:p w14:paraId="4A2B7100"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19191,70</w:t>
            </w:r>
          </w:p>
        </w:tc>
        <w:tc>
          <w:tcPr>
            <w:tcW w:w="3385" w:type="dxa"/>
            <w:tcBorders>
              <w:top w:val="nil"/>
              <w:left w:val="nil"/>
              <w:bottom w:val="single" w:sz="8" w:space="0" w:color="auto"/>
              <w:right w:val="single" w:sz="8" w:space="0" w:color="auto"/>
            </w:tcBorders>
            <w:shd w:val="clear" w:color="auto" w:fill="auto"/>
            <w:vAlign w:val="center"/>
            <w:hideMark/>
          </w:tcPr>
          <w:p w14:paraId="7F9AD72D"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114230,20</w:t>
            </w:r>
          </w:p>
        </w:tc>
      </w:tr>
      <w:tr w:rsidR="006C0F6A" w:rsidRPr="00E5730C" w14:paraId="5A1F0080" w14:textId="77777777" w:rsidTr="00DA673A">
        <w:trPr>
          <w:trHeight w:val="285"/>
        </w:trPr>
        <w:tc>
          <w:tcPr>
            <w:tcW w:w="3260" w:type="dxa"/>
            <w:tcBorders>
              <w:top w:val="nil"/>
              <w:left w:val="single" w:sz="8" w:space="0" w:color="auto"/>
              <w:bottom w:val="single" w:sz="8" w:space="0" w:color="auto"/>
              <w:right w:val="single" w:sz="8" w:space="0" w:color="auto"/>
            </w:tcBorders>
            <w:shd w:val="clear" w:color="auto" w:fill="auto"/>
            <w:vAlign w:val="center"/>
            <w:hideMark/>
          </w:tcPr>
          <w:p w14:paraId="48CD139C" w14:textId="77777777" w:rsidR="006C0F6A" w:rsidRPr="00E5730C" w:rsidRDefault="006C0F6A" w:rsidP="00AB579B">
            <w:pPr>
              <w:rPr>
                <w:rFonts w:ascii="Times New Roman" w:eastAsia="Times New Roman" w:hAnsi="Times New Roman" w:cs="Times New Roman"/>
                <w:color w:val="000000"/>
              </w:rPr>
            </w:pPr>
            <w:r w:rsidRPr="00E5730C">
              <w:rPr>
                <w:rFonts w:ascii="Times New Roman" w:eastAsia="Times New Roman" w:hAnsi="Times New Roman" w:cs="Times New Roman"/>
                <w:color w:val="000000"/>
              </w:rPr>
              <w:t>местный бюджет</w:t>
            </w:r>
          </w:p>
        </w:tc>
        <w:tc>
          <w:tcPr>
            <w:tcW w:w="1461" w:type="dxa"/>
            <w:vMerge/>
            <w:tcBorders>
              <w:top w:val="nil"/>
              <w:left w:val="single" w:sz="8" w:space="0" w:color="auto"/>
              <w:bottom w:val="single" w:sz="8" w:space="0" w:color="000000"/>
              <w:right w:val="single" w:sz="8" w:space="0" w:color="auto"/>
            </w:tcBorders>
            <w:shd w:val="clear" w:color="auto" w:fill="auto"/>
            <w:vAlign w:val="center"/>
            <w:hideMark/>
          </w:tcPr>
          <w:p w14:paraId="7E761B5D" w14:textId="77777777" w:rsidR="006C0F6A" w:rsidRPr="00E5730C" w:rsidRDefault="006C0F6A" w:rsidP="00AB579B">
            <w:pPr>
              <w:rPr>
                <w:rFonts w:ascii="Times New Roman" w:eastAsia="Times New Roman" w:hAnsi="Times New Roman" w:cs="Times New Roman"/>
                <w:color w:val="000000"/>
              </w:rPr>
            </w:pPr>
          </w:p>
        </w:tc>
        <w:tc>
          <w:tcPr>
            <w:tcW w:w="1151" w:type="dxa"/>
            <w:tcBorders>
              <w:top w:val="nil"/>
              <w:left w:val="nil"/>
              <w:bottom w:val="single" w:sz="8" w:space="0" w:color="auto"/>
              <w:right w:val="single" w:sz="8" w:space="0" w:color="auto"/>
            </w:tcBorders>
            <w:shd w:val="clear" w:color="auto" w:fill="auto"/>
            <w:vAlign w:val="center"/>
            <w:hideMark/>
          </w:tcPr>
          <w:p w14:paraId="1404BADF"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5700,00</w:t>
            </w:r>
          </w:p>
        </w:tc>
        <w:tc>
          <w:tcPr>
            <w:tcW w:w="1215" w:type="dxa"/>
            <w:tcBorders>
              <w:top w:val="nil"/>
              <w:left w:val="nil"/>
              <w:bottom w:val="single" w:sz="8" w:space="0" w:color="auto"/>
              <w:right w:val="single" w:sz="8" w:space="0" w:color="auto"/>
            </w:tcBorders>
            <w:shd w:val="clear" w:color="auto" w:fill="auto"/>
            <w:vAlign w:val="center"/>
            <w:hideMark/>
          </w:tcPr>
          <w:p w14:paraId="1481A8B3"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0,00</w:t>
            </w:r>
          </w:p>
        </w:tc>
        <w:tc>
          <w:tcPr>
            <w:tcW w:w="1151" w:type="dxa"/>
            <w:tcBorders>
              <w:top w:val="nil"/>
              <w:left w:val="nil"/>
              <w:bottom w:val="single" w:sz="8" w:space="0" w:color="auto"/>
              <w:right w:val="single" w:sz="8" w:space="0" w:color="auto"/>
            </w:tcBorders>
            <w:shd w:val="clear" w:color="auto" w:fill="auto"/>
            <w:vAlign w:val="center"/>
            <w:hideMark/>
          </w:tcPr>
          <w:p w14:paraId="4D318A88"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0,00</w:t>
            </w:r>
          </w:p>
        </w:tc>
        <w:tc>
          <w:tcPr>
            <w:tcW w:w="1259" w:type="dxa"/>
            <w:tcBorders>
              <w:top w:val="nil"/>
              <w:left w:val="nil"/>
              <w:bottom w:val="single" w:sz="8" w:space="0" w:color="auto"/>
              <w:right w:val="single" w:sz="8" w:space="0" w:color="auto"/>
            </w:tcBorders>
            <w:shd w:val="clear" w:color="auto" w:fill="auto"/>
            <w:vAlign w:val="center"/>
            <w:hideMark/>
          </w:tcPr>
          <w:p w14:paraId="009C6365"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0,00</w:t>
            </w:r>
          </w:p>
        </w:tc>
        <w:tc>
          <w:tcPr>
            <w:tcW w:w="1276" w:type="dxa"/>
            <w:tcBorders>
              <w:top w:val="nil"/>
              <w:left w:val="nil"/>
              <w:bottom w:val="single" w:sz="8" w:space="0" w:color="auto"/>
              <w:right w:val="single" w:sz="8" w:space="0" w:color="auto"/>
            </w:tcBorders>
            <w:shd w:val="clear" w:color="auto" w:fill="auto"/>
            <w:vAlign w:val="center"/>
            <w:hideMark/>
          </w:tcPr>
          <w:p w14:paraId="0A9DC0F5"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0,00</w:t>
            </w:r>
          </w:p>
        </w:tc>
        <w:tc>
          <w:tcPr>
            <w:tcW w:w="1293" w:type="dxa"/>
            <w:tcBorders>
              <w:top w:val="nil"/>
              <w:left w:val="nil"/>
              <w:bottom w:val="single" w:sz="8" w:space="0" w:color="auto"/>
              <w:right w:val="single" w:sz="8" w:space="0" w:color="auto"/>
            </w:tcBorders>
            <w:shd w:val="clear" w:color="auto" w:fill="auto"/>
            <w:vAlign w:val="center"/>
            <w:hideMark/>
          </w:tcPr>
          <w:p w14:paraId="6100315F"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0,00</w:t>
            </w:r>
          </w:p>
        </w:tc>
        <w:tc>
          <w:tcPr>
            <w:tcW w:w="3385" w:type="dxa"/>
            <w:tcBorders>
              <w:top w:val="nil"/>
              <w:left w:val="nil"/>
              <w:bottom w:val="single" w:sz="8" w:space="0" w:color="auto"/>
              <w:right w:val="single" w:sz="8" w:space="0" w:color="auto"/>
            </w:tcBorders>
            <w:shd w:val="clear" w:color="auto" w:fill="auto"/>
            <w:vAlign w:val="center"/>
            <w:hideMark/>
          </w:tcPr>
          <w:p w14:paraId="5F7301F5"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5700,00</w:t>
            </w:r>
          </w:p>
        </w:tc>
      </w:tr>
      <w:tr w:rsidR="006C0F6A" w:rsidRPr="00E5730C" w14:paraId="0D08A42E" w14:textId="77777777" w:rsidTr="00DA673A">
        <w:trPr>
          <w:trHeight w:val="285"/>
        </w:trPr>
        <w:tc>
          <w:tcPr>
            <w:tcW w:w="3260" w:type="dxa"/>
            <w:tcBorders>
              <w:top w:val="nil"/>
              <w:left w:val="single" w:sz="8" w:space="0" w:color="auto"/>
              <w:bottom w:val="single" w:sz="8" w:space="0" w:color="auto"/>
              <w:right w:val="single" w:sz="8" w:space="0" w:color="auto"/>
            </w:tcBorders>
            <w:shd w:val="clear" w:color="auto" w:fill="auto"/>
            <w:vAlign w:val="center"/>
            <w:hideMark/>
          </w:tcPr>
          <w:p w14:paraId="726308F0" w14:textId="77777777" w:rsidR="006C0F6A" w:rsidRPr="00E5730C" w:rsidRDefault="006C0F6A" w:rsidP="00AB579B">
            <w:pPr>
              <w:rPr>
                <w:rFonts w:ascii="Times New Roman" w:eastAsia="Times New Roman" w:hAnsi="Times New Roman" w:cs="Times New Roman"/>
                <w:color w:val="000000"/>
              </w:rPr>
            </w:pPr>
            <w:r w:rsidRPr="00E5730C">
              <w:rPr>
                <w:rFonts w:ascii="Times New Roman" w:eastAsia="Times New Roman" w:hAnsi="Times New Roman" w:cs="Times New Roman"/>
                <w:color w:val="000000"/>
              </w:rPr>
              <w:t>внебюджетные источники</w:t>
            </w:r>
          </w:p>
        </w:tc>
        <w:tc>
          <w:tcPr>
            <w:tcW w:w="1461" w:type="dxa"/>
            <w:vMerge/>
            <w:tcBorders>
              <w:top w:val="nil"/>
              <w:left w:val="single" w:sz="8" w:space="0" w:color="auto"/>
              <w:bottom w:val="single" w:sz="8" w:space="0" w:color="000000"/>
              <w:right w:val="single" w:sz="8" w:space="0" w:color="auto"/>
            </w:tcBorders>
            <w:shd w:val="clear" w:color="auto" w:fill="auto"/>
            <w:vAlign w:val="center"/>
            <w:hideMark/>
          </w:tcPr>
          <w:p w14:paraId="5C5AC23E" w14:textId="77777777" w:rsidR="006C0F6A" w:rsidRPr="00E5730C" w:rsidRDefault="006C0F6A" w:rsidP="00AB579B">
            <w:pPr>
              <w:rPr>
                <w:rFonts w:ascii="Times New Roman" w:eastAsia="Times New Roman" w:hAnsi="Times New Roman" w:cs="Times New Roman"/>
                <w:color w:val="000000"/>
              </w:rPr>
            </w:pPr>
          </w:p>
        </w:tc>
        <w:tc>
          <w:tcPr>
            <w:tcW w:w="1151" w:type="dxa"/>
            <w:tcBorders>
              <w:top w:val="nil"/>
              <w:left w:val="nil"/>
              <w:bottom w:val="single" w:sz="8" w:space="0" w:color="auto"/>
              <w:right w:val="single" w:sz="8" w:space="0" w:color="auto"/>
            </w:tcBorders>
            <w:shd w:val="clear" w:color="auto" w:fill="auto"/>
            <w:vAlign w:val="center"/>
            <w:hideMark/>
          </w:tcPr>
          <w:p w14:paraId="20DAA376"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0,00</w:t>
            </w:r>
          </w:p>
        </w:tc>
        <w:tc>
          <w:tcPr>
            <w:tcW w:w="1215" w:type="dxa"/>
            <w:tcBorders>
              <w:top w:val="nil"/>
              <w:left w:val="nil"/>
              <w:bottom w:val="single" w:sz="8" w:space="0" w:color="auto"/>
              <w:right w:val="single" w:sz="8" w:space="0" w:color="auto"/>
            </w:tcBorders>
            <w:shd w:val="clear" w:color="auto" w:fill="auto"/>
            <w:vAlign w:val="center"/>
            <w:hideMark/>
          </w:tcPr>
          <w:p w14:paraId="7EBD9EA9"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0,00</w:t>
            </w:r>
          </w:p>
        </w:tc>
        <w:tc>
          <w:tcPr>
            <w:tcW w:w="1151" w:type="dxa"/>
            <w:tcBorders>
              <w:top w:val="nil"/>
              <w:left w:val="nil"/>
              <w:bottom w:val="single" w:sz="8" w:space="0" w:color="auto"/>
              <w:right w:val="single" w:sz="8" w:space="0" w:color="auto"/>
            </w:tcBorders>
            <w:shd w:val="clear" w:color="auto" w:fill="auto"/>
            <w:vAlign w:val="center"/>
            <w:hideMark/>
          </w:tcPr>
          <w:p w14:paraId="4B7CAD75"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0,00</w:t>
            </w:r>
          </w:p>
        </w:tc>
        <w:tc>
          <w:tcPr>
            <w:tcW w:w="1259" w:type="dxa"/>
            <w:tcBorders>
              <w:top w:val="nil"/>
              <w:left w:val="nil"/>
              <w:bottom w:val="single" w:sz="8" w:space="0" w:color="auto"/>
              <w:right w:val="single" w:sz="8" w:space="0" w:color="auto"/>
            </w:tcBorders>
            <w:shd w:val="clear" w:color="auto" w:fill="auto"/>
            <w:vAlign w:val="center"/>
            <w:hideMark/>
          </w:tcPr>
          <w:p w14:paraId="09174949"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0,00</w:t>
            </w:r>
          </w:p>
        </w:tc>
        <w:tc>
          <w:tcPr>
            <w:tcW w:w="1276" w:type="dxa"/>
            <w:tcBorders>
              <w:top w:val="nil"/>
              <w:left w:val="nil"/>
              <w:bottom w:val="single" w:sz="8" w:space="0" w:color="auto"/>
              <w:right w:val="single" w:sz="8" w:space="0" w:color="auto"/>
            </w:tcBorders>
            <w:shd w:val="clear" w:color="auto" w:fill="auto"/>
            <w:vAlign w:val="center"/>
            <w:hideMark/>
          </w:tcPr>
          <w:p w14:paraId="5D631896"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0,00</w:t>
            </w:r>
          </w:p>
        </w:tc>
        <w:tc>
          <w:tcPr>
            <w:tcW w:w="1293" w:type="dxa"/>
            <w:tcBorders>
              <w:top w:val="nil"/>
              <w:left w:val="nil"/>
              <w:bottom w:val="single" w:sz="8" w:space="0" w:color="auto"/>
              <w:right w:val="single" w:sz="8" w:space="0" w:color="auto"/>
            </w:tcBorders>
            <w:shd w:val="clear" w:color="auto" w:fill="auto"/>
            <w:vAlign w:val="center"/>
            <w:hideMark/>
          </w:tcPr>
          <w:p w14:paraId="3DB30CA2"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0,00</w:t>
            </w:r>
          </w:p>
        </w:tc>
        <w:tc>
          <w:tcPr>
            <w:tcW w:w="3385" w:type="dxa"/>
            <w:tcBorders>
              <w:top w:val="nil"/>
              <w:left w:val="nil"/>
              <w:bottom w:val="single" w:sz="8" w:space="0" w:color="auto"/>
              <w:right w:val="single" w:sz="8" w:space="0" w:color="auto"/>
            </w:tcBorders>
            <w:shd w:val="clear" w:color="auto" w:fill="auto"/>
            <w:vAlign w:val="center"/>
            <w:hideMark/>
          </w:tcPr>
          <w:p w14:paraId="18F86A09" w14:textId="77777777" w:rsidR="006C0F6A" w:rsidRPr="00E5730C" w:rsidRDefault="006C0F6A" w:rsidP="00AB579B">
            <w:pPr>
              <w:jc w:val="center"/>
              <w:rPr>
                <w:rFonts w:ascii="Times New Roman" w:eastAsia="Times New Roman" w:hAnsi="Times New Roman" w:cs="Times New Roman"/>
                <w:color w:val="000000"/>
              </w:rPr>
            </w:pPr>
            <w:r w:rsidRPr="00E5730C">
              <w:rPr>
                <w:rFonts w:ascii="Times New Roman" w:eastAsia="Times New Roman" w:hAnsi="Times New Roman" w:cs="Times New Roman"/>
                <w:color w:val="000000"/>
              </w:rPr>
              <w:t>0,00</w:t>
            </w:r>
          </w:p>
        </w:tc>
      </w:tr>
    </w:tbl>
    <w:p w14:paraId="511AF091" w14:textId="77777777" w:rsidR="006C0F6A" w:rsidRPr="007503AE" w:rsidRDefault="006C0F6A" w:rsidP="00AB579B">
      <w:pPr>
        <w:pStyle w:val="ConsPlusTitle1"/>
        <w:tabs>
          <w:tab w:val="left" w:pos="739"/>
        </w:tabs>
        <w:outlineLvl w:val="2"/>
        <w:rPr>
          <w:rFonts w:ascii="Times New Roman" w:hAnsi="Times New Roman" w:cs="Times New Roman"/>
          <w:sz w:val="28"/>
          <w:szCs w:val="28"/>
        </w:rPr>
      </w:pPr>
    </w:p>
    <w:p w14:paraId="118BD753" w14:textId="77777777" w:rsidR="005F065F" w:rsidRPr="007503AE" w:rsidRDefault="005F065F" w:rsidP="00AB579B">
      <w:pPr>
        <w:pStyle w:val="ConsPlusNormal1"/>
        <w:rPr>
          <w:rFonts w:ascii="Times New Roman" w:hAnsi="Times New Roman" w:cs="Times New Roman"/>
          <w:sz w:val="28"/>
          <w:szCs w:val="28"/>
        </w:rPr>
        <w:sectPr w:rsidR="005F065F" w:rsidRPr="007503AE" w:rsidSect="00C57A14">
          <w:headerReference w:type="default" r:id="rId26"/>
          <w:footerReference w:type="default" r:id="rId27"/>
          <w:headerReference w:type="first" r:id="rId28"/>
          <w:footerReference w:type="first" r:id="rId29"/>
          <w:pgSz w:w="16838" w:h="11906" w:orient="landscape"/>
          <w:pgMar w:top="1276" w:right="340" w:bottom="510" w:left="340" w:header="283" w:footer="0" w:gutter="0"/>
          <w:cols w:space="720"/>
          <w:titlePg/>
          <w:docGrid w:linePitch="299"/>
        </w:sectPr>
      </w:pPr>
    </w:p>
    <w:p w14:paraId="3CD04D2A" w14:textId="57461655" w:rsidR="005F065F" w:rsidRPr="007503AE" w:rsidRDefault="00343622" w:rsidP="00AB579B">
      <w:pPr>
        <w:pStyle w:val="ConsPlusTitle1"/>
        <w:jc w:val="center"/>
        <w:outlineLvl w:val="1"/>
        <w:rPr>
          <w:rFonts w:ascii="Times New Roman" w:hAnsi="Times New Roman" w:cs="Times New Roman"/>
          <w:sz w:val="28"/>
          <w:szCs w:val="28"/>
        </w:rPr>
      </w:pPr>
      <w:r w:rsidRPr="007503AE">
        <w:rPr>
          <w:rFonts w:ascii="Times New Roman" w:hAnsi="Times New Roman" w:cs="Times New Roman"/>
          <w:sz w:val="28"/>
          <w:szCs w:val="28"/>
        </w:rPr>
        <w:lastRenderedPageBreak/>
        <w:t>I</w:t>
      </w:r>
      <w:r w:rsidR="000B1137" w:rsidRPr="007503AE">
        <w:rPr>
          <w:rFonts w:ascii="Times New Roman" w:hAnsi="Times New Roman" w:cs="Times New Roman"/>
          <w:sz w:val="28"/>
          <w:szCs w:val="28"/>
          <w:lang w:val="en-US"/>
        </w:rPr>
        <w:t>II</w:t>
      </w:r>
      <w:r w:rsidRPr="007503AE">
        <w:rPr>
          <w:rFonts w:ascii="Times New Roman" w:hAnsi="Times New Roman" w:cs="Times New Roman"/>
          <w:sz w:val="28"/>
          <w:szCs w:val="28"/>
        </w:rPr>
        <w:t xml:space="preserve">. Паспорт </w:t>
      </w:r>
      <w:r w:rsidR="004B7263" w:rsidRPr="007503AE">
        <w:rPr>
          <w:rFonts w:ascii="Times New Roman" w:hAnsi="Times New Roman" w:cs="Times New Roman"/>
          <w:sz w:val="28"/>
          <w:szCs w:val="28"/>
        </w:rPr>
        <w:t>регионального</w:t>
      </w:r>
      <w:r w:rsidRPr="007503AE">
        <w:rPr>
          <w:rFonts w:ascii="Times New Roman" w:hAnsi="Times New Roman" w:cs="Times New Roman"/>
          <w:sz w:val="28"/>
          <w:szCs w:val="28"/>
        </w:rPr>
        <w:t xml:space="preserve"> проекта </w:t>
      </w:r>
      <w:bookmarkStart w:id="1" w:name="сду"/>
      <w:r w:rsidR="00AB579B" w:rsidRPr="007503AE">
        <w:rPr>
          <w:rFonts w:ascii="Times New Roman" w:hAnsi="Times New Roman" w:cs="Times New Roman"/>
          <w:sz w:val="28"/>
          <w:szCs w:val="28"/>
        </w:rPr>
        <w:t>«</w:t>
      </w:r>
      <w:r w:rsidRPr="007503AE">
        <w:rPr>
          <w:rFonts w:ascii="Times New Roman" w:hAnsi="Times New Roman" w:cs="Times New Roman"/>
          <w:sz w:val="28"/>
          <w:szCs w:val="28"/>
        </w:rPr>
        <w:t>Разработка и реализация</w:t>
      </w:r>
    </w:p>
    <w:p w14:paraId="1E2D1F13" w14:textId="77777777" w:rsidR="005F065F" w:rsidRPr="007503AE" w:rsidRDefault="00343622" w:rsidP="00AB579B">
      <w:pPr>
        <w:pStyle w:val="ConsPlusTitle1"/>
        <w:jc w:val="center"/>
        <w:rPr>
          <w:rFonts w:ascii="Times New Roman" w:hAnsi="Times New Roman" w:cs="Times New Roman"/>
          <w:sz w:val="28"/>
          <w:szCs w:val="28"/>
        </w:rPr>
      </w:pPr>
      <w:r w:rsidRPr="007503AE">
        <w:rPr>
          <w:rFonts w:ascii="Times New Roman" w:hAnsi="Times New Roman" w:cs="Times New Roman"/>
          <w:sz w:val="28"/>
          <w:szCs w:val="28"/>
        </w:rPr>
        <w:t>программы системной поддержки и повышения качества жизни</w:t>
      </w:r>
    </w:p>
    <w:p w14:paraId="440DD513" w14:textId="6D67AF3D" w:rsidR="005F065F" w:rsidRPr="007503AE" w:rsidRDefault="00343622" w:rsidP="00AB579B">
      <w:pPr>
        <w:pStyle w:val="ConsPlusTitle1"/>
        <w:jc w:val="center"/>
        <w:rPr>
          <w:rFonts w:ascii="Times New Roman" w:hAnsi="Times New Roman" w:cs="Times New Roman"/>
          <w:sz w:val="28"/>
          <w:szCs w:val="28"/>
        </w:rPr>
      </w:pPr>
      <w:r w:rsidRPr="007503AE">
        <w:rPr>
          <w:rFonts w:ascii="Times New Roman" w:hAnsi="Times New Roman" w:cs="Times New Roman"/>
          <w:sz w:val="28"/>
          <w:szCs w:val="28"/>
        </w:rPr>
        <w:t>граждан старшего поколения</w:t>
      </w:r>
      <w:r w:rsidR="00AB579B" w:rsidRPr="007503AE">
        <w:rPr>
          <w:rFonts w:ascii="Times New Roman" w:hAnsi="Times New Roman" w:cs="Times New Roman"/>
          <w:sz w:val="28"/>
          <w:szCs w:val="28"/>
        </w:rPr>
        <w:t>»</w:t>
      </w:r>
      <w:r w:rsidRPr="007503AE">
        <w:rPr>
          <w:rFonts w:ascii="Times New Roman" w:hAnsi="Times New Roman" w:cs="Times New Roman"/>
          <w:sz w:val="28"/>
          <w:szCs w:val="28"/>
        </w:rPr>
        <w:t xml:space="preserve">, </w:t>
      </w:r>
      <w:bookmarkEnd w:id="1"/>
      <w:r w:rsidRPr="007503AE">
        <w:rPr>
          <w:rFonts w:ascii="Times New Roman" w:hAnsi="Times New Roman" w:cs="Times New Roman"/>
          <w:sz w:val="28"/>
          <w:szCs w:val="28"/>
        </w:rPr>
        <w:t>входящего в национальный проект</w:t>
      </w:r>
    </w:p>
    <w:p w14:paraId="61B40414" w14:textId="174AE28D" w:rsidR="005F065F" w:rsidRPr="007503AE" w:rsidRDefault="00343622" w:rsidP="00AB579B">
      <w:pPr>
        <w:pStyle w:val="ConsPlusTitle1"/>
        <w:jc w:val="center"/>
        <w:rPr>
          <w:rFonts w:ascii="Times New Roman" w:hAnsi="Times New Roman" w:cs="Times New Roman"/>
          <w:sz w:val="28"/>
          <w:szCs w:val="28"/>
        </w:rPr>
      </w:pPr>
      <w:r w:rsidRPr="007503AE">
        <w:rPr>
          <w:rFonts w:ascii="Times New Roman" w:hAnsi="Times New Roman" w:cs="Times New Roman"/>
          <w:sz w:val="28"/>
          <w:szCs w:val="28"/>
        </w:rPr>
        <w:t xml:space="preserve">(далее - </w:t>
      </w:r>
      <w:r w:rsidR="004B7263" w:rsidRPr="007503AE">
        <w:rPr>
          <w:rFonts w:ascii="Times New Roman" w:hAnsi="Times New Roman" w:cs="Times New Roman"/>
          <w:sz w:val="28"/>
          <w:szCs w:val="28"/>
        </w:rPr>
        <w:t>региональный</w:t>
      </w:r>
      <w:r w:rsidR="00E22533" w:rsidRPr="007503AE">
        <w:rPr>
          <w:rFonts w:ascii="Times New Roman" w:hAnsi="Times New Roman" w:cs="Times New Roman"/>
          <w:sz w:val="28"/>
          <w:szCs w:val="28"/>
        </w:rPr>
        <w:t xml:space="preserve"> </w:t>
      </w:r>
      <w:r w:rsidRPr="007503AE">
        <w:rPr>
          <w:rFonts w:ascii="Times New Roman" w:hAnsi="Times New Roman" w:cs="Times New Roman"/>
          <w:sz w:val="28"/>
          <w:szCs w:val="28"/>
        </w:rPr>
        <w:t xml:space="preserve">проект </w:t>
      </w:r>
      <w:r w:rsidR="007373A9" w:rsidRPr="007503AE">
        <w:rPr>
          <w:rFonts w:ascii="Times New Roman" w:hAnsi="Times New Roman" w:cs="Times New Roman"/>
          <w:sz w:val="28"/>
          <w:szCs w:val="28"/>
        </w:rPr>
        <w:t>1</w:t>
      </w:r>
      <w:r w:rsidRPr="007503AE">
        <w:rPr>
          <w:rFonts w:ascii="Times New Roman" w:hAnsi="Times New Roman" w:cs="Times New Roman"/>
          <w:sz w:val="28"/>
          <w:szCs w:val="28"/>
        </w:rPr>
        <w:t>)</w:t>
      </w:r>
    </w:p>
    <w:p w14:paraId="520D6CB9" w14:textId="77777777" w:rsidR="005F065F" w:rsidRPr="007503AE" w:rsidRDefault="005F065F" w:rsidP="00AB579B">
      <w:pPr>
        <w:pStyle w:val="ConsPlusNormal1"/>
        <w:jc w:val="both"/>
        <w:rPr>
          <w:rFonts w:ascii="Times New Roman" w:hAnsi="Times New Roman" w:cs="Times New Roman"/>
          <w:sz w:val="28"/>
          <w:szCs w:val="28"/>
        </w:rPr>
      </w:pPr>
    </w:p>
    <w:p w14:paraId="6810DFE7" w14:textId="77777777" w:rsidR="005F065F" w:rsidRPr="007503AE" w:rsidRDefault="00343622" w:rsidP="00AB579B">
      <w:pPr>
        <w:pStyle w:val="ConsPlusTitle1"/>
        <w:jc w:val="center"/>
        <w:outlineLvl w:val="2"/>
        <w:rPr>
          <w:rFonts w:ascii="Times New Roman" w:hAnsi="Times New Roman" w:cs="Times New Roman"/>
          <w:sz w:val="28"/>
          <w:szCs w:val="28"/>
        </w:rPr>
      </w:pPr>
      <w:r w:rsidRPr="007503AE">
        <w:rPr>
          <w:rFonts w:ascii="Times New Roman" w:hAnsi="Times New Roman" w:cs="Times New Roman"/>
          <w:sz w:val="28"/>
          <w:szCs w:val="28"/>
        </w:rPr>
        <w:t>1. Основные положения</w:t>
      </w:r>
    </w:p>
    <w:p w14:paraId="6A6A93EE" w14:textId="77777777" w:rsidR="005F065F" w:rsidRPr="007503AE" w:rsidRDefault="005F065F" w:rsidP="00AB579B">
      <w:pPr>
        <w:pStyle w:val="ConsPlusNormal1"/>
        <w:jc w:val="both"/>
        <w:rPr>
          <w:rFonts w:ascii="Times New Roman" w:hAnsi="Times New Roman" w:cs="Times New Roman"/>
          <w:sz w:val="28"/>
          <w:szCs w:val="28"/>
        </w:rPr>
      </w:pPr>
    </w:p>
    <w:tbl>
      <w:tblPr>
        <w:tblW w:w="9782"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0"/>
        <w:gridCol w:w="2098"/>
        <w:gridCol w:w="1871"/>
        <w:gridCol w:w="1417"/>
        <w:gridCol w:w="2076"/>
      </w:tblGrid>
      <w:tr w:rsidR="005F065F" w:rsidRPr="00E5730C" w14:paraId="7DFCD93C" w14:textId="77777777" w:rsidTr="00DA148E">
        <w:tc>
          <w:tcPr>
            <w:tcW w:w="2320" w:type="dxa"/>
            <w:vAlign w:val="center"/>
          </w:tcPr>
          <w:p w14:paraId="15BA0AB3" w14:textId="77777777" w:rsidR="005F065F" w:rsidRPr="00E5730C" w:rsidRDefault="00343622" w:rsidP="00AB579B">
            <w:pPr>
              <w:pStyle w:val="ConsPlusNormal1"/>
              <w:rPr>
                <w:rFonts w:ascii="Times New Roman" w:hAnsi="Times New Roman" w:cs="Times New Roman"/>
                <w:sz w:val="22"/>
              </w:rPr>
            </w:pPr>
            <w:r w:rsidRPr="00E5730C">
              <w:rPr>
                <w:rFonts w:ascii="Times New Roman" w:hAnsi="Times New Roman" w:cs="Times New Roman"/>
                <w:sz w:val="22"/>
              </w:rPr>
              <w:t>Краткое наименование</w:t>
            </w:r>
          </w:p>
        </w:tc>
        <w:tc>
          <w:tcPr>
            <w:tcW w:w="2098" w:type="dxa"/>
            <w:vAlign w:val="center"/>
          </w:tcPr>
          <w:p w14:paraId="1D392476" w14:textId="0704961C" w:rsidR="005F065F" w:rsidRPr="00E5730C" w:rsidRDefault="00AB579B" w:rsidP="00AB579B">
            <w:pPr>
              <w:pStyle w:val="ConsPlusNormal1"/>
              <w:jc w:val="center"/>
              <w:rPr>
                <w:rFonts w:ascii="Times New Roman" w:hAnsi="Times New Roman" w:cs="Times New Roman"/>
                <w:sz w:val="22"/>
              </w:rPr>
            </w:pPr>
            <w:r w:rsidRPr="00E5730C">
              <w:rPr>
                <w:rFonts w:ascii="Times New Roman" w:hAnsi="Times New Roman" w:cs="Times New Roman"/>
                <w:sz w:val="22"/>
              </w:rPr>
              <w:t>«</w:t>
            </w:r>
            <w:r w:rsidR="00343622" w:rsidRPr="00E5730C">
              <w:rPr>
                <w:rFonts w:ascii="Times New Roman" w:hAnsi="Times New Roman" w:cs="Times New Roman"/>
                <w:sz w:val="22"/>
              </w:rPr>
              <w:t>Старшее поколение</w:t>
            </w:r>
            <w:r w:rsidRPr="00E5730C">
              <w:rPr>
                <w:rFonts w:ascii="Times New Roman" w:hAnsi="Times New Roman" w:cs="Times New Roman"/>
                <w:sz w:val="22"/>
              </w:rPr>
              <w:t>»</w:t>
            </w:r>
          </w:p>
        </w:tc>
        <w:tc>
          <w:tcPr>
            <w:tcW w:w="1871" w:type="dxa"/>
          </w:tcPr>
          <w:p w14:paraId="34387585" w14:textId="77777777" w:rsidR="005F065F" w:rsidRPr="00E5730C" w:rsidRDefault="00343622" w:rsidP="00AB579B">
            <w:pPr>
              <w:pStyle w:val="ConsPlusNormal1"/>
              <w:jc w:val="center"/>
              <w:rPr>
                <w:rFonts w:ascii="Times New Roman" w:hAnsi="Times New Roman" w:cs="Times New Roman"/>
                <w:sz w:val="22"/>
              </w:rPr>
            </w:pPr>
            <w:r w:rsidRPr="00E5730C">
              <w:rPr>
                <w:rFonts w:ascii="Times New Roman" w:hAnsi="Times New Roman" w:cs="Times New Roman"/>
                <w:sz w:val="22"/>
              </w:rPr>
              <w:t>Срок реализации проекта</w:t>
            </w:r>
          </w:p>
        </w:tc>
        <w:tc>
          <w:tcPr>
            <w:tcW w:w="1417" w:type="dxa"/>
          </w:tcPr>
          <w:p w14:paraId="7501410F" w14:textId="43452325" w:rsidR="005F065F" w:rsidRPr="00E5730C" w:rsidRDefault="00343622" w:rsidP="00AB579B">
            <w:pPr>
              <w:pStyle w:val="ConsPlusNormal1"/>
              <w:jc w:val="center"/>
              <w:rPr>
                <w:rFonts w:ascii="Times New Roman" w:hAnsi="Times New Roman" w:cs="Times New Roman"/>
                <w:sz w:val="22"/>
              </w:rPr>
            </w:pPr>
            <w:r w:rsidRPr="00E5730C">
              <w:rPr>
                <w:rFonts w:ascii="Times New Roman" w:hAnsi="Times New Roman" w:cs="Times New Roman"/>
                <w:sz w:val="22"/>
              </w:rPr>
              <w:t>01.01.20</w:t>
            </w:r>
            <w:r w:rsidR="00BE2EC0" w:rsidRPr="00E5730C">
              <w:rPr>
                <w:rFonts w:ascii="Times New Roman" w:hAnsi="Times New Roman" w:cs="Times New Roman"/>
                <w:sz w:val="22"/>
              </w:rPr>
              <w:t>25</w:t>
            </w:r>
            <w:r w:rsidRPr="00E5730C">
              <w:rPr>
                <w:rFonts w:ascii="Times New Roman" w:hAnsi="Times New Roman" w:cs="Times New Roman"/>
                <w:sz w:val="22"/>
              </w:rPr>
              <w:t xml:space="preserve"> </w:t>
            </w:r>
          </w:p>
        </w:tc>
        <w:tc>
          <w:tcPr>
            <w:tcW w:w="2076" w:type="dxa"/>
          </w:tcPr>
          <w:p w14:paraId="4C29E32B" w14:textId="77777777" w:rsidR="005F065F" w:rsidRPr="00E5730C" w:rsidRDefault="00343622" w:rsidP="00AB579B">
            <w:pPr>
              <w:pStyle w:val="ConsPlusNormal1"/>
              <w:jc w:val="center"/>
              <w:rPr>
                <w:rFonts w:ascii="Times New Roman" w:hAnsi="Times New Roman" w:cs="Times New Roman"/>
                <w:sz w:val="22"/>
              </w:rPr>
            </w:pPr>
            <w:r w:rsidRPr="00E5730C">
              <w:rPr>
                <w:rFonts w:ascii="Times New Roman" w:hAnsi="Times New Roman" w:cs="Times New Roman"/>
                <w:sz w:val="22"/>
              </w:rPr>
              <w:t>31.12.20</w:t>
            </w:r>
            <w:r w:rsidR="00BE2EC0" w:rsidRPr="00E5730C">
              <w:rPr>
                <w:rFonts w:ascii="Times New Roman" w:hAnsi="Times New Roman" w:cs="Times New Roman"/>
                <w:sz w:val="22"/>
              </w:rPr>
              <w:t>30</w:t>
            </w:r>
          </w:p>
        </w:tc>
      </w:tr>
      <w:tr w:rsidR="005F065F" w:rsidRPr="00E5730C" w14:paraId="03391EFE" w14:textId="77777777" w:rsidTr="00DA148E">
        <w:tc>
          <w:tcPr>
            <w:tcW w:w="2320" w:type="dxa"/>
            <w:vAlign w:val="center"/>
          </w:tcPr>
          <w:p w14:paraId="6826D339" w14:textId="7F8CC109" w:rsidR="005F065F" w:rsidRPr="00E5730C" w:rsidRDefault="00343622" w:rsidP="00AB579B">
            <w:pPr>
              <w:pStyle w:val="ConsPlusNormal1"/>
              <w:rPr>
                <w:rFonts w:ascii="Times New Roman" w:hAnsi="Times New Roman" w:cs="Times New Roman"/>
                <w:sz w:val="22"/>
              </w:rPr>
            </w:pPr>
            <w:r w:rsidRPr="00E5730C">
              <w:rPr>
                <w:rFonts w:ascii="Times New Roman" w:hAnsi="Times New Roman" w:cs="Times New Roman"/>
                <w:sz w:val="22"/>
              </w:rPr>
              <w:t xml:space="preserve">Куратор </w:t>
            </w:r>
            <w:r w:rsidR="00431268" w:rsidRPr="00E5730C">
              <w:rPr>
                <w:rFonts w:ascii="Times New Roman" w:hAnsi="Times New Roman" w:cs="Times New Roman"/>
                <w:sz w:val="22"/>
              </w:rPr>
              <w:t xml:space="preserve">регионального </w:t>
            </w:r>
            <w:r w:rsidRPr="00E5730C">
              <w:rPr>
                <w:rFonts w:ascii="Times New Roman" w:hAnsi="Times New Roman" w:cs="Times New Roman"/>
                <w:sz w:val="22"/>
              </w:rPr>
              <w:t>(ведомственного) проекта</w:t>
            </w:r>
          </w:p>
        </w:tc>
        <w:tc>
          <w:tcPr>
            <w:tcW w:w="2098" w:type="dxa"/>
            <w:vAlign w:val="center"/>
          </w:tcPr>
          <w:p w14:paraId="3482186F" w14:textId="77777777" w:rsidR="005F065F" w:rsidRPr="00E5730C" w:rsidRDefault="00E22533" w:rsidP="00AB579B">
            <w:pPr>
              <w:pStyle w:val="ConsPlusNormal1"/>
              <w:jc w:val="center"/>
              <w:rPr>
                <w:rFonts w:ascii="Times New Roman" w:hAnsi="Times New Roman" w:cs="Times New Roman"/>
                <w:sz w:val="22"/>
              </w:rPr>
            </w:pPr>
            <w:r w:rsidRPr="00E5730C">
              <w:rPr>
                <w:rFonts w:ascii="Times New Roman" w:hAnsi="Times New Roman" w:cs="Times New Roman"/>
                <w:sz w:val="22"/>
              </w:rPr>
              <w:t>Бычихина Татьяна Владимировна</w:t>
            </w:r>
          </w:p>
        </w:tc>
        <w:tc>
          <w:tcPr>
            <w:tcW w:w="5364" w:type="dxa"/>
            <w:gridSpan w:val="3"/>
            <w:vAlign w:val="center"/>
          </w:tcPr>
          <w:p w14:paraId="7DF03549" w14:textId="77777777" w:rsidR="005F065F" w:rsidRPr="00E5730C" w:rsidRDefault="00E22533" w:rsidP="00AB579B">
            <w:pPr>
              <w:pStyle w:val="ConsPlusNormal1"/>
              <w:rPr>
                <w:rFonts w:ascii="Times New Roman" w:hAnsi="Times New Roman" w:cs="Times New Roman"/>
                <w:sz w:val="22"/>
              </w:rPr>
            </w:pPr>
            <w:r w:rsidRPr="00E5730C">
              <w:rPr>
                <w:rFonts w:ascii="Times New Roman" w:hAnsi="Times New Roman" w:cs="Times New Roman"/>
                <w:sz w:val="22"/>
              </w:rPr>
              <w:t>Заместитель главы администрации по социальной политике</w:t>
            </w:r>
          </w:p>
        </w:tc>
      </w:tr>
      <w:tr w:rsidR="005F065F" w:rsidRPr="00E5730C" w14:paraId="3E53CBFC" w14:textId="77777777" w:rsidTr="00DA148E">
        <w:tc>
          <w:tcPr>
            <w:tcW w:w="2320" w:type="dxa"/>
            <w:vAlign w:val="center"/>
          </w:tcPr>
          <w:p w14:paraId="4166B849" w14:textId="4DBD1A62" w:rsidR="005F065F" w:rsidRPr="00E5730C" w:rsidRDefault="00343622" w:rsidP="00AB579B">
            <w:pPr>
              <w:pStyle w:val="ConsPlusNormal1"/>
              <w:rPr>
                <w:rFonts w:ascii="Times New Roman" w:hAnsi="Times New Roman" w:cs="Times New Roman"/>
                <w:sz w:val="22"/>
              </w:rPr>
            </w:pPr>
            <w:r w:rsidRPr="00E5730C">
              <w:rPr>
                <w:rFonts w:ascii="Times New Roman" w:hAnsi="Times New Roman" w:cs="Times New Roman"/>
                <w:sz w:val="22"/>
              </w:rPr>
              <w:t xml:space="preserve">Руководитель </w:t>
            </w:r>
            <w:r w:rsidR="00431268" w:rsidRPr="00E5730C">
              <w:rPr>
                <w:rFonts w:ascii="Times New Roman" w:hAnsi="Times New Roman" w:cs="Times New Roman"/>
                <w:sz w:val="22"/>
              </w:rPr>
              <w:t>регионального</w:t>
            </w:r>
            <w:r w:rsidR="00E22533" w:rsidRPr="00E5730C">
              <w:rPr>
                <w:rFonts w:ascii="Times New Roman" w:hAnsi="Times New Roman" w:cs="Times New Roman"/>
                <w:sz w:val="22"/>
              </w:rPr>
              <w:t xml:space="preserve"> </w:t>
            </w:r>
            <w:r w:rsidRPr="00E5730C">
              <w:rPr>
                <w:rFonts w:ascii="Times New Roman" w:hAnsi="Times New Roman" w:cs="Times New Roman"/>
                <w:sz w:val="22"/>
              </w:rPr>
              <w:t>(ведомственного) проекта</w:t>
            </w:r>
          </w:p>
        </w:tc>
        <w:tc>
          <w:tcPr>
            <w:tcW w:w="2098" w:type="dxa"/>
            <w:vAlign w:val="center"/>
          </w:tcPr>
          <w:p w14:paraId="1CB8A356" w14:textId="77777777" w:rsidR="005F065F" w:rsidRPr="00E5730C" w:rsidRDefault="00E22533" w:rsidP="00AB579B">
            <w:pPr>
              <w:pStyle w:val="ConsPlusNormal1"/>
              <w:jc w:val="center"/>
              <w:rPr>
                <w:rFonts w:ascii="Times New Roman" w:hAnsi="Times New Roman" w:cs="Times New Roman"/>
                <w:sz w:val="22"/>
              </w:rPr>
            </w:pPr>
            <w:r w:rsidRPr="00E5730C">
              <w:rPr>
                <w:rFonts w:ascii="Times New Roman" w:hAnsi="Times New Roman" w:cs="Times New Roman"/>
                <w:sz w:val="22"/>
              </w:rPr>
              <w:t>Ткачёва Елена Владимировна</w:t>
            </w:r>
          </w:p>
        </w:tc>
        <w:tc>
          <w:tcPr>
            <w:tcW w:w="5364" w:type="dxa"/>
            <w:gridSpan w:val="3"/>
            <w:vAlign w:val="center"/>
          </w:tcPr>
          <w:p w14:paraId="725EEA6A" w14:textId="77777777" w:rsidR="005F065F" w:rsidRPr="00E5730C" w:rsidRDefault="00E22533" w:rsidP="00AB579B">
            <w:pPr>
              <w:pStyle w:val="ConsPlusNormal1"/>
              <w:rPr>
                <w:rFonts w:ascii="Times New Roman" w:hAnsi="Times New Roman" w:cs="Times New Roman"/>
                <w:sz w:val="22"/>
              </w:rPr>
            </w:pPr>
            <w:r w:rsidRPr="00E5730C">
              <w:rPr>
                <w:rFonts w:ascii="Times New Roman" w:hAnsi="Times New Roman" w:cs="Times New Roman"/>
                <w:sz w:val="22"/>
              </w:rPr>
              <w:t>Начальник управления социальной защиты  населения администрации Корочанского района</w:t>
            </w:r>
          </w:p>
        </w:tc>
      </w:tr>
      <w:tr w:rsidR="005F065F" w:rsidRPr="00E5730C" w14:paraId="3D8DF1B8" w14:textId="77777777" w:rsidTr="00DA148E">
        <w:trPr>
          <w:trHeight w:val="1178"/>
        </w:trPr>
        <w:tc>
          <w:tcPr>
            <w:tcW w:w="2320" w:type="dxa"/>
            <w:vAlign w:val="center"/>
          </w:tcPr>
          <w:p w14:paraId="2FC5568B" w14:textId="187B9491" w:rsidR="005F065F" w:rsidRPr="00E5730C" w:rsidRDefault="00343622" w:rsidP="00AB579B">
            <w:pPr>
              <w:pStyle w:val="ConsPlusNormal1"/>
              <w:rPr>
                <w:rFonts w:ascii="Times New Roman" w:hAnsi="Times New Roman" w:cs="Times New Roman"/>
                <w:sz w:val="22"/>
              </w:rPr>
            </w:pPr>
            <w:r w:rsidRPr="00E5730C">
              <w:rPr>
                <w:rFonts w:ascii="Times New Roman" w:hAnsi="Times New Roman" w:cs="Times New Roman"/>
                <w:sz w:val="22"/>
              </w:rPr>
              <w:t xml:space="preserve">Администратор </w:t>
            </w:r>
            <w:r w:rsidR="00431268" w:rsidRPr="00E5730C">
              <w:rPr>
                <w:rFonts w:ascii="Times New Roman" w:hAnsi="Times New Roman" w:cs="Times New Roman"/>
                <w:sz w:val="22"/>
              </w:rPr>
              <w:t xml:space="preserve">регионального </w:t>
            </w:r>
            <w:r w:rsidRPr="00E5730C">
              <w:rPr>
                <w:rFonts w:ascii="Times New Roman" w:hAnsi="Times New Roman" w:cs="Times New Roman"/>
                <w:sz w:val="22"/>
              </w:rPr>
              <w:t>(ведомственного) проекта</w:t>
            </w:r>
          </w:p>
        </w:tc>
        <w:tc>
          <w:tcPr>
            <w:tcW w:w="2098" w:type="dxa"/>
            <w:vAlign w:val="center"/>
          </w:tcPr>
          <w:p w14:paraId="4095DDB9" w14:textId="77777777" w:rsidR="005F065F" w:rsidRPr="00E5730C" w:rsidRDefault="00E22533" w:rsidP="00AB579B">
            <w:pPr>
              <w:pStyle w:val="ConsPlusNormal1"/>
              <w:jc w:val="center"/>
              <w:rPr>
                <w:rFonts w:ascii="Times New Roman" w:hAnsi="Times New Roman" w:cs="Times New Roman"/>
                <w:sz w:val="22"/>
              </w:rPr>
            </w:pPr>
            <w:r w:rsidRPr="00E5730C">
              <w:rPr>
                <w:rFonts w:ascii="Times New Roman" w:hAnsi="Times New Roman" w:cs="Times New Roman"/>
                <w:sz w:val="22"/>
              </w:rPr>
              <w:t>Агеева Любовь Николаевна</w:t>
            </w:r>
          </w:p>
        </w:tc>
        <w:tc>
          <w:tcPr>
            <w:tcW w:w="5364" w:type="dxa"/>
            <w:gridSpan w:val="3"/>
            <w:vAlign w:val="center"/>
          </w:tcPr>
          <w:p w14:paraId="5067EA22" w14:textId="2C1269F4" w:rsidR="005F065F" w:rsidRPr="00E5730C" w:rsidRDefault="00E22533" w:rsidP="00AB579B">
            <w:pPr>
              <w:pStyle w:val="ConsPlusNormal1"/>
              <w:rPr>
                <w:rFonts w:ascii="Times New Roman" w:hAnsi="Times New Roman" w:cs="Times New Roman"/>
                <w:sz w:val="22"/>
              </w:rPr>
            </w:pPr>
            <w:r w:rsidRPr="00E5730C">
              <w:rPr>
                <w:rFonts w:ascii="Times New Roman" w:hAnsi="Times New Roman" w:cs="Times New Roman"/>
                <w:sz w:val="22"/>
              </w:rPr>
              <w:t xml:space="preserve">Директор МБУ ССЗН </w:t>
            </w:r>
            <w:r w:rsidR="00AB579B" w:rsidRPr="00E5730C">
              <w:rPr>
                <w:rFonts w:ascii="Times New Roman" w:hAnsi="Times New Roman" w:cs="Times New Roman"/>
                <w:sz w:val="22"/>
              </w:rPr>
              <w:t>«</w:t>
            </w:r>
            <w:r w:rsidRPr="00E5730C">
              <w:rPr>
                <w:rFonts w:ascii="Times New Roman" w:hAnsi="Times New Roman" w:cs="Times New Roman"/>
                <w:sz w:val="22"/>
              </w:rPr>
              <w:t>Комплексный центр социального обслуживания населения Корочанского района</w:t>
            </w:r>
            <w:r w:rsidR="00AB579B" w:rsidRPr="00E5730C">
              <w:rPr>
                <w:rFonts w:ascii="Times New Roman" w:hAnsi="Times New Roman" w:cs="Times New Roman"/>
                <w:sz w:val="22"/>
              </w:rPr>
              <w:t>»</w:t>
            </w:r>
          </w:p>
        </w:tc>
      </w:tr>
      <w:tr w:rsidR="005F065F" w:rsidRPr="00E5730C" w14:paraId="71F14D0F" w14:textId="77777777" w:rsidTr="00DA148E">
        <w:tc>
          <w:tcPr>
            <w:tcW w:w="2320" w:type="dxa"/>
            <w:vAlign w:val="center"/>
          </w:tcPr>
          <w:p w14:paraId="796B09F6" w14:textId="77777777" w:rsidR="005F065F" w:rsidRPr="00E5730C" w:rsidRDefault="00343622" w:rsidP="00AB579B">
            <w:pPr>
              <w:pStyle w:val="ConsPlusNormal1"/>
              <w:rPr>
                <w:rFonts w:ascii="Times New Roman" w:hAnsi="Times New Roman" w:cs="Times New Roman"/>
                <w:sz w:val="22"/>
              </w:rPr>
            </w:pPr>
            <w:r w:rsidRPr="00E5730C">
              <w:rPr>
                <w:rFonts w:ascii="Times New Roman" w:hAnsi="Times New Roman" w:cs="Times New Roman"/>
                <w:sz w:val="22"/>
              </w:rPr>
              <w:t>Целевые группы</w:t>
            </w:r>
          </w:p>
        </w:tc>
        <w:tc>
          <w:tcPr>
            <w:tcW w:w="7462" w:type="dxa"/>
            <w:gridSpan w:val="4"/>
          </w:tcPr>
          <w:p w14:paraId="1A6A0FEA" w14:textId="77777777" w:rsidR="005F065F" w:rsidRPr="00E5730C" w:rsidRDefault="00FB5A0B" w:rsidP="00AB579B">
            <w:pPr>
              <w:pStyle w:val="ConsPlusNormal1"/>
              <w:rPr>
                <w:rFonts w:ascii="Times New Roman" w:hAnsi="Times New Roman" w:cs="Times New Roman"/>
                <w:sz w:val="22"/>
              </w:rPr>
            </w:pPr>
            <w:proofErr w:type="gramStart"/>
            <w:r w:rsidRPr="00E5730C">
              <w:rPr>
                <w:rFonts w:ascii="Times New Roman" w:hAnsi="Times New Roman" w:cs="Times New Roman"/>
                <w:sz w:val="22"/>
              </w:rPr>
              <w:t>Граждане пожилого возраста и инвалиды, нуждающихся в социальных услугах в полустационарной форме социального обслуживания, а также в услугах по уходу</w:t>
            </w:r>
            <w:proofErr w:type="gramEnd"/>
          </w:p>
        </w:tc>
      </w:tr>
      <w:tr w:rsidR="007E4819" w:rsidRPr="00E5730C" w14:paraId="52949CFC" w14:textId="77777777" w:rsidTr="00DA148E">
        <w:tc>
          <w:tcPr>
            <w:tcW w:w="2320" w:type="dxa"/>
            <w:vMerge w:val="restart"/>
            <w:vAlign w:val="center"/>
          </w:tcPr>
          <w:p w14:paraId="51263C79" w14:textId="77777777" w:rsidR="007E4819" w:rsidRPr="00E5730C" w:rsidRDefault="007E4819" w:rsidP="00AB579B">
            <w:pPr>
              <w:pStyle w:val="ConsPlusNormal1"/>
              <w:rPr>
                <w:rFonts w:ascii="Times New Roman" w:hAnsi="Times New Roman" w:cs="Times New Roman"/>
                <w:sz w:val="22"/>
              </w:rPr>
            </w:pPr>
            <w:r w:rsidRPr="00E5730C">
              <w:rPr>
                <w:rFonts w:ascii="Times New Roman" w:hAnsi="Times New Roman" w:cs="Times New Roman"/>
                <w:sz w:val="22"/>
              </w:rPr>
              <w:t>Связь с государственными программами Российской Федерации и с муниципальными программами (комплексными программами) Корочанского района</w:t>
            </w:r>
          </w:p>
        </w:tc>
        <w:tc>
          <w:tcPr>
            <w:tcW w:w="2098" w:type="dxa"/>
          </w:tcPr>
          <w:p w14:paraId="42EAC9E5" w14:textId="77777777" w:rsidR="007E4819" w:rsidRPr="00E5730C" w:rsidRDefault="007E4819" w:rsidP="00AB579B">
            <w:pPr>
              <w:rPr>
                <w:rFonts w:ascii="Times New Roman" w:hAnsi="Times New Roman" w:cs="Times New Roman"/>
              </w:rPr>
            </w:pPr>
            <w:r w:rsidRPr="00E5730C">
              <w:rPr>
                <w:rFonts w:ascii="Times New Roman" w:hAnsi="Times New Roman" w:cs="Times New Roman"/>
              </w:rPr>
              <w:t>Государственная программа Белгородской области</w:t>
            </w:r>
          </w:p>
        </w:tc>
        <w:tc>
          <w:tcPr>
            <w:tcW w:w="5364" w:type="dxa"/>
            <w:gridSpan w:val="3"/>
          </w:tcPr>
          <w:p w14:paraId="44502B29" w14:textId="3ACD04A2" w:rsidR="007E4819" w:rsidRPr="00E5730C" w:rsidRDefault="00AB579B" w:rsidP="00AB579B">
            <w:pPr>
              <w:rPr>
                <w:rFonts w:ascii="Times New Roman" w:hAnsi="Times New Roman" w:cs="Times New Roman"/>
              </w:rPr>
            </w:pPr>
            <w:r w:rsidRPr="00E5730C">
              <w:rPr>
                <w:rFonts w:ascii="Times New Roman" w:hAnsi="Times New Roman" w:cs="Times New Roman"/>
              </w:rPr>
              <w:t>«</w:t>
            </w:r>
            <w:r w:rsidR="007E4819" w:rsidRPr="00E5730C">
              <w:rPr>
                <w:rFonts w:ascii="Times New Roman" w:hAnsi="Times New Roman" w:cs="Times New Roman"/>
              </w:rPr>
              <w:t>Социальная поддержка граждан в Белгородской области</w:t>
            </w:r>
            <w:r w:rsidRPr="00E5730C">
              <w:rPr>
                <w:rFonts w:ascii="Times New Roman" w:hAnsi="Times New Roman" w:cs="Times New Roman"/>
              </w:rPr>
              <w:t>»</w:t>
            </w:r>
          </w:p>
        </w:tc>
      </w:tr>
      <w:tr w:rsidR="007E4819" w:rsidRPr="00E5730C" w14:paraId="4A574FA4" w14:textId="77777777" w:rsidTr="00DA148E">
        <w:tc>
          <w:tcPr>
            <w:tcW w:w="2320" w:type="dxa"/>
            <w:vMerge/>
          </w:tcPr>
          <w:p w14:paraId="2A574843" w14:textId="77777777" w:rsidR="007E4819" w:rsidRPr="00E5730C" w:rsidRDefault="007E4819" w:rsidP="00AB579B">
            <w:pPr>
              <w:pStyle w:val="ConsPlusNormal1"/>
              <w:rPr>
                <w:rFonts w:ascii="Times New Roman" w:hAnsi="Times New Roman" w:cs="Times New Roman"/>
                <w:sz w:val="22"/>
              </w:rPr>
            </w:pPr>
          </w:p>
        </w:tc>
        <w:tc>
          <w:tcPr>
            <w:tcW w:w="2098" w:type="dxa"/>
          </w:tcPr>
          <w:p w14:paraId="717C0E93" w14:textId="77777777" w:rsidR="007E4819" w:rsidRPr="00E5730C" w:rsidRDefault="007E4819" w:rsidP="00AB579B">
            <w:pPr>
              <w:pStyle w:val="ConsPlusNormal1"/>
              <w:rPr>
                <w:rFonts w:ascii="Times New Roman" w:hAnsi="Times New Roman" w:cs="Times New Roman"/>
                <w:sz w:val="22"/>
              </w:rPr>
            </w:pPr>
            <w:r w:rsidRPr="00E5730C">
              <w:rPr>
                <w:rFonts w:ascii="Times New Roman" w:hAnsi="Times New Roman" w:cs="Times New Roman"/>
                <w:sz w:val="22"/>
              </w:rPr>
              <w:t>Муниципальная программа Корочанского района</w:t>
            </w:r>
          </w:p>
        </w:tc>
        <w:tc>
          <w:tcPr>
            <w:tcW w:w="5364" w:type="dxa"/>
            <w:gridSpan w:val="3"/>
          </w:tcPr>
          <w:p w14:paraId="3F480E3F" w14:textId="23C9B330" w:rsidR="007E4819" w:rsidRPr="00E5730C" w:rsidRDefault="00AB579B" w:rsidP="00AB579B">
            <w:pPr>
              <w:pStyle w:val="ConsPlusNormal1"/>
              <w:rPr>
                <w:rFonts w:ascii="Times New Roman" w:hAnsi="Times New Roman" w:cs="Times New Roman"/>
                <w:sz w:val="22"/>
              </w:rPr>
            </w:pPr>
            <w:r w:rsidRPr="00E5730C">
              <w:rPr>
                <w:rFonts w:ascii="Times New Roman" w:hAnsi="Times New Roman" w:cs="Times New Roman"/>
                <w:sz w:val="22"/>
              </w:rPr>
              <w:t>«</w:t>
            </w:r>
            <w:r w:rsidR="007E4819" w:rsidRPr="00E5730C">
              <w:rPr>
                <w:rFonts w:ascii="Times New Roman" w:hAnsi="Times New Roman" w:cs="Times New Roman"/>
                <w:sz w:val="22"/>
              </w:rPr>
              <w:t>Социальная поддержка граждан в Корочанском районе</w:t>
            </w:r>
            <w:r w:rsidRPr="00E5730C">
              <w:rPr>
                <w:rFonts w:ascii="Times New Roman" w:hAnsi="Times New Roman" w:cs="Times New Roman"/>
                <w:sz w:val="22"/>
              </w:rPr>
              <w:t>»</w:t>
            </w:r>
          </w:p>
        </w:tc>
      </w:tr>
    </w:tbl>
    <w:p w14:paraId="12972EBB" w14:textId="77777777" w:rsidR="005F065F" w:rsidRPr="007503AE" w:rsidRDefault="005F065F" w:rsidP="00AB579B">
      <w:pPr>
        <w:pStyle w:val="ConsPlusNormal1"/>
        <w:jc w:val="both"/>
        <w:rPr>
          <w:rFonts w:ascii="Times New Roman" w:hAnsi="Times New Roman" w:cs="Times New Roman"/>
          <w:sz w:val="28"/>
          <w:szCs w:val="28"/>
        </w:rPr>
      </w:pPr>
    </w:p>
    <w:p w14:paraId="4CE881D7" w14:textId="77777777" w:rsidR="00171D7C" w:rsidRPr="007503AE" w:rsidRDefault="00171D7C" w:rsidP="00AB579B">
      <w:pPr>
        <w:pStyle w:val="ConsPlusTitle1"/>
        <w:jc w:val="center"/>
        <w:outlineLvl w:val="2"/>
        <w:rPr>
          <w:rFonts w:ascii="Times New Roman" w:hAnsi="Times New Roman" w:cs="Times New Roman"/>
          <w:sz w:val="28"/>
          <w:szCs w:val="28"/>
        </w:rPr>
        <w:sectPr w:rsidR="00171D7C" w:rsidRPr="007503AE" w:rsidSect="00E5730C">
          <w:headerReference w:type="default" r:id="rId30"/>
          <w:footerReference w:type="default" r:id="rId31"/>
          <w:headerReference w:type="first" r:id="rId32"/>
          <w:footerReference w:type="first" r:id="rId33"/>
          <w:pgSz w:w="11906" w:h="16838" w:code="9"/>
          <w:pgMar w:top="567" w:right="567" w:bottom="1134" w:left="1701" w:header="284" w:footer="709" w:gutter="0"/>
          <w:cols w:space="720"/>
          <w:titlePg/>
        </w:sectPr>
      </w:pPr>
    </w:p>
    <w:p w14:paraId="0ECA0101" w14:textId="6D119B0B" w:rsidR="005F065F" w:rsidRDefault="00343622" w:rsidP="00AB579B">
      <w:pPr>
        <w:pStyle w:val="ConsPlusTitle1"/>
        <w:jc w:val="center"/>
        <w:outlineLvl w:val="2"/>
        <w:rPr>
          <w:rFonts w:ascii="Times New Roman" w:hAnsi="Times New Roman" w:cs="Times New Roman"/>
          <w:sz w:val="28"/>
          <w:szCs w:val="28"/>
        </w:rPr>
      </w:pPr>
      <w:r w:rsidRPr="007503AE">
        <w:rPr>
          <w:rFonts w:ascii="Times New Roman" w:hAnsi="Times New Roman" w:cs="Times New Roman"/>
          <w:sz w:val="28"/>
          <w:szCs w:val="28"/>
        </w:rPr>
        <w:lastRenderedPageBreak/>
        <w:t xml:space="preserve">2. Показатели </w:t>
      </w:r>
      <w:r w:rsidR="00431268" w:rsidRPr="007503AE">
        <w:rPr>
          <w:rFonts w:ascii="Times New Roman" w:hAnsi="Times New Roman" w:cs="Times New Roman"/>
          <w:sz w:val="28"/>
          <w:szCs w:val="28"/>
        </w:rPr>
        <w:t>регионального</w:t>
      </w:r>
      <w:r w:rsidRPr="007503AE">
        <w:rPr>
          <w:rFonts w:ascii="Times New Roman" w:hAnsi="Times New Roman" w:cs="Times New Roman"/>
          <w:sz w:val="28"/>
          <w:szCs w:val="28"/>
        </w:rPr>
        <w:t xml:space="preserve"> проекта </w:t>
      </w:r>
      <w:r w:rsidR="007373A9" w:rsidRPr="007503AE">
        <w:rPr>
          <w:rFonts w:ascii="Times New Roman" w:hAnsi="Times New Roman" w:cs="Times New Roman"/>
          <w:sz w:val="28"/>
          <w:szCs w:val="28"/>
        </w:rPr>
        <w:t>1</w:t>
      </w:r>
    </w:p>
    <w:p w14:paraId="75ABF7ED" w14:textId="77777777" w:rsidR="00E5730C" w:rsidRPr="007503AE" w:rsidRDefault="00E5730C" w:rsidP="00AB579B">
      <w:pPr>
        <w:pStyle w:val="ConsPlusTitle1"/>
        <w:jc w:val="center"/>
        <w:outlineLvl w:val="2"/>
        <w:rPr>
          <w:rFonts w:ascii="Times New Roman" w:hAnsi="Times New Roman" w:cs="Times New Roman"/>
          <w:sz w:val="28"/>
          <w:szCs w:val="28"/>
        </w:rPr>
      </w:pP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3"/>
        <w:gridCol w:w="1843"/>
        <w:gridCol w:w="1275"/>
        <w:gridCol w:w="1283"/>
        <w:gridCol w:w="1204"/>
        <w:gridCol w:w="1084"/>
        <w:gridCol w:w="965"/>
        <w:gridCol w:w="993"/>
        <w:gridCol w:w="850"/>
        <w:gridCol w:w="992"/>
        <w:gridCol w:w="993"/>
        <w:gridCol w:w="992"/>
        <w:gridCol w:w="992"/>
        <w:gridCol w:w="1559"/>
      </w:tblGrid>
      <w:tr w:rsidR="005F065F" w:rsidRPr="00E5730C" w14:paraId="6092AFB9" w14:textId="77777777" w:rsidTr="00E5730C">
        <w:tc>
          <w:tcPr>
            <w:tcW w:w="573" w:type="dxa"/>
            <w:vMerge w:val="restart"/>
          </w:tcPr>
          <w:p w14:paraId="76954C6A" w14:textId="2DCA9136" w:rsidR="005F065F" w:rsidRPr="00E5730C" w:rsidRDefault="00AB579B" w:rsidP="00AB579B">
            <w:pPr>
              <w:pStyle w:val="ConsPlusNormal1"/>
              <w:jc w:val="center"/>
              <w:rPr>
                <w:rFonts w:ascii="Times New Roman" w:hAnsi="Times New Roman" w:cs="Times New Roman"/>
                <w:b/>
                <w:sz w:val="22"/>
              </w:rPr>
            </w:pPr>
            <w:r w:rsidRPr="00E5730C">
              <w:rPr>
                <w:rFonts w:ascii="Times New Roman" w:hAnsi="Times New Roman" w:cs="Times New Roman"/>
                <w:b/>
                <w:sz w:val="22"/>
              </w:rPr>
              <w:t>№</w:t>
            </w:r>
            <w:r w:rsidR="00343622" w:rsidRPr="00E5730C">
              <w:rPr>
                <w:rFonts w:ascii="Times New Roman" w:hAnsi="Times New Roman" w:cs="Times New Roman"/>
                <w:b/>
                <w:sz w:val="22"/>
              </w:rPr>
              <w:t xml:space="preserve"> </w:t>
            </w:r>
            <w:proofErr w:type="gramStart"/>
            <w:r w:rsidR="00343622" w:rsidRPr="00E5730C">
              <w:rPr>
                <w:rFonts w:ascii="Times New Roman" w:hAnsi="Times New Roman" w:cs="Times New Roman"/>
                <w:b/>
                <w:sz w:val="22"/>
              </w:rPr>
              <w:t>п</w:t>
            </w:r>
            <w:proofErr w:type="gramEnd"/>
            <w:r w:rsidR="00343622" w:rsidRPr="00E5730C">
              <w:rPr>
                <w:rFonts w:ascii="Times New Roman" w:hAnsi="Times New Roman" w:cs="Times New Roman"/>
                <w:b/>
                <w:sz w:val="22"/>
              </w:rPr>
              <w:t>/п</w:t>
            </w:r>
          </w:p>
        </w:tc>
        <w:tc>
          <w:tcPr>
            <w:tcW w:w="1843" w:type="dxa"/>
            <w:vMerge w:val="restart"/>
          </w:tcPr>
          <w:p w14:paraId="58A18288" w14:textId="69DD863E" w:rsidR="005F065F" w:rsidRPr="00E5730C" w:rsidRDefault="001F4BEC" w:rsidP="00AB579B">
            <w:pPr>
              <w:pStyle w:val="ConsPlusNormal1"/>
              <w:jc w:val="center"/>
              <w:rPr>
                <w:rFonts w:ascii="Times New Roman" w:hAnsi="Times New Roman" w:cs="Times New Roman"/>
                <w:b/>
                <w:sz w:val="22"/>
              </w:rPr>
            </w:pPr>
            <w:r w:rsidRPr="00E5730C">
              <w:rPr>
                <w:rFonts w:ascii="Times New Roman" w:hAnsi="Times New Roman" w:cs="Times New Roman"/>
                <w:b/>
                <w:sz w:val="22"/>
              </w:rPr>
              <w:t xml:space="preserve">Показатели </w:t>
            </w:r>
            <w:r w:rsidR="00431268" w:rsidRPr="00E5730C">
              <w:rPr>
                <w:rFonts w:ascii="Times New Roman" w:hAnsi="Times New Roman" w:cs="Times New Roman"/>
                <w:b/>
                <w:sz w:val="22"/>
              </w:rPr>
              <w:t xml:space="preserve">регионального </w:t>
            </w:r>
            <w:r w:rsidRPr="00E5730C">
              <w:rPr>
                <w:rFonts w:ascii="Times New Roman" w:hAnsi="Times New Roman" w:cs="Times New Roman"/>
                <w:b/>
                <w:sz w:val="22"/>
              </w:rPr>
              <w:t>(</w:t>
            </w:r>
            <w:proofErr w:type="gramStart"/>
            <w:r w:rsidRPr="00E5730C">
              <w:rPr>
                <w:rFonts w:ascii="Times New Roman" w:hAnsi="Times New Roman" w:cs="Times New Roman"/>
                <w:b/>
                <w:sz w:val="22"/>
              </w:rPr>
              <w:t>ведомствен</w:t>
            </w:r>
            <w:r w:rsidR="00E5730C">
              <w:rPr>
                <w:rFonts w:ascii="Times New Roman" w:hAnsi="Times New Roman" w:cs="Times New Roman"/>
                <w:b/>
                <w:sz w:val="22"/>
              </w:rPr>
              <w:t>-</w:t>
            </w:r>
            <w:r w:rsidRPr="00E5730C">
              <w:rPr>
                <w:rFonts w:ascii="Times New Roman" w:hAnsi="Times New Roman" w:cs="Times New Roman"/>
                <w:b/>
                <w:sz w:val="22"/>
              </w:rPr>
              <w:t>ного</w:t>
            </w:r>
            <w:proofErr w:type="gramEnd"/>
            <w:r w:rsidRPr="00E5730C">
              <w:rPr>
                <w:rFonts w:ascii="Times New Roman" w:hAnsi="Times New Roman" w:cs="Times New Roman"/>
                <w:b/>
                <w:sz w:val="22"/>
              </w:rPr>
              <w:t>) проекта</w:t>
            </w:r>
          </w:p>
        </w:tc>
        <w:tc>
          <w:tcPr>
            <w:tcW w:w="1275" w:type="dxa"/>
            <w:vMerge w:val="restart"/>
          </w:tcPr>
          <w:p w14:paraId="47197758" w14:textId="77777777" w:rsidR="005F065F" w:rsidRPr="00E5730C" w:rsidRDefault="00343622" w:rsidP="00AB579B">
            <w:pPr>
              <w:pStyle w:val="ConsPlusNormal1"/>
              <w:jc w:val="center"/>
              <w:rPr>
                <w:rFonts w:ascii="Times New Roman" w:hAnsi="Times New Roman" w:cs="Times New Roman"/>
                <w:b/>
                <w:sz w:val="22"/>
              </w:rPr>
            </w:pPr>
            <w:r w:rsidRPr="00E5730C">
              <w:rPr>
                <w:rFonts w:ascii="Times New Roman" w:hAnsi="Times New Roman" w:cs="Times New Roman"/>
                <w:b/>
                <w:sz w:val="22"/>
              </w:rPr>
              <w:t>Уровень показателя</w:t>
            </w:r>
          </w:p>
        </w:tc>
        <w:tc>
          <w:tcPr>
            <w:tcW w:w="1283" w:type="dxa"/>
            <w:vMerge w:val="restart"/>
          </w:tcPr>
          <w:p w14:paraId="37043FF0" w14:textId="64D217FC" w:rsidR="005F065F" w:rsidRPr="00E5730C" w:rsidRDefault="00343622" w:rsidP="00AB579B">
            <w:pPr>
              <w:pStyle w:val="ConsPlusNormal1"/>
              <w:jc w:val="center"/>
              <w:rPr>
                <w:rFonts w:ascii="Times New Roman" w:hAnsi="Times New Roman" w:cs="Times New Roman"/>
                <w:b/>
                <w:sz w:val="22"/>
              </w:rPr>
            </w:pPr>
            <w:r w:rsidRPr="00E5730C">
              <w:rPr>
                <w:rFonts w:ascii="Times New Roman" w:hAnsi="Times New Roman" w:cs="Times New Roman"/>
                <w:b/>
                <w:sz w:val="22"/>
              </w:rPr>
              <w:t xml:space="preserve">Признак </w:t>
            </w:r>
            <w:proofErr w:type="gramStart"/>
            <w:r w:rsidRPr="00E5730C">
              <w:rPr>
                <w:rFonts w:ascii="Times New Roman" w:hAnsi="Times New Roman" w:cs="Times New Roman"/>
                <w:b/>
                <w:sz w:val="22"/>
              </w:rPr>
              <w:t>возраста</w:t>
            </w:r>
            <w:r w:rsidR="00E5730C">
              <w:rPr>
                <w:rFonts w:ascii="Times New Roman" w:hAnsi="Times New Roman" w:cs="Times New Roman"/>
                <w:b/>
                <w:sz w:val="22"/>
              </w:rPr>
              <w:t>-</w:t>
            </w:r>
            <w:r w:rsidRPr="00E5730C">
              <w:rPr>
                <w:rFonts w:ascii="Times New Roman" w:hAnsi="Times New Roman" w:cs="Times New Roman"/>
                <w:b/>
                <w:sz w:val="22"/>
              </w:rPr>
              <w:t>ния</w:t>
            </w:r>
            <w:proofErr w:type="gramEnd"/>
            <w:r w:rsidRPr="00E5730C">
              <w:rPr>
                <w:rFonts w:ascii="Times New Roman" w:hAnsi="Times New Roman" w:cs="Times New Roman"/>
                <w:b/>
                <w:sz w:val="22"/>
              </w:rPr>
              <w:t>/убыва</w:t>
            </w:r>
            <w:r w:rsidR="00E5730C">
              <w:rPr>
                <w:rFonts w:ascii="Times New Roman" w:hAnsi="Times New Roman" w:cs="Times New Roman"/>
                <w:b/>
                <w:sz w:val="22"/>
              </w:rPr>
              <w:t>-</w:t>
            </w:r>
            <w:r w:rsidRPr="00E5730C">
              <w:rPr>
                <w:rFonts w:ascii="Times New Roman" w:hAnsi="Times New Roman" w:cs="Times New Roman"/>
                <w:b/>
                <w:sz w:val="22"/>
              </w:rPr>
              <w:t>ния</w:t>
            </w:r>
          </w:p>
        </w:tc>
        <w:tc>
          <w:tcPr>
            <w:tcW w:w="1204" w:type="dxa"/>
            <w:vMerge w:val="restart"/>
          </w:tcPr>
          <w:p w14:paraId="3915B347" w14:textId="77777777" w:rsidR="005F065F" w:rsidRPr="004275C0" w:rsidRDefault="00343622" w:rsidP="00AB579B">
            <w:pPr>
              <w:pStyle w:val="ConsPlusNormal1"/>
              <w:jc w:val="center"/>
              <w:rPr>
                <w:rFonts w:ascii="Times New Roman" w:hAnsi="Times New Roman" w:cs="Times New Roman"/>
                <w:b/>
                <w:sz w:val="22"/>
              </w:rPr>
            </w:pPr>
            <w:r w:rsidRPr="004275C0">
              <w:rPr>
                <w:rFonts w:ascii="Times New Roman" w:hAnsi="Times New Roman" w:cs="Times New Roman"/>
                <w:b/>
                <w:sz w:val="22"/>
              </w:rPr>
              <w:t xml:space="preserve">Единица измерения (по </w:t>
            </w:r>
            <w:hyperlink r:id="rId34" w:tooltip="&quot;ОК 015-94 (МК 002-97). Общероссийский классификатор единиц измерения&quot; (утв. Постановлением Госстандарта России от 26.12.1994 N 366) (ред. от 07.02.2023) {КонсультантПлюс}">
              <w:r w:rsidRPr="004275C0">
                <w:rPr>
                  <w:rFonts w:ascii="Times New Roman" w:hAnsi="Times New Roman" w:cs="Times New Roman"/>
                  <w:b/>
                  <w:sz w:val="22"/>
                </w:rPr>
                <w:t>ОКЕИ</w:t>
              </w:r>
            </w:hyperlink>
            <w:r w:rsidRPr="004275C0">
              <w:rPr>
                <w:rFonts w:ascii="Times New Roman" w:hAnsi="Times New Roman" w:cs="Times New Roman"/>
                <w:b/>
                <w:sz w:val="22"/>
              </w:rPr>
              <w:t>)</w:t>
            </w:r>
          </w:p>
        </w:tc>
        <w:tc>
          <w:tcPr>
            <w:tcW w:w="2049" w:type="dxa"/>
            <w:gridSpan w:val="2"/>
          </w:tcPr>
          <w:p w14:paraId="108B8383" w14:textId="77777777" w:rsidR="005F065F" w:rsidRPr="00E5730C" w:rsidRDefault="00343622" w:rsidP="00AB579B">
            <w:pPr>
              <w:pStyle w:val="ConsPlusNormal1"/>
              <w:jc w:val="center"/>
              <w:rPr>
                <w:rFonts w:ascii="Times New Roman" w:hAnsi="Times New Roman" w:cs="Times New Roman"/>
                <w:b/>
                <w:sz w:val="22"/>
              </w:rPr>
            </w:pPr>
            <w:r w:rsidRPr="00E5730C">
              <w:rPr>
                <w:rFonts w:ascii="Times New Roman" w:hAnsi="Times New Roman" w:cs="Times New Roman"/>
                <w:b/>
                <w:sz w:val="22"/>
              </w:rPr>
              <w:t>Базовое значение</w:t>
            </w:r>
          </w:p>
        </w:tc>
        <w:tc>
          <w:tcPr>
            <w:tcW w:w="5812" w:type="dxa"/>
            <w:gridSpan w:val="6"/>
          </w:tcPr>
          <w:p w14:paraId="5340EE76" w14:textId="77777777" w:rsidR="005F065F" w:rsidRPr="00E5730C" w:rsidRDefault="00343622" w:rsidP="00AB579B">
            <w:pPr>
              <w:pStyle w:val="ConsPlusNormal1"/>
              <w:jc w:val="center"/>
              <w:rPr>
                <w:rFonts w:ascii="Times New Roman" w:hAnsi="Times New Roman" w:cs="Times New Roman"/>
                <w:b/>
                <w:sz w:val="22"/>
              </w:rPr>
            </w:pPr>
            <w:r w:rsidRPr="00E5730C">
              <w:rPr>
                <w:rFonts w:ascii="Times New Roman" w:hAnsi="Times New Roman" w:cs="Times New Roman"/>
                <w:b/>
                <w:sz w:val="22"/>
              </w:rPr>
              <w:t>Период, год</w:t>
            </w:r>
          </w:p>
        </w:tc>
        <w:tc>
          <w:tcPr>
            <w:tcW w:w="1559" w:type="dxa"/>
            <w:vMerge w:val="restart"/>
          </w:tcPr>
          <w:p w14:paraId="7D0915B5" w14:textId="6AEF0160" w:rsidR="005F065F" w:rsidRPr="00E5730C" w:rsidRDefault="00343622" w:rsidP="00AB579B">
            <w:pPr>
              <w:pStyle w:val="ConsPlusNormal1"/>
              <w:jc w:val="center"/>
              <w:rPr>
                <w:rFonts w:ascii="Times New Roman" w:hAnsi="Times New Roman" w:cs="Times New Roman"/>
                <w:b/>
                <w:sz w:val="22"/>
              </w:rPr>
            </w:pPr>
            <w:proofErr w:type="gramStart"/>
            <w:r w:rsidRPr="00E5730C">
              <w:rPr>
                <w:rFonts w:ascii="Times New Roman" w:hAnsi="Times New Roman" w:cs="Times New Roman"/>
                <w:b/>
                <w:sz w:val="22"/>
              </w:rPr>
              <w:t>Нарастаю</w:t>
            </w:r>
            <w:r w:rsidR="00E5730C">
              <w:rPr>
                <w:rFonts w:ascii="Times New Roman" w:hAnsi="Times New Roman" w:cs="Times New Roman"/>
                <w:b/>
                <w:sz w:val="22"/>
              </w:rPr>
              <w:t>-</w:t>
            </w:r>
            <w:r w:rsidRPr="00E5730C">
              <w:rPr>
                <w:rFonts w:ascii="Times New Roman" w:hAnsi="Times New Roman" w:cs="Times New Roman"/>
                <w:b/>
                <w:sz w:val="22"/>
              </w:rPr>
              <w:t>щий</w:t>
            </w:r>
            <w:proofErr w:type="gramEnd"/>
            <w:r w:rsidRPr="00E5730C">
              <w:rPr>
                <w:rFonts w:ascii="Times New Roman" w:hAnsi="Times New Roman" w:cs="Times New Roman"/>
                <w:b/>
                <w:sz w:val="22"/>
              </w:rPr>
              <w:t xml:space="preserve"> итог</w:t>
            </w:r>
          </w:p>
        </w:tc>
      </w:tr>
      <w:tr w:rsidR="00676CCC" w:rsidRPr="00E5730C" w14:paraId="181D0329" w14:textId="77777777" w:rsidTr="00E5730C">
        <w:tc>
          <w:tcPr>
            <w:tcW w:w="573" w:type="dxa"/>
            <w:vMerge/>
          </w:tcPr>
          <w:p w14:paraId="766C267E" w14:textId="77777777" w:rsidR="00676CCC" w:rsidRPr="00E5730C" w:rsidRDefault="00676CCC" w:rsidP="00AB579B">
            <w:pPr>
              <w:pStyle w:val="ConsPlusNormal1"/>
              <w:rPr>
                <w:rFonts w:ascii="Times New Roman" w:hAnsi="Times New Roman" w:cs="Times New Roman"/>
                <w:b/>
                <w:sz w:val="22"/>
              </w:rPr>
            </w:pPr>
          </w:p>
        </w:tc>
        <w:tc>
          <w:tcPr>
            <w:tcW w:w="1843" w:type="dxa"/>
            <w:vMerge/>
          </w:tcPr>
          <w:p w14:paraId="2E0DAB42" w14:textId="77777777" w:rsidR="00676CCC" w:rsidRPr="00E5730C" w:rsidRDefault="00676CCC" w:rsidP="00AB579B">
            <w:pPr>
              <w:pStyle w:val="ConsPlusNormal1"/>
              <w:rPr>
                <w:rFonts w:ascii="Times New Roman" w:hAnsi="Times New Roman" w:cs="Times New Roman"/>
                <w:b/>
                <w:sz w:val="22"/>
              </w:rPr>
            </w:pPr>
          </w:p>
        </w:tc>
        <w:tc>
          <w:tcPr>
            <w:tcW w:w="1275" w:type="dxa"/>
            <w:vMerge/>
          </w:tcPr>
          <w:p w14:paraId="5D6FC3A3" w14:textId="77777777" w:rsidR="00676CCC" w:rsidRPr="00E5730C" w:rsidRDefault="00676CCC" w:rsidP="00AB579B">
            <w:pPr>
              <w:pStyle w:val="ConsPlusNormal1"/>
              <w:rPr>
                <w:rFonts w:ascii="Times New Roman" w:hAnsi="Times New Roman" w:cs="Times New Roman"/>
                <w:b/>
                <w:sz w:val="22"/>
              </w:rPr>
            </w:pPr>
          </w:p>
        </w:tc>
        <w:tc>
          <w:tcPr>
            <w:tcW w:w="1283" w:type="dxa"/>
            <w:vMerge/>
          </w:tcPr>
          <w:p w14:paraId="23B13B0E" w14:textId="77777777" w:rsidR="00676CCC" w:rsidRPr="00E5730C" w:rsidRDefault="00676CCC" w:rsidP="00AB579B">
            <w:pPr>
              <w:pStyle w:val="ConsPlusNormal1"/>
              <w:rPr>
                <w:rFonts w:ascii="Times New Roman" w:hAnsi="Times New Roman" w:cs="Times New Roman"/>
                <w:b/>
                <w:sz w:val="22"/>
              </w:rPr>
            </w:pPr>
          </w:p>
        </w:tc>
        <w:tc>
          <w:tcPr>
            <w:tcW w:w="1204" w:type="dxa"/>
            <w:vMerge/>
          </w:tcPr>
          <w:p w14:paraId="61333EB5" w14:textId="77777777" w:rsidR="00676CCC" w:rsidRPr="004275C0" w:rsidRDefault="00676CCC" w:rsidP="00AB579B">
            <w:pPr>
              <w:pStyle w:val="ConsPlusNormal1"/>
              <w:rPr>
                <w:rFonts w:ascii="Times New Roman" w:hAnsi="Times New Roman" w:cs="Times New Roman"/>
                <w:b/>
                <w:sz w:val="22"/>
              </w:rPr>
            </w:pPr>
          </w:p>
        </w:tc>
        <w:tc>
          <w:tcPr>
            <w:tcW w:w="1084" w:type="dxa"/>
          </w:tcPr>
          <w:p w14:paraId="05F98F8E" w14:textId="77777777" w:rsidR="00676CCC" w:rsidRPr="00E5730C" w:rsidRDefault="00676CCC" w:rsidP="00AB579B">
            <w:pPr>
              <w:pStyle w:val="ConsPlusNormal1"/>
              <w:jc w:val="center"/>
              <w:rPr>
                <w:rFonts w:ascii="Times New Roman" w:hAnsi="Times New Roman" w:cs="Times New Roman"/>
                <w:b/>
                <w:sz w:val="22"/>
              </w:rPr>
            </w:pPr>
            <w:r w:rsidRPr="00E5730C">
              <w:rPr>
                <w:rFonts w:ascii="Times New Roman" w:hAnsi="Times New Roman" w:cs="Times New Roman"/>
                <w:b/>
                <w:sz w:val="22"/>
              </w:rPr>
              <w:t>Значение</w:t>
            </w:r>
          </w:p>
        </w:tc>
        <w:tc>
          <w:tcPr>
            <w:tcW w:w="965" w:type="dxa"/>
          </w:tcPr>
          <w:p w14:paraId="52050058" w14:textId="77777777" w:rsidR="00676CCC" w:rsidRPr="00E5730C" w:rsidRDefault="00676CCC" w:rsidP="00AB579B">
            <w:pPr>
              <w:pStyle w:val="ConsPlusNormal1"/>
              <w:jc w:val="center"/>
              <w:rPr>
                <w:rFonts w:ascii="Times New Roman" w:hAnsi="Times New Roman" w:cs="Times New Roman"/>
                <w:b/>
                <w:sz w:val="22"/>
              </w:rPr>
            </w:pPr>
            <w:r w:rsidRPr="00E5730C">
              <w:rPr>
                <w:rFonts w:ascii="Times New Roman" w:hAnsi="Times New Roman" w:cs="Times New Roman"/>
                <w:b/>
                <w:sz w:val="22"/>
              </w:rPr>
              <w:t>год</w:t>
            </w:r>
          </w:p>
        </w:tc>
        <w:tc>
          <w:tcPr>
            <w:tcW w:w="993" w:type="dxa"/>
          </w:tcPr>
          <w:p w14:paraId="24EB0DEE" w14:textId="77777777" w:rsidR="00676CCC" w:rsidRPr="00E5730C" w:rsidRDefault="00676CCC" w:rsidP="00AB579B">
            <w:pPr>
              <w:pStyle w:val="ConsPlusNormal1"/>
              <w:jc w:val="center"/>
              <w:rPr>
                <w:rFonts w:ascii="Times New Roman" w:hAnsi="Times New Roman" w:cs="Times New Roman"/>
                <w:b/>
                <w:sz w:val="22"/>
              </w:rPr>
            </w:pPr>
            <w:r w:rsidRPr="00E5730C">
              <w:rPr>
                <w:rFonts w:ascii="Times New Roman" w:hAnsi="Times New Roman" w:cs="Times New Roman"/>
                <w:b/>
                <w:sz w:val="22"/>
              </w:rPr>
              <w:t>2025</w:t>
            </w:r>
          </w:p>
        </w:tc>
        <w:tc>
          <w:tcPr>
            <w:tcW w:w="850" w:type="dxa"/>
          </w:tcPr>
          <w:p w14:paraId="688234C2" w14:textId="77777777" w:rsidR="00676CCC" w:rsidRPr="00E5730C" w:rsidRDefault="00676CCC" w:rsidP="00AB579B">
            <w:pPr>
              <w:pStyle w:val="ConsPlusNormal1"/>
              <w:jc w:val="center"/>
              <w:rPr>
                <w:rFonts w:ascii="Times New Roman" w:hAnsi="Times New Roman" w:cs="Times New Roman"/>
                <w:b/>
                <w:sz w:val="22"/>
              </w:rPr>
            </w:pPr>
            <w:r w:rsidRPr="00E5730C">
              <w:rPr>
                <w:rFonts w:ascii="Times New Roman" w:hAnsi="Times New Roman" w:cs="Times New Roman"/>
                <w:b/>
                <w:sz w:val="22"/>
              </w:rPr>
              <w:t>2026</w:t>
            </w:r>
          </w:p>
        </w:tc>
        <w:tc>
          <w:tcPr>
            <w:tcW w:w="992" w:type="dxa"/>
          </w:tcPr>
          <w:p w14:paraId="662ED363" w14:textId="77777777" w:rsidR="00676CCC" w:rsidRPr="00E5730C" w:rsidRDefault="00676CCC" w:rsidP="00AB579B">
            <w:pPr>
              <w:pStyle w:val="ConsPlusNormal1"/>
              <w:jc w:val="center"/>
              <w:rPr>
                <w:rFonts w:ascii="Times New Roman" w:hAnsi="Times New Roman" w:cs="Times New Roman"/>
                <w:b/>
                <w:sz w:val="22"/>
              </w:rPr>
            </w:pPr>
            <w:r w:rsidRPr="00E5730C">
              <w:rPr>
                <w:rFonts w:ascii="Times New Roman" w:hAnsi="Times New Roman" w:cs="Times New Roman"/>
                <w:b/>
                <w:sz w:val="22"/>
              </w:rPr>
              <w:t>2027</w:t>
            </w:r>
          </w:p>
        </w:tc>
        <w:tc>
          <w:tcPr>
            <w:tcW w:w="993" w:type="dxa"/>
          </w:tcPr>
          <w:p w14:paraId="2D705FCC" w14:textId="77777777" w:rsidR="00676CCC" w:rsidRPr="00E5730C" w:rsidRDefault="00676CCC" w:rsidP="00AB579B">
            <w:pPr>
              <w:pStyle w:val="ConsPlusNormal1"/>
              <w:jc w:val="center"/>
              <w:rPr>
                <w:rFonts w:ascii="Times New Roman" w:hAnsi="Times New Roman" w:cs="Times New Roman"/>
                <w:b/>
                <w:sz w:val="22"/>
              </w:rPr>
            </w:pPr>
            <w:r w:rsidRPr="00E5730C">
              <w:rPr>
                <w:rFonts w:ascii="Times New Roman" w:hAnsi="Times New Roman" w:cs="Times New Roman"/>
                <w:b/>
                <w:sz w:val="22"/>
              </w:rPr>
              <w:t>2028</w:t>
            </w:r>
          </w:p>
        </w:tc>
        <w:tc>
          <w:tcPr>
            <w:tcW w:w="992" w:type="dxa"/>
          </w:tcPr>
          <w:p w14:paraId="4B17DEFD" w14:textId="77777777" w:rsidR="00676CCC" w:rsidRPr="00E5730C" w:rsidRDefault="00676CCC" w:rsidP="00AB579B">
            <w:pPr>
              <w:pStyle w:val="ConsPlusNormal1"/>
              <w:jc w:val="center"/>
              <w:rPr>
                <w:rFonts w:ascii="Times New Roman" w:hAnsi="Times New Roman" w:cs="Times New Roman"/>
                <w:b/>
                <w:sz w:val="22"/>
              </w:rPr>
            </w:pPr>
            <w:r w:rsidRPr="00E5730C">
              <w:rPr>
                <w:rFonts w:ascii="Times New Roman" w:hAnsi="Times New Roman" w:cs="Times New Roman"/>
                <w:b/>
                <w:sz w:val="22"/>
              </w:rPr>
              <w:t>2029</w:t>
            </w:r>
          </w:p>
        </w:tc>
        <w:tc>
          <w:tcPr>
            <w:tcW w:w="992" w:type="dxa"/>
          </w:tcPr>
          <w:p w14:paraId="6DD26D7E" w14:textId="77777777" w:rsidR="00676CCC" w:rsidRPr="00E5730C" w:rsidRDefault="00676CCC" w:rsidP="00AB579B">
            <w:pPr>
              <w:pStyle w:val="ConsPlusNormal1"/>
              <w:jc w:val="center"/>
              <w:rPr>
                <w:rFonts w:ascii="Times New Roman" w:hAnsi="Times New Roman" w:cs="Times New Roman"/>
                <w:b/>
                <w:sz w:val="22"/>
              </w:rPr>
            </w:pPr>
            <w:r w:rsidRPr="00E5730C">
              <w:rPr>
                <w:rFonts w:ascii="Times New Roman" w:hAnsi="Times New Roman" w:cs="Times New Roman"/>
                <w:b/>
                <w:sz w:val="22"/>
              </w:rPr>
              <w:t>2030</w:t>
            </w:r>
          </w:p>
        </w:tc>
        <w:tc>
          <w:tcPr>
            <w:tcW w:w="1559" w:type="dxa"/>
            <w:vMerge/>
          </w:tcPr>
          <w:p w14:paraId="3CBF75F5" w14:textId="77777777" w:rsidR="00676CCC" w:rsidRPr="00E5730C" w:rsidRDefault="00676CCC" w:rsidP="00AB579B">
            <w:pPr>
              <w:pStyle w:val="ConsPlusNormal1"/>
              <w:rPr>
                <w:rFonts w:ascii="Times New Roman" w:hAnsi="Times New Roman" w:cs="Times New Roman"/>
                <w:b/>
                <w:sz w:val="22"/>
              </w:rPr>
            </w:pPr>
          </w:p>
        </w:tc>
      </w:tr>
      <w:tr w:rsidR="00676CCC" w:rsidRPr="00E5730C" w14:paraId="2721145D" w14:textId="77777777" w:rsidTr="00E5730C">
        <w:trPr>
          <w:trHeight w:val="146"/>
        </w:trPr>
        <w:tc>
          <w:tcPr>
            <w:tcW w:w="573" w:type="dxa"/>
          </w:tcPr>
          <w:p w14:paraId="2C0EF67D" w14:textId="77777777" w:rsidR="00676CCC" w:rsidRPr="00E5730C" w:rsidRDefault="00676CCC" w:rsidP="00AB579B">
            <w:pPr>
              <w:pStyle w:val="ConsPlusNormal1"/>
              <w:jc w:val="center"/>
              <w:rPr>
                <w:rFonts w:ascii="Times New Roman" w:hAnsi="Times New Roman" w:cs="Times New Roman"/>
                <w:b/>
                <w:sz w:val="22"/>
              </w:rPr>
            </w:pPr>
            <w:r w:rsidRPr="00E5730C">
              <w:rPr>
                <w:rFonts w:ascii="Times New Roman" w:hAnsi="Times New Roman" w:cs="Times New Roman"/>
                <w:b/>
                <w:sz w:val="22"/>
              </w:rPr>
              <w:t>1</w:t>
            </w:r>
          </w:p>
        </w:tc>
        <w:tc>
          <w:tcPr>
            <w:tcW w:w="1843" w:type="dxa"/>
          </w:tcPr>
          <w:p w14:paraId="5512F4E6" w14:textId="77777777" w:rsidR="00676CCC" w:rsidRPr="00E5730C" w:rsidRDefault="00676CCC" w:rsidP="00AB579B">
            <w:pPr>
              <w:pStyle w:val="ConsPlusNormal1"/>
              <w:jc w:val="center"/>
              <w:rPr>
                <w:rFonts w:ascii="Times New Roman" w:hAnsi="Times New Roman" w:cs="Times New Roman"/>
                <w:b/>
                <w:sz w:val="22"/>
              </w:rPr>
            </w:pPr>
            <w:r w:rsidRPr="00E5730C">
              <w:rPr>
                <w:rFonts w:ascii="Times New Roman" w:hAnsi="Times New Roman" w:cs="Times New Roman"/>
                <w:b/>
                <w:sz w:val="22"/>
              </w:rPr>
              <w:t>2</w:t>
            </w:r>
          </w:p>
        </w:tc>
        <w:tc>
          <w:tcPr>
            <w:tcW w:w="1275" w:type="dxa"/>
          </w:tcPr>
          <w:p w14:paraId="5349ED13" w14:textId="77777777" w:rsidR="00676CCC" w:rsidRPr="00E5730C" w:rsidRDefault="00676CCC" w:rsidP="00AB579B">
            <w:pPr>
              <w:pStyle w:val="ConsPlusNormal1"/>
              <w:jc w:val="center"/>
              <w:rPr>
                <w:rFonts w:ascii="Times New Roman" w:hAnsi="Times New Roman" w:cs="Times New Roman"/>
                <w:b/>
                <w:sz w:val="22"/>
              </w:rPr>
            </w:pPr>
            <w:r w:rsidRPr="00E5730C">
              <w:rPr>
                <w:rFonts w:ascii="Times New Roman" w:hAnsi="Times New Roman" w:cs="Times New Roman"/>
                <w:b/>
                <w:sz w:val="22"/>
              </w:rPr>
              <w:t>3</w:t>
            </w:r>
          </w:p>
        </w:tc>
        <w:tc>
          <w:tcPr>
            <w:tcW w:w="1283" w:type="dxa"/>
          </w:tcPr>
          <w:p w14:paraId="5618E3B8" w14:textId="77777777" w:rsidR="00676CCC" w:rsidRPr="00E5730C" w:rsidRDefault="001F4BEC" w:rsidP="00AB579B">
            <w:pPr>
              <w:pStyle w:val="ConsPlusNormal1"/>
              <w:jc w:val="center"/>
              <w:rPr>
                <w:rFonts w:ascii="Times New Roman" w:hAnsi="Times New Roman" w:cs="Times New Roman"/>
                <w:b/>
                <w:sz w:val="22"/>
              </w:rPr>
            </w:pPr>
            <w:r w:rsidRPr="00E5730C">
              <w:rPr>
                <w:rFonts w:ascii="Times New Roman" w:hAnsi="Times New Roman" w:cs="Times New Roman"/>
                <w:b/>
                <w:sz w:val="22"/>
              </w:rPr>
              <w:t>4</w:t>
            </w:r>
          </w:p>
        </w:tc>
        <w:tc>
          <w:tcPr>
            <w:tcW w:w="1204" w:type="dxa"/>
          </w:tcPr>
          <w:p w14:paraId="13E4E050" w14:textId="77777777" w:rsidR="00676CCC" w:rsidRPr="004275C0" w:rsidRDefault="001F4BEC" w:rsidP="00AB579B">
            <w:pPr>
              <w:pStyle w:val="ConsPlusNormal1"/>
              <w:jc w:val="center"/>
              <w:rPr>
                <w:rFonts w:ascii="Times New Roman" w:hAnsi="Times New Roman" w:cs="Times New Roman"/>
                <w:b/>
                <w:sz w:val="22"/>
              </w:rPr>
            </w:pPr>
            <w:r w:rsidRPr="004275C0">
              <w:rPr>
                <w:rFonts w:ascii="Times New Roman" w:hAnsi="Times New Roman" w:cs="Times New Roman"/>
                <w:b/>
                <w:sz w:val="22"/>
              </w:rPr>
              <w:t>5</w:t>
            </w:r>
          </w:p>
        </w:tc>
        <w:tc>
          <w:tcPr>
            <w:tcW w:w="1084" w:type="dxa"/>
          </w:tcPr>
          <w:p w14:paraId="4E7E2811" w14:textId="77777777" w:rsidR="00676CCC" w:rsidRPr="00E5730C" w:rsidRDefault="001F4BEC" w:rsidP="00AB579B">
            <w:pPr>
              <w:pStyle w:val="ConsPlusNormal1"/>
              <w:jc w:val="center"/>
              <w:rPr>
                <w:rFonts w:ascii="Times New Roman" w:hAnsi="Times New Roman" w:cs="Times New Roman"/>
                <w:b/>
                <w:sz w:val="22"/>
              </w:rPr>
            </w:pPr>
            <w:r w:rsidRPr="00E5730C">
              <w:rPr>
                <w:rFonts w:ascii="Times New Roman" w:hAnsi="Times New Roman" w:cs="Times New Roman"/>
                <w:b/>
                <w:sz w:val="22"/>
              </w:rPr>
              <w:t>6</w:t>
            </w:r>
          </w:p>
        </w:tc>
        <w:tc>
          <w:tcPr>
            <w:tcW w:w="965" w:type="dxa"/>
          </w:tcPr>
          <w:p w14:paraId="58D3E732" w14:textId="77777777" w:rsidR="00676CCC" w:rsidRPr="00E5730C" w:rsidRDefault="001F4BEC" w:rsidP="00AB579B">
            <w:pPr>
              <w:pStyle w:val="ConsPlusNormal1"/>
              <w:jc w:val="center"/>
              <w:rPr>
                <w:rFonts w:ascii="Times New Roman" w:hAnsi="Times New Roman" w:cs="Times New Roman"/>
                <w:b/>
                <w:sz w:val="22"/>
              </w:rPr>
            </w:pPr>
            <w:r w:rsidRPr="00E5730C">
              <w:rPr>
                <w:rFonts w:ascii="Times New Roman" w:hAnsi="Times New Roman" w:cs="Times New Roman"/>
                <w:b/>
                <w:sz w:val="22"/>
              </w:rPr>
              <w:t>7</w:t>
            </w:r>
          </w:p>
        </w:tc>
        <w:tc>
          <w:tcPr>
            <w:tcW w:w="993" w:type="dxa"/>
          </w:tcPr>
          <w:p w14:paraId="54594CE5" w14:textId="77777777" w:rsidR="00676CCC" w:rsidRPr="00E5730C" w:rsidRDefault="001F4BEC" w:rsidP="00AB579B">
            <w:pPr>
              <w:pStyle w:val="ConsPlusNormal1"/>
              <w:jc w:val="center"/>
              <w:rPr>
                <w:rFonts w:ascii="Times New Roman" w:hAnsi="Times New Roman" w:cs="Times New Roman"/>
                <w:b/>
                <w:sz w:val="22"/>
              </w:rPr>
            </w:pPr>
            <w:r w:rsidRPr="00E5730C">
              <w:rPr>
                <w:rFonts w:ascii="Times New Roman" w:hAnsi="Times New Roman" w:cs="Times New Roman"/>
                <w:b/>
                <w:sz w:val="22"/>
              </w:rPr>
              <w:t>8</w:t>
            </w:r>
          </w:p>
        </w:tc>
        <w:tc>
          <w:tcPr>
            <w:tcW w:w="850" w:type="dxa"/>
          </w:tcPr>
          <w:p w14:paraId="00E7BDF8" w14:textId="77777777" w:rsidR="00676CCC" w:rsidRPr="00E5730C" w:rsidRDefault="001F4BEC" w:rsidP="00AB579B">
            <w:pPr>
              <w:pStyle w:val="ConsPlusNormal1"/>
              <w:jc w:val="center"/>
              <w:rPr>
                <w:rFonts w:ascii="Times New Roman" w:hAnsi="Times New Roman" w:cs="Times New Roman"/>
                <w:b/>
                <w:sz w:val="22"/>
              </w:rPr>
            </w:pPr>
            <w:r w:rsidRPr="00E5730C">
              <w:rPr>
                <w:rFonts w:ascii="Times New Roman" w:hAnsi="Times New Roman" w:cs="Times New Roman"/>
                <w:b/>
                <w:sz w:val="22"/>
              </w:rPr>
              <w:t>9</w:t>
            </w:r>
          </w:p>
        </w:tc>
        <w:tc>
          <w:tcPr>
            <w:tcW w:w="992" w:type="dxa"/>
          </w:tcPr>
          <w:p w14:paraId="556F7F3A" w14:textId="77777777" w:rsidR="00676CCC" w:rsidRPr="00E5730C" w:rsidRDefault="001F4BEC" w:rsidP="00AB579B">
            <w:pPr>
              <w:pStyle w:val="ConsPlusNormal1"/>
              <w:jc w:val="center"/>
              <w:rPr>
                <w:rFonts w:ascii="Times New Roman" w:hAnsi="Times New Roman" w:cs="Times New Roman"/>
                <w:b/>
                <w:sz w:val="22"/>
              </w:rPr>
            </w:pPr>
            <w:r w:rsidRPr="00E5730C">
              <w:rPr>
                <w:rFonts w:ascii="Times New Roman" w:hAnsi="Times New Roman" w:cs="Times New Roman"/>
                <w:b/>
                <w:sz w:val="22"/>
              </w:rPr>
              <w:t>10</w:t>
            </w:r>
          </w:p>
        </w:tc>
        <w:tc>
          <w:tcPr>
            <w:tcW w:w="993" w:type="dxa"/>
          </w:tcPr>
          <w:p w14:paraId="3170AD63" w14:textId="77777777" w:rsidR="00676CCC" w:rsidRPr="00E5730C" w:rsidRDefault="001F4BEC" w:rsidP="00AB579B">
            <w:pPr>
              <w:pStyle w:val="ConsPlusNormal1"/>
              <w:jc w:val="center"/>
              <w:rPr>
                <w:rFonts w:ascii="Times New Roman" w:hAnsi="Times New Roman" w:cs="Times New Roman"/>
                <w:b/>
                <w:sz w:val="22"/>
              </w:rPr>
            </w:pPr>
            <w:r w:rsidRPr="00E5730C">
              <w:rPr>
                <w:rFonts w:ascii="Times New Roman" w:hAnsi="Times New Roman" w:cs="Times New Roman"/>
                <w:b/>
                <w:sz w:val="22"/>
              </w:rPr>
              <w:t>11</w:t>
            </w:r>
          </w:p>
        </w:tc>
        <w:tc>
          <w:tcPr>
            <w:tcW w:w="992" w:type="dxa"/>
          </w:tcPr>
          <w:p w14:paraId="4AB881AF" w14:textId="77777777" w:rsidR="00676CCC" w:rsidRPr="00E5730C" w:rsidRDefault="001F4BEC" w:rsidP="00AB579B">
            <w:pPr>
              <w:pStyle w:val="ConsPlusNormal1"/>
              <w:jc w:val="center"/>
              <w:rPr>
                <w:rFonts w:ascii="Times New Roman" w:hAnsi="Times New Roman" w:cs="Times New Roman"/>
                <w:b/>
                <w:sz w:val="22"/>
              </w:rPr>
            </w:pPr>
            <w:r w:rsidRPr="00E5730C">
              <w:rPr>
                <w:rFonts w:ascii="Times New Roman" w:hAnsi="Times New Roman" w:cs="Times New Roman"/>
                <w:b/>
                <w:sz w:val="22"/>
              </w:rPr>
              <w:t>12</w:t>
            </w:r>
          </w:p>
        </w:tc>
        <w:tc>
          <w:tcPr>
            <w:tcW w:w="992" w:type="dxa"/>
          </w:tcPr>
          <w:p w14:paraId="235404CC" w14:textId="77777777" w:rsidR="00676CCC" w:rsidRPr="00E5730C" w:rsidRDefault="001F4BEC" w:rsidP="00AB579B">
            <w:pPr>
              <w:pStyle w:val="ConsPlusNormal1"/>
              <w:jc w:val="center"/>
              <w:rPr>
                <w:rFonts w:ascii="Times New Roman" w:hAnsi="Times New Roman" w:cs="Times New Roman"/>
                <w:b/>
                <w:sz w:val="22"/>
              </w:rPr>
            </w:pPr>
            <w:r w:rsidRPr="00E5730C">
              <w:rPr>
                <w:rFonts w:ascii="Times New Roman" w:hAnsi="Times New Roman" w:cs="Times New Roman"/>
                <w:b/>
                <w:sz w:val="22"/>
              </w:rPr>
              <w:t>13</w:t>
            </w:r>
          </w:p>
        </w:tc>
        <w:tc>
          <w:tcPr>
            <w:tcW w:w="1559" w:type="dxa"/>
          </w:tcPr>
          <w:p w14:paraId="6948C100" w14:textId="77777777" w:rsidR="00676CCC" w:rsidRPr="00E5730C" w:rsidRDefault="001F4BEC" w:rsidP="00AB579B">
            <w:pPr>
              <w:pStyle w:val="ConsPlusNormal1"/>
              <w:jc w:val="center"/>
              <w:rPr>
                <w:rFonts w:ascii="Times New Roman" w:hAnsi="Times New Roman" w:cs="Times New Roman"/>
                <w:b/>
                <w:sz w:val="22"/>
              </w:rPr>
            </w:pPr>
            <w:r w:rsidRPr="00E5730C">
              <w:rPr>
                <w:rFonts w:ascii="Times New Roman" w:hAnsi="Times New Roman" w:cs="Times New Roman"/>
                <w:b/>
                <w:sz w:val="22"/>
              </w:rPr>
              <w:t>14</w:t>
            </w:r>
          </w:p>
        </w:tc>
      </w:tr>
      <w:tr w:rsidR="005F065F" w:rsidRPr="00E5730C" w14:paraId="755275B0" w14:textId="77777777" w:rsidTr="00E5730C">
        <w:tc>
          <w:tcPr>
            <w:tcW w:w="573" w:type="dxa"/>
            <w:vAlign w:val="center"/>
          </w:tcPr>
          <w:p w14:paraId="3B16F4D3" w14:textId="77777777" w:rsidR="005F065F" w:rsidRPr="00E5730C" w:rsidRDefault="00343622" w:rsidP="00AB579B">
            <w:pPr>
              <w:pStyle w:val="ConsPlusNormal1"/>
              <w:jc w:val="center"/>
              <w:rPr>
                <w:rFonts w:ascii="Times New Roman" w:hAnsi="Times New Roman" w:cs="Times New Roman"/>
                <w:sz w:val="22"/>
              </w:rPr>
            </w:pPr>
            <w:r w:rsidRPr="00E5730C">
              <w:rPr>
                <w:rFonts w:ascii="Times New Roman" w:hAnsi="Times New Roman" w:cs="Times New Roman"/>
                <w:sz w:val="22"/>
              </w:rPr>
              <w:t>1.</w:t>
            </w:r>
          </w:p>
        </w:tc>
        <w:tc>
          <w:tcPr>
            <w:tcW w:w="15025" w:type="dxa"/>
            <w:gridSpan w:val="13"/>
            <w:vAlign w:val="center"/>
          </w:tcPr>
          <w:p w14:paraId="7ABB0F9A" w14:textId="77777777" w:rsidR="005F065F" w:rsidRPr="00E5730C" w:rsidRDefault="00343622" w:rsidP="00AB579B">
            <w:pPr>
              <w:pStyle w:val="ConsPlusNormal1"/>
              <w:rPr>
                <w:rFonts w:ascii="Times New Roman" w:hAnsi="Times New Roman" w:cs="Times New Roman"/>
                <w:sz w:val="22"/>
              </w:rPr>
            </w:pPr>
            <w:r w:rsidRPr="00E5730C">
              <w:rPr>
                <w:rFonts w:ascii="Times New Roman" w:hAnsi="Times New Roman" w:cs="Times New Roman"/>
                <w:sz w:val="22"/>
              </w:rPr>
              <w:t>Задача/Лица старше трудоспособного возраста и инвалиды, нуждающиеся в социальном обслуживании, обеспечены системой долговременного ухода</w:t>
            </w:r>
          </w:p>
        </w:tc>
      </w:tr>
      <w:tr w:rsidR="00676CCC" w:rsidRPr="00E5730C" w14:paraId="598DC847" w14:textId="77777777" w:rsidTr="00E5730C">
        <w:tc>
          <w:tcPr>
            <w:tcW w:w="573" w:type="dxa"/>
            <w:vAlign w:val="center"/>
          </w:tcPr>
          <w:p w14:paraId="7779CCC2" w14:textId="77777777" w:rsidR="00676CCC" w:rsidRPr="00E5730C" w:rsidRDefault="00676CCC" w:rsidP="00AB579B">
            <w:pPr>
              <w:pStyle w:val="ConsPlusNormal1"/>
              <w:jc w:val="center"/>
              <w:rPr>
                <w:rFonts w:ascii="Times New Roman" w:hAnsi="Times New Roman" w:cs="Times New Roman"/>
                <w:sz w:val="22"/>
              </w:rPr>
            </w:pPr>
            <w:r w:rsidRPr="00E5730C">
              <w:rPr>
                <w:rFonts w:ascii="Times New Roman" w:hAnsi="Times New Roman" w:cs="Times New Roman"/>
                <w:sz w:val="22"/>
              </w:rPr>
              <w:t>1.</w:t>
            </w:r>
            <w:r w:rsidR="008F18B6" w:rsidRPr="00E5730C">
              <w:rPr>
                <w:rFonts w:ascii="Times New Roman" w:hAnsi="Times New Roman" w:cs="Times New Roman"/>
                <w:sz w:val="22"/>
              </w:rPr>
              <w:t>1</w:t>
            </w:r>
            <w:r w:rsidRPr="00E5730C">
              <w:rPr>
                <w:rFonts w:ascii="Times New Roman" w:hAnsi="Times New Roman" w:cs="Times New Roman"/>
                <w:sz w:val="22"/>
              </w:rPr>
              <w:t>.</w:t>
            </w:r>
          </w:p>
        </w:tc>
        <w:tc>
          <w:tcPr>
            <w:tcW w:w="1843" w:type="dxa"/>
            <w:vAlign w:val="center"/>
          </w:tcPr>
          <w:p w14:paraId="16B11701" w14:textId="77777777" w:rsidR="00676CCC" w:rsidRPr="00E5730C" w:rsidRDefault="00676CCC" w:rsidP="00AB579B">
            <w:pPr>
              <w:pStyle w:val="ConsPlusNormal1"/>
              <w:rPr>
                <w:rFonts w:ascii="Times New Roman" w:hAnsi="Times New Roman" w:cs="Times New Roman"/>
                <w:sz w:val="22"/>
              </w:rPr>
            </w:pPr>
            <w:r w:rsidRPr="00E5730C">
              <w:rPr>
                <w:rFonts w:ascii="Times New Roman" w:hAnsi="Times New Roman" w:cs="Times New Roman"/>
                <w:sz w:val="22"/>
              </w:rPr>
              <w:t>Доля граждан старше трудоспособного возраста и инвалидов, получивших социальные услуги в организациях социального обслуживания, от общего числа граждан старше трудоспособного возраста и инвалидов</w:t>
            </w:r>
          </w:p>
        </w:tc>
        <w:tc>
          <w:tcPr>
            <w:tcW w:w="1275" w:type="dxa"/>
            <w:vAlign w:val="center"/>
          </w:tcPr>
          <w:p w14:paraId="22CC43D4" w14:textId="77777777" w:rsidR="00676CCC" w:rsidRPr="00E5730C" w:rsidRDefault="008F494C" w:rsidP="00AB579B">
            <w:pPr>
              <w:pStyle w:val="ConsPlusNormal1"/>
              <w:jc w:val="center"/>
              <w:rPr>
                <w:rFonts w:ascii="Times New Roman" w:hAnsi="Times New Roman" w:cs="Times New Roman"/>
                <w:sz w:val="22"/>
              </w:rPr>
            </w:pPr>
            <w:r w:rsidRPr="00E5730C">
              <w:rPr>
                <w:rFonts w:ascii="Times New Roman" w:hAnsi="Times New Roman" w:cs="Times New Roman"/>
                <w:sz w:val="22"/>
              </w:rPr>
              <w:t>Ф</w:t>
            </w:r>
            <w:r w:rsidR="00676CCC" w:rsidRPr="00E5730C">
              <w:rPr>
                <w:rFonts w:ascii="Times New Roman" w:hAnsi="Times New Roman" w:cs="Times New Roman"/>
                <w:sz w:val="22"/>
              </w:rPr>
              <w:t>П</w:t>
            </w:r>
          </w:p>
        </w:tc>
        <w:tc>
          <w:tcPr>
            <w:tcW w:w="1283" w:type="dxa"/>
            <w:vAlign w:val="center"/>
          </w:tcPr>
          <w:p w14:paraId="1152D3EA" w14:textId="77777777" w:rsidR="00676CCC" w:rsidRPr="00E5730C" w:rsidRDefault="00676CCC" w:rsidP="00AB579B">
            <w:pPr>
              <w:pStyle w:val="ConsPlusNormal1"/>
              <w:jc w:val="center"/>
              <w:rPr>
                <w:rFonts w:ascii="Times New Roman" w:hAnsi="Times New Roman" w:cs="Times New Roman"/>
                <w:sz w:val="22"/>
              </w:rPr>
            </w:pPr>
            <w:proofErr w:type="gramStart"/>
            <w:r w:rsidRPr="00E5730C">
              <w:rPr>
                <w:rFonts w:ascii="Times New Roman" w:hAnsi="Times New Roman" w:cs="Times New Roman"/>
                <w:sz w:val="22"/>
              </w:rPr>
              <w:t>П</w:t>
            </w:r>
            <w:proofErr w:type="gramEnd"/>
          </w:p>
        </w:tc>
        <w:tc>
          <w:tcPr>
            <w:tcW w:w="1204" w:type="dxa"/>
            <w:vAlign w:val="center"/>
          </w:tcPr>
          <w:p w14:paraId="31987ED1" w14:textId="77777777" w:rsidR="00676CCC" w:rsidRPr="00E5730C" w:rsidRDefault="00676CCC" w:rsidP="00AB579B">
            <w:pPr>
              <w:pStyle w:val="ConsPlusNormal1"/>
              <w:jc w:val="center"/>
              <w:rPr>
                <w:rFonts w:ascii="Times New Roman" w:hAnsi="Times New Roman" w:cs="Times New Roman"/>
                <w:sz w:val="22"/>
              </w:rPr>
            </w:pPr>
            <w:r w:rsidRPr="00E5730C">
              <w:rPr>
                <w:rFonts w:ascii="Times New Roman" w:hAnsi="Times New Roman" w:cs="Times New Roman"/>
                <w:sz w:val="22"/>
              </w:rPr>
              <w:t>Процент</w:t>
            </w:r>
          </w:p>
        </w:tc>
        <w:tc>
          <w:tcPr>
            <w:tcW w:w="1084" w:type="dxa"/>
            <w:vAlign w:val="center"/>
          </w:tcPr>
          <w:p w14:paraId="4245E45A" w14:textId="77777777" w:rsidR="00676CCC" w:rsidRPr="00E5730C" w:rsidRDefault="00BE2EC0" w:rsidP="00AB579B">
            <w:pPr>
              <w:pStyle w:val="ConsPlusNormal1"/>
              <w:jc w:val="center"/>
              <w:rPr>
                <w:rFonts w:ascii="Times New Roman" w:hAnsi="Times New Roman" w:cs="Times New Roman"/>
                <w:sz w:val="22"/>
              </w:rPr>
            </w:pPr>
            <w:r w:rsidRPr="00E5730C">
              <w:rPr>
                <w:rFonts w:ascii="Times New Roman" w:hAnsi="Times New Roman" w:cs="Times New Roman"/>
                <w:sz w:val="22"/>
              </w:rPr>
              <w:t>0,3</w:t>
            </w:r>
          </w:p>
        </w:tc>
        <w:tc>
          <w:tcPr>
            <w:tcW w:w="965" w:type="dxa"/>
            <w:vAlign w:val="center"/>
          </w:tcPr>
          <w:p w14:paraId="0E563507" w14:textId="77777777" w:rsidR="00676CCC" w:rsidRPr="00E5730C" w:rsidRDefault="00676CCC" w:rsidP="00AB579B">
            <w:pPr>
              <w:pStyle w:val="ConsPlusNormal1"/>
              <w:jc w:val="center"/>
              <w:rPr>
                <w:rFonts w:ascii="Times New Roman" w:hAnsi="Times New Roman" w:cs="Times New Roman"/>
                <w:sz w:val="22"/>
              </w:rPr>
            </w:pPr>
            <w:r w:rsidRPr="00E5730C">
              <w:rPr>
                <w:rFonts w:ascii="Times New Roman" w:hAnsi="Times New Roman" w:cs="Times New Roman"/>
                <w:sz w:val="22"/>
              </w:rPr>
              <w:t>2023</w:t>
            </w:r>
          </w:p>
        </w:tc>
        <w:tc>
          <w:tcPr>
            <w:tcW w:w="993" w:type="dxa"/>
            <w:vAlign w:val="center"/>
          </w:tcPr>
          <w:p w14:paraId="1C3D0957" w14:textId="77777777" w:rsidR="00676CCC" w:rsidRPr="00E5730C" w:rsidRDefault="00BE2EC0" w:rsidP="00AB579B">
            <w:pPr>
              <w:pStyle w:val="ConsPlusNormal1"/>
              <w:jc w:val="center"/>
              <w:rPr>
                <w:rFonts w:ascii="Times New Roman" w:hAnsi="Times New Roman" w:cs="Times New Roman"/>
                <w:sz w:val="22"/>
              </w:rPr>
            </w:pPr>
            <w:r w:rsidRPr="00E5730C">
              <w:rPr>
                <w:rFonts w:ascii="Times New Roman" w:hAnsi="Times New Roman" w:cs="Times New Roman"/>
                <w:sz w:val="22"/>
              </w:rPr>
              <w:t>0,3</w:t>
            </w:r>
          </w:p>
        </w:tc>
        <w:tc>
          <w:tcPr>
            <w:tcW w:w="850" w:type="dxa"/>
            <w:vAlign w:val="center"/>
          </w:tcPr>
          <w:p w14:paraId="6C9C0021" w14:textId="77777777" w:rsidR="00676CCC" w:rsidRPr="00E5730C" w:rsidRDefault="00BE2EC0" w:rsidP="00AB579B">
            <w:pPr>
              <w:pStyle w:val="ConsPlusNormal1"/>
              <w:jc w:val="center"/>
              <w:rPr>
                <w:rFonts w:ascii="Times New Roman" w:hAnsi="Times New Roman" w:cs="Times New Roman"/>
                <w:sz w:val="22"/>
              </w:rPr>
            </w:pPr>
            <w:r w:rsidRPr="00E5730C">
              <w:rPr>
                <w:rFonts w:ascii="Times New Roman" w:hAnsi="Times New Roman" w:cs="Times New Roman"/>
                <w:sz w:val="22"/>
              </w:rPr>
              <w:t>0,3</w:t>
            </w:r>
          </w:p>
        </w:tc>
        <w:tc>
          <w:tcPr>
            <w:tcW w:w="992" w:type="dxa"/>
            <w:vAlign w:val="center"/>
          </w:tcPr>
          <w:p w14:paraId="37BDF4AA" w14:textId="77777777" w:rsidR="00676CCC" w:rsidRPr="00E5730C" w:rsidRDefault="00BE2EC0" w:rsidP="00AB579B">
            <w:pPr>
              <w:pStyle w:val="ConsPlusNormal1"/>
              <w:jc w:val="center"/>
              <w:rPr>
                <w:rFonts w:ascii="Times New Roman" w:hAnsi="Times New Roman" w:cs="Times New Roman"/>
                <w:sz w:val="22"/>
              </w:rPr>
            </w:pPr>
            <w:r w:rsidRPr="00E5730C">
              <w:rPr>
                <w:rFonts w:ascii="Times New Roman" w:hAnsi="Times New Roman" w:cs="Times New Roman"/>
                <w:sz w:val="22"/>
              </w:rPr>
              <w:t>0,3</w:t>
            </w:r>
          </w:p>
        </w:tc>
        <w:tc>
          <w:tcPr>
            <w:tcW w:w="993" w:type="dxa"/>
            <w:vAlign w:val="center"/>
          </w:tcPr>
          <w:p w14:paraId="0D5FEF35" w14:textId="77777777" w:rsidR="00676CCC" w:rsidRPr="00E5730C" w:rsidRDefault="00BE2EC0" w:rsidP="00AB579B">
            <w:pPr>
              <w:pStyle w:val="ConsPlusNormal1"/>
              <w:jc w:val="center"/>
              <w:rPr>
                <w:rFonts w:ascii="Times New Roman" w:hAnsi="Times New Roman" w:cs="Times New Roman"/>
                <w:sz w:val="22"/>
              </w:rPr>
            </w:pPr>
            <w:r w:rsidRPr="00E5730C">
              <w:rPr>
                <w:rFonts w:ascii="Times New Roman" w:hAnsi="Times New Roman" w:cs="Times New Roman"/>
                <w:sz w:val="22"/>
              </w:rPr>
              <w:t>0,3</w:t>
            </w:r>
          </w:p>
        </w:tc>
        <w:tc>
          <w:tcPr>
            <w:tcW w:w="992" w:type="dxa"/>
            <w:vAlign w:val="center"/>
          </w:tcPr>
          <w:p w14:paraId="346888BD" w14:textId="77777777" w:rsidR="00676CCC" w:rsidRPr="00E5730C" w:rsidRDefault="00BE2EC0" w:rsidP="00AB579B">
            <w:pPr>
              <w:pStyle w:val="ConsPlusNormal1"/>
              <w:jc w:val="center"/>
              <w:rPr>
                <w:rFonts w:ascii="Times New Roman" w:hAnsi="Times New Roman" w:cs="Times New Roman"/>
                <w:sz w:val="22"/>
              </w:rPr>
            </w:pPr>
            <w:r w:rsidRPr="00E5730C">
              <w:rPr>
                <w:rFonts w:ascii="Times New Roman" w:hAnsi="Times New Roman" w:cs="Times New Roman"/>
                <w:sz w:val="22"/>
              </w:rPr>
              <w:t>0,3</w:t>
            </w:r>
          </w:p>
        </w:tc>
        <w:tc>
          <w:tcPr>
            <w:tcW w:w="992" w:type="dxa"/>
            <w:vAlign w:val="center"/>
          </w:tcPr>
          <w:p w14:paraId="29529540" w14:textId="77777777" w:rsidR="00676CCC" w:rsidRPr="00E5730C" w:rsidRDefault="00BE2EC0" w:rsidP="00AB579B">
            <w:pPr>
              <w:pStyle w:val="ConsPlusNormal1"/>
              <w:jc w:val="center"/>
              <w:rPr>
                <w:rFonts w:ascii="Times New Roman" w:hAnsi="Times New Roman" w:cs="Times New Roman"/>
                <w:sz w:val="22"/>
              </w:rPr>
            </w:pPr>
            <w:r w:rsidRPr="00E5730C">
              <w:rPr>
                <w:rFonts w:ascii="Times New Roman" w:hAnsi="Times New Roman" w:cs="Times New Roman"/>
                <w:sz w:val="22"/>
              </w:rPr>
              <w:t>0,3</w:t>
            </w:r>
          </w:p>
        </w:tc>
        <w:tc>
          <w:tcPr>
            <w:tcW w:w="1559" w:type="dxa"/>
            <w:vAlign w:val="center"/>
          </w:tcPr>
          <w:p w14:paraId="603482E0" w14:textId="77777777" w:rsidR="00676CCC" w:rsidRPr="00E5730C" w:rsidRDefault="00676CCC" w:rsidP="00AB579B">
            <w:pPr>
              <w:pStyle w:val="ConsPlusNormal1"/>
              <w:jc w:val="center"/>
              <w:rPr>
                <w:rFonts w:ascii="Times New Roman" w:hAnsi="Times New Roman" w:cs="Times New Roman"/>
                <w:sz w:val="22"/>
              </w:rPr>
            </w:pPr>
            <w:r w:rsidRPr="00E5730C">
              <w:rPr>
                <w:rFonts w:ascii="Times New Roman" w:hAnsi="Times New Roman" w:cs="Times New Roman"/>
                <w:sz w:val="22"/>
              </w:rPr>
              <w:t>Да</w:t>
            </w:r>
          </w:p>
        </w:tc>
      </w:tr>
    </w:tbl>
    <w:p w14:paraId="2F494421" w14:textId="77777777" w:rsidR="005F065F" w:rsidRPr="007503AE" w:rsidRDefault="005F065F" w:rsidP="00AB579B">
      <w:pPr>
        <w:pStyle w:val="ConsPlusNormal1"/>
        <w:jc w:val="both"/>
        <w:rPr>
          <w:rFonts w:ascii="Times New Roman" w:hAnsi="Times New Roman" w:cs="Times New Roman"/>
          <w:sz w:val="28"/>
          <w:szCs w:val="28"/>
        </w:rPr>
      </w:pPr>
    </w:p>
    <w:p w14:paraId="28C774E4" w14:textId="77777777" w:rsidR="00292917" w:rsidRPr="007503AE" w:rsidRDefault="00292917" w:rsidP="00AB579B">
      <w:pPr>
        <w:pStyle w:val="ConsPlusTitle1"/>
        <w:jc w:val="center"/>
        <w:outlineLvl w:val="2"/>
        <w:rPr>
          <w:rFonts w:ascii="Times New Roman" w:hAnsi="Times New Roman" w:cs="Times New Roman"/>
          <w:sz w:val="28"/>
          <w:szCs w:val="28"/>
        </w:rPr>
      </w:pPr>
    </w:p>
    <w:p w14:paraId="06DC0C93" w14:textId="77777777" w:rsidR="00292917" w:rsidRPr="007503AE" w:rsidRDefault="00292917" w:rsidP="00AB579B">
      <w:pPr>
        <w:pStyle w:val="ConsPlusTitle1"/>
        <w:jc w:val="center"/>
        <w:outlineLvl w:val="2"/>
        <w:rPr>
          <w:rFonts w:ascii="Times New Roman" w:hAnsi="Times New Roman" w:cs="Times New Roman"/>
          <w:sz w:val="28"/>
          <w:szCs w:val="28"/>
        </w:rPr>
      </w:pPr>
    </w:p>
    <w:p w14:paraId="42DB0A4A" w14:textId="77777777" w:rsidR="00292917" w:rsidRPr="007503AE" w:rsidRDefault="00292917" w:rsidP="00AB579B">
      <w:pPr>
        <w:pStyle w:val="ConsPlusTitle1"/>
        <w:jc w:val="center"/>
        <w:outlineLvl w:val="2"/>
        <w:rPr>
          <w:rFonts w:ascii="Times New Roman" w:hAnsi="Times New Roman" w:cs="Times New Roman"/>
          <w:sz w:val="28"/>
          <w:szCs w:val="28"/>
        </w:rPr>
      </w:pPr>
    </w:p>
    <w:p w14:paraId="68269D22" w14:textId="77777777" w:rsidR="00292917" w:rsidRPr="007503AE" w:rsidRDefault="00292917" w:rsidP="00AB579B">
      <w:pPr>
        <w:pStyle w:val="ConsPlusTitle1"/>
        <w:jc w:val="center"/>
        <w:outlineLvl w:val="2"/>
        <w:rPr>
          <w:rFonts w:ascii="Times New Roman" w:hAnsi="Times New Roman" w:cs="Times New Roman"/>
          <w:sz w:val="28"/>
          <w:szCs w:val="28"/>
        </w:rPr>
      </w:pPr>
    </w:p>
    <w:p w14:paraId="65D9C72E" w14:textId="77777777" w:rsidR="00F737DD" w:rsidRPr="007503AE" w:rsidRDefault="00F737DD" w:rsidP="00AB579B">
      <w:pPr>
        <w:pStyle w:val="ConsPlusTitle1"/>
        <w:jc w:val="center"/>
        <w:outlineLvl w:val="2"/>
        <w:rPr>
          <w:rFonts w:ascii="Times New Roman" w:hAnsi="Times New Roman" w:cs="Times New Roman"/>
          <w:sz w:val="28"/>
          <w:szCs w:val="28"/>
        </w:rPr>
      </w:pPr>
    </w:p>
    <w:p w14:paraId="721CD716" w14:textId="77777777" w:rsidR="00292917" w:rsidRPr="007503AE" w:rsidRDefault="00292917" w:rsidP="00AB579B">
      <w:pPr>
        <w:pStyle w:val="ConsPlusTitle1"/>
        <w:jc w:val="center"/>
        <w:outlineLvl w:val="2"/>
        <w:rPr>
          <w:rFonts w:ascii="Times New Roman" w:hAnsi="Times New Roman" w:cs="Times New Roman"/>
          <w:sz w:val="28"/>
          <w:szCs w:val="28"/>
        </w:rPr>
      </w:pPr>
    </w:p>
    <w:p w14:paraId="57746791" w14:textId="77777777" w:rsidR="00292917" w:rsidRPr="007503AE" w:rsidRDefault="00292917" w:rsidP="00AB579B">
      <w:pPr>
        <w:pStyle w:val="ConsPlusTitle1"/>
        <w:jc w:val="center"/>
        <w:outlineLvl w:val="2"/>
        <w:rPr>
          <w:rFonts w:ascii="Times New Roman" w:hAnsi="Times New Roman" w:cs="Times New Roman"/>
          <w:sz w:val="28"/>
          <w:szCs w:val="28"/>
        </w:rPr>
      </w:pPr>
    </w:p>
    <w:p w14:paraId="07E3103E" w14:textId="77777777" w:rsidR="00431268" w:rsidRPr="007503AE" w:rsidRDefault="00343622" w:rsidP="00AB579B">
      <w:pPr>
        <w:pStyle w:val="ConsPlusTitle1"/>
        <w:jc w:val="center"/>
        <w:outlineLvl w:val="2"/>
        <w:rPr>
          <w:rFonts w:ascii="Times New Roman" w:hAnsi="Times New Roman" w:cs="Times New Roman"/>
          <w:sz w:val="28"/>
          <w:szCs w:val="28"/>
        </w:rPr>
      </w:pPr>
      <w:r w:rsidRPr="007503AE">
        <w:rPr>
          <w:rFonts w:ascii="Times New Roman" w:hAnsi="Times New Roman" w:cs="Times New Roman"/>
          <w:sz w:val="28"/>
          <w:szCs w:val="28"/>
        </w:rPr>
        <w:lastRenderedPageBreak/>
        <w:t xml:space="preserve">3. Помесячный план достижения показателей </w:t>
      </w:r>
      <w:r w:rsidR="00431268" w:rsidRPr="007503AE">
        <w:rPr>
          <w:rFonts w:ascii="Times New Roman" w:hAnsi="Times New Roman" w:cs="Times New Roman"/>
          <w:sz w:val="28"/>
          <w:szCs w:val="28"/>
        </w:rPr>
        <w:t xml:space="preserve">регионального </w:t>
      </w:r>
    </w:p>
    <w:p w14:paraId="10178E97" w14:textId="2CF2C60F" w:rsidR="005F065F" w:rsidRPr="007503AE" w:rsidRDefault="00343622" w:rsidP="00AB579B">
      <w:pPr>
        <w:pStyle w:val="ConsPlusTitle1"/>
        <w:jc w:val="center"/>
        <w:outlineLvl w:val="2"/>
        <w:rPr>
          <w:rFonts w:ascii="Times New Roman" w:hAnsi="Times New Roman" w:cs="Times New Roman"/>
          <w:sz w:val="28"/>
          <w:szCs w:val="28"/>
        </w:rPr>
      </w:pPr>
      <w:r w:rsidRPr="007503AE">
        <w:rPr>
          <w:rFonts w:ascii="Times New Roman" w:hAnsi="Times New Roman" w:cs="Times New Roman"/>
          <w:sz w:val="28"/>
          <w:szCs w:val="28"/>
        </w:rPr>
        <w:t xml:space="preserve">проекта </w:t>
      </w:r>
      <w:r w:rsidR="007373A9" w:rsidRPr="007503AE">
        <w:rPr>
          <w:rFonts w:ascii="Times New Roman" w:hAnsi="Times New Roman" w:cs="Times New Roman"/>
          <w:sz w:val="28"/>
          <w:szCs w:val="28"/>
        </w:rPr>
        <w:t>1</w:t>
      </w:r>
      <w:r w:rsidRPr="007503AE">
        <w:rPr>
          <w:rFonts w:ascii="Times New Roman" w:hAnsi="Times New Roman" w:cs="Times New Roman"/>
          <w:sz w:val="28"/>
          <w:szCs w:val="28"/>
        </w:rPr>
        <w:t xml:space="preserve"> в 202</w:t>
      </w:r>
      <w:r w:rsidR="00676CCC" w:rsidRPr="007503AE">
        <w:rPr>
          <w:rFonts w:ascii="Times New Roman" w:hAnsi="Times New Roman" w:cs="Times New Roman"/>
          <w:sz w:val="28"/>
          <w:szCs w:val="28"/>
        </w:rPr>
        <w:t>5</w:t>
      </w:r>
      <w:r w:rsidRPr="007503AE">
        <w:rPr>
          <w:rFonts w:ascii="Times New Roman" w:hAnsi="Times New Roman" w:cs="Times New Roman"/>
          <w:sz w:val="28"/>
          <w:szCs w:val="28"/>
        </w:rPr>
        <w:t xml:space="preserve"> году</w:t>
      </w:r>
    </w:p>
    <w:p w14:paraId="72C5E096" w14:textId="77777777" w:rsidR="005F065F" w:rsidRPr="007503AE" w:rsidRDefault="005F065F" w:rsidP="00AB579B">
      <w:pPr>
        <w:pStyle w:val="ConsPlusNormal1"/>
        <w:jc w:val="both"/>
        <w:rPr>
          <w:rFonts w:ascii="Times New Roman" w:hAnsi="Times New Roman" w:cs="Times New Roman"/>
          <w:sz w:val="28"/>
          <w:szCs w:val="28"/>
        </w:rPr>
      </w:pP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3"/>
        <w:gridCol w:w="1984"/>
        <w:gridCol w:w="1276"/>
        <w:gridCol w:w="1276"/>
        <w:gridCol w:w="709"/>
        <w:gridCol w:w="708"/>
        <w:gridCol w:w="709"/>
        <w:gridCol w:w="709"/>
        <w:gridCol w:w="850"/>
        <w:gridCol w:w="851"/>
        <w:gridCol w:w="850"/>
        <w:gridCol w:w="851"/>
        <w:gridCol w:w="709"/>
        <w:gridCol w:w="850"/>
        <w:gridCol w:w="992"/>
        <w:gridCol w:w="1701"/>
      </w:tblGrid>
      <w:tr w:rsidR="005F065F" w:rsidRPr="00E5730C" w14:paraId="0106D161" w14:textId="77777777" w:rsidTr="00E5730C">
        <w:tc>
          <w:tcPr>
            <w:tcW w:w="573" w:type="dxa"/>
            <w:vMerge w:val="restart"/>
          </w:tcPr>
          <w:p w14:paraId="2C45E15D" w14:textId="3CEF27CE" w:rsidR="005F065F" w:rsidRPr="00E5730C" w:rsidRDefault="00AB579B" w:rsidP="00AB579B">
            <w:pPr>
              <w:pStyle w:val="ConsPlusNormal1"/>
              <w:jc w:val="center"/>
              <w:rPr>
                <w:rFonts w:ascii="Times New Roman" w:hAnsi="Times New Roman" w:cs="Times New Roman"/>
                <w:b/>
                <w:sz w:val="22"/>
              </w:rPr>
            </w:pPr>
            <w:r w:rsidRPr="00E5730C">
              <w:rPr>
                <w:rFonts w:ascii="Times New Roman" w:hAnsi="Times New Roman" w:cs="Times New Roman"/>
                <w:b/>
                <w:sz w:val="22"/>
              </w:rPr>
              <w:t>№</w:t>
            </w:r>
            <w:r w:rsidR="00343622" w:rsidRPr="00E5730C">
              <w:rPr>
                <w:rFonts w:ascii="Times New Roman" w:hAnsi="Times New Roman" w:cs="Times New Roman"/>
                <w:b/>
                <w:sz w:val="22"/>
              </w:rPr>
              <w:t xml:space="preserve"> </w:t>
            </w:r>
            <w:proofErr w:type="gramStart"/>
            <w:r w:rsidR="00343622" w:rsidRPr="00E5730C">
              <w:rPr>
                <w:rFonts w:ascii="Times New Roman" w:hAnsi="Times New Roman" w:cs="Times New Roman"/>
                <w:b/>
                <w:sz w:val="22"/>
              </w:rPr>
              <w:t>п</w:t>
            </w:r>
            <w:proofErr w:type="gramEnd"/>
            <w:r w:rsidR="00343622" w:rsidRPr="00E5730C">
              <w:rPr>
                <w:rFonts w:ascii="Times New Roman" w:hAnsi="Times New Roman" w:cs="Times New Roman"/>
                <w:b/>
                <w:sz w:val="22"/>
              </w:rPr>
              <w:t>/п</w:t>
            </w:r>
          </w:p>
        </w:tc>
        <w:tc>
          <w:tcPr>
            <w:tcW w:w="1984" w:type="dxa"/>
            <w:vMerge w:val="restart"/>
          </w:tcPr>
          <w:p w14:paraId="0FE384D4" w14:textId="6B667276" w:rsidR="005F065F" w:rsidRPr="00E5730C" w:rsidRDefault="00343622" w:rsidP="00AB579B">
            <w:pPr>
              <w:pStyle w:val="ConsPlusNormal1"/>
              <w:jc w:val="center"/>
              <w:rPr>
                <w:rFonts w:ascii="Times New Roman" w:hAnsi="Times New Roman" w:cs="Times New Roman"/>
                <w:b/>
                <w:sz w:val="22"/>
              </w:rPr>
            </w:pPr>
            <w:r w:rsidRPr="00E5730C">
              <w:rPr>
                <w:rFonts w:ascii="Times New Roman" w:hAnsi="Times New Roman" w:cs="Times New Roman"/>
                <w:b/>
                <w:sz w:val="22"/>
              </w:rPr>
              <w:t xml:space="preserve">Показатели </w:t>
            </w:r>
            <w:r w:rsidR="00431268" w:rsidRPr="00E5730C">
              <w:rPr>
                <w:rFonts w:ascii="Times New Roman" w:hAnsi="Times New Roman" w:cs="Times New Roman"/>
                <w:b/>
                <w:sz w:val="22"/>
              </w:rPr>
              <w:t>регионального</w:t>
            </w:r>
            <w:r w:rsidR="001F4BEC" w:rsidRPr="00E5730C">
              <w:rPr>
                <w:rFonts w:ascii="Times New Roman" w:hAnsi="Times New Roman" w:cs="Times New Roman"/>
                <w:b/>
                <w:sz w:val="22"/>
              </w:rPr>
              <w:t xml:space="preserve"> </w:t>
            </w:r>
            <w:r w:rsidRPr="00E5730C">
              <w:rPr>
                <w:rFonts w:ascii="Times New Roman" w:hAnsi="Times New Roman" w:cs="Times New Roman"/>
                <w:b/>
                <w:sz w:val="22"/>
              </w:rPr>
              <w:t>(ведомственного) проекта</w:t>
            </w:r>
          </w:p>
        </w:tc>
        <w:tc>
          <w:tcPr>
            <w:tcW w:w="1276" w:type="dxa"/>
            <w:vMerge w:val="restart"/>
          </w:tcPr>
          <w:p w14:paraId="266B7CE7" w14:textId="77777777" w:rsidR="005F065F" w:rsidRPr="00E5730C" w:rsidRDefault="00343622" w:rsidP="00AB579B">
            <w:pPr>
              <w:pStyle w:val="ConsPlusNormal1"/>
              <w:jc w:val="center"/>
              <w:rPr>
                <w:rFonts w:ascii="Times New Roman" w:hAnsi="Times New Roman" w:cs="Times New Roman"/>
                <w:b/>
                <w:sz w:val="22"/>
              </w:rPr>
            </w:pPr>
            <w:r w:rsidRPr="00E5730C">
              <w:rPr>
                <w:rFonts w:ascii="Times New Roman" w:hAnsi="Times New Roman" w:cs="Times New Roman"/>
                <w:b/>
                <w:sz w:val="22"/>
              </w:rPr>
              <w:t>Уровень показателя</w:t>
            </w:r>
          </w:p>
        </w:tc>
        <w:tc>
          <w:tcPr>
            <w:tcW w:w="1276" w:type="dxa"/>
            <w:vMerge w:val="restart"/>
          </w:tcPr>
          <w:p w14:paraId="04A37320" w14:textId="77777777" w:rsidR="005F065F" w:rsidRPr="004275C0" w:rsidRDefault="00343622" w:rsidP="00AB579B">
            <w:pPr>
              <w:pStyle w:val="ConsPlusNormal1"/>
              <w:jc w:val="center"/>
              <w:rPr>
                <w:rFonts w:ascii="Times New Roman" w:hAnsi="Times New Roman" w:cs="Times New Roman"/>
                <w:b/>
                <w:sz w:val="22"/>
              </w:rPr>
            </w:pPr>
            <w:r w:rsidRPr="004275C0">
              <w:rPr>
                <w:rFonts w:ascii="Times New Roman" w:hAnsi="Times New Roman" w:cs="Times New Roman"/>
                <w:b/>
                <w:sz w:val="22"/>
              </w:rPr>
              <w:t xml:space="preserve">Единица измерения (по </w:t>
            </w:r>
            <w:hyperlink r:id="rId35" w:tooltip="&quot;ОК 015-94 (МК 002-97). Общероссийский классификатор единиц измерения&quot; (утв. Постановлением Госстандарта России от 26.12.1994 N 366) (ред. от 07.02.2023) {КонсультантПлюс}">
              <w:r w:rsidRPr="004275C0">
                <w:rPr>
                  <w:rFonts w:ascii="Times New Roman" w:hAnsi="Times New Roman" w:cs="Times New Roman"/>
                  <w:b/>
                  <w:sz w:val="22"/>
                </w:rPr>
                <w:t>ОКЕИ</w:t>
              </w:r>
            </w:hyperlink>
            <w:r w:rsidRPr="004275C0">
              <w:rPr>
                <w:rFonts w:ascii="Times New Roman" w:hAnsi="Times New Roman" w:cs="Times New Roman"/>
                <w:b/>
                <w:sz w:val="22"/>
              </w:rPr>
              <w:t>)</w:t>
            </w:r>
          </w:p>
        </w:tc>
        <w:tc>
          <w:tcPr>
            <w:tcW w:w="8788" w:type="dxa"/>
            <w:gridSpan w:val="11"/>
          </w:tcPr>
          <w:p w14:paraId="0D8457DD" w14:textId="77777777" w:rsidR="005F065F" w:rsidRPr="004275C0" w:rsidRDefault="00343622" w:rsidP="00AB579B">
            <w:pPr>
              <w:pStyle w:val="ConsPlusNormal1"/>
              <w:jc w:val="center"/>
              <w:rPr>
                <w:rFonts w:ascii="Times New Roman" w:hAnsi="Times New Roman" w:cs="Times New Roman"/>
                <w:b/>
                <w:sz w:val="22"/>
              </w:rPr>
            </w:pPr>
            <w:r w:rsidRPr="004275C0">
              <w:rPr>
                <w:rFonts w:ascii="Times New Roman" w:hAnsi="Times New Roman" w:cs="Times New Roman"/>
                <w:b/>
                <w:sz w:val="22"/>
              </w:rPr>
              <w:t>Плановые значения по месяцам</w:t>
            </w:r>
          </w:p>
        </w:tc>
        <w:tc>
          <w:tcPr>
            <w:tcW w:w="1701" w:type="dxa"/>
            <w:vMerge w:val="restart"/>
          </w:tcPr>
          <w:p w14:paraId="292B6678" w14:textId="77777777" w:rsidR="005F065F" w:rsidRPr="00E5730C" w:rsidRDefault="00343622" w:rsidP="00AB579B">
            <w:pPr>
              <w:pStyle w:val="ConsPlusNormal1"/>
              <w:jc w:val="center"/>
              <w:rPr>
                <w:rFonts w:ascii="Times New Roman" w:hAnsi="Times New Roman" w:cs="Times New Roman"/>
                <w:b/>
                <w:sz w:val="22"/>
              </w:rPr>
            </w:pPr>
            <w:proofErr w:type="gramStart"/>
            <w:r w:rsidRPr="00E5730C">
              <w:rPr>
                <w:rFonts w:ascii="Times New Roman" w:hAnsi="Times New Roman" w:cs="Times New Roman"/>
                <w:b/>
                <w:sz w:val="22"/>
              </w:rPr>
              <w:t>На конец</w:t>
            </w:r>
            <w:proofErr w:type="gramEnd"/>
            <w:r w:rsidRPr="00E5730C">
              <w:rPr>
                <w:rFonts w:ascii="Times New Roman" w:hAnsi="Times New Roman" w:cs="Times New Roman"/>
                <w:b/>
                <w:sz w:val="22"/>
              </w:rPr>
              <w:t xml:space="preserve"> 202</w:t>
            </w:r>
            <w:r w:rsidR="00676CCC" w:rsidRPr="00E5730C">
              <w:rPr>
                <w:rFonts w:ascii="Times New Roman" w:hAnsi="Times New Roman" w:cs="Times New Roman"/>
                <w:b/>
                <w:sz w:val="22"/>
              </w:rPr>
              <w:t>5</w:t>
            </w:r>
            <w:r w:rsidRPr="00E5730C">
              <w:rPr>
                <w:rFonts w:ascii="Times New Roman" w:hAnsi="Times New Roman" w:cs="Times New Roman"/>
                <w:b/>
                <w:sz w:val="22"/>
              </w:rPr>
              <w:t xml:space="preserve"> года</w:t>
            </w:r>
          </w:p>
        </w:tc>
      </w:tr>
      <w:tr w:rsidR="00F737DD" w:rsidRPr="00E5730C" w14:paraId="0064A82E" w14:textId="77777777" w:rsidTr="00E5730C">
        <w:tc>
          <w:tcPr>
            <w:tcW w:w="573" w:type="dxa"/>
            <w:vMerge/>
          </w:tcPr>
          <w:p w14:paraId="7D9B2A29" w14:textId="77777777" w:rsidR="005F065F" w:rsidRPr="00E5730C" w:rsidRDefault="005F065F" w:rsidP="00AB579B">
            <w:pPr>
              <w:pStyle w:val="ConsPlusNormal1"/>
              <w:rPr>
                <w:rFonts w:ascii="Times New Roman" w:hAnsi="Times New Roman" w:cs="Times New Roman"/>
                <w:sz w:val="22"/>
              </w:rPr>
            </w:pPr>
          </w:p>
        </w:tc>
        <w:tc>
          <w:tcPr>
            <w:tcW w:w="1984" w:type="dxa"/>
            <w:vMerge/>
          </w:tcPr>
          <w:p w14:paraId="44AD6261" w14:textId="77777777" w:rsidR="005F065F" w:rsidRPr="00E5730C" w:rsidRDefault="005F065F" w:rsidP="00AB579B">
            <w:pPr>
              <w:pStyle w:val="ConsPlusNormal1"/>
              <w:rPr>
                <w:rFonts w:ascii="Times New Roman" w:hAnsi="Times New Roman" w:cs="Times New Roman"/>
                <w:sz w:val="22"/>
              </w:rPr>
            </w:pPr>
          </w:p>
        </w:tc>
        <w:tc>
          <w:tcPr>
            <w:tcW w:w="1276" w:type="dxa"/>
            <w:vMerge/>
          </w:tcPr>
          <w:p w14:paraId="4AA3EF71" w14:textId="77777777" w:rsidR="005F065F" w:rsidRPr="00E5730C" w:rsidRDefault="005F065F" w:rsidP="00AB579B">
            <w:pPr>
              <w:pStyle w:val="ConsPlusNormal1"/>
              <w:rPr>
                <w:rFonts w:ascii="Times New Roman" w:hAnsi="Times New Roman" w:cs="Times New Roman"/>
                <w:sz w:val="22"/>
              </w:rPr>
            </w:pPr>
          </w:p>
        </w:tc>
        <w:tc>
          <w:tcPr>
            <w:tcW w:w="1276" w:type="dxa"/>
            <w:vMerge/>
          </w:tcPr>
          <w:p w14:paraId="0E25917A" w14:textId="77777777" w:rsidR="005F065F" w:rsidRPr="004275C0" w:rsidRDefault="005F065F" w:rsidP="00AB579B">
            <w:pPr>
              <w:pStyle w:val="ConsPlusNormal1"/>
              <w:rPr>
                <w:rFonts w:ascii="Times New Roman" w:hAnsi="Times New Roman" w:cs="Times New Roman"/>
                <w:sz w:val="22"/>
              </w:rPr>
            </w:pPr>
          </w:p>
        </w:tc>
        <w:tc>
          <w:tcPr>
            <w:tcW w:w="709" w:type="dxa"/>
          </w:tcPr>
          <w:p w14:paraId="524ABD7A" w14:textId="77777777" w:rsidR="005F065F" w:rsidRPr="004275C0" w:rsidRDefault="00343622" w:rsidP="00AB579B">
            <w:pPr>
              <w:pStyle w:val="ConsPlusNormal1"/>
              <w:jc w:val="center"/>
              <w:rPr>
                <w:rFonts w:ascii="Times New Roman" w:hAnsi="Times New Roman" w:cs="Times New Roman"/>
                <w:b/>
                <w:sz w:val="22"/>
              </w:rPr>
            </w:pPr>
            <w:r w:rsidRPr="004275C0">
              <w:rPr>
                <w:rFonts w:ascii="Times New Roman" w:hAnsi="Times New Roman" w:cs="Times New Roman"/>
                <w:b/>
                <w:sz w:val="22"/>
              </w:rPr>
              <w:t>янв.</w:t>
            </w:r>
          </w:p>
        </w:tc>
        <w:tc>
          <w:tcPr>
            <w:tcW w:w="708" w:type="dxa"/>
          </w:tcPr>
          <w:p w14:paraId="1853C817" w14:textId="77777777" w:rsidR="005F065F" w:rsidRPr="00E5730C" w:rsidRDefault="00343622" w:rsidP="00AB579B">
            <w:pPr>
              <w:pStyle w:val="ConsPlusNormal1"/>
              <w:jc w:val="center"/>
              <w:rPr>
                <w:rFonts w:ascii="Times New Roman" w:hAnsi="Times New Roman" w:cs="Times New Roman"/>
                <w:b/>
                <w:sz w:val="22"/>
              </w:rPr>
            </w:pPr>
            <w:r w:rsidRPr="00E5730C">
              <w:rPr>
                <w:rFonts w:ascii="Times New Roman" w:hAnsi="Times New Roman" w:cs="Times New Roman"/>
                <w:b/>
                <w:sz w:val="22"/>
              </w:rPr>
              <w:t>фев.</w:t>
            </w:r>
          </w:p>
        </w:tc>
        <w:tc>
          <w:tcPr>
            <w:tcW w:w="709" w:type="dxa"/>
          </w:tcPr>
          <w:p w14:paraId="612FDADE" w14:textId="77777777" w:rsidR="005F065F" w:rsidRPr="00E5730C" w:rsidRDefault="00343622" w:rsidP="00AB579B">
            <w:pPr>
              <w:pStyle w:val="ConsPlusNormal1"/>
              <w:jc w:val="center"/>
              <w:rPr>
                <w:rFonts w:ascii="Times New Roman" w:hAnsi="Times New Roman" w:cs="Times New Roman"/>
                <w:b/>
                <w:sz w:val="22"/>
              </w:rPr>
            </w:pPr>
            <w:r w:rsidRPr="00E5730C">
              <w:rPr>
                <w:rFonts w:ascii="Times New Roman" w:hAnsi="Times New Roman" w:cs="Times New Roman"/>
                <w:b/>
                <w:sz w:val="22"/>
              </w:rPr>
              <w:t>март</w:t>
            </w:r>
          </w:p>
        </w:tc>
        <w:tc>
          <w:tcPr>
            <w:tcW w:w="709" w:type="dxa"/>
          </w:tcPr>
          <w:p w14:paraId="03EC5F8D" w14:textId="77777777" w:rsidR="005F065F" w:rsidRPr="00E5730C" w:rsidRDefault="00343622" w:rsidP="00AB579B">
            <w:pPr>
              <w:pStyle w:val="ConsPlusNormal1"/>
              <w:jc w:val="center"/>
              <w:rPr>
                <w:rFonts w:ascii="Times New Roman" w:hAnsi="Times New Roman" w:cs="Times New Roman"/>
                <w:b/>
                <w:sz w:val="22"/>
              </w:rPr>
            </w:pPr>
            <w:r w:rsidRPr="00E5730C">
              <w:rPr>
                <w:rFonts w:ascii="Times New Roman" w:hAnsi="Times New Roman" w:cs="Times New Roman"/>
                <w:b/>
                <w:sz w:val="22"/>
              </w:rPr>
              <w:t>апр.</w:t>
            </w:r>
          </w:p>
        </w:tc>
        <w:tc>
          <w:tcPr>
            <w:tcW w:w="850" w:type="dxa"/>
          </w:tcPr>
          <w:p w14:paraId="1E1A6317" w14:textId="77777777" w:rsidR="005F065F" w:rsidRPr="00E5730C" w:rsidRDefault="00343622" w:rsidP="00AB579B">
            <w:pPr>
              <w:pStyle w:val="ConsPlusNormal1"/>
              <w:jc w:val="center"/>
              <w:rPr>
                <w:rFonts w:ascii="Times New Roman" w:hAnsi="Times New Roman" w:cs="Times New Roman"/>
                <w:b/>
                <w:sz w:val="22"/>
              </w:rPr>
            </w:pPr>
            <w:r w:rsidRPr="00E5730C">
              <w:rPr>
                <w:rFonts w:ascii="Times New Roman" w:hAnsi="Times New Roman" w:cs="Times New Roman"/>
                <w:b/>
                <w:sz w:val="22"/>
              </w:rPr>
              <w:t>май</w:t>
            </w:r>
          </w:p>
        </w:tc>
        <w:tc>
          <w:tcPr>
            <w:tcW w:w="851" w:type="dxa"/>
          </w:tcPr>
          <w:p w14:paraId="75582C0A" w14:textId="77777777" w:rsidR="005F065F" w:rsidRPr="00E5730C" w:rsidRDefault="00343622" w:rsidP="00AB579B">
            <w:pPr>
              <w:pStyle w:val="ConsPlusNormal1"/>
              <w:jc w:val="center"/>
              <w:rPr>
                <w:rFonts w:ascii="Times New Roman" w:hAnsi="Times New Roman" w:cs="Times New Roman"/>
                <w:b/>
                <w:sz w:val="22"/>
              </w:rPr>
            </w:pPr>
            <w:r w:rsidRPr="00E5730C">
              <w:rPr>
                <w:rFonts w:ascii="Times New Roman" w:hAnsi="Times New Roman" w:cs="Times New Roman"/>
                <w:b/>
                <w:sz w:val="22"/>
              </w:rPr>
              <w:t>июнь</w:t>
            </w:r>
          </w:p>
        </w:tc>
        <w:tc>
          <w:tcPr>
            <w:tcW w:w="850" w:type="dxa"/>
          </w:tcPr>
          <w:p w14:paraId="529E6ECC" w14:textId="77777777" w:rsidR="005F065F" w:rsidRPr="00E5730C" w:rsidRDefault="00343622" w:rsidP="00AB579B">
            <w:pPr>
              <w:pStyle w:val="ConsPlusNormal1"/>
              <w:jc w:val="center"/>
              <w:rPr>
                <w:rFonts w:ascii="Times New Roman" w:hAnsi="Times New Roman" w:cs="Times New Roman"/>
                <w:b/>
                <w:sz w:val="22"/>
              </w:rPr>
            </w:pPr>
            <w:r w:rsidRPr="00E5730C">
              <w:rPr>
                <w:rFonts w:ascii="Times New Roman" w:hAnsi="Times New Roman" w:cs="Times New Roman"/>
                <w:b/>
                <w:sz w:val="22"/>
              </w:rPr>
              <w:t>июль</w:t>
            </w:r>
          </w:p>
        </w:tc>
        <w:tc>
          <w:tcPr>
            <w:tcW w:w="851" w:type="dxa"/>
          </w:tcPr>
          <w:p w14:paraId="230D68FE" w14:textId="77777777" w:rsidR="005F065F" w:rsidRPr="00E5730C" w:rsidRDefault="00343622" w:rsidP="00AB579B">
            <w:pPr>
              <w:pStyle w:val="ConsPlusNormal1"/>
              <w:jc w:val="center"/>
              <w:rPr>
                <w:rFonts w:ascii="Times New Roman" w:hAnsi="Times New Roman" w:cs="Times New Roman"/>
                <w:b/>
                <w:sz w:val="22"/>
              </w:rPr>
            </w:pPr>
            <w:r w:rsidRPr="00E5730C">
              <w:rPr>
                <w:rFonts w:ascii="Times New Roman" w:hAnsi="Times New Roman" w:cs="Times New Roman"/>
                <w:b/>
                <w:sz w:val="22"/>
              </w:rPr>
              <w:t>авг.</w:t>
            </w:r>
          </w:p>
        </w:tc>
        <w:tc>
          <w:tcPr>
            <w:tcW w:w="709" w:type="dxa"/>
          </w:tcPr>
          <w:p w14:paraId="5481ACCB" w14:textId="77777777" w:rsidR="005F065F" w:rsidRPr="00E5730C" w:rsidRDefault="00343622" w:rsidP="00AB579B">
            <w:pPr>
              <w:pStyle w:val="ConsPlusNormal1"/>
              <w:jc w:val="center"/>
              <w:rPr>
                <w:rFonts w:ascii="Times New Roman" w:hAnsi="Times New Roman" w:cs="Times New Roman"/>
                <w:b/>
                <w:sz w:val="22"/>
              </w:rPr>
            </w:pPr>
            <w:r w:rsidRPr="00E5730C">
              <w:rPr>
                <w:rFonts w:ascii="Times New Roman" w:hAnsi="Times New Roman" w:cs="Times New Roman"/>
                <w:b/>
                <w:sz w:val="22"/>
              </w:rPr>
              <w:t>сен.</w:t>
            </w:r>
          </w:p>
        </w:tc>
        <w:tc>
          <w:tcPr>
            <w:tcW w:w="850" w:type="dxa"/>
          </w:tcPr>
          <w:p w14:paraId="0DCEBD64" w14:textId="77777777" w:rsidR="005F065F" w:rsidRPr="00E5730C" w:rsidRDefault="00343622" w:rsidP="00AB579B">
            <w:pPr>
              <w:pStyle w:val="ConsPlusNormal1"/>
              <w:jc w:val="center"/>
              <w:rPr>
                <w:rFonts w:ascii="Times New Roman" w:hAnsi="Times New Roman" w:cs="Times New Roman"/>
                <w:b/>
                <w:sz w:val="22"/>
              </w:rPr>
            </w:pPr>
            <w:r w:rsidRPr="00E5730C">
              <w:rPr>
                <w:rFonts w:ascii="Times New Roman" w:hAnsi="Times New Roman" w:cs="Times New Roman"/>
                <w:b/>
                <w:sz w:val="22"/>
              </w:rPr>
              <w:t>окт.</w:t>
            </w:r>
          </w:p>
        </w:tc>
        <w:tc>
          <w:tcPr>
            <w:tcW w:w="992" w:type="dxa"/>
          </w:tcPr>
          <w:p w14:paraId="4F447068" w14:textId="77777777" w:rsidR="005F065F" w:rsidRPr="00E5730C" w:rsidRDefault="00343622" w:rsidP="00AB579B">
            <w:pPr>
              <w:pStyle w:val="ConsPlusNormal1"/>
              <w:jc w:val="center"/>
              <w:rPr>
                <w:rFonts w:ascii="Times New Roman" w:hAnsi="Times New Roman" w:cs="Times New Roman"/>
                <w:b/>
                <w:sz w:val="22"/>
              </w:rPr>
            </w:pPr>
            <w:r w:rsidRPr="00E5730C">
              <w:rPr>
                <w:rFonts w:ascii="Times New Roman" w:hAnsi="Times New Roman" w:cs="Times New Roman"/>
                <w:b/>
                <w:sz w:val="22"/>
              </w:rPr>
              <w:t>ноябрь</w:t>
            </w:r>
          </w:p>
        </w:tc>
        <w:tc>
          <w:tcPr>
            <w:tcW w:w="1701" w:type="dxa"/>
            <w:vMerge/>
          </w:tcPr>
          <w:p w14:paraId="0F991FC6" w14:textId="77777777" w:rsidR="005F065F" w:rsidRPr="00E5730C" w:rsidRDefault="005F065F" w:rsidP="00AB579B">
            <w:pPr>
              <w:pStyle w:val="ConsPlusNormal1"/>
              <w:rPr>
                <w:rFonts w:ascii="Times New Roman" w:hAnsi="Times New Roman" w:cs="Times New Roman"/>
                <w:sz w:val="22"/>
              </w:rPr>
            </w:pPr>
          </w:p>
        </w:tc>
      </w:tr>
      <w:tr w:rsidR="005F065F" w:rsidRPr="00E5730C" w14:paraId="30B1D5A2" w14:textId="77777777" w:rsidTr="00E5730C">
        <w:tc>
          <w:tcPr>
            <w:tcW w:w="573" w:type="dxa"/>
            <w:vAlign w:val="center"/>
          </w:tcPr>
          <w:p w14:paraId="3094977F" w14:textId="77777777" w:rsidR="005F065F" w:rsidRPr="00E5730C" w:rsidRDefault="00343622" w:rsidP="00AB579B">
            <w:pPr>
              <w:pStyle w:val="ConsPlusNormal1"/>
              <w:jc w:val="center"/>
              <w:rPr>
                <w:rFonts w:ascii="Times New Roman" w:hAnsi="Times New Roman" w:cs="Times New Roman"/>
                <w:sz w:val="22"/>
              </w:rPr>
            </w:pPr>
            <w:r w:rsidRPr="00E5730C">
              <w:rPr>
                <w:rFonts w:ascii="Times New Roman" w:hAnsi="Times New Roman" w:cs="Times New Roman"/>
                <w:sz w:val="22"/>
              </w:rPr>
              <w:t>1.</w:t>
            </w:r>
          </w:p>
        </w:tc>
        <w:tc>
          <w:tcPr>
            <w:tcW w:w="15025" w:type="dxa"/>
            <w:gridSpan w:val="15"/>
            <w:vAlign w:val="center"/>
          </w:tcPr>
          <w:p w14:paraId="4F84B21D" w14:textId="77777777" w:rsidR="005F065F" w:rsidRPr="00E5730C" w:rsidRDefault="00343622" w:rsidP="00AB579B">
            <w:pPr>
              <w:pStyle w:val="ConsPlusNormal1"/>
              <w:rPr>
                <w:rFonts w:ascii="Times New Roman" w:hAnsi="Times New Roman" w:cs="Times New Roman"/>
                <w:sz w:val="22"/>
              </w:rPr>
            </w:pPr>
            <w:r w:rsidRPr="00E5730C">
              <w:rPr>
                <w:rFonts w:ascii="Times New Roman" w:hAnsi="Times New Roman" w:cs="Times New Roman"/>
                <w:sz w:val="22"/>
              </w:rPr>
              <w:t>Задача: Лица старше трудоспособного возраста и инвалиды, нуждающиеся в социальном обслуживании, обеспечены системой долговременного ухода</w:t>
            </w:r>
          </w:p>
        </w:tc>
      </w:tr>
      <w:tr w:rsidR="00F737DD" w:rsidRPr="00E5730C" w14:paraId="09FEED85" w14:textId="77777777" w:rsidTr="00E5730C">
        <w:tc>
          <w:tcPr>
            <w:tcW w:w="573" w:type="dxa"/>
            <w:vAlign w:val="center"/>
          </w:tcPr>
          <w:p w14:paraId="315D6C30" w14:textId="77777777" w:rsidR="005F065F" w:rsidRPr="00E5730C" w:rsidRDefault="00343622" w:rsidP="00AB579B">
            <w:pPr>
              <w:pStyle w:val="ConsPlusNormal1"/>
              <w:jc w:val="center"/>
              <w:rPr>
                <w:rFonts w:ascii="Times New Roman" w:hAnsi="Times New Roman" w:cs="Times New Roman"/>
                <w:sz w:val="22"/>
              </w:rPr>
            </w:pPr>
            <w:r w:rsidRPr="00E5730C">
              <w:rPr>
                <w:rFonts w:ascii="Times New Roman" w:hAnsi="Times New Roman" w:cs="Times New Roman"/>
                <w:sz w:val="22"/>
              </w:rPr>
              <w:t>1.</w:t>
            </w:r>
            <w:r w:rsidR="008F18B6" w:rsidRPr="00E5730C">
              <w:rPr>
                <w:rFonts w:ascii="Times New Roman" w:hAnsi="Times New Roman" w:cs="Times New Roman"/>
                <w:sz w:val="22"/>
              </w:rPr>
              <w:t>1</w:t>
            </w:r>
            <w:r w:rsidRPr="00E5730C">
              <w:rPr>
                <w:rFonts w:ascii="Times New Roman" w:hAnsi="Times New Roman" w:cs="Times New Roman"/>
                <w:sz w:val="22"/>
              </w:rPr>
              <w:t>.</w:t>
            </w:r>
          </w:p>
        </w:tc>
        <w:tc>
          <w:tcPr>
            <w:tcW w:w="1984" w:type="dxa"/>
            <w:vAlign w:val="center"/>
          </w:tcPr>
          <w:p w14:paraId="680C3A16" w14:textId="77777777" w:rsidR="005F065F" w:rsidRPr="00E5730C" w:rsidRDefault="00343622" w:rsidP="00AB579B">
            <w:pPr>
              <w:pStyle w:val="ConsPlusNormal1"/>
              <w:rPr>
                <w:rFonts w:ascii="Times New Roman" w:hAnsi="Times New Roman" w:cs="Times New Roman"/>
                <w:sz w:val="22"/>
              </w:rPr>
            </w:pPr>
            <w:r w:rsidRPr="00E5730C">
              <w:rPr>
                <w:rFonts w:ascii="Times New Roman" w:hAnsi="Times New Roman" w:cs="Times New Roman"/>
                <w:sz w:val="22"/>
              </w:rPr>
              <w:t>Доля граждан старше трудоспособного возраста и инвалидов, получивших социальные услуги в организациях социального обслуживания, от общего числа граждан старше трудоспособного возраста и инвалидов</w:t>
            </w:r>
          </w:p>
        </w:tc>
        <w:tc>
          <w:tcPr>
            <w:tcW w:w="1276" w:type="dxa"/>
            <w:vAlign w:val="center"/>
          </w:tcPr>
          <w:p w14:paraId="381D573A" w14:textId="77777777" w:rsidR="005F065F" w:rsidRPr="00E5730C" w:rsidRDefault="006F16D1" w:rsidP="00AB579B">
            <w:pPr>
              <w:pStyle w:val="ConsPlusNormal1"/>
              <w:jc w:val="center"/>
              <w:rPr>
                <w:rFonts w:ascii="Times New Roman" w:hAnsi="Times New Roman" w:cs="Times New Roman"/>
                <w:sz w:val="22"/>
              </w:rPr>
            </w:pPr>
            <w:r w:rsidRPr="00E5730C">
              <w:rPr>
                <w:rFonts w:ascii="Times New Roman" w:hAnsi="Times New Roman" w:cs="Times New Roman"/>
                <w:sz w:val="22"/>
              </w:rPr>
              <w:t>Ф</w:t>
            </w:r>
            <w:r w:rsidR="00343622" w:rsidRPr="00E5730C">
              <w:rPr>
                <w:rFonts w:ascii="Times New Roman" w:hAnsi="Times New Roman" w:cs="Times New Roman"/>
                <w:sz w:val="22"/>
              </w:rPr>
              <w:t>П</w:t>
            </w:r>
          </w:p>
        </w:tc>
        <w:tc>
          <w:tcPr>
            <w:tcW w:w="1276" w:type="dxa"/>
            <w:vAlign w:val="center"/>
          </w:tcPr>
          <w:p w14:paraId="58A821DD" w14:textId="77777777" w:rsidR="005F065F" w:rsidRPr="00E5730C" w:rsidRDefault="00343622" w:rsidP="00AB579B">
            <w:pPr>
              <w:pStyle w:val="ConsPlusNormal1"/>
              <w:jc w:val="center"/>
              <w:rPr>
                <w:rFonts w:ascii="Times New Roman" w:hAnsi="Times New Roman" w:cs="Times New Roman"/>
                <w:sz w:val="22"/>
              </w:rPr>
            </w:pPr>
            <w:r w:rsidRPr="00E5730C">
              <w:rPr>
                <w:rFonts w:ascii="Times New Roman" w:hAnsi="Times New Roman" w:cs="Times New Roman"/>
                <w:sz w:val="22"/>
              </w:rPr>
              <w:t>Процент</w:t>
            </w:r>
          </w:p>
        </w:tc>
        <w:tc>
          <w:tcPr>
            <w:tcW w:w="709" w:type="dxa"/>
            <w:vAlign w:val="center"/>
          </w:tcPr>
          <w:p w14:paraId="4527F44D" w14:textId="77777777" w:rsidR="005F065F" w:rsidRPr="00E5730C" w:rsidRDefault="00343622" w:rsidP="00AB579B">
            <w:pPr>
              <w:pStyle w:val="ConsPlusNormal1"/>
              <w:jc w:val="center"/>
              <w:rPr>
                <w:rFonts w:ascii="Times New Roman" w:hAnsi="Times New Roman" w:cs="Times New Roman"/>
                <w:sz w:val="22"/>
              </w:rPr>
            </w:pPr>
            <w:r w:rsidRPr="00E5730C">
              <w:rPr>
                <w:rFonts w:ascii="Times New Roman" w:hAnsi="Times New Roman" w:cs="Times New Roman"/>
                <w:sz w:val="22"/>
              </w:rPr>
              <w:t>-</w:t>
            </w:r>
          </w:p>
        </w:tc>
        <w:tc>
          <w:tcPr>
            <w:tcW w:w="708" w:type="dxa"/>
            <w:vAlign w:val="center"/>
          </w:tcPr>
          <w:p w14:paraId="28D3FFB9" w14:textId="77777777" w:rsidR="005F065F" w:rsidRPr="00E5730C" w:rsidRDefault="00343622" w:rsidP="00AB579B">
            <w:pPr>
              <w:pStyle w:val="ConsPlusNormal1"/>
              <w:jc w:val="center"/>
              <w:rPr>
                <w:rFonts w:ascii="Times New Roman" w:hAnsi="Times New Roman" w:cs="Times New Roman"/>
                <w:sz w:val="22"/>
              </w:rPr>
            </w:pPr>
            <w:r w:rsidRPr="00E5730C">
              <w:rPr>
                <w:rFonts w:ascii="Times New Roman" w:hAnsi="Times New Roman" w:cs="Times New Roman"/>
                <w:sz w:val="22"/>
              </w:rPr>
              <w:t>-</w:t>
            </w:r>
          </w:p>
        </w:tc>
        <w:tc>
          <w:tcPr>
            <w:tcW w:w="709" w:type="dxa"/>
            <w:vAlign w:val="center"/>
          </w:tcPr>
          <w:p w14:paraId="68061633" w14:textId="77777777" w:rsidR="005F065F" w:rsidRPr="00E5730C" w:rsidRDefault="00BE2EC0" w:rsidP="00AB579B">
            <w:pPr>
              <w:pStyle w:val="ConsPlusNormal1"/>
              <w:jc w:val="center"/>
              <w:rPr>
                <w:rFonts w:ascii="Times New Roman" w:hAnsi="Times New Roman" w:cs="Times New Roman"/>
                <w:sz w:val="22"/>
              </w:rPr>
            </w:pPr>
            <w:r w:rsidRPr="00E5730C">
              <w:rPr>
                <w:rFonts w:ascii="Times New Roman" w:hAnsi="Times New Roman" w:cs="Times New Roman"/>
                <w:sz w:val="22"/>
              </w:rPr>
              <w:t>0,3</w:t>
            </w:r>
          </w:p>
        </w:tc>
        <w:tc>
          <w:tcPr>
            <w:tcW w:w="709" w:type="dxa"/>
            <w:vAlign w:val="center"/>
          </w:tcPr>
          <w:p w14:paraId="4C8E92FF" w14:textId="77777777" w:rsidR="005F065F" w:rsidRPr="00E5730C" w:rsidRDefault="00343622" w:rsidP="00AB579B">
            <w:pPr>
              <w:pStyle w:val="ConsPlusNormal1"/>
              <w:jc w:val="center"/>
              <w:rPr>
                <w:rFonts w:ascii="Times New Roman" w:hAnsi="Times New Roman" w:cs="Times New Roman"/>
                <w:sz w:val="22"/>
              </w:rPr>
            </w:pPr>
            <w:r w:rsidRPr="00E5730C">
              <w:rPr>
                <w:rFonts w:ascii="Times New Roman" w:hAnsi="Times New Roman" w:cs="Times New Roman"/>
                <w:sz w:val="22"/>
              </w:rPr>
              <w:t>-</w:t>
            </w:r>
          </w:p>
        </w:tc>
        <w:tc>
          <w:tcPr>
            <w:tcW w:w="850" w:type="dxa"/>
            <w:vAlign w:val="center"/>
          </w:tcPr>
          <w:p w14:paraId="14AA0CC4" w14:textId="77777777" w:rsidR="005F065F" w:rsidRPr="00E5730C" w:rsidRDefault="00343622" w:rsidP="00AB579B">
            <w:pPr>
              <w:pStyle w:val="ConsPlusNormal1"/>
              <w:jc w:val="center"/>
              <w:rPr>
                <w:rFonts w:ascii="Times New Roman" w:hAnsi="Times New Roman" w:cs="Times New Roman"/>
                <w:sz w:val="22"/>
              </w:rPr>
            </w:pPr>
            <w:r w:rsidRPr="00E5730C">
              <w:rPr>
                <w:rFonts w:ascii="Times New Roman" w:hAnsi="Times New Roman" w:cs="Times New Roman"/>
                <w:sz w:val="22"/>
              </w:rPr>
              <w:t>-</w:t>
            </w:r>
          </w:p>
        </w:tc>
        <w:tc>
          <w:tcPr>
            <w:tcW w:w="851" w:type="dxa"/>
            <w:vAlign w:val="center"/>
          </w:tcPr>
          <w:p w14:paraId="5AB883A8" w14:textId="77777777" w:rsidR="005F065F" w:rsidRPr="00E5730C" w:rsidRDefault="00BE2EC0" w:rsidP="00AB579B">
            <w:pPr>
              <w:pStyle w:val="ConsPlusNormal1"/>
              <w:jc w:val="center"/>
              <w:rPr>
                <w:rFonts w:ascii="Times New Roman" w:hAnsi="Times New Roman" w:cs="Times New Roman"/>
                <w:sz w:val="22"/>
              </w:rPr>
            </w:pPr>
            <w:r w:rsidRPr="00E5730C">
              <w:rPr>
                <w:rFonts w:ascii="Times New Roman" w:hAnsi="Times New Roman" w:cs="Times New Roman"/>
                <w:sz w:val="22"/>
              </w:rPr>
              <w:t>0,3</w:t>
            </w:r>
          </w:p>
        </w:tc>
        <w:tc>
          <w:tcPr>
            <w:tcW w:w="850" w:type="dxa"/>
            <w:vAlign w:val="center"/>
          </w:tcPr>
          <w:p w14:paraId="739FB6AB" w14:textId="77777777" w:rsidR="005F065F" w:rsidRPr="00E5730C" w:rsidRDefault="00343622" w:rsidP="00AB579B">
            <w:pPr>
              <w:pStyle w:val="ConsPlusNormal1"/>
              <w:jc w:val="center"/>
              <w:rPr>
                <w:rFonts w:ascii="Times New Roman" w:hAnsi="Times New Roman" w:cs="Times New Roman"/>
                <w:sz w:val="22"/>
              </w:rPr>
            </w:pPr>
            <w:r w:rsidRPr="00E5730C">
              <w:rPr>
                <w:rFonts w:ascii="Times New Roman" w:hAnsi="Times New Roman" w:cs="Times New Roman"/>
                <w:sz w:val="22"/>
              </w:rPr>
              <w:t>-</w:t>
            </w:r>
          </w:p>
        </w:tc>
        <w:tc>
          <w:tcPr>
            <w:tcW w:w="851" w:type="dxa"/>
            <w:vAlign w:val="center"/>
          </w:tcPr>
          <w:p w14:paraId="512FBAE0" w14:textId="77777777" w:rsidR="005F065F" w:rsidRPr="00E5730C" w:rsidRDefault="00343622" w:rsidP="00AB579B">
            <w:pPr>
              <w:pStyle w:val="ConsPlusNormal1"/>
              <w:jc w:val="center"/>
              <w:rPr>
                <w:rFonts w:ascii="Times New Roman" w:hAnsi="Times New Roman" w:cs="Times New Roman"/>
                <w:sz w:val="22"/>
              </w:rPr>
            </w:pPr>
            <w:r w:rsidRPr="00E5730C">
              <w:rPr>
                <w:rFonts w:ascii="Times New Roman" w:hAnsi="Times New Roman" w:cs="Times New Roman"/>
                <w:sz w:val="22"/>
              </w:rPr>
              <w:t>-</w:t>
            </w:r>
          </w:p>
        </w:tc>
        <w:tc>
          <w:tcPr>
            <w:tcW w:w="709" w:type="dxa"/>
            <w:vAlign w:val="center"/>
          </w:tcPr>
          <w:p w14:paraId="2F210DD9" w14:textId="77777777" w:rsidR="005F065F" w:rsidRPr="00E5730C" w:rsidRDefault="00BE2EC0" w:rsidP="00AB579B">
            <w:pPr>
              <w:pStyle w:val="ConsPlusNormal1"/>
              <w:jc w:val="center"/>
              <w:rPr>
                <w:rFonts w:ascii="Times New Roman" w:hAnsi="Times New Roman" w:cs="Times New Roman"/>
                <w:sz w:val="22"/>
              </w:rPr>
            </w:pPr>
            <w:r w:rsidRPr="00E5730C">
              <w:rPr>
                <w:rFonts w:ascii="Times New Roman" w:hAnsi="Times New Roman" w:cs="Times New Roman"/>
                <w:sz w:val="22"/>
              </w:rPr>
              <w:t>0,3</w:t>
            </w:r>
          </w:p>
        </w:tc>
        <w:tc>
          <w:tcPr>
            <w:tcW w:w="850" w:type="dxa"/>
            <w:vAlign w:val="center"/>
          </w:tcPr>
          <w:p w14:paraId="221D1BF2" w14:textId="77777777" w:rsidR="005F065F" w:rsidRPr="00E5730C" w:rsidRDefault="00343622" w:rsidP="00AB579B">
            <w:pPr>
              <w:pStyle w:val="ConsPlusNormal1"/>
              <w:jc w:val="center"/>
              <w:rPr>
                <w:rFonts w:ascii="Times New Roman" w:hAnsi="Times New Roman" w:cs="Times New Roman"/>
                <w:sz w:val="22"/>
              </w:rPr>
            </w:pPr>
            <w:r w:rsidRPr="00E5730C">
              <w:rPr>
                <w:rFonts w:ascii="Times New Roman" w:hAnsi="Times New Roman" w:cs="Times New Roman"/>
                <w:sz w:val="22"/>
              </w:rPr>
              <w:t>-</w:t>
            </w:r>
          </w:p>
        </w:tc>
        <w:tc>
          <w:tcPr>
            <w:tcW w:w="992" w:type="dxa"/>
            <w:vAlign w:val="center"/>
          </w:tcPr>
          <w:p w14:paraId="51C5CBC9" w14:textId="77777777" w:rsidR="005F065F" w:rsidRPr="00E5730C" w:rsidRDefault="00343622" w:rsidP="00AB579B">
            <w:pPr>
              <w:pStyle w:val="ConsPlusNormal1"/>
              <w:jc w:val="center"/>
              <w:rPr>
                <w:rFonts w:ascii="Times New Roman" w:hAnsi="Times New Roman" w:cs="Times New Roman"/>
                <w:sz w:val="22"/>
              </w:rPr>
            </w:pPr>
            <w:r w:rsidRPr="00E5730C">
              <w:rPr>
                <w:rFonts w:ascii="Times New Roman" w:hAnsi="Times New Roman" w:cs="Times New Roman"/>
                <w:sz w:val="22"/>
              </w:rPr>
              <w:t>-</w:t>
            </w:r>
          </w:p>
        </w:tc>
        <w:tc>
          <w:tcPr>
            <w:tcW w:w="1701" w:type="dxa"/>
            <w:vAlign w:val="center"/>
          </w:tcPr>
          <w:p w14:paraId="2C27B2B1" w14:textId="77777777" w:rsidR="005F065F" w:rsidRPr="00E5730C" w:rsidRDefault="00BE2EC0" w:rsidP="00AB579B">
            <w:pPr>
              <w:pStyle w:val="ConsPlusNormal1"/>
              <w:jc w:val="center"/>
              <w:rPr>
                <w:rFonts w:ascii="Times New Roman" w:hAnsi="Times New Roman" w:cs="Times New Roman"/>
                <w:sz w:val="22"/>
              </w:rPr>
            </w:pPr>
            <w:r w:rsidRPr="00E5730C">
              <w:rPr>
                <w:rFonts w:ascii="Times New Roman" w:hAnsi="Times New Roman" w:cs="Times New Roman"/>
                <w:sz w:val="22"/>
              </w:rPr>
              <w:t>0,3</w:t>
            </w:r>
          </w:p>
        </w:tc>
      </w:tr>
    </w:tbl>
    <w:p w14:paraId="13EACA28" w14:textId="77777777" w:rsidR="005F065F" w:rsidRPr="007503AE" w:rsidRDefault="005F065F" w:rsidP="00AB579B">
      <w:pPr>
        <w:pStyle w:val="ConsPlusNormal1"/>
        <w:jc w:val="both"/>
        <w:rPr>
          <w:rFonts w:ascii="Times New Roman" w:hAnsi="Times New Roman" w:cs="Times New Roman"/>
          <w:sz w:val="28"/>
          <w:szCs w:val="28"/>
        </w:rPr>
      </w:pPr>
    </w:p>
    <w:p w14:paraId="6EBB2785" w14:textId="77777777" w:rsidR="00F737DD" w:rsidRPr="007503AE" w:rsidRDefault="00F737DD" w:rsidP="00AB579B">
      <w:pPr>
        <w:pStyle w:val="ConsPlusTitle1"/>
        <w:jc w:val="center"/>
        <w:outlineLvl w:val="2"/>
        <w:rPr>
          <w:rFonts w:ascii="Times New Roman" w:hAnsi="Times New Roman" w:cs="Times New Roman"/>
          <w:sz w:val="28"/>
          <w:szCs w:val="28"/>
        </w:rPr>
      </w:pPr>
    </w:p>
    <w:p w14:paraId="1CE8042B" w14:textId="77777777" w:rsidR="00F737DD" w:rsidRPr="007503AE" w:rsidRDefault="00F737DD" w:rsidP="00AB579B">
      <w:pPr>
        <w:pStyle w:val="ConsPlusTitle1"/>
        <w:jc w:val="center"/>
        <w:outlineLvl w:val="2"/>
        <w:rPr>
          <w:rFonts w:ascii="Times New Roman" w:hAnsi="Times New Roman" w:cs="Times New Roman"/>
          <w:sz w:val="28"/>
          <w:szCs w:val="28"/>
        </w:rPr>
      </w:pPr>
    </w:p>
    <w:p w14:paraId="0BF49A00" w14:textId="77777777" w:rsidR="00F737DD" w:rsidRPr="007503AE" w:rsidRDefault="00F737DD" w:rsidP="00AB579B">
      <w:pPr>
        <w:pStyle w:val="ConsPlusTitle1"/>
        <w:jc w:val="center"/>
        <w:outlineLvl w:val="2"/>
        <w:rPr>
          <w:rFonts w:ascii="Times New Roman" w:hAnsi="Times New Roman" w:cs="Times New Roman"/>
          <w:sz w:val="28"/>
          <w:szCs w:val="28"/>
        </w:rPr>
      </w:pPr>
    </w:p>
    <w:p w14:paraId="41C4A434" w14:textId="77777777" w:rsidR="00F737DD" w:rsidRPr="007503AE" w:rsidRDefault="00F737DD" w:rsidP="00AB579B">
      <w:pPr>
        <w:pStyle w:val="ConsPlusTitle1"/>
        <w:jc w:val="center"/>
        <w:outlineLvl w:val="2"/>
        <w:rPr>
          <w:rFonts w:ascii="Times New Roman" w:hAnsi="Times New Roman" w:cs="Times New Roman"/>
          <w:sz w:val="28"/>
          <w:szCs w:val="28"/>
        </w:rPr>
      </w:pPr>
    </w:p>
    <w:p w14:paraId="2FDC2D31" w14:textId="77777777" w:rsidR="00F737DD" w:rsidRPr="007503AE" w:rsidRDefault="00F737DD" w:rsidP="00AB579B">
      <w:pPr>
        <w:pStyle w:val="ConsPlusTitle1"/>
        <w:jc w:val="center"/>
        <w:outlineLvl w:val="2"/>
        <w:rPr>
          <w:rFonts w:ascii="Times New Roman" w:hAnsi="Times New Roman" w:cs="Times New Roman"/>
          <w:sz w:val="28"/>
          <w:szCs w:val="28"/>
        </w:rPr>
      </w:pPr>
    </w:p>
    <w:p w14:paraId="4E104D8A" w14:textId="77777777" w:rsidR="00F737DD" w:rsidRPr="007503AE" w:rsidRDefault="00F737DD" w:rsidP="00AB579B">
      <w:pPr>
        <w:pStyle w:val="ConsPlusTitle1"/>
        <w:jc w:val="center"/>
        <w:outlineLvl w:val="2"/>
        <w:rPr>
          <w:rFonts w:ascii="Times New Roman" w:hAnsi="Times New Roman" w:cs="Times New Roman"/>
          <w:sz w:val="28"/>
          <w:szCs w:val="28"/>
        </w:rPr>
      </w:pPr>
    </w:p>
    <w:p w14:paraId="627B8E88" w14:textId="77777777" w:rsidR="00F737DD" w:rsidRPr="007503AE" w:rsidRDefault="00F737DD" w:rsidP="00AB579B">
      <w:pPr>
        <w:pStyle w:val="ConsPlusTitle1"/>
        <w:jc w:val="center"/>
        <w:outlineLvl w:val="2"/>
        <w:rPr>
          <w:rFonts w:ascii="Times New Roman" w:hAnsi="Times New Roman" w:cs="Times New Roman"/>
          <w:sz w:val="28"/>
          <w:szCs w:val="28"/>
        </w:rPr>
      </w:pPr>
    </w:p>
    <w:p w14:paraId="3917EAB9" w14:textId="77777777" w:rsidR="00F737DD" w:rsidRPr="007503AE" w:rsidRDefault="00F737DD" w:rsidP="00AB579B">
      <w:pPr>
        <w:pStyle w:val="ConsPlusTitle1"/>
        <w:jc w:val="center"/>
        <w:outlineLvl w:val="2"/>
        <w:rPr>
          <w:rFonts w:ascii="Times New Roman" w:hAnsi="Times New Roman" w:cs="Times New Roman"/>
          <w:sz w:val="28"/>
          <w:szCs w:val="28"/>
        </w:rPr>
      </w:pPr>
    </w:p>
    <w:p w14:paraId="315A14E8" w14:textId="04DA2F89" w:rsidR="005F065F" w:rsidRPr="007503AE" w:rsidRDefault="00343622" w:rsidP="00AB579B">
      <w:pPr>
        <w:pStyle w:val="ConsPlusTitle1"/>
        <w:jc w:val="center"/>
        <w:outlineLvl w:val="2"/>
        <w:rPr>
          <w:rFonts w:ascii="Times New Roman" w:hAnsi="Times New Roman" w:cs="Times New Roman"/>
          <w:sz w:val="28"/>
          <w:szCs w:val="28"/>
        </w:rPr>
      </w:pPr>
      <w:r w:rsidRPr="007503AE">
        <w:rPr>
          <w:rFonts w:ascii="Times New Roman" w:hAnsi="Times New Roman" w:cs="Times New Roman"/>
          <w:sz w:val="28"/>
          <w:szCs w:val="28"/>
        </w:rPr>
        <w:lastRenderedPageBreak/>
        <w:t xml:space="preserve">4. Мероприятия (результаты) </w:t>
      </w:r>
      <w:r w:rsidR="00431268" w:rsidRPr="007503AE">
        <w:rPr>
          <w:rFonts w:ascii="Times New Roman" w:hAnsi="Times New Roman" w:cs="Times New Roman"/>
          <w:sz w:val="28"/>
          <w:szCs w:val="28"/>
        </w:rPr>
        <w:t>регионального</w:t>
      </w:r>
      <w:r w:rsidRPr="007503AE">
        <w:rPr>
          <w:rFonts w:ascii="Times New Roman" w:hAnsi="Times New Roman" w:cs="Times New Roman"/>
          <w:sz w:val="28"/>
          <w:szCs w:val="28"/>
        </w:rPr>
        <w:t xml:space="preserve"> проекта </w:t>
      </w:r>
      <w:r w:rsidR="007373A9" w:rsidRPr="007503AE">
        <w:rPr>
          <w:rFonts w:ascii="Times New Roman" w:hAnsi="Times New Roman" w:cs="Times New Roman"/>
          <w:sz w:val="28"/>
          <w:szCs w:val="28"/>
        </w:rPr>
        <w:t>1</w:t>
      </w:r>
    </w:p>
    <w:p w14:paraId="67E0E0D8" w14:textId="77777777" w:rsidR="005F065F" w:rsidRPr="007503AE" w:rsidRDefault="005F065F" w:rsidP="00AB579B">
      <w:pPr>
        <w:pStyle w:val="ConsPlusNormal1"/>
        <w:jc w:val="both"/>
        <w:rPr>
          <w:rFonts w:ascii="Times New Roman" w:hAnsi="Times New Roman" w:cs="Times New Roman"/>
          <w:sz w:val="28"/>
          <w:szCs w:val="28"/>
        </w:rPr>
      </w:pPr>
    </w:p>
    <w:tbl>
      <w:tblPr>
        <w:tblpPr w:leftFromText="180" w:rightFromText="180" w:vertAnchor="text" w:tblpX="344" w:tblpY="1"/>
        <w:tblOverlap w:val="never"/>
        <w:tblW w:w="15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9"/>
        <w:gridCol w:w="1620"/>
        <w:gridCol w:w="1417"/>
        <w:gridCol w:w="851"/>
        <w:gridCol w:w="708"/>
        <w:gridCol w:w="567"/>
        <w:gridCol w:w="567"/>
        <w:gridCol w:w="567"/>
        <w:gridCol w:w="567"/>
        <w:gridCol w:w="567"/>
        <w:gridCol w:w="567"/>
        <w:gridCol w:w="567"/>
        <w:gridCol w:w="1134"/>
        <w:gridCol w:w="1276"/>
        <w:gridCol w:w="1276"/>
        <w:gridCol w:w="2774"/>
      </w:tblGrid>
      <w:tr w:rsidR="004A3E29" w:rsidRPr="00E5730C" w14:paraId="0E793871" w14:textId="77777777" w:rsidTr="00300475">
        <w:tc>
          <w:tcPr>
            <w:tcW w:w="569" w:type="dxa"/>
            <w:vMerge w:val="restart"/>
          </w:tcPr>
          <w:p w14:paraId="391EB322" w14:textId="79C93FEB" w:rsidR="005F065F" w:rsidRPr="00E5730C" w:rsidRDefault="00AB579B" w:rsidP="004A3E29">
            <w:pPr>
              <w:pStyle w:val="ConsPlusNormal1"/>
              <w:jc w:val="center"/>
              <w:rPr>
                <w:rFonts w:ascii="Times New Roman" w:hAnsi="Times New Roman" w:cs="Times New Roman"/>
                <w:b/>
                <w:sz w:val="22"/>
              </w:rPr>
            </w:pPr>
            <w:r w:rsidRPr="00E5730C">
              <w:rPr>
                <w:rFonts w:ascii="Times New Roman" w:hAnsi="Times New Roman" w:cs="Times New Roman"/>
                <w:b/>
                <w:sz w:val="22"/>
              </w:rPr>
              <w:t>№</w:t>
            </w:r>
            <w:r w:rsidR="00343622" w:rsidRPr="00E5730C">
              <w:rPr>
                <w:rFonts w:ascii="Times New Roman" w:hAnsi="Times New Roman" w:cs="Times New Roman"/>
                <w:b/>
                <w:sz w:val="22"/>
              </w:rPr>
              <w:t xml:space="preserve"> </w:t>
            </w:r>
            <w:proofErr w:type="gramStart"/>
            <w:r w:rsidR="00343622" w:rsidRPr="00E5730C">
              <w:rPr>
                <w:rFonts w:ascii="Times New Roman" w:hAnsi="Times New Roman" w:cs="Times New Roman"/>
                <w:b/>
                <w:sz w:val="22"/>
              </w:rPr>
              <w:t>п</w:t>
            </w:r>
            <w:proofErr w:type="gramEnd"/>
            <w:r w:rsidR="00343622" w:rsidRPr="00E5730C">
              <w:rPr>
                <w:rFonts w:ascii="Times New Roman" w:hAnsi="Times New Roman" w:cs="Times New Roman"/>
                <w:b/>
                <w:sz w:val="22"/>
              </w:rPr>
              <w:t>/п</w:t>
            </w:r>
          </w:p>
        </w:tc>
        <w:tc>
          <w:tcPr>
            <w:tcW w:w="1620" w:type="dxa"/>
            <w:vMerge w:val="restart"/>
          </w:tcPr>
          <w:p w14:paraId="69CAF212" w14:textId="6B296FA7" w:rsidR="005F065F" w:rsidRPr="00E5730C" w:rsidRDefault="00343622" w:rsidP="004A3E29">
            <w:pPr>
              <w:pStyle w:val="ConsPlusNormal1"/>
              <w:jc w:val="center"/>
              <w:rPr>
                <w:rFonts w:ascii="Times New Roman" w:hAnsi="Times New Roman" w:cs="Times New Roman"/>
                <w:b/>
                <w:sz w:val="22"/>
              </w:rPr>
            </w:pPr>
            <w:proofErr w:type="gramStart"/>
            <w:r w:rsidRPr="00E5730C">
              <w:rPr>
                <w:rFonts w:ascii="Times New Roman" w:hAnsi="Times New Roman" w:cs="Times New Roman"/>
                <w:b/>
                <w:sz w:val="22"/>
              </w:rPr>
              <w:t>Наимено</w:t>
            </w:r>
            <w:r w:rsidR="004A3E29">
              <w:rPr>
                <w:rFonts w:ascii="Times New Roman" w:hAnsi="Times New Roman" w:cs="Times New Roman"/>
                <w:b/>
                <w:sz w:val="22"/>
              </w:rPr>
              <w:t>-</w:t>
            </w:r>
            <w:r w:rsidRPr="00E5730C">
              <w:rPr>
                <w:rFonts w:ascii="Times New Roman" w:hAnsi="Times New Roman" w:cs="Times New Roman"/>
                <w:b/>
                <w:sz w:val="22"/>
              </w:rPr>
              <w:t>вание</w:t>
            </w:r>
            <w:proofErr w:type="gramEnd"/>
            <w:r w:rsidRPr="00E5730C">
              <w:rPr>
                <w:rFonts w:ascii="Times New Roman" w:hAnsi="Times New Roman" w:cs="Times New Roman"/>
                <w:b/>
                <w:sz w:val="22"/>
              </w:rPr>
              <w:t xml:space="preserve"> мероприятия (результата)</w:t>
            </w:r>
          </w:p>
        </w:tc>
        <w:tc>
          <w:tcPr>
            <w:tcW w:w="1417" w:type="dxa"/>
            <w:vMerge w:val="restart"/>
          </w:tcPr>
          <w:p w14:paraId="29B58AC3" w14:textId="70B2D72F" w:rsidR="005F065F" w:rsidRPr="00E5730C" w:rsidRDefault="00343622" w:rsidP="004A3E29">
            <w:pPr>
              <w:pStyle w:val="ConsPlusNormal1"/>
              <w:jc w:val="center"/>
              <w:rPr>
                <w:rFonts w:ascii="Times New Roman" w:hAnsi="Times New Roman" w:cs="Times New Roman"/>
                <w:b/>
                <w:sz w:val="22"/>
              </w:rPr>
            </w:pPr>
            <w:proofErr w:type="gramStart"/>
            <w:r w:rsidRPr="00E5730C">
              <w:rPr>
                <w:rFonts w:ascii="Times New Roman" w:hAnsi="Times New Roman" w:cs="Times New Roman"/>
                <w:b/>
                <w:sz w:val="22"/>
              </w:rPr>
              <w:t>Наимено</w:t>
            </w:r>
            <w:r w:rsidR="004A3E29">
              <w:rPr>
                <w:rFonts w:ascii="Times New Roman" w:hAnsi="Times New Roman" w:cs="Times New Roman"/>
                <w:b/>
                <w:sz w:val="22"/>
              </w:rPr>
              <w:t>-</w:t>
            </w:r>
            <w:r w:rsidRPr="00E5730C">
              <w:rPr>
                <w:rFonts w:ascii="Times New Roman" w:hAnsi="Times New Roman" w:cs="Times New Roman"/>
                <w:b/>
                <w:sz w:val="22"/>
              </w:rPr>
              <w:t>вание</w:t>
            </w:r>
            <w:proofErr w:type="gramEnd"/>
            <w:r w:rsidRPr="00E5730C">
              <w:rPr>
                <w:rFonts w:ascii="Times New Roman" w:hAnsi="Times New Roman" w:cs="Times New Roman"/>
                <w:b/>
                <w:sz w:val="22"/>
              </w:rPr>
              <w:t xml:space="preserve"> структур</w:t>
            </w:r>
            <w:r w:rsidR="004A3E29">
              <w:rPr>
                <w:rFonts w:ascii="Times New Roman" w:hAnsi="Times New Roman" w:cs="Times New Roman"/>
                <w:b/>
                <w:sz w:val="22"/>
              </w:rPr>
              <w:t>-</w:t>
            </w:r>
            <w:r w:rsidRPr="00E5730C">
              <w:rPr>
                <w:rFonts w:ascii="Times New Roman" w:hAnsi="Times New Roman" w:cs="Times New Roman"/>
                <w:b/>
                <w:sz w:val="22"/>
              </w:rPr>
              <w:t xml:space="preserve">ных элементов </w:t>
            </w:r>
            <w:r w:rsidR="001F4BEC" w:rsidRPr="00E5730C">
              <w:rPr>
                <w:rFonts w:ascii="Times New Roman" w:hAnsi="Times New Roman" w:cs="Times New Roman"/>
                <w:b/>
                <w:sz w:val="22"/>
              </w:rPr>
              <w:t>муници</w:t>
            </w:r>
            <w:r w:rsidR="00300475">
              <w:rPr>
                <w:rFonts w:ascii="Times New Roman" w:hAnsi="Times New Roman" w:cs="Times New Roman"/>
                <w:b/>
                <w:sz w:val="22"/>
              </w:rPr>
              <w:t>-</w:t>
            </w:r>
            <w:r w:rsidR="001F4BEC" w:rsidRPr="00E5730C">
              <w:rPr>
                <w:rFonts w:ascii="Times New Roman" w:hAnsi="Times New Roman" w:cs="Times New Roman"/>
                <w:b/>
                <w:sz w:val="22"/>
              </w:rPr>
              <w:t xml:space="preserve">пальных </w:t>
            </w:r>
            <w:r w:rsidRPr="00E5730C">
              <w:rPr>
                <w:rFonts w:ascii="Times New Roman" w:hAnsi="Times New Roman" w:cs="Times New Roman"/>
                <w:b/>
                <w:sz w:val="22"/>
              </w:rPr>
              <w:t>программ вместе с наимено</w:t>
            </w:r>
            <w:r w:rsidR="00300475">
              <w:rPr>
                <w:rFonts w:ascii="Times New Roman" w:hAnsi="Times New Roman" w:cs="Times New Roman"/>
                <w:b/>
                <w:sz w:val="22"/>
              </w:rPr>
              <w:t>-</w:t>
            </w:r>
            <w:r w:rsidRPr="00E5730C">
              <w:rPr>
                <w:rFonts w:ascii="Times New Roman" w:hAnsi="Times New Roman" w:cs="Times New Roman"/>
                <w:b/>
                <w:sz w:val="22"/>
              </w:rPr>
              <w:t xml:space="preserve">ванием </w:t>
            </w:r>
            <w:r w:rsidR="006C5A83" w:rsidRPr="00E5730C">
              <w:rPr>
                <w:rFonts w:ascii="Times New Roman" w:hAnsi="Times New Roman" w:cs="Times New Roman"/>
                <w:b/>
                <w:sz w:val="22"/>
              </w:rPr>
              <w:t>муници</w:t>
            </w:r>
            <w:r w:rsidR="00300475">
              <w:rPr>
                <w:rFonts w:ascii="Times New Roman" w:hAnsi="Times New Roman" w:cs="Times New Roman"/>
                <w:b/>
                <w:sz w:val="22"/>
              </w:rPr>
              <w:t>-</w:t>
            </w:r>
            <w:r w:rsidR="006C5A83" w:rsidRPr="00E5730C">
              <w:rPr>
                <w:rFonts w:ascii="Times New Roman" w:hAnsi="Times New Roman" w:cs="Times New Roman"/>
                <w:b/>
                <w:sz w:val="22"/>
              </w:rPr>
              <w:t>пальной</w:t>
            </w:r>
            <w:r w:rsidRPr="00E5730C">
              <w:rPr>
                <w:rFonts w:ascii="Times New Roman" w:hAnsi="Times New Roman" w:cs="Times New Roman"/>
                <w:b/>
                <w:sz w:val="22"/>
              </w:rPr>
              <w:t xml:space="preserve"> программы</w:t>
            </w:r>
          </w:p>
        </w:tc>
        <w:tc>
          <w:tcPr>
            <w:tcW w:w="851" w:type="dxa"/>
            <w:vMerge w:val="restart"/>
          </w:tcPr>
          <w:p w14:paraId="349915BC" w14:textId="75CB4059" w:rsidR="005F065F" w:rsidRPr="004275C0" w:rsidRDefault="00343622" w:rsidP="004A3E29">
            <w:pPr>
              <w:pStyle w:val="ConsPlusNormal1"/>
              <w:jc w:val="center"/>
              <w:rPr>
                <w:rFonts w:ascii="Times New Roman" w:hAnsi="Times New Roman" w:cs="Times New Roman"/>
                <w:b/>
                <w:sz w:val="22"/>
              </w:rPr>
            </w:pPr>
            <w:proofErr w:type="gramStart"/>
            <w:r w:rsidRPr="004275C0">
              <w:rPr>
                <w:rFonts w:ascii="Times New Roman" w:hAnsi="Times New Roman" w:cs="Times New Roman"/>
                <w:b/>
                <w:sz w:val="22"/>
              </w:rPr>
              <w:t>Едини</w:t>
            </w:r>
            <w:r w:rsidR="00300475" w:rsidRPr="004275C0">
              <w:rPr>
                <w:rFonts w:ascii="Times New Roman" w:hAnsi="Times New Roman" w:cs="Times New Roman"/>
                <w:b/>
                <w:sz w:val="22"/>
              </w:rPr>
              <w:t>-</w:t>
            </w:r>
            <w:r w:rsidRPr="004275C0">
              <w:rPr>
                <w:rFonts w:ascii="Times New Roman" w:hAnsi="Times New Roman" w:cs="Times New Roman"/>
                <w:b/>
                <w:sz w:val="22"/>
              </w:rPr>
              <w:t>ца</w:t>
            </w:r>
            <w:proofErr w:type="gramEnd"/>
            <w:r w:rsidRPr="004275C0">
              <w:rPr>
                <w:rFonts w:ascii="Times New Roman" w:hAnsi="Times New Roman" w:cs="Times New Roman"/>
                <w:b/>
                <w:sz w:val="22"/>
              </w:rPr>
              <w:t xml:space="preserve"> изме</w:t>
            </w:r>
            <w:r w:rsidR="00300475" w:rsidRPr="004275C0">
              <w:rPr>
                <w:rFonts w:ascii="Times New Roman" w:hAnsi="Times New Roman" w:cs="Times New Roman"/>
                <w:b/>
                <w:sz w:val="22"/>
              </w:rPr>
              <w:t>-</w:t>
            </w:r>
            <w:r w:rsidRPr="004275C0">
              <w:rPr>
                <w:rFonts w:ascii="Times New Roman" w:hAnsi="Times New Roman" w:cs="Times New Roman"/>
                <w:b/>
                <w:sz w:val="22"/>
              </w:rPr>
              <w:t xml:space="preserve">рения (по </w:t>
            </w:r>
            <w:hyperlink r:id="rId36" w:tooltip="&quot;ОК 015-94 (МК 002-97). Общероссийский классификатор единиц измерения&quot; (утв. Постановлением Госстандарта России от 26.12.1994 N 366) (ред. от 07.02.2023) {КонсультантПлюс}">
              <w:r w:rsidRPr="004275C0">
                <w:rPr>
                  <w:rFonts w:ascii="Times New Roman" w:hAnsi="Times New Roman" w:cs="Times New Roman"/>
                  <w:b/>
                  <w:sz w:val="22"/>
                </w:rPr>
                <w:t>ОКЕИ</w:t>
              </w:r>
            </w:hyperlink>
            <w:r w:rsidRPr="004275C0">
              <w:rPr>
                <w:rFonts w:ascii="Times New Roman" w:hAnsi="Times New Roman" w:cs="Times New Roman"/>
                <w:b/>
                <w:sz w:val="22"/>
              </w:rPr>
              <w:t>)</w:t>
            </w:r>
          </w:p>
        </w:tc>
        <w:tc>
          <w:tcPr>
            <w:tcW w:w="1275" w:type="dxa"/>
            <w:gridSpan w:val="2"/>
          </w:tcPr>
          <w:p w14:paraId="6FE39E4B" w14:textId="77777777" w:rsidR="005F065F" w:rsidRPr="004275C0" w:rsidRDefault="00343622" w:rsidP="004A3E29">
            <w:pPr>
              <w:pStyle w:val="ConsPlusNormal1"/>
              <w:jc w:val="center"/>
              <w:rPr>
                <w:rFonts w:ascii="Times New Roman" w:hAnsi="Times New Roman" w:cs="Times New Roman"/>
                <w:b/>
                <w:sz w:val="22"/>
              </w:rPr>
            </w:pPr>
            <w:r w:rsidRPr="004275C0">
              <w:rPr>
                <w:rFonts w:ascii="Times New Roman" w:hAnsi="Times New Roman" w:cs="Times New Roman"/>
                <w:b/>
                <w:sz w:val="22"/>
              </w:rPr>
              <w:t>Базовое значение</w:t>
            </w:r>
          </w:p>
        </w:tc>
        <w:tc>
          <w:tcPr>
            <w:tcW w:w="3402" w:type="dxa"/>
            <w:gridSpan w:val="6"/>
          </w:tcPr>
          <w:p w14:paraId="0A3C8AA7" w14:textId="77777777" w:rsidR="005F065F" w:rsidRPr="00E5730C" w:rsidRDefault="00343622" w:rsidP="004A3E29">
            <w:pPr>
              <w:pStyle w:val="ConsPlusNormal1"/>
              <w:jc w:val="center"/>
              <w:rPr>
                <w:rFonts w:ascii="Times New Roman" w:hAnsi="Times New Roman" w:cs="Times New Roman"/>
                <w:b/>
                <w:sz w:val="22"/>
              </w:rPr>
            </w:pPr>
            <w:r w:rsidRPr="00E5730C">
              <w:rPr>
                <w:rFonts w:ascii="Times New Roman" w:hAnsi="Times New Roman" w:cs="Times New Roman"/>
                <w:b/>
                <w:sz w:val="22"/>
              </w:rPr>
              <w:t>Значение мероприятия (результата), параметра характеристики мероприятия (результата) по годам</w:t>
            </w:r>
          </w:p>
        </w:tc>
        <w:tc>
          <w:tcPr>
            <w:tcW w:w="1134" w:type="dxa"/>
            <w:vMerge w:val="restart"/>
          </w:tcPr>
          <w:p w14:paraId="4F9FCF41" w14:textId="24AA5011" w:rsidR="005F065F" w:rsidRPr="00E5730C" w:rsidRDefault="00343622" w:rsidP="004A3E29">
            <w:pPr>
              <w:pStyle w:val="ConsPlusNormal1"/>
              <w:jc w:val="center"/>
              <w:rPr>
                <w:rFonts w:ascii="Times New Roman" w:hAnsi="Times New Roman" w:cs="Times New Roman"/>
                <w:b/>
                <w:sz w:val="22"/>
              </w:rPr>
            </w:pPr>
            <w:r w:rsidRPr="00E5730C">
              <w:rPr>
                <w:rFonts w:ascii="Times New Roman" w:hAnsi="Times New Roman" w:cs="Times New Roman"/>
                <w:b/>
                <w:sz w:val="22"/>
              </w:rPr>
              <w:t xml:space="preserve">Тип </w:t>
            </w:r>
            <w:proofErr w:type="gramStart"/>
            <w:r w:rsidRPr="00E5730C">
              <w:rPr>
                <w:rFonts w:ascii="Times New Roman" w:hAnsi="Times New Roman" w:cs="Times New Roman"/>
                <w:b/>
                <w:sz w:val="22"/>
              </w:rPr>
              <w:t>меро</w:t>
            </w:r>
            <w:r w:rsidR="00300475">
              <w:rPr>
                <w:rFonts w:ascii="Times New Roman" w:hAnsi="Times New Roman" w:cs="Times New Roman"/>
                <w:b/>
                <w:sz w:val="22"/>
              </w:rPr>
              <w:t>-</w:t>
            </w:r>
            <w:r w:rsidRPr="00E5730C">
              <w:rPr>
                <w:rFonts w:ascii="Times New Roman" w:hAnsi="Times New Roman" w:cs="Times New Roman"/>
                <w:b/>
                <w:sz w:val="22"/>
              </w:rPr>
              <w:t>приятия</w:t>
            </w:r>
            <w:proofErr w:type="gramEnd"/>
            <w:r w:rsidRPr="00E5730C">
              <w:rPr>
                <w:rFonts w:ascii="Times New Roman" w:hAnsi="Times New Roman" w:cs="Times New Roman"/>
                <w:b/>
                <w:sz w:val="22"/>
              </w:rPr>
              <w:t xml:space="preserve"> (резуль</w:t>
            </w:r>
            <w:r w:rsidR="00300475">
              <w:rPr>
                <w:rFonts w:ascii="Times New Roman" w:hAnsi="Times New Roman" w:cs="Times New Roman"/>
                <w:b/>
                <w:sz w:val="22"/>
              </w:rPr>
              <w:t>-</w:t>
            </w:r>
            <w:r w:rsidRPr="00E5730C">
              <w:rPr>
                <w:rFonts w:ascii="Times New Roman" w:hAnsi="Times New Roman" w:cs="Times New Roman"/>
                <w:b/>
                <w:sz w:val="22"/>
              </w:rPr>
              <w:t>тата)</w:t>
            </w:r>
          </w:p>
        </w:tc>
        <w:tc>
          <w:tcPr>
            <w:tcW w:w="1276" w:type="dxa"/>
            <w:vMerge w:val="restart"/>
          </w:tcPr>
          <w:p w14:paraId="40DEDF5C" w14:textId="02C3BB79" w:rsidR="005F065F" w:rsidRPr="00E5730C" w:rsidRDefault="00343622" w:rsidP="004A3E29">
            <w:pPr>
              <w:pStyle w:val="ConsPlusNormal1"/>
              <w:jc w:val="center"/>
              <w:rPr>
                <w:rFonts w:ascii="Times New Roman" w:hAnsi="Times New Roman" w:cs="Times New Roman"/>
                <w:b/>
                <w:sz w:val="22"/>
              </w:rPr>
            </w:pPr>
            <w:r w:rsidRPr="00E5730C">
              <w:rPr>
                <w:rFonts w:ascii="Times New Roman" w:hAnsi="Times New Roman" w:cs="Times New Roman"/>
                <w:b/>
                <w:sz w:val="22"/>
              </w:rPr>
              <w:t xml:space="preserve">Уровень </w:t>
            </w:r>
            <w:proofErr w:type="gramStart"/>
            <w:r w:rsidRPr="00E5730C">
              <w:rPr>
                <w:rFonts w:ascii="Times New Roman" w:hAnsi="Times New Roman" w:cs="Times New Roman"/>
                <w:b/>
                <w:sz w:val="22"/>
              </w:rPr>
              <w:t>меропри</w:t>
            </w:r>
            <w:r w:rsidR="004A3E29">
              <w:rPr>
                <w:rFonts w:ascii="Times New Roman" w:hAnsi="Times New Roman" w:cs="Times New Roman"/>
                <w:b/>
                <w:sz w:val="22"/>
              </w:rPr>
              <w:t>-</w:t>
            </w:r>
            <w:r w:rsidRPr="00E5730C">
              <w:rPr>
                <w:rFonts w:ascii="Times New Roman" w:hAnsi="Times New Roman" w:cs="Times New Roman"/>
                <w:b/>
                <w:sz w:val="22"/>
              </w:rPr>
              <w:t>ятия</w:t>
            </w:r>
            <w:proofErr w:type="gramEnd"/>
            <w:r w:rsidRPr="00E5730C">
              <w:rPr>
                <w:rFonts w:ascii="Times New Roman" w:hAnsi="Times New Roman" w:cs="Times New Roman"/>
                <w:b/>
                <w:sz w:val="22"/>
              </w:rPr>
              <w:t xml:space="preserve"> (резуль</w:t>
            </w:r>
            <w:r w:rsidR="004A3E29">
              <w:rPr>
                <w:rFonts w:ascii="Times New Roman" w:hAnsi="Times New Roman" w:cs="Times New Roman"/>
                <w:b/>
                <w:sz w:val="22"/>
              </w:rPr>
              <w:t>-</w:t>
            </w:r>
            <w:r w:rsidRPr="00E5730C">
              <w:rPr>
                <w:rFonts w:ascii="Times New Roman" w:hAnsi="Times New Roman" w:cs="Times New Roman"/>
                <w:b/>
                <w:sz w:val="22"/>
              </w:rPr>
              <w:t>тата)</w:t>
            </w:r>
          </w:p>
        </w:tc>
        <w:tc>
          <w:tcPr>
            <w:tcW w:w="1276" w:type="dxa"/>
            <w:vMerge w:val="restart"/>
          </w:tcPr>
          <w:p w14:paraId="412B91BB" w14:textId="46F00D45" w:rsidR="005F065F" w:rsidRPr="00E5730C" w:rsidRDefault="00343622" w:rsidP="004A3E29">
            <w:pPr>
              <w:pStyle w:val="ConsPlusNormal1"/>
              <w:jc w:val="center"/>
              <w:rPr>
                <w:rFonts w:ascii="Times New Roman" w:hAnsi="Times New Roman" w:cs="Times New Roman"/>
                <w:b/>
                <w:sz w:val="22"/>
              </w:rPr>
            </w:pPr>
            <w:r w:rsidRPr="00E5730C">
              <w:rPr>
                <w:rFonts w:ascii="Times New Roman" w:hAnsi="Times New Roman" w:cs="Times New Roman"/>
                <w:b/>
                <w:sz w:val="22"/>
              </w:rPr>
              <w:t xml:space="preserve">Признак </w:t>
            </w:r>
            <w:r w:rsidR="00AB579B" w:rsidRPr="00E5730C">
              <w:rPr>
                <w:rFonts w:ascii="Times New Roman" w:hAnsi="Times New Roman" w:cs="Times New Roman"/>
                <w:b/>
                <w:sz w:val="22"/>
              </w:rPr>
              <w:t>«</w:t>
            </w:r>
            <w:r w:rsidRPr="00E5730C">
              <w:rPr>
                <w:rFonts w:ascii="Times New Roman" w:hAnsi="Times New Roman" w:cs="Times New Roman"/>
                <w:b/>
                <w:sz w:val="22"/>
              </w:rPr>
              <w:t xml:space="preserve">Участие </w:t>
            </w:r>
            <w:proofErr w:type="gramStart"/>
            <w:r w:rsidRPr="00E5730C">
              <w:rPr>
                <w:rFonts w:ascii="Times New Roman" w:hAnsi="Times New Roman" w:cs="Times New Roman"/>
                <w:b/>
                <w:sz w:val="22"/>
              </w:rPr>
              <w:t>муници</w:t>
            </w:r>
            <w:r w:rsidR="004A3E29">
              <w:rPr>
                <w:rFonts w:ascii="Times New Roman" w:hAnsi="Times New Roman" w:cs="Times New Roman"/>
                <w:b/>
                <w:sz w:val="22"/>
              </w:rPr>
              <w:t>-</w:t>
            </w:r>
            <w:r w:rsidRPr="00E5730C">
              <w:rPr>
                <w:rFonts w:ascii="Times New Roman" w:hAnsi="Times New Roman" w:cs="Times New Roman"/>
                <w:b/>
                <w:sz w:val="22"/>
              </w:rPr>
              <w:t>пального</w:t>
            </w:r>
            <w:proofErr w:type="gramEnd"/>
            <w:r w:rsidRPr="00E5730C">
              <w:rPr>
                <w:rFonts w:ascii="Times New Roman" w:hAnsi="Times New Roman" w:cs="Times New Roman"/>
                <w:b/>
                <w:sz w:val="22"/>
              </w:rPr>
              <w:t xml:space="preserve"> образова</w:t>
            </w:r>
            <w:r w:rsidR="004A3E29">
              <w:rPr>
                <w:rFonts w:ascii="Times New Roman" w:hAnsi="Times New Roman" w:cs="Times New Roman"/>
                <w:b/>
                <w:sz w:val="22"/>
              </w:rPr>
              <w:t>-</w:t>
            </w:r>
            <w:r w:rsidRPr="00E5730C">
              <w:rPr>
                <w:rFonts w:ascii="Times New Roman" w:hAnsi="Times New Roman" w:cs="Times New Roman"/>
                <w:b/>
                <w:sz w:val="22"/>
              </w:rPr>
              <w:t>ния</w:t>
            </w:r>
            <w:r w:rsidR="00AB579B" w:rsidRPr="00E5730C">
              <w:rPr>
                <w:rFonts w:ascii="Times New Roman" w:hAnsi="Times New Roman" w:cs="Times New Roman"/>
                <w:b/>
                <w:sz w:val="22"/>
              </w:rPr>
              <w:t>»</w:t>
            </w:r>
          </w:p>
        </w:tc>
        <w:tc>
          <w:tcPr>
            <w:tcW w:w="2774" w:type="dxa"/>
            <w:vMerge w:val="restart"/>
          </w:tcPr>
          <w:p w14:paraId="3F828D73" w14:textId="57E44FF7" w:rsidR="005F065F" w:rsidRPr="00E5730C" w:rsidRDefault="00343622" w:rsidP="004A3E29">
            <w:pPr>
              <w:pStyle w:val="ConsPlusNormal1"/>
              <w:jc w:val="center"/>
              <w:rPr>
                <w:rFonts w:ascii="Times New Roman" w:hAnsi="Times New Roman" w:cs="Times New Roman"/>
                <w:b/>
                <w:sz w:val="22"/>
              </w:rPr>
            </w:pPr>
            <w:r w:rsidRPr="00E5730C">
              <w:rPr>
                <w:rFonts w:ascii="Times New Roman" w:hAnsi="Times New Roman" w:cs="Times New Roman"/>
                <w:b/>
                <w:sz w:val="22"/>
              </w:rPr>
              <w:t xml:space="preserve">Связь с показателями </w:t>
            </w:r>
            <w:r w:rsidR="00431268" w:rsidRPr="00E5730C">
              <w:rPr>
                <w:rFonts w:ascii="Times New Roman" w:hAnsi="Times New Roman" w:cs="Times New Roman"/>
                <w:b/>
                <w:sz w:val="22"/>
              </w:rPr>
              <w:t>регионального</w:t>
            </w:r>
            <w:r w:rsidR="001F4BEC" w:rsidRPr="00E5730C">
              <w:rPr>
                <w:rFonts w:ascii="Times New Roman" w:hAnsi="Times New Roman" w:cs="Times New Roman"/>
                <w:b/>
                <w:sz w:val="22"/>
              </w:rPr>
              <w:t xml:space="preserve"> </w:t>
            </w:r>
            <w:r w:rsidRPr="00E5730C">
              <w:rPr>
                <w:rFonts w:ascii="Times New Roman" w:hAnsi="Times New Roman" w:cs="Times New Roman"/>
                <w:b/>
                <w:sz w:val="22"/>
              </w:rPr>
              <w:t>проекта</w:t>
            </w:r>
          </w:p>
        </w:tc>
      </w:tr>
      <w:tr w:rsidR="004A3E29" w:rsidRPr="00E5730C" w14:paraId="3D6B668D" w14:textId="77777777" w:rsidTr="00300475">
        <w:tc>
          <w:tcPr>
            <w:tcW w:w="569" w:type="dxa"/>
            <w:vMerge/>
          </w:tcPr>
          <w:p w14:paraId="5B76FB59" w14:textId="77777777" w:rsidR="00676CCC" w:rsidRPr="00E5730C" w:rsidRDefault="00676CCC" w:rsidP="004A3E29">
            <w:pPr>
              <w:pStyle w:val="ConsPlusNormal1"/>
              <w:rPr>
                <w:rFonts w:ascii="Times New Roman" w:hAnsi="Times New Roman" w:cs="Times New Roman"/>
                <w:sz w:val="22"/>
              </w:rPr>
            </w:pPr>
          </w:p>
        </w:tc>
        <w:tc>
          <w:tcPr>
            <w:tcW w:w="1620" w:type="dxa"/>
            <w:vMerge/>
          </w:tcPr>
          <w:p w14:paraId="7E957D4A" w14:textId="77777777" w:rsidR="00676CCC" w:rsidRPr="00E5730C" w:rsidRDefault="00676CCC" w:rsidP="004A3E29">
            <w:pPr>
              <w:pStyle w:val="ConsPlusNormal1"/>
              <w:rPr>
                <w:rFonts w:ascii="Times New Roman" w:hAnsi="Times New Roman" w:cs="Times New Roman"/>
                <w:sz w:val="22"/>
              </w:rPr>
            </w:pPr>
          </w:p>
        </w:tc>
        <w:tc>
          <w:tcPr>
            <w:tcW w:w="1417" w:type="dxa"/>
            <w:vMerge/>
          </w:tcPr>
          <w:p w14:paraId="47F478AB" w14:textId="77777777" w:rsidR="00676CCC" w:rsidRPr="00E5730C" w:rsidRDefault="00676CCC" w:rsidP="004A3E29">
            <w:pPr>
              <w:pStyle w:val="ConsPlusNormal1"/>
              <w:rPr>
                <w:rFonts w:ascii="Times New Roman" w:hAnsi="Times New Roman" w:cs="Times New Roman"/>
                <w:sz w:val="22"/>
              </w:rPr>
            </w:pPr>
          </w:p>
        </w:tc>
        <w:tc>
          <w:tcPr>
            <w:tcW w:w="851" w:type="dxa"/>
            <w:vMerge/>
          </w:tcPr>
          <w:p w14:paraId="08C60A79" w14:textId="77777777" w:rsidR="00676CCC" w:rsidRPr="004275C0" w:rsidRDefault="00676CCC" w:rsidP="004A3E29">
            <w:pPr>
              <w:pStyle w:val="ConsPlusNormal1"/>
              <w:rPr>
                <w:rFonts w:ascii="Times New Roman" w:hAnsi="Times New Roman" w:cs="Times New Roman"/>
                <w:sz w:val="22"/>
              </w:rPr>
            </w:pPr>
          </w:p>
        </w:tc>
        <w:tc>
          <w:tcPr>
            <w:tcW w:w="708" w:type="dxa"/>
          </w:tcPr>
          <w:p w14:paraId="308C68F9" w14:textId="6B81B7F0" w:rsidR="00676CCC" w:rsidRPr="004275C0" w:rsidRDefault="00676CCC" w:rsidP="004A3E29">
            <w:pPr>
              <w:pStyle w:val="ConsPlusNormal1"/>
              <w:jc w:val="center"/>
              <w:rPr>
                <w:rFonts w:ascii="Times New Roman" w:hAnsi="Times New Roman" w:cs="Times New Roman"/>
                <w:b/>
                <w:sz w:val="22"/>
              </w:rPr>
            </w:pPr>
            <w:proofErr w:type="gramStart"/>
            <w:r w:rsidRPr="004275C0">
              <w:rPr>
                <w:rFonts w:ascii="Times New Roman" w:hAnsi="Times New Roman" w:cs="Times New Roman"/>
                <w:b/>
                <w:sz w:val="22"/>
              </w:rPr>
              <w:t>Зна</w:t>
            </w:r>
            <w:r w:rsidR="00300475" w:rsidRPr="004275C0">
              <w:rPr>
                <w:rFonts w:ascii="Times New Roman" w:hAnsi="Times New Roman" w:cs="Times New Roman"/>
                <w:b/>
                <w:sz w:val="22"/>
              </w:rPr>
              <w:t>-</w:t>
            </w:r>
            <w:r w:rsidRPr="004275C0">
              <w:rPr>
                <w:rFonts w:ascii="Times New Roman" w:hAnsi="Times New Roman" w:cs="Times New Roman"/>
                <w:b/>
                <w:sz w:val="22"/>
              </w:rPr>
              <w:t>чение</w:t>
            </w:r>
            <w:proofErr w:type="gramEnd"/>
          </w:p>
        </w:tc>
        <w:tc>
          <w:tcPr>
            <w:tcW w:w="567" w:type="dxa"/>
          </w:tcPr>
          <w:p w14:paraId="15A3E7F5" w14:textId="77777777" w:rsidR="00676CCC" w:rsidRPr="00E5730C" w:rsidRDefault="00676CCC" w:rsidP="004A3E29">
            <w:pPr>
              <w:pStyle w:val="ConsPlusNormal1"/>
              <w:jc w:val="center"/>
              <w:rPr>
                <w:rFonts w:ascii="Times New Roman" w:hAnsi="Times New Roman" w:cs="Times New Roman"/>
                <w:b/>
                <w:sz w:val="22"/>
              </w:rPr>
            </w:pPr>
            <w:r w:rsidRPr="00E5730C">
              <w:rPr>
                <w:rFonts w:ascii="Times New Roman" w:hAnsi="Times New Roman" w:cs="Times New Roman"/>
                <w:b/>
                <w:sz w:val="22"/>
              </w:rPr>
              <w:t>год</w:t>
            </w:r>
          </w:p>
        </w:tc>
        <w:tc>
          <w:tcPr>
            <w:tcW w:w="567" w:type="dxa"/>
          </w:tcPr>
          <w:p w14:paraId="4C067121" w14:textId="77777777" w:rsidR="00676CCC" w:rsidRPr="00E5730C" w:rsidRDefault="00676CCC" w:rsidP="004A3E29">
            <w:pPr>
              <w:pStyle w:val="ConsPlusNormal1"/>
              <w:jc w:val="center"/>
              <w:rPr>
                <w:rFonts w:ascii="Times New Roman" w:hAnsi="Times New Roman" w:cs="Times New Roman"/>
                <w:b/>
                <w:sz w:val="22"/>
              </w:rPr>
            </w:pPr>
            <w:r w:rsidRPr="00E5730C">
              <w:rPr>
                <w:rFonts w:ascii="Times New Roman" w:hAnsi="Times New Roman" w:cs="Times New Roman"/>
                <w:b/>
                <w:sz w:val="22"/>
              </w:rPr>
              <w:t>2025</w:t>
            </w:r>
          </w:p>
        </w:tc>
        <w:tc>
          <w:tcPr>
            <w:tcW w:w="567" w:type="dxa"/>
          </w:tcPr>
          <w:p w14:paraId="2E2ED1A3" w14:textId="77777777" w:rsidR="00676CCC" w:rsidRPr="00E5730C" w:rsidRDefault="00676CCC" w:rsidP="004A3E29">
            <w:pPr>
              <w:pStyle w:val="ConsPlusNormal1"/>
              <w:jc w:val="center"/>
              <w:rPr>
                <w:rFonts w:ascii="Times New Roman" w:hAnsi="Times New Roman" w:cs="Times New Roman"/>
                <w:b/>
                <w:sz w:val="22"/>
              </w:rPr>
            </w:pPr>
            <w:r w:rsidRPr="00E5730C">
              <w:rPr>
                <w:rFonts w:ascii="Times New Roman" w:hAnsi="Times New Roman" w:cs="Times New Roman"/>
                <w:b/>
                <w:sz w:val="22"/>
              </w:rPr>
              <w:t>2026</w:t>
            </w:r>
          </w:p>
        </w:tc>
        <w:tc>
          <w:tcPr>
            <w:tcW w:w="567" w:type="dxa"/>
          </w:tcPr>
          <w:p w14:paraId="552D1B1A" w14:textId="77777777" w:rsidR="00676CCC" w:rsidRPr="00E5730C" w:rsidRDefault="00676CCC" w:rsidP="004A3E29">
            <w:pPr>
              <w:pStyle w:val="ConsPlusNormal1"/>
              <w:jc w:val="center"/>
              <w:rPr>
                <w:rFonts w:ascii="Times New Roman" w:hAnsi="Times New Roman" w:cs="Times New Roman"/>
                <w:b/>
                <w:sz w:val="22"/>
              </w:rPr>
            </w:pPr>
            <w:r w:rsidRPr="00E5730C">
              <w:rPr>
                <w:rFonts w:ascii="Times New Roman" w:hAnsi="Times New Roman" w:cs="Times New Roman"/>
                <w:b/>
                <w:sz w:val="22"/>
              </w:rPr>
              <w:t>2027</w:t>
            </w:r>
          </w:p>
        </w:tc>
        <w:tc>
          <w:tcPr>
            <w:tcW w:w="567" w:type="dxa"/>
          </w:tcPr>
          <w:p w14:paraId="3E7599D3" w14:textId="77777777" w:rsidR="00676CCC" w:rsidRPr="00E5730C" w:rsidRDefault="00676CCC" w:rsidP="004A3E29">
            <w:pPr>
              <w:pStyle w:val="ConsPlusNormal1"/>
              <w:jc w:val="center"/>
              <w:rPr>
                <w:rFonts w:ascii="Times New Roman" w:hAnsi="Times New Roman" w:cs="Times New Roman"/>
                <w:b/>
                <w:sz w:val="22"/>
              </w:rPr>
            </w:pPr>
            <w:r w:rsidRPr="00E5730C">
              <w:rPr>
                <w:rFonts w:ascii="Times New Roman" w:hAnsi="Times New Roman" w:cs="Times New Roman"/>
                <w:b/>
                <w:sz w:val="22"/>
              </w:rPr>
              <w:t>2028</w:t>
            </w:r>
          </w:p>
        </w:tc>
        <w:tc>
          <w:tcPr>
            <w:tcW w:w="567" w:type="dxa"/>
          </w:tcPr>
          <w:p w14:paraId="409B0447" w14:textId="77777777" w:rsidR="00676CCC" w:rsidRPr="00E5730C" w:rsidRDefault="00676CCC" w:rsidP="004A3E29">
            <w:pPr>
              <w:pStyle w:val="ConsPlusNormal1"/>
              <w:jc w:val="center"/>
              <w:rPr>
                <w:rFonts w:ascii="Times New Roman" w:hAnsi="Times New Roman" w:cs="Times New Roman"/>
                <w:b/>
                <w:sz w:val="22"/>
              </w:rPr>
            </w:pPr>
            <w:r w:rsidRPr="00E5730C">
              <w:rPr>
                <w:rFonts w:ascii="Times New Roman" w:hAnsi="Times New Roman" w:cs="Times New Roman"/>
                <w:b/>
                <w:sz w:val="22"/>
              </w:rPr>
              <w:t>2029</w:t>
            </w:r>
          </w:p>
        </w:tc>
        <w:tc>
          <w:tcPr>
            <w:tcW w:w="567" w:type="dxa"/>
          </w:tcPr>
          <w:p w14:paraId="15FFDC5B" w14:textId="77777777" w:rsidR="00676CCC" w:rsidRPr="00E5730C" w:rsidRDefault="00676CCC" w:rsidP="004A3E29">
            <w:pPr>
              <w:pStyle w:val="ConsPlusNormal1"/>
              <w:jc w:val="center"/>
              <w:rPr>
                <w:rFonts w:ascii="Times New Roman" w:hAnsi="Times New Roman" w:cs="Times New Roman"/>
                <w:b/>
                <w:sz w:val="22"/>
              </w:rPr>
            </w:pPr>
            <w:r w:rsidRPr="00E5730C">
              <w:rPr>
                <w:rFonts w:ascii="Times New Roman" w:hAnsi="Times New Roman" w:cs="Times New Roman"/>
                <w:b/>
                <w:sz w:val="22"/>
              </w:rPr>
              <w:t>2030</w:t>
            </w:r>
          </w:p>
        </w:tc>
        <w:tc>
          <w:tcPr>
            <w:tcW w:w="1134" w:type="dxa"/>
            <w:vMerge/>
          </w:tcPr>
          <w:p w14:paraId="13B54A41" w14:textId="77777777" w:rsidR="00676CCC" w:rsidRPr="00E5730C" w:rsidRDefault="00676CCC" w:rsidP="004A3E29">
            <w:pPr>
              <w:pStyle w:val="ConsPlusNormal1"/>
              <w:rPr>
                <w:rFonts w:ascii="Times New Roman" w:hAnsi="Times New Roman" w:cs="Times New Roman"/>
                <w:b/>
                <w:sz w:val="22"/>
              </w:rPr>
            </w:pPr>
          </w:p>
        </w:tc>
        <w:tc>
          <w:tcPr>
            <w:tcW w:w="1276" w:type="dxa"/>
            <w:vMerge/>
          </w:tcPr>
          <w:p w14:paraId="2CEE661F" w14:textId="77777777" w:rsidR="00676CCC" w:rsidRPr="00E5730C" w:rsidRDefault="00676CCC" w:rsidP="004A3E29">
            <w:pPr>
              <w:pStyle w:val="ConsPlusNormal1"/>
              <w:rPr>
                <w:rFonts w:ascii="Times New Roman" w:hAnsi="Times New Roman" w:cs="Times New Roman"/>
                <w:sz w:val="22"/>
              </w:rPr>
            </w:pPr>
          </w:p>
        </w:tc>
        <w:tc>
          <w:tcPr>
            <w:tcW w:w="1276" w:type="dxa"/>
            <w:vMerge/>
          </w:tcPr>
          <w:p w14:paraId="50D08A2E" w14:textId="77777777" w:rsidR="00676CCC" w:rsidRPr="00E5730C" w:rsidRDefault="00676CCC" w:rsidP="004A3E29">
            <w:pPr>
              <w:pStyle w:val="ConsPlusNormal1"/>
              <w:rPr>
                <w:rFonts w:ascii="Times New Roman" w:hAnsi="Times New Roman" w:cs="Times New Roman"/>
                <w:sz w:val="22"/>
              </w:rPr>
            </w:pPr>
          </w:p>
        </w:tc>
        <w:tc>
          <w:tcPr>
            <w:tcW w:w="2774" w:type="dxa"/>
            <w:vMerge/>
          </w:tcPr>
          <w:p w14:paraId="6B51D529" w14:textId="77777777" w:rsidR="00676CCC" w:rsidRPr="00E5730C" w:rsidRDefault="00676CCC" w:rsidP="004A3E29">
            <w:pPr>
              <w:pStyle w:val="ConsPlusNormal1"/>
              <w:rPr>
                <w:rFonts w:ascii="Times New Roman" w:hAnsi="Times New Roman" w:cs="Times New Roman"/>
                <w:sz w:val="22"/>
              </w:rPr>
            </w:pPr>
          </w:p>
        </w:tc>
      </w:tr>
      <w:tr w:rsidR="005F065F" w:rsidRPr="00E5730C" w14:paraId="2CB25082" w14:textId="77777777" w:rsidTr="004A3E29">
        <w:tc>
          <w:tcPr>
            <w:tcW w:w="569" w:type="dxa"/>
            <w:vAlign w:val="center"/>
          </w:tcPr>
          <w:p w14:paraId="5C4A1559" w14:textId="77777777" w:rsidR="005F065F" w:rsidRPr="00E5730C" w:rsidRDefault="00343622" w:rsidP="004A3E29">
            <w:pPr>
              <w:pStyle w:val="ConsPlusNormal1"/>
              <w:jc w:val="center"/>
              <w:outlineLvl w:val="3"/>
              <w:rPr>
                <w:rFonts w:ascii="Times New Roman" w:hAnsi="Times New Roman" w:cs="Times New Roman"/>
                <w:sz w:val="22"/>
              </w:rPr>
            </w:pPr>
            <w:r w:rsidRPr="00E5730C">
              <w:rPr>
                <w:rFonts w:ascii="Times New Roman" w:hAnsi="Times New Roman" w:cs="Times New Roman"/>
                <w:sz w:val="22"/>
              </w:rPr>
              <w:t>1.</w:t>
            </w:r>
          </w:p>
        </w:tc>
        <w:tc>
          <w:tcPr>
            <w:tcW w:w="15025" w:type="dxa"/>
            <w:gridSpan w:val="15"/>
            <w:vAlign w:val="center"/>
          </w:tcPr>
          <w:p w14:paraId="2121E747" w14:textId="77777777" w:rsidR="005F065F" w:rsidRPr="00E5730C" w:rsidRDefault="00343622" w:rsidP="004A3E29">
            <w:pPr>
              <w:pStyle w:val="ConsPlusNormal1"/>
              <w:rPr>
                <w:rFonts w:ascii="Times New Roman" w:hAnsi="Times New Roman" w:cs="Times New Roman"/>
                <w:sz w:val="22"/>
              </w:rPr>
            </w:pPr>
            <w:r w:rsidRPr="00E5730C">
              <w:rPr>
                <w:rFonts w:ascii="Times New Roman" w:hAnsi="Times New Roman" w:cs="Times New Roman"/>
                <w:sz w:val="22"/>
              </w:rPr>
              <w:t>Лица старше трудоспособного возраста и инвалиды, нуждающиеся в социальном обслуживании, обеспечены системой долговременного ухода</w:t>
            </w:r>
          </w:p>
        </w:tc>
      </w:tr>
      <w:tr w:rsidR="00300475" w:rsidRPr="00E5730C" w14:paraId="35B24335" w14:textId="77777777" w:rsidTr="00300475">
        <w:tc>
          <w:tcPr>
            <w:tcW w:w="569" w:type="dxa"/>
            <w:vAlign w:val="center"/>
          </w:tcPr>
          <w:p w14:paraId="4FC74A2A" w14:textId="77777777" w:rsidR="00676CCC" w:rsidRPr="00E5730C" w:rsidRDefault="00676CCC" w:rsidP="004A3E29">
            <w:pPr>
              <w:pStyle w:val="ConsPlusNormal1"/>
              <w:jc w:val="center"/>
              <w:rPr>
                <w:rFonts w:ascii="Times New Roman" w:hAnsi="Times New Roman" w:cs="Times New Roman"/>
                <w:sz w:val="22"/>
              </w:rPr>
            </w:pPr>
            <w:r w:rsidRPr="00E5730C">
              <w:rPr>
                <w:rFonts w:ascii="Times New Roman" w:hAnsi="Times New Roman" w:cs="Times New Roman"/>
                <w:sz w:val="22"/>
              </w:rPr>
              <w:t>1.</w:t>
            </w:r>
            <w:r w:rsidR="008F18B6" w:rsidRPr="00E5730C">
              <w:rPr>
                <w:rFonts w:ascii="Times New Roman" w:hAnsi="Times New Roman" w:cs="Times New Roman"/>
                <w:sz w:val="22"/>
              </w:rPr>
              <w:t>1</w:t>
            </w:r>
            <w:r w:rsidRPr="00E5730C">
              <w:rPr>
                <w:rFonts w:ascii="Times New Roman" w:hAnsi="Times New Roman" w:cs="Times New Roman"/>
                <w:sz w:val="22"/>
              </w:rPr>
              <w:t>.</w:t>
            </w:r>
          </w:p>
        </w:tc>
        <w:tc>
          <w:tcPr>
            <w:tcW w:w="1620" w:type="dxa"/>
            <w:vAlign w:val="center"/>
          </w:tcPr>
          <w:p w14:paraId="2B751D47" w14:textId="77777777" w:rsidR="00676CCC" w:rsidRPr="00E5730C" w:rsidRDefault="00676CCC" w:rsidP="004A3E29">
            <w:pPr>
              <w:pStyle w:val="ConsPlusNormal1"/>
              <w:rPr>
                <w:rFonts w:ascii="Times New Roman" w:hAnsi="Times New Roman" w:cs="Times New Roman"/>
                <w:sz w:val="22"/>
              </w:rPr>
            </w:pPr>
            <w:r w:rsidRPr="00E5730C">
              <w:rPr>
                <w:rFonts w:ascii="Times New Roman" w:hAnsi="Times New Roman" w:cs="Times New Roman"/>
                <w:sz w:val="22"/>
              </w:rPr>
              <w:t>Граждане старше трудоспособного возраста и инвалиды получат услуги в рамках системы долговременного ухода</w:t>
            </w:r>
          </w:p>
        </w:tc>
        <w:tc>
          <w:tcPr>
            <w:tcW w:w="1417" w:type="dxa"/>
            <w:vAlign w:val="center"/>
          </w:tcPr>
          <w:p w14:paraId="46F0F579" w14:textId="77777777" w:rsidR="00676CCC" w:rsidRPr="00E5730C" w:rsidRDefault="00676CCC" w:rsidP="004A3E29">
            <w:pPr>
              <w:pStyle w:val="ConsPlusNormal1"/>
              <w:jc w:val="center"/>
              <w:rPr>
                <w:rFonts w:ascii="Times New Roman" w:hAnsi="Times New Roman" w:cs="Times New Roman"/>
                <w:sz w:val="22"/>
              </w:rPr>
            </w:pPr>
            <w:r w:rsidRPr="00E5730C">
              <w:rPr>
                <w:rFonts w:ascii="Times New Roman" w:hAnsi="Times New Roman" w:cs="Times New Roman"/>
                <w:sz w:val="22"/>
              </w:rPr>
              <w:t>X</w:t>
            </w:r>
          </w:p>
        </w:tc>
        <w:tc>
          <w:tcPr>
            <w:tcW w:w="851" w:type="dxa"/>
            <w:vAlign w:val="center"/>
          </w:tcPr>
          <w:p w14:paraId="25060424" w14:textId="367C4D70" w:rsidR="00676CCC" w:rsidRPr="00E5730C" w:rsidRDefault="00300475" w:rsidP="00300475">
            <w:pPr>
              <w:pStyle w:val="ConsPlusNormal1"/>
              <w:jc w:val="center"/>
              <w:rPr>
                <w:rFonts w:ascii="Times New Roman" w:hAnsi="Times New Roman" w:cs="Times New Roman"/>
                <w:sz w:val="22"/>
              </w:rPr>
            </w:pPr>
            <w:proofErr w:type="gramStart"/>
            <w:r>
              <w:rPr>
                <w:rFonts w:ascii="Times New Roman" w:hAnsi="Times New Roman" w:cs="Times New Roman"/>
                <w:sz w:val="22"/>
              </w:rPr>
              <w:t>ч</w:t>
            </w:r>
            <w:r w:rsidR="00F85BF4" w:rsidRPr="00E5730C">
              <w:rPr>
                <w:rFonts w:ascii="Times New Roman" w:hAnsi="Times New Roman" w:cs="Times New Roman"/>
                <w:sz w:val="22"/>
              </w:rPr>
              <w:t>ело</w:t>
            </w:r>
            <w:r>
              <w:rPr>
                <w:rFonts w:ascii="Times New Roman" w:hAnsi="Times New Roman" w:cs="Times New Roman"/>
                <w:sz w:val="22"/>
              </w:rPr>
              <w:t>-</w:t>
            </w:r>
            <w:r w:rsidR="00F85BF4" w:rsidRPr="00E5730C">
              <w:rPr>
                <w:rFonts w:ascii="Times New Roman" w:hAnsi="Times New Roman" w:cs="Times New Roman"/>
                <w:sz w:val="22"/>
              </w:rPr>
              <w:t>век</w:t>
            </w:r>
            <w:proofErr w:type="gramEnd"/>
          </w:p>
        </w:tc>
        <w:tc>
          <w:tcPr>
            <w:tcW w:w="708" w:type="dxa"/>
            <w:vAlign w:val="center"/>
          </w:tcPr>
          <w:p w14:paraId="72D9A31B" w14:textId="77777777" w:rsidR="00676CCC" w:rsidRPr="00E5730C" w:rsidRDefault="00BE2EC0" w:rsidP="004A3E29">
            <w:pPr>
              <w:pStyle w:val="ConsPlusNormal1"/>
              <w:jc w:val="center"/>
              <w:rPr>
                <w:rFonts w:ascii="Times New Roman" w:hAnsi="Times New Roman" w:cs="Times New Roman"/>
                <w:sz w:val="22"/>
              </w:rPr>
            </w:pPr>
            <w:r w:rsidRPr="00E5730C">
              <w:rPr>
                <w:rFonts w:ascii="Times New Roman" w:hAnsi="Times New Roman" w:cs="Times New Roman"/>
                <w:sz w:val="22"/>
              </w:rPr>
              <w:t>27</w:t>
            </w:r>
          </w:p>
        </w:tc>
        <w:tc>
          <w:tcPr>
            <w:tcW w:w="567" w:type="dxa"/>
            <w:vAlign w:val="center"/>
          </w:tcPr>
          <w:p w14:paraId="22532E55" w14:textId="77777777" w:rsidR="00676CCC" w:rsidRPr="00E5730C" w:rsidRDefault="00676CCC" w:rsidP="004A3E29">
            <w:pPr>
              <w:pStyle w:val="ConsPlusNormal1"/>
              <w:jc w:val="center"/>
              <w:rPr>
                <w:rFonts w:ascii="Times New Roman" w:hAnsi="Times New Roman" w:cs="Times New Roman"/>
                <w:sz w:val="22"/>
              </w:rPr>
            </w:pPr>
            <w:r w:rsidRPr="00E5730C">
              <w:rPr>
                <w:rFonts w:ascii="Times New Roman" w:hAnsi="Times New Roman" w:cs="Times New Roman"/>
                <w:sz w:val="22"/>
              </w:rPr>
              <w:t>2023</w:t>
            </w:r>
          </w:p>
        </w:tc>
        <w:tc>
          <w:tcPr>
            <w:tcW w:w="567" w:type="dxa"/>
            <w:vAlign w:val="center"/>
          </w:tcPr>
          <w:p w14:paraId="6C253F87" w14:textId="77777777" w:rsidR="00676CCC" w:rsidRPr="00E5730C" w:rsidRDefault="00BE2EC0" w:rsidP="004A3E29">
            <w:pPr>
              <w:pStyle w:val="ConsPlusNormal1"/>
              <w:jc w:val="center"/>
              <w:rPr>
                <w:rFonts w:ascii="Times New Roman" w:hAnsi="Times New Roman" w:cs="Times New Roman"/>
                <w:sz w:val="22"/>
              </w:rPr>
            </w:pPr>
            <w:r w:rsidRPr="00E5730C">
              <w:rPr>
                <w:rFonts w:ascii="Times New Roman" w:hAnsi="Times New Roman" w:cs="Times New Roman"/>
                <w:sz w:val="22"/>
              </w:rPr>
              <w:t>20</w:t>
            </w:r>
          </w:p>
        </w:tc>
        <w:tc>
          <w:tcPr>
            <w:tcW w:w="567" w:type="dxa"/>
            <w:vAlign w:val="center"/>
          </w:tcPr>
          <w:p w14:paraId="6C031746" w14:textId="77777777" w:rsidR="00676CCC" w:rsidRPr="00E5730C" w:rsidRDefault="00BE2EC0" w:rsidP="004A3E29">
            <w:pPr>
              <w:pStyle w:val="ConsPlusNormal1"/>
              <w:jc w:val="center"/>
              <w:rPr>
                <w:rFonts w:ascii="Times New Roman" w:hAnsi="Times New Roman" w:cs="Times New Roman"/>
                <w:sz w:val="22"/>
              </w:rPr>
            </w:pPr>
            <w:r w:rsidRPr="00E5730C">
              <w:rPr>
                <w:rFonts w:ascii="Times New Roman" w:hAnsi="Times New Roman" w:cs="Times New Roman"/>
                <w:sz w:val="22"/>
              </w:rPr>
              <w:t>20</w:t>
            </w:r>
          </w:p>
        </w:tc>
        <w:tc>
          <w:tcPr>
            <w:tcW w:w="567" w:type="dxa"/>
            <w:vAlign w:val="center"/>
          </w:tcPr>
          <w:p w14:paraId="4DA0D4BC" w14:textId="77777777" w:rsidR="00676CCC" w:rsidRPr="00E5730C" w:rsidRDefault="00BE2EC0" w:rsidP="004A3E29">
            <w:pPr>
              <w:pStyle w:val="ConsPlusNormal1"/>
              <w:jc w:val="center"/>
              <w:rPr>
                <w:rFonts w:ascii="Times New Roman" w:hAnsi="Times New Roman" w:cs="Times New Roman"/>
                <w:sz w:val="22"/>
              </w:rPr>
            </w:pPr>
            <w:r w:rsidRPr="00E5730C">
              <w:rPr>
                <w:rFonts w:ascii="Times New Roman" w:hAnsi="Times New Roman" w:cs="Times New Roman"/>
                <w:sz w:val="22"/>
              </w:rPr>
              <w:t>20</w:t>
            </w:r>
          </w:p>
        </w:tc>
        <w:tc>
          <w:tcPr>
            <w:tcW w:w="567" w:type="dxa"/>
            <w:vAlign w:val="center"/>
          </w:tcPr>
          <w:p w14:paraId="2E0E1753" w14:textId="77777777" w:rsidR="00676CCC" w:rsidRPr="00E5730C" w:rsidRDefault="00BE2EC0" w:rsidP="004A3E29">
            <w:pPr>
              <w:pStyle w:val="ConsPlusNormal1"/>
              <w:jc w:val="center"/>
              <w:rPr>
                <w:rFonts w:ascii="Times New Roman" w:hAnsi="Times New Roman" w:cs="Times New Roman"/>
                <w:sz w:val="22"/>
              </w:rPr>
            </w:pPr>
            <w:r w:rsidRPr="00E5730C">
              <w:rPr>
                <w:rFonts w:ascii="Times New Roman" w:hAnsi="Times New Roman" w:cs="Times New Roman"/>
                <w:sz w:val="22"/>
              </w:rPr>
              <w:t>20</w:t>
            </w:r>
          </w:p>
        </w:tc>
        <w:tc>
          <w:tcPr>
            <w:tcW w:w="567" w:type="dxa"/>
            <w:vAlign w:val="center"/>
          </w:tcPr>
          <w:p w14:paraId="6DA19B9F" w14:textId="77777777" w:rsidR="00676CCC" w:rsidRPr="00E5730C" w:rsidRDefault="00BE2EC0" w:rsidP="004A3E29">
            <w:pPr>
              <w:pStyle w:val="ConsPlusNormal1"/>
              <w:jc w:val="center"/>
              <w:rPr>
                <w:rFonts w:ascii="Times New Roman" w:hAnsi="Times New Roman" w:cs="Times New Roman"/>
                <w:sz w:val="22"/>
              </w:rPr>
            </w:pPr>
            <w:r w:rsidRPr="00E5730C">
              <w:rPr>
                <w:rFonts w:ascii="Times New Roman" w:hAnsi="Times New Roman" w:cs="Times New Roman"/>
                <w:sz w:val="22"/>
              </w:rPr>
              <w:t>20</w:t>
            </w:r>
          </w:p>
        </w:tc>
        <w:tc>
          <w:tcPr>
            <w:tcW w:w="567" w:type="dxa"/>
            <w:vAlign w:val="center"/>
          </w:tcPr>
          <w:p w14:paraId="6BDC261C" w14:textId="77777777" w:rsidR="00676CCC" w:rsidRPr="00E5730C" w:rsidRDefault="00BE2EC0" w:rsidP="004A3E29">
            <w:pPr>
              <w:pStyle w:val="ConsPlusNormal1"/>
              <w:jc w:val="center"/>
              <w:rPr>
                <w:rFonts w:ascii="Times New Roman" w:hAnsi="Times New Roman" w:cs="Times New Roman"/>
                <w:sz w:val="22"/>
              </w:rPr>
            </w:pPr>
            <w:r w:rsidRPr="00E5730C">
              <w:rPr>
                <w:rFonts w:ascii="Times New Roman" w:hAnsi="Times New Roman" w:cs="Times New Roman"/>
                <w:sz w:val="22"/>
              </w:rPr>
              <w:t>20</w:t>
            </w:r>
          </w:p>
        </w:tc>
        <w:tc>
          <w:tcPr>
            <w:tcW w:w="1134" w:type="dxa"/>
            <w:vAlign w:val="center"/>
          </w:tcPr>
          <w:p w14:paraId="77AEEA0B" w14:textId="34CE5AE4" w:rsidR="00676CCC" w:rsidRPr="00E5730C" w:rsidRDefault="00676CCC" w:rsidP="004A3E29">
            <w:pPr>
              <w:pStyle w:val="ConsPlusNormal1"/>
              <w:jc w:val="center"/>
              <w:rPr>
                <w:rFonts w:ascii="Times New Roman" w:hAnsi="Times New Roman" w:cs="Times New Roman"/>
                <w:sz w:val="22"/>
              </w:rPr>
            </w:pPr>
            <w:r w:rsidRPr="00E5730C">
              <w:rPr>
                <w:rFonts w:ascii="Times New Roman" w:hAnsi="Times New Roman" w:cs="Times New Roman"/>
                <w:sz w:val="22"/>
              </w:rPr>
              <w:t>Оказание услуг (</w:t>
            </w:r>
            <w:proofErr w:type="gramStart"/>
            <w:r w:rsidRPr="00E5730C">
              <w:rPr>
                <w:rFonts w:ascii="Times New Roman" w:hAnsi="Times New Roman" w:cs="Times New Roman"/>
                <w:sz w:val="22"/>
              </w:rPr>
              <w:t>выполне</w:t>
            </w:r>
            <w:r w:rsidR="00300475">
              <w:rPr>
                <w:rFonts w:ascii="Times New Roman" w:hAnsi="Times New Roman" w:cs="Times New Roman"/>
                <w:sz w:val="22"/>
              </w:rPr>
              <w:t>-</w:t>
            </w:r>
            <w:r w:rsidRPr="00E5730C">
              <w:rPr>
                <w:rFonts w:ascii="Times New Roman" w:hAnsi="Times New Roman" w:cs="Times New Roman"/>
                <w:sz w:val="22"/>
              </w:rPr>
              <w:t>ние</w:t>
            </w:r>
            <w:proofErr w:type="gramEnd"/>
            <w:r w:rsidRPr="00E5730C">
              <w:rPr>
                <w:rFonts w:ascii="Times New Roman" w:hAnsi="Times New Roman" w:cs="Times New Roman"/>
                <w:sz w:val="22"/>
              </w:rPr>
              <w:t xml:space="preserve"> работ)</w:t>
            </w:r>
          </w:p>
        </w:tc>
        <w:tc>
          <w:tcPr>
            <w:tcW w:w="1276" w:type="dxa"/>
            <w:vAlign w:val="center"/>
          </w:tcPr>
          <w:p w14:paraId="0C559B2A" w14:textId="77777777" w:rsidR="00676CCC" w:rsidRPr="00E5730C" w:rsidRDefault="008F494C" w:rsidP="004A3E29">
            <w:pPr>
              <w:pStyle w:val="ConsPlusNormal1"/>
              <w:jc w:val="center"/>
              <w:rPr>
                <w:rFonts w:ascii="Times New Roman" w:hAnsi="Times New Roman" w:cs="Times New Roman"/>
                <w:sz w:val="22"/>
              </w:rPr>
            </w:pPr>
            <w:r w:rsidRPr="00E5730C">
              <w:rPr>
                <w:rFonts w:ascii="Times New Roman" w:hAnsi="Times New Roman" w:cs="Times New Roman"/>
                <w:sz w:val="22"/>
              </w:rPr>
              <w:t>Ф</w:t>
            </w:r>
            <w:r w:rsidR="00F85BF4" w:rsidRPr="00E5730C">
              <w:rPr>
                <w:rFonts w:ascii="Times New Roman" w:hAnsi="Times New Roman" w:cs="Times New Roman"/>
                <w:sz w:val="22"/>
              </w:rPr>
              <w:t>П</w:t>
            </w:r>
          </w:p>
        </w:tc>
        <w:tc>
          <w:tcPr>
            <w:tcW w:w="1276" w:type="dxa"/>
            <w:vAlign w:val="center"/>
          </w:tcPr>
          <w:p w14:paraId="4B2E54C7" w14:textId="77777777" w:rsidR="00676CCC" w:rsidRPr="00E5730C" w:rsidRDefault="00292917" w:rsidP="004A3E29">
            <w:pPr>
              <w:pStyle w:val="ConsPlusNormal1"/>
              <w:jc w:val="center"/>
              <w:rPr>
                <w:rFonts w:ascii="Times New Roman" w:hAnsi="Times New Roman" w:cs="Times New Roman"/>
                <w:sz w:val="22"/>
              </w:rPr>
            </w:pPr>
            <w:r w:rsidRPr="00E5730C">
              <w:rPr>
                <w:rFonts w:ascii="Times New Roman" w:hAnsi="Times New Roman" w:cs="Times New Roman"/>
                <w:sz w:val="22"/>
              </w:rPr>
              <w:t>нет</w:t>
            </w:r>
          </w:p>
        </w:tc>
        <w:tc>
          <w:tcPr>
            <w:tcW w:w="2774" w:type="dxa"/>
            <w:vAlign w:val="center"/>
          </w:tcPr>
          <w:p w14:paraId="4B772AD0" w14:textId="77777777" w:rsidR="00676CCC" w:rsidRPr="00E5730C" w:rsidRDefault="007373A9" w:rsidP="004A3E29">
            <w:pPr>
              <w:pStyle w:val="ConsPlusNormal1"/>
              <w:rPr>
                <w:rFonts w:ascii="Times New Roman" w:hAnsi="Times New Roman" w:cs="Times New Roman"/>
                <w:sz w:val="22"/>
              </w:rPr>
            </w:pPr>
            <w:r w:rsidRPr="00E5730C">
              <w:rPr>
                <w:rFonts w:ascii="Times New Roman" w:hAnsi="Times New Roman" w:cs="Times New Roman"/>
                <w:sz w:val="22"/>
              </w:rPr>
              <w:t>Доля граждан старше трудоспособного возраста и инвалидов, получивших социальные услуги в организациях социального обслуживания, от общего числа граждан старше трудоспособного возраста и инвалидов</w:t>
            </w:r>
          </w:p>
        </w:tc>
      </w:tr>
      <w:tr w:rsidR="005F065F" w:rsidRPr="00E5730C" w14:paraId="06CBEE21" w14:textId="77777777" w:rsidTr="004A3E29">
        <w:tc>
          <w:tcPr>
            <w:tcW w:w="12820" w:type="dxa"/>
            <w:gridSpan w:val="15"/>
            <w:vAlign w:val="center"/>
          </w:tcPr>
          <w:p w14:paraId="12C91356" w14:textId="579E27D7" w:rsidR="009D45A5" w:rsidRPr="00E5730C" w:rsidRDefault="00343622" w:rsidP="004A3E29">
            <w:pPr>
              <w:pStyle w:val="ConsPlusNormal1"/>
              <w:rPr>
                <w:rFonts w:ascii="Times New Roman" w:hAnsi="Times New Roman" w:cs="Times New Roman"/>
                <w:sz w:val="22"/>
              </w:rPr>
            </w:pPr>
            <w:r w:rsidRPr="00E5730C">
              <w:rPr>
                <w:rFonts w:ascii="Times New Roman" w:hAnsi="Times New Roman" w:cs="Times New Roman"/>
                <w:sz w:val="22"/>
              </w:rPr>
              <w:t xml:space="preserve">Принят приказ Минтруда России от 28.02.2019 </w:t>
            </w:r>
            <w:r w:rsidR="00AB579B" w:rsidRPr="00E5730C">
              <w:rPr>
                <w:rFonts w:ascii="Times New Roman" w:hAnsi="Times New Roman" w:cs="Times New Roman"/>
                <w:sz w:val="22"/>
              </w:rPr>
              <w:t>№</w:t>
            </w:r>
            <w:r w:rsidRPr="00E5730C">
              <w:rPr>
                <w:rFonts w:ascii="Times New Roman" w:hAnsi="Times New Roman" w:cs="Times New Roman"/>
                <w:sz w:val="22"/>
              </w:rPr>
              <w:t xml:space="preserve"> 128 </w:t>
            </w:r>
            <w:r w:rsidR="00AB579B" w:rsidRPr="00E5730C">
              <w:rPr>
                <w:rFonts w:ascii="Times New Roman" w:hAnsi="Times New Roman" w:cs="Times New Roman"/>
                <w:sz w:val="22"/>
              </w:rPr>
              <w:t>«</w:t>
            </w:r>
            <w:r w:rsidRPr="00E5730C">
              <w:rPr>
                <w:rFonts w:ascii="Times New Roman" w:hAnsi="Times New Roman" w:cs="Times New Roman"/>
                <w:sz w:val="22"/>
              </w:rPr>
              <w:t>О реализации пилотного проекта по созданию системы долговременного ухода за гражданами пожилого возраста и инвалидами в пилотных регионах в 2019 году</w:t>
            </w:r>
            <w:r w:rsidR="00AB579B" w:rsidRPr="00E5730C">
              <w:rPr>
                <w:rFonts w:ascii="Times New Roman" w:hAnsi="Times New Roman" w:cs="Times New Roman"/>
                <w:sz w:val="22"/>
              </w:rPr>
              <w:t>»</w:t>
            </w:r>
            <w:r w:rsidRPr="00E5730C">
              <w:rPr>
                <w:rFonts w:ascii="Times New Roman" w:hAnsi="Times New Roman" w:cs="Times New Roman"/>
                <w:sz w:val="22"/>
              </w:rPr>
              <w:t xml:space="preserve">; </w:t>
            </w:r>
          </w:p>
          <w:p w14:paraId="46F77DDE" w14:textId="77777777" w:rsidR="005F065F" w:rsidRPr="00E5730C" w:rsidRDefault="00343622" w:rsidP="004A3E29">
            <w:pPr>
              <w:pStyle w:val="ConsPlusNormal1"/>
              <w:rPr>
                <w:rFonts w:ascii="Times New Roman" w:hAnsi="Times New Roman" w:cs="Times New Roman"/>
                <w:sz w:val="22"/>
              </w:rPr>
            </w:pPr>
            <w:r w:rsidRPr="00E5730C">
              <w:rPr>
                <w:rFonts w:ascii="Times New Roman" w:hAnsi="Times New Roman" w:cs="Times New Roman"/>
                <w:sz w:val="22"/>
              </w:rPr>
              <w:t>Утверждены (актуализированы) региональные планы мероприятий по реализации пилотного проекта по созданию системы долговременного ухода в пилотных регионах</w:t>
            </w:r>
            <w:r w:rsidR="009D45A5" w:rsidRPr="00E5730C">
              <w:rPr>
                <w:rFonts w:ascii="Times New Roman" w:hAnsi="Times New Roman" w:cs="Times New Roman"/>
                <w:sz w:val="22"/>
              </w:rPr>
              <w:t xml:space="preserve"> (планы мероприятий по реализации проекта по созданию долговременного ухода за гражданами пожилого возраста и инвалидами на 2025 год не приняты)</w:t>
            </w:r>
          </w:p>
        </w:tc>
        <w:tc>
          <w:tcPr>
            <w:tcW w:w="2774" w:type="dxa"/>
          </w:tcPr>
          <w:p w14:paraId="1FA48D42" w14:textId="77777777" w:rsidR="005F065F" w:rsidRPr="00E5730C" w:rsidRDefault="005F065F" w:rsidP="004A3E29">
            <w:pPr>
              <w:pStyle w:val="ConsPlusNormal1"/>
              <w:rPr>
                <w:rFonts w:ascii="Times New Roman" w:hAnsi="Times New Roman" w:cs="Times New Roman"/>
                <w:sz w:val="22"/>
              </w:rPr>
            </w:pPr>
          </w:p>
        </w:tc>
      </w:tr>
    </w:tbl>
    <w:p w14:paraId="42E8A619" w14:textId="77777777" w:rsidR="00300475" w:rsidRDefault="00300475" w:rsidP="00300475">
      <w:pPr>
        <w:pStyle w:val="ConsPlusNormal1"/>
        <w:jc w:val="center"/>
        <w:rPr>
          <w:rFonts w:ascii="Times New Roman" w:hAnsi="Times New Roman" w:cs="Times New Roman"/>
          <w:b/>
          <w:sz w:val="28"/>
          <w:szCs w:val="28"/>
        </w:rPr>
      </w:pPr>
    </w:p>
    <w:p w14:paraId="09AAB379" w14:textId="6B2D4623" w:rsidR="005F065F" w:rsidRPr="00300475" w:rsidRDefault="00343622" w:rsidP="00300475">
      <w:pPr>
        <w:pStyle w:val="ConsPlusNormal1"/>
        <w:jc w:val="center"/>
        <w:rPr>
          <w:rFonts w:ascii="Times New Roman" w:hAnsi="Times New Roman" w:cs="Times New Roman"/>
          <w:b/>
          <w:sz w:val="28"/>
          <w:szCs w:val="28"/>
        </w:rPr>
      </w:pPr>
      <w:r w:rsidRPr="00300475">
        <w:rPr>
          <w:rFonts w:ascii="Times New Roman" w:hAnsi="Times New Roman" w:cs="Times New Roman"/>
          <w:b/>
          <w:sz w:val="28"/>
          <w:szCs w:val="28"/>
        </w:rPr>
        <w:lastRenderedPageBreak/>
        <w:t xml:space="preserve">5. Финансовое обеспечение реализации </w:t>
      </w:r>
      <w:r w:rsidR="00431268" w:rsidRPr="00300475">
        <w:rPr>
          <w:rFonts w:ascii="Times New Roman" w:hAnsi="Times New Roman" w:cs="Times New Roman"/>
          <w:b/>
          <w:sz w:val="28"/>
          <w:szCs w:val="28"/>
        </w:rPr>
        <w:t>регионального</w:t>
      </w:r>
      <w:r w:rsidR="007E4819" w:rsidRPr="00300475">
        <w:rPr>
          <w:rFonts w:ascii="Times New Roman" w:hAnsi="Times New Roman" w:cs="Times New Roman"/>
          <w:b/>
          <w:sz w:val="28"/>
          <w:szCs w:val="28"/>
        </w:rPr>
        <w:t xml:space="preserve"> проекта</w:t>
      </w:r>
      <w:r w:rsidRPr="00300475">
        <w:rPr>
          <w:rFonts w:ascii="Times New Roman" w:hAnsi="Times New Roman" w:cs="Times New Roman"/>
          <w:b/>
          <w:sz w:val="28"/>
          <w:szCs w:val="28"/>
        </w:rPr>
        <w:t xml:space="preserve"> </w:t>
      </w:r>
      <w:r w:rsidR="007373A9" w:rsidRPr="00300475">
        <w:rPr>
          <w:rFonts w:ascii="Times New Roman" w:hAnsi="Times New Roman" w:cs="Times New Roman"/>
          <w:b/>
          <w:sz w:val="28"/>
          <w:szCs w:val="28"/>
        </w:rPr>
        <w:t>1</w:t>
      </w:r>
    </w:p>
    <w:p w14:paraId="74B3E50C" w14:textId="77777777" w:rsidR="005F065F" w:rsidRPr="007503AE" w:rsidRDefault="005F065F" w:rsidP="00AB579B">
      <w:pPr>
        <w:pStyle w:val="ConsPlusNormal1"/>
        <w:jc w:val="both"/>
        <w:rPr>
          <w:rFonts w:ascii="Times New Roman" w:hAnsi="Times New Roman" w:cs="Times New Roman"/>
          <w:sz w:val="28"/>
          <w:szCs w:val="28"/>
        </w:rPr>
      </w:pPr>
    </w:p>
    <w:tbl>
      <w:tblPr>
        <w:tblW w:w="15598"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3"/>
        <w:gridCol w:w="3118"/>
        <w:gridCol w:w="2694"/>
        <w:gridCol w:w="1134"/>
        <w:gridCol w:w="1134"/>
        <w:gridCol w:w="992"/>
        <w:gridCol w:w="992"/>
        <w:gridCol w:w="1134"/>
        <w:gridCol w:w="1134"/>
        <w:gridCol w:w="2693"/>
      </w:tblGrid>
      <w:tr w:rsidR="005F065F" w:rsidRPr="00300475" w14:paraId="096EEA37" w14:textId="77777777" w:rsidTr="00300475">
        <w:tc>
          <w:tcPr>
            <w:tcW w:w="573" w:type="dxa"/>
            <w:vMerge w:val="restart"/>
          </w:tcPr>
          <w:p w14:paraId="3466F120" w14:textId="53CB6D8A" w:rsidR="005F065F" w:rsidRPr="00300475" w:rsidRDefault="00AB579B" w:rsidP="00AB579B">
            <w:pPr>
              <w:pStyle w:val="ConsPlusNormal1"/>
              <w:jc w:val="center"/>
              <w:rPr>
                <w:rFonts w:ascii="Times New Roman" w:hAnsi="Times New Roman" w:cs="Times New Roman"/>
                <w:b/>
                <w:sz w:val="22"/>
              </w:rPr>
            </w:pPr>
            <w:r w:rsidRPr="00300475">
              <w:rPr>
                <w:rFonts w:ascii="Times New Roman" w:hAnsi="Times New Roman" w:cs="Times New Roman"/>
                <w:b/>
                <w:sz w:val="22"/>
              </w:rPr>
              <w:t>№</w:t>
            </w:r>
            <w:r w:rsidR="00343622" w:rsidRPr="00300475">
              <w:rPr>
                <w:rFonts w:ascii="Times New Roman" w:hAnsi="Times New Roman" w:cs="Times New Roman"/>
                <w:b/>
                <w:sz w:val="22"/>
              </w:rPr>
              <w:t xml:space="preserve"> </w:t>
            </w:r>
            <w:proofErr w:type="gramStart"/>
            <w:r w:rsidR="00343622" w:rsidRPr="00300475">
              <w:rPr>
                <w:rFonts w:ascii="Times New Roman" w:hAnsi="Times New Roman" w:cs="Times New Roman"/>
                <w:b/>
                <w:sz w:val="22"/>
              </w:rPr>
              <w:t>п</w:t>
            </w:r>
            <w:proofErr w:type="gramEnd"/>
            <w:r w:rsidR="00343622" w:rsidRPr="00300475">
              <w:rPr>
                <w:rFonts w:ascii="Times New Roman" w:hAnsi="Times New Roman" w:cs="Times New Roman"/>
                <w:b/>
                <w:sz w:val="22"/>
              </w:rPr>
              <w:t>/п</w:t>
            </w:r>
          </w:p>
        </w:tc>
        <w:tc>
          <w:tcPr>
            <w:tcW w:w="3118" w:type="dxa"/>
            <w:vMerge w:val="restart"/>
          </w:tcPr>
          <w:p w14:paraId="6C3D2486" w14:textId="77777777" w:rsidR="005F065F" w:rsidRPr="00300475" w:rsidRDefault="00343622" w:rsidP="00AB579B">
            <w:pPr>
              <w:pStyle w:val="ConsPlusNormal1"/>
              <w:jc w:val="center"/>
              <w:rPr>
                <w:rFonts w:ascii="Times New Roman" w:hAnsi="Times New Roman" w:cs="Times New Roman"/>
                <w:b/>
                <w:sz w:val="22"/>
              </w:rPr>
            </w:pPr>
            <w:r w:rsidRPr="00300475">
              <w:rPr>
                <w:rFonts w:ascii="Times New Roman" w:hAnsi="Times New Roman" w:cs="Times New Roman"/>
                <w:b/>
                <w:sz w:val="22"/>
              </w:rPr>
              <w:t xml:space="preserve">Наименование </w:t>
            </w:r>
            <w:r w:rsidR="006C5A83" w:rsidRPr="00300475">
              <w:rPr>
                <w:rFonts w:ascii="Times New Roman" w:hAnsi="Times New Roman" w:cs="Times New Roman"/>
                <w:b/>
                <w:sz w:val="22"/>
              </w:rPr>
              <w:t>муниципальной</w:t>
            </w:r>
            <w:r w:rsidRPr="00300475">
              <w:rPr>
                <w:rFonts w:ascii="Times New Roman" w:hAnsi="Times New Roman" w:cs="Times New Roman"/>
                <w:b/>
                <w:sz w:val="22"/>
              </w:rPr>
              <w:t xml:space="preserve"> программы, структурного элемента, источник финансового обеспечения</w:t>
            </w:r>
          </w:p>
        </w:tc>
        <w:tc>
          <w:tcPr>
            <w:tcW w:w="2694" w:type="dxa"/>
            <w:vMerge w:val="restart"/>
          </w:tcPr>
          <w:p w14:paraId="00AF28F6" w14:textId="77777777" w:rsidR="005F065F" w:rsidRPr="00300475" w:rsidRDefault="00343622" w:rsidP="00AB579B">
            <w:pPr>
              <w:pStyle w:val="ConsPlusNormal1"/>
              <w:jc w:val="center"/>
              <w:rPr>
                <w:rFonts w:ascii="Times New Roman" w:hAnsi="Times New Roman" w:cs="Times New Roman"/>
                <w:b/>
                <w:sz w:val="22"/>
              </w:rPr>
            </w:pPr>
            <w:r w:rsidRPr="00300475">
              <w:rPr>
                <w:rFonts w:ascii="Times New Roman" w:hAnsi="Times New Roman" w:cs="Times New Roman"/>
                <w:b/>
                <w:sz w:val="22"/>
              </w:rPr>
              <w:t>Код бюджетной классификации</w:t>
            </w:r>
          </w:p>
        </w:tc>
        <w:tc>
          <w:tcPr>
            <w:tcW w:w="9213" w:type="dxa"/>
            <w:gridSpan w:val="7"/>
          </w:tcPr>
          <w:p w14:paraId="5AC317A5" w14:textId="77777777" w:rsidR="005F065F" w:rsidRPr="00300475" w:rsidRDefault="00343622" w:rsidP="00AB579B">
            <w:pPr>
              <w:pStyle w:val="ConsPlusNormal1"/>
              <w:jc w:val="center"/>
              <w:rPr>
                <w:rFonts w:ascii="Times New Roman" w:hAnsi="Times New Roman" w:cs="Times New Roman"/>
                <w:b/>
                <w:sz w:val="22"/>
              </w:rPr>
            </w:pPr>
            <w:r w:rsidRPr="00300475">
              <w:rPr>
                <w:rFonts w:ascii="Times New Roman" w:hAnsi="Times New Roman" w:cs="Times New Roman"/>
                <w:b/>
                <w:sz w:val="22"/>
              </w:rPr>
              <w:t>Объем финансового обеспечения по годам, тыс. рублей</w:t>
            </w:r>
          </w:p>
        </w:tc>
      </w:tr>
      <w:tr w:rsidR="00D42568" w:rsidRPr="00300475" w14:paraId="6852667F" w14:textId="77777777" w:rsidTr="00300475">
        <w:tc>
          <w:tcPr>
            <w:tcW w:w="573" w:type="dxa"/>
            <w:vMerge/>
          </w:tcPr>
          <w:p w14:paraId="7F1BF3AD" w14:textId="77777777" w:rsidR="00D42568" w:rsidRPr="00300475" w:rsidRDefault="00D42568" w:rsidP="00AB579B">
            <w:pPr>
              <w:pStyle w:val="ConsPlusNormal1"/>
              <w:rPr>
                <w:rFonts w:ascii="Times New Roman" w:hAnsi="Times New Roman" w:cs="Times New Roman"/>
                <w:b/>
                <w:sz w:val="22"/>
              </w:rPr>
            </w:pPr>
          </w:p>
        </w:tc>
        <w:tc>
          <w:tcPr>
            <w:tcW w:w="3118" w:type="dxa"/>
            <w:vMerge/>
          </w:tcPr>
          <w:p w14:paraId="6E6040C9" w14:textId="77777777" w:rsidR="00D42568" w:rsidRPr="00300475" w:rsidRDefault="00D42568" w:rsidP="00AB579B">
            <w:pPr>
              <w:pStyle w:val="ConsPlusNormal1"/>
              <w:rPr>
                <w:rFonts w:ascii="Times New Roman" w:hAnsi="Times New Roman" w:cs="Times New Roman"/>
                <w:b/>
                <w:sz w:val="22"/>
              </w:rPr>
            </w:pPr>
          </w:p>
        </w:tc>
        <w:tc>
          <w:tcPr>
            <w:tcW w:w="2694" w:type="dxa"/>
            <w:vMerge/>
          </w:tcPr>
          <w:p w14:paraId="7DA2527B" w14:textId="77777777" w:rsidR="00D42568" w:rsidRPr="00300475" w:rsidRDefault="00D42568" w:rsidP="00AB579B">
            <w:pPr>
              <w:pStyle w:val="ConsPlusNormal1"/>
              <w:rPr>
                <w:rFonts w:ascii="Times New Roman" w:hAnsi="Times New Roman" w:cs="Times New Roman"/>
                <w:b/>
                <w:sz w:val="22"/>
              </w:rPr>
            </w:pPr>
          </w:p>
        </w:tc>
        <w:tc>
          <w:tcPr>
            <w:tcW w:w="1134" w:type="dxa"/>
          </w:tcPr>
          <w:p w14:paraId="57433570" w14:textId="77777777" w:rsidR="00D42568" w:rsidRPr="00300475" w:rsidRDefault="00D42568" w:rsidP="00AB579B">
            <w:pPr>
              <w:pStyle w:val="ConsPlusNormal1"/>
              <w:jc w:val="center"/>
              <w:rPr>
                <w:rFonts w:ascii="Times New Roman" w:hAnsi="Times New Roman" w:cs="Times New Roman"/>
                <w:b/>
                <w:sz w:val="22"/>
              </w:rPr>
            </w:pPr>
            <w:r w:rsidRPr="00300475">
              <w:rPr>
                <w:rFonts w:ascii="Times New Roman" w:hAnsi="Times New Roman" w:cs="Times New Roman"/>
                <w:b/>
                <w:sz w:val="22"/>
              </w:rPr>
              <w:t>2025</w:t>
            </w:r>
          </w:p>
        </w:tc>
        <w:tc>
          <w:tcPr>
            <w:tcW w:w="1134" w:type="dxa"/>
          </w:tcPr>
          <w:p w14:paraId="4865F429" w14:textId="77777777" w:rsidR="00D42568" w:rsidRPr="00300475" w:rsidRDefault="00D42568" w:rsidP="00AB579B">
            <w:pPr>
              <w:pStyle w:val="ConsPlusNormal1"/>
              <w:jc w:val="center"/>
              <w:rPr>
                <w:rFonts w:ascii="Times New Roman" w:hAnsi="Times New Roman" w:cs="Times New Roman"/>
                <w:b/>
                <w:sz w:val="22"/>
              </w:rPr>
            </w:pPr>
            <w:r w:rsidRPr="00300475">
              <w:rPr>
                <w:rFonts w:ascii="Times New Roman" w:hAnsi="Times New Roman" w:cs="Times New Roman"/>
                <w:b/>
                <w:sz w:val="22"/>
              </w:rPr>
              <w:t>2026</w:t>
            </w:r>
          </w:p>
        </w:tc>
        <w:tc>
          <w:tcPr>
            <w:tcW w:w="992" w:type="dxa"/>
          </w:tcPr>
          <w:p w14:paraId="0A54A702" w14:textId="77777777" w:rsidR="00D42568" w:rsidRPr="00300475" w:rsidRDefault="00D42568" w:rsidP="00AB579B">
            <w:pPr>
              <w:pStyle w:val="ConsPlusNormal1"/>
              <w:jc w:val="center"/>
              <w:rPr>
                <w:rFonts w:ascii="Times New Roman" w:hAnsi="Times New Roman" w:cs="Times New Roman"/>
                <w:b/>
                <w:sz w:val="22"/>
              </w:rPr>
            </w:pPr>
            <w:r w:rsidRPr="00300475">
              <w:rPr>
                <w:rFonts w:ascii="Times New Roman" w:hAnsi="Times New Roman" w:cs="Times New Roman"/>
                <w:b/>
                <w:sz w:val="22"/>
              </w:rPr>
              <w:t>2027</w:t>
            </w:r>
          </w:p>
        </w:tc>
        <w:tc>
          <w:tcPr>
            <w:tcW w:w="992" w:type="dxa"/>
          </w:tcPr>
          <w:p w14:paraId="6C97B098" w14:textId="77777777" w:rsidR="00D42568" w:rsidRPr="00300475" w:rsidRDefault="00D42568" w:rsidP="00AB579B">
            <w:pPr>
              <w:pStyle w:val="ConsPlusNormal1"/>
              <w:jc w:val="center"/>
              <w:rPr>
                <w:rFonts w:ascii="Times New Roman" w:hAnsi="Times New Roman" w:cs="Times New Roman"/>
                <w:b/>
                <w:sz w:val="22"/>
              </w:rPr>
            </w:pPr>
            <w:r w:rsidRPr="00300475">
              <w:rPr>
                <w:rFonts w:ascii="Times New Roman" w:hAnsi="Times New Roman" w:cs="Times New Roman"/>
                <w:b/>
                <w:sz w:val="22"/>
              </w:rPr>
              <w:t>2028</w:t>
            </w:r>
          </w:p>
        </w:tc>
        <w:tc>
          <w:tcPr>
            <w:tcW w:w="1134" w:type="dxa"/>
          </w:tcPr>
          <w:p w14:paraId="125EB241" w14:textId="77777777" w:rsidR="00D42568" w:rsidRPr="00300475" w:rsidRDefault="00D42568" w:rsidP="00AB579B">
            <w:pPr>
              <w:pStyle w:val="ConsPlusNormal1"/>
              <w:jc w:val="center"/>
              <w:rPr>
                <w:rFonts w:ascii="Times New Roman" w:hAnsi="Times New Roman" w:cs="Times New Roman"/>
                <w:b/>
                <w:sz w:val="22"/>
              </w:rPr>
            </w:pPr>
            <w:r w:rsidRPr="00300475">
              <w:rPr>
                <w:rFonts w:ascii="Times New Roman" w:hAnsi="Times New Roman" w:cs="Times New Roman"/>
                <w:b/>
                <w:sz w:val="22"/>
              </w:rPr>
              <w:t>2029</w:t>
            </w:r>
          </w:p>
        </w:tc>
        <w:tc>
          <w:tcPr>
            <w:tcW w:w="1134" w:type="dxa"/>
          </w:tcPr>
          <w:p w14:paraId="55E924FB" w14:textId="77777777" w:rsidR="00D42568" w:rsidRPr="00300475" w:rsidRDefault="00D42568" w:rsidP="00AB579B">
            <w:pPr>
              <w:pStyle w:val="ConsPlusNormal1"/>
              <w:jc w:val="center"/>
              <w:rPr>
                <w:rFonts w:ascii="Times New Roman" w:hAnsi="Times New Roman" w:cs="Times New Roman"/>
                <w:b/>
                <w:sz w:val="22"/>
              </w:rPr>
            </w:pPr>
            <w:r w:rsidRPr="00300475">
              <w:rPr>
                <w:rFonts w:ascii="Times New Roman" w:hAnsi="Times New Roman" w:cs="Times New Roman"/>
                <w:b/>
                <w:sz w:val="22"/>
              </w:rPr>
              <w:t>2030</w:t>
            </w:r>
          </w:p>
        </w:tc>
        <w:tc>
          <w:tcPr>
            <w:tcW w:w="2693" w:type="dxa"/>
          </w:tcPr>
          <w:p w14:paraId="6C3C81F4" w14:textId="77777777" w:rsidR="00D42568" w:rsidRPr="00300475" w:rsidRDefault="00D42568" w:rsidP="00AB579B">
            <w:pPr>
              <w:pStyle w:val="ConsPlusNormal1"/>
              <w:jc w:val="center"/>
              <w:rPr>
                <w:rFonts w:ascii="Times New Roman" w:hAnsi="Times New Roman" w:cs="Times New Roman"/>
                <w:b/>
                <w:sz w:val="22"/>
              </w:rPr>
            </w:pPr>
            <w:r w:rsidRPr="00300475">
              <w:rPr>
                <w:rFonts w:ascii="Times New Roman" w:hAnsi="Times New Roman" w:cs="Times New Roman"/>
                <w:b/>
                <w:sz w:val="22"/>
              </w:rPr>
              <w:t>Всего</w:t>
            </w:r>
          </w:p>
        </w:tc>
      </w:tr>
      <w:tr w:rsidR="00D42568" w:rsidRPr="00300475" w14:paraId="153FF37C" w14:textId="77777777" w:rsidTr="00300475">
        <w:tc>
          <w:tcPr>
            <w:tcW w:w="573" w:type="dxa"/>
          </w:tcPr>
          <w:p w14:paraId="3C3315E4" w14:textId="77777777" w:rsidR="00D42568" w:rsidRPr="00300475" w:rsidRDefault="00D42568" w:rsidP="00AB579B">
            <w:pPr>
              <w:pStyle w:val="ConsPlusNormal1"/>
              <w:jc w:val="center"/>
              <w:rPr>
                <w:rFonts w:ascii="Times New Roman" w:hAnsi="Times New Roman" w:cs="Times New Roman"/>
                <w:b/>
                <w:sz w:val="22"/>
              </w:rPr>
            </w:pPr>
            <w:r w:rsidRPr="00300475">
              <w:rPr>
                <w:rFonts w:ascii="Times New Roman" w:hAnsi="Times New Roman" w:cs="Times New Roman"/>
                <w:b/>
                <w:sz w:val="22"/>
              </w:rPr>
              <w:t>1</w:t>
            </w:r>
          </w:p>
        </w:tc>
        <w:tc>
          <w:tcPr>
            <w:tcW w:w="3118" w:type="dxa"/>
          </w:tcPr>
          <w:p w14:paraId="0EDB9A0E" w14:textId="77777777" w:rsidR="00D42568" w:rsidRPr="00300475" w:rsidRDefault="00D42568" w:rsidP="00AB579B">
            <w:pPr>
              <w:pStyle w:val="ConsPlusNormal1"/>
              <w:jc w:val="center"/>
              <w:rPr>
                <w:rFonts w:ascii="Times New Roman" w:hAnsi="Times New Roman" w:cs="Times New Roman"/>
                <w:b/>
                <w:sz w:val="22"/>
              </w:rPr>
            </w:pPr>
            <w:r w:rsidRPr="00300475">
              <w:rPr>
                <w:rFonts w:ascii="Times New Roman" w:hAnsi="Times New Roman" w:cs="Times New Roman"/>
                <w:b/>
                <w:sz w:val="22"/>
              </w:rPr>
              <w:t>2</w:t>
            </w:r>
          </w:p>
        </w:tc>
        <w:tc>
          <w:tcPr>
            <w:tcW w:w="2694" w:type="dxa"/>
          </w:tcPr>
          <w:p w14:paraId="19B1D6D7" w14:textId="77777777" w:rsidR="00D42568" w:rsidRPr="00300475" w:rsidRDefault="00D42568" w:rsidP="00AB579B">
            <w:pPr>
              <w:pStyle w:val="ConsPlusNormal1"/>
              <w:jc w:val="center"/>
              <w:rPr>
                <w:rFonts w:ascii="Times New Roman" w:hAnsi="Times New Roman" w:cs="Times New Roman"/>
                <w:b/>
                <w:sz w:val="22"/>
              </w:rPr>
            </w:pPr>
            <w:r w:rsidRPr="00300475">
              <w:rPr>
                <w:rFonts w:ascii="Times New Roman" w:hAnsi="Times New Roman" w:cs="Times New Roman"/>
                <w:b/>
                <w:sz w:val="22"/>
              </w:rPr>
              <w:t>3</w:t>
            </w:r>
          </w:p>
        </w:tc>
        <w:tc>
          <w:tcPr>
            <w:tcW w:w="1134" w:type="dxa"/>
          </w:tcPr>
          <w:p w14:paraId="568BC215" w14:textId="77777777" w:rsidR="00D42568" w:rsidRPr="00300475" w:rsidRDefault="007373A9" w:rsidP="00AB579B">
            <w:pPr>
              <w:pStyle w:val="ConsPlusNormal1"/>
              <w:jc w:val="center"/>
              <w:rPr>
                <w:rFonts w:ascii="Times New Roman" w:hAnsi="Times New Roman" w:cs="Times New Roman"/>
                <w:b/>
                <w:sz w:val="22"/>
              </w:rPr>
            </w:pPr>
            <w:r w:rsidRPr="00300475">
              <w:rPr>
                <w:rFonts w:ascii="Times New Roman" w:hAnsi="Times New Roman" w:cs="Times New Roman"/>
                <w:b/>
                <w:sz w:val="22"/>
              </w:rPr>
              <w:t>4</w:t>
            </w:r>
          </w:p>
        </w:tc>
        <w:tc>
          <w:tcPr>
            <w:tcW w:w="1134" w:type="dxa"/>
          </w:tcPr>
          <w:p w14:paraId="4AA18083" w14:textId="77777777" w:rsidR="00D42568" w:rsidRPr="00300475" w:rsidRDefault="007373A9" w:rsidP="00AB579B">
            <w:pPr>
              <w:pStyle w:val="ConsPlusNormal1"/>
              <w:jc w:val="center"/>
              <w:rPr>
                <w:rFonts w:ascii="Times New Roman" w:hAnsi="Times New Roman" w:cs="Times New Roman"/>
                <w:b/>
                <w:sz w:val="22"/>
              </w:rPr>
            </w:pPr>
            <w:r w:rsidRPr="00300475">
              <w:rPr>
                <w:rFonts w:ascii="Times New Roman" w:hAnsi="Times New Roman" w:cs="Times New Roman"/>
                <w:b/>
                <w:sz w:val="22"/>
              </w:rPr>
              <w:t>5</w:t>
            </w:r>
          </w:p>
        </w:tc>
        <w:tc>
          <w:tcPr>
            <w:tcW w:w="992" w:type="dxa"/>
          </w:tcPr>
          <w:p w14:paraId="30CBF61C" w14:textId="77777777" w:rsidR="00D42568" w:rsidRPr="00300475" w:rsidRDefault="007373A9" w:rsidP="00AB579B">
            <w:pPr>
              <w:pStyle w:val="ConsPlusNormal1"/>
              <w:jc w:val="center"/>
              <w:rPr>
                <w:rFonts w:ascii="Times New Roman" w:hAnsi="Times New Roman" w:cs="Times New Roman"/>
                <w:b/>
                <w:sz w:val="22"/>
              </w:rPr>
            </w:pPr>
            <w:r w:rsidRPr="00300475">
              <w:rPr>
                <w:rFonts w:ascii="Times New Roman" w:hAnsi="Times New Roman" w:cs="Times New Roman"/>
                <w:b/>
                <w:sz w:val="22"/>
              </w:rPr>
              <w:t>6</w:t>
            </w:r>
          </w:p>
        </w:tc>
        <w:tc>
          <w:tcPr>
            <w:tcW w:w="992" w:type="dxa"/>
          </w:tcPr>
          <w:p w14:paraId="1BAD65D1" w14:textId="77777777" w:rsidR="00D42568" w:rsidRPr="00300475" w:rsidRDefault="007373A9" w:rsidP="00AB579B">
            <w:pPr>
              <w:pStyle w:val="ConsPlusNormal1"/>
              <w:jc w:val="center"/>
              <w:rPr>
                <w:rFonts w:ascii="Times New Roman" w:hAnsi="Times New Roman" w:cs="Times New Roman"/>
                <w:b/>
                <w:sz w:val="22"/>
              </w:rPr>
            </w:pPr>
            <w:r w:rsidRPr="00300475">
              <w:rPr>
                <w:rFonts w:ascii="Times New Roman" w:hAnsi="Times New Roman" w:cs="Times New Roman"/>
                <w:b/>
                <w:sz w:val="22"/>
              </w:rPr>
              <w:t>7</w:t>
            </w:r>
          </w:p>
        </w:tc>
        <w:tc>
          <w:tcPr>
            <w:tcW w:w="1134" w:type="dxa"/>
          </w:tcPr>
          <w:p w14:paraId="6627CE00" w14:textId="77777777" w:rsidR="00D42568" w:rsidRPr="00300475" w:rsidRDefault="007373A9" w:rsidP="00AB579B">
            <w:pPr>
              <w:pStyle w:val="ConsPlusNormal1"/>
              <w:jc w:val="center"/>
              <w:rPr>
                <w:rFonts w:ascii="Times New Roman" w:hAnsi="Times New Roman" w:cs="Times New Roman"/>
                <w:b/>
                <w:sz w:val="22"/>
              </w:rPr>
            </w:pPr>
            <w:r w:rsidRPr="00300475">
              <w:rPr>
                <w:rFonts w:ascii="Times New Roman" w:hAnsi="Times New Roman" w:cs="Times New Roman"/>
                <w:b/>
                <w:sz w:val="22"/>
              </w:rPr>
              <w:t>8</w:t>
            </w:r>
          </w:p>
        </w:tc>
        <w:tc>
          <w:tcPr>
            <w:tcW w:w="1134" w:type="dxa"/>
          </w:tcPr>
          <w:p w14:paraId="2016D65B" w14:textId="77777777" w:rsidR="00D42568" w:rsidRPr="00300475" w:rsidRDefault="007373A9" w:rsidP="00AB579B">
            <w:pPr>
              <w:pStyle w:val="ConsPlusNormal1"/>
              <w:jc w:val="center"/>
              <w:rPr>
                <w:rFonts w:ascii="Times New Roman" w:hAnsi="Times New Roman" w:cs="Times New Roman"/>
                <w:b/>
                <w:sz w:val="22"/>
              </w:rPr>
            </w:pPr>
            <w:r w:rsidRPr="00300475">
              <w:rPr>
                <w:rFonts w:ascii="Times New Roman" w:hAnsi="Times New Roman" w:cs="Times New Roman"/>
                <w:b/>
                <w:sz w:val="22"/>
              </w:rPr>
              <w:t>9</w:t>
            </w:r>
          </w:p>
        </w:tc>
        <w:tc>
          <w:tcPr>
            <w:tcW w:w="2693" w:type="dxa"/>
          </w:tcPr>
          <w:p w14:paraId="272A1A4E" w14:textId="77777777" w:rsidR="00D42568" w:rsidRPr="00300475" w:rsidRDefault="007373A9" w:rsidP="00AB579B">
            <w:pPr>
              <w:pStyle w:val="ConsPlusNormal1"/>
              <w:jc w:val="center"/>
              <w:rPr>
                <w:rFonts w:ascii="Times New Roman" w:hAnsi="Times New Roman" w:cs="Times New Roman"/>
                <w:b/>
                <w:sz w:val="22"/>
              </w:rPr>
            </w:pPr>
            <w:r w:rsidRPr="00300475">
              <w:rPr>
                <w:rFonts w:ascii="Times New Roman" w:hAnsi="Times New Roman" w:cs="Times New Roman"/>
                <w:b/>
                <w:sz w:val="22"/>
              </w:rPr>
              <w:t>10</w:t>
            </w:r>
          </w:p>
        </w:tc>
      </w:tr>
      <w:tr w:rsidR="005F065F" w:rsidRPr="00300475" w14:paraId="33F2F8F6" w14:textId="77777777" w:rsidTr="00300475">
        <w:tc>
          <w:tcPr>
            <w:tcW w:w="573" w:type="dxa"/>
            <w:vAlign w:val="center"/>
          </w:tcPr>
          <w:p w14:paraId="516CAB05" w14:textId="77777777" w:rsidR="005F065F" w:rsidRPr="00300475" w:rsidRDefault="00343622" w:rsidP="00AB579B">
            <w:pPr>
              <w:pStyle w:val="ConsPlusNormal1"/>
              <w:jc w:val="center"/>
              <w:outlineLvl w:val="3"/>
              <w:rPr>
                <w:rFonts w:ascii="Times New Roman" w:hAnsi="Times New Roman" w:cs="Times New Roman"/>
                <w:sz w:val="22"/>
              </w:rPr>
            </w:pPr>
            <w:r w:rsidRPr="00300475">
              <w:rPr>
                <w:rFonts w:ascii="Times New Roman" w:hAnsi="Times New Roman" w:cs="Times New Roman"/>
                <w:sz w:val="22"/>
              </w:rPr>
              <w:t>1</w:t>
            </w:r>
          </w:p>
        </w:tc>
        <w:tc>
          <w:tcPr>
            <w:tcW w:w="15025" w:type="dxa"/>
            <w:gridSpan w:val="9"/>
            <w:vAlign w:val="center"/>
          </w:tcPr>
          <w:p w14:paraId="50E9C9E3" w14:textId="77777777" w:rsidR="005F065F" w:rsidRPr="00300475" w:rsidRDefault="009E0A8D" w:rsidP="00AB579B">
            <w:pPr>
              <w:pStyle w:val="ConsPlusNormal1"/>
              <w:rPr>
                <w:rFonts w:ascii="Times New Roman" w:hAnsi="Times New Roman" w:cs="Times New Roman"/>
                <w:sz w:val="22"/>
              </w:rPr>
            </w:pPr>
            <w:r w:rsidRPr="00300475">
              <w:rPr>
                <w:rFonts w:ascii="Times New Roman" w:hAnsi="Times New Roman" w:cs="Times New Roman"/>
                <w:sz w:val="22"/>
              </w:rPr>
              <w:t>Лица старше трудоспособного возраста и инвалиды, нуждающиеся в социальном обслуживании, обеспечены системой долговременного ухода</w:t>
            </w:r>
          </w:p>
        </w:tc>
      </w:tr>
      <w:tr w:rsidR="00F001D1" w:rsidRPr="00300475" w14:paraId="509CBB51" w14:textId="77777777" w:rsidTr="00300475">
        <w:tc>
          <w:tcPr>
            <w:tcW w:w="573" w:type="dxa"/>
            <w:vMerge w:val="restart"/>
          </w:tcPr>
          <w:p w14:paraId="0B45B3A3" w14:textId="77777777" w:rsidR="00F001D1" w:rsidRPr="00300475" w:rsidRDefault="00F001D1" w:rsidP="00AB579B">
            <w:pPr>
              <w:pStyle w:val="ConsPlusNormal1"/>
              <w:jc w:val="center"/>
              <w:rPr>
                <w:rFonts w:ascii="Times New Roman" w:hAnsi="Times New Roman" w:cs="Times New Roman"/>
                <w:sz w:val="22"/>
              </w:rPr>
            </w:pPr>
            <w:r w:rsidRPr="00300475">
              <w:rPr>
                <w:rFonts w:ascii="Times New Roman" w:hAnsi="Times New Roman" w:cs="Times New Roman"/>
                <w:sz w:val="22"/>
              </w:rPr>
              <w:t>1.1.</w:t>
            </w:r>
          </w:p>
        </w:tc>
        <w:tc>
          <w:tcPr>
            <w:tcW w:w="3118" w:type="dxa"/>
            <w:shd w:val="clear" w:color="auto" w:fill="auto"/>
            <w:vAlign w:val="center"/>
          </w:tcPr>
          <w:p w14:paraId="0C092585" w14:textId="656238A5" w:rsidR="00F001D1" w:rsidRPr="00300475" w:rsidRDefault="00F001D1" w:rsidP="00AB579B">
            <w:pPr>
              <w:pStyle w:val="ConsPlusNormal1"/>
              <w:rPr>
                <w:rFonts w:ascii="Times New Roman" w:hAnsi="Times New Roman" w:cs="Times New Roman"/>
                <w:sz w:val="22"/>
              </w:rPr>
            </w:pPr>
            <w:r w:rsidRPr="00300475">
              <w:rPr>
                <w:rFonts w:ascii="Times New Roman" w:hAnsi="Times New Roman" w:cs="Times New Roman"/>
                <w:sz w:val="22"/>
              </w:rPr>
              <w:t xml:space="preserve">Мероприятие (результат) </w:t>
            </w:r>
            <w:r w:rsidR="00AB579B" w:rsidRPr="00300475">
              <w:rPr>
                <w:rFonts w:ascii="Times New Roman" w:hAnsi="Times New Roman" w:cs="Times New Roman"/>
                <w:sz w:val="22"/>
              </w:rPr>
              <w:t>«</w:t>
            </w:r>
            <w:r w:rsidRPr="00300475">
              <w:rPr>
                <w:rFonts w:ascii="Times New Roman" w:hAnsi="Times New Roman" w:cs="Times New Roman"/>
                <w:sz w:val="22"/>
              </w:rPr>
              <w:t>Граждане старше трудоспособного возраста и инвалиды получат услуги в рамках системы долговременного ухода</w:t>
            </w:r>
            <w:r w:rsidR="00AB579B" w:rsidRPr="00300475">
              <w:rPr>
                <w:rFonts w:ascii="Times New Roman" w:hAnsi="Times New Roman" w:cs="Times New Roman"/>
                <w:sz w:val="22"/>
              </w:rPr>
              <w:t>»</w:t>
            </w:r>
            <w:r w:rsidRPr="00300475">
              <w:rPr>
                <w:rFonts w:ascii="Times New Roman" w:hAnsi="Times New Roman" w:cs="Times New Roman"/>
                <w:sz w:val="22"/>
              </w:rPr>
              <w:t xml:space="preserve"> (всего), в том числе:</w:t>
            </w:r>
          </w:p>
        </w:tc>
        <w:tc>
          <w:tcPr>
            <w:tcW w:w="2694" w:type="dxa"/>
            <w:vMerge w:val="restart"/>
            <w:shd w:val="clear" w:color="auto" w:fill="auto"/>
            <w:vAlign w:val="center"/>
          </w:tcPr>
          <w:p w14:paraId="55F126B9" w14:textId="77777777" w:rsidR="00F001D1" w:rsidRPr="00300475" w:rsidRDefault="00F001D1" w:rsidP="00AB579B">
            <w:pPr>
              <w:pStyle w:val="ConsPlusNormal1"/>
              <w:jc w:val="center"/>
              <w:rPr>
                <w:rFonts w:ascii="Times New Roman" w:hAnsi="Times New Roman" w:cs="Times New Roman"/>
                <w:sz w:val="22"/>
              </w:rPr>
            </w:pPr>
            <w:r w:rsidRPr="00300475">
              <w:rPr>
                <w:rFonts w:ascii="Times New Roman" w:hAnsi="Times New Roman" w:cs="Times New Roman"/>
                <w:sz w:val="22"/>
              </w:rPr>
              <w:t>873 1002 081Р351630 600</w:t>
            </w:r>
          </w:p>
        </w:tc>
        <w:tc>
          <w:tcPr>
            <w:tcW w:w="1134" w:type="dxa"/>
            <w:vAlign w:val="center"/>
          </w:tcPr>
          <w:p w14:paraId="1F676505" w14:textId="0AD1FD11" w:rsidR="00F001D1" w:rsidRPr="00300475" w:rsidRDefault="00F001D1" w:rsidP="00AB579B">
            <w:pPr>
              <w:pStyle w:val="ConsPlusNormal1"/>
              <w:jc w:val="center"/>
              <w:rPr>
                <w:rFonts w:ascii="Times New Roman" w:hAnsi="Times New Roman" w:cs="Times New Roman"/>
                <w:sz w:val="22"/>
              </w:rPr>
            </w:pPr>
            <w:r w:rsidRPr="00300475">
              <w:rPr>
                <w:rFonts w:ascii="Times New Roman" w:hAnsi="Times New Roman" w:cs="Times New Roman"/>
                <w:sz w:val="22"/>
              </w:rPr>
              <w:t>0,00</w:t>
            </w:r>
          </w:p>
        </w:tc>
        <w:tc>
          <w:tcPr>
            <w:tcW w:w="1134" w:type="dxa"/>
            <w:vAlign w:val="center"/>
          </w:tcPr>
          <w:p w14:paraId="5C9B342D" w14:textId="241297EE" w:rsidR="00F001D1" w:rsidRPr="00300475" w:rsidRDefault="00F001D1" w:rsidP="00AB579B">
            <w:pPr>
              <w:pStyle w:val="ConsPlusNormal1"/>
              <w:jc w:val="center"/>
              <w:rPr>
                <w:rFonts w:ascii="Times New Roman" w:hAnsi="Times New Roman" w:cs="Times New Roman"/>
                <w:sz w:val="22"/>
              </w:rPr>
            </w:pPr>
            <w:r w:rsidRPr="00300475">
              <w:rPr>
                <w:rFonts w:ascii="Times New Roman" w:hAnsi="Times New Roman" w:cs="Times New Roman"/>
                <w:sz w:val="22"/>
              </w:rPr>
              <w:t>0,00</w:t>
            </w:r>
          </w:p>
        </w:tc>
        <w:tc>
          <w:tcPr>
            <w:tcW w:w="992" w:type="dxa"/>
            <w:vAlign w:val="center"/>
          </w:tcPr>
          <w:p w14:paraId="492D8780" w14:textId="05D55627" w:rsidR="00F001D1" w:rsidRPr="00300475" w:rsidRDefault="00F001D1" w:rsidP="00AB579B">
            <w:pPr>
              <w:pStyle w:val="ConsPlusNormal1"/>
              <w:jc w:val="center"/>
              <w:rPr>
                <w:rFonts w:ascii="Times New Roman" w:hAnsi="Times New Roman" w:cs="Times New Roman"/>
                <w:sz w:val="22"/>
              </w:rPr>
            </w:pPr>
            <w:r w:rsidRPr="00300475">
              <w:rPr>
                <w:rFonts w:ascii="Times New Roman" w:hAnsi="Times New Roman" w:cs="Times New Roman"/>
                <w:sz w:val="22"/>
              </w:rPr>
              <w:t>0,00</w:t>
            </w:r>
          </w:p>
        </w:tc>
        <w:tc>
          <w:tcPr>
            <w:tcW w:w="992" w:type="dxa"/>
            <w:vAlign w:val="center"/>
          </w:tcPr>
          <w:p w14:paraId="72B41B94" w14:textId="4B9DC7C5" w:rsidR="00F001D1" w:rsidRPr="00300475" w:rsidRDefault="00F001D1" w:rsidP="00AB579B">
            <w:pPr>
              <w:pStyle w:val="ConsPlusNormal1"/>
              <w:jc w:val="center"/>
              <w:rPr>
                <w:rFonts w:ascii="Times New Roman" w:hAnsi="Times New Roman" w:cs="Times New Roman"/>
                <w:sz w:val="22"/>
              </w:rPr>
            </w:pPr>
            <w:r w:rsidRPr="00300475">
              <w:rPr>
                <w:rFonts w:ascii="Times New Roman" w:hAnsi="Times New Roman" w:cs="Times New Roman"/>
                <w:sz w:val="22"/>
              </w:rPr>
              <w:t>0,00</w:t>
            </w:r>
          </w:p>
        </w:tc>
        <w:tc>
          <w:tcPr>
            <w:tcW w:w="1134" w:type="dxa"/>
            <w:vAlign w:val="center"/>
          </w:tcPr>
          <w:p w14:paraId="0292F40E" w14:textId="5F6C8CA5" w:rsidR="00F001D1" w:rsidRPr="00300475" w:rsidRDefault="00F001D1" w:rsidP="00AB579B">
            <w:pPr>
              <w:pStyle w:val="ConsPlusNormal1"/>
              <w:jc w:val="center"/>
              <w:rPr>
                <w:rFonts w:ascii="Times New Roman" w:hAnsi="Times New Roman" w:cs="Times New Roman"/>
                <w:sz w:val="22"/>
              </w:rPr>
            </w:pPr>
            <w:r w:rsidRPr="00300475">
              <w:rPr>
                <w:rFonts w:ascii="Times New Roman" w:hAnsi="Times New Roman" w:cs="Times New Roman"/>
                <w:sz w:val="22"/>
              </w:rPr>
              <w:t>0,00</w:t>
            </w:r>
          </w:p>
        </w:tc>
        <w:tc>
          <w:tcPr>
            <w:tcW w:w="1134" w:type="dxa"/>
            <w:vAlign w:val="center"/>
          </w:tcPr>
          <w:p w14:paraId="5AA97727" w14:textId="64B1B0FE" w:rsidR="00F001D1" w:rsidRPr="00300475" w:rsidRDefault="00F001D1" w:rsidP="00AB579B">
            <w:pPr>
              <w:pStyle w:val="ConsPlusNormal1"/>
              <w:jc w:val="center"/>
              <w:rPr>
                <w:rFonts w:ascii="Times New Roman" w:hAnsi="Times New Roman" w:cs="Times New Roman"/>
                <w:sz w:val="22"/>
              </w:rPr>
            </w:pPr>
            <w:r w:rsidRPr="00300475">
              <w:rPr>
                <w:rFonts w:ascii="Times New Roman" w:hAnsi="Times New Roman" w:cs="Times New Roman"/>
                <w:sz w:val="22"/>
              </w:rPr>
              <w:t>0,00</w:t>
            </w:r>
          </w:p>
        </w:tc>
        <w:tc>
          <w:tcPr>
            <w:tcW w:w="2693" w:type="dxa"/>
            <w:vAlign w:val="center"/>
          </w:tcPr>
          <w:p w14:paraId="324D0A9B" w14:textId="3FF9AE5A" w:rsidR="00F001D1" w:rsidRPr="00300475" w:rsidRDefault="00F001D1" w:rsidP="00AB579B">
            <w:pPr>
              <w:pStyle w:val="ConsPlusNormal1"/>
              <w:jc w:val="center"/>
              <w:rPr>
                <w:rFonts w:ascii="Times New Roman" w:hAnsi="Times New Roman" w:cs="Times New Roman"/>
                <w:sz w:val="22"/>
              </w:rPr>
            </w:pPr>
            <w:r w:rsidRPr="00300475">
              <w:rPr>
                <w:rFonts w:ascii="Times New Roman" w:hAnsi="Times New Roman" w:cs="Times New Roman"/>
                <w:sz w:val="22"/>
              </w:rPr>
              <w:t>0,00</w:t>
            </w:r>
          </w:p>
        </w:tc>
      </w:tr>
      <w:tr w:rsidR="00F001D1" w:rsidRPr="00300475" w14:paraId="51B413F0" w14:textId="77777777" w:rsidTr="00300475">
        <w:tc>
          <w:tcPr>
            <w:tcW w:w="573" w:type="dxa"/>
            <w:vMerge/>
            <w:vAlign w:val="center"/>
          </w:tcPr>
          <w:p w14:paraId="27CAF88E" w14:textId="77777777" w:rsidR="00F001D1" w:rsidRPr="00300475" w:rsidRDefault="00F001D1" w:rsidP="00AB579B">
            <w:pPr>
              <w:pStyle w:val="ConsPlusNormal1"/>
              <w:rPr>
                <w:rFonts w:ascii="Times New Roman" w:hAnsi="Times New Roman" w:cs="Times New Roman"/>
                <w:sz w:val="22"/>
              </w:rPr>
            </w:pPr>
          </w:p>
        </w:tc>
        <w:tc>
          <w:tcPr>
            <w:tcW w:w="3118" w:type="dxa"/>
            <w:vAlign w:val="center"/>
          </w:tcPr>
          <w:p w14:paraId="30AE292B" w14:textId="77777777" w:rsidR="00F001D1" w:rsidRPr="00300475" w:rsidRDefault="00F001D1" w:rsidP="00AB579B">
            <w:pPr>
              <w:rPr>
                <w:rFonts w:ascii="Times New Roman" w:eastAsia="Times New Roman" w:hAnsi="Times New Roman" w:cs="Times New Roman"/>
                <w:color w:val="000000"/>
              </w:rPr>
            </w:pPr>
            <w:r w:rsidRPr="00300475">
              <w:rPr>
                <w:rFonts w:ascii="Times New Roman" w:eastAsia="Times New Roman" w:hAnsi="Times New Roman" w:cs="Times New Roman"/>
                <w:color w:val="000000"/>
              </w:rPr>
              <w:t xml:space="preserve"> межбюджетные трансферты из областного и федерального бюджета (справочно)</w:t>
            </w:r>
          </w:p>
        </w:tc>
        <w:tc>
          <w:tcPr>
            <w:tcW w:w="2694" w:type="dxa"/>
            <w:vMerge/>
            <w:shd w:val="clear" w:color="auto" w:fill="auto"/>
            <w:vAlign w:val="center"/>
          </w:tcPr>
          <w:p w14:paraId="246E1856" w14:textId="77777777" w:rsidR="00F001D1" w:rsidRPr="00300475" w:rsidRDefault="00F001D1" w:rsidP="00AB579B">
            <w:pPr>
              <w:pStyle w:val="ConsPlusNormal1"/>
              <w:rPr>
                <w:rFonts w:ascii="Times New Roman" w:hAnsi="Times New Roman" w:cs="Times New Roman"/>
                <w:sz w:val="22"/>
              </w:rPr>
            </w:pPr>
          </w:p>
        </w:tc>
        <w:tc>
          <w:tcPr>
            <w:tcW w:w="1134" w:type="dxa"/>
            <w:vAlign w:val="center"/>
          </w:tcPr>
          <w:p w14:paraId="2EA85A2F" w14:textId="2F3576E5" w:rsidR="00F001D1" w:rsidRPr="00300475" w:rsidRDefault="00F001D1" w:rsidP="00AB579B">
            <w:pPr>
              <w:pStyle w:val="ConsPlusNormal1"/>
              <w:jc w:val="center"/>
              <w:rPr>
                <w:rFonts w:ascii="Times New Roman" w:hAnsi="Times New Roman" w:cs="Times New Roman"/>
                <w:sz w:val="22"/>
              </w:rPr>
            </w:pPr>
            <w:r w:rsidRPr="00300475">
              <w:rPr>
                <w:rFonts w:ascii="Times New Roman" w:hAnsi="Times New Roman" w:cs="Times New Roman"/>
                <w:sz w:val="22"/>
              </w:rPr>
              <w:t>0,00</w:t>
            </w:r>
          </w:p>
        </w:tc>
        <w:tc>
          <w:tcPr>
            <w:tcW w:w="1134" w:type="dxa"/>
            <w:vAlign w:val="center"/>
          </w:tcPr>
          <w:p w14:paraId="0B9886BB" w14:textId="785B3E1B" w:rsidR="00F001D1" w:rsidRPr="00300475" w:rsidRDefault="00F001D1" w:rsidP="00AB579B">
            <w:pPr>
              <w:pStyle w:val="ConsPlusNormal1"/>
              <w:jc w:val="center"/>
              <w:rPr>
                <w:rFonts w:ascii="Times New Roman" w:hAnsi="Times New Roman" w:cs="Times New Roman"/>
                <w:sz w:val="22"/>
              </w:rPr>
            </w:pPr>
            <w:r w:rsidRPr="00300475">
              <w:rPr>
                <w:rFonts w:ascii="Times New Roman" w:hAnsi="Times New Roman" w:cs="Times New Roman"/>
                <w:sz w:val="22"/>
              </w:rPr>
              <w:t>0,00</w:t>
            </w:r>
          </w:p>
        </w:tc>
        <w:tc>
          <w:tcPr>
            <w:tcW w:w="992" w:type="dxa"/>
            <w:vAlign w:val="center"/>
          </w:tcPr>
          <w:p w14:paraId="75757C9C" w14:textId="6456D0FC" w:rsidR="00F001D1" w:rsidRPr="00300475" w:rsidRDefault="00F001D1" w:rsidP="00AB579B">
            <w:pPr>
              <w:pStyle w:val="ConsPlusNormal1"/>
              <w:jc w:val="center"/>
              <w:rPr>
                <w:rFonts w:ascii="Times New Roman" w:hAnsi="Times New Roman" w:cs="Times New Roman"/>
                <w:sz w:val="22"/>
              </w:rPr>
            </w:pPr>
            <w:r w:rsidRPr="00300475">
              <w:rPr>
                <w:rFonts w:ascii="Times New Roman" w:hAnsi="Times New Roman" w:cs="Times New Roman"/>
                <w:sz w:val="22"/>
              </w:rPr>
              <w:t>0,00</w:t>
            </w:r>
          </w:p>
        </w:tc>
        <w:tc>
          <w:tcPr>
            <w:tcW w:w="992" w:type="dxa"/>
            <w:vAlign w:val="center"/>
          </w:tcPr>
          <w:p w14:paraId="373A7438" w14:textId="7F05A36F" w:rsidR="00F001D1" w:rsidRPr="00300475" w:rsidRDefault="00F001D1" w:rsidP="00AB579B">
            <w:pPr>
              <w:pStyle w:val="ConsPlusNormal1"/>
              <w:jc w:val="center"/>
              <w:rPr>
                <w:rFonts w:ascii="Times New Roman" w:hAnsi="Times New Roman" w:cs="Times New Roman"/>
                <w:sz w:val="22"/>
              </w:rPr>
            </w:pPr>
            <w:r w:rsidRPr="00300475">
              <w:rPr>
                <w:rFonts w:ascii="Times New Roman" w:hAnsi="Times New Roman" w:cs="Times New Roman"/>
                <w:sz w:val="22"/>
              </w:rPr>
              <w:t>0,00</w:t>
            </w:r>
          </w:p>
        </w:tc>
        <w:tc>
          <w:tcPr>
            <w:tcW w:w="1134" w:type="dxa"/>
            <w:vAlign w:val="center"/>
          </w:tcPr>
          <w:p w14:paraId="58895272" w14:textId="625C722D" w:rsidR="00F001D1" w:rsidRPr="00300475" w:rsidRDefault="00F001D1" w:rsidP="00AB579B">
            <w:pPr>
              <w:pStyle w:val="ConsPlusNormal1"/>
              <w:jc w:val="center"/>
              <w:rPr>
                <w:rFonts w:ascii="Times New Roman" w:hAnsi="Times New Roman" w:cs="Times New Roman"/>
                <w:sz w:val="22"/>
              </w:rPr>
            </w:pPr>
            <w:r w:rsidRPr="00300475">
              <w:rPr>
                <w:rFonts w:ascii="Times New Roman" w:hAnsi="Times New Roman" w:cs="Times New Roman"/>
                <w:sz w:val="22"/>
              </w:rPr>
              <w:t>0,00</w:t>
            </w:r>
          </w:p>
        </w:tc>
        <w:tc>
          <w:tcPr>
            <w:tcW w:w="1134" w:type="dxa"/>
            <w:vAlign w:val="center"/>
          </w:tcPr>
          <w:p w14:paraId="272CD1E8" w14:textId="0FDFF4CA" w:rsidR="00F001D1" w:rsidRPr="00300475" w:rsidRDefault="00F001D1" w:rsidP="00AB579B">
            <w:pPr>
              <w:pStyle w:val="ConsPlusNormal1"/>
              <w:jc w:val="center"/>
              <w:rPr>
                <w:rFonts w:ascii="Times New Roman" w:hAnsi="Times New Roman" w:cs="Times New Roman"/>
                <w:sz w:val="22"/>
              </w:rPr>
            </w:pPr>
            <w:r w:rsidRPr="00300475">
              <w:rPr>
                <w:rFonts w:ascii="Times New Roman" w:hAnsi="Times New Roman" w:cs="Times New Roman"/>
                <w:sz w:val="22"/>
              </w:rPr>
              <w:t>0,00</w:t>
            </w:r>
          </w:p>
        </w:tc>
        <w:tc>
          <w:tcPr>
            <w:tcW w:w="2693" w:type="dxa"/>
            <w:vAlign w:val="center"/>
          </w:tcPr>
          <w:p w14:paraId="7D7D79BC" w14:textId="68A28ABC" w:rsidR="00F001D1" w:rsidRPr="00300475" w:rsidRDefault="00F001D1" w:rsidP="00AB579B">
            <w:pPr>
              <w:pStyle w:val="ConsPlusNormal1"/>
              <w:jc w:val="center"/>
              <w:rPr>
                <w:rFonts w:ascii="Times New Roman" w:hAnsi="Times New Roman" w:cs="Times New Roman"/>
                <w:sz w:val="22"/>
              </w:rPr>
            </w:pPr>
            <w:r w:rsidRPr="00300475">
              <w:rPr>
                <w:rFonts w:ascii="Times New Roman" w:hAnsi="Times New Roman" w:cs="Times New Roman"/>
                <w:sz w:val="22"/>
              </w:rPr>
              <w:t>0,00</w:t>
            </w:r>
          </w:p>
        </w:tc>
      </w:tr>
      <w:tr w:rsidR="00F001D1" w:rsidRPr="00300475" w14:paraId="2D57A2BB" w14:textId="77777777" w:rsidTr="00300475">
        <w:tc>
          <w:tcPr>
            <w:tcW w:w="573" w:type="dxa"/>
            <w:vMerge/>
            <w:vAlign w:val="center"/>
          </w:tcPr>
          <w:p w14:paraId="046DB4BC" w14:textId="77777777" w:rsidR="00F001D1" w:rsidRPr="00300475" w:rsidRDefault="00F001D1" w:rsidP="00AB579B">
            <w:pPr>
              <w:pStyle w:val="ConsPlusNormal1"/>
              <w:rPr>
                <w:rFonts w:ascii="Times New Roman" w:hAnsi="Times New Roman" w:cs="Times New Roman"/>
                <w:sz w:val="22"/>
              </w:rPr>
            </w:pPr>
          </w:p>
        </w:tc>
        <w:tc>
          <w:tcPr>
            <w:tcW w:w="3118" w:type="dxa"/>
            <w:vAlign w:val="center"/>
          </w:tcPr>
          <w:p w14:paraId="7FBB3BE7" w14:textId="77777777" w:rsidR="00F001D1" w:rsidRPr="00300475" w:rsidRDefault="00F001D1" w:rsidP="00AB579B">
            <w:pPr>
              <w:rPr>
                <w:rFonts w:ascii="Times New Roman" w:eastAsia="Times New Roman" w:hAnsi="Times New Roman" w:cs="Times New Roman"/>
                <w:color w:val="000000"/>
              </w:rPr>
            </w:pPr>
            <w:r w:rsidRPr="00300475">
              <w:rPr>
                <w:rFonts w:ascii="Times New Roman" w:eastAsia="Times New Roman" w:hAnsi="Times New Roman" w:cs="Times New Roman"/>
                <w:color w:val="000000"/>
              </w:rPr>
              <w:t>местный бюджет</w:t>
            </w:r>
          </w:p>
        </w:tc>
        <w:tc>
          <w:tcPr>
            <w:tcW w:w="2694" w:type="dxa"/>
            <w:vMerge/>
            <w:shd w:val="clear" w:color="auto" w:fill="auto"/>
          </w:tcPr>
          <w:p w14:paraId="4CF6022E" w14:textId="77777777" w:rsidR="00F001D1" w:rsidRPr="00300475" w:rsidRDefault="00F001D1" w:rsidP="00AB579B">
            <w:pPr>
              <w:pStyle w:val="ConsPlusNormal1"/>
              <w:rPr>
                <w:rFonts w:ascii="Times New Roman" w:hAnsi="Times New Roman" w:cs="Times New Roman"/>
                <w:sz w:val="22"/>
              </w:rPr>
            </w:pPr>
          </w:p>
        </w:tc>
        <w:tc>
          <w:tcPr>
            <w:tcW w:w="1134" w:type="dxa"/>
            <w:vAlign w:val="center"/>
          </w:tcPr>
          <w:p w14:paraId="14BE82E5" w14:textId="311EFF84" w:rsidR="00F001D1" w:rsidRPr="00300475" w:rsidRDefault="00F001D1" w:rsidP="00AB579B">
            <w:pPr>
              <w:pStyle w:val="ConsPlusNormal1"/>
              <w:jc w:val="center"/>
              <w:rPr>
                <w:rFonts w:ascii="Times New Roman" w:hAnsi="Times New Roman" w:cs="Times New Roman"/>
                <w:sz w:val="22"/>
              </w:rPr>
            </w:pPr>
            <w:r w:rsidRPr="00300475">
              <w:rPr>
                <w:rFonts w:ascii="Times New Roman" w:hAnsi="Times New Roman" w:cs="Times New Roman"/>
                <w:sz w:val="22"/>
              </w:rPr>
              <w:t>0,00</w:t>
            </w:r>
          </w:p>
        </w:tc>
        <w:tc>
          <w:tcPr>
            <w:tcW w:w="1134" w:type="dxa"/>
            <w:vAlign w:val="center"/>
          </w:tcPr>
          <w:p w14:paraId="6BB0390C" w14:textId="5F6A77EF" w:rsidR="00F001D1" w:rsidRPr="00300475" w:rsidRDefault="00F001D1" w:rsidP="00AB579B">
            <w:pPr>
              <w:pStyle w:val="ConsPlusNormal1"/>
              <w:jc w:val="center"/>
              <w:rPr>
                <w:rFonts w:ascii="Times New Roman" w:hAnsi="Times New Roman" w:cs="Times New Roman"/>
                <w:sz w:val="22"/>
              </w:rPr>
            </w:pPr>
            <w:r w:rsidRPr="00300475">
              <w:rPr>
                <w:rFonts w:ascii="Times New Roman" w:hAnsi="Times New Roman" w:cs="Times New Roman"/>
                <w:sz w:val="22"/>
              </w:rPr>
              <w:t>0,00</w:t>
            </w:r>
          </w:p>
        </w:tc>
        <w:tc>
          <w:tcPr>
            <w:tcW w:w="992" w:type="dxa"/>
            <w:vAlign w:val="center"/>
          </w:tcPr>
          <w:p w14:paraId="6289617E" w14:textId="719C43F0" w:rsidR="00F001D1" w:rsidRPr="00300475" w:rsidRDefault="00F001D1" w:rsidP="00AB579B">
            <w:pPr>
              <w:pStyle w:val="ConsPlusNormal1"/>
              <w:jc w:val="center"/>
              <w:rPr>
                <w:rFonts w:ascii="Times New Roman" w:hAnsi="Times New Roman" w:cs="Times New Roman"/>
                <w:sz w:val="22"/>
              </w:rPr>
            </w:pPr>
            <w:r w:rsidRPr="00300475">
              <w:rPr>
                <w:rFonts w:ascii="Times New Roman" w:hAnsi="Times New Roman" w:cs="Times New Roman"/>
                <w:sz w:val="22"/>
              </w:rPr>
              <w:t>0,00</w:t>
            </w:r>
          </w:p>
        </w:tc>
        <w:tc>
          <w:tcPr>
            <w:tcW w:w="992" w:type="dxa"/>
            <w:vAlign w:val="center"/>
          </w:tcPr>
          <w:p w14:paraId="4B6DFA69" w14:textId="165BD57C" w:rsidR="00F001D1" w:rsidRPr="00300475" w:rsidRDefault="00F001D1" w:rsidP="00AB579B">
            <w:pPr>
              <w:pStyle w:val="ConsPlusNormal1"/>
              <w:jc w:val="center"/>
              <w:rPr>
                <w:rFonts w:ascii="Times New Roman" w:hAnsi="Times New Roman" w:cs="Times New Roman"/>
                <w:sz w:val="22"/>
              </w:rPr>
            </w:pPr>
            <w:r w:rsidRPr="00300475">
              <w:rPr>
                <w:rFonts w:ascii="Times New Roman" w:hAnsi="Times New Roman" w:cs="Times New Roman"/>
                <w:sz w:val="22"/>
              </w:rPr>
              <w:t>0,00</w:t>
            </w:r>
          </w:p>
        </w:tc>
        <w:tc>
          <w:tcPr>
            <w:tcW w:w="1134" w:type="dxa"/>
            <w:vAlign w:val="center"/>
          </w:tcPr>
          <w:p w14:paraId="552C6D9A" w14:textId="0F951931" w:rsidR="00F001D1" w:rsidRPr="00300475" w:rsidRDefault="00F001D1" w:rsidP="00AB579B">
            <w:pPr>
              <w:pStyle w:val="ConsPlusNormal1"/>
              <w:jc w:val="center"/>
              <w:rPr>
                <w:rFonts w:ascii="Times New Roman" w:hAnsi="Times New Roman" w:cs="Times New Roman"/>
                <w:sz w:val="22"/>
              </w:rPr>
            </w:pPr>
            <w:r w:rsidRPr="00300475">
              <w:rPr>
                <w:rFonts w:ascii="Times New Roman" w:hAnsi="Times New Roman" w:cs="Times New Roman"/>
                <w:sz w:val="22"/>
              </w:rPr>
              <w:t>0,00</w:t>
            </w:r>
          </w:p>
        </w:tc>
        <w:tc>
          <w:tcPr>
            <w:tcW w:w="1134" w:type="dxa"/>
            <w:vAlign w:val="center"/>
          </w:tcPr>
          <w:p w14:paraId="24759685" w14:textId="1DBEAE2B" w:rsidR="00F001D1" w:rsidRPr="00300475" w:rsidRDefault="00F001D1" w:rsidP="00AB579B">
            <w:pPr>
              <w:pStyle w:val="ConsPlusNormal1"/>
              <w:jc w:val="center"/>
              <w:rPr>
                <w:rFonts w:ascii="Times New Roman" w:hAnsi="Times New Roman" w:cs="Times New Roman"/>
                <w:sz w:val="22"/>
              </w:rPr>
            </w:pPr>
            <w:r w:rsidRPr="00300475">
              <w:rPr>
                <w:rFonts w:ascii="Times New Roman" w:hAnsi="Times New Roman" w:cs="Times New Roman"/>
                <w:sz w:val="22"/>
              </w:rPr>
              <w:t>0,00</w:t>
            </w:r>
          </w:p>
        </w:tc>
        <w:tc>
          <w:tcPr>
            <w:tcW w:w="2693" w:type="dxa"/>
            <w:vAlign w:val="center"/>
          </w:tcPr>
          <w:p w14:paraId="4E1C4388" w14:textId="3EB1388C" w:rsidR="00F001D1" w:rsidRPr="00300475" w:rsidRDefault="00F001D1" w:rsidP="00AB579B">
            <w:pPr>
              <w:pStyle w:val="ConsPlusNormal1"/>
              <w:jc w:val="center"/>
              <w:rPr>
                <w:rFonts w:ascii="Times New Roman" w:hAnsi="Times New Roman" w:cs="Times New Roman"/>
                <w:sz w:val="22"/>
              </w:rPr>
            </w:pPr>
            <w:r w:rsidRPr="00300475">
              <w:rPr>
                <w:rFonts w:ascii="Times New Roman" w:hAnsi="Times New Roman" w:cs="Times New Roman"/>
                <w:sz w:val="22"/>
              </w:rPr>
              <w:t>0,00</w:t>
            </w:r>
          </w:p>
        </w:tc>
      </w:tr>
      <w:tr w:rsidR="00F001D1" w:rsidRPr="00300475" w14:paraId="27255569" w14:textId="77777777" w:rsidTr="00300475">
        <w:tc>
          <w:tcPr>
            <w:tcW w:w="573" w:type="dxa"/>
            <w:vMerge/>
            <w:vAlign w:val="center"/>
          </w:tcPr>
          <w:p w14:paraId="160AB01C" w14:textId="77777777" w:rsidR="00F001D1" w:rsidRPr="00300475" w:rsidRDefault="00F001D1" w:rsidP="00AB579B">
            <w:pPr>
              <w:pStyle w:val="ConsPlusNormal1"/>
              <w:rPr>
                <w:rFonts w:ascii="Times New Roman" w:hAnsi="Times New Roman" w:cs="Times New Roman"/>
                <w:sz w:val="22"/>
              </w:rPr>
            </w:pPr>
          </w:p>
        </w:tc>
        <w:tc>
          <w:tcPr>
            <w:tcW w:w="3118" w:type="dxa"/>
            <w:vAlign w:val="center"/>
          </w:tcPr>
          <w:p w14:paraId="3312E349" w14:textId="77777777" w:rsidR="00F001D1" w:rsidRPr="00300475" w:rsidRDefault="00F001D1" w:rsidP="00AB579B">
            <w:pPr>
              <w:rPr>
                <w:rFonts w:ascii="Times New Roman" w:eastAsia="Times New Roman" w:hAnsi="Times New Roman" w:cs="Times New Roman"/>
                <w:color w:val="000000"/>
              </w:rPr>
            </w:pPr>
            <w:r w:rsidRPr="00300475">
              <w:rPr>
                <w:rFonts w:ascii="Times New Roman" w:eastAsia="Times New Roman" w:hAnsi="Times New Roman" w:cs="Times New Roman"/>
                <w:color w:val="000000"/>
              </w:rPr>
              <w:t>внебюджетные источники</w:t>
            </w:r>
          </w:p>
        </w:tc>
        <w:tc>
          <w:tcPr>
            <w:tcW w:w="2694" w:type="dxa"/>
            <w:vMerge/>
            <w:shd w:val="clear" w:color="auto" w:fill="auto"/>
          </w:tcPr>
          <w:p w14:paraId="76A63B70" w14:textId="77777777" w:rsidR="00F001D1" w:rsidRPr="00300475" w:rsidRDefault="00F001D1" w:rsidP="00AB579B">
            <w:pPr>
              <w:pStyle w:val="ConsPlusNormal1"/>
              <w:rPr>
                <w:rFonts w:ascii="Times New Roman" w:hAnsi="Times New Roman" w:cs="Times New Roman"/>
                <w:sz w:val="22"/>
              </w:rPr>
            </w:pPr>
          </w:p>
        </w:tc>
        <w:tc>
          <w:tcPr>
            <w:tcW w:w="1134" w:type="dxa"/>
            <w:vAlign w:val="center"/>
          </w:tcPr>
          <w:p w14:paraId="6243224F" w14:textId="0D3D3A02" w:rsidR="00F001D1" w:rsidRPr="00300475" w:rsidRDefault="00F001D1" w:rsidP="00AB579B">
            <w:pPr>
              <w:pStyle w:val="ConsPlusNormal1"/>
              <w:jc w:val="center"/>
              <w:rPr>
                <w:rFonts w:ascii="Times New Roman" w:hAnsi="Times New Roman" w:cs="Times New Roman"/>
                <w:sz w:val="22"/>
              </w:rPr>
            </w:pPr>
            <w:r w:rsidRPr="00300475">
              <w:rPr>
                <w:rFonts w:ascii="Times New Roman" w:hAnsi="Times New Roman" w:cs="Times New Roman"/>
                <w:sz w:val="22"/>
              </w:rPr>
              <w:t>0,00</w:t>
            </w:r>
          </w:p>
        </w:tc>
        <w:tc>
          <w:tcPr>
            <w:tcW w:w="1134" w:type="dxa"/>
            <w:vAlign w:val="center"/>
          </w:tcPr>
          <w:p w14:paraId="44881CD2" w14:textId="1287FBD8" w:rsidR="00F001D1" w:rsidRPr="00300475" w:rsidRDefault="00F001D1" w:rsidP="00AB579B">
            <w:pPr>
              <w:pStyle w:val="ConsPlusNormal1"/>
              <w:jc w:val="center"/>
              <w:rPr>
                <w:rFonts w:ascii="Times New Roman" w:hAnsi="Times New Roman" w:cs="Times New Roman"/>
                <w:sz w:val="22"/>
              </w:rPr>
            </w:pPr>
            <w:r w:rsidRPr="00300475">
              <w:rPr>
                <w:rFonts w:ascii="Times New Roman" w:hAnsi="Times New Roman" w:cs="Times New Roman"/>
                <w:sz w:val="22"/>
              </w:rPr>
              <w:t>0,00</w:t>
            </w:r>
          </w:p>
        </w:tc>
        <w:tc>
          <w:tcPr>
            <w:tcW w:w="992" w:type="dxa"/>
            <w:vAlign w:val="center"/>
          </w:tcPr>
          <w:p w14:paraId="34C68240" w14:textId="12E739B6" w:rsidR="00F001D1" w:rsidRPr="00300475" w:rsidRDefault="00F001D1" w:rsidP="00AB579B">
            <w:pPr>
              <w:pStyle w:val="ConsPlusNormal1"/>
              <w:jc w:val="center"/>
              <w:rPr>
                <w:rFonts w:ascii="Times New Roman" w:hAnsi="Times New Roman" w:cs="Times New Roman"/>
                <w:sz w:val="22"/>
              </w:rPr>
            </w:pPr>
            <w:r w:rsidRPr="00300475">
              <w:rPr>
                <w:rFonts w:ascii="Times New Roman" w:hAnsi="Times New Roman" w:cs="Times New Roman"/>
                <w:sz w:val="22"/>
              </w:rPr>
              <w:t>0,00</w:t>
            </w:r>
          </w:p>
        </w:tc>
        <w:tc>
          <w:tcPr>
            <w:tcW w:w="992" w:type="dxa"/>
            <w:vAlign w:val="center"/>
          </w:tcPr>
          <w:p w14:paraId="3E7FA28C" w14:textId="5C19A8C6" w:rsidR="00F001D1" w:rsidRPr="00300475" w:rsidRDefault="00F001D1" w:rsidP="00AB579B">
            <w:pPr>
              <w:pStyle w:val="ConsPlusNormal1"/>
              <w:jc w:val="center"/>
              <w:rPr>
                <w:rFonts w:ascii="Times New Roman" w:hAnsi="Times New Roman" w:cs="Times New Roman"/>
                <w:sz w:val="22"/>
              </w:rPr>
            </w:pPr>
            <w:r w:rsidRPr="00300475">
              <w:rPr>
                <w:rFonts w:ascii="Times New Roman" w:hAnsi="Times New Roman" w:cs="Times New Roman"/>
                <w:sz w:val="22"/>
              </w:rPr>
              <w:t>0,00</w:t>
            </w:r>
          </w:p>
        </w:tc>
        <w:tc>
          <w:tcPr>
            <w:tcW w:w="1134" w:type="dxa"/>
            <w:vAlign w:val="center"/>
          </w:tcPr>
          <w:p w14:paraId="418BB1C5" w14:textId="65F43568" w:rsidR="00F001D1" w:rsidRPr="00300475" w:rsidRDefault="00F001D1" w:rsidP="00AB579B">
            <w:pPr>
              <w:pStyle w:val="ConsPlusNormal1"/>
              <w:jc w:val="center"/>
              <w:rPr>
                <w:rFonts w:ascii="Times New Roman" w:hAnsi="Times New Roman" w:cs="Times New Roman"/>
                <w:sz w:val="22"/>
              </w:rPr>
            </w:pPr>
            <w:r w:rsidRPr="00300475">
              <w:rPr>
                <w:rFonts w:ascii="Times New Roman" w:hAnsi="Times New Roman" w:cs="Times New Roman"/>
                <w:sz w:val="22"/>
              </w:rPr>
              <w:t>0,00</w:t>
            </w:r>
          </w:p>
        </w:tc>
        <w:tc>
          <w:tcPr>
            <w:tcW w:w="1134" w:type="dxa"/>
            <w:vAlign w:val="center"/>
          </w:tcPr>
          <w:p w14:paraId="272FB566" w14:textId="372C77B8" w:rsidR="00F001D1" w:rsidRPr="00300475" w:rsidRDefault="00F001D1" w:rsidP="00AB579B">
            <w:pPr>
              <w:pStyle w:val="ConsPlusNormal1"/>
              <w:jc w:val="center"/>
              <w:rPr>
                <w:rFonts w:ascii="Times New Roman" w:hAnsi="Times New Roman" w:cs="Times New Roman"/>
                <w:sz w:val="22"/>
              </w:rPr>
            </w:pPr>
            <w:r w:rsidRPr="00300475">
              <w:rPr>
                <w:rFonts w:ascii="Times New Roman" w:hAnsi="Times New Roman" w:cs="Times New Roman"/>
                <w:sz w:val="22"/>
              </w:rPr>
              <w:t>0,00</w:t>
            </w:r>
          </w:p>
        </w:tc>
        <w:tc>
          <w:tcPr>
            <w:tcW w:w="2693" w:type="dxa"/>
            <w:vAlign w:val="center"/>
          </w:tcPr>
          <w:p w14:paraId="6C4ED3EE" w14:textId="2FD31C11" w:rsidR="00F001D1" w:rsidRPr="00300475" w:rsidRDefault="00F001D1" w:rsidP="00AB579B">
            <w:pPr>
              <w:pStyle w:val="ConsPlusNormal1"/>
              <w:jc w:val="center"/>
              <w:rPr>
                <w:rFonts w:ascii="Times New Roman" w:hAnsi="Times New Roman" w:cs="Times New Roman"/>
                <w:sz w:val="22"/>
              </w:rPr>
            </w:pPr>
            <w:r w:rsidRPr="00300475">
              <w:rPr>
                <w:rFonts w:ascii="Times New Roman" w:hAnsi="Times New Roman" w:cs="Times New Roman"/>
                <w:sz w:val="22"/>
              </w:rPr>
              <w:t>0,00</w:t>
            </w:r>
          </w:p>
        </w:tc>
      </w:tr>
    </w:tbl>
    <w:p w14:paraId="5E4A7209" w14:textId="77777777" w:rsidR="00175FB5" w:rsidRPr="007503AE" w:rsidRDefault="00175FB5" w:rsidP="00AB579B">
      <w:pPr>
        <w:pStyle w:val="ConsPlusNormal1"/>
        <w:jc w:val="right"/>
        <w:outlineLvl w:val="2"/>
        <w:rPr>
          <w:rFonts w:ascii="Times New Roman" w:hAnsi="Times New Roman" w:cs="Times New Roman"/>
          <w:sz w:val="28"/>
          <w:szCs w:val="28"/>
        </w:rPr>
      </w:pPr>
    </w:p>
    <w:p w14:paraId="6905BBC1" w14:textId="77777777" w:rsidR="00175FB5" w:rsidRPr="007503AE" w:rsidRDefault="00175FB5" w:rsidP="00AB579B">
      <w:pPr>
        <w:pStyle w:val="ConsPlusNormal1"/>
        <w:jc w:val="right"/>
        <w:outlineLvl w:val="2"/>
        <w:rPr>
          <w:rFonts w:ascii="Times New Roman" w:hAnsi="Times New Roman" w:cs="Times New Roman"/>
          <w:sz w:val="28"/>
          <w:szCs w:val="28"/>
        </w:rPr>
      </w:pPr>
    </w:p>
    <w:p w14:paraId="1C00B7F4" w14:textId="77777777" w:rsidR="00292917" w:rsidRDefault="00292917" w:rsidP="00AB579B">
      <w:pPr>
        <w:pStyle w:val="ConsPlusNormal1"/>
        <w:jc w:val="right"/>
        <w:outlineLvl w:val="2"/>
        <w:rPr>
          <w:rFonts w:ascii="Times New Roman" w:hAnsi="Times New Roman" w:cs="Times New Roman"/>
          <w:sz w:val="28"/>
          <w:szCs w:val="28"/>
        </w:rPr>
      </w:pPr>
    </w:p>
    <w:p w14:paraId="7238F0CF" w14:textId="77777777" w:rsidR="00300475" w:rsidRDefault="00300475" w:rsidP="00AB579B">
      <w:pPr>
        <w:pStyle w:val="ConsPlusNormal1"/>
        <w:jc w:val="right"/>
        <w:outlineLvl w:val="2"/>
        <w:rPr>
          <w:rFonts w:ascii="Times New Roman" w:hAnsi="Times New Roman" w:cs="Times New Roman"/>
          <w:sz w:val="28"/>
          <w:szCs w:val="28"/>
        </w:rPr>
      </w:pPr>
    </w:p>
    <w:p w14:paraId="0D7B2C57" w14:textId="77777777" w:rsidR="00300475" w:rsidRDefault="00300475" w:rsidP="00AB579B">
      <w:pPr>
        <w:pStyle w:val="ConsPlusNormal1"/>
        <w:jc w:val="right"/>
        <w:outlineLvl w:val="2"/>
        <w:rPr>
          <w:rFonts w:ascii="Times New Roman" w:hAnsi="Times New Roman" w:cs="Times New Roman"/>
          <w:sz w:val="28"/>
          <w:szCs w:val="28"/>
        </w:rPr>
      </w:pPr>
    </w:p>
    <w:p w14:paraId="4960B1E3" w14:textId="77777777" w:rsidR="00300475" w:rsidRDefault="00300475" w:rsidP="00AB579B">
      <w:pPr>
        <w:pStyle w:val="ConsPlusNormal1"/>
        <w:jc w:val="right"/>
        <w:outlineLvl w:val="2"/>
        <w:rPr>
          <w:rFonts w:ascii="Times New Roman" w:hAnsi="Times New Roman" w:cs="Times New Roman"/>
          <w:sz w:val="28"/>
          <w:szCs w:val="28"/>
        </w:rPr>
      </w:pPr>
    </w:p>
    <w:p w14:paraId="1D9538B8" w14:textId="77777777" w:rsidR="00300475" w:rsidRPr="007503AE" w:rsidRDefault="00300475" w:rsidP="00AB579B">
      <w:pPr>
        <w:pStyle w:val="ConsPlusNormal1"/>
        <w:jc w:val="right"/>
        <w:outlineLvl w:val="2"/>
        <w:rPr>
          <w:rFonts w:ascii="Times New Roman" w:hAnsi="Times New Roman" w:cs="Times New Roman"/>
          <w:sz w:val="28"/>
          <w:szCs w:val="28"/>
        </w:rPr>
      </w:pPr>
    </w:p>
    <w:p w14:paraId="629DC123" w14:textId="77777777" w:rsidR="009E0A8D" w:rsidRPr="007503AE" w:rsidRDefault="009E0A8D" w:rsidP="00AB579B">
      <w:pPr>
        <w:pStyle w:val="ConsPlusNormal1"/>
        <w:jc w:val="right"/>
        <w:outlineLvl w:val="2"/>
        <w:rPr>
          <w:rFonts w:ascii="Times New Roman" w:hAnsi="Times New Roman" w:cs="Times New Roman"/>
          <w:sz w:val="28"/>
          <w:szCs w:val="28"/>
        </w:rPr>
      </w:pPr>
    </w:p>
    <w:p w14:paraId="59075014" w14:textId="77777777" w:rsidR="005F065F" w:rsidRPr="00E56BFE" w:rsidRDefault="00343622" w:rsidP="00200834">
      <w:pPr>
        <w:pStyle w:val="ConsPlusNormal1"/>
        <w:ind w:left="9639"/>
        <w:jc w:val="center"/>
        <w:outlineLvl w:val="2"/>
        <w:rPr>
          <w:rFonts w:ascii="Times New Roman" w:hAnsi="Times New Roman" w:cs="Times New Roman"/>
          <w:b/>
          <w:sz w:val="24"/>
          <w:szCs w:val="24"/>
        </w:rPr>
      </w:pPr>
      <w:r w:rsidRPr="00E56BFE">
        <w:rPr>
          <w:rFonts w:ascii="Times New Roman" w:hAnsi="Times New Roman" w:cs="Times New Roman"/>
          <w:b/>
          <w:sz w:val="24"/>
          <w:szCs w:val="24"/>
        </w:rPr>
        <w:lastRenderedPageBreak/>
        <w:t>Приложение</w:t>
      </w:r>
    </w:p>
    <w:p w14:paraId="0897EC7B" w14:textId="76ADC90D" w:rsidR="005F065F" w:rsidRPr="00E56BFE" w:rsidRDefault="00343622" w:rsidP="00200834">
      <w:pPr>
        <w:pStyle w:val="ConsPlusNormal1"/>
        <w:ind w:left="9639"/>
        <w:jc w:val="center"/>
        <w:rPr>
          <w:rFonts w:ascii="Times New Roman" w:hAnsi="Times New Roman" w:cs="Times New Roman"/>
          <w:b/>
          <w:sz w:val="24"/>
          <w:szCs w:val="24"/>
        </w:rPr>
      </w:pPr>
      <w:r w:rsidRPr="00E56BFE">
        <w:rPr>
          <w:rFonts w:ascii="Times New Roman" w:hAnsi="Times New Roman" w:cs="Times New Roman"/>
          <w:b/>
          <w:sz w:val="24"/>
          <w:szCs w:val="24"/>
        </w:rPr>
        <w:t xml:space="preserve">к паспорту </w:t>
      </w:r>
      <w:r w:rsidR="00431268" w:rsidRPr="00E56BFE">
        <w:rPr>
          <w:rFonts w:ascii="Times New Roman" w:hAnsi="Times New Roman" w:cs="Times New Roman"/>
          <w:b/>
          <w:sz w:val="24"/>
          <w:szCs w:val="24"/>
        </w:rPr>
        <w:t>регионального</w:t>
      </w:r>
      <w:r w:rsidR="007E4819" w:rsidRPr="00E56BFE">
        <w:rPr>
          <w:rFonts w:ascii="Times New Roman" w:hAnsi="Times New Roman" w:cs="Times New Roman"/>
          <w:b/>
          <w:sz w:val="24"/>
          <w:szCs w:val="24"/>
        </w:rPr>
        <w:t xml:space="preserve"> </w:t>
      </w:r>
      <w:r w:rsidRPr="00E56BFE">
        <w:rPr>
          <w:rFonts w:ascii="Times New Roman" w:hAnsi="Times New Roman" w:cs="Times New Roman"/>
          <w:b/>
          <w:sz w:val="24"/>
          <w:szCs w:val="24"/>
        </w:rPr>
        <w:t xml:space="preserve">проекта </w:t>
      </w:r>
      <w:r w:rsidR="00AB579B" w:rsidRPr="00E56BFE">
        <w:rPr>
          <w:rFonts w:ascii="Times New Roman" w:hAnsi="Times New Roman" w:cs="Times New Roman"/>
          <w:b/>
          <w:sz w:val="24"/>
          <w:szCs w:val="24"/>
        </w:rPr>
        <w:t>«</w:t>
      </w:r>
      <w:r w:rsidRPr="00E56BFE">
        <w:rPr>
          <w:rFonts w:ascii="Times New Roman" w:hAnsi="Times New Roman" w:cs="Times New Roman"/>
          <w:b/>
          <w:sz w:val="24"/>
          <w:szCs w:val="24"/>
        </w:rPr>
        <w:t>Разработка</w:t>
      </w:r>
    </w:p>
    <w:p w14:paraId="4757DCA9" w14:textId="77777777" w:rsidR="005F065F" w:rsidRPr="00E56BFE" w:rsidRDefault="00343622" w:rsidP="00200834">
      <w:pPr>
        <w:pStyle w:val="ConsPlusNormal1"/>
        <w:ind w:left="9639"/>
        <w:jc w:val="center"/>
        <w:rPr>
          <w:rFonts w:ascii="Times New Roman" w:hAnsi="Times New Roman" w:cs="Times New Roman"/>
          <w:b/>
          <w:sz w:val="24"/>
          <w:szCs w:val="24"/>
        </w:rPr>
      </w:pPr>
      <w:r w:rsidRPr="00E56BFE">
        <w:rPr>
          <w:rFonts w:ascii="Times New Roman" w:hAnsi="Times New Roman" w:cs="Times New Roman"/>
          <w:b/>
          <w:sz w:val="24"/>
          <w:szCs w:val="24"/>
        </w:rPr>
        <w:t>и реализация программы системной поддержки и</w:t>
      </w:r>
    </w:p>
    <w:p w14:paraId="10B91F28" w14:textId="77777777" w:rsidR="005F065F" w:rsidRPr="00E56BFE" w:rsidRDefault="00343622" w:rsidP="00200834">
      <w:pPr>
        <w:pStyle w:val="ConsPlusNormal1"/>
        <w:ind w:left="9639"/>
        <w:jc w:val="center"/>
        <w:rPr>
          <w:rFonts w:ascii="Times New Roman" w:hAnsi="Times New Roman" w:cs="Times New Roman"/>
          <w:b/>
          <w:sz w:val="24"/>
          <w:szCs w:val="24"/>
        </w:rPr>
      </w:pPr>
      <w:r w:rsidRPr="00E56BFE">
        <w:rPr>
          <w:rFonts w:ascii="Times New Roman" w:hAnsi="Times New Roman" w:cs="Times New Roman"/>
          <w:b/>
          <w:sz w:val="24"/>
          <w:szCs w:val="24"/>
        </w:rPr>
        <w:t>повышения качества жизни граждан старшего</w:t>
      </w:r>
    </w:p>
    <w:p w14:paraId="28ECFA41" w14:textId="1814CB6F" w:rsidR="005F065F" w:rsidRPr="00E56BFE" w:rsidRDefault="00343622" w:rsidP="00200834">
      <w:pPr>
        <w:pStyle w:val="ConsPlusNormal1"/>
        <w:ind w:left="9639"/>
        <w:jc w:val="center"/>
        <w:rPr>
          <w:rFonts w:ascii="Times New Roman" w:hAnsi="Times New Roman" w:cs="Times New Roman"/>
          <w:sz w:val="24"/>
          <w:szCs w:val="24"/>
        </w:rPr>
      </w:pPr>
      <w:r w:rsidRPr="00E56BFE">
        <w:rPr>
          <w:rFonts w:ascii="Times New Roman" w:hAnsi="Times New Roman" w:cs="Times New Roman"/>
          <w:b/>
          <w:sz w:val="24"/>
          <w:szCs w:val="24"/>
        </w:rPr>
        <w:t>поколения</w:t>
      </w:r>
      <w:r w:rsidR="00AB579B" w:rsidRPr="00E56BFE">
        <w:rPr>
          <w:rFonts w:ascii="Times New Roman" w:hAnsi="Times New Roman" w:cs="Times New Roman"/>
          <w:b/>
          <w:sz w:val="24"/>
          <w:szCs w:val="24"/>
        </w:rPr>
        <w:t>»</w:t>
      </w:r>
      <w:r w:rsidRPr="00E56BFE">
        <w:rPr>
          <w:rFonts w:ascii="Times New Roman" w:hAnsi="Times New Roman" w:cs="Times New Roman"/>
          <w:b/>
          <w:sz w:val="24"/>
          <w:szCs w:val="24"/>
        </w:rPr>
        <w:t>, входящего в национальный проект</w:t>
      </w:r>
    </w:p>
    <w:p w14:paraId="26495659" w14:textId="77777777" w:rsidR="005F065F" w:rsidRPr="00E56BFE" w:rsidRDefault="005F065F" w:rsidP="00AB579B">
      <w:pPr>
        <w:pStyle w:val="ConsPlusNormal1"/>
        <w:jc w:val="both"/>
        <w:rPr>
          <w:rFonts w:ascii="Times New Roman" w:hAnsi="Times New Roman" w:cs="Times New Roman"/>
          <w:sz w:val="24"/>
          <w:szCs w:val="24"/>
        </w:rPr>
      </w:pPr>
    </w:p>
    <w:p w14:paraId="668259CA" w14:textId="77777777" w:rsidR="005F065F" w:rsidRPr="007503AE" w:rsidRDefault="00343622" w:rsidP="00AB579B">
      <w:pPr>
        <w:pStyle w:val="ConsPlusTitle1"/>
        <w:jc w:val="center"/>
        <w:rPr>
          <w:rFonts w:ascii="Times New Roman" w:hAnsi="Times New Roman" w:cs="Times New Roman"/>
          <w:sz w:val="28"/>
          <w:szCs w:val="28"/>
        </w:rPr>
      </w:pPr>
      <w:r w:rsidRPr="007503AE">
        <w:rPr>
          <w:rFonts w:ascii="Times New Roman" w:hAnsi="Times New Roman" w:cs="Times New Roman"/>
          <w:sz w:val="28"/>
          <w:szCs w:val="28"/>
        </w:rPr>
        <w:t>План</w:t>
      </w:r>
    </w:p>
    <w:p w14:paraId="31BB82D6" w14:textId="08C8D572" w:rsidR="005F065F" w:rsidRPr="007503AE" w:rsidRDefault="00343622" w:rsidP="00AB579B">
      <w:pPr>
        <w:pStyle w:val="ConsPlusTitle1"/>
        <w:jc w:val="center"/>
        <w:rPr>
          <w:rFonts w:ascii="Times New Roman" w:hAnsi="Times New Roman" w:cs="Times New Roman"/>
          <w:sz w:val="28"/>
          <w:szCs w:val="28"/>
        </w:rPr>
      </w:pPr>
      <w:r w:rsidRPr="007503AE">
        <w:rPr>
          <w:rFonts w:ascii="Times New Roman" w:hAnsi="Times New Roman" w:cs="Times New Roman"/>
          <w:sz w:val="28"/>
          <w:szCs w:val="28"/>
        </w:rPr>
        <w:t xml:space="preserve">реализации регионального проекта </w:t>
      </w:r>
      <w:r w:rsidR="00AB579B" w:rsidRPr="007503AE">
        <w:rPr>
          <w:rFonts w:ascii="Times New Roman" w:hAnsi="Times New Roman" w:cs="Times New Roman"/>
          <w:sz w:val="28"/>
          <w:szCs w:val="28"/>
        </w:rPr>
        <w:t>«</w:t>
      </w:r>
      <w:r w:rsidRPr="007503AE">
        <w:rPr>
          <w:rFonts w:ascii="Times New Roman" w:hAnsi="Times New Roman" w:cs="Times New Roman"/>
          <w:sz w:val="28"/>
          <w:szCs w:val="28"/>
        </w:rPr>
        <w:t>Разработка и реализация</w:t>
      </w:r>
    </w:p>
    <w:p w14:paraId="0197072A" w14:textId="77777777" w:rsidR="005F065F" w:rsidRPr="007503AE" w:rsidRDefault="00343622" w:rsidP="00AB579B">
      <w:pPr>
        <w:pStyle w:val="ConsPlusTitle1"/>
        <w:jc w:val="center"/>
        <w:rPr>
          <w:rFonts w:ascii="Times New Roman" w:hAnsi="Times New Roman" w:cs="Times New Roman"/>
          <w:sz w:val="28"/>
          <w:szCs w:val="28"/>
        </w:rPr>
      </w:pPr>
      <w:r w:rsidRPr="007503AE">
        <w:rPr>
          <w:rFonts w:ascii="Times New Roman" w:hAnsi="Times New Roman" w:cs="Times New Roman"/>
          <w:sz w:val="28"/>
          <w:szCs w:val="28"/>
        </w:rPr>
        <w:t>программы системной поддержки и повышения качества</w:t>
      </w:r>
    </w:p>
    <w:p w14:paraId="19FA8B4F" w14:textId="79588233" w:rsidR="005F065F" w:rsidRPr="007503AE" w:rsidRDefault="00343622" w:rsidP="00AB579B">
      <w:pPr>
        <w:pStyle w:val="ConsPlusTitle1"/>
        <w:jc w:val="center"/>
        <w:rPr>
          <w:rFonts w:ascii="Times New Roman" w:hAnsi="Times New Roman" w:cs="Times New Roman"/>
          <w:sz w:val="28"/>
          <w:szCs w:val="28"/>
        </w:rPr>
      </w:pPr>
      <w:r w:rsidRPr="007503AE">
        <w:rPr>
          <w:rFonts w:ascii="Times New Roman" w:hAnsi="Times New Roman" w:cs="Times New Roman"/>
          <w:sz w:val="28"/>
          <w:szCs w:val="28"/>
        </w:rPr>
        <w:t>жизни граждан старшего поколения</w:t>
      </w:r>
      <w:r w:rsidR="00AB579B" w:rsidRPr="007503AE">
        <w:rPr>
          <w:rFonts w:ascii="Times New Roman" w:hAnsi="Times New Roman" w:cs="Times New Roman"/>
          <w:sz w:val="28"/>
          <w:szCs w:val="28"/>
        </w:rPr>
        <w:t>»</w:t>
      </w:r>
    </w:p>
    <w:p w14:paraId="3BBF2041" w14:textId="77777777" w:rsidR="005F065F" w:rsidRPr="007503AE" w:rsidRDefault="005F065F" w:rsidP="00AB579B">
      <w:pPr>
        <w:pStyle w:val="ConsPlusNormal1"/>
        <w:jc w:val="both"/>
        <w:rPr>
          <w:rFonts w:ascii="Times New Roman" w:hAnsi="Times New Roman" w:cs="Times New Roman"/>
          <w:sz w:val="28"/>
          <w:szCs w:val="28"/>
        </w:rPr>
      </w:pPr>
    </w:p>
    <w:tbl>
      <w:tblPr>
        <w:tblW w:w="1559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126"/>
        <w:gridCol w:w="851"/>
        <w:gridCol w:w="992"/>
        <w:gridCol w:w="1134"/>
        <w:gridCol w:w="1134"/>
        <w:gridCol w:w="1843"/>
        <w:gridCol w:w="1559"/>
        <w:gridCol w:w="1276"/>
        <w:gridCol w:w="708"/>
        <w:gridCol w:w="1418"/>
        <w:gridCol w:w="1984"/>
      </w:tblGrid>
      <w:tr w:rsidR="005F065F" w:rsidRPr="00E56BFE" w14:paraId="2583D97D" w14:textId="77777777" w:rsidTr="00E56BFE">
        <w:trPr>
          <w:tblHeader/>
        </w:trPr>
        <w:tc>
          <w:tcPr>
            <w:tcW w:w="567" w:type="dxa"/>
            <w:vMerge w:val="restart"/>
          </w:tcPr>
          <w:p w14:paraId="2E4538B1" w14:textId="3F8D0BC1" w:rsidR="005F065F" w:rsidRPr="00E56BFE" w:rsidRDefault="00AB579B" w:rsidP="00AB579B">
            <w:pPr>
              <w:pStyle w:val="ConsPlusNormal1"/>
              <w:jc w:val="center"/>
              <w:rPr>
                <w:rFonts w:ascii="Times New Roman" w:hAnsi="Times New Roman" w:cs="Times New Roman"/>
                <w:b/>
                <w:sz w:val="22"/>
              </w:rPr>
            </w:pPr>
            <w:r w:rsidRPr="00E56BFE">
              <w:rPr>
                <w:rFonts w:ascii="Times New Roman" w:hAnsi="Times New Roman" w:cs="Times New Roman"/>
                <w:b/>
                <w:sz w:val="22"/>
              </w:rPr>
              <w:t>№</w:t>
            </w:r>
            <w:r w:rsidR="00343622" w:rsidRPr="00E56BFE">
              <w:rPr>
                <w:rFonts w:ascii="Times New Roman" w:hAnsi="Times New Roman" w:cs="Times New Roman"/>
                <w:b/>
                <w:sz w:val="22"/>
              </w:rPr>
              <w:t xml:space="preserve"> </w:t>
            </w:r>
            <w:proofErr w:type="gramStart"/>
            <w:r w:rsidR="00343622" w:rsidRPr="00E56BFE">
              <w:rPr>
                <w:rFonts w:ascii="Times New Roman" w:hAnsi="Times New Roman" w:cs="Times New Roman"/>
                <w:b/>
                <w:sz w:val="22"/>
              </w:rPr>
              <w:t>п</w:t>
            </w:r>
            <w:proofErr w:type="gramEnd"/>
            <w:r w:rsidR="00343622" w:rsidRPr="00E56BFE">
              <w:rPr>
                <w:rFonts w:ascii="Times New Roman" w:hAnsi="Times New Roman" w:cs="Times New Roman"/>
                <w:b/>
                <w:sz w:val="22"/>
              </w:rPr>
              <w:t>/п</w:t>
            </w:r>
          </w:p>
        </w:tc>
        <w:tc>
          <w:tcPr>
            <w:tcW w:w="2126" w:type="dxa"/>
            <w:vMerge w:val="restart"/>
          </w:tcPr>
          <w:p w14:paraId="309C9CA4" w14:textId="77777777" w:rsidR="005F065F" w:rsidRPr="00E56BFE" w:rsidRDefault="00343622" w:rsidP="00AB579B">
            <w:pPr>
              <w:pStyle w:val="ConsPlusNormal1"/>
              <w:jc w:val="center"/>
              <w:rPr>
                <w:rFonts w:ascii="Times New Roman" w:hAnsi="Times New Roman" w:cs="Times New Roman"/>
                <w:b/>
                <w:sz w:val="22"/>
              </w:rPr>
            </w:pPr>
            <w:r w:rsidRPr="00E56BFE">
              <w:rPr>
                <w:rFonts w:ascii="Times New Roman" w:hAnsi="Times New Roman" w:cs="Times New Roman"/>
                <w:b/>
                <w:sz w:val="22"/>
              </w:rPr>
              <w:t>Наименование мероприятия (результата), контрольной точки, объекта результата</w:t>
            </w:r>
          </w:p>
        </w:tc>
        <w:tc>
          <w:tcPr>
            <w:tcW w:w="1843" w:type="dxa"/>
            <w:gridSpan w:val="2"/>
          </w:tcPr>
          <w:p w14:paraId="03321E37" w14:textId="77777777" w:rsidR="005F065F" w:rsidRPr="00E56BFE" w:rsidRDefault="00343622" w:rsidP="00AB579B">
            <w:pPr>
              <w:pStyle w:val="ConsPlusNormal1"/>
              <w:jc w:val="center"/>
              <w:rPr>
                <w:rFonts w:ascii="Times New Roman" w:hAnsi="Times New Roman" w:cs="Times New Roman"/>
                <w:b/>
                <w:sz w:val="22"/>
              </w:rPr>
            </w:pPr>
            <w:r w:rsidRPr="00E56BFE">
              <w:rPr>
                <w:rFonts w:ascii="Times New Roman" w:hAnsi="Times New Roman" w:cs="Times New Roman"/>
                <w:b/>
                <w:sz w:val="22"/>
              </w:rPr>
              <w:t>Срок реализации</w:t>
            </w:r>
          </w:p>
        </w:tc>
        <w:tc>
          <w:tcPr>
            <w:tcW w:w="2268" w:type="dxa"/>
            <w:gridSpan w:val="2"/>
          </w:tcPr>
          <w:p w14:paraId="34BDE744" w14:textId="77777777" w:rsidR="005F065F" w:rsidRPr="00E56BFE" w:rsidRDefault="00343622" w:rsidP="00AB579B">
            <w:pPr>
              <w:pStyle w:val="ConsPlusNormal1"/>
              <w:jc w:val="center"/>
              <w:rPr>
                <w:rFonts w:ascii="Times New Roman" w:hAnsi="Times New Roman" w:cs="Times New Roman"/>
                <w:b/>
                <w:sz w:val="22"/>
              </w:rPr>
            </w:pPr>
            <w:r w:rsidRPr="00E56BFE">
              <w:rPr>
                <w:rFonts w:ascii="Times New Roman" w:hAnsi="Times New Roman" w:cs="Times New Roman"/>
                <w:b/>
                <w:sz w:val="22"/>
              </w:rPr>
              <w:t>Взаимосвязь</w:t>
            </w:r>
          </w:p>
        </w:tc>
        <w:tc>
          <w:tcPr>
            <w:tcW w:w="1843" w:type="dxa"/>
            <w:vMerge w:val="restart"/>
          </w:tcPr>
          <w:p w14:paraId="745DF9E3" w14:textId="77777777" w:rsidR="005F065F" w:rsidRPr="00E56BFE" w:rsidRDefault="00343622" w:rsidP="00AB579B">
            <w:pPr>
              <w:pStyle w:val="ConsPlusNormal1"/>
              <w:jc w:val="center"/>
              <w:rPr>
                <w:rFonts w:ascii="Times New Roman" w:hAnsi="Times New Roman" w:cs="Times New Roman"/>
                <w:b/>
                <w:sz w:val="22"/>
              </w:rPr>
            </w:pPr>
            <w:r w:rsidRPr="00E56BFE">
              <w:rPr>
                <w:rFonts w:ascii="Times New Roman" w:hAnsi="Times New Roman" w:cs="Times New Roman"/>
                <w:b/>
                <w:sz w:val="22"/>
              </w:rPr>
              <w:t>Ответственный исполнитель</w:t>
            </w:r>
          </w:p>
        </w:tc>
        <w:tc>
          <w:tcPr>
            <w:tcW w:w="1559" w:type="dxa"/>
            <w:vMerge w:val="restart"/>
          </w:tcPr>
          <w:p w14:paraId="544876AB" w14:textId="7F62C4FA" w:rsidR="005F065F" w:rsidRPr="00E56BFE" w:rsidRDefault="00343622" w:rsidP="00AB579B">
            <w:pPr>
              <w:pStyle w:val="ConsPlusNormal1"/>
              <w:jc w:val="center"/>
              <w:rPr>
                <w:rFonts w:ascii="Times New Roman" w:hAnsi="Times New Roman" w:cs="Times New Roman"/>
                <w:b/>
                <w:sz w:val="22"/>
              </w:rPr>
            </w:pPr>
            <w:r w:rsidRPr="00E56BFE">
              <w:rPr>
                <w:rFonts w:ascii="Times New Roman" w:hAnsi="Times New Roman" w:cs="Times New Roman"/>
                <w:b/>
                <w:sz w:val="22"/>
              </w:rPr>
              <w:t>Адрес объекта (в соответствии с ФИАС)</w:t>
            </w:r>
          </w:p>
        </w:tc>
        <w:tc>
          <w:tcPr>
            <w:tcW w:w="1984" w:type="dxa"/>
            <w:gridSpan w:val="2"/>
          </w:tcPr>
          <w:p w14:paraId="7AFD6C0A" w14:textId="77777777" w:rsidR="005F065F" w:rsidRPr="00E56BFE" w:rsidRDefault="00343622" w:rsidP="00AB579B">
            <w:pPr>
              <w:pStyle w:val="ConsPlusNormal1"/>
              <w:jc w:val="center"/>
              <w:rPr>
                <w:rFonts w:ascii="Times New Roman" w:hAnsi="Times New Roman" w:cs="Times New Roman"/>
                <w:b/>
                <w:sz w:val="22"/>
              </w:rPr>
            </w:pPr>
            <w:r w:rsidRPr="00E56BFE">
              <w:rPr>
                <w:rFonts w:ascii="Times New Roman" w:hAnsi="Times New Roman" w:cs="Times New Roman"/>
                <w:b/>
                <w:sz w:val="22"/>
              </w:rPr>
              <w:t>Мощность объекта</w:t>
            </w:r>
          </w:p>
        </w:tc>
        <w:tc>
          <w:tcPr>
            <w:tcW w:w="1418" w:type="dxa"/>
            <w:vMerge w:val="restart"/>
          </w:tcPr>
          <w:p w14:paraId="6726A761" w14:textId="77777777" w:rsidR="005F065F" w:rsidRPr="00E56BFE" w:rsidRDefault="00343622" w:rsidP="00AB579B">
            <w:pPr>
              <w:pStyle w:val="ConsPlusNormal1"/>
              <w:jc w:val="center"/>
              <w:rPr>
                <w:rFonts w:ascii="Times New Roman" w:hAnsi="Times New Roman" w:cs="Times New Roman"/>
                <w:b/>
                <w:sz w:val="22"/>
              </w:rPr>
            </w:pPr>
            <w:r w:rsidRPr="00E56BFE">
              <w:rPr>
                <w:rFonts w:ascii="Times New Roman" w:hAnsi="Times New Roman" w:cs="Times New Roman"/>
                <w:b/>
                <w:sz w:val="22"/>
              </w:rPr>
              <w:t>Объем финансового обеспечения (тыс. руб.)</w:t>
            </w:r>
          </w:p>
        </w:tc>
        <w:tc>
          <w:tcPr>
            <w:tcW w:w="1984" w:type="dxa"/>
            <w:vMerge w:val="restart"/>
          </w:tcPr>
          <w:p w14:paraId="50F015DE" w14:textId="77777777" w:rsidR="005F065F" w:rsidRPr="00E56BFE" w:rsidRDefault="00343622" w:rsidP="00AB579B">
            <w:pPr>
              <w:pStyle w:val="ConsPlusNormal1"/>
              <w:jc w:val="center"/>
              <w:rPr>
                <w:rFonts w:ascii="Times New Roman" w:hAnsi="Times New Roman" w:cs="Times New Roman"/>
                <w:b/>
                <w:sz w:val="22"/>
              </w:rPr>
            </w:pPr>
            <w:r w:rsidRPr="00E56BFE">
              <w:rPr>
                <w:rFonts w:ascii="Times New Roman" w:hAnsi="Times New Roman" w:cs="Times New Roman"/>
                <w:b/>
                <w:sz w:val="22"/>
              </w:rPr>
              <w:t>Вид подтверждающего документа и характеристика мероприятия (результата)</w:t>
            </w:r>
          </w:p>
        </w:tc>
      </w:tr>
      <w:tr w:rsidR="005F065F" w:rsidRPr="00E56BFE" w14:paraId="6336B377" w14:textId="77777777" w:rsidTr="00E56BFE">
        <w:trPr>
          <w:tblHeader/>
        </w:trPr>
        <w:tc>
          <w:tcPr>
            <w:tcW w:w="567" w:type="dxa"/>
            <w:vMerge/>
          </w:tcPr>
          <w:p w14:paraId="4E3B6335" w14:textId="77777777" w:rsidR="005F065F" w:rsidRPr="00E56BFE" w:rsidRDefault="005F065F" w:rsidP="00AB579B">
            <w:pPr>
              <w:pStyle w:val="ConsPlusNormal1"/>
              <w:rPr>
                <w:rFonts w:ascii="Times New Roman" w:hAnsi="Times New Roman" w:cs="Times New Roman"/>
                <w:b/>
                <w:sz w:val="22"/>
              </w:rPr>
            </w:pPr>
          </w:p>
        </w:tc>
        <w:tc>
          <w:tcPr>
            <w:tcW w:w="2126" w:type="dxa"/>
            <w:vMerge/>
          </w:tcPr>
          <w:p w14:paraId="5759B714" w14:textId="77777777" w:rsidR="005F065F" w:rsidRPr="00E56BFE" w:rsidRDefault="005F065F" w:rsidP="00AB579B">
            <w:pPr>
              <w:pStyle w:val="ConsPlusNormal1"/>
              <w:rPr>
                <w:rFonts w:ascii="Times New Roman" w:hAnsi="Times New Roman" w:cs="Times New Roman"/>
                <w:b/>
                <w:sz w:val="22"/>
              </w:rPr>
            </w:pPr>
          </w:p>
        </w:tc>
        <w:tc>
          <w:tcPr>
            <w:tcW w:w="851" w:type="dxa"/>
          </w:tcPr>
          <w:p w14:paraId="27D15767" w14:textId="77777777" w:rsidR="005F065F" w:rsidRPr="00E56BFE" w:rsidRDefault="00343622" w:rsidP="00AB579B">
            <w:pPr>
              <w:pStyle w:val="ConsPlusNormal1"/>
              <w:jc w:val="center"/>
              <w:rPr>
                <w:rFonts w:ascii="Times New Roman" w:hAnsi="Times New Roman" w:cs="Times New Roman"/>
                <w:b/>
                <w:sz w:val="22"/>
              </w:rPr>
            </w:pPr>
            <w:r w:rsidRPr="00E56BFE">
              <w:rPr>
                <w:rFonts w:ascii="Times New Roman" w:hAnsi="Times New Roman" w:cs="Times New Roman"/>
                <w:b/>
                <w:sz w:val="22"/>
              </w:rPr>
              <w:t>начало</w:t>
            </w:r>
          </w:p>
        </w:tc>
        <w:tc>
          <w:tcPr>
            <w:tcW w:w="992" w:type="dxa"/>
          </w:tcPr>
          <w:p w14:paraId="2512DBCB" w14:textId="77777777" w:rsidR="005F065F" w:rsidRPr="00E56BFE" w:rsidRDefault="00343622" w:rsidP="00AB579B">
            <w:pPr>
              <w:pStyle w:val="ConsPlusNormal1"/>
              <w:jc w:val="center"/>
              <w:rPr>
                <w:rFonts w:ascii="Times New Roman" w:hAnsi="Times New Roman" w:cs="Times New Roman"/>
                <w:b/>
                <w:sz w:val="22"/>
              </w:rPr>
            </w:pPr>
            <w:proofErr w:type="gramStart"/>
            <w:r w:rsidRPr="00E56BFE">
              <w:rPr>
                <w:rFonts w:ascii="Times New Roman" w:hAnsi="Times New Roman" w:cs="Times New Roman"/>
                <w:b/>
                <w:sz w:val="22"/>
              </w:rPr>
              <w:t>Оконча</w:t>
            </w:r>
            <w:r w:rsidR="007373A9" w:rsidRPr="00E56BFE">
              <w:rPr>
                <w:rFonts w:ascii="Times New Roman" w:hAnsi="Times New Roman" w:cs="Times New Roman"/>
                <w:b/>
                <w:sz w:val="22"/>
              </w:rPr>
              <w:t>-</w:t>
            </w:r>
            <w:r w:rsidRPr="00E56BFE">
              <w:rPr>
                <w:rFonts w:ascii="Times New Roman" w:hAnsi="Times New Roman" w:cs="Times New Roman"/>
                <w:b/>
                <w:sz w:val="22"/>
              </w:rPr>
              <w:t>ние</w:t>
            </w:r>
            <w:proofErr w:type="gramEnd"/>
          </w:p>
        </w:tc>
        <w:tc>
          <w:tcPr>
            <w:tcW w:w="1134" w:type="dxa"/>
          </w:tcPr>
          <w:p w14:paraId="5F86B843" w14:textId="67CCA1EE" w:rsidR="005F065F" w:rsidRPr="00E56BFE" w:rsidRDefault="00343622" w:rsidP="00AB579B">
            <w:pPr>
              <w:pStyle w:val="ConsPlusNormal1"/>
              <w:jc w:val="center"/>
              <w:rPr>
                <w:rFonts w:ascii="Times New Roman" w:hAnsi="Times New Roman" w:cs="Times New Roman"/>
                <w:b/>
                <w:sz w:val="22"/>
              </w:rPr>
            </w:pPr>
            <w:r w:rsidRPr="00E56BFE">
              <w:rPr>
                <w:rFonts w:ascii="Times New Roman" w:hAnsi="Times New Roman" w:cs="Times New Roman"/>
                <w:b/>
                <w:sz w:val="22"/>
              </w:rPr>
              <w:t>Пред</w:t>
            </w:r>
            <w:r w:rsidR="00E56BFE">
              <w:rPr>
                <w:rFonts w:ascii="Times New Roman" w:hAnsi="Times New Roman" w:cs="Times New Roman"/>
                <w:b/>
                <w:sz w:val="22"/>
              </w:rPr>
              <w:t>-</w:t>
            </w:r>
            <w:r w:rsidRPr="00E56BFE">
              <w:rPr>
                <w:rFonts w:ascii="Times New Roman" w:hAnsi="Times New Roman" w:cs="Times New Roman"/>
                <w:b/>
                <w:sz w:val="22"/>
              </w:rPr>
              <w:t>шествен</w:t>
            </w:r>
            <w:r w:rsidR="00E56BFE">
              <w:rPr>
                <w:rFonts w:ascii="Times New Roman" w:hAnsi="Times New Roman" w:cs="Times New Roman"/>
                <w:b/>
                <w:sz w:val="22"/>
              </w:rPr>
              <w:t>-</w:t>
            </w:r>
            <w:r w:rsidRPr="00E56BFE">
              <w:rPr>
                <w:rFonts w:ascii="Times New Roman" w:hAnsi="Times New Roman" w:cs="Times New Roman"/>
                <w:b/>
                <w:sz w:val="22"/>
              </w:rPr>
              <w:t>ники</w:t>
            </w:r>
          </w:p>
        </w:tc>
        <w:tc>
          <w:tcPr>
            <w:tcW w:w="1134" w:type="dxa"/>
          </w:tcPr>
          <w:p w14:paraId="4E57C10C" w14:textId="26EB65EF" w:rsidR="005F065F" w:rsidRPr="00E56BFE" w:rsidRDefault="00343622" w:rsidP="00AB579B">
            <w:pPr>
              <w:pStyle w:val="ConsPlusNormal1"/>
              <w:jc w:val="center"/>
              <w:rPr>
                <w:rFonts w:ascii="Times New Roman" w:hAnsi="Times New Roman" w:cs="Times New Roman"/>
                <w:b/>
                <w:sz w:val="22"/>
              </w:rPr>
            </w:pPr>
            <w:proofErr w:type="gramStart"/>
            <w:r w:rsidRPr="00E56BFE">
              <w:rPr>
                <w:rFonts w:ascii="Times New Roman" w:hAnsi="Times New Roman" w:cs="Times New Roman"/>
                <w:b/>
                <w:sz w:val="22"/>
              </w:rPr>
              <w:t>Последо</w:t>
            </w:r>
            <w:r w:rsidR="00E56BFE">
              <w:rPr>
                <w:rFonts w:ascii="Times New Roman" w:hAnsi="Times New Roman" w:cs="Times New Roman"/>
                <w:b/>
                <w:sz w:val="22"/>
              </w:rPr>
              <w:t>-</w:t>
            </w:r>
            <w:r w:rsidRPr="00E56BFE">
              <w:rPr>
                <w:rFonts w:ascii="Times New Roman" w:hAnsi="Times New Roman" w:cs="Times New Roman"/>
                <w:b/>
                <w:sz w:val="22"/>
              </w:rPr>
              <w:t>ватели</w:t>
            </w:r>
            <w:proofErr w:type="gramEnd"/>
          </w:p>
        </w:tc>
        <w:tc>
          <w:tcPr>
            <w:tcW w:w="1843" w:type="dxa"/>
            <w:vMerge/>
          </w:tcPr>
          <w:p w14:paraId="1795D9FB" w14:textId="77777777" w:rsidR="005F065F" w:rsidRPr="00E56BFE" w:rsidRDefault="005F065F" w:rsidP="00AB579B">
            <w:pPr>
              <w:pStyle w:val="ConsPlusNormal1"/>
              <w:rPr>
                <w:rFonts w:ascii="Times New Roman" w:hAnsi="Times New Roman" w:cs="Times New Roman"/>
                <w:b/>
                <w:sz w:val="22"/>
              </w:rPr>
            </w:pPr>
          </w:p>
        </w:tc>
        <w:tc>
          <w:tcPr>
            <w:tcW w:w="1559" w:type="dxa"/>
            <w:vMerge/>
          </w:tcPr>
          <w:p w14:paraId="6AD825E2" w14:textId="77777777" w:rsidR="005F065F" w:rsidRPr="00E56BFE" w:rsidRDefault="005F065F" w:rsidP="00AB579B">
            <w:pPr>
              <w:pStyle w:val="ConsPlusNormal1"/>
              <w:rPr>
                <w:rFonts w:ascii="Times New Roman" w:hAnsi="Times New Roman" w:cs="Times New Roman"/>
                <w:b/>
                <w:sz w:val="22"/>
              </w:rPr>
            </w:pPr>
          </w:p>
        </w:tc>
        <w:tc>
          <w:tcPr>
            <w:tcW w:w="1276" w:type="dxa"/>
          </w:tcPr>
          <w:p w14:paraId="013235AF" w14:textId="77777777" w:rsidR="005F065F" w:rsidRPr="004275C0" w:rsidRDefault="00343622" w:rsidP="00AB579B">
            <w:pPr>
              <w:pStyle w:val="ConsPlusNormal1"/>
              <w:jc w:val="center"/>
              <w:rPr>
                <w:rFonts w:ascii="Times New Roman" w:hAnsi="Times New Roman" w:cs="Times New Roman"/>
                <w:b/>
                <w:sz w:val="22"/>
              </w:rPr>
            </w:pPr>
            <w:r w:rsidRPr="004275C0">
              <w:rPr>
                <w:rFonts w:ascii="Times New Roman" w:hAnsi="Times New Roman" w:cs="Times New Roman"/>
                <w:b/>
                <w:sz w:val="22"/>
              </w:rPr>
              <w:t xml:space="preserve">Единица измерения (по </w:t>
            </w:r>
            <w:hyperlink r:id="rId37" w:tooltip="&quot;ОК 015-94 (МК 002-97). Общероссийский классификатор единиц измерения&quot; (утв. Постановлением Госстандарта России от 26.12.1994 N 366) (ред. от 07.02.2023) {КонсультантПлюс}">
              <w:r w:rsidRPr="004275C0">
                <w:rPr>
                  <w:rFonts w:ascii="Times New Roman" w:hAnsi="Times New Roman" w:cs="Times New Roman"/>
                  <w:b/>
                  <w:sz w:val="22"/>
                </w:rPr>
                <w:t>ОКЕИ</w:t>
              </w:r>
            </w:hyperlink>
            <w:r w:rsidRPr="004275C0">
              <w:rPr>
                <w:rFonts w:ascii="Times New Roman" w:hAnsi="Times New Roman" w:cs="Times New Roman"/>
                <w:b/>
                <w:sz w:val="22"/>
              </w:rPr>
              <w:t>)</w:t>
            </w:r>
          </w:p>
        </w:tc>
        <w:tc>
          <w:tcPr>
            <w:tcW w:w="708" w:type="dxa"/>
          </w:tcPr>
          <w:p w14:paraId="7E42214F" w14:textId="084B0FA5" w:rsidR="005F065F" w:rsidRPr="004275C0" w:rsidRDefault="00343622" w:rsidP="00AB579B">
            <w:pPr>
              <w:pStyle w:val="ConsPlusNormal1"/>
              <w:jc w:val="center"/>
              <w:rPr>
                <w:rFonts w:ascii="Times New Roman" w:hAnsi="Times New Roman" w:cs="Times New Roman"/>
                <w:b/>
                <w:sz w:val="22"/>
              </w:rPr>
            </w:pPr>
            <w:proofErr w:type="gramStart"/>
            <w:r w:rsidRPr="004275C0">
              <w:rPr>
                <w:rFonts w:ascii="Times New Roman" w:hAnsi="Times New Roman" w:cs="Times New Roman"/>
                <w:b/>
                <w:sz w:val="22"/>
              </w:rPr>
              <w:t>Зна</w:t>
            </w:r>
            <w:r w:rsidR="00E56BFE" w:rsidRPr="004275C0">
              <w:rPr>
                <w:rFonts w:ascii="Times New Roman" w:hAnsi="Times New Roman" w:cs="Times New Roman"/>
                <w:b/>
                <w:sz w:val="22"/>
              </w:rPr>
              <w:t>-</w:t>
            </w:r>
            <w:r w:rsidRPr="004275C0">
              <w:rPr>
                <w:rFonts w:ascii="Times New Roman" w:hAnsi="Times New Roman" w:cs="Times New Roman"/>
                <w:b/>
                <w:sz w:val="22"/>
              </w:rPr>
              <w:t>чение</w:t>
            </w:r>
            <w:proofErr w:type="gramEnd"/>
          </w:p>
        </w:tc>
        <w:tc>
          <w:tcPr>
            <w:tcW w:w="1418" w:type="dxa"/>
            <w:vMerge/>
          </w:tcPr>
          <w:p w14:paraId="4A04D061" w14:textId="77777777" w:rsidR="005F065F" w:rsidRPr="00E56BFE" w:rsidRDefault="005F065F" w:rsidP="00AB579B">
            <w:pPr>
              <w:pStyle w:val="ConsPlusNormal1"/>
              <w:rPr>
                <w:rFonts w:ascii="Times New Roman" w:hAnsi="Times New Roman" w:cs="Times New Roman"/>
                <w:b/>
                <w:sz w:val="22"/>
              </w:rPr>
            </w:pPr>
          </w:p>
        </w:tc>
        <w:tc>
          <w:tcPr>
            <w:tcW w:w="1984" w:type="dxa"/>
            <w:vMerge/>
          </w:tcPr>
          <w:p w14:paraId="35BB0835" w14:textId="77777777" w:rsidR="005F065F" w:rsidRPr="00E56BFE" w:rsidRDefault="005F065F" w:rsidP="00AB579B">
            <w:pPr>
              <w:pStyle w:val="ConsPlusNormal1"/>
              <w:rPr>
                <w:rFonts w:ascii="Times New Roman" w:hAnsi="Times New Roman" w:cs="Times New Roman"/>
                <w:b/>
                <w:sz w:val="22"/>
              </w:rPr>
            </w:pPr>
          </w:p>
        </w:tc>
      </w:tr>
      <w:tr w:rsidR="005F065F" w:rsidRPr="00E56BFE" w14:paraId="102F0182" w14:textId="77777777" w:rsidTr="00E56BFE">
        <w:trPr>
          <w:tblHeader/>
        </w:trPr>
        <w:tc>
          <w:tcPr>
            <w:tcW w:w="567" w:type="dxa"/>
          </w:tcPr>
          <w:p w14:paraId="448FD0BE" w14:textId="77777777" w:rsidR="005F065F" w:rsidRPr="00E56BFE" w:rsidRDefault="00343622" w:rsidP="00AB579B">
            <w:pPr>
              <w:pStyle w:val="ConsPlusNormal1"/>
              <w:jc w:val="center"/>
              <w:rPr>
                <w:rFonts w:ascii="Times New Roman" w:hAnsi="Times New Roman" w:cs="Times New Roman"/>
                <w:b/>
                <w:sz w:val="22"/>
              </w:rPr>
            </w:pPr>
            <w:r w:rsidRPr="00E56BFE">
              <w:rPr>
                <w:rFonts w:ascii="Times New Roman" w:hAnsi="Times New Roman" w:cs="Times New Roman"/>
                <w:b/>
                <w:sz w:val="22"/>
              </w:rPr>
              <w:t>1</w:t>
            </w:r>
          </w:p>
        </w:tc>
        <w:tc>
          <w:tcPr>
            <w:tcW w:w="2126" w:type="dxa"/>
          </w:tcPr>
          <w:p w14:paraId="5C47F42B" w14:textId="77777777" w:rsidR="005F065F" w:rsidRPr="00E56BFE" w:rsidRDefault="00343622" w:rsidP="00AB579B">
            <w:pPr>
              <w:pStyle w:val="ConsPlusNormal1"/>
              <w:jc w:val="center"/>
              <w:rPr>
                <w:rFonts w:ascii="Times New Roman" w:hAnsi="Times New Roman" w:cs="Times New Roman"/>
                <w:b/>
                <w:sz w:val="22"/>
              </w:rPr>
            </w:pPr>
            <w:r w:rsidRPr="00E56BFE">
              <w:rPr>
                <w:rFonts w:ascii="Times New Roman" w:hAnsi="Times New Roman" w:cs="Times New Roman"/>
                <w:b/>
                <w:sz w:val="22"/>
              </w:rPr>
              <w:t>2</w:t>
            </w:r>
          </w:p>
        </w:tc>
        <w:tc>
          <w:tcPr>
            <w:tcW w:w="851" w:type="dxa"/>
          </w:tcPr>
          <w:p w14:paraId="4F6F0C15" w14:textId="77777777" w:rsidR="005F065F" w:rsidRPr="00E56BFE" w:rsidRDefault="00343622" w:rsidP="00AB579B">
            <w:pPr>
              <w:pStyle w:val="ConsPlusNormal1"/>
              <w:jc w:val="center"/>
              <w:rPr>
                <w:rFonts w:ascii="Times New Roman" w:hAnsi="Times New Roman" w:cs="Times New Roman"/>
                <w:b/>
                <w:sz w:val="22"/>
              </w:rPr>
            </w:pPr>
            <w:r w:rsidRPr="00E56BFE">
              <w:rPr>
                <w:rFonts w:ascii="Times New Roman" w:hAnsi="Times New Roman" w:cs="Times New Roman"/>
                <w:b/>
                <w:sz w:val="22"/>
              </w:rPr>
              <w:t>3</w:t>
            </w:r>
          </w:p>
        </w:tc>
        <w:tc>
          <w:tcPr>
            <w:tcW w:w="992" w:type="dxa"/>
          </w:tcPr>
          <w:p w14:paraId="722F6222" w14:textId="77777777" w:rsidR="005F065F" w:rsidRPr="00E56BFE" w:rsidRDefault="00343622" w:rsidP="00AB579B">
            <w:pPr>
              <w:pStyle w:val="ConsPlusNormal1"/>
              <w:jc w:val="center"/>
              <w:rPr>
                <w:rFonts w:ascii="Times New Roman" w:hAnsi="Times New Roman" w:cs="Times New Roman"/>
                <w:b/>
                <w:sz w:val="22"/>
              </w:rPr>
            </w:pPr>
            <w:r w:rsidRPr="00E56BFE">
              <w:rPr>
                <w:rFonts w:ascii="Times New Roman" w:hAnsi="Times New Roman" w:cs="Times New Roman"/>
                <w:b/>
                <w:sz w:val="22"/>
              </w:rPr>
              <w:t>4</w:t>
            </w:r>
          </w:p>
        </w:tc>
        <w:tc>
          <w:tcPr>
            <w:tcW w:w="1134" w:type="dxa"/>
          </w:tcPr>
          <w:p w14:paraId="1ED4B0C2" w14:textId="77777777" w:rsidR="005F065F" w:rsidRPr="00E56BFE" w:rsidRDefault="00343622" w:rsidP="00AB579B">
            <w:pPr>
              <w:pStyle w:val="ConsPlusNormal1"/>
              <w:jc w:val="center"/>
              <w:rPr>
                <w:rFonts w:ascii="Times New Roman" w:hAnsi="Times New Roman" w:cs="Times New Roman"/>
                <w:b/>
                <w:sz w:val="22"/>
              </w:rPr>
            </w:pPr>
            <w:r w:rsidRPr="00E56BFE">
              <w:rPr>
                <w:rFonts w:ascii="Times New Roman" w:hAnsi="Times New Roman" w:cs="Times New Roman"/>
                <w:b/>
                <w:sz w:val="22"/>
              </w:rPr>
              <w:t>5</w:t>
            </w:r>
          </w:p>
        </w:tc>
        <w:tc>
          <w:tcPr>
            <w:tcW w:w="1134" w:type="dxa"/>
          </w:tcPr>
          <w:p w14:paraId="608DC66F" w14:textId="77777777" w:rsidR="005F065F" w:rsidRPr="00E56BFE" w:rsidRDefault="00343622" w:rsidP="00AB579B">
            <w:pPr>
              <w:pStyle w:val="ConsPlusNormal1"/>
              <w:jc w:val="center"/>
              <w:rPr>
                <w:rFonts w:ascii="Times New Roman" w:hAnsi="Times New Roman" w:cs="Times New Roman"/>
                <w:b/>
                <w:sz w:val="22"/>
              </w:rPr>
            </w:pPr>
            <w:r w:rsidRPr="00E56BFE">
              <w:rPr>
                <w:rFonts w:ascii="Times New Roman" w:hAnsi="Times New Roman" w:cs="Times New Roman"/>
                <w:b/>
                <w:sz w:val="22"/>
              </w:rPr>
              <w:t>6</w:t>
            </w:r>
          </w:p>
        </w:tc>
        <w:tc>
          <w:tcPr>
            <w:tcW w:w="1843" w:type="dxa"/>
          </w:tcPr>
          <w:p w14:paraId="3A0286DD" w14:textId="77777777" w:rsidR="005F065F" w:rsidRPr="00E56BFE" w:rsidRDefault="00343622" w:rsidP="00AB579B">
            <w:pPr>
              <w:pStyle w:val="ConsPlusNormal1"/>
              <w:jc w:val="center"/>
              <w:rPr>
                <w:rFonts w:ascii="Times New Roman" w:hAnsi="Times New Roman" w:cs="Times New Roman"/>
                <w:b/>
                <w:sz w:val="22"/>
              </w:rPr>
            </w:pPr>
            <w:r w:rsidRPr="00E56BFE">
              <w:rPr>
                <w:rFonts w:ascii="Times New Roman" w:hAnsi="Times New Roman" w:cs="Times New Roman"/>
                <w:b/>
                <w:sz w:val="22"/>
              </w:rPr>
              <w:t>7</w:t>
            </w:r>
          </w:p>
        </w:tc>
        <w:tc>
          <w:tcPr>
            <w:tcW w:w="1559" w:type="dxa"/>
          </w:tcPr>
          <w:p w14:paraId="0DFC8D67" w14:textId="77777777" w:rsidR="005F065F" w:rsidRPr="00E56BFE" w:rsidRDefault="00343622" w:rsidP="00AB579B">
            <w:pPr>
              <w:pStyle w:val="ConsPlusNormal1"/>
              <w:jc w:val="center"/>
              <w:rPr>
                <w:rFonts w:ascii="Times New Roman" w:hAnsi="Times New Roman" w:cs="Times New Roman"/>
                <w:b/>
                <w:sz w:val="22"/>
              </w:rPr>
            </w:pPr>
            <w:r w:rsidRPr="00E56BFE">
              <w:rPr>
                <w:rFonts w:ascii="Times New Roman" w:hAnsi="Times New Roman" w:cs="Times New Roman"/>
                <w:b/>
                <w:sz w:val="22"/>
              </w:rPr>
              <w:t>8</w:t>
            </w:r>
          </w:p>
        </w:tc>
        <w:tc>
          <w:tcPr>
            <w:tcW w:w="1276" w:type="dxa"/>
          </w:tcPr>
          <w:p w14:paraId="2CC955FA" w14:textId="77777777" w:rsidR="005F065F" w:rsidRPr="00E56BFE" w:rsidRDefault="00343622" w:rsidP="00AB579B">
            <w:pPr>
              <w:pStyle w:val="ConsPlusNormal1"/>
              <w:jc w:val="center"/>
              <w:rPr>
                <w:rFonts w:ascii="Times New Roman" w:hAnsi="Times New Roman" w:cs="Times New Roman"/>
                <w:b/>
                <w:sz w:val="22"/>
              </w:rPr>
            </w:pPr>
            <w:r w:rsidRPr="00E56BFE">
              <w:rPr>
                <w:rFonts w:ascii="Times New Roman" w:hAnsi="Times New Roman" w:cs="Times New Roman"/>
                <w:b/>
                <w:sz w:val="22"/>
              </w:rPr>
              <w:t>9</w:t>
            </w:r>
          </w:p>
        </w:tc>
        <w:tc>
          <w:tcPr>
            <w:tcW w:w="708" w:type="dxa"/>
          </w:tcPr>
          <w:p w14:paraId="42F41C15" w14:textId="77777777" w:rsidR="005F065F" w:rsidRPr="00E56BFE" w:rsidRDefault="00343622" w:rsidP="00AB579B">
            <w:pPr>
              <w:pStyle w:val="ConsPlusNormal1"/>
              <w:jc w:val="center"/>
              <w:rPr>
                <w:rFonts w:ascii="Times New Roman" w:hAnsi="Times New Roman" w:cs="Times New Roman"/>
                <w:b/>
                <w:sz w:val="22"/>
              </w:rPr>
            </w:pPr>
            <w:r w:rsidRPr="00E56BFE">
              <w:rPr>
                <w:rFonts w:ascii="Times New Roman" w:hAnsi="Times New Roman" w:cs="Times New Roman"/>
                <w:b/>
                <w:sz w:val="22"/>
              </w:rPr>
              <w:t>10</w:t>
            </w:r>
          </w:p>
        </w:tc>
        <w:tc>
          <w:tcPr>
            <w:tcW w:w="1418" w:type="dxa"/>
          </w:tcPr>
          <w:p w14:paraId="29E61750" w14:textId="77777777" w:rsidR="005F065F" w:rsidRPr="00E56BFE" w:rsidRDefault="00343622" w:rsidP="00AB579B">
            <w:pPr>
              <w:pStyle w:val="ConsPlusNormal1"/>
              <w:jc w:val="center"/>
              <w:rPr>
                <w:rFonts w:ascii="Times New Roman" w:hAnsi="Times New Roman" w:cs="Times New Roman"/>
                <w:b/>
                <w:sz w:val="22"/>
              </w:rPr>
            </w:pPr>
            <w:r w:rsidRPr="00E56BFE">
              <w:rPr>
                <w:rFonts w:ascii="Times New Roman" w:hAnsi="Times New Roman" w:cs="Times New Roman"/>
                <w:b/>
                <w:sz w:val="22"/>
              </w:rPr>
              <w:t>11</w:t>
            </w:r>
          </w:p>
        </w:tc>
        <w:tc>
          <w:tcPr>
            <w:tcW w:w="1984" w:type="dxa"/>
          </w:tcPr>
          <w:p w14:paraId="7B192F0D" w14:textId="77777777" w:rsidR="005F065F" w:rsidRPr="00E56BFE" w:rsidRDefault="00343622" w:rsidP="00AB579B">
            <w:pPr>
              <w:pStyle w:val="ConsPlusNormal1"/>
              <w:jc w:val="center"/>
              <w:rPr>
                <w:rFonts w:ascii="Times New Roman" w:hAnsi="Times New Roman" w:cs="Times New Roman"/>
                <w:b/>
                <w:sz w:val="22"/>
              </w:rPr>
            </w:pPr>
            <w:r w:rsidRPr="00E56BFE">
              <w:rPr>
                <w:rFonts w:ascii="Times New Roman" w:hAnsi="Times New Roman" w:cs="Times New Roman"/>
                <w:b/>
                <w:sz w:val="22"/>
              </w:rPr>
              <w:t>12</w:t>
            </w:r>
          </w:p>
        </w:tc>
      </w:tr>
      <w:tr w:rsidR="005F065F" w:rsidRPr="00E56BFE" w14:paraId="1F7A056B" w14:textId="77777777" w:rsidTr="006E21B8">
        <w:tc>
          <w:tcPr>
            <w:tcW w:w="567" w:type="dxa"/>
          </w:tcPr>
          <w:p w14:paraId="76598E66" w14:textId="77777777" w:rsidR="005F065F" w:rsidRPr="00E56BFE" w:rsidRDefault="00343622" w:rsidP="00AB579B">
            <w:pPr>
              <w:pStyle w:val="ConsPlusNormal1"/>
              <w:jc w:val="center"/>
              <w:outlineLvl w:val="3"/>
              <w:rPr>
                <w:rFonts w:ascii="Times New Roman" w:hAnsi="Times New Roman" w:cs="Times New Roman"/>
                <w:sz w:val="22"/>
              </w:rPr>
            </w:pPr>
            <w:r w:rsidRPr="00E56BFE">
              <w:rPr>
                <w:rFonts w:ascii="Times New Roman" w:hAnsi="Times New Roman" w:cs="Times New Roman"/>
                <w:sz w:val="22"/>
              </w:rPr>
              <w:t>1.</w:t>
            </w:r>
          </w:p>
        </w:tc>
        <w:tc>
          <w:tcPr>
            <w:tcW w:w="15025" w:type="dxa"/>
            <w:gridSpan w:val="11"/>
          </w:tcPr>
          <w:p w14:paraId="64B8C568" w14:textId="77777777" w:rsidR="005F065F" w:rsidRPr="00E56BFE" w:rsidRDefault="00343622" w:rsidP="00AB579B">
            <w:pPr>
              <w:pStyle w:val="ConsPlusNormal1"/>
              <w:rPr>
                <w:rFonts w:ascii="Times New Roman" w:hAnsi="Times New Roman" w:cs="Times New Roman"/>
                <w:sz w:val="22"/>
              </w:rPr>
            </w:pPr>
            <w:r w:rsidRPr="00E56BFE">
              <w:rPr>
                <w:rFonts w:ascii="Times New Roman" w:hAnsi="Times New Roman" w:cs="Times New Roman"/>
                <w:sz w:val="22"/>
              </w:rPr>
              <w:t>Лица старше трудоспособного возраста и инвалиды, нуждающиеся в социальном обслуживании, обеспечены системой долговременного ухода</w:t>
            </w:r>
          </w:p>
        </w:tc>
      </w:tr>
      <w:tr w:rsidR="00B94A84" w:rsidRPr="00E56BFE" w14:paraId="18030F83" w14:textId="77777777" w:rsidTr="00E56BFE">
        <w:tc>
          <w:tcPr>
            <w:tcW w:w="567" w:type="dxa"/>
          </w:tcPr>
          <w:p w14:paraId="272E9D29" w14:textId="77777777" w:rsidR="00B94A84" w:rsidRPr="00E56BFE" w:rsidRDefault="00B94A84" w:rsidP="00AB579B">
            <w:pPr>
              <w:pStyle w:val="ConsPlusNormal1"/>
              <w:jc w:val="center"/>
              <w:rPr>
                <w:rFonts w:ascii="Times New Roman" w:hAnsi="Times New Roman" w:cs="Times New Roman"/>
                <w:sz w:val="22"/>
              </w:rPr>
            </w:pPr>
            <w:r w:rsidRPr="00E56BFE">
              <w:rPr>
                <w:rFonts w:ascii="Times New Roman" w:hAnsi="Times New Roman" w:cs="Times New Roman"/>
                <w:sz w:val="22"/>
              </w:rPr>
              <w:t>1.1.</w:t>
            </w:r>
          </w:p>
        </w:tc>
        <w:tc>
          <w:tcPr>
            <w:tcW w:w="2126" w:type="dxa"/>
          </w:tcPr>
          <w:p w14:paraId="424FE5B7" w14:textId="77777777" w:rsidR="00B94A84" w:rsidRPr="00E56BFE" w:rsidRDefault="00B94A84" w:rsidP="00AB579B">
            <w:pPr>
              <w:pStyle w:val="ConsPlusNormal1"/>
              <w:rPr>
                <w:rFonts w:ascii="Times New Roman" w:hAnsi="Times New Roman" w:cs="Times New Roman"/>
                <w:sz w:val="22"/>
              </w:rPr>
            </w:pPr>
            <w:r w:rsidRPr="00E56BFE">
              <w:rPr>
                <w:rFonts w:ascii="Times New Roman" w:hAnsi="Times New Roman" w:cs="Times New Roman"/>
                <w:sz w:val="22"/>
              </w:rPr>
              <w:t>Граждане старше трудоспособного возраста и инвалиды получат услуги в рамках системы долговременного ухода</w:t>
            </w:r>
          </w:p>
        </w:tc>
        <w:tc>
          <w:tcPr>
            <w:tcW w:w="851" w:type="dxa"/>
            <w:vAlign w:val="center"/>
          </w:tcPr>
          <w:p w14:paraId="0E2C83B0" w14:textId="00E7040C" w:rsidR="00B94A84" w:rsidRPr="00E56BFE" w:rsidRDefault="00963DDA" w:rsidP="00AB579B">
            <w:pPr>
              <w:pStyle w:val="ConsPlusNormal1"/>
              <w:jc w:val="center"/>
              <w:rPr>
                <w:rFonts w:ascii="Times New Roman" w:hAnsi="Times New Roman" w:cs="Times New Roman"/>
                <w:sz w:val="22"/>
              </w:rPr>
            </w:pPr>
            <w:r w:rsidRPr="00E56BFE">
              <w:rPr>
                <w:rFonts w:ascii="Times New Roman" w:hAnsi="Times New Roman" w:cs="Times New Roman"/>
                <w:sz w:val="22"/>
              </w:rPr>
              <w:t>01.01.</w:t>
            </w:r>
            <w:r w:rsidR="00F001D1" w:rsidRPr="00E56BFE">
              <w:rPr>
                <w:rFonts w:ascii="Times New Roman" w:hAnsi="Times New Roman" w:cs="Times New Roman"/>
                <w:sz w:val="22"/>
              </w:rPr>
              <w:t xml:space="preserve"> </w:t>
            </w:r>
            <w:r w:rsidRPr="00E56BFE">
              <w:rPr>
                <w:rFonts w:ascii="Times New Roman" w:hAnsi="Times New Roman" w:cs="Times New Roman"/>
                <w:sz w:val="22"/>
              </w:rPr>
              <w:t>2025</w:t>
            </w:r>
          </w:p>
        </w:tc>
        <w:tc>
          <w:tcPr>
            <w:tcW w:w="992" w:type="dxa"/>
            <w:vAlign w:val="center"/>
          </w:tcPr>
          <w:p w14:paraId="5CC4A11F" w14:textId="3992DF01" w:rsidR="00B94A84" w:rsidRPr="00E56BFE" w:rsidRDefault="00963DDA" w:rsidP="00AB579B">
            <w:pPr>
              <w:pStyle w:val="ConsPlusNormal1"/>
              <w:rPr>
                <w:rFonts w:ascii="Times New Roman" w:hAnsi="Times New Roman" w:cs="Times New Roman"/>
                <w:sz w:val="22"/>
              </w:rPr>
            </w:pPr>
            <w:r w:rsidRPr="00E56BFE">
              <w:rPr>
                <w:rFonts w:ascii="Times New Roman" w:hAnsi="Times New Roman" w:cs="Times New Roman"/>
                <w:sz w:val="22"/>
              </w:rPr>
              <w:t>31.12.</w:t>
            </w:r>
            <w:r w:rsidR="00F001D1" w:rsidRPr="00E56BFE">
              <w:rPr>
                <w:rFonts w:ascii="Times New Roman" w:hAnsi="Times New Roman" w:cs="Times New Roman"/>
                <w:sz w:val="22"/>
              </w:rPr>
              <w:t xml:space="preserve">  </w:t>
            </w:r>
            <w:r w:rsidRPr="00E56BFE">
              <w:rPr>
                <w:rFonts w:ascii="Times New Roman" w:hAnsi="Times New Roman" w:cs="Times New Roman"/>
                <w:sz w:val="22"/>
              </w:rPr>
              <w:t>2030</w:t>
            </w:r>
          </w:p>
        </w:tc>
        <w:tc>
          <w:tcPr>
            <w:tcW w:w="1134" w:type="dxa"/>
            <w:vAlign w:val="center"/>
          </w:tcPr>
          <w:p w14:paraId="7E660636" w14:textId="77777777" w:rsidR="00B94A84" w:rsidRPr="00E56BFE" w:rsidRDefault="00B94A84" w:rsidP="00AB579B">
            <w:pPr>
              <w:pStyle w:val="ConsPlusNormal1"/>
              <w:jc w:val="center"/>
              <w:rPr>
                <w:rFonts w:ascii="Times New Roman" w:hAnsi="Times New Roman" w:cs="Times New Roman"/>
                <w:sz w:val="22"/>
              </w:rPr>
            </w:pPr>
            <w:r w:rsidRPr="00E56BFE">
              <w:rPr>
                <w:rFonts w:ascii="Times New Roman" w:hAnsi="Times New Roman" w:cs="Times New Roman"/>
                <w:sz w:val="22"/>
              </w:rPr>
              <w:t>X</w:t>
            </w:r>
          </w:p>
        </w:tc>
        <w:tc>
          <w:tcPr>
            <w:tcW w:w="1134" w:type="dxa"/>
            <w:vAlign w:val="center"/>
          </w:tcPr>
          <w:p w14:paraId="2B0951A9" w14:textId="77777777" w:rsidR="00B94A84" w:rsidRPr="00E56BFE" w:rsidRDefault="00B94A84" w:rsidP="00AB579B">
            <w:pPr>
              <w:pStyle w:val="ConsPlusNormal1"/>
              <w:jc w:val="center"/>
              <w:rPr>
                <w:rFonts w:ascii="Times New Roman" w:hAnsi="Times New Roman" w:cs="Times New Roman"/>
                <w:sz w:val="22"/>
              </w:rPr>
            </w:pPr>
            <w:r w:rsidRPr="00E56BFE">
              <w:rPr>
                <w:rFonts w:ascii="Times New Roman" w:hAnsi="Times New Roman" w:cs="Times New Roman"/>
                <w:sz w:val="22"/>
              </w:rPr>
              <w:t>X</w:t>
            </w:r>
          </w:p>
        </w:tc>
        <w:tc>
          <w:tcPr>
            <w:tcW w:w="1843" w:type="dxa"/>
          </w:tcPr>
          <w:p w14:paraId="1F8E869B" w14:textId="6219AA29" w:rsidR="00B94A84" w:rsidRPr="00E56BFE" w:rsidRDefault="00B94A84" w:rsidP="00AB579B">
            <w:pPr>
              <w:pStyle w:val="ConsPlusNormal1"/>
              <w:rPr>
                <w:rFonts w:ascii="Times New Roman" w:hAnsi="Times New Roman" w:cs="Times New Roman"/>
                <w:sz w:val="22"/>
              </w:rPr>
            </w:pPr>
            <w:r w:rsidRPr="00E56BFE">
              <w:rPr>
                <w:rFonts w:ascii="Times New Roman" w:hAnsi="Times New Roman" w:cs="Times New Roman"/>
                <w:sz w:val="22"/>
              </w:rPr>
              <w:t>Ткачёва Е.В. -начальни</w:t>
            </w:r>
            <w:r w:rsidR="00E56BFE">
              <w:rPr>
                <w:rFonts w:ascii="Times New Roman" w:hAnsi="Times New Roman" w:cs="Times New Roman"/>
                <w:sz w:val="22"/>
              </w:rPr>
              <w:t xml:space="preserve">к управления социальной защиты </w:t>
            </w:r>
            <w:r w:rsidRPr="00E56BFE">
              <w:rPr>
                <w:rFonts w:ascii="Times New Roman" w:hAnsi="Times New Roman" w:cs="Times New Roman"/>
                <w:sz w:val="22"/>
              </w:rPr>
              <w:t>населения администрации Корочанского района</w:t>
            </w:r>
          </w:p>
        </w:tc>
        <w:tc>
          <w:tcPr>
            <w:tcW w:w="1559" w:type="dxa"/>
            <w:vAlign w:val="center"/>
          </w:tcPr>
          <w:p w14:paraId="39CEA35A" w14:textId="77777777" w:rsidR="00B94A84" w:rsidRPr="00E56BFE" w:rsidRDefault="00B94A84" w:rsidP="00AB579B">
            <w:pPr>
              <w:pStyle w:val="ConsPlusNormal1"/>
              <w:jc w:val="center"/>
              <w:rPr>
                <w:rFonts w:ascii="Times New Roman" w:hAnsi="Times New Roman" w:cs="Times New Roman"/>
                <w:sz w:val="22"/>
              </w:rPr>
            </w:pPr>
            <w:r w:rsidRPr="00E56BFE">
              <w:rPr>
                <w:rFonts w:ascii="Times New Roman" w:hAnsi="Times New Roman" w:cs="Times New Roman"/>
                <w:sz w:val="22"/>
              </w:rPr>
              <w:t>X</w:t>
            </w:r>
          </w:p>
        </w:tc>
        <w:tc>
          <w:tcPr>
            <w:tcW w:w="1276" w:type="dxa"/>
            <w:vAlign w:val="center"/>
          </w:tcPr>
          <w:p w14:paraId="475D92A1" w14:textId="77777777" w:rsidR="00B94A84" w:rsidRPr="00E56BFE" w:rsidRDefault="009E0A8D" w:rsidP="00AB579B">
            <w:pPr>
              <w:pStyle w:val="ConsPlusNormal1"/>
              <w:jc w:val="center"/>
              <w:rPr>
                <w:rFonts w:ascii="Times New Roman" w:hAnsi="Times New Roman" w:cs="Times New Roman"/>
                <w:sz w:val="22"/>
              </w:rPr>
            </w:pPr>
            <w:r w:rsidRPr="00E56BFE">
              <w:rPr>
                <w:rFonts w:ascii="Times New Roman" w:hAnsi="Times New Roman" w:cs="Times New Roman"/>
                <w:sz w:val="22"/>
              </w:rPr>
              <w:t>человек</w:t>
            </w:r>
          </w:p>
        </w:tc>
        <w:tc>
          <w:tcPr>
            <w:tcW w:w="708" w:type="dxa"/>
            <w:vAlign w:val="center"/>
          </w:tcPr>
          <w:p w14:paraId="6BCF09A5" w14:textId="77777777" w:rsidR="00B94A84" w:rsidRPr="00E56BFE" w:rsidRDefault="00963DDA" w:rsidP="00AB579B">
            <w:pPr>
              <w:pStyle w:val="ConsPlusNormal1"/>
              <w:jc w:val="center"/>
              <w:rPr>
                <w:rFonts w:ascii="Times New Roman" w:hAnsi="Times New Roman" w:cs="Times New Roman"/>
                <w:sz w:val="22"/>
              </w:rPr>
            </w:pPr>
            <w:r w:rsidRPr="00E56BFE">
              <w:rPr>
                <w:rFonts w:ascii="Times New Roman" w:hAnsi="Times New Roman" w:cs="Times New Roman"/>
                <w:sz w:val="22"/>
              </w:rPr>
              <w:t>20</w:t>
            </w:r>
          </w:p>
        </w:tc>
        <w:tc>
          <w:tcPr>
            <w:tcW w:w="1418" w:type="dxa"/>
            <w:vAlign w:val="center"/>
          </w:tcPr>
          <w:p w14:paraId="00B1F302" w14:textId="77777777" w:rsidR="00B94A84" w:rsidRPr="00E56BFE" w:rsidRDefault="00B94A84" w:rsidP="00AB579B">
            <w:pPr>
              <w:pStyle w:val="ConsPlusNormal1"/>
              <w:jc w:val="center"/>
              <w:rPr>
                <w:rFonts w:ascii="Times New Roman" w:hAnsi="Times New Roman" w:cs="Times New Roman"/>
                <w:sz w:val="22"/>
              </w:rPr>
            </w:pPr>
            <w:r w:rsidRPr="00E56BFE">
              <w:rPr>
                <w:rFonts w:ascii="Times New Roman" w:hAnsi="Times New Roman" w:cs="Times New Roman"/>
                <w:sz w:val="22"/>
              </w:rPr>
              <w:t>0</w:t>
            </w:r>
          </w:p>
        </w:tc>
        <w:tc>
          <w:tcPr>
            <w:tcW w:w="1984" w:type="dxa"/>
            <w:vAlign w:val="center"/>
          </w:tcPr>
          <w:p w14:paraId="45C45524" w14:textId="77777777" w:rsidR="00B94A84" w:rsidRPr="00E56BFE" w:rsidRDefault="00B94A84" w:rsidP="00AB579B">
            <w:pPr>
              <w:pStyle w:val="ConsPlusNormal1"/>
              <w:jc w:val="center"/>
              <w:rPr>
                <w:rFonts w:ascii="Times New Roman" w:hAnsi="Times New Roman" w:cs="Times New Roman"/>
                <w:sz w:val="22"/>
              </w:rPr>
            </w:pPr>
            <w:r w:rsidRPr="00E56BFE">
              <w:rPr>
                <w:rFonts w:ascii="Times New Roman" w:hAnsi="Times New Roman" w:cs="Times New Roman"/>
                <w:sz w:val="22"/>
              </w:rPr>
              <w:t>-</w:t>
            </w:r>
          </w:p>
        </w:tc>
      </w:tr>
      <w:tr w:rsidR="00963DDA" w:rsidRPr="00E56BFE" w14:paraId="740E217F" w14:textId="77777777" w:rsidTr="00E56BFE">
        <w:tc>
          <w:tcPr>
            <w:tcW w:w="567" w:type="dxa"/>
          </w:tcPr>
          <w:p w14:paraId="4876D3D4" w14:textId="77777777" w:rsidR="00963DDA" w:rsidRPr="00E56BFE" w:rsidRDefault="00963DDA" w:rsidP="00AB579B">
            <w:pPr>
              <w:pStyle w:val="ConsPlusNormal1"/>
              <w:jc w:val="center"/>
              <w:rPr>
                <w:rFonts w:ascii="Times New Roman" w:hAnsi="Times New Roman" w:cs="Times New Roman"/>
                <w:sz w:val="22"/>
              </w:rPr>
            </w:pPr>
            <w:r w:rsidRPr="00E56BFE">
              <w:rPr>
                <w:rFonts w:ascii="Times New Roman" w:hAnsi="Times New Roman" w:cs="Times New Roman"/>
                <w:sz w:val="22"/>
              </w:rPr>
              <w:t>1.1.1</w:t>
            </w:r>
          </w:p>
        </w:tc>
        <w:tc>
          <w:tcPr>
            <w:tcW w:w="2126" w:type="dxa"/>
          </w:tcPr>
          <w:p w14:paraId="11A9518C" w14:textId="570CD655" w:rsidR="00963DDA" w:rsidRPr="00E56BFE" w:rsidRDefault="00963DDA" w:rsidP="00AB579B">
            <w:pPr>
              <w:pStyle w:val="ConsPlusNormal1"/>
              <w:rPr>
                <w:rFonts w:ascii="Times New Roman" w:hAnsi="Times New Roman" w:cs="Times New Roman"/>
                <w:sz w:val="22"/>
              </w:rPr>
            </w:pPr>
            <w:r w:rsidRPr="00E56BFE">
              <w:rPr>
                <w:rFonts w:ascii="Times New Roman" w:hAnsi="Times New Roman" w:cs="Times New Roman"/>
                <w:sz w:val="22"/>
              </w:rPr>
              <w:t xml:space="preserve">Контрольная точка </w:t>
            </w:r>
            <w:r w:rsidR="00AB579B" w:rsidRPr="00E56BFE">
              <w:rPr>
                <w:rFonts w:ascii="Times New Roman" w:hAnsi="Times New Roman" w:cs="Times New Roman"/>
                <w:sz w:val="22"/>
              </w:rPr>
              <w:t>«</w:t>
            </w:r>
            <w:r w:rsidRPr="00E56BFE">
              <w:rPr>
                <w:rFonts w:ascii="Times New Roman" w:hAnsi="Times New Roman" w:cs="Times New Roman"/>
                <w:sz w:val="22"/>
              </w:rPr>
              <w:t xml:space="preserve">С субъектами Российской Федерации </w:t>
            </w:r>
            <w:r w:rsidRPr="00E56BFE">
              <w:rPr>
                <w:rFonts w:ascii="Times New Roman" w:hAnsi="Times New Roman" w:cs="Times New Roman"/>
                <w:sz w:val="22"/>
              </w:rPr>
              <w:lastRenderedPageBreak/>
              <w:t>заключены соглашения о предоставлении бюджетам субъектов Российской Федерации межбюджетных трансфертов</w:t>
            </w:r>
            <w:r w:rsidR="00AB579B" w:rsidRPr="00E56BFE">
              <w:rPr>
                <w:rFonts w:ascii="Times New Roman" w:hAnsi="Times New Roman" w:cs="Times New Roman"/>
                <w:sz w:val="22"/>
              </w:rPr>
              <w:t>»</w:t>
            </w:r>
          </w:p>
        </w:tc>
        <w:tc>
          <w:tcPr>
            <w:tcW w:w="851" w:type="dxa"/>
            <w:vAlign w:val="center"/>
          </w:tcPr>
          <w:p w14:paraId="27AA200F" w14:textId="52820E5E" w:rsidR="00963DDA" w:rsidRPr="00E56BFE" w:rsidRDefault="00963DDA" w:rsidP="00AB579B">
            <w:pPr>
              <w:pStyle w:val="ConsPlusNormal1"/>
              <w:jc w:val="center"/>
              <w:rPr>
                <w:rFonts w:ascii="Times New Roman" w:hAnsi="Times New Roman" w:cs="Times New Roman"/>
                <w:sz w:val="22"/>
              </w:rPr>
            </w:pPr>
            <w:r w:rsidRPr="00E56BFE">
              <w:rPr>
                <w:rFonts w:ascii="Times New Roman" w:hAnsi="Times New Roman" w:cs="Times New Roman"/>
                <w:sz w:val="22"/>
              </w:rPr>
              <w:lastRenderedPageBreak/>
              <w:t>01.01.</w:t>
            </w:r>
            <w:r w:rsidR="00F001D1" w:rsidRPr="00E56BFE">
              <w:rPr>
                <w:rFonts w:ascii="Times New Roman" w:hAnsi="Times New Roman" w:cs="Times New Roman"/>
                <w:sz w:val="22"/>
              </w:rPr>
              <w:t xml:space="preserve"> </w:t>
            </w:r>
            <w:r w:rsidRPr="00E56BFE">
              <w:rPr>
                <w:rFonts w:ascii="Times New Roman" w:hAnsi="Times New Roman" w:cs="Times New Roman"/>
                <w:sz w:val="22"/>
              </w:rPr>
              <w:t>2025</w:t>
            </w:r>
          </w:p>
        </w:tc>
        <w:tc>
          <w:tcPr>
            <w:tcW w:w="992" w:type="dxa"/>
            <w:vAlign w:val="center"/>
          </w:tcPr>
          <w:p w14:paraId="449C9BC4" w14:textId="626E0BC1" w:rsidR="00963DDA" w:rsidRPr="00E56BFE" w:rsidRDefault="00963DDA" w:rsidP="00AB579B">
            <w:pPr>
              <w:pStyle w:val="ConsPlusNormal1"/>
              <w:rPr>
                <w:rFonts w:ascii="Times New Roman" w:hAnsi="Times New Roman" w:cs="Times New Roman"/>
                <w:sz w:val="22"/>
              </w:rPr>
            </w:pPr>
            <w:r w:rsidRPr="00E56BFE">
              <w:rPr>
                <w:rFonts w:ascii="Times New Roman" w:hAnsi="Times New Roman" w:cs="Times New Roman"/>
                <w:sz w:val="22"/>
              </w:rPr>
              <w:t>31.12.</w:t>
            </w:r>
            <w:r w:rsidR="00F001D1" w:rsidRPr="00E56BFE">
              <w:rPr>
                <w:rFonts w:ascii="Times New Roman" w:hAnsi="Times New Roman" w:cs="Times New Roman"/>
                <w:sz w:val="22"/>
              </w:rPr>
              <w:t xml:space="preserve"> </w:t>
            </w:r>
            <w:r w:rsidRPr="00E56BFE">
              <w:rPr>
                <w:rFonts w:ascii="Times New Roman" w:hAnsi="Times New Roman" w:cs="Times New Roman"/>
                <w:sz w:val="22"/>
              </w:rPr>
              <w:t>2030</w:t>
            </w:r>
          </w:p>
        </w:tc>
        <w:tc>
          <w:tcPr>
            <w:tcW w:w="1134" w:type="dxa"/>
            <w:vAlign w:val="center"/>
          </w:tcPr>
          <w:p w14:paraId="47109082" w14:textId="77777777" w:rsidR="00963DDA" w:rsidRPr="00E56BFE" w:rsidRDefault="00963DDA" w:rsidP="00AB579B">
            <w:pPr>
              <w:pStyle w:val="ConsPlusNormal1"/>
              <w:jc w:val="center"/>
              <w:rPr>
                <w:rFonts w:ascii="Times New Roman" w:hAnsi="Times New Roman" w:cs="Times New Roman"/>
                <w:sz w:val="22"/>
              </w:rPr>
            </w:pPr>
            <w:r w:rsidRPr="00E56BFE">
              <w:rPr>
                <w:rFonts w:ascii="Times New Roman" w:hAnsi="Times New Roman" w:cs="Times New Roman"/>
                <w:sz w:val="22"/>
              </w:rPr>
              <w:t>X</w:t>
            </w:r>
          </w:p>
        </w:tc>
        <w:tc>
          <w:tcPr>
            <w:tcW w:w="1134" w:type="dxa"/>
            <w:vAlign w:val="center"/>
          </w:tcPr>
          <w:p w14:paraId="6184B10D" w14:textId="77777777" w:rsidR="00963DDA" w:rsidRPr="00E56BFE" w:rsidRDefault="00963DDA" w:rsidP="00AB579B">
            <w:pPr>
              <w:pStyle w:val="ConsPlusNormal1"/>
              <w:jc w:val="center"/>
              <w:rPr>
                <w:rFonts w:ascii="Times New Roman" w:hAnsi="Times New Roman" w:cs="Times New Roman"/>
                <w:sz w:val="22"/>
              </w:rPr>
            </w:pPr>
            <w:r w:rsidRPr="00E56BFE">
              <w:rPr>
                <w:rFonts w:ascii="Times New Roman" w:hAnsi="Times New Roman" w:cs="Times New Roman"/>
                <w:sz w:val="22"/>
              </w:rPr>
              <w:t>X</w:t>
            </w:r>
          </w:p>
        </w:tc>
        <w:tc>
          <w:tcPr>
            <w:tcW w:w="1843" w:type="dxa"/>
          </w:tcPr>
          <w:p w14:paraId="3A893A28" w14:textId="112C80D1" w:rsidR="00963DDA" w:rsidRPr="00E56BFE" w:rsidRDefault="00963DDA" w:rsidP="00AB579B">
            <w:pPr>
              <w:rPr>
                <w:rFonts w:ascii="Times New Roman" w:hAnsi="Times New Roman" w:cs="Times New Roman"/>
              </w:rPr>
            </w:pPr>
            <w:r w:rsidRPr="00E56BFE">
              <w:rPr>
                <w:rFonts w:ascii="Times New Roman" w:hAnsi="Times New Roman" w:cs="Times New Roman"/>
              </w:rPr>
              <w:t>Ткачёва Е.В. -начальни</w:t>
            </w:r>
            <w:r w:rsidR="00E56BFE">
              <w:rPr>
                <w:rFonts w:ascii="Times New Roman" w:hAnsi="Times New Roman" w:cs="Times New Roman"/>
              </w:rPr>
              <w:t xml:space="preserve">к управления социальной </w:t>
            </w:r>
            <w:r w:rsidR="00E56BFE">
              <w:rPr>
                <w:rFonts w:ascii="Times New Roman" w:hAnsi="Times New Roman" w:cs="Times New Roman"/>
              </w:rPr>
              <w:lastRenderedPageBreak/>
              <w:t xml:space="preserve">защиты </w:t>
            </w:r>
            <w:r w:rsidRPr="00E56BFE">
              <w:rPr>
                <w:rFonts w:ascii="Times New Roman" w:hAnsi="Times New Roman" w:cs="Times New Roman"/>
              </w:rPr>
              <w:t>населения администрации Корочанского района</w:t>
            </w:r>
          </w:p>
        </w:tc>
        <w:tc>
          <w:tcPr>
            <w:tcW w:w="1559" w:type="dxa"/>
            <w:vAlign w:val="center"/>
          </w:tcPr>
          <w:p w14:paraId="3D88E2BA" w14:textId="77777777" w:rsidR="00963DDA" w:rsidRPr="00E56BFE" w:rsidRDefault="00963DDA" w:rsidP="00AB579B">
            <w:pPr>
              <w:pStyle w:val="ConsPlusNormal1"/>
              <w:jc w:val="center"/>
              <w:rPr>
                <w:rFonts w:ascii="Times New Roman" w:hAnsi="Times New Roman" w:cs="Times New Roman"/>
                <w:sz w:val="22"/>
              </w:rPr>
            </w:pPr>
            <w:r w:rsidRPr="00E56BFE">
              <w:rPr>
                <w:rFonts w:ascii="Times New Roman" w:hAnsi="Times New Roman" w:cs="Times New Roman"/>
                <w:sz w:val="22"/>
              </w:rPr>
              <w:lastRenderedPageBreak/>
              <w:t>X</w:t>
            </w:r>
          </w:p>
        </w:tc>
        <w:tc>
          <w:tcPr>
            <w:tcW w:w="1276" w:type="dxa"/>
            <w:vAlign w:val="center"/>
          </w:tcPr>
          <w:p w14:paraId="476EDD60" w14:textId="77777777" w:rsidR="00963DDA" w:rsidRPr="00E56BFE" w:rsidRDefault="00963DDA" w:rsidP="00AB579B">
            <w:pPr>
              <w:pStyle w:val="ConsPlusNormal1"/>
              <w:jc w:val="center"/>
              <w:rPr>
                <w:rFonts w:ascii="Times New Roman" w:hAnsi="Times New Roman" w:cs="Times New Roman"/>
                <w:sz w:val="22"/>
              </w:rPr>
            </w:pPr>
            <w:r w:rsidRPr="00E56BFE">
              <w:rPr>
                <w:rFonts w:ascii="Times New Roman" w:hAnsi="Times New Roman" w:cs="Times New Roman"/>
                <w:sz w:val="22"/>
              </w:rPr>
              <w:t>-</w:t>
            </w:r>
          </w:p>
        </w:tc>
        <w:tc>
          <w:tcPr>
            <w:tcW w:w="708" w:type="dxa"/>
            <w:vAlign w:val="center"/>
          </w:tcPr>
          <w:p w14:paraId="032F839F" w14:textId="77777777" w:rsidR="00963DDA" w:rsidRPr="00E56BFE" w:rsidRDefault="00963DDA" w:rsidP="00AB579B">
            <w:pPr>
              <w:pStyle w:val="ConsPlusNormal1"/>
              <w:jc w:val="center"/>
              <w:rPr>
                <w:rFonts w:ascii="Times New Roman" w:hAnsi="Times New Roman" w:cs="Times New Roman"/>
                <w:sz w:val="22"/>
              </w:rPr>
            </w:pPr>
            <w:r w:rsidRPr="00E56BFE">
              <w:rPr>
                <w:rFonts w:ascii="Times New Roman" w:hAnsi="Times New Roman" w:cs="Times New Roman"/>
                <w:sz w:val="22"/>
              </w:rPr>
              <w:t>-</w:t>
            </w:r>
          </w:p>
        </w:tc>
        <w:tc>
          <w:tcPr>
            <w:tcW w:w="1418" w:type="dxa"/>
            <w:vAlign w:val="center"/>
          </w:tcPr>
          <w:p w14:paraId="50D912C6" w14:textId="18A2728F" w:rsidR="00963DDA" w:rsidRPr="00E56BFE" w:rsidRDefault="00637536" w:rsidP="00AB579B">
            <w:pPr>
              <w:pStyle w:val="ConsPlusNormal1"/>
              <w:jc w:val="center"/>
              <w:rPr>
                <w:rFonts w:ascii="Times New Roman" w:hAnsi="Times New Roman" w:cs="Times New Roman"/>
                <w:sz w:val="22"/>
              </w:rPr>
            </w:pPr>
            <w:r w:rsidRPr="00E56BFE">
              <w:rPr>
                <w:rFonts w:ascii="Times New Roman" w:hAnsi="Times New Roman" w:cs="Times New Roman"/>
                <w:sz w:val="22"/>
              </w:rPr>
              <w:t xml:space="preserve">- </w:t>
            </w:r>
          </w:p>
        </w:tc>
        <w:tc>
          <w:tcPr>
            <w:tcW w:w="1984" w:type="dxa"/>
            <w:vAlign w:val="center"/>
          </w:tcPr>
          <w:p w14:paraId="32B20F9F" w14:textId="77777777" w:rsidR="00963DDA" w:rsidRPr="00E56BFE" w:rsidRDefault="00963DDA" w:rsidP="00AB579B">
            <w:pPr>
              <w:pStyle w:val="ConsPlusNormal1"/>
              <w:jc w:val="center"/>
              <w:rPr>
                <w:rFonts w:ascii="Times New Roman" w:hAnsi="Times New Roman" w:cs="Times New Roman"/>
                <w:sz w:val="22"/>
              </w:rPr>
            </w:pPr>
            <w:r w:rsidRPr="00E56BFE">
              <w:rPr>
                <w:rFonts w:ascii="Times New Roman" w:hAnsi="Times New Roman" w:cs="Times New Roman"/>
                <w:sz w:val="22"/>
              </w:rPr>
              <w:t>-</w:t>
            </w:r>
          </w:p>
        </w:tc>
      </w:tr>
      <w:tr w:rsidR="00963DDA" w:rsidRPr="00E56BFE" w14:paraId="0AB73FED" w14:textId="77777777" w:rsidTr="00E56BFE">
        <w:tc>
          <w:tcPr>
            <w:tcW w:w="567" w:type="dxa"/>
          </w:tcPr>
          <w:p w14:paraId="5D280410" w14:textId="77777777" w:rsidR="00963DDA" w:rsidRPr="00E56BFE" w:rsidRDefault="00963DDA" w:rsidP="00AB579B">
            <w:pPr>
              <w:pStyle w:val="ConsPlusNormal1"/>
              <w:jc w:val="center"/>
              <w:rPr>
                <w:rFonts w:ascii="Times New Roman" w:hAnsi="Times New Roman" w:cs="Times New Roman"/>
                <w:sz w:val="22"/>
              </w:rPr>
            </w:pPr>
            <w:r w:rsidRPr="00E56BFE">
              <w:rPr>
                <w:rFonts w:ascii="Times New Roman" w:hAnsi="Times New Roman" w:cs="Times New Roman"/>
                <w:sz w:val="22"/>
              </w:rPr>
              <w:lastRenderedPageBreak/>
              <w:t>1.1.2</w:t>
            </w:r>
          </w:p>
        </w:tc>
        <w:tc>
          <w:tcPr>
            <w:tcW w:w="2126" w:type="dxa"/>
          </w:tcPr>
          <w:p w14:paraId="6330CEA0" w14:textId="41273435" w:rsidR="00963DDA" w:rsidRPr="00E56BFE" w:rsidRDefault="00963DDA" w:rsidP="00AB579B">
            <w:pPr>
              <w:pStyle w:val="ConsPlusNormal1"/>
              <w:rPr>
                <w:rFonts w:ascii="Times New Roman" w:hAnsi="Times New Roman" w:cs="Times New Roman"/>
                <w:sz w:val="22"/>
              </w:rPr>
            </w:pPr>
            <w:r w:rsidRPr="00E56BFE">
              <w:rPr>
                <w:rFonts w:ascii="Times New Roman" w:hAnsi="Times New Roman" w:cs="Times New Roman"/>
                <w:sz w:val="22"/>
              </w:rPr>
              <w:t xml:space="preserve">Контрольная точка </w:t>
            </w:r>
            <w:r w:rsidR="00AB579B" w:rsidRPr="00E56BFE">
              <w:rPr>
                <w:rFonts w:ascii="Times New Roman" w:hAnsi="Times New Roman" w:cs="Times New Roman"/>
                <w:sz w:val="22"/>
              </w:rPr>
              <w:t>«</w:t>
            </w:r>
            <w:r w:rsidRPr="00E56BFE">
              <w:rPr>
                <w:rFonts w:ascii="Times New Roman" w:hAnsi="Times New Roman" w:cs="Times New Roman"/>
                <w:sz w:val="22"/>
              </w:rPr>
              <w:t>Предоставлен отчет об использовании межбюджетных трансфертов</w:t>
            </w:r>
            <w:r w:rsidR="00AB579B" w:rsidRPr="00E56BFE">
              <w:rPr>
                <w:rFonts w:ascii="Times New Roman" w:hAnsi="Times New Roman" w:cs="Times New Roman"/>
                <w:sz w:val="22"/>
              </w:rPr>
              <w:t>»</w:t>
            </w:r>
          </w:p>
        </w:tc>
        <w:tc>
          <w:tcPr>
            <w:tcW w:w="851" w:type="dxa"/>
            <w:vAlign w:val="center"/>
          </w:tcPr>
          <w:p w14:paraId="6273B0C8" w14:textId="32C5E2A0" w:rsidR="00963DDA" w:rsidRPr="00E56BFE" w:rsidRDefault="00963DDA" w:rsidP="00AB579B">
            <w:pPr>
              <w:pStyle w:val="ConsPlusNormal1"/>
              <w:jc w:val="center"/>
              <w:rPr>
                <w:rFonts w:ascii="Times New Roman" w:hAnsi="Times New Roman" w:cs="Times New Roman"/>
                <w:sz w:val="22"/>
              </w:rPr>
            </w:pPr>
            <w:r w:rsidRPr="00E56BFE">
              <w:rPr>
                <w:rFonts w:ascii="Times New Roman" w:hAnsi="Times New Roman" w:cs="Times New Roman"/>
                <w:sz w:val="22"/>
              </w:rPr>
              <w:t>01.01.</w:t>
            </w:r>
            <w:r w:rsidR="00F001D1" w:rsidRPr="00E56BFE">
              <w:rPr>
                <w:rFonts w:ascii="Times New Roman" w:hAnsi="Times New Roman" w:cs="Times New Roman"/>
                <w:sz w:val="22"/>
              </w:rPr>
              <w:t xml:space="preserve"> </w:t>
            </w:r>
            <w:r w:rsidRPr="00E56BFE">
              <w:rPr>
                <w:rFonts w:ascii="Times New Roman" w:hAnsi="Times New Roman" w:cs="Times New Roman"/>
                <w:sz w:val="22"/>
              </w:rPr>
              <w:t>2025</w:t>
            </w:r>
          </w:p>
        </w:tc>
        <w:tc>
          <w:tcPr>
            <w:tcW w:w="992" w:type="dxa"/>
            <w:vAlign w:val="center"/>
          </w:tcPr>
          <w:p w14:paraId="0B51CEA3" w14:textId="6C93E319" w:rsidR="00963DDA" w:rsidRPr="00E56BFE" w:rsidRDefault="00963DDA" w:rsidP="00AB579B">
            <w:pPr>
              <w:pStyle w:val="ConsPlusNormal1"/>
              <w:rPr>
                <w:rFonts w:ascii="Times New Roman" w:hAnsi="Times New Roman" w:cs="Times New Roman"/>
                <w:sz w:val="22"/>
              </w:rPr>
            </w:pPr>
            <w:r w:rsidRPr="00E56BFE">
              <w:rPr>
                <w:rFonts w:ascii="Times New Roman" w:hAnsi="Times New Roman" w:cs="Times New Roman"/>
                <w:sz w:val="22"/>
              </w:rPr>
              <w:t>31.12.</w:t>
            </w:r>
            <w:r w:rsidR="00F001D1" w:rsidRPr="00E56BFE">
              <w:rPr>
                <w:rFonts w:ascii="Times New Roman" w:hAnsi="Times New Roman" w:cs="Times New Roman"/>
                <w:sz w:val="22"/>
              </w:rPr>
              <w:t xml:space="preserve"> </w:t>
            </w:r>
            <w:r w:rsidRPr="00E56BFE">
              <w:rPr>
                <w:rFonts w:ascii="Times New Roman" w:hAnsi="Times New Roman" w:cs="Times New Roman"/>
                <w:sz w:val="22"/>
              </w:rPr>
              <w:t>2030</w:t>
            </w:r>
          </w:p>
        </w:tc>
        <w:tc>
          <w:tcPr>
            <w:tcW w:w="1134" w:type="dxa"/>
            <w:vAlign w:val="center"/>
          </w:tcPr>
          <w:p w14:paraId="5C70FEDB" w14:textId="77777777" w:rsidR="00963DDA" w:rsidRPr="00E56BFE" w:rsidRDefault="00963DDA" w:rsidP="00AB579B">
            <w:pPr>
              <w:pStyle w:val="ConsPlusNormal1"/>
              <w:jc w:val="center"/>
              <w:rPr>
                <w:rFonts w:ascii="Times New Roman" w:hAnsi="Times New Roman" w:cs="Times New Roman"/>
                <w:sz w:val="22"/>
              </w:rPr>
            </w:pPr>
            <w:r w:rsidRPr="00E56BFE">
              <w:rPr>
                <w:rFonts w:ascii="Times New Roman" w:hAnsi="Times New Roman" w:cs="Times New Roman"/>
                <w:sz w:val="22"/>
              </w:rPr>
              <w:t>X</w:t>
            </w:r>
          </w:p>
        </w:tc>
        <w:tc>
          <w:tcPr>
            <w:tcW w:w="1134" w:type="dxa"/>
            <w:vAlign w:val="center"/>
          </w:tcPr>
          <w:p w14:paraId="75EE07E0" w14:textId="77777777" w:rsidR="00963DDA" w:rsidRPr="00E56BFE" w:rsidRDefault="00963DDA" w:rsidP="00AB579B">
            <w:pPr>
              <w:pStyle w:val="ConsPlusNormal1"/>
              <w:jc w:val="center"/>
              <w:rPr>
                <w:rFonts w:ascii="Times New Roman" w:hAnsi="Times New Roman" w:cs="Times New Roman"/>
                <w:sz w:val="22"/>
              </w:rPr>
            </w:pPr>
            <w:r w:rsidRPr="00E56BFE">
              <w:rPr>
                <w:rFonts w:ascii="Times New Roman" w:hAnsi="Times New Roman" w:cs="Times New Roman"/>
                <w:sz w:val="22"/>
              </w:rPr>
              <w:t>X</w:t>
            </w:r>
          </w:p>
        </w:tc>
        <w:tc>
          <w:tcPr>
            <w:tcW w:w="1843" w:type="dxa"/>
          </w:tcPr>
          <w:p w14:paraId="47B100EE" w14:textId="5B4DFACF" w:rsidR="00963DDA" w:rsidRPr="00E56BFE" w:rsidRDefault="00963DDA" w:rsidP="00AB579B">
            <w:pPr>
              <w:rPr>
                <w:rFonts w:ascii="Times New Roman" w:hAnsi="Times New Roman" w:cs="Times New Roman"/>
              </w:rPr>
            </w:pPr>
            <w:r w:rsidRPr="00E56BFE">
              <w:rPr>
                <w:rFonts w:ascii="Times New Roman" w:hAnsi="Times New Roman" w:cs="Times New Roman"/>
              </w:rPr>
              <w:t>Ткачёва Е.В. -начальни</w:t>
            </w:r>
            <w:r w:rsidR="00E56BFE">
              <w:rPr>
                <w:rFonts w:ascii="Times New Roman" w:hAnsi="Times New Roman" w:cs="Times New Roman"/>
              </w:rPr>
              <w:t xml:space="preserve">к управления социальной защиты </w:t>
            </w:r>
            <w:r w:rsidRPr="00E56BFE">
              <w:rPr>
                <w:rFonts w:ascii="Times New Roman" w:hAnsi="Times New Roman" w:cs="Times New Roman"/>
              </w:rPr>
              <w:t>населения администрации Корочанского района</w:t>
            </w:r>
          </w:p>
        </w:tc>
        <w:tc>
          <w:tcPr>
            <w:tcW w:w="1559" w:type="dxa"/>
            <w:vAlign w:val="center"/>
          </w:tcPr>
          <w:p w14:paraId="6C7D7B4E" w14:textId="77777777" w:rsidR="00963DDA" w:rsidRPr="00E56BFE" w:rsidRDefault="00963DDA" w:rsidP="00AB579B">
            <w:pPr>
              <w:pStyle w:val="ConsPlusNormal1"/>
              <w:jc w:val="center"/>
              <w:rPr>
                <w:rFonts w:ascii="Times New Roman" w:hAnsi="Times New Roman" w:cs="Times New Roman"/>
                <w:sz w:val="22"/>
              </w:rPr>
            </w:pPr>
            <w:r w:rsidRPr="00E56BFE">
              <w:rPr>
                <w:rFonts w:ascii="Times New Roman" w:hAnsi="Times New Roman" w:cs="Times New Roman"/>
                <w:sz w:val="22"/>
              </w:rPr>
              <w:t>X</w:t>
            </w:r>
          </w:p>
        </w:tc>
        <w:tc>
          <w:tcPr>
            <w:tcW w:w="1276" w:type="dxa"/>
            <w:vAlign w:val="center"/>
          </w:tcPr>
          <w:p w14:paraId="24F05F2A" w14:textId="77777777" w:rsidR="00963DDA" w:rsidRPr="00E56BFE" w:rsidRDefault="00963DDA" w:rsidP="00AB579B">
            <w:pPr>
              <w:pStyle w:val="ConsPlusNormal1"/>
              <w:jc w:val="center"/>
              <w:rPr>
                <w:rFonts w:ascii="Times New Roman" w:hAnsi="Times New Roman" w:cs="Times New Roman"/>
                <w:sz w:val="22"/>
              </w:rPr>
            </w:pPr>
            <w:r w:rsidRPr="00E56BFE">
              <w:rPr>
                <w:rFonts w:ascii="Times New Roman" w:hAnsi="Times New Roman" w:cs="Times New Roman"/>
                <w:sz w:val="22"/>
              </w:rPr>
              <w:t>-</w:t>
            </w:r>
          </w:p>
        </w:tc>
        <w:tc>
          <w:tcPr>
            <w:tcW w:w="708" w:type="dxa"/>
            <w:vAlign w:val="center"/>
          </w:tcPr>
          <w:p w14:paraId="347FA39A" w14:textId="77777777" w:rsidR="00963DDA" w:rsidRPr="00E56BFE" w:rsidRDefault="00963DDA" w:rsidP="00AB579B">
            <w:pPr>
              <w:pStyle w:val="ConsPlusNormal1"/>
              <w:jc w:val="center"/>
              <w:rPr>
                <w:rFonts w:ascii="Times New Roman" w:hAnsi="Times New Roman" w:cs="Times New Roman"/>
                <w:sz w:val="22"/>
              </w:rPr>
            </w:pPr>
            <w:r w:rsidRPr="00E56BFE">
              <w:rPr>
                <w:rFonts w:ascii="Times New Roman" w:hAnsi="Times New Roman" w:cs="Times New Roman"/>
                <w:sz w:val="22"/>
              </w:rPr>
              <w:t>-</w:t>
            </w:r>
          </w:p>
        </w:tc>
        <w:tc>
          <w:tcPr>
            <w:tcW w:w="1418" w:type="dxa"/>
            <w:vAlign w:val="center"/>
          </w:tcPr>
          <w:p w14:paraId="1FB42084" w14:textId="241D4046" w:rsidR="00963DDA" w:rsidRPr="00E56BFE" w:rsidRDefault="00637536" w:rsidP="00AB579B">
            <w:pPr>
              <w:pStyle w:val="ConsPlusNormal1"/>
              <w:jc w:val="center"/>
              <w:rPr>
                <w:rFonts w:ascii="Times New Roman" w:hAnsi="Times New Roman" w:cs="Times New Roman"/>
                <w:sz w:val="22"/>
              </w:rPr>
            </w:pPr>
            <w:r w:rsidRPr="00E56BFE">
              <w:rPr>
                <w:rFonts w:ascii="Times New Roman" w:hAnsi="Times New Roman" w:cs="Times New Roman"/>
                <w:sz w:val="22"/>
              </w:rPr>
              <w:t xml:space="preserve">- </w:t>
            </w:r>
          </w:p>
        </w:tc>
        <w:tc>
          <w:tcPr>
            <w:tcW w:w="1984" w:type="dxa"/>
            <w:vAlign w:val="center"/>
          </w:tcPr>
          <w:p w14:paraId="5C502C10" w14:textId="77777777" w:rsidR="00963DDA" w:rsidRPr="00E56BFE" w:rsidRDefault="00963DDA" w:rsidP="00AB579B">
            <w:pPr>
              <w:pStyle w:val="ConsPlusNormal1"/>
              <w:jc w:val="center"/>
              <w:rPr>
                <w:rFonts w:ascii="Times New Roman" w:hAnsi="Times New Roman" w:cs="Times New Roman"/>
                <w:sz w:val="22"/>
              </w:rPr>
            </w:pPr>
            <w:r w:rsidRPr="00E56BFE">
              <w:rPr>
                <w:rFonts w:ascii="Times New Roman" w:hAnsi="Times New Roman" w:cs="Times New Roman"/>
                <w:sz w:val="22"/>
              </w:rPr>
              <w:t>-</w:t>
            </w:r>
          </w:p>
        </w:tc>
      </w:tr>
    </w:tbl>
    <w:p w14:paraId="331C1FF8" w14:textId="77777777" w:rsidR="00443EA2" w:rsidRPr="007503AE" w:rsidRDefault="00443EA2" w:rsidP="00AB579B">
      <w:pPr>
        <w:rPr>
          <w:rFonts w:ascii="Times New Roman" w:hAnsi="Times New Roman" w:cs="Times New Roman"/>
          <w:b/>
          <w:sz w:val="28"/>
          <w:szCs w:val="28"/>
        </w:rPr>
        <w:sectPr w:rsidR="00443EA2" w:rsidRPr="007503AE" w:rsidSect="00C57A14">
          <w:headerReference w:type="default" r:id="rId38"/>
          <w:footerReference w:type="default" r:id="rId39"/>
          <w:headerReference w:type="first" r:id="rId40"/>
          <w:footerReference w:type="first" r:id="rId41"/>
          <w:pgSz w:w="16838" w:h="11906" w:orient="landscape"/>
          <w:pgMar w:top="1701" w:right="340" w:bottom="510" w:left="340" w:header="283" w:footer="0" w:gutter="0"/>
          <w:cols w:space="720"/>
          <w:titlePg/>
          <w:docGrid w:linePitch="299"/>
        </w:sectPr>
      </w:pPr>
    </w:p>
    <w:p w14:paraId="590341C3" w14:textId="6DEBD1E1" w:rsidR="005F065F" w:rsidRPr="007503AE" w:rsidRDefault="000B1137" w:rsidP="00AB579B">
      <w:pPr>
        <w:pStyle w:val="ConsPlusTitle1"/>
        <w:jc w:val="center"/>
        <w:outlineLvl w:val="1"/>
        <w:rPr>
          <w:rFonts w:ascii="Times New Roman" w:hAnsi="Times New Roman" w:cs="Times New Roman"/>
          <w:sz w:val="28"/>
          <w:szCs w:val="28"/>
        </w:rPr>
      </w:pPr>
      <w:r w:rsidRPr="007503AE">
        <w:rPr>
          <w:rFonts w:ascii="Times New Roman" w:hAnsi="Times New Roman" w:cs="Times New Roman"/>
          <w:sz w:val="28"/>
          <w:szCs w:val="28"/>
          <w:lang w:val="en-US"/>
        </w:rPr>
        <w:lastRenderedPageBreak/>
        <w:t>I</w:t>
      </w:r>
      <w:r w:rsidR="00343622" w:rsidRPr="007503AE">
        <w:rPr>
          <w:rFonts w:ascii="Times New Roman" w:hAnsi="Times New Roman" w:cs="Times New Roman"/>
          <w:sz w:val="28"/>
          <w:szCs w:val="28"/>
        </w:rPr>
        <w:t>V. Паспорт комплекса процес</w:t>
      </w:r>
      <w:bookmarkStart w:id="2" w:name="отдельные_категории"/>
      <w:bookmarkEnd w:id="2"/>
      <w:r w:rsidR="00343622" w:rsidRPr="007503AE">
        <w:rPr>
          <w:rFonts w:ascii="Times New Roman" w:hAnsi="Times New Roman" w:cs="Times New Roman"/>
          <w:sz w:val="28"/>
          <w:szCs w:val="28"/>
        </w:rPr>
        <w:t xml:space="preserve">сных мероприятий </w:t>
      </w:r>
      <w:r w:rsidR="00AB579B" w:rsidRPr="007503AE">
        <w:rPr>
          <w:rFonts w:ascii="Times New Roman" w:hAnsi="Times New Roman" w:cs="Times New Roman"/>
          <w:sz w:val="28"/>
          <w:szCs w:val="28"/>
        </w:rPr>
        <w:t>«</w:t>
      </w:r>
      <w:r w:rsidR="00343622" w:rsidRPr="007503AE">
        <w:rPr>
          <w:rFonts w:ascii="Times New Roman" w:hAnsi="Times New Roman" w:cs="Times New Roman"/>
          <w:sz w:val="28"/>
          <w:szCs w:val="28"/>
        </w:rPr>
        <w:t>Развитие мер</w:t>
      </w:r>
    </w:p>
    <w:p w14:paraId="6CFEB96B" w14:textId="3D7D4944" w:rsidR="005F065F" w:rsidRPr="007503AE" w:rsidRDefault="00343622" w:rsidP="00AB579B">
      <w:pPr>
        <w:pStyle w:val="ConsPlusTitle1"/>
        <w:jc w:val="center"/>
        <w:rPr>
          <w:rFonts w:ascii="Times New Roman" w:hAnsi="Times New Roman" w:cs="Times New Roman"/>
          <w:sz w:val="28"/>
          <w:szCs w:val="28"/>
        </w:rPr>
      </w:pPr>
      <w:r w:rsidRPr="007503AE">
        <w:rPr>
          <w:rFonts w:ascii="Times New Roman" w:hAnsi="Times New Roman" w:cs="Times New Roman"/>
          <w:sz w:val="28"/>
          <w:szCs w:val="28"/>
        </w:rPr>
        <w:t>социальной поддержки отдельных категорий граждан</w:t>
      </w:r>
      <w:r w:rsidR="00AB579B" w:rsidRPr="007503AE">
        <w:rPr>
          <w:rFonts w:ascii="Times New Roman" w:hAnsi="Times New Roman" w:cs="Times New Roman"/>
          <w:sz w:val="28"/>
          <w:szCs w:val="28"/>
        </w:rPr>
        <w:t>»</w:t>
      </w:r>
    </w:p>
    <w:p w14:paraId="031C2713" w14:textId="77777777" w:rsidR="005F065F" w:rsidRPr="007503AE" w:rsidRDefault="00343622" w:rsidP="00AB579B">
      <w:pPr>
        <w:pStyle w:val="ConsPlusTitle1"/>
        <w:jc w:val="center"/>
        <w:rPr>
          <w:rFonts w:ascii="Times New Roman" w:hAnsi="Times New Roman" w:cs="Times New Roman"/>
          <w:sz w:val="28"/>
          <w:szCs w:val="28"/>
        </w:rPr>
      </w:pPr>
      <w:r w:rsidRPr="007503AE">
        <w:rPr>
          <w:rFonts w:ascii="Times New Roman" w:hAnsi="Times New Roman" w:cs="Times New Roman"/>
          <w:sz w:val="28"/>
          <w:szCs w:val="28"/>
        </w:rPr>
        <w:t>(далее - комплекс процессных мероприятий 1)</w:t>
      </w:r>
    </w:p>
    <w:p w14:paraId="6A13B846" w14:textId="77777777" w:rsidR="005F065F" w:rsidRPr="007503AE" w:rsidRDefault="005F065F" w:rsidP="00AB579B">
      <w:pPr>
        <w:pStyle w:val="ConsPlusNormal1"/>
        <w:jc w:val="both"/>
        <w:rPr>
          <w:rFonts w:ascii="Times New Roman" w:hAnsi="Times New Roman" w:cs="Times New Roman"/>
          <w:sz w:val="28"/>
          <w:szCs w:val="28"/>
        </w:rPr>
      </w:pPr>
    </w:p>
    <w:p w14:paraId="1191545D" w14:textId="77777777" w:rsidR="005F065F" w:rsidRPr="007503AE" w:rsidRDefault="00343622" w:rsidP="00AB579B">
      <w:pPr>
        <w:pStyle w:val="ConsPlusTitle1"/>
        <w:jc w:val="center"/>
        <w:outlineLvl w:val="2"/>
        <w:rPr>
          <w:rFonts w:ascii="Times New Roman" w:hAnsi="Times New Roman" w:cs="Times New Roman"/>
          <w:sz w:val="28"/>
          <w:szCs w:val="28"/>
        </w:rPr>
      </w:pPr>
      <w:r w:rsidRPr="007503AE">
        <w:rPr>
          <w:rFonts w:ascii="Times New Roman" w:hAnsi="Times New Roman" w:cs="Times New Roman"/>
          <w:sz w:val="28"/>
          <w:szCs w:val="28"/>
        </w:rPr>
        <w:t>1. Общие положения</w:t>
      </w:r>
    </w:p>
    <w:p w14:paraId="0F5E32BA" w14:textId="77777777" w:rsidR="005F065F" w:rsidRPr="007503AE" w:rsidRDefault="005F065F" w:rsidP="00AB579B">
      <w:pPr>
        <w:pStyle w:val="ConsPlusNormal1"/>
        <w:jc w:val="both"/>
        <w:rPr>
          <w:rFonts w:ascii="Times New Roman" w:hAnsi="Times New Roman" w:cs="Times New Roman"/>
          <w:sz w:val="28"/>
          <w:szCs w:val="28"/>
        </w:rPr>
      </w:pP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87"/>
        <w:gridCol w:w="8505"/>
      </w:tblGrid>
      <w:tr w:rsidR="005F065F" w:rsidRPr="00E56BFE" w14:paraId="2A8546EF" w14:textId="77777777" w:rsidTr="006E21B8">
        <w:tc>
          <w:tcPr>
            <w:tcW w:w="7087" w:type="dxa"/>
          </w:tcPr>
          <w:p w14:paraId="2BCCD33A" w14:textId="77777777" w:rsidR="005F065F" w:rsidRPr="00E56BFE" w:rsidRDefault="00343622" w:rsidP="00AB579B">
            <w:pPr>
              <w:pStyle w:val="ConsPlusNormal1"/>
              <w:rPr>
                <w:rFonts w:ascii="Times New Roman" w:hAnsi="Times New Roman" w:cs="Times New Roman"/>
                <w:sz w:val="22"/>
              </w:rPr>
            </w:pPr>
            <w:r w:rsidRPr="00E56BFE">
              <w:rPr>
                <w:rFonts w:ascii="Times New Roman" w:hAnsi="Times New Roman" w:cs="Times New Roman"/>
                <w:sz w:val="22"/>
              </w:rPr>
              <w:t xml:space="preserve">Ответственный исполнительный орган </w:t>
            </w:r>
            <w:r w:rsidR="00521DF3" w:rsidRPr="00E56BFE">
              <w:rPr>
                <w:rFonts w:ascii="Times New Roman" w:hAnsi="Times New Roman" w:cs="Times New Roman"/>
                <w:sz w:val="22"/>
              </w:rPr>
              <w:t>Корочанского района</w:t>
            </w:r>
            <w:r w:rsidRPr="00E56BFE">
              <w:rPr>
                <w:rFonts w:ascii="Times New Roman" w:hAnsi="Times New Roman" w:cs="Times New Roman"/>
                <w:sz w:val="22"/>
              </w:rPr>
              <w:t xml:space="preserve"> (иной государственный орган, организация)</w:t>
            </w:r>
          </w:p>
        </w:tc>
        <w:tc>
          <w:tcPr>
            <w:tcW w:w="8505" w:type="dxa"/>
          </w:tcPr>
          <w:p w14:paraId="6BD020C0" w14:textId="77777777" w:rsidR="005F065F" w:rsidRPr="00E56BFE" w:rsidRDefault="000455EA" w:rsidP="00AB579B">
            <w:pPr>
              <w:pStyle w:val="a6"/>
              <w:rPr>
                <w:rFonts w:ascii="Times New Roman" w:hAnsi="Times New Roman" w:cs="Times New Roman"/>
                <w:sz w:val="22"/>
                <w:szCs w:val="22"/>
              </w:rPr>
            </w:pPr>
            <w:r w:rsidRPr="00E56BFE">
              <w:rPr>
                <w:rFonts w:ascii="Times New Roman" w:hAnsi="Times New Roman" w:cs="Times New Roman"/>
                <w:sz w:val="22"/>
                <w:szCs w:val="22"/>
              </w:rPr>
              <w:t>Ткачёва Елена Владимировна - начальник у</w:t>
            </w:r>
            <w:r w:rsidR="00343622" w:rsidRPr="00E56BFE">
              <w:rPr>
                <w:rFonts w:ascii="Times New Roman" w:hAnsi="Times New Roman" w:cs="Times New Roman"/>
                <w:sz w:val="22"/>
                <w:szCs w:val="22"/>
              </w:rPr>
              <w:t>правлени</w:t>
            </w:r>
            <w:r w:rsidRPr="00E56BFE">
              <w:rPr>
                <w:rFonts w:ascii="Times New Roman" w:hAnsi="Times New Roman" w:cs="Times New Roman"/>
                <w:sz w:val="22"/>
                <w:szCs w:val="22"/>
              </w:rPr>
              <w:t>я</w:t>
            </w:r>
            <w:r w:rsidR="00343622" w:rsidRPr="00E56BFE">
              <w:rPr>
                <w:rFonts w:ascii="Times New Roman" w:hAnsi="Times New Roman" w:cs="Times New Roman"/>
                <w:sz w:val="22"/>
                <w:szCs w:val="22"/>
              </w:rPr>
              <w:t xml:space="preserve"> социальной защиты населения администрации Корочанского района </w:t>
            </w:r>
          </w:p>
        </w:tc>
      </w:tr>
      <w:tr w:rsidR="005F065F" w:rsidRPr="00E56BFE" w14:paraId="73678F4F" w14:textId="77777777" w:rsidTr="006E21B8">
        <w:tc>
          <w:tcPr>
            <w:tcW w:w="7087" w:type="dxa"/>
          </w:tcPr>
          <w:p w14:paraId="55FF08ED" w14:textId="77777777" w:rsidR="005F065F" w:rsidRPr="00E56BFE" w:rsidRDefault="00343622" w:rsidP="00AB579B">
            <w:pPr>
              <w:pStyle w:val="ConsPlusNormal1"/>
              <w:rPr>
                <w:rFonts w:ascii="Times New Roman" w:hAnsi="Times New Roman" w:cs="Times New Roman"/>
                <w:sz w:val="22"/>
              </w:rPr>
            </w:pPr>
            <w:r w:rsidRPr="00E56BFE">
              <w:rPr>
                <w:rFonts w:ascii="Times New Roman" w:hAnsi="Times New Roman" w:cs="Times New Roman"/>
                <w:sz w:val="22"/>
              </w:rPr>
              <w:t>Связь с муниципальной программой (комплексной программой)</w:t>
            </w:r>
          </w:p>
        </w:tc>
        <w:tc>
          <w:tcPr>
            <w:tcW w:w="8505" w:type="dxa"/>
          </w:tcPr>
          <w:p w14:paraId="34065E97" w14:textId="288DBF45" w:rsidR="005F065F" w:rsidRPr="00E56BFE" w:rsidRDefault="00343622" w:rsidP="00AB579B">
            <w:pPr>
              <w:pStyle w:val="ConsPlusNormal1"/>
              <w:rPr>
                <w:rFonts w:ascii="Times New Roman" w:hAnsi="Times New Roman" w:cs="Times New Roman"/>
                <w:sz w:val="22"/>
              </w:rPr>
            </w:pPr>
            <w:r w:rsidRPr="00E56BFE">
              <w:rPr>
                <w:rFonts w:ascii="Times New Roman" w:hAnsi="Times New Roman" w:cs="Times New Roman"/>
                <w:sz w:val="22"/>
              </w:rPr>
              <w:t xml:space="preserve">Муниципальная программа Корочанского района </w:t>
            </w:r>
            <w:r w:rsidR="00AB579B" w:rsidRPr="00E56BFE">
              <w:rPr>
                <w:rFonts w:ascii="Times New Roman" w:hAnsi="Times New Roman" w:cs="Times New Roman"/>
                <w:sz w:val="22"/>
              </w:rPr>
              <w:t>«</w:t>
            </w:r>
            <w:r w:rsidRPr="00E56BFE">
              <w:rPr>
                <w:rFonts w:ascii="Times New Roman" w:hAnsi="Times New Roman" w:cs="Times New Roman"/>
                <w:sz w:val="22"/>
              </w:rPr>
              <w:t>Социальная поддержка граждан в Корочанском районе</w:t>
            </w:r>
            <w:r w:rsidR="00AB579B" w:rsidRPr="00E56BFE">
              <w:rPr>
                <w:rFonts w:ascii="Times New Roman" w:hAnsi="Times New Roman" w:cs="Times New Roman"/>
                <w:sz w:val="22"/>
              </w:rPr>
              <w:t>»</w:t>
            </w:r>
          </w:p>
        </w:tc>
      </w:tr>
    </w:tbl>
    <w:p w14:paraId="66F1BC56" w14:textId="77777777" w:rsidR="00521DF3" w:rsidRPr="007503AE" w:rsidRDefault="00521DF3" w:rsidP="00AB579B">
      <w:pPr>
        <w:pStyle w:val="ConsPlusNormal1"/>
        <w:jc w:val="both"/>
        <w:rPr>
          <w:rFonts w:ascii="Times New Roman" w:hAnsi="Times New Roman" w:cs="Times New Roman"/>
          <w:sz w:val="28"/>
          <w:szCs w:val="28"/>
        </w:rPr>
      </w:pPr>
    </w:p>
    <w:p w14:paraId="62D32C25" w14:textId="77777777" w:rsidR="005F065F" w:rsidRPr="007503AE" w:rsidRDefault="00343622" w:rsidP="00AB579B">
      <w:pPr>
        <w:pStyle w:val="ConsPlusTitle1"/>
        <w:jc w:val="center"/>
        <w:outlineLvl w:val="2"/>
        <w:rPr>
          <w:rFonts w:ascii="Times New Roman" w:hAnsi="Times New Roman" w:cs="Times New Roman"/>
          <w:sz w:val="28"/>
          <w:szCs w:val="28"/>
        </w:rPr>
      </w:pPr>
      <w:r w:rsidRPr="007503AE">
        <w:rPr>
          <w:rFonts w:ascii="Times New Roman" w:hAnsi="Times New Roman" w:cs="Times New Roman"/>
          <w:sz w:val="28"/>
          <w:szCs w:val="28"/>
        </w:rPr>
        <w:t>2. Показатели комплекса процессных мероприятий 1</w:t>
      </w:r>
    </w:p>
    <w:p w14:paraId="5A517FC6" w14:textId="77777777" w:rsidR="00443EA2" w:rsidRPr="007503AE" w:rsidRDefault="00443EA2" w:rsidP="00AB579B">
      <w:pPr>
        <w:pStyle w:val="ConsPlusTitle1"/>
        <w:jc w:val="center"/>
        <w:outlineLvl w:val="2"/>
        <w:rPr>
          <w:rFonts w:ascii="Times New Roman" w:hAnsi="Times New Roman" w:cs="Times New Roman"/>
          <w:sz w:val="28"/>
          <w:szCs w:val="28"/>
        </w:rPr>
      </w:pP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3"/>
        <w:gridCol w:w="3118"/>
        <w:gridCol w:w="1560"/>
        <w:gridCol w:w="1984"/>
        <w:gridCol w:w="1134"/>
        <w:gridCol w:w="1134"/>
        <w:gridCol w:w="709"/>
        <w:gridCol w:w="567"/>
        <w:gridCol w:w="567"/>
        <w:gridCol w:w="567"/>
        <w:gridCol w:w="567"/>
        <w:gridCol w:w="567"/>
        <w:gridCol w:w="567"/>
        <w:gridCol w:w="1984"/>
      </w:tblGrid>
      <w:tr w:rsidR="006E21B8" w:rsidRPr="00E56BFE" w14:paraId="55695910" w14:textId="77777777" w:rsidTr="00E56BFE">
        <w:tc>
          <w:tcPr>
            <w:tcW w:w="573" w:type="dxa"/>
            <w:vMerge w:val="restart"/>
          </w:tcPr>
          <w:p w14:paraId="039FC432" w14:textId="3FA59487" w:rsidR="006631B2" w:rsidRPr="00E56BFE" w:rsidRDefault="00AB579B" w:rsidP="00AB579B">
            <w:pPr>
              <w:pStyle w:val="ConsPlusNormal1"/>
              <w:jc w:val="center"/>
              <w:rPr>
                <w:rFonts w:ascii="Times New Roman" w:hAnsi="Times New Roman" w:cs="Times New Roman"/>
                <w:b/>
                <w:sz w:val="22"/>
              </w:rPr>
            </w:pPr>
            <w:r w:rsidRPr="00E56BFE">
              <w:rPr>
                <w:rFonts w:ascii="Times New Roman" w:hAnsi="Times New Roman" w:cs="Times New Roman"/>
                <w:b/>
                <w:sz w:val="22"/>
              </w:rPr>
              <w:t>№</w:t>
            </w:r>
            <w:r w:rsidR="006631B2" w:rsidRPr="00E56BFE">
              <w:rPr>
                <w:rFonts w:ascii="Times New Roman" w:hAnsi="Times New Roman" w:cs="Times New Roman"/>
                <w:b/>
                <w:sz w:val="22"/>
              </w:rPr>
              <w:t xml:space="preserve"> </w:t>
            </w:r>
            <w:proofErr w:type="gramStart"/>
            <w:r w:rsidR="006631B2" w:rsidRPr="00E56BFE">
              <w:rPr>
                <w:rFonts w:ascii="Times New Roman" w:hAnsi="Times New Roman" w:cs="Times New Roman"/>
                <w:b/>
                <w:sz w:val="22"/>
              </w:rPr>
              <w:t>п</w:t>
            </w:r>
            <w:proofErr w:type="gramEnd"/>
            <w:r w:rsidR="006631B2" w:rsidRPr="00E56BFE">
              <w:rPr>
                <w:rFonts w:ascii="Times New Roman" w:hAnsi="Times New Roman" w:cs="Times New Roman"/>
                <w:b/>
                <w:sz w:val="22"/>
              </w:rPr>
              <w:t>/п</w:t>
            </w:r>
          </w:p>
        </w:tc>
        <w:tc>
          <w:tcPr>
            <w:tcW w:w="3118" w:type="dxa"/>
            <w:vMerge w:val="restart"/>
          </w:tcPr>
          <w:p w14:paraId="23366FE8" w14:textId="77777777" w:rsidR="006631B2" w:rsidRPr="00E56BFE" w:rsidRDefault="006631B2" w:rsidP="00AB579B">
            <w:pPr>
              <w:pStyle w:val="ConsPlusNormal1"/>
              <w:jc w:val="center"/>
              <w:rPr>
                <w:rFonts w:ascii="Times New Roman" w:hAnsi="Times New Roman" w:cs="Times New Roman"/>
                <w:b/>
                <w:sz w:val="22"/>
              </w:rPr>
            </w:pPr>
            <w:r w:rsidRPr="00E56BFE">
              <w:rPr>
                <w:rFonts w:ascii="Times New Roman" w:hAnsi="Times New Roman" w:cs="Times New Roman"/>
                <w:b/>
                <w:sz w:val="22"/>
              </w:rPr>
              <w:t>Наименование показателя</w:t>
            </w:r>
          </w:p>
        </w:tc>
        <w:tc>
          <w:tcPr>
            <w:tcW w:w="1560" w:type="dxa"/>
            <w:vMerge w:val="restart"/>
          </w:tcPr>
          <w:p w14:paraId="7A6FE487" w14:textId="71D878C7" w:rsidR="006631B2" w:rsidRPr="00E56BFE" w:rsidRDefault="006631B2" w:rsidP="00AB579B">
            <w:pPr>
              <w:pStyle w:val="ConsPlusNormal1"/>
              <w:jc w:val="center"/>
              <w:rPr>
                <w:rFonts w:ascii="Times New Roman" w:hAnsi="Times New Roman" w:cs="Times New Roman"/>
                <w:b/>
                <w:sz w:val="22"/>
              </w:rPr>
            </w:pPr>
            <w:r w:rsidRPr="00E56BFE">
              <w:rPr>
                <w:rFonts w:ascii="Times New Roman" w:hAnsi="Times New Roman" w:cs="Times New Roman"/>
                <w:b/>
                <w:sz w:val="22"/>
              </w:rPr>
              <w:t>Признак возрастания/</w:t>
            </w:r>
            <w:r w:rsidR="00E56BFE">
              <w:rPr>
                <w:rFonts w:ascii="Times New Roman" w:hAnsi="Times New Roman" w:cs="Times New Roman"/>
                <w:b/>
                <w:sz w:val="22"/>
              </w:rPr>
              <w:t xml:space="preserve"> </w:t>
            </w:r>
            <w:r w:rsidRPr="00E56BFE">
              <w:rPr>
                <w:rFonts w:ascii="Times New Roman" w:hAnsi="Times New Roman" w:cs="Times New Roman"/>
                <w:b/>
                <w:sz w:val="22"/>
              </w:rPr>
              <w:t>убывания</w:t>
            </w:r>
          </w:p>
        </w:tc>
        <w:tc>
          <w:tcPr>
            <w:tcW w:w="1984" w:type="dxa"/>
            <w:vMerge w:val="restart"/>
          </w:tcPr>
          <w:p w14:paraId="319F19A9" w14:textId="6A2AE5EA" w:rsidR="006631B2" w:rsidRPr="00E56BFE" w:rsidRDefault="006631B2" w:rsidP="00AB579B">
            <w:pPr>
              <w:pStyle w:val="ConsPlusNormal1"/>
              <w:jc w:val="center"/>
              <w:rPr>
                <w:rFonts w:ascii="Times New Roman" w:hAnsi="Times New Roman" w:cs="Times New Roman"/>
                <w:b/>
                <w:sz w:val="22"/>
              </w:rPr>
            </w:pPr>
            <w:r w:rsidRPr="00E56BFE">
              <w:rPr>
                <w:rFonts w:ascii="Times New Roman" w:hAnsi="Times New Roman" w:cs="Times New Roman"/>
                <w:b/>
                <w:sz w:val="22"/>
              </w:rPr>
              <w:t xml:space="preserve">Уровень соответствия </w:t>
            </w:r>
            <w:proofErr w:type="gramStart"/>
            <w:r w:rsidRPr="00E56BFE">
              <w:rPr>
                <w:rFonts w:ascii="Times New Roman" w:hAnsi="Times New Roman" w:cs="Times New Roman"/>
                <w:b/>
                <w:sz w:val="22"/>
              </w:rPr>
              <w:t>декомпозирован</w:t>
            </w:r>
            <w:r w:rsidR="00E56BFE">
              <w:rPr>
                <w:rFonts w:ascii="Times New Roman" w:hAnsi="Times New Roman" w:cs="Times New Roman"/>
                <w:b/>
                <w:sz w:val="22"/>
              </w:rPr>
              <w:t>-</w:t>
            </w:r>
            <w:r w:rsidRPr="00E56BFE">
              <w:rPr>
                <w:rFonts w:ascii="Times New Roman" w:hAnsi="Times New Roman" w:cs="Times New Roman"/>
                <w:b/>
                <w:sz w:val="22"/>
              </w:rPr>
              <w:t>ного</w:t>
            </w:r>
            <w:proofErr w:type="gramEnd"/>
            <w:r w:rsidRPr="00E56BFE">
              <w:rPr>
                <w:rFonts w:ascii="Times New Roman" w:hAnsi="Times New Roman" w:cs="Times New Roman"/>
                <w:b/>
                <w:sz w:val="22"/>
              </w:rPr>
              <w:t xml:space="preserve"> показателя</w:t>
            </w:r>
          </w:p>
        </w:tc>
        <w:tc>
          <w:tcPr>
            <w:tcW w:w="1134" w:type="dxa"/>
            <w:vMerge w:val="restart"/>
          </w:tcPr>
          <w:p w14:paraId="3FA843BC" w14:textId="77777777" w:rsidR="006631B2" w:rsidRPr="00E56BFE" w:rsidRDefault="006631B2" w:rsidP="00AB579B">
            <w:pPr>
              <w:pStyle w:val="ConsPlusNormal1"/>
              <w:jc w:val="center"/>
              <w:rPr>
                <w:rFonts w:ascii="Times New Roman" w:hAnsi="Times New Roman" w:cs="Times New Roman"/>
                <w:b/>
                <w:sz w:val="22"/>
              </w:rPr>
            </w:pPr>
            <w:r w:rsidRPr="00E56BFE">
              <w:rPr>
                <w:rFonts w:ascii="Times New Roman" w:hAnsi="Times New Roman" w:cs="Times New Roman"/>
                <w:b/>
                <w:sz w:val="22"/>
              </w:rPr>
              <w:t xml:space="preserve">Единица </w:t>
            </w:r>
            <w:r w:rsidRPr="004275C0">
              <w:rPr>
                <w:rFonts w:ascii="Times New Roman" w:hAnsi="Times New Roman" w:cs="Times New Roman"/>
                <w:b/>
                <w:sz w:val="22"/>
              </w:rPr>
              <w:t xml:space="preserve">измерения (по </w:t>
            </w:r>
            <w:hyperlink r:id="rId42" w:tooltip="&quot;ОК 015-94 (МК 002-97). Общероссийский классификатор единиц измерения&quot; (утв. Постановлением Госстандарта России от 26.12.1994 N 366) (ред. от 07.02.2023) {КонсультантПлюс}">
              <w:r w:rsidRPr="004275C0">
                <w:rPr>
                  <w:rFonts w:ascii="Times New Roman" w:hAnsi="Times New Roman" w:cs="Times New Roman"/>
                  <w:b/>
                  <w:sz w:val="22"/>
                </w:rPr>
                <w:t>ОКЕИ</w:t>
              </w:r>
            </w:hyperlink>
            <w:r w:rsidRPr="00E56BFE">
              <w:rPr>
                <w:rFonts w:ascii="Times New Roman" w:hAnsi="Times New Roman" w:cs="Times New Roman"/>
                <w:b/>
                <w:sz w:val="22"/>
              </w:rPr>
              <w:t>)</w:t>
            </w:r>
          </w:p>
        </w:tc>
        <w:tc>
          <w:tcPr>
            <w:tcW w:w="1843" w:type="dxa"/>
            <w:gridSpan w:val="2"/>
          </w:tcPr>
          <w:p w14:paraId="353B46E2" w14:textId="77777777" w:rsidR="006631B2" w:rsidRPr="00E56BFE" w:rsidRDefault="006631B2" w:rsidP="00AB579B">
            <w:pPr>
              <w:pStyle w:val="ConsPlusNormal1"/>
              <w:jc w:val="center"/>
              <w:rPr>
                <w:rFonts w:ascii="Times New Roman" w:hAnsi="Times New Roman" w:cs="Times New Roman"/>
                <w:b/>
                <w:sz w:val="22"/>
              </w:rPr>
            </w:pPr>
            <w:r w:rsidRPr="00E56BFE">
              <w:rPr>
                <w:rFonts w:ascii="Times New Roman" w:hAnsi="Times New Roman" w:cs="Times New Roman"/>
                <w:b/>
                <w:sz w:val="22"/>
              </w:rPr>
              <w:t>Базовое значение</w:t>
            </w:r>
          </w:p>
        </w:tc>
        <w:tc>
          <w:tcPr>
            <w:tcW w:w="3402" w:type="dxa"/>
            <w:gridSpan w:val="6"/>
          </w:tcPr>
          <w:p w14:paraId="3E1B1FCC" w14:textId="77777777" w:rsidR="006631B2" w:rsidRPr="00E56BFE" w:rsidRDefault="006631B2" w:rsidP="00AB579B">
            <w:pPr>
              <w:pStyle w:val="ConsPlusNormal1"/>
              <w:jc w:val="center"/>
              <w:rPr>
                <w:rFonts w:ascii="Times New Roman" w:hAnsi="Times New Roman" w:cs="Times New Roman"/>
                <w:b/>
                <w:sz w:val="22"/>
              </w:rPr>
            </w:pPr>
            <w:r w:rsidRPr="00E56BFE">
              <w:rPr>
                <w:rFonts w:ascii="Times New Roman" w:hAnsi="Times New Roman" w:cs="Times New Roman"/>
                <w:b/>
                <w:sz w:val="22"/>
              </w:rPr>
              <w:t>Значение показателей по годам</w:t>
            </w:r>
          </w:p>
        </w:tc>
        <w:tc>
          <w:tcPr>
            <w:tcW w:w="1984" w:type="dxa"/>
            <w:vMerge w:val="restart"/>
          </w:tcPr>
          <w:p w14:paraId="319FAAD4" w14:textId="77777777" w:rsidR="006631B2" w:rsidRPr="00E56BFE" w:rsidRDefault="006631B2" w:rsidP="00AB579B">
            <w:pPr>
              <w:pStyle w:val="ConsPlusNormal1"/>
              <w:jc w:val="center"/>
              <w:rPr>
                <w:rFonts w:ascii="Times New Roman" w:hAnsi="Times New Roman" w:cs="Times New Roman"/>
                <w:b/>
                <w:sz w:val="22"/>
              </w:rPr>
            </w:pPr>
            <w:proofErr w:type="gramStart"/>
            <w:r w:rsidRPr="00E56BFE">
              <w:rPr>
                <w:rFonts w:ascii="Times New Roman" w:hAnsi="Times New Roman" w:cs="Times New Roman"/>
                <w:b/>
                <w:sz w:val="22"/>
              </w:rPr>
              <w:t>Ответственный</w:t>
            </w:r>
            <w:proofErr w:type="gramEnd"/>
            <w:r w:rsidRPr="00E56BFE">
              <w:rPr>
                <w:rFonts w:ascii="Times New Roman" w:hAnsi="Times New Roman" w:cs="Times New Roman"/>
                <w:b/>
                <w:sz w:val="22"/>
              </w:rPr>
              <w:t xml:space="preserve"> за достижение показателя</w:t>
            </w:r>
          </w:p>
        </w:tc>
      </w:tr>
      <w:tr w:rsidR="00E56BFE" w:rsidRPr="00E56BFE" w14:paraId="3C399426" w14:textId="77777777" w:rsidTr="00E56BFE">
        <w:trPr>
          <w:trHeight w:val="582"/>
        </w:trPr>
        <w:tc>
          <w:tcPr>
            <w:tcW w:w="573" w:type="dxa"/>
            <w:vMerge/>
          </w:tcPr>
          <w:p w14:paraId="458A90AE" w14:textId="77777777" w:rsidR="006631B2" w:rsidRPr="00E56BFE" w:rsidRDefault="006631B2" w:rsidP="00AB579B">
            <w:pPr>
              <w:pStyle w:val="ConsPlusNormal1"/>
              <w:rPr>
                <w:rFonts w:ascii="Times New Roman" w:hAnsi="Times New Roman" w:cs="Times New Roman"/>
                <w:b/>
                <w:sz w:val="22"/>
              </w:rPr>
            </w:pPr>
          </w:p>
        </w:tc>
        <w:tc>
          <w:tcPr>
            <w:tcW w:w="3118" w:type="dxa"/>
            <w:vMerge/>
          </w:tcPr>
          <w:p w14:paraId="6FDD4331" w14:textId="77777777" w:rsidR="006631B2" w:rsidRPr="00E56BFE" w:rsidRDefault="006631B2" w:rsidP="00AB579B">
            <w:pPr>
              <w:pStyle w:val="ConsPlusNormal1"/>
              <w:rPr>
                <w:rFonts w:ascii="Times New Roman" w:hAnsi="Times New Roman" w:cs="Times New Roman"/>
                <w:b/>
                <w:sz w:val="22"/>
              </w:rPr>
            </w:pPr>
          </w:p>
        </w:tc>
        <w:tc>
          <w:tcPr>
            <w:tcW w:w="1560" w:type="dxa"/>
            <w:vMerge/>
          </w:tcPr>
          <w:p w14:paraId="1667A2CB" w14:textId="77777777" w:rsidR="006631B2" w:rsidRPr="00E56BFE" w:rsidRDefault="006631B2" w:rsidP="00AB579B">
            <w:pPr>
              <w:pStyle w:val="ConsPlusNormal1"/>
              <w:rPr>
                <w:rFonts w:ascii="Times New Roman" w:hAnsi="Times New Roman" w:cs="Times New Roman"/>
                <w:b/>
                <w:sz w:val="22"/>
              </w:rPr>
            </w:pPr>
          </w:p>
        </w:tc>
        <w:tc>
          <w:tcPr>
            <w:tcW w:w="1984" w:type="dxa"/>
            <w:vMerge/>
          </w:tcPr>
          <w:p w14:paraId="20DD001E" w14:textId="77777777" w:rsidR="006631B2" w:rsidRPr="00E56BFE" w:rsidRDefault="006631B2" w:rsidP="00AB579B">
            <w:pPr>
              <w:pStyle w:val="ConsPlusNormal1"/>
              <w:rPr>
                <w:rFonts w:ascii="Times New Roman" w:hAnsi="Times New Roman" w:cs="Times New Roman"/>
                <w:b/>
                <w:sz w:val="22"/>
              </w:rPr>
            </w:pPr>
          </w:p>
        </w:tc>
        <w:tc>
          <w:tcPr>
            <w:tcW w:w="1134" w:type="dxa"/>
            <w:vMerge/>
          </w:tcPr>
          <w:p w14:paraId="595A457B" w14:textId="77777777" w:rsidR="006631B2" w:rsidRPr="00E56BFE" w:rsidRDefault="006631B2" w:rsidP="00AB579B">
            <w:pPr>
              <w:pStyle w:val="ConsPlusNormal1"/>
              <w:rPr>
                <w:rFonts w:ascii="Times New Roman" w:hAnsi="Times New Roman" w:cs="Times New Roman"/>
                <w:b/>
                <w:sz w:val="22"/>
              </w:rPr>
            </w:pPr>
          </w:p>
        </w:tc>
        <w:tc>
          <w:tcPr>
            <w:tcW w:w="1134" w:type="dxa"/>
          </w:tcPr>
          <w:p w14:paraId="77285D91" w14:textId="77777777" w:rsidR="006631B2" w:rsidRPr="00E56BFE" w:rsidRDefault="006631B2" w:rsidP="00AB579B">
            <w:pPr>
              <w:pStyle w:val="ConsPlusNormal1"/>
              <w:jc w:val="center"/>
              <w:rPr>
                <w:rFonts w:ascii="Times New Roman" w:hAnsi="Times New Roman" w:cs="Times New Roman"/>
                <w:b/>
                <w:sz w:val="22"/>
              </w:rPr>
            </w:pPr>
            <w:r w:rsidRPr="00E56BFE">
              <w:rPr>
                <w:rFonts w:ascii="Times New Roman" w:hAnsi="Times New Roman" w:cs="Times New Roman"/>
                <w:b/>
                <w:sz w:val="22"/>
              </w:rPr>
              <w:t>Значение</w:t>
            </w:r>
          </w:p>
        </w:tc>
        <w:tc>
          <w:tcPr>
            <w:tcW w:w="709" w:type="dxa"/>
          </w:tcPr>
          <w:p w14:paraId="629A745E" w14:textId="77777777" w:rsidR="006631B2" w:rsidRPr="00E56BFE" w:rsidRDefault="006631B2" w:rsidP="00AB579B">
            <w:pPr>
              <w:pStyle w:val="ConsPlusNormal1"/>
              <w:jc w:val="center"/>
              <w:rPr>
                <w:rFonts w:ascii="Times New Roman" w:hAnsi="Times New Roman" w:cs="Times New Roman"/>
                <w:b/>
                <w:sz w:val="22"/>
              </w:rPr>
            </w:pPr>
            <w:r w:rsidRPr="00E56BFE">
              <w:rPr>
                <w:rFonts w:ascii="Times New Roman" w:hAnsi="Times New Roman" w:cs="Times New Roman"/>
                <w:b/>
                <w:sz w:val="22"/>
              </w:rPr>
              <w:t>год</w:t>
            </w:r>
          </w:p>
        </w:tc>
        <w:tc>
          <w:tcPr>
            <w:tcW w:w="567" w:type="dxa"/>
          </w:tcPr>
          <w:p w14:paraId="5A6F1B2E" w14:textId="77777777" w:rsidR="006631B2" w:rsidRPr="00E56BFE" w:rsidRDefault="006631B2" w:rsidP="00AB579B">
            <w:pPr>
              <w:pStyle w:val="ConsPlusNormal1"/>
              <w:jc w:val="center"/>
              <w:rPr>
                <w:rFonts w:ascii="Times New Roman" w:hAnsi="Times New Roman" w:cs="Times New Roman"/>
                <w:b/>
                <w:sz w:val="22"/>
              </w:rPr>
            </w:pPr>
            <w:r w:rsidRPr="00E56BFE">
              <w:rPr>
                <w:rFonts w:ascii="Times New Roman" w:hAnsi="Times New Roman" w:cs="Times New Roman"/>
                <w:b/>
                <w:sz w:val="22"/>
              </w:rPr>
              <w:t>2025</w:t>
            </w:r>
          </w:p>
        </w:tc>
        <w:tc>
          <w:tcPr>
            <w:tcW w:w="567" w:type="dxa"/>
          </w:tcPr>
          <w:p w14:paraId="7372962A" w14:textId="77777777" w:rsidR="006631B2" w:rsidRPr="00E56BFE" w:rsidRDefault="006631B2" w:rsidP="00AB579B">
            <w:pPr>
              <w:pStyle w:val="ConsPlusNormal1"/>
              <w:jc w:val="center"/>
              <w:rPr>
                <w:rFonts w:ascii="Times New Roman" w:hAnsi="Times New Roman" w:cs="Times New Roman"/>
                <w:b/>
                <w:sz w:val="22"/>
              </w:rPr>
            </w:pPr>
            <w:r w:rsidRPr="00E56BFE">
              <w:rPr>
                <w:rFonts w:ascii="Times New Roman" w:hAnsi="Times New Roman" w:cs="Times New Roman"/>
                <w:b/>
                <w:sz w:val="22"/>
              </w:rPr>
              <w:t>2026</w:t>
            </w:r>
          </w:p>
        </w:tc>
        <w:tc>
          <w:tcPr>
            <w:tcW w:w="567" w:type="dxa"/>
          </w:tcPr>
          <w:p w14:paraId="0DF7BD07" w14:textId="77777777" w:rsidR="006631B2" w:rsidRPr="00E56BFE" w:rsidRDefault="006631B2" w:rsidP="00AB579B">
            <w:pPr>
              <w:pStyle w:val="ConsPlusNormal1"/>
              <w:jc w:val="center"/>
              <w:rPr>
                <w:rFonts w:ascii="Times New Roman" w:hAnsi="Times New Roman" w:cs="Times New Roman"/>
                <w:b/>
                <w:sz w:val="22"/>
              </w:rPr>
            </w:pPr>
            <w:r w:rsidRPr="00E56BFE">
              <w:rPr>
                <w:rFonts w:ascii="Times New Roman" w:hAnsi="Times New Roman" w:cs="Times New Roman"/>
                <w:b/>
                <w:sz w:val="22"/>
              </w:rPr>
              <w:t>2027</w:t>
            </w:r>
          </w:p>
        </w:tc>
        <w:tc>
          <w:tcPr>
            <w:tcW w:w="567" w:type="dxa"/>
          </w:tcPr>
          <w:p w14:paraId="741B5B14" w14:textId="77777777" w:rsidR="006631B2" w:rsidRPr="00E56BFE" w:rsidRDefault="006631B2" w:rsidP="00AB579B">
            <w:pPr>
              <w:pStyle w:val="ConsPlusNormal1"/>
              <w:jc w:val="center"/>
              <w:rPr>
                <w:rFonts w:ascii="Times New Roman" w:hAnsi="Times New Roman" w:cs="Times New Roman"/>
                <w:b/>
                <w:sz w:val="22"/>
              </w:rPr>
            </w:pPr>
            <w:r w:rsidRPr="00E56BFE">
              <w:rPr>
                <w:rFonts w:ascii="Times New Roman" w:hAnsi="Times New Roman" w:cs="Times New Roman"/>
                <w:b/>
                <w:sz w:val="22"/>
              </w:rPr>
              <w:t>2028</w:t>
            </w:r>
          </w:p>
        </w:tc>
        <w:tc>
          <w:tcPr>
            <w:tcW w:w="567" w:type="dxa"/>
          </w:tcPr>
          <w:p w14:paraId="58820E8B" w14:textId="77777777" w:rsidR="006631B2" w:rsidRPr="00E56BFE" w:rsidRDefault="006631B2" w:rsidP="00AB579B">
            <w:pPr>
              <w:pStyle w:val="ConsPlusNormal1"/>
              <w:jc w:val="center"/>
              <w:rPr>
                <w:rFonts w:ascii="Times New Roman" w:hAnsi="Times New Roman" w:cs="Times New Roman"/>
                <w:b/>
                <w:sz w:val="22"/>
              </w:rPr>
            </w:pPr>
            <w:r w:rsidRPr="00E56BFE">
              <w:rPr>
                <w:rFonts w:ascii="Times New Roman" w:hAnsi="Times New Roman" w:cs="Times New Roman"/>
                <w:b/>
                <w:sz w:val="22"/>
              </w:rPr>
              <w:t>2029</w:t>
            </w:r>
          </w:p>
        </w:tc>
        <w:tc>
          <w:tcPr>
            <w:tcW w:w="567" w:type="dxa"/>
          </w:tcPr>
          <w:p w14:paraId="1074C324" w14:textId="77777777" w:rsidR="006631B2" w:rsidRPr="00E56BFE" w:rsidRDefault="006631B2" w:rsidP="00AB579B">
            <w:pPr>
              <w:pStyle w:val="ConsPlusNormal1"/>
              <w:jc w:val="center"/>
              <w:rPr>
                <w:rFonts w:ascii="Times New Roman" w:hAnsi="Times New Roman" w:cs="Times New Roman"/>
                <w:b/>
                <w:sz w:val="22"/>
              </w:rPr>
            </w:pPr>
            <w:r w:rsidRPr="00E56BFE">
              <w:rPr>
                <w:rFonts w:ascii="Times New Roman" w:hAnsi="Times New Roman" w:cs="Times New Roman"/>
                <w:b/>
                <w:sz w:val="22"/>
              </w:rPr>
              <w:t>2030</w:t>
            </w:r>
          </w:p>
        </w:tc>
        <w:tc>
          <w:tcPr>
            <w:tcW w:w="1984" w:type="dxa"/>
            <w:vMerge/>
          </w:tcPr>
          <w:p w14:paraId="6A6EEAFB" w14:textId="77777777" w:rsidR="006631B2" w:rsidRPr="00E56BFE" w:rsidRDefault="006631B2" w:rsidP="00AB579B">
            <w:pPr>
              <w:pStyle w:val="ConsPlusNormal1"/>
              <w:rPr>
                <w:rFonts w:ascii="Times New Roman" w:hAnsi="Times New Roman" w:cs="Times New Roman"/>
                <w:b/>
                <w:sz w:val="22"/>
              </w:rPr>
            </w:pPr>
          </w:p>
        </w:tc>
      </w:tr>
      <w:tr w:rsidR="00E56BFE" w:rsidRPr="00E56BFE" w14:paraId="738EF1BE" w14:textId="77777777" w:rsidTr="00E56BFE">
        <w:tc>
          <w:tcPr>
            <w:tcW w:w="573" w:type="dxa"/>
          </w:tcPr>
          <w:p w14:paraId="07F53E0A" w14:textId="77777777" w:rsidR="006631B2" w:rsidRPr="00E56BFE" w:rsidRDefault="006631B2" w:rsidP="00AB579B">
            <w:pPr>
              <w:pStyle w:val="ConsPlusNormal1"/>
              <w:jc w:val="center"/>
              <w:rPr>
                <w:rFonts w:ascii="Times New Roman" w:hAnsi="Times New Roman" w:cs="Times New Roman"/>
                <w:b/>
                <w:sz w:val="22"/>
              </w:rPr>
            </w:pPr>
            <w:r w:rsidRPr="00E56BFE">
              <w:rPr>
                <w:rFonts w:ascii="Times New Roman" w:hAnsi="Times New Roman" w:cs="Times New Roman"/>
                <w:b/>
                <w:sz w:val="22"/>
              </w:rPr>
              <w:t>1</w:t>
            </w:r>
          </w:p>
        </w:tc>
        <w:tc>
          <w:tcPr>
            <w:tcW w:w="3118" w:type="dxa"/>
          </w:tcPr>
          <w:p w14:paraId="6659BD01" w14:textId="77777777" w:rsidR="006631B2" w:rsidRPr="00E56BFE" w:rsidRDefault="006631B2" w:rsidP="00AB579B">
            <w:pPr>
              <w:pStyle w:val="ConsPlusNormal1"/>
              <w:jc w:val="center"/>
              <w:rPr>
                <w:rFonts w:ascii="Times New Roman" w:hAnsi="Times New Roman" w:cs="Times New Roman"/>
                <w:b/>
                <w:sz w:val="22"/>
              </w:rPr>
            </w:pPr>
            <w:r w:rsidRPr="00E56BFE">
              <w:rPr>
                <w:rFonts w:ascii="Times New Roman" w:hAnsi="Times New Roman" w:cs="Times New Roman"/>
                <w:b/>
                <w:sz w:val="22"/>
              </w:rPr>
              <w:t>2</w:t>
            </w:r>
          </w:p>
        </w:tc>
        <w:tc>
          <w:tcPr>
            <w:tcW w:w="1560" w:type="dxa"/>
          </w:tcPr>
          <w:p w14:paraId="1BB4B21F" w14:textId="77777777" w:rsidR="006631B2" w:rsidRPr="00E56BFE" w:rsidRDefault="006631B2" w:rsidP="00AB579B">
            <w:pPr>
              <w:pStyle w:val="ConsPlusNormal1"/>
              <w:jc w:val="center"/>
              <w:rPr>
                <w:rFonts w:ascii="Times New Roman" w:hAnsi="Times New Roman" w:cs="Times New Roman"/>
                <w:b/>
                <w:sz w:val="22"/>
              </w:rPr>
            </w:pPr>
            <w:r w:rsidRPr="00E56BFE">
              <w:rPr>
                <w:rFonts w:ascii="Times New Roman" w:hAnsi="Times New Roman" w:cs="Times New Roman"/>
                <w:b/>
                <w:sz w:val="22"/>
              </w:rPr>
              <w:t>3</w:t>
            </w:r>
          </w:p>
        </w:tc>
        <w:tc>
          <w:tcPr>
            <w:tcW w:w="1984" w:type="dxa"/>
          </w:tcPr>
          <w:p w14:paraId="7E22122B" w14:textId="77777777" w:rsidR="006631B2" w:rsidRPr="00E56BFE" w:rsidRDefault="006631B2" w:rsidP="00AB579B">
            <w:pPr>
              <w:pStyle w:val="ConsPlusNormal1"/>
              <w:jc w:val="center"/>
              <w:rPr>
                <w:rFonts w:ascii="Times New Roman" w:hAnsi="Times New Roman" w:cs="Times New Roman"/>
                <w:b/>
                <w:sz w:val="22"/>
              </w:rPr>
            </w:pPr>
            <w:r w:rsidRPr="00E56BFE">
              <w:rPr>
                <w:rFonts w:ascii="Times New Roman" w:hAnsi="Times New Roman" w:cs="Times New Roman"/>
                <w:b/>
                <w:sz w:val="22"/>
              </w:rPr>
              <w:t>4</w:t>
            </w:r>
          </w:p>
        </w:tc>
        <w:tc>
          <w:tcPr>
            <w:tcW w:w="1134" w:type="dxa"/>
          </w:tcPr>
          <w:p w14:paraId="7C2003B0" w14:textId="77777777" w:rsidR="006631B2" w:rsidRPr="00E56BFE" w:rsidRDefault="006631B2" w:rsidP="00AB579B">
            <w:pPr>
              <w:pStyle w:val="ConsPlusNormal1"/>
              <w:jc w:val="center"/>
              <w:rPr>
                <w:rFonts w:ascii="Times New Roman" w:hAnsi="Times New Roman" w:cs="Times New Roman"/>
                <w:b/>
                <w:sz w:val="22"/>
              </w:rPr>
            </w:pPr>
            <w:r w:rsidRPr="00E56BFE">
              <w:rPr>
                <w:rFonts w:ascii="Times New Roman" w:hAnsi="Times New Roman" w:cs="Times New Roman"/>
                <w:b/>
                <w:sz w:val="22"/>
              </w:rPr>
              <w:t>5</w:t>
            </w:r>
          </w:p>
        </w:tc>
        <w:tc>
          <w:tcPr>
            <w:tcW w:w="1134" w:type="dxa"/>
          </w:tcPr>
          <w:p w14:paraId="733A71BE" w14:textId="77777777" w:rsidR="006631B2" w:rsidRPr="00E56BFE" w:rsidRDefault="006631B2" w:rsidP="00AB579B">
            <w:pPr>
              <w:pStyle w:val="ConsPlusNormal1"/>
              <w:jc w:val="center"/>
              <w:rPr>
                <w:rFonts w:ascii="Times New Roman" w:hAnsi="Times New Roman" w:cs="Times New Roman"/>
                <w:b/>
                <w:sz w:val="22"/>
              </w:rPr>
            </w:pPr>
            <w:r w:rsidRPr="00E56BFE">
              <w:rPr>
                <w:rFonts w:ascii="Times New Roman" w:hAnsi="Times New Roman" w:cs="Times New Roman"/>
                <w:b/>
                <w:sz w:val="22"/>
              </w:rPr>
              <w:t>6</w:t>
            </w:r>
          </w:p>
        </w:tc>
        <w:tc>
          <w:tcPr>
            <w:tcW w:w="709" w:type="dxa"/>
          </w:tcPr>
          <w:p w14:paraId="242A7B23" w14:textId="77777777" w:rsidR="006631B2" w:rsidRPr="00E56BFE" w:rsidRDefault="006631B2" w:rsidP="00AB579B">
            <w:pPr>
              <w:pStyle w:val="ConsPlusNormal1"/>
              <w:jc w:val="center"/>
              <w:rPr>
                <w:rFonts w:ascii="Times New Roman" w:hAnsi="Times New Roman" w:cs="Times New Roman"/>
                <w:b/>
                <w:sz w:val="22"/>
              </w:rPr>
            </w:pPr>
            <w:r w:rsidRPr="00E56BFE">
              <w:rPr>
                <w:rFonts w:ascii="Times New Roman" w:hAnsi="Times New Roman" w:cs="Times New Roman"/>
                <w:b/>
                <w:sz w:val="22"/>
              </w:rPr>
              <w:t>7</w:t>
            </w:r>
          </w:p>
        </w:tc>
        <w:tc>
          <w:tcPr>
            <w:tcW w:w="567" w:type="dxa"/>
          </w:tcPr>
          <w:p w14:paraId="0CC2C3F6" w14:textId="77777777" w:rsidR="006631B2" w:rsidRPr="00E56BFE" w:rsidRDefault="006631B2" w:rsidP="00AB579B">
            <w:pPr>
              <w:pStyle w:val="ConsPlusNormal1"/>
              <w:jc w:val="center"/>
              <w:rPr>
                <w:rFonts w:ascii="Times New Roman" w:hAnsi="Times New Roman" w:cs="Times New Roman"/>
                <w:b/>
                <w:sz w:val="22"/>
              </w:rPr>
            </w:pPr>
            <w:r w:rsidRPr="00E56BFE">
              <w:rPr>
                <w:rFonts w:ascii="Times New Roman" w:hAnsi="Times New Roman" w:cs="Times New Roman"/>
                <w:b/>
                <w:sz w:val="22"/>
              </w:rPr>
              <w:t>8</w:t>
            </w:r>
          </w:p>
        </w:tc>
        <w:tc>
          <w:tcPr>
            <w:tcW w:w="567" w:type="dxa"/>
          </w:tcPr>
          <w:p w14:paraId="26E46A78" w14:textId="77777777" w:rsidR="006631B2" w:rsidRPr="00E56BFE" w:rsidRDefault="006631B2" w:rsidP="00AB579B">
            <w:pPr>
              <w:pStyle w:val="ConsPlusNormal1"/>
              <w:jc w:val="center"/>
              <w:rPr>
                <w:rFonts w:ascii="Times New Roman" w:hAnsi="Times New Roman" w:cs="Times New Roman"/>
                <w:b/>
                <w:sz w:val="22"/>
              </w:rPr>
            </w:pPr>
            <w:r w:rsidRPr="00E56BFE">
              <w:rPr>
                <w:rFonts w:ascii="Times New Roman" w:hAnsi="Times New Roman" w:cs="Times New Roman"/>
                <w:b/>
                <w:sz w:val="22"/>
              </w:rPr>
              <w:t>9</w:t>
            </w:r>
          </w:p>
        </w:tc>
        <w:tc>
          <w:tcPr>
            <w:tcW w:w="567" w:type="dxa"/>
          </w:tcPr>
          <w:p w14:paraId="23D5369E" w14:textId="77777777" w:rsidR="006631B2" w:rsidRPr="00E56BFE" w:rsidRDefault="006631B2" w:rsidP="00AB579B">
            <w:pPr>
              <w:pStyle w:val="ConsPlusNormal1"/>
              <w:jc w:val="center"/>
              <w:rPr>
                <w:rFonts w:ascii="Times New Roman" w:hAnsi="Times New Roman" w:cs="Times New Roman"/>
                <w:b/>
                <w:sz w:val="22"/>
              </w:rPr>
            </w:pPr>
            <w:r w:rsidRPr="00E56BFE">
              <w:rPr>
                <w:rFonts w:ascii="Times New Roman" w:hAnsi="Times New Roman" w:cs="Times New Roman"/>
                <w:b/>
                <w:sz w:val="22"/>
              </w:rPr>
              <w:t>10</w:t>
            </w:r>
          </w:p>
        </w:tc>
        <w:tc>
          <w:tcPr>
            <w:tcW w:w="567" w:type="dxa"/>
          </w:tcPr>
          <w:p w14:paraId="459D07A4" w14:textId="77777777" w:rsidR="006631B2" w:rsidRPr="00E56BFE" w:rsidRDefault="006631B2" w:rsidP="00AB579B">
            <w:pPr>
              <w:pStyle w:val="ConsPlusNormal1"/>
              <w:jc w:val="center"/>
              <w:rPr>
                <w:rFonts w:ascii="Times New Roman" w:hAnsi="Times New Roman" w:cs="Times New Roman"/>
                <w:b/>
                <w:sz w:val="22"/>
              </w:rPr>
            </w:pPr>
            <w:r w:rsidRPr="00E56BFE">
              <w:rPr>
                <w:rFonts w:ascii="Times New Roman" w:hAnsi="Times New Roman" w:cs="Times New Roman"/>
                <w:b/>
                <w:sz w:val="22"/>
              </w:rPr>
              <w:t>11</w:t>
            </w:r>
          </w:p>
        </w:tc>
        <w:tc>
          <w:tcPr>
            <w:tcW w:w="567" w:type="dxa"/>
          </w:tcPr>
          <w:p w14:paraId="343AF9EB" w14:textId="77777777" w:rsidR="006631B2" w:rsidRPr="00E56BFE" w:rsidRDefault="006631B2" w:rsidP="00AB579B">
            <w:pPr>
              <w:pStyle w:val="ConsPlusNormal1"/>
              <w:jc w:val="center"/>
              <w:rPr>
                <w:rFonts w:ascii="Times New Roman" w:hAnsi="Times New Roman" w:cs="Times New Roman"/>
                <w:b/>
                <w:sz w:val="22"/>
              </w:rPr>
            </w:pPr>
            <w:r w:rsidRPr="00E56BFE">
              <w:rPr>
                <w:rFonts w:ascii="Times New Roman" w:hAnsi="Times New Roman" w:cs="Times New Roman"/>
                <w:b/>
                <w:sz w:val="22"/>
              </w:rPr>
              <w:t>12</w:t>
            </w:r>
          </w:p>
        </w:tc>
        <w:tc>
          <w:tcPr>
            <w:tcW w:w="567" w:type="dxa"/>
          </w:tcPr>
          <w:p w14:paraId="55926FF5" w14:textId="77777777" w:rsidR="006631B2" w:rsidRPr="00E56BFE" w:rsidRDefault="006631B2" w:rsidP="00AB579B">
            <w:pPr>
              <w:pStyle w:val="ConsPlusNormal1"/>
              <w:jc w:val="center"/>
              <w:rPr>
                <w:rFonts w:ascii="Times New Roman" w:hAnsi="Times New Roman" w:cs="Times New Roman"/>
                <w:b/>
                <w:sz w:val="22"/>
              </w:rPr>
            </w:pPr>
            <w:r w:rsidRPr="00E56BFE">
              <w:rPr>
                <w:rFonts w:ascii="Times New Roman" w:hAnsi="Times New Roman" w:cs="Times New Roman"/>
                <w:b/>
                <w:sz w:val="22"/>
              </w:rPr>
              <w:t>13</w:t>
            </w:r>
          </w:p>
        </w:tc>
        <w:tc>
          <w:tcPr>
            <w:tcW w:w="1984" w:type="dxa"/>
          </w:tcPr>
          <w:p w14:paraId="6DDDDDB2" w14:textId="77777777" w:rsidR="006631B2" w:rsidRPr="00E56BFE" w:rsidRDefault="006631B2" w:rsidP="00AB579B">
            <w:pPr>
              <w:pStyle w:val="ConsPlusNormal1"/>
              <w:jc w:val="center"/>
              <w:rPr>
                <w:rFonts w:ascii="Times New Roman" w:hAnsi="Times New Roman" w:cs="Times New Roman"/>
                <w:b/>
                <w:sz w:val="22"/>
              </w:rPr>
            </w:pPr>
            <w:r w:rsidRPr="00E56BFE">
              <w:rPr>
                <w:rFonts w:ascii="Times New Roman" w:hAnsi="Times New Roman" w:cs="Times New Roman"/>
                <w:b/>
                <w:sz w:val="22"/>
              </w:rPr>
              <w:t>14</w:t>
            </w:r>
          </w:p>
        </w:tc>
      </w:tr>
      <w:tr w:rsidR="006631B2" w:rsidRPr="00E56BFE" w14:paraId="20A51DA8" w14:textId="77777777" w:rsidTr="00E56BFE">
        <w:tc>
          <w:tcPr>
            <w:tcW w:w="573" w:type="dxa"/>
          </w:tcPr>
          <w:p w14:paraId="4DDCFE6F" w14:textId="77777777" w:rsidR="006631B2" w:rsidRPr="00E56BFE" w:rsidRDefault="006631B2" w:rsidP="00AB579B">
            <w:pPr>
              <w:pStyle w:val="ConsPlusNormal1"/>
              <w:jc w:val="center"/>
              <w:outlineLvl w:val="3"/>
              <w:rPr>
                <w:rFonts w:ascii="Times New Roman" w:hAnsi="Times New Roman" w:cs="Times New Roman"/>
                <w:sz w:val="22"/>
              </w:rPr>
            </w:pPr>
            <w:r w:rsidRPr="00E56BFE">
              <w:rPr>
                <w:rFonts w:ascii="Times New Roman" w:hAnsi="Times New Roman" w:cs="Times New Roman"/>
                <w:sz w:val="22"/>
              </w:rPr>
              <w:t>1</w:t>
            </w:r>
          </w:p>
        </w:tc>
        <w:tc>
          <w:tcPr>
            <w:tcW w:w="15025" w:type="dxa"/>
            <w:gridSpan w:val="13"/>
          </w:tcPr>
          <w:p w14:paraId="3219BE45" w14:textId="77777777" w:rsidR="006631B2" w:rsidRPr="00E56BFE" w:rsidRDefault="006631B2" w:rsidP="00AB579B">
            <w:pPr>
              <w:pStyle w:val="ConsPlusNormal1"/>
              <w:rPr>
                <w:rFonts w:ascii="Times New Roman" w:hAnsi="Times New Roman" w:cs="Times New Roman"/>
                <w:sz w:val="22"/>
              </w:rPr>
            </w:pPr>
            <w:r w:rsidRPr="00E56BFE">
              <w:rPr>
                <w:rFonts w:ascii="Times New Roman" w:hAnsi="Times New Roman" w:cs="Times New Roman"/>
                <w:sz w:val="22"/>
              </w:rPr>
              <w:t>Повышение эффективности организации своевременного и в полном объеме предоставления мер социальной поддержки и государственных социальных гарантий отдельным категориям граждан</w:t>
            </w:r>
          </w:p>
        </w:tc>
      </w:tr>
      <w:tr w:rsidR="006E21B8" w:rsidRPr="00E56BFE" w14:paraId="43E19188" w14:textId="77777777" w:rsidTr="00E56BFE">
        <w:tc>
          <w:tcPr>
            <w:tcW w:w="573" w:type="dxa"/>
          </w:tcPr>
          <w:p w14:paraId="796F7F88" w14:textId="77777777" w:rsidR="006631B2" w:rsidRPr="00E56BFE" w:rsidRDefault="006631B2" w:rsidP="00AB579B">
            <w:pPr>
              <w:pStyle w:val="ConsPlusNormal1"/>
              <w:jc w:val="center"/>
              <w:rPr>
                <w:rFonts w:ascii="Times New Roman" w:hAnsi="Times New Roman" w:cs="Times New Roman"/>
                <w:sz w:val="22"/>
              </w:rPr>
            </w:pPr>
            <w:r w:rsidRPr="00E56BFE">
              <w:rPr>
                <w:rFonts w:ascii="Times New Roman" w:hAnsi="Times New Roman" w:cs="Times New Roman"/>
                <w:sz w:val="22"/>
              </w:rPr>
              <w:t>1.1</w:t>
            </w:r>
          </w:p>
        </w:tc>
        <w:tc>
          <w:tcPr>
            <w:tcW w:w="3118" w:type="dxa"/>
          </w:tcPr>
          <w:p w14:paraId="457C8BE0" w14:textId="77777777" w:rsidR="006631B2" w:rsidRPr="00E56BFE" w:rsidRDefault="00247C33" w:rsidP="00AB579B">
            <w:pPr>
              <w:pStyle w:val="ConsPlusNormal1"/>
              <w:rPr>
                <w:rFonts w:ascii="Times New Roman" w:hAnsi="Times New Roman" w:cs="Times New Roman"/>
                <w:sz w:val="22"/>
              </w:rPr>
            </w:pPr>
            <w:r w:rsidRPr="00E56BFE">
              <w:rPr>
                <w:rFonts w:ascii="Times New Roman" w:hAnsi="Times New Roman" w:cs="Times New Roman"/>
                <w:sz w:val="22"/>
              </w:rPr>
              <w:t>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и Корочанского района</w:t>
            </w:r>
          </w:p>
        </w:tc>
        <w:tc>
          <w:tcPr>
            <w:tcW w:w="1560" w:type="dxa"/>
          </w:tcPr>
          <w:p w14:paraId="560EF9CC" w14:textId="77777777" w:rsidR="006631B2" w:rsidRPr="00E56BFE" w:rsidRDefault="006631B2" w:rsidP="00AB579B">
            <w:pPr>
              <w:pStyle w:val="ConsPlusNormal1"/>
              <w:jc w:val="center"/>
              <w:rPr>
                <w:rFonts w:ascii="Times New Roman" w:hAnsi="Times New Roman" w:cs="Times New Roman"/>
                <w:sz w:val="22"/>
              </w:rPr>
            </w:pPr>
            <w:proofErr w:type="gramStart"/>
            <w:r w:rsidRPr="00E56BFE">
              <w:rPr>
                <w:rFonts w:ascii="Times New Roman" w:hAnsi="Times New Roman" w:cs="Times New Roman"/>
                <w:sz w:val="22"/>
              </w:rPr>
              <w:t>П</w:t>
            </w:r>
            <w:proofErr w:type="gramEnd"/>
          </w:p>
        </w:tc>
        <w:tc>
          <w:tcPr>
            <w:tcW w:w="1984" w:type="dxa"/>
          </w:tcPr>
          <w:p w14:paraId="1791F6C1" w14:textId="77777777" w:rsidR="006631B2" w:rsidRPr="00E56BFE" w:rsidRDefault="000455EA" w:rsidP="00AB579B">
            <w:pPr>
              <w:pStyle w:val="ConsPlusNormal1"/>
              <w:jc w:val="center"/>
              <w:rPr>
                <w:rFonts w:ascii="Times New Roman" w:hAnsi="Times New Roman" w:cs="Times New Roman"/>
                <w:sz w:val="22"/>
              </w:rPr>
            </w:pPr>
            <w:r w:rsidRPr="00E56BFE">
              <w:rPr>
                <w:rFonts w:ascii="Times New Roman" w:hAnsi="Times New Roman" w:cs="Times New Roman"/>
                <w:sz w:val="22"/>
              </w:rPr>
              <w:t xml:space="preserve">МП, </w:t>
            </w:r>
            <w:r w:rsidR="006631B2" w:rsidRPr="00E56BFE">
              <w:rPr>
                <w:rFonts w:ascii="Times New Roman" w:hAnsi="Times New Roman" w:cs="Times New Roman"/>
                <w:sz w:val="22"/>
              </w:rPr>
              <w:t>КПМ</w:t>
            </w:r>
          </w:p>
        </w:tc>
        <w:tc>
          <w:tcPr>
            <w:tcW w:w="1134" w:type="dxa"/>
          </w:tcPr>
          <w:p w14:paraId="55B41650" w14:textId="77777777" w:rsidR="006631B2" w:rsidRPr="00E56BFE" w:rsidRDefault="006631B2" w:rsidP="00AB579B">
            <w:pPr>
              <w:pStyle w:val="ConsPlusNormal1"/>
              <w:jc w:val="center"/>
              <w:rPr>
                <w:rFonts w:ascii="Times New Roman" w:hAnsi="Times New Roman" w:cs="Times New Roman"/>
                <w:sz w:val="22"/>
              </w:rPr>
            </w:pPr>
            <w:r w:rsidRPr="00E56BFE">
              <w:rPr>
                <w:rFonts w:ascii="Times New Roman" w:hAnsi="Times New Roman" w:cs="Times New Roman"/>
                <w:sz w:val="22"/>
              </w:rPr>
              <w:t>процент</w:t>
            </w:r>
          </w:p>
        </w:tc>
        <w:tc>
          <w:tcPr>
            <w:tcW w:w="1134" w:type="dxa"/>
          </w:tcPr>
          <w:p w14:paraId="78C8F0D9" w14:textId="77777777" w:rsidR="006631B2" w:rsidRPr="00E56BFE" w:rsidRDefault="00243E2D" w:rsidP="00AB579B">
            <w:pPr>
              <w:pStyle w:val="ConsPlusNormal1"/>
              <w:jc w:val="center"/>
              <w:rPr>
                <w:rFonts w:ascii="Times New Roman" w:hAnsi="Times New Roman" w:cs="Times New Roman"/>
                <w:sz w:val="22"/>
              </w:rPr>
            </w:pPr>
            <w:r w:rsidRPr="00E56BFE">
              <w:rPr>
                <w:rFonts w:ascii="Times New Roman" w:hAnsi="Times New Roman" w:cs="Times New Roman"/>
                <w:sz w:val="22"/>
              </w:rPr>
              <w:t>100</w:t>
            </w:r>
          </w:p>
        </w:tc>
        <w:tc>
          <w:tcPr>
            <w:tcW w:w="709" w:type="dxa"/>
          </w:tcPr>
          <w:p w14:paraId="4FCCA35A" w14:textId="77777777" w:rsidR="006631B2" w:rsidRPr="00E56BFE" w:rsidRDefault="006631B2" w:rsidP="00AB579B">
            <w:pPr>
              <w:pStyle w:val="ConsPlusNormal1"/>
              <w:jc w:val="center"/>
              <w:rPr>
                <w:rFonts w:ascii="Times New Roman" w:hAnsi="Times New Roman" w:cs="Times New Roman"/>
                <w:sz w:val="22"/>
              </w:rPr>
            </w:pPr>
            <w:r w:rsidRPr="00E56BFE">
              <w:rPr>
                <w:rFonts w:ascii="Times New Roman" w:hAnsi="Times New Roman" w:cs="Times New Roman"/>
                <w:sz w:val="22"/>
              </w:rPr>
              <w:t>2023</w:t>
            </w:r>
          </w:p>
        </w:tc>
        <w:tc>
          <w:tcPr>
            <w:tcW w:w="567" w:type="dxa"/>
          </w:tcPr>
          <w:p w14:paraId="78A38A89" w14:textId="77777777" w:rsidR="006631B2" w:rsidRPr="00E56BFE" w:rsidRDefault="00243E2D" w:rsidP="00AB579B">
            <w:pPr>
              <w:pStyle w:val="ConsPlusNormal1"/>
              <w:jc w:val="center"/>
              <w:rPr>
                <w:rFonts w:ascii="Times New Roman" w:hAnsi="Times New Roman" w:cs="Times New Roman"/>
                <w:sz w:val="22"/>
              </w:rPr>
            </w:pPr>
            <w:r w:rsidRPr="00E56BFE">
              <w:rPr>
                <w:rFonts w:ascii="Times New Roman" w:hAnsi="Times New Roman" w:cs="Times New Roman"/>
                <w:sz w:val="22"/>
              </w:rPr>
              <w:t>100</w:t>
            </w:r>
          </w:p>
        </w:tc>
        <w:tc>
          <w:tcPr>
            <w:tcW w:w="567" w:type="dxa"/>
          </w:tcPr>
          <w:p w14:paraId="3506979E" w14:textId="77777777" w:rsidR="006631B2" w:rsidRPr="00E56BFE" w:rsidRDefault="00243E2D" w:rsidP="00AB579B">
            <w:pPr>
              <w:pStyle w:val="ConsPlusNormal1"/>
              <w:jc w:val="center"/>
              <w:rPr>
                <w:rFonts w:ascii="Times New Roman" w:hAnsi="Times New Roman" w:cs="Times New Roman"/>
                <w:sz w:val="22"/>
              </w:rPr>
            </w:pPr>
            <w:r w:rsidRPr="00E56BFE">
              <w:rPr>
                <w:rFonts w:ascii="Times New Roman" w:hAnsi="Times New Roman" w:cs="Times New Roman"/>
                <w:sz w:val="22"/>
              </w:rPr>
              <w:t>100</w:t>
            </w:r>
          </w:p>
        </w:tc>
        <w:tc>
          <w:tcPr>
            <w:tcW w:w="567" w:type="dxa"/>
          </w:tcPr>
          <w:p w14:paraId="58F346F6" w14:textId="77777777" w:rsidR="006631B2" w:rsidRPr="00E56BFE" w:rsidRDefault="00243E2D" w:rsidP="00AB579B">
            <w:pPr>
              <w:pStyle w:val="ConsPlusNormal1"/>
              <w:jc w:val="center"/>
              <w:rPr>
                <w:rFonts w:ascii="Times New Roman" w:hAnsi="Times New Roman" w:cs="Times New Roman"/>
                <w:sz w:val="22"/>
              </w:rPr>
            </w:pPr>
            <w:r w:rsidRPr="00E56BFE">
              <w:rPr>
                <w:rFonts w:ascii="Times New Roman" w:hAnsi="Times New Roman" w:cs="Times New Roman"/>
                <w:sz w:val="22"/>
              </w:rPr>
              <w:t>100</w:t>
            </w:r>
          </w:p>
        </w:tc>
        <w:tc>
          <w:tcPr>
            <w:tcW w:w="567" w:type="dxa"/>
          </w:tcPr>
          <w:p w14:paraId="07F63EE9" w14:textId="77777777" w:rsidR="006631B2" w:rsidRPr="00E56BFE" w:rsidRDefault="00243E2D" w:rsidP="00AB579B">
            <w:pPr>
              <w:pStyle w:val="ConsPlusNormal1"/>
              <w:jc w:val="center"/>
              <w:rPr>
                <w:rFonts w:ascii="Times New Roman" w:hAnsi="Times New Roman" w:cs="Times New Roman"/>
                <w:sz w:val="22"/>
              </w:rPr>
            </w:pPr>
            <w:r w:rsidRPr="00E56BFE">
              <w:rPr>
                <w:rFonts w:ascii="Times New Roman" w:hAnsi="Times New Roman" w:cs="Times New Roman"/>
                <w:sz w:val="22"/>
              </w:rPr>
              <w:t>100</w:t>
            </w:r>
          </w:p>
        </w:tc>
        <w:tc>
          <w:tcPr>
            <w:tcW w:w="567" w:type="dxa"/>
          </w:tcPr>
          <w:p w14:paraId="0CD82792" w14:textId="77777777" w:rsidR="006631B2" w:rsidRPr="00E56BFE" w:rsidRDefault="00243E2D" w:rsidP="00AB579B">
            <w:pPr>
              <w:pStyle w:val="ConsPlusNormal1"/>
              <w:jc w:val="center"/>
              <w:rPr>
                <w:rFonts w:ascii="Times New Roman" w:hAnsi="Times New Roman" w:cs="Times New Roman"/>
                <w:sz w:val="22"/>
              </w:rPr>
            </w:pPr>
            <w:r w:rsidRPr="00E56BFE">
              <w:rPr>
                <w:rFonts w:ascii="Times New Roman" w:hAnsi="Times New Roman" w:cs="Times New Roman"/>
                <w:sz w:val="22"/>
              </w:rPr>
              <w:t>100</w:t>
            </w:r>
          </w:p>
        </w:tc>
        <w:tc>
          <w:tcPr>
            <w:tcW w:w="567" w:type="dxa"/>
          </w:tcPr>
          <w:p w14:paraId="5B72C4FC" w14:textId="77777777" w:rsidR="006631B2" w:rsidRPr="00E56BFE" w:rsidRDefault="00243E2D" w:rsidP="00AB579B">
            <w:pPr>
              <w:pStyle w:val="ConsPlusNormal1"/>
              <w:jc w:val="center"/>
              <w:rPr>
                <w:rFonts w:ascii="Times New Roman" w:hAnsi="Times New Roman" w:cs="Times New Roman"/>
                <w:sz w:val="22"/>
              </w:rPr>
            </w:pPr>
            <w:r w:rsidRPr="00E56BFE">
              <w:rPr>
                <w:rFonts w:ascii="Times New Roman" w:hAnsi="Times New Roman" w:cs="Times New Roman"/>
                <w:sz w:val="22"/>
              </w:rPr>
              <w:t>100</w:t>
            </w:r>
          </w:p>
        </w:tc>
        <w:tc>
          <w:tcPr>
            <w:tcW w:w="1984" w:type="dxa"/>
          </w:tcPr>
          <w:p w14:paraId="5CFBD32F" w14:textId="77777777" w:rsidR="006631B2" w:rsidRPr="00E56BFE" w:rsidRDefault="006631B2" w:rsidP="00AB579B">
            <w:pPr>
              <w:pStyle w:val="ConsPlusNormal1"/>
              <w:rPr>
                <w:rFonts w:ascii="Times New Roman" w:hAnsi="Times New Roman" w:cs="Times New Roman"/>
                <w:sz w:val="22"/>
              </w:rPr>
            </w:pPr>
            <w:r w:rsidRPr="00E56BFE">
              <w:rPr>
                <w:rFonts w:ascii="Times New Roman" w:hAnsi="Times New Roman" w:cs="Times New Roman"/>
                <w:sz w:val="22"/>
              </w:rPr>
              <w:t>Управление социальной защиты населения администрации Корочанского района</w:t>
            </w:r>
          </w:p>
        </w:tc>
      </w:tr>
    </w:tbl>
    <w:p w14:paraId="201D4661" w14:textId="77777777" w:rsidR="005F065F" w:rsidRPr="007503AE" w:rsidRDefault="00343622" w:rsidP="00AB579B">
      <w:pPr>
        <w:pStyle w:val="ConsPlusTitle1"/>
        <w:jc w:val="center"/>
        <w:outlineLvl w:val="2"/>
        <w:rPr>
          <w:rFonts w:ascii="Times New Roman" w:hAnsi="Times New Roman" w:cs="Times New Roman"/>
          <w:sz w:val="28"/>
          <w:szCs w:val="28"/>
        </w:rPr>
      </w:pPr>
      <w:r w:rsidRPr="007503AE">
        <w:rPr>
          <w:rFonts w:ascii="Times New Roman" w:hAnsi="Times New Roman" w:cs="Times New Roman"/>
          <w:sz w:val="28"/>
          <w:szCs w:val="28"/>
        </w:rPr>
        <w:lastRenderedPageBreak/>
        <w:t>3. Помесячный план достижения показателей комплекса</w:t>
      </w:r>
    </w:p>
    <w:p w14:paraId="1E21C76A" w14:textId="77777777" w:rsidR="005F065F" w:rsidRPr="007503AE" w:rsidRDefault="00C83D83" w:rsidP="00AB579B">
      <w:pPr>
        <w:pStyle w:val="ConsPlusTitle1"/>
        <w:jc w:val="center"/>
        <w:rPr>
          <w:rFonts w:ascii="Times New Roman" w:hAnsi="Times New Roman" w:cs="Times New Roman"/>
          <w:sz w:val="28"/>
          <w:szCs w:val="28"/>
        </w:rPr>
      </w:pPr>
      <w:r w:rsidRPr="007503AE">
        <w:rPr>
          <w:rFonts w:ascii="Times New Roman" w:hAnsi="Times New Roman" w:cs="Times New Roman"/>
          <w:sz w:val="28"/>
          <w:szCs w:val="28"/>
        </w:rPr>
        <w:t>процессных мероприятий 1 в 2025</w:t>
      </w:r>
      <w:r w:rsidR="00343622" w:rsidRPr="007503AE">
        <w:rPr>
          <w:rFonts w:ascii="Times New Roman" w:hAnsi="Times New Roman" w:cs="Times New Roman"/>
          <w:sz w:val="28"/>
          <w:szCs w:val="28"/>
        </w:rPr>
        <w:t xml:space="preserve"> году</w:t>
      </w:r>
    </w:p>
    <w:p w14:paraId="10EBEEA0" w14:textId="77777777" w:rsidR="005F065F" w:rsidRPr="00E56BFE" w:rsidRDefault="005F065F" w:rsidP="00AB579B">
      <w:pPr>
        <w:pStyle w:val="ConsPlusNormal1"/>
        <w:jc w:val="both"/>
        <w:rPr>
          <w:rFonts w:ascii="Times New Roman" w:hAnsi="Times New Roman" w:cs="Times New Roman"/>
          <w:sz w:val="22"/>
        </w:rPr>
      </w:pPr>
    </w:p>
    <w:tbl>
      <w:tblPr>
        <w:tblW w:w="15598"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3"/>
        <w:gridCol w:w="1822"/>
        <w:gridCol w:w="825"/>
        <w:gridCol w:w="1216"/>
        <w:gridCol w:w="787"/>
        <w:gridCol w:w="850"/>
        <w:gridCol w:w="709"/>
        <w:gridCol w:w="713"/>
        <w:gridCol w:w="24"/>
        <w:gridCol w:w="684"/>
        <w:gridCol w:w="855"/>
        <w:gridCol w:w="20"/>
        <w:gridCol w:w="567"/>
        <w:gridCol w:w="122"/>
        <w:gridCol w:w="850"/>
        <w:gridCol w:w="20"/>
        <w:gridCol w:w="835"/>
        <w:gridCol w:w="16"/>
        <w:gridCol w:w="838"/>
        <w:gridCol w:w="12"/>
        <w:gridCol w:w="1268"/>
        <w:gridCol w:w="8"/>
        <w:gridCol w:w="1984"/>
      </w:tblGrid>
      <w:tr w:rsidR="005F065F" w:rsidRPr="00E56BFE" w14:paraId="4574F67D" w14:textId="77777777" w:rsidTr="00933E90">
        <w:tc>
          <w:tcPr>
            <w:tcW w:w="573" w:type="dxa"/>
            <w:vMerge w:val="restart"/>
          </w:tcPr>
          <w:p w14:paraId="462E1DAE" w14:textId="041F5461" w:rsidR="005F065F" w:rsidRPr="00E56BFE" w:rsidRDefault="00AB579B" w:rsidP="00AB579B">
            <w:pPr>
              <w:pStyle w:val="ConsPlusNormal1"/>
              <w:jc w:val="center"/>
              <w:rPr>
                <w:rFonts w:ascii="Times New Roman" w:hAnsi="Times New Roman" w:cs="Times New Roman"/>
                <w:b/>
                <w:sz w:val="22"/>
              </w:rPr>
            </w:pPr>
            <w:r w:rsidRPr="00E56BFE">
              <w:rPr>
                <w:rFonts w:ascii="Times New Roman" w:hAnsi="Times New Roman" w:cs="Times New Roman"/>
                <w:b/>
                <w:sz w:val="22"/>
              </w:rPr>
              <w:t>№</w:t>
            </w:r>
            <w:r w:rsidR="00343622" w:rsidRPr="00E56BFE">
              <w:rPr>
                <w:rFonts w:ascii="Times New Roman" w:hAnsi="Times New Roman" w:cs="Times New Roman"/>
                <w:b/>
                <w:sz w:val="22"/>
              </w:rPr>
              <w:t xml:space="preserve"> </w:t>
            </w:r>
            <w:proofErr w:type="gramStart"/>
            <w:r w:rsidR="00343622" w:rsidRPr="00E56BFE">
              <w:rPr>
                <w:rFonts w:ascii="Times New Roman" w:hAnsi="Times New Roman" w:cs="Times New Roman"/>
                <w:b/>
                <w:sz w:val="22"/>
              </w:rPr>
              <w:t>п</w:t>
            </w:r>
            <w:proofErr w:type="gramEnd"/>
            <w:r w:rsidR="00343622" w:rsidRPr="00E56BFE">
              <w:rPr>
                <w:rFonts w:ascii="Times New Roman" w:hAnsi="Times New Roman" w:cs="Times New Roman"/>
                <w:b/>
                <w:sz w:val="22"/>
              </w:rPr>
              <w:t>/п</w:t>
            </w:r>
          </w:p>
        </w:tc>
        <w:tc>
          <w:tcPr>
            <w:tcW w:w="1822" w:type="dxa"/>
            <w:vMerge w:val="restart"/>
          </w:tcPr>
          <w:p w14:paraId="723586D5" w14:textId="77777777" w:rsidR="005F065F" w:rsidRPr="00E56BFE" w:rsidRDefault="00343622" w:rsidP="00AB579B">
            <w:pPr>
              <w:pStyle w:val="ConsPlusNormal1"/>
              <w:jc w:val="center"/>
              <w:rPr>
                <w:rFonts w:ascii="Times New Roman" w:hAnsi="Times New Roman" w:cs="Times New Roman"/>
                <w:b/>
                <w:sz w:val="22"/>
              </w:rPr>
            </w:pPr>
            <w:r w:rsidRPr="00E56BFE">
              <w:rPr>
                <w:rFonts w:ascii="Times New Roman" w:hAnsi="Times New Roman" w:cs="Times New Roman"/>
                <w:b/>
                <w:sz w:val="22"/>
              </w:rPr>
              <w:t>Наименование показателя</w:t>
            </w:r>
          </w:p>
        </w:tc>
        <w:tc>
          <w:tcPr>
            <w:tcW w:w="825" w:type="dxa"/>
            <w:vMerge w:val="restart"/>
          </w:tcPr>
          <w:p w14:paraId="0A82856E" w14:textId="77777777" w:rsidR="005F065F" w:rsidRPr="00E56BFE" w:rsidRDefault="00343622" w:rsidP="00AB579B">
            <w:pPr>
              <w:pStyle w:val="ConsPlusNormal1"/>
              <w:jc w:val="center"/>
              <w:rPr>
                <w:rFonts w:ascii="Times New Roman" w:hAnsi="Times New Roman" w:cs="Times New Roman"/>
                <w:b/>
                <w:sz w:val="22"/>
              </w:rPr>
            </w:pPr>
            <w:r w:rsidRPr="00E56BFE">
              <w:rPr>
                <w:rFonts w:ascii="Times New Roman" w:hAnsi="Times New Roman" w:cs="Times New Roman"/>
                <w:b/>
                <w:sz w:val="22"/>
              </w:rPr>
              <w:t>Уровень показателя</w:t>
            </w:r>
          </w:p>
        </w:tc>
        <w:tc>
          <w:tcPr>
            <w:tcW w:w="1216" w:type="dxa"/>
            <w:vMerge w:val="restart"/>
          </w:tcPr>
          <w:p w14:paraId="4C457DBD" w14:textId="77777777" w:rsidR="005F065F" w:rsidRPr="00E56BFE" w:rsidRDefault="00343622" w:rsidP="00AB579B">
            <w:pPr>
              <w:pStyle w:val="ConsPlusNormal1"/>
              <w:jc w:val="center"/>
              <w:rPr>
                <w:rFonts w:ascii="Times New Roman" w:hAnsi="Times New Roman" w:cs="Times New Roman"/>
                <w:b/>
                <w:sz w:val="22"/>
              </w:rPr>
            </w:pPr>
            <w:r w:rsidRPr="00E56BFE">
              <w:rPr>
                <w:rFonts w:ascii="Times New Roman" w:hAnsi="Times New Roman" w:cs="Times New Roman"/>
                <w:b/>
                <w:sz w:val="22"/>
              </w:rPr>
              <w:t xml:space="preserve">Единица </w:t>
            </w:r>
            <w:r w:rsidRPr="004275C0">
              <w:rPr>
                <w:rFonts w:ascii="Times New Roman" w:hAnsi="Times New Roman" w:cs="Times New Roman"/>
                <w:b/>
                <w:sz w:val="22"/>
              </w:rPr>
              <w:t xml:space="preserve">измерения (по </w:t>
            </w:r>
            <w:hyperlink r:id="rId43" w:tooltip="&quot;ОК 015-94 (МК 002-97). Общероссийский классификатор единиц измерения&quot; (утв. Постановлением Госстандарта России от 26.12.1994 N 366) (ред. от 07.02.2023) {КонсультантПлюс}">
              <w:r w:rsidRPr="004275C0">
                <w:rPr>
                  <w:rFonts w:ascii="Times New Roman" w:hAnsi="Times New Roman" w:cs="Times New Roman"/>
                  <w:b/>
                  <w:sz w:val="22"/>
                </w:rPr>
                <w:t>ОКЕИ</w:t>
              </w:r>
            </w:hyperlink>
            <w:r w:rsidRPr="00E56BFE">
              <w:rPr>
                <w:rFonts w:ascii="Times New Roman" w:hAnsi="Times New Roman" w:cs="Times New Roman"/>
                <w:b/>
                <w:sz w:val="22"/>
              </w:rPr>
              <w:t>)</w:t>
            </w:r>
          </w:p>
        </w:tc>
        <w:tc>
          <w:tcPr>
            <w:tcW w:w="9170" w:type="dxa"/>
            <w:gridSpan w:val="17"/>
          </w:tcPr>
          <w:p w14:paraId="20F59F04" w14:textId="77777777" w:rsidR="005F065F" w:rsidRPr="00E56BFE" w:rsidRDefault="00343622" w:rsidP="00AB579B">
            <w:pPr>
              <w:pStyle w:val="ConsPlusNormal1"/>
              <w:jc w:val="center"/>
              <w:rPr>
                <w:rFonts w:ascii="Times New Roman" w:hAnsi="Times New Roman" w:cs="Times New Roman"/>
                <w:b/>
                <w:sz w:val="22"/>
              </w:rPr>
            </w:pPr>
            <w:r w:rsidRPr="00E56BFE">
              <w:rPr>
                <w:rFonts w:ascii="Times New Roman" w:hAnsi="Times New Roman" w:cs="Times New Roman"/>
                <w:b/>
                <w:sz w:val="22"/>
              </w:rPr>
              <w:t>Плановые значения на конец месяца</w:t>
            </w:r>
          </w:p>
        </w:tc>
        <w:tc>
          <w:tcPr>
            <w:tcW w:w="1992" w:type="dxa"/>
            <w:gridSpan w:val="2"/>
            <w:vMerge w:val="restart"/>
          </w:tcPr>
          <w:p w14:paraId="09E230C0" w14:textId="77777777" w:rsidR="005F065F" w:rsidRPr="00E56BFE" w:rsidRDefault="00343622" w:rsidP="00AB579B">
            <w:pPr>
              <w:pStyle w:val="ConsPlusNormal1"/>
              <w:jc w:val="center"/>
              <w:rPr>
                <w:rFonts w:ascii="Times New Roman" w:hAnsi="Times New Roman" w:cs="Times New Roman"/>
                <w:b/>
                <w:sz w:val="22"/>
              </w:rPr>
            </w:pPr>
            <w:r w:rsidRPr="00E56BFE">
              <w:rPr>
                <w:rFonts w:ascii="Times New Roman" w:hAnsi="Times New Roman" w:cs="Times New Roman"/>
                <w:b/>
                <w:sz w:val="22"/>
              </w:rPr>
              <w:t>На конец года 202</w:t>
            </w:r>
            <w:r w:rsidR="00C83D83" w:rsidRPr="00E56BFE">
              <w:rPr>
                <w:rFonts w:ascii="Times New Roman" w:hAnsi="Times New Roman" w:cs="Times New Roman"/>
                <w:b/>
                <w:sz w:val="22"/>
              </w:rPr>
              <w:t>5</w:t>
            </w:r>
          </w:p>
        </w:tc>
      </w:tr>
      <w:tr w:rsidR="00097F23" w:rsidRPr="00E56BFE" w14:paraId="6D95F380" w14:textId="77777777" w:rsidTr="00933E90">
        <w:tc>
          <w:tcPr>
            <w:tcW w:w="573" w:type="dxa"/>
            <w:vMerge/>
          </w:tcPr>
          <w:p w14:paraId="3320F0DA" w14:textId="77777777" w:rsidR="005F065F" w:rsidRPr="00E56BFE" w:rsidRDefault="005F065F" w:rsidP="00AB579B">
            <w:pPr>
              <w:pStyle w:val="ConsPlusNormal1"/>
              <w:rPr>
                <w:rFonts w:ascii="Times New Roman" w:hAnsi="Times New Roman" w:cs="Times New Roman"/>
                <w:b/>
                <w:sz w:val="22"/>
              </w:rPr>
            </w:pPr>
          </w:p>
        </w:tc>
        <w:tc>
          <w:tcPr>
            <w:tcW w:w="1822" w:type="dxa"/>
            <w:vMerge/>
          </w:tcPr>
          <w:p w14:paraId="11C4B410" w14:textId="77777777" w:rsidR="005F065F" w:rsidRPr="00E56BFE" w:rsidRDefault="005F065F" w:rsidP="00AB579B">
            <w:pPr>
              <w:pStyle w:val="ConsPlusNormal1"/>
              <w:rPr>
                <w:rFonts w:ascii="Times New Roman" w:hAnsi="Times New Roman" w:cs="Times New Roman"/>
                <w:b/>
                <w:sz w:val="22"/>
              </w:rPr>
            </w:pPr>
          </w:p>
        </w:tc>
        <w:tc>
          <w:tcPr>
            <w:tcW w:w="825" w:type="dxa"/>
            <w:vMerge/>
          </w:tcPr>
          <w:p w14:paraId="423C8D9F" w14:textId="77777777" w:rsidR="005F065F" w:rsidRPr="00E56BFE" w:rsidRDefault="005F065F" w:rsidP="00AB579B">
            <w:pPr>
              <w:pStyle w:val="ConsPlusNormal1"/>
              <w:rPr>
                <w:rFonts w:ascii="Times New Roman" w:hAnsi="Times New Roman" w:cs="Times New Roman"/>
                <w:b/>
                <w:sz w:val="22"/>
              </w:rPr>
            </w:pPr>
          </w:p>
        </w:tc>
        <w:tc>
          <w:tcPr>
            <w:tcW w:w="1216" w:type="dxa"/>
            <w:vMerge/>
          </w:tcPr>
          <w:p w14:paraId="2811F55D" w14:textId="77777777" w:rsidR="005F065F" w:rsidRPr="00E56BFE" w:rsidRDefault="005F065F" w:rsidP="00AB579B">
            <w:pPr>
              <w:pStyle w:val="ConsPlusNormal1"/>
              <w:rPr>
                <w:rFonts w:ascii="Times New Roman" w:hAnsi="Times New Roman" w:cs="Times New Roman"/>
                <w:b/>
                <w:sz w:val="22"/>
              </w:rPr>
            </w:pPr>
          </w:p>
        </w:tc>
        <w:tc>
          <w:tcPr>
            <w:tcW w:w="787" w:type="dxa"/>
          </w:tcPr>
          <w:p w14:paraId="53FEBA24" w14:textId="77777777" w:rsidR="005F065F" w:rsidRPr="00E56BFE" w:rsidRDefault="00343622" w:rsidP="00AB579B">
            <w:pPr>
              <w:pStyle w:val="ConsPlusNormal1"/>
              <w:jc w:val="center"/>
              <w:rPr>
                <w:rFonts w:ascii="Times New Roman" w:hAnsi="Times New Roman" w:cs="Times New Roman"/>
                <w:b/>
                <w:sz w:val="22"/>
              </w:rPr>
            </w:pPr>
            <w:r w:rsidRPr="00E56BFE">
              <w:rPr>
                <w:rFonts w:ascii="Times New Roman" w:hAnsi="Times New Roman" w:cs="Times New Roman"/>
                <w:b/>
                <w:sz w:val="22"/>
              </w:rPr>
              <w:t>янв.</w:t>
            </w:r>
          </w:p>
        </w:tc>
        <w:tc>
          <w:tcPr>
            <w:tcW w:w="850" w:type="dxa"/>
          </w:tcPr>
          <w:p w14:paraId="6E37CA3F" w14:textId="77777777" w:rsidR="005F065F" w:rsidRPr="00E56BFE" w:rsidRDefault="00343622" w:rsidP="00AB579B">
            <w:pPr>
              <w:pStyle w:val="ConsPlusNormal1"/>
              <w:jc w:val="center"/>
              <w:rPr>
                <w:rFonts w:ascii="Times New Roman" w:hAnsi="Times New Roman" w:cs="Times New Roman"/>
                <w:b/>
                <w:sz w:val="22"/>
              </w:rPr>
            </w:pPr>
            <w:r w:rsidRPr="00E56BFE">
              <w:rPr>
                <w:rFonts w:ascii="Times New Roman" w:hAnsi="Times New Roman" w:cs="Times New Roman"/>
                <w:b/>
                <w:sz w:val="22"/>
              </w:rPr>
              <w:t>фев.</w:t>
            </w:r>
          </w:p>
        </w:tc>
        <w:tc>
          <w:tcPr>
            <w:tcW w:w="709" w:type="dxa"/>
          </w:tcPr>
          <w:p w14:paraId="6D56C48D" w14:textId="77777777" w:rsidR="005F065F" w:rsidRPr="00E56BFE" w:rsidRDefault="00343622" w:rsidP="00AB579B">
            <w:pPr>
              <w:pStyle w:val="ConsPlusNormal1"/>
              <w:jc w:val="center"/>
              <w:rPr>
                <w:rFonts w:ascii="Times New Roman" w:hAnsi="Times New Roman" w:cs="Times New Roman"/>
                <w:b/>
                <w:sz w:val="22"/>
              </w:rPr>
            </w:pPr>
            <w:r w:rsidRPr="00E56BFE">
              <w:rPr>
                <w:rFonts w:ascii="Times New Roman" w:hAnsi="Times New Roman" w:cs="Times New Roman"/>
                <w:b/>
                <w:sz w:val="22"/>
              </w:rPr>
              <w:t>мар.</w:t>
            </w:r>
          </w:p>
        </w:tc>
        <w:tc>
          <w:tcPr>
            <w:tcW w:w="713" w:type="dxa"/>
          </w:tcPr>
          <w:p w14:paraId="34BF4431" w14:textId="77777777" w:rsidR="005F065F" w:rsidRPr="00E56BFE" w:rsidRDefault="00343622" w:rsidP="00AB579B">
            <w:pPr>
              <w:pStyle w:val="ConsPlusNormal1"/>
              <w:jc w:val="center"/>
              <w:rPr>
                <w:rFonts w:ascii="Times New Roman" w:hAnsi="Times New Roman" w:cs="Times New Roman"/>
                <w:b/>
                <w:sz w:val="22"/>
              </w:rPr>
            </w:pPr>
            <w:r w:rsidRPr="00E56BFE">
              <w:rPr>
                <w:rFonts w:ascii="Times New Roman" w:hAnsi="Times New Roman" w:cs="Times New Roman"/>
                <w:b/>
                <w:sz w:val="22"/>
              </w:rPr>
              <w:t>апр.</w:t>
            </w:r>
          </w:p>
        </w:tc>
        <w:tc>
          <w:tcPr>
            <w:tcW w:w="708" w:type="dxa"/>
            <w:gridSpan w:val="2"/>
          </w:tcPr>
          <w:p w14:paraId="28A7E617" w14:textId="77777777" w:rsidR="005F065F" w:rsidRPr="00E56BFE" w:rsidRDefault="00343622" w:rsidP="00AB579B">
            <w:pPr>
              <w:pStyle w:val="ConsPlusNormal1"/>
              <w:jc w:val="center"/>
              <w:rPr>
                <w:rFonts w:ascii="Times New Roman" w:hAnsi="Times New Roman" w:cs="Times New Roman"/>
                <w:b/>
                <w:sz w:val="22"/>
              </w:rPr>
            </w:pPr>
            <w:r w:rsidRPr="00E56BFE">
              <w:rPr>
                <w:rFonts w:ascii="Times New Roman" w:hAnsi="Times New Roman" w:cs="Times New Roman"/>
                <w:b/>
                <w:sz w:val="22"/>
              </w:rPr>
              <w:t>май</w:t>
            </w:r>
          </w:p>
        </w:tc>
        <w:tc>
          <w:tcPr>
            <w:tcW w:w="855" w:type="dxa"/>
          </w:tcPr>
          <w:p w14:paraId="4C32D579" w14:textId="77777777" w:rsidR="005F065F" w:rsidRPr="00E56BFE" w:rsidRDefault="00343622" w:rsidP="00AB579B">
            <w:pPr>
              <w:pStyle w:val="ConsPlusNormal1"/>
              <w:jc w:val="center"/>
              <w:rPr>
                <w:rFonts w:ascii="Times New Roman" w:hAnsi="Times New Roman" w:cs="Times New Roman"/>
                <w:b/>
                <w:sz w:val="22"/>
              </w:rPr>
            </w:pPr>
            <w:r w:rsidRPr="00E56BFE">
              <w:rPr>
                <w:rFonts w:ascii="Times New Roman" w:hAnsi="Times New Roman" w:cs="Times New Roman"/>
                <w:b/>
                <w:sz w:val="22"/>
              </w:rPr>
              <w:t>июнь</w:t>
            </w:r>
          </w:p>
        </w:tc>
        <w:tc>
          <w:tcPr>
            <w:tcW w:w="709" w:type="dxa"/>
            <w:gridSpan w:val="3"/>
          </w:tcPr>
          <w:p w14:paraId="553469FC" w14:textId="77777777" w:rsidR="005F065F" w:rsidRPr="00E56BFE" w:rsidRDefault="00343622" w:rsidP="00AB579B">
            <w:pPr>
              <w:pStyle w:val="ConsPlusNormal1"/>
              <w:jc w:val="center"/>
              <w:rPr>
                <w:rFonts w:ascii="Times New Roman" w:hAnsi="Times New Roman" w:cs="Times New Roman"/>
                <w:b/>
                <w:sz w:val="22"/>
              </w:rPr>
            </w:pPr>
            <w:r w:rsidRPr="00E56BFE">
              <w:rPr>
                <w:rFonts w:ascii="Times New Roman" w:hAnsi="Times New Roman" w:cs="Times New Roman"/>
                <w:b/>
                <w:sz w:val="22"/>
              </w:rPr>
              <w:t>июль</w:t>
            </w:r>
          </w:p>
        </w:tc>
        <w:tc>
          <w:tcPr>
            <w:tcW w:w="850" w:type="dxa"/>
          </w:tcPr>
          <w:p w14:paraId="56D2B905" w14:textId="77777777" w:rsidR="005F065F" w:rsidRPr="00E56BFE" w:rsidRDefault="00343622" w:rsidP="00AB579B">
            <w:pPr>
              <w:pStyle w:val="ConsPlusNormal1"/>
              <w:jc w:val="center"/>
              <w:rPr>
                <w:rFonts w:ascii="Times New Roman" w:hAnsi="Times New Roman" w:cs="Times New Roman"/>
                <w:b/>
                <w:sz w:val="22"/>
              </w:rPr>
            </w:pPr>
            <w:r w:rsidRPr="00E56BFE">
              <w:rPr>
                <w:rFonts w:ascii="Times New Roman" w:hAnsi="Times New Roman" w:cs="Times New Roman"/>
                <w:b/>
                <w:sz w:val="22"/>
              </w:rPr>
              <w:t>авг.</w:t>
            </w:r>
          </w:p>
        </w:tc>
        <w:tc>
          <w:tcPr>
            <w:tcW w:w="855" w:type="dxa"/>
            <w:gridSpan w:val="2"/>
          </w:tcPr>
          <w:p w14:paraId="6D10D1CD" w14:textId="77777777" w:rsidR="005F065F" w:rsidRPr="00E56BFE" w:rsidRDefault="00343622" w:rsidP="00AB579B">
            <w:pPr>
              <w:pStyle w:val="ConsPlusNormal1"/>
              <w:jc w:val="center"/>
              <w:rPr>
                <w:rFonts w:ascii="Times New Roman" w:hAnsi="Times New Roman" w:cs="Times New Roman"/>
                <w:b/>
                <w:sz w:val="22"/>
              </w:rPr>
            </w:pPr>
            <w:r w:rsidRPr="00E56BFE">
              <w:rPr>
                <w:rFonts w:ascii="Times New Roman" w:hAnsi="Times New Roman" w:cs="Times New Roman"/>
                <w:b/>
                <w:sz w:val="22"/>
              </w:rPr>
              <w:t>сен.</w:t>
            </w:r>
          </w:p>
        </w:tc>
        <w:tc>
          <w:tcPr>
            <w:tcW w:w="854" w:type="dxa"/>
            <w:gridSpan w:val="2"/>
          </w:tcPr>
          <w:p w14:paraId="394D8F46" w14:textId="77777777" w:rsidR="005F065F" w:rsidRPr="00E56BFE" w:rsidRDefault="00343622" w:rsidP="00AB579B">
            <w:pPr>
              <w:pStyle w:val="ConsPlusNormal1"/>
              <w:jc w:val="center"/>
              <w:rPr>
                <w:rFonts w:ascii="Times New Roman" w:hAnsi="Times New Roman" w:cs="Times New Roman"/>
                <w:b/>
                <w:sz w:val="22"/>
              </w:rPr>
            </w:pPr>
            <w:r w:rsidRPr="00E56BFE">
              <w:rPr>
                <w:rFonts w:ascii="Times New Roman" w:hAnsi="Times New Roman" w:cs="Times New Roman"/>
                <w:b/>
                <w:sz w:val="22"/>
              </w:rPr>
              <w:t>окт.</w:t>
            </w:r>
          </w:p>
        </w:tc>
        <w:tc>
          <w:tcPr>
            <w:tcW w:w="1280" w:type="dxa"/>
            <w:gridSpan w:val="2"/>
          </w:tcPr>
          <w:p w14:paraId="6F7E362F" w14:textId="77777777" w:rsidR="005F065F" w:rsidRPr="00E56BFE" w:rsidRDefault="00343622" w:rsidP="00AB579B">
            <w:pPr>
              <w:pStyle w:val="ConsPlusNormal1"/>
              <w:jc w:val="center"/>
              <w:rPr>
                <w:rFonts w:ascii="Times New Roman" w:hAnsi="Times New Roman" w:cs="Times New Roman"/>
                <w:b/>
                <w:sz w:val="22"/>
              </w:rPr>
            </w:pPr>
            <w:r w:rsidRPr="00E56BFE">
              <w:rPr>
                <w:rFonts w:ascii="Times New Roman" w:hAnsi="Times New Roman" w:cs="Times New Roman"/>
                <w:b/>
                <w:sz w:val="22"/>
              </w:rPr>
              <w:t>ноябрь</w:t>
            </w:r>
          </w:p>
        </w:tc>
        <w:tc>
          <w:tcPr>
            <w:tcW w:w="1992" w:type="dxa"/>
            <w:gridSpan w:val="2"/>
            <w:vMerge/>
          </w:tcPr>
          <w:p w14:paraId="57F1AD65" w14:textId="77777777" w:rsidR="005F065F" w:rsidRPr="00E56BFE" w:rsidRDefault="005F065F" w:rsidP="00AB579B">
            <w:pPr>
              <w:pStyle w:val="ConsPlusNormal1"/>
              <w:rPr>
                <w:rFonts w:ascii="Times New Roman" w:hAnsi="Times New Roman" w:cs="Times New Roman"/>
                <w:b/>
                <w:sz w:val="22"/>
              </w:rPr>
            </w:pPr>
          </w:p>
        </w:tc>
      </w:tr>
      <w:tr w:rsidR="00097F23" w:rsidRPr="00E56BFE" w14:paraId="4CB37D17" w14:textId="77777777" w:rsidTr="00933E90">
        <w:trPr>
          <w:trHeight w:val="163"/>
        </w:trPr>
        <w:tc>
          <w:tcPr>
            <w:tcW w:w="573" w:type="dxa"/>
          </w:tcPr>
          <w:p w14:paraId="2CAB6059" w14:textId="77777777" w:rsidR="005F065F" w:rsidRPr="00E56BFE" w:rsidRDefault="00343622" w:rsidP="00AB579B">
            <w:pPr>
              <w:pStyle w:val="ConsPlusNormal1"/>
              <w:jc w:val="center"/>
              <w:rPr>
                <w:rFonts w:ascii="Times New Roman" w:hAnsi="Times New Roman" w:cs="Times New Roman"/>
                <w:b/>
                <w:sz w:val="22"/>
              </w:rPr>
            </w:pPr>
            <w:r w:rsidRPr="00E56BFE">
              <w:rPr>
                <w:rFonts w:ascii="Times New Roman" w:hAnsi="Times New Roman" w:cs="Times New Roman"/>
                <w:b/>
                <w:sz w:val="22"/>
              </w:rPr>
              <w:t>1</w:t>
            </w:r>
          </w:p>
        </w:tc>
        <w:tc>
          <w:tcPr>
            <w:tcW w:w="1822" w:type="dxa"/>
          </w:tcPr>
          <w:p w14:paraId="459C1112" w14:textId="77777777" w:rsidR="005F065F" w:rsidRPr="00E56BFE" w:rsidRDefault="00343622" w:rsidP="00AB579B">
            <w:pPr>
              <w:pStyle w:val="ConsPlusNormal1"/>
              <w:jc w:val="center"/>
              <w:rPr>
                <w:rFonts w:ascii="Times New Roman" w:hAnsi="Times New Roman" w:cs="Times New Roman"/>
                <w:b/>
                <w:sz w:val="22"/>
              </w:rPr>
            </w:pPr>
            <w:r w:rsidRPr="00E56BFE">
              <w:rPr>
                <w:rFonts w:ascii="Times New Roman" w:hAnsi="Times New Roman" w:cs="Times New Roman"/>
                <w:b/>
                <w:sz w:val="22"/>
              </w:rPr>
              <w:t>2</w:t>
            </w:r>
          </w:p>
        </w:tc>
        <w:tc>
          <w:tcPr>
            <w:tcW w:w="825" w:type="dxa"/>
          </w:tcPr>
          <w:p w14:paraId="0F47B81C" w14:textId="77777777" w:rsidR="005F065F" w:rsidRPr="00E56BFE" w:rsidRDefault="00343622" w:rsidP="00AB579B">
            <w:pPr>
              <w:pStyle w:val="ConsPlusNormal1"/>
              <w:jc w:val="center"/>
              <w:rPr>
                <w:rFonts w:ascii="Times New Roman" w:hAnsi="Times New Roman" w:cs="Times New Roman"/>
                <w:b/>
                <w:sz w:val="22"/>
              </w:rPr>
            </w:pPr>
            <w:r w:rsidRPr="00E56BFE">
              <w:rPr>
                <w:rFonts w:ascii="Times New Roman" w:hAnsi="Times New Roman" w:cs="Times New Roman"/>
                <w:b/>
                <w:sz w:val="22"/>
              </w:rPr>
              <w:t>3</w:t>
            </w:r>
          </w:p>
        </w:tc>
        <w:tc>
          <w:tcPr>
            <w:tcW w:w="1216" w:type="dxa"/>
          </w:tcPr>
          <w:p w14:paraId="4D6EB21C" w14:textId="77777777" w:rsidR="005F065F" w:rsidRPr="00E56BFE" w:rsidRDefault="00343622" w:rsidP="00AB579B">
            <w:pPr>
              <w:pStyle w:val="ConsPlusNormal1"/>
              <w:jc w:val="center"/>
              <w:rPr>
                <w:rFonts w:ascii="Times New Roman" w:hAnsi="Times New Roman" w:cs="Times New Roman"/>
                <w:b/>
                <w:sz w:val="22"/>
              </w:rPr>
            </w:pPr>
            <w:r w:rsidRPr="00E56BFE">
              <w:rPr>
                <w:rFonts w:ascii="Times New Roman" w:hAnsi="Times New Roman" w:cs="Times New Roman"/>
                <w:b/>
                <w:sz w:val="22"/>
              </w:rPr>
              <w:t>4</w:t>
            </w:r>
          </w:p>
        </w:tc>
        <w:tc>
          <w:tcPr>
            <w:tcW w:w="787" w:type="dxa"/>
          </w:tcPr>
          <w:p w14:paraId="2AB3AEE5" w14:textId="77777777" w:rsidR="005F065F" w:rsidRPr="00E56BFE" w:rsidRDefault="00343622" w:rsidP="00AB579B">
            <w:pPr>
              <w:pStyle w:val="ConsPlusNormal1"/>
              <w:jc w:val="center"/>
              <w:rPr>
                <w:rFonts w:ascii="Times New Roman" w:hAnsi="Times New Roman" w:cs="Times New Roman"/>
                <w:b/>
                <w:sz w:val="22"/>
              </w:rPr>
            </w:pPr>
            <w:r w:rsidRPr="00E56BFE">
              <w:rPr>
                <w:rFonts w:ascii="Times New Roman" w:hAnsi="Times New Roman" w:cs="Times New Roman"/>
                <w:b/>
                <w:sz w:val="22"/>
              </w:rPr>
              <w:t>5</w:t>
            </w:r>
          </w:p>
        </w:tc>
        <w:tc>
          <w:tcPr>
            <w:tcW w:w="850" w:type="dxa"/>
          </w:tcPr>
          <w:p w14:paraId="4A494F0C" w14:textId="77777777" w:rsidR="005F065F" w:rsidRPr="00E56BFE" w:rsidRDefault="00343622" w:rsidP="00AB579B">
            <w:pPr>
              <w:pStyle w:val="ConsPlusNormal1"/>
              <w:jc w:val="center"/>
              <w:rPr>
                <w:rFonts w:ascii="Times New Roman" w:hAnsi="Times New Roman" w:cs="Times New Roman"/>
                <w:b/>
                <w:sz w:val="22"/>
              </w:rPr>
            </w:pPr>
            <w:r w:rsidRPr="00E56BFE">
              <w:rPr>
                <w:rFonts w:ascii="Times New Roman" w:hAnsi="Times New Roman" w:cs="Times New Roman"/>
                <w:b/>
                <w:sz w:val="22"/>
              </w:rPr>
              <w:t>6</w:t>
            </w:r>
          </w:p>
        </w:tc>
        <w:tc>
          <w:tcPr>
            <w:tcW w:w="709" w:type="dxa"/>
          </w:tcPr>
          <w:p w14:paraId="796A609D" w14:textId="77777777" w:rsidR="005F065F" w:rsidRPr="00E56BFE" w:rsidRDefault="00343622" w:rsidP="00AB579B">
            <w:pPr>
              <w:pStyle w:val="ConsPlusNormal1"/>
              <w:jc w:val="center"/>
              <w:rPr>
                <w:rFonts w:ascii="Times New Roman" w:hAnsi="Times New Roman" w:cs="Times New Roman"/>
                <w:b/>
                <w:sz w:val="22"/>
              </w:rPr>
            </w:pPr>
            <w:r w:rsidRPr="00E56BFE">
              <w:rPr>
                <w:rFonts w:ascii="Times New Roman" w:hAnsi="Times New Roman" w:cs="Times New Roman"/>
                <w:b/>
                <w:sz w:val="22"/>
              </w:rPr>
              <w:t>7</w:t>
            </w:r>
          </w:p>
        </w:tc>
        <w:tc>
          <w:tcPr>
            <w:tcW w:w="713" w:type="dxa"/>
          </w:tcPr>
          <w:p w14:paraId="01095E66" w14:textId="77777777" w:rsidR="005F065F" w:rsidRPr="00E56BFE" w:rsidRDefault="00343622" w:rsidP="00AB579B">
            <w:pPr>
              <w:pStyle w:val="ConsPlusNormal1"/>
              <w:jc w:val="center"/>
              <w:rPr>
                <w:rFonts w:ascii="Times New Roman" w:hAnsi="Times New Roman" w:cs="Times New Roman"/>
                <w:b/>
                <w:sz w:val="22"/>
              </w:rPr>
            </w:pPr>
            <w:r w:rsidRPr="00E56BFE">
              <w:rPr>
                <w:rFonts w:ascii="Times New Roman" w:hAnsi="Times New Roman" w:cs="Times New Roman"/>
                <w:b/>
                <w:sz w:val="22"/>
              </w:rPr>
              <w:t>8</w:t>
            </w:r>
          </w:p>
        </w:tc>
        <w:tc>
          <w:tcPr>
            <w:tcW w:w="708" w:type="dxa"/>
            <w:gridSpan w:val="2"/>
          </w:tcPr>
          <w:p w14:paraId="5F77302A" w14:textId="77777777" w:rsidR="005F065F" w:rsidRPr="00E56BFE" w:rsidRDefault="00343622" w:rsidP="00AB579B">
            <w:pPr>
              <w:pStyle w:val="ConsPlusNormal1"/>
              <w:jc w:val="center"/>
              <w:rPr>
                <w:rFonts w:ascii="Times New Roman" w:hAnsi="Times New Roman" w:cs="Times New Roman"/>
                <w:b/>
                <w:sz w:val="22"/>
              </w:rPr>
            </w:pPr>
            <w:r w:rsidRPr="00E56BFE">
              <w:rPr>
                <w:rFonts w:ascii="Times New Roman" w:hAnsi="Times New Roman" w:cs="Times New Roman"/>
                <w:b/>
                <w:sz w:val="22"/>
              </w:rPr>
              <w:t>9</w:t>
            </w:r>
          </w:p>
        </w:tc>
        <w:tc>
          <w:tcPr>
            <w:tcW w:w="855" w:type="dxa"/>
          </w:tcPr>
          <w:p w14:paraId="7A7FB58A" w14:textId="77777777" w:rsidR="005F065F" w:rsidRPr="00E56BFE" w:rsidRDefault="00343622" w:rsidP="00AB579B">
            <w:pPr>
              <w:pStyle w:val="ConsPlusNormal1"/>
              <w:jc w:val="center"/>
              <w:rPr>
                <w:rFonts w:ascii="Times New Roman" w:hAnsi="Times New Roman" w:cs="Times New Roman"/>
                <w:b/>
                <w:sz w:val="22"/>
              </w:rPr>
            </w:pPr>
            <w:r w:rsidRPr="00E56BFE">
              <w:rPr>
                <w:rFonts w:ascii="Times New Roman" w:hAnsi="Times New Roman" w:cs="Times New Roman"/>
                <w:b/>
                <w:sz w:val="22"/>
              </w:rPr>
              <w:t>10</w:t>
            </w:r>
          </w:p>
        </w:tc>
        <w:tc>
          <w:tcPr>
            <w:tcW w:w="709" w:type="dxa"/>
            <w:gridSpan w:val="3"/>
          </w:tcPr>
          <w:p w14:paraId="10646539" w14:textId="77777777" w:rsidR="005F065F" w:rsidRPr="00E56BFE" w:rsidRDefault="00343622" w:rsidP="00AB579B">
            <w:pPr>
              <w:pStyle w:val="ConsPlusNormal1"/>
              <w:jc w:val="center"/>
              <w:rPr>
                <w:rFonts w:ascii="Times New Roman" w:hAnsi="Times New Roman" w:cs="Times New Roman"/>
                <w:b/>
                <w:sz w:val="22"/>
              </w:rPr>
            </w:pPr>
            <w:r w:rsidRPr="00E56BFE">
              <w:rPr>
                <w:rFonts w:ascii="Times New Roman" w:hAnsi="Times New Roman" w:cs="Times New Roman"/>
                <w:b/>
                <w:sz w:val="22"/>
              </w:rPr>
              <w:t>11</w:t>
            </w:r>
          </w:p>
        </w:tc>
        <w:tc>
          <w:tcPr>
            <w:tcW w:w="850" w:type="dxa"/>
          </w:tcPr>
          <w:p w14:paraId="768BF95F" w14:textId="77777777" w:rsidR="005F065F" w:rsidRPr="00E56BFE" w:rsidRDefault="00343622" w:rsidP="00AB579B">
            <w:pPr>
              <w:pStyle w:val="ConsPlusNormal1"/>
              <w:jc w:val="center"/>
              <w:rPr>
                <w:rFonts w:ascii="Times New Roman" w:hAnsi="Times New Roman" w:cs="Times New Roman"/>
                <w:b/>
                <w:sz w:val="22"/>
              </w:rPr>
            </w:pPr>
            <w:r w:rsidRPr="00E56BFE">
              <w:rPr>
                <w:rFonts w:ascii="Times New Roman" w:hAnsi="Times New Roman" w:cs="Times New Roman"/>
                <w:b/>
                <w:sz w:val="22"/>
              </w:rPr>
              <w:t>12</w:t>
            </w:r>
          </w:p>
        </w:tc>
        <w:tc>
          <w:tcPr>
            <w:tcW w:w="855" w:type="dxa"/>
            <w:gridSpan w:val="2"/>
          </w:tcPr>
          <w:p w14:paraId="72EA9E28" w14:textId="77777777" w:rsidR="005F065F" w:rsidRPr="00E56BFE" w:rsidRDefault="00343622" w:rsidP="00AB579B">
            <w:pPr>
              <w:pStyle w:val="ConsPlusNormal1"/>
              <w:jc w:val="center"/>
              <w:rPr>
                <w:rFonts w:ascii="Times New Roman" w:hAnsi="Times New Roman" w:cs="Times New Roman"/>
                <w:b/>
                <w:sz w:val="22"/>
              </w:rPr>
            </w:pPr>
            <w:r w:rsidRPr="00E56BFE">
              <w:rPr>
                <w:rFonts w:ascii="Times New Roman" w:hAnsi="Times New Roman" w:cs="Times New Roman"/>
                <w:b/>
                <w:sz w:val="22"/>
              </w:rPr>
              <w:t>13</w:t>
            </w:r>
          </w:p>
        </w:tc>
        <w:tc>
          <w:tcPr>
            <w:tcW w:w="854" w:type="dxa"/>
            <w:gridSpan w:val="2"/>
          </w:tcPr>
          <w:p w14:paraId="2DC24D0F" w14:textId="77777777" w:rsidR="005F065F" w:rsidRPr="00E56BFE" w:rsidRDefault="00343622" w:rsidP="00AB579B">
            <w:pPr>
              <w:pStyle w:val="ConsPlusNormal1"/>
              <w:jc w:val="center"/>
              <w:rPr>
                <w:rFonts w:ascii="Times New Roman" w:hAnsi="Times New Roman" w:cs="Times New Roman"/>
                <w:b/>
                <w:sz w:val="22"/>
              </w:rPr>
            </w:pPr>
            <w:r w:rsidRPr="00E56BFE">
              <w:rPr>
                <w:rFonts w:ascii="Times New Roman" w:hAnsi="Times New Roman" w:cs="Times New Roman"/>
                <w:b/>
                <w:sz w:val="22"/>
              </w:rPr>
              <w:t>14</w:t>
            </w:r>
          </w:p>
        </w:tc>
        <w:tc>
          <w:tcPr>
            <w:tcW w:w="1280" w:type="dxa"/>
            <w:gridSpan w:val="2"/>
          </w:tcPr>
          <w:p w14:paraId="1212FAEA" w14:textId="77777777" w:rsidR="005F065F" w:rsidRPr="00E56BFE" w:rsidRDefault="00343622" w:rsidP="00AB579B">
            <w:pPr>
              <w:pStyle w:val="ConsPlusNormal1"/>
              <w:jc w:val="center"/>
              <w:rPr>
                <w:rFonts w:ascii="Times New Roman" w:hAnsi="Times New Roman" w:cs="Times New Roman"/>
                <w:b/>
                <w:sz w:val="22"/>
              </w:rPr>
            </w:pPr>
            <w:r w:rsidRPr="00E56BFE">
              <w:rPr>
                <w:rFonts w:ascii="Times New Roman" w:hAnsi="Times New Roman" w:cs="Times New Roman"/>
                <w:b/>
                <w:sz w:val="22"/>
              </w:rPr>
              <w:t>15</w:t>
            </w:r>
          </w:p>
        </w:tc>
        <w:tc>
          <w:tcPr>
            <w:tcW w:w="1992" w:type="dxa"/>
            <w:gridSpan w:val="2"/>
          </w:tcPr>
          <w:p w14:paraId="7D309AE7" w14:textId="77777777" w:rsidR="005F065F" w:rsidRPr="00E56BFE" w:rsidRDefault="00343622" w:rsidP="00AB579B">
            <w:pPr>
              <w:pStyle w:val="ConsPlusNormal1"/>
              <w:jc w:val="center"/>
              <w:rPr>
                <w:rFonts w:ascii="Times New Roman" w:hAnsi="Times New Roman" w:cs="Times New Roman"/>
                <w:b/>
                <w:sz w:val="22"/>
              </w:rPr>
            </w:pPr>
            <w:r w:rsidRPr="00E56BFE">
              <w:rPr>
                <w:rFonts w:ascii="Times New Roman" w:hAnsi="Times New Roman" w:cs="Times New Roman"/>
                <w:b/>
                <w:sz w:val="22"/>
              </w:rPr>
              <w:t>16</w:t>
            </w:r>
          </w:p>
        </w:tc>
      </w:tr>
      <w:tr w:rsidR="005F065F" w:rsidRPr="00E56BFE" w14:paraId="04631A99" w14:textId="77777777" w:rsidTr="00933E90">
        <w:tc>
          <w:tcPr>
            <w:tcW w:w="573" w:type="dxa"/>
            <w:vAlign w:val="center"/>
          </w:tcPr>
          <w:p w14:paraId="1CD2A7DC" w14:textId="77777777" w:rsidR="005F065F" w:rsidRPr="00E56BFE" w:rsidRDefault="00343622" w:rsidP="00AB579B">
            <w:pPr>
              <w:pStyle w:val="ConsPlusNormal1"/>
              <w:jc w:val="center"/>
              <w:outlineLvl w:val="3"/>
              <w:rPr>
                <w:rFonts w:ascii="Times New Roman" w:hAnsi="Times New Roman" w:cs="Times New Roman"/>
                <w:sz w:val="22"/>
              </w:rPr>
            </w:pPr>
            <w:r w:rsidRPr="00E56BFE">
              <w:rPr>
                <w:rFonts w:ascii="Times New Roman" w:hAnsi="Times New Roman" w:cs="Times New Roman"/>
                <w:sz w:val="22"/>
              </w:rPr>
              <w:t>1.</w:t>
            </w:r>
          </w:p>
        </w:tc>
        <w:tc>
          <w:tcPr>
            <w:tcW w:w="15025" w:type="dxa"/>
            <w:gridSpan w:val="22"/>
          </w:tcPr>
          <w:p w14:paraId="587E67DB" w14:textId="77777777" w:rsidR="005F065F" w:rsidRPr="00E56BFE" w:rsidRDefault="00343622" w:rsidP="00AB579B">
            <w:pPr>
              <w:pStyle w:val="ConsPlusNormal1"/>
              <w:rPr>
                <w:rFonts w:ascii="Times New Roman" w:hAnsi="Times New Roman" w:cs="Times New Roman"/>
                <w:sz w:val="22"/>
              </w:rPr>
            </w:pPr>
            <w:r w:rsidRPr="00E56BFE">
              <w:rPr>
                <w:rFonts w:ascii="Times New Roman" w:hAnsi="Times New Roman" w:cs="Times New Roman"/>
                <w:sz w:val="22"/>
              </w:rPr>
              <w:t>Повышение эффективности организации своевременного и в полном объеме предоставления мер социальной поддержки и государственных социальных гарантий отдельным категориям граждан</w:t>
            </w:r>
          </w:p>
        </w:tc>
      </w:tr>
      <w:tr w:rsidR="00097F23" w:rsidRPr="00E56BFE" w14:paraId="7C066A85" w14:textId="77777777" w:rsidTr="00933E90">
        <w:tc>
          <w:tcPr>
            <w:tcW w:w="573" w:type="dxa"/>
            <w:vAlign w:val="center"/>
          </w:tcPr>
          <w:p w14:paraId="6900117B" w14:textId="77777777" w:rsidR="005F065F" w:rsidRPr="00E56BFE" w:rsidRDefault="00343622" w:rsidP="00AB579B">
            <w:pPr>
              <w:pStyle w:val="ConsPlusNormal1"/>
              <w:jc w:val="center"/>
              <w:rPr>
                <w:rFonts w:ascii="Times New Roman" w:hAnsi="Times New Roman" w:cs="Times New Roman"/>
                <w:sz w:val="22"/>
              </w:rPr>
            </w:pPr>
            <w:r w:rsidRPr="00E56BFE">
              <w:rPr>
                <w:rFonts w:ascii="Times New Roman" w:hAnsi="Times New Roman" w:cs="Times New Roman"/>
                <w:sz w:val="22"/>
              </w:rPr>
              <w:t>1.1.</w:t>
            </w:r>
          </w:p>
        </w:tc>
        <w:tc>
          <w:tcPr>
            <w:tcW w:w="1822" w:type="dxa"/>
          </w:tcPr>
          <w:p w14:paraId="42AB9AD6" w14:textId="77777777" w:rsidR="005F065F" w:rsidRPr="00E56BFE" w:rsidRDefault="00247C33" w:rsidP="00AB579B">
            <w:pPr>
              <w:pStyle w:val="ConsPlusNormal1"/>
              <w:rPr>
                <w:rFonts w:ascii="Times New Roman" w:hAnsi="Times New Roman" w:cs="Times New Roman"/>
                <w:sz w:val="22"/>
              </w:rPr>
            </w:pPr>
            <w:r w:rsidRPr="00E56BFE">
              <w:rPr>
                <w:rFonts w:ascii="Times New Roman" w:hAnsi="Times New Roman" w:cs="Times New Roman"/>
                <w:sz w:val="22"/>
              </w:rPr>
              <w:t>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и Корочанского района</w:t>
            </w:r>
          </w:p>
        </w:tc>
        <w:tc>
          <w:tcPr>
            <w:tcW w:w="825" w:type="dxa"/>
          </w:tcPr>
          <w:p w14:paraId="4C5FE6F2" w14:textId="77777777" w:rsidR="005F065F" w:rsidRPr="00E56BFE" w:rsidRDefault="000455EA" w:rsidP="00AB579B">
            <w:pPr>
              <w:pStyle w:val="ConsPlusNormal1"/>
              <w:jc w:val="center"/>
              <w:rPr>
                <w:rFonts w:ascii="Times New Roman" w:hAnsi="Times New Roman" w:cs="Times New Roman"/>
                <w:sz w:val="22"/>
              </w:rPr>
            </w:pPr>
            <w:r w:rsidRPr="00E56BFE">
              <w:rPr>
                <w:rFonts w:ascii="Times New Roman" w:hAnsi="Times New Roman" w:cs="Times New Roman"/>
                <w:sz w:val="22"/>
              </w:rPr>
              <w:t>МП, КПМ</w:t>
            </w:r>
          </w:p>
        </w:tc>
        <w:tc>
          <w:tcPr>
            <w:tcW w:w="1216" w:type="dxa"/>
            <w:vAlign w:val="center"/>
          </w:tcPr>
          <w:p w14:paraId="162BBEA3" w14:textId="77777777" w:rsidR="005F065F" w:rsidRPr="00E56BFE" w:rsidRDefault="00343622" w:rsidP="00AB579B">
            <w:pPr>
              <w:pStyle w:val="ConsPlusNormal1"/>
              <w:jc w:val="center"/>
              <w:rPr>
                <w:rFonts w:ascii="Times New Roman" w:hAnsi="Times New Roman" w:cs="Times New Roman"/>
                <w:sz w:val="22"/>
              </w:rPr>
            </w:pPr>
            <w:r w:rsidRPr="00E56BFE">
              <w:rPr>
                <w:rFonts w:ascii="Times New Roman" w:hAnsi="Times New Roman" w:cs="Times New Roman"/>
                <w:sz w:val="22"/>
              </w:rPr>
              <w:t>процент</w:t>
            </w:r>
          </w:p>
        </w:tc>
        <w:tc>
          <w:tcPr>
            <w:tcW w:w="787" w:type="dxa"/>
            <w:vAlign w:val="center"/>
          </w:tcPr>
          <w:p w14:paraId="273D3C32" w14:textId="77777777" w:rsidR="005F065F" w:rsidRPr="00E56BFE" w:rsidRDefault="00343622" w:rsidP="00AB579B">
            <w:pPr>
              <w:pStyle w:val="ConsPlusNormal1"/>
              <w:jc w:val="center"/>
              <w:rPr>
                <w:rFonts w:ascii="Times New Roman" w:hAnsi="Times New Roman" w:cs="Times New Roman"/>
                <w:sz w:val="22"/>
              </w:rPr>
            </w:pPr>
            <w:r w:rsidRPr="00E56BFE">
              <w:rPr>
                <w:rFonts w:ascii="Times New Roman" w:hAnsi="Times New Roman" w:cs="Times New Roman"/>
                <w:sz w:val="22"/>
              </w:rPr>
              <w:t>-</w:t>
            </w:r>
          </w:p>
        </w:tc>
        <w:tc>
          <w:tcPr>
            <w:tcW w:w="850" w:type="dxa"/>
            <w:vAlign w:val="center"/>
          </w:tcPr>
          <w:p w14:paraId="733B20DA" w14:textId="77777777" w:rsidR="005F065F" w:rsidRPr="00E56BFE" w:rsidRDefault="00343622" w:rsidP="00AB579B">
            <w:pPr>
              <w:pStyle w:val="ConsPlusNormal1"/>
              <w:jc w:val="center"/>
              <w:rPr>
                <w:rFonts w:ascii="Times New Roman" w:hAnsi="Times New Roman" w:cs="Times New Roman"/>
                <w:sz w:val="22"/>
              </w:rPr>
            </w:pPr>
            <w:r w:rsidRPr="00E56BFE">
              <w:rPr>
                <w:rFonts w:ascii="Times New Roman" w:hAnsi="Times New Roman" w:cs="Times New Roman"/>
                <w:sz w:val="22"/>
              </w:rPr>
              <w:t>-</w:t>
            </w:r>
          </w:p>
        </w:tc>
        <w:tc>
          <w:tcPr>
            <w:tcW w:w="709" w:type="dxa"/>
            <w:vAlign w:val="center"/>
          </w:tcPr>
          <w:p w14:paraId="3E685178" w14:textId="77777777" w:rsidR="005F065F" w:rsidRPr="00E56BFE" w:rsidRDefault="00343622" w:rsidP="00AB579B">
            <w:pPr>
              <w:pStyle w:val="ConsPlusNormal1"/>
              <w:jc w:val="center"/>
              <w:rPr>
                <w:rFonts w:ascii="Times New Roman" w:hAnsi="Times New Roman" w:cs="Times New Roman"/>
                <w:sz w:val="22"/>
              </w:rPr>
            </w:pPr>
            <w:r w:rsidRPr="00E56BFE">
              <w:rPr>
                <w:rFonts w:ascii="Times New Roman" w:hAnsi="Times New Roman" w:cs="Times New Roman"/>
                <w:sz w:val="22"/>
              </w:rPr>
              <w:t>-</w:t>
            </w:r>
          </w:p>
        </w:tc>
        <w:tc>
          <w:tcPr>
            <w:tcW w:w="737" w:type="dxa"/>
            <w:gridSpan w:val="2"/>
            <w:vAlign w:val="center"/>
          </w:tcPr>
          <w:p w14:paraId="430A2F40" w14:textId="77777777" w:rsidR="005F065F" w:rsidRPr="00E56BFE" w:rsidRDefault="00343622" w:rsidP="00AB579B">
            <w:pPr>
              <w:pStyle w:val="ConsPlusNormal1"/>
              <w:jc w:val="center"/>
              <w:rPr>
                <w:rFonts w:ascii="Times New Roman" w:hAnsi="Times New Roman" w:cs="Times New Roman"/>
                <w:sz w:val="22"/>
              </w:rPr>
            </w:pPr>
            <w:r w:rsidRPr="00E56BFE">
              <w:rPr>
                <w:rFonts w:ascii="Times New Roman" w:hAnsi="Times New Roman" w:cs="Times New Roman"/>
                <w:sz w:val="22"/>
              </w:rPr>
              <w:t>-</w:t>
            </w:r>
          </w:p>
        </w:tc>
        <w:tc>
          <w:tcPr>
            <w:tcW w:w="684" w:type="dxa"/>
            <w:vAlign w:val="center"/>
          </w:tcPr>
          <w:p w14:paraId="78C38F1A" w14:textId="77777777" w:rsidR="005F065F" w:rsidRPr="00E56BFE" w:rsidRDefault="00343622" w:rsidP="00AB579B">
            <w:pPr>
              <w:pStyle w:val="ConsPlusNormal1"/>
              <w:jc w:val="center"/>
              <w:rPr>
                <w:rFonts w:ascii="Times New Roman" w:hAnsi="Times New Roman" w:cs="Times New Roman"/>
                <w:sz w:val="22"/>
              </w:rPr>
            </w:pPr>
            <w:r w:rsidRPr="00E56BFE">
              <w:rPr>
                <w:rFonts w:ascii="Times New Roman" w:hAnsi="Times New Roman" w:cs="Times New Roman"/>
                <w:sz w:val="22"/>
              </w:rPr>
              <w:t>-</w:t>
            </w:r>
          </w:p>
        </w:tc>
        <w:tc>
          <w:tcPr>
            <w:tcW w:w="875" w:type="dxa"/>
            <w:gridSpan w:val="2"/>
            <w:vAlign w:val="center"/>
          </w:tcPr>
          <w:p w14:paraId="0155C505" w14:textId="77777777" w:rsidR="005F065F" w:rsidRPr="00E56BFE" w:rsidRDefault="00343622" w:rsidP="00AB579B">
            <w:pPr>
              <w:pStyle w:val="ConsPlusNormal1"/>
              <w:jc w:val="center"/>
              <w:rPr>
                <w:rFonts w:ascii="Times New Roman" w:hAnsi="Times New Roman" w:cs="Times New Roman"/>
                <w:sz w:val="22"/>
              </w:rPr>
            </w:pPr>
            <w:r w:rsidRPr="00E56BFE">
              <w:rPr>
                <w:rFonts w:ascii="Times New Roman" w:hAnsi="Times New Roman" w:cs="Times New Roman"/>
                <w:sz w:val="22"/>
              </w:rPr>
              <w:t>-</w:t>
            </w:r>
          </w:p>
        </w:tc>
        <w:tc>
          <w:tcPr>
            <w:tcW w:w="567" w:type="dxa"/>
            <w:vAlign w:val="center"/>
          </w:tcPr>
          <w:p w14:paraId="52740BEF" w14:textId="77777777" w:rsidR="005F065F" w:rsidRPr="00E56BFE" w:rsidRDefault="00343622" w:rsidP="00AB579B">
            <w:pPr>
              <w:pStyle w:val="ConsPlusNormal1"/>
              <w:jc w:val="center"/>
              <w:rPr>
                <w:rFonts w:ascii="Times New Roman" w:hAnsi="Times New Roman" w:cs="Times New Roman"/>
                <w:sz w:val="22"/>
              </w:rPr>
            </w:pPr>
            <w:r w:rsidRPr="00E56BFE">
              <w:rPr>
                <w:rFonts w:ascii="Times New Roman" w:hAnsi="Times New Roman" w:cs="Times New Roman"/>
                <w:sz w:val="22"/>
              </w:rPr>
              <w:t>-</w:t>
            </w:r>
          </w:p>
        </w:tc>
        <w:tc>
          <w:tcPr>
            <w:tcW w:w="992" w:type="dxa"/>
            <w:gridSpan w:val="3"/>
            <w:vAlign w:val="center"/>
          </w:tcPr>
          <w:p w14:paraId="48FAB5BA" w14:textId="77777777" w:rsidR="005F065F" w:rsidRPr="00E56BFE" w:rsidRDefault="00343622" w:rsidP="00AB579B">
            <w:pPr>
              <w:pStyle w:val="ConsPlusNormal1"/>
              <w:jc w:val="center"/>
              <w:rPr>
                <w:rFonts w:ascii="Times New Roman" w:hAnsi="Times New Roman" w:cs="Times New Roman"/>
                <w:sz w:val="22"/>
              </w:rPr>
            </w:pPr>
            <w:r w:rsidRPr="00E56BFE">
              <w:rPr>
                <w:rFonts w:ascii="Times New Roman" w:hAnsi="Times New Roman" w:cs="Times New Roman"/>
                <w:sz w:val="22"/>
              </w:rPr>
              <w:t>-</w:t>
            </w:r>
          </w:p>
        </w:tc>
        <w:tc>
          <w:tcPr>
            <w:tcW w:w="851" w:type="dxa"/>
            <w:gridSpan w:val="2"/>
            <w:vAlign w:val="center"/>
          </w:tcPr>
          <w:p w14:paraId="551A8712" w14:textId="77777777" w:rsidR="005F065F" w:rsidRPr="00E56BFE" w:rsidRDefault="00343622" w:rsidP="00AB579B">
            <w:pPr>
              <w:pStyle w:val="ConsPlusNormal1"/>
              <w:jc w:val="center"/>
              <w:rPr>
                <w:rFonts w:ascii="Times New Roman" w:hAnsi="Times New Roman" w:cs="Times New Roman"/>
                <w:sz w:val="22"/>
              </w:rPr>
            </w:pPr>
            <w:r w:rsidRPr="00E56BFE">
              <w:rPr>
                <w:rFonts w:ascii="Times New Roman" w:hAnsi="Times New Roman" w:cs="Times New Roman"/>
                <w:sz w:val="22"/>
              </w:rPr>
              <w:t>-</w:t>
            </w:r>
          </w:p>
        </w:tc>
        <w:tc>
          <w:tcPr>
            <w:tcW w:w="850" w:type="dxa"/>
            <w:gridSpan w:val="2"/>
            <w:vAlign w:val="center"/>
          </w:tcPr>
          <w:p w14:paraId="75BCA9F5" w14:textId="77777777" w:rsidR="005F065F" w:rsidRPr="00E56BFE" w:rsidRDefault="00343622" w:rsidP="00AB579B">
            <w:pPr>
              <w:pStyle w:val="ConsPlusNormal1"/>
              <w:jc w:val="center"/>
              <w:rPr>
                <w:rFonts w:ascii="Times New Roman" w:hAnsi="Times New Roman" w:cs="Times New Roman"/>
                <w:sz w:val="22"/>
              </w:rPr>
            </w:pPr>
            <w:r w:rsidRPr="00E56BFE">
              <w:rPr>
                <w:rFonts w:ascii="Times New Roman" w:hAnsi="Times New Roman" w:cs="Times New Roman"/>
                <w:sz w:val="22"/>
              </w:rPr>
              <w:t>-</w:t>
            </w:r>
          </w:p>
        </w:tc>
        <w:tc>
          <w:tcPr>
            <w:tcW w:w="1276" w:type="dxa"/>
            <w:gridSpan w:val="2"/>
            <w:vAlign w:val="center"/>
          </w:tcPr>
          <w:p w14:paraId="61D115D6" w14:textId="77777777" w:rsidR="005F065F" w:rsidRPr="00E56BFE" w:rsidRDefault="00343622" w:rsidP="00AB579B">
            <w:pPr>
              <w:pStyle w:val="ConsPlusNormal1"/>
              <w:jc w:val="center"/>
              <w:rPr>
                <w:rFonts w:ascii="Times New Roman" w:hAnsi="Times New Roman" w:cs="Times New Roman"/>
                <w:sz w:val="22"/>
              </w:rPr>
            </w:pPr>
            <w:r w:rsidRPr="00E56BFE">
              <w:rPr>
                <w:rFonts w:ascii="Times New Roman" w:hAnsi="Times New Roman" w:cs="Times New Roman"/>
                <w:sz w:val="22"/>
              </w:rPr>
              <w:t>-</w:t>
            </w:r>
          </w:p>
        </w:tc>
        <w:tc>
          <w:tcPr>
            <w:tcW w:w="1984" w:type="dxa"/>
            <w:vAlign w:val="center"/>
          </w:tcPr>
          <w:p w14:paraId="2D3F9A12" w14:textId="77777777" w:rsidR="005F065F" w:rsidRPr="00E56BFE" w:rsidRDefault="00243E2D" w:rsidP="00AB579B">
            <w:pPr>
              <w:pStyle w:val="ConsPlusNormal1"/>
              <w:jc w:val="center"/>
              <w:rPr>
                <w:rFonts w:ascii="Times New Roman" w:hAnsi="Times New Roman" w:cs="Times New Roman"/>
                <w:sz w:val="22"/>
              </w:rPr>
            </w:pPr>
            <w:r w:rsidRPr="00E56BFE">
              <w:rPr>
                <w:rFonts w:ascii="Times New Roman" w:hAnsi="Times New Roman" w:cs="Times New Roman"/>
                <w:sz w:val="22"/>
              </w:rPr>
              <w:t>100</w:t>
            </w:r>
          </w:p>
        </w:tc>
      </w:tr>
    </w:tbl>
    <w:p w14:paraId="1D31632F" w14:textId="77777777" w:rsidR="005F065F" w:rsidRPr="007503AE" w:rsidRDefault="005F065F" w:rsidP="00AB579B">
      <w:pPr>
        <w:pStyle w:val="ConsPlusNormal1"/>
        <w:jc w:val="both"/>
        <w:rPr>
          <w:rFonts w:ascii="Times New Roman" w:hAnsi="Times New Roman" w:cs="Times New Roman"/>
          <w:sz w:val="28"/>
          <w:szCs w:val="28"/>
        </w:rPr>
      </w:pPr>
    </w:p>
    <w:p w14:paraId="0AB6C716" w14:textId="77777777" w:rsidR="006631B2" w:rsidRPr="007503AE" w:rsidRDefault="006631B2" w:rsidP="00AB579B">
      <w:pPr>
        <w:pStyle w:val="ConsPlusTitle1"/>
        <w:jc w:val="center"/>
        <w:outlineLvl w:val="2"/>
        <w:rPr>
          <w:rFonts w:ascii="Times New Roman" w:hAnsi="Times New Roman" w:cs="Times New Roman"/>
          <w:sz w:val="28"/>
          <w:szCs w:val="28"/>
        </w:rPr>
      </w:pPr>
    </w:p>
    <w:p w14:paraId="0C8D3ECE" w14:textId="77777777" w:rsidR="006631B2" w:rsidRPr="007503AE" w:rsidRDefault="006631B2" w:rsidP="00AB579B">
      <w:pPr>
        <w:pStyle w:val="ConsPlusTitle1"/>
        <w:jc w:val="center"/>
        <w:outlineLvl w:val="2"/>
        <w:rPr>
          <w:rFonts w:ascii="Times New Roman" w:hAnsi="Times New Roman" w:cs="Times New Roman"/>
          <w:sz w:val="28"/>
          <w:szCs w:val="28"/>
        </w:rPr>
      </w:pPr>
    </w:p>
    <w:p w14:paraId="21AF1E29" w14:textId="77777777" w:rsidR="00243E2D" w:rsidRPr="007503AE" w:rsidRDefault="00243E2D" w:rsidP="00AB579B">
      <w:pPr>
        <w:pStyle w:val="ConsPlusTitle1"/>
        <w:jc w:val="center"/>
        <w:outlineLvl w:val="2"/>
        <w:rPr>
          <w:rFonts w:ascii="Times New Roman" w:hAnsi="Times New Roman" w:cs="Times New Roman"/>
          <w:sz w:val="28"/>
          <w:szCs w:val="28"/>
        </w:rPr>
      </w:pPr>
    </w:p>
    <w:p w14:paraId="5624BCA5" w14:textId="77777777" w:rsidR="005F065F" w:rsidRPr="007503AE" w:rsidRDefault="00343622" w:rsidP="00AB579B">
      <w:pPr>
        <w:pStyle w:val="ConsPlusTitle1"/>
        <w:jc w:val="center"/>
        <w:outlineLvl w:val="2"/>
        <w:rPr>
          <w:rFonts w:ascii="Times New Roman" w:hAnsi="Times New Roman" w:cs="Times New Roman"/>
          <w:sz w:val="28"/>
          <w:szCs w:val="28"/>
        </w:rPr>
      </w:pPr>
      <w:r w:rsidRPr="007503AE">
        <w:rPr>
          <w:rFonts w:ascii="Times New Roman" w:hAnsi="Times New Roman" w:cs="Times New Roman"/>
          <w:sz w:val="28"/>
          <w:szCs w:val="28"/>
        </w:rPr>
        <w:lastRenderedPageBreak/>
        <w:t>4. Перечень мероприятий (результатов) комплекса</w:t>
      </w:r>
    </w:p>
    <w:p w14:paraId="1B8FF41C" w14:textId="01526825" w:rsidR="00C63154" w:rsidRPr="007503AE" w:rsidRDefault="00343622" w:rsidP="00AB579B">
      <w:pPr>
        <w:pStyle w:val="ConsPlusTitle1"/>
        <w:jc w:val="center"/>
        <w:rPr>
          <w:rFonts w:ascii="Times New Roman" w:hAnsi="Times New Roman" w:cs="Times New Roman"/>
          <w:sz w:val="28"/>
          <w:szCs w:val="28"/>
        </w:rPr>
      </w:pPr>
      <w:r w:rsidRPr="007503AE">
        <w:rPr>
          <w:rFonts w:ascii="Times New Roman" w:hAnsi="Times New Roman" w:cs="Times New Roman"/>
          <w:sz w:val="28"/>
          <w:szCs w:val="28"/>
        </w:rPr>
        <w:t>процессных мероприятий 1</w:t>
      </w:r>
    </w:p>
    <w:p w14:paraId="11A3E313" w14:textId="77777777" w:rsidR="00956328" w:rsidRPr="007503AE" w:rsidRDefault="00956328" w:rsidP="00AB579B">
      <w:pPr>
        <w:pStyle w:val="ConsPlusTitle1"/>
        <w:jc w:val="center"/>
        <w:rPr>
          <w:rFonts w:ascii="Times New Roman" w:hAnsi="Times New Roman" w:cs="Times New Roman"/>
          <w:sz w:val="28"/>
          <w:szCs w:val="28"/>
        </w:rPr>
      </w:pPr>
    </w:p>
    <w:tbl>
      <w:tblPr>
        <w:tblW w:w="1559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20" w:firstRow="1" w:lastRow="0" w:firstColumn="0" w:lastColumn="0" w:noHBand="0" w:noVBand="0"/>
      </w:tblPr>
      <w:tblGrid>
        <w:gridCol w:w="566"/>
        <w:gridCol w:w="2694"/>
        <w:gridCol w:w="1701"/>
        <w:gridCol w:w="1132"/>
        <w:gridCol w:w="853"/>
        <w:gridCol w:w="850"/>
        <w:gridCol w:w="851"/>
        <w:gridCol w:w="850"/>
        <w:gridCol w:w="772"/>
        <w:gridCol w:w="10"/>
        <w:gridCol w:w="69"/>
        <w:gridCol w:w="850"/>
        <w:gridCol w:w="851"/>
        <w:gridCol w:w="346"/>
        <w:gridCol w:w="504"/>
        <w:gridCol w:w="2693"/>
      </w:tblGrid>
      <w:tr w:rsidR="00C63154" w:rsidRPr="00E56BFE" w14:paraId="1F2F2F4F" w14:textId="77777777" w:rsidTr="00674715">
        <w:trPr>
          <w:tblHeader/>
        </w:trPr>
        <w:tc>
          <w:tcPr>
            <w:tcW w:w="566" w:type="dxa"/>
            <w:vMerge w:val="restart"/>
          </w:tcPr>
          <w:p w14:paraId="7C948BF8" w14:textId="07DA066F" w:rsidR="00C63154" w:rsidRPr="00933E90" w:rsidRDefault="00AB579B" w:rsidP="00AB579B">
            <w:pPr>
              <w:pStyle w:val="ConsPlusNormal1"/>
              <w:jc w:val="center"/>
              <w:rPr>
                <w:rFonts w:ascii="Times New Roman" w:hAnsi="Times New Roman" w:cs="Times New Roman"/>
                <w:b/>
                <w:sz w:val="22"/>
              </w:rPr>
            </w:pPr>
            <w:r w:rsidRPr="00933E90">
              <w:rPr>
                <w:rFonts w:ascii="Times New Roman" w:hAnsi="Times New Roman" w:cs="Times New Roman"/>
                <w:b/>
                <w:sz w:val="22"/>
              </w:rPr>
              <w:t>№</w:t>
            </w:r>
            <w:r w:rsidR="00C63154" w:rsidRPr="00933E90">
              <w:rPr>
                <w:rFonts w:ascii="Times New Roman" w:hAnsi="Times New Roman" w:cs="Times New Roman"/>
                <w:b/>
                <w:sz w:val="22"/>
              </w:rPr>
              <w:t xml:space="preserve"> </w:t>
            </w:r>
            <w:proofErr w:type="gramStart"/>
            <w:r w:rsidR="00C63154" w:rsidRPr="00933E90">
              <w:rPr>
                <w:rFonts w:ascii="Times New Roman" w:hAnsi="Times New Roman" w:cs="Times New Roman"/>
                <w:b/>
                <w:sz w:val="22"/>
              </w:rPr>
              <w:t>п</w:t>
            </w:r>
            <w:proofErr w:type="gramEnd"/>
            <w:r w:rsidR="00C63154" w:rsidRPr="00933E90">
              <w:rPr>
                <w:rFonts w:ascii="Times New Roman" w:hAnsi="Times New Roman" w:cs="Times New Roman"/>
                <w:b/>
                <w:sz w:val="22"/>
              </w:rPr>
              <w:t>/п</w:t>
            </w:r>
          </w:p>
        </w:tc>
        <w:tc>
          <w:tcPr>
            <w:tcW w:w="2694" w:type="dxa"/>
            <w:vMerge w:val="restart"/>
          </w:tcPr>
          <w:p w14:paraId="69CA92F7" w14:textId="77777777" w:rsidR="00C63154" w:rsidRPr="00933E90" w:rsidRDefault="00C63154" w:rsidP="00AB579B">
            <w:pPr>
              <w:pStyle w:val="ConsPlusNormal1"/>
              <w:jc w:val="center"/>
              <w:rPr>
                <w:rFonts w:ascii="Times New Roman" w:hAnsi="Times New Roman" w:cs="Times New Roman"/>
                <w:b/>
                <w:sz w:val="22"/>
              </w:rPr>
            </w:pPr>
            <w:r w:rsidRPr="00933E90">
              <w:rPr>
                <w:rFonts w:ascii="Times New Roman" w:hAnsi="Times New Roman" w:cs="Times New Roman"/>
                <w:b/>
                <w:sz w:val="22"/>
              </w:rPr>
              <w:t>Наименование мероприятия (результата)</w:t>
            </w:r>
          </w:p>
        </w:tc>
        <w:tc>
          <w:tcPr>
            <w:tcW w:w="1701" w:type="dxa"/>
            <w:vMerge w:val="restart"/>
          </w:tcPr>
          <w:p w14:paraId="1B7500E6" w14:textId="20A15820" w:rsidR="00C63154" w:rsidRPr="00933E90" w:rsidRDefault="00C63154" w:rsidP="00933E90">
            <w:pPr>
              <w:pStyle w:val="ConsPlusNormal1"/>
              <w:jc w:val="center"/>
              <w:rPr>
                <w:rFonts w:ascii="Times New Roman" w:hAnsi="Times New Roman" w:cs="Times New Roman"/>
                <w:b/>
                <w:sz w:val="22"/>
              </w:rPr>
            </w:pPr>
            <w:r w:rsidRPr="00933E90">
              <w:rPr>
                <w:rFonts w:ascii="Times New Roman" w:hAnsi="Times New Roman" w:cs="Times New Roman"/>
                <w:b/>
                <w:sz w:val="22"/>
              </w:rPr>
              <w:t>Тип мероприятия (результата)</w:t>
            </w:r>
          </w:p>
        </w:tc>
        <w:tc>
          <w:tcPr>
            <w:tcW w:w="1132" w:type="dxa"/>
            <w:vMerge w:val="restart"/>
          </w:tcPr>
          <w:p w14:paraId="72B031FF" w14:textId="45E49A90" w:rsidR="00C63154" w:rsidRPr="00933E90" w:rsidRDefault="00C63154" w:rsidP="00933E90">
            <w:pPr>
              <w:pStyle w:val="ConsPlusNormal1"/>
              <w:jc w:val="center"/>
              <w:rPr>
                <w:rFonts w:ascii="Times New Roman" w:hAnsi="Times New Roman" w:cs="Times New Roman"/>
                <w:b/>
                <w:sz w:val="22"/>
              </w:rPr>
            </w:pPr>
            <w:r w:rsidRPr="00933E90">
              <w:rPr>
                <w:rFonts w:ascii="Times New Roman" w:hAnsi="Times New Roman" w:cs="Times New Roman"/>
                <w:b/>
                <w:sz w:val="22"/>
              </w:rPr>
              <w:t xml:space="preserve">Единица </w:t>
            </w:r>
            <w:proofErr w:type="gramStart"/>
            <w:r w:rsidRPr="00933E90">
              <w:rPr>
                <w:rFonts w:ascii="Times New Roman" w:hAnsi="Times New Roman" w:cs="Times New Roman"/>
                <w:b/>
                <w:sz w:val="22"/>
              </w:rPr>
              <w:t>измере</w:t>
            </w:r>
            <w:r w:rsidR="00933E90">
              <w:rPr>
                <w:rFonts w:ascii="Times New Roman" w:hAnsi="Times New Roman" w:cs="Times New Roman"/>
                <w:b/>
                <w:sz w:val="22"/>
              </w:rPr>
              <w:t>-</w:t>
            </w:r>
            <w:r w:rsidRPr="00933E90">
              <w:rPr>
                <w:rFonts w:ascii="Times New Roman" w:hAnsi="Times New Roman" w:cs="Times New Roman"/>
                <w:b/>
                <w:sz w:val="22"/>
              </w:rPr>
              <w:t>ния</w:t>
            </w:r>
            <w:proofErr w:type="gramEnd"/>
            <w:r w:rsidRPr="00933E90">
              <w:rPr>
                <w:rFonts w:ascii="Times New Roman" w:hAnsi="Times New Roman" w:cs="Times New Roman"/>
                <w:b/>
                <w:sz w:val="22"/>
              </w:rPr>
              <w:t xml:space="preserve"> (по ОКЕИ)</w:t>
            </w:r>
          </w:p>
        </w:tc>
        <w:tc>
          <w:tcPr>
            <w:tcW w:w="1703" w:type="dxa"/>
            <w:gridSpan w:val="2"/>
          </w:tcPr>
          <w:p w14:paraId="6C7AF78C" w14:textId="77777777" w:rsidR="00C63154" w:rsidRPr="00933E90" w:rsidRDefault="00C63154" w:rsidP="00AB579B">
            <w:pPr>
              <w:pStyle w:val="ConsPlusNormal1"/>
              <w:jc w:val="center"/>
              <w:rPr>
                <w:rFonts w:ascii="Times New Roman" w:hAnsi="Times New Roman" w:cs="Times New Roman"/>
                <w:b/>
                <w:sz w:val="22"/>
              </w:rPr>
            </w:pPr>
            <w:r w:rsidRPr="00933E90">
              <w:rPr>
                <w:rFonts w:ascii="Times New Roman" w:hAnsi="Times New Roman" w:cs="Times New Roman"/>
                <w:b/>
                <w:sz w:val="22"/>
              </w:rPr>
              <w:t>Базовое значение</w:t>
            </w:r>
          </w:p>
        </w:tc>
        <w:tc>
          <w:tcPr>
            <w:tcW w:w="5103" w:type="dxa"/>
            <w:gridSpan w:val="9"/>
          </w:tcPr>
          <w:p w14:paraId="4477B610" w14:textId="77777777" w:rsidR="00C63154" w:rsidRPr="00933E90" w:rsidRDefault="00C63154" w:rsidP="00AB579B">
            <w:pPr>
              <w:pStyle w:val="ConsPlusNormal1"/>
              <w:jc w:val="center"/>
              <w:rPr>
                <w:rFonts w:ascii="Times New Roman" w:hAnsi="Times New Roman" w:cs="Times New Roman"/>
                <w:b/>
                <w:sz w:val="22"/>
              </w:rPr>
            </w:pPr>
            <w:r w:rsidRPr="00933E90">
              <w:rPr>
                <w:rFonts w:ascii="Times New Roman" w:hAnsi="Times New Roman" w:cs="Times New Roman"/>
                <w:b/>
                <w:sz w:val="22"/>
              </w:rPr>
              <w:t>Значения мероприятия (результата) по годам</w:t>
            </w:r>
          </w:p>
        </w:tc>
        <w:tc>
          <w:tcPr>
            <w:tcW w:w="2693" w:type="dxa"/>
            <w:vMerge w:val="restart"/>
          </w:tcPr>
          <w:p w14:paraId="3F90558F" w14:textId="77777777" w:rsidR="00C63154" w:rsidRPr="00933E90" w:rsidRDefault="00C63154" w:rsidP="00AB579B">
            <w:pPr>
              <w:pStyle w:val="ConsPlusNormal1"/>
              <w:jc w:val="center"/>
              <w:rPr>
                <w:rFonts w:ascii="Times New Roman" w:hAnsi="Times New Roman" w:cs="Times New Roman"/>
                <w:b/>
                <w:sz w:val="22"/>
              </w:rPr>
            </w:pPr>
            <w:r w:rsidRPr="00933E90">
              <w:rPr>
                <w:rFonts w:ascii="Times New Roman" w:hAnsi="Times New Roman" w:cs="Times New Roman"/>
                <w:b/>
                <w:sz w:val="22"/>
              </w:rPr>
              <w:t>Связь с показателями комплекса процессных мероприятий</w:t>
            </w:r>
          </w:p>
        </w:tc>
      </w:tr>
      <w:tr w:rsidR="00933E90" w:rsidRPr="00E56BFE" w14:paraId="0E703E55" w14:textId="77777777" w:rsidTr="00674715">
        <w:trPr>
          <w:tblHeader/>
        </w:trPr>
        <w:tc>
          <w:tcPr>
            <w:tcW w:w="566" w:type="dxa"/>
            <w:vMerge/>
          </w:tcPr>
          <w:p w14:paraId="7036B3CD" w14:textId="77777777" w:rsidR="00C63154" w:rsidRPr="00933E90" w:rsidRDefault="00C63154" w:rsidP="00AB579B">
            <w:pPr>
              <w:pStyle w:val="ConsPlusNormal1"/>
              <w:rPr>
                <w:rFonts w:ascii="Times New Roman" w:hAnsi="Times New Roman" w:cs="Times New Roman"/>
                <w:b/>
                <w:sz w:val="22"/>
              </w:rPr>
            </w:pPr>
          </w:p>
        </w:tc>
        <w:tc>
          <w:tcPr>
            <w:tcW w:w="2694" w:type="dxa"/>
            <w:vMerge/>
          </w:tcPr>
          <w:p w14:paraId="7D9CB1F6" w14:textId="77777777" w:rsidR="00C63154" w:rsidRPr="00933E90" w:rsidRDefault="00C63154" w:rsidP="00AB579B">
            <w:pPr>
              <w:pStyle w:val="ConsPlusNormal1"/>
              <w:rPr>
                <w:rFonts w:ascii="Times New Roman" w:hAnsi="Times New Roman" w:cs="Times New Roman"/>
                <w:b/>
                <w:sz w:val="22"/>
              </w:rPr>
            </w:pPr>
          </w:p>
        </w:tc>
        <w:tc>
          <w:tcPr>
            <w:tcW w:w="1701" w:type="dxa"/>
            <w:vMerge/>
          </w:tcPr>
          <w:p w14:paraId="7F64192F" w14:textId="77777777" w:rsidR="00C63154" w:rsidRPr="00933E90" w:rsidRDefault="00C63154" w:rsidP="00AB579B">
            <w:pPr>
              <w:pStyle w:val="ConsPlusNormal1"/>
              <w:rPr>
                <w:rFonts w:ascii="Times New Roman" w:hAnsi="Times New Roman" w:cs="Times New Roman"/>
                <w:b/>
                <w:sz w:val="22"/>
              </w:rPr>
            </w:pPr>
          </w:p>
        </w:tc>
        <w:tc>
          <w:tcPr>
            <w:tcW w:w="1132" w:type="dxa"/>
            <w:vMerge/>
          </w:tcPr>
          <w:p w14:paraId="3E2712CA" w14:textId="77777777" w:rsidR="00C63154" w:rsidRPr="00933E90" w:rsidRDefault="00C63154" w:rsidP="00AB579B">
            <w:pPr>
              <w:pStyle w:val="ConsPlusNormal1"/>
              <w:rPr>
                <w:rFonts w:ascii="Times New Roman" w:hAnsi="Times New Roman" w:cs="Times New Roman"/>
                <w:b/>
                <w:sz w:val="22"/>
              </w:rPr>
            </w:pPr>
          </w:p>
        </w:tc>
        <w:tc>
          <w:tcPr>
            <w:tcW w:w="853" w:type="dxa"/>
          </w:tcPr>
          <w:p w14:paraId="7C08ACD1" w14:textId="04140D50" w:rsidR="00C63154" w:rsidRPr="00933E90" w:rsidRDefault="00933E90" w:rsidP="00AB579B">
            <w:pPr>
              <w:pStyle w:val="ConsPlusNormal1"/>
              <w:jc w:val="center"/>
              <w:rPr>
                <w:rFonts w:ascii="Times New Roman" w:hAnsi="Times New Roman" w:cs="Times New Roman"/>
                <w:b/>
                <w:sz w:val="22"/>
              </w:rPr>
            </w:pPr>
            <w:proofErr w:type="gramStart"/>
            <w:r w:rsidRPr="00933E90">
              <w:rPr>
                <w:rFonts w:ascii="Times New Roman" w:hAnsi="Times New Roman" w:cs="Times New Roman"/>
                <w:b/>
                <w:sz w:val="22"/>
              </w:rPr>
              <w:t>З</w:t>
            </w:r>
            <w:r w:rsidR="00C63154" w:rsidRPr="00933E90">
              <w:rPr>
                <w:rFonts w:ascii="Times New Roman" w:hAnsi="Times New Roman" w:cs="Times New Roman"/>
                <w:b/>
                <w:sz w:val="22"/>
              </w:rPr>
              <w:t>наче</w:t>
            </w:r>
            <w:r w:rsidRPr="00933E90">
              <w:rPr>
                <w:rFonts w:ascii="Times New Roman" w:hAnsi="Times New Roman" w:cs="Times New Roman"/>
                <w:b/>
                <w:sz w:val="22"/>
              </w:rPr>
              <w:t>-</w:t>
            </w:r>
            <w:r w:rsidR="00C63154" w:rsidRPr="00933E90">
              <w:rPr>
                <w:rFonts w:ascii="Times New Roman" w:hAnsi="Times New Roman" w:cs="Times New Roman"/>
                <w:b/>
                <w:sz w:val="22"/>
              </w:rPr>
              <w:t>ние</w:t>
            </w:r>
            <w:proofErr w:type="gramEnd"/>
          </w:p>
        </w:tc>
        <w:tc>
          <w:tcPr>
            <w:tcW w:w="850" w:type="dxa"/>
          </w:tcPr>
          <w:p w14:paraId="73DABB2B" w14:textId="77777777" w:rsidR="00C63154" w:rsidRPr="00933E90" w:rsidRDefault="00C63154" w:rsidP="00AB579B">
            <w:pPr>
              <w:pStyle w:val="ConsPlusNormal1"/>
              <w:jc w:val="center"/>
              <w:rPr>
                <w:rFonts w:ascii="Times New Roman" w:hAnsi="Times New Roman" w:cs="Times New Roman"/>
                <w:b/>
                <w:sz w:val="22"/>
              </w:rPr>
            </w:pPr>
            <w:r w:rsidRPr="00933E90">
              <w:rPr>
                <w:rFonts w:ascii="Times New Roman" w:hAnsi="Times New Roman" w:cs="Times New Roman"/>
                <w:b/>
                <w:sz w:val="22"/>
              </w:rPr>
              <w:t>год</w:t>
            </w:r>
          </w:p>
        </w:tc>
        <w:tc>
          <w:tcPr>
            <w:tcW w:w="851" w:type="dxa"/>
          </w:tcPr>
          <w:p w14:paraId="294B5A88" w14:textId="77777777" w:rsidR="00C63154" w:rsidRPr="00933E90" w:rsidRDefault="00C63154" w:rsidP="00AB579B">
            <w:pPr>
              <w:pStyle w:val="ConsPlusNormal1"/>
              <w:jc w:val="center"/>
              <w:rPr>
                <w:rFonts w:ascii="Times New Roman" w:hAnsi="Times New Roman" w:cs="Times New Roman"/>
                <w:b/>
                <w:sz w:val="22"/>
              </w:rPr>
            </w:pPr>
            <w:r w:rsidRPr="00933E90">
              <w:rPr>
                <w:rFonts w:ascii="Times New Roman" w:hAnsi="Times New Roman" w:cs="Times New Roman"/>
                <w:b/>
                <w:sz w:val="22"/>
              </w:rPr>
              <w:t>2025</w:t>
            </w:r>
          </w:p>
        </w:tc>
        <w:tc>
          <w:tcPr>
            <w:tcW w:w="850" w:type="dxa"/>
          </w:tcPr>
          <w:p w14:paraId="4ADCDB43" w14:textId="77777777" w:rsidR="00C63154" w:rsidRPr="00933E90" w:rsidRDefault="00C63154" w:rsidP="00AB579B">
            <w:pPr>
              <w:pStyle w:val="ConsPlusNormal1"/>
              <w:jc w:val="center"/>
              <w:rPr>
                <w:rFonts w:ascii="Times New Roman" w:hAnsi="Times New Roman" w:cs="Times New Roman"/>
                <w:b/>
                <w:sz w:val="22"/>
              </w:rPr>
            </w:pPr>
            <w:r w:rsidRPr="00933E90">
              <w:rPr>
                <w:rFonts w:ascii="Times New Roman" w:hAnsi="Times New Roman" w:cs="Times New Roman"/>
                <w:b/>
                <w:sz w:val="22"/>
              </w:rPr>
              <w:t>2026</w:t>
            </w:r>
          </w:p>
        </w:tc>
        <w:tc>
          <w:tcPr>
            <w:tcW w:w="851" w:type="dxa"/>
            <w:gridSpan w:val="3"/>
          </w:tcPr>
          <w:p w14:paraId="15D47A9A" w14:textId="77777777" w:rsidR="00C63154" w:rsidRPr="00933E90" w:rsidRDefault="00C63154" w:rsidP="00AB579B">
            <w:pPr>
              <w:pStyle w:val="ConsPlusNormal1"/>
              <w:jc w:val="center"/>
              <w:rPr>
                <w:rFonts w:ascii="Times New Roman" w:hAnsi="Times New Roman" w:cs="Times New Roman"/>
                <w:b/>
                <w:sz w:val="22"/>
              </w:rPr>
            </w:pPr>
            <w:r w:rsidRPr="00933E90">
              <w:rPr>
                <w:rFonts w:ascii="Times New Roman" w:hAnsi="Times New Roman" w:cs="Times New Roman"/>
                <w:b/>
                <w:sz w:val="22"/>
              </w:rPr>
              <w:t>2027</w:t>
            </w:r>
          </w:p>
        </w:tc>
        <w:tc>
          <w:tcPr>
            <w:tcW w:w="850" w:type="dxa"/>
          </w:tcPr>
          <w:p w14:paraId="13701095" w14:textId="77777777" w:rsidR="00C63154" w:rsidRPr="00933E90" w:rsidRDefault="00C63154" w:rsidP="00AB579B">
            <w:pPr>
              <w:pStyle w:val="ConsPlusNormal1"/>
              <w:jc w:val="center"/>
              <w:rPr>
                <w:rFonts w:ascii="Times New Roman" w:hAnsi="Times New Roman" w:cs="Times New Roman"/>
                <w:b/>
                <w:sz w:val="22"/>
              </w:rPr>
            </w:pPr>
            <w:r w:rsidRPr="00933E90">
              <w:rPr>
                <w:rFonts w:ascii="Times New Roman" w:hAnsi="Times New Roman" w:cs="Times New Roman"/>
                <w:b/>
                <w:sz w:val="22"/>
              </w:rPr>
              <w:t>2028</w:t>
            </w:r>
          </w:p>
        </w:tc>
        <w:tc>
          <w:tcPr>
            <w:tcW w:w="851" w:type="dxa"/>
          </w:tcPr>
          <w:p w14:paraId="4D38E52B" w14:textId="77777777" w:rsidR="00C63154" w:rsidRPr="00933E90" w:rsidRDefault="00C63154" w:rsidP="00AB579B">
            <w:pPr>
              <w:pStyle w:val="ConsPlusNormal1"/>
              <w:jc w:val="center"/>
              <w:rPr>
                <w:rFonts w:ascii="Times New Roman" w:hAnsi="Times New Roman" w:cs="Times New Roman"/>
                <w:b/>
                <w:sz w:val="22"/>
              </w:rPr>
            </w:pPr>
            <w:r w:rsidRPr="00933E90">
              <w:rPr>
                <w:rFonts w:ascii="Times New Roman" w:hAnsi="Times New Roman" w:cs="Times New Roman"/>
                <w:b/>
                <w:sz w:val="22"/>
              </w:rPr>
              <w:t>2029</w:t>
            </w:r>
          </w:p>
        </w:tc>
        <w:tc>
          <w:tcPr>
            <w:tcW w:w="850" w:type="dxa"/>
            <w:gridSpan w:val="2"/>
          </w:tcPr>
          <w:p w14:paraId="1ABC6F93" w14:textId="77777777" w:rsidR="00C63154" w:rsidRPr="00933E90" w:rsidRDefault="00C63154" w:rsidP="00AB579B">
            <w:pPr>
              <w:pStyle w:val="ConsPlusNormal1"/>
              <w:jc w:val="center"/>
              <w:rPr>
                <w:rFonts w:ascii="Times New Roman" w:hAnsi="Times New Roman" w:cs="Times New Roman"/>
                <w:b/>
                <w:sz w:val="22"/>
              </w:rPr>
            </w:pPr>
            <w:r w:rsidRPr="00933E90">
              <w:rPr>
                <w:rFonts w:ascii="Times New Roman" w:hAnsi="Times New Roman" w:cs="Times New Roman"/>
                <w:b/>
                <w:sz w:val="22"/>
              </w:rPr>
              <w:t>2030</w:t>
            </w:r>
          </w:p>
        </w:tc>
        <w:tc>
          <w:tcPr>
            <w:tcW w:w="2693" w:type="dxa"/>
            <w:vMerge/>
          </w:tcPr>
          <w:p w14:paraId="4A1122C8" w14:textId="77777777" w:rsidR="00C63154" w:rsidRPr="00933E90" w:rsidRDefault="00C63154" w:rsidP="00AB579B">
            <w:pPr>
              <w:pStyle w:val="ConsPlusNormal1"/>
              <w:rPr>
                <w:rFonts w:ascii="Times New Roman" w:hAnsi="Times New Roman" w:cs="Times New Roman"/>
                <w:b/>
                <w:sz w:val="22"/>
              </w:rPr>
            </w:pPr>
          </w:p>
        </w:tc>
      </w:tr>
      <w:tr w:rsidR="00933E90" w:rsidRPr="00E56BFE" w14:paraId="38B86B90" w14:textId="77777777" w:rsidTr="00674715">
        <w:trPr>
          <w:trHeight w:val="260"/>
        </w:trPr>
        <w:tc>
          <w:tcPr>
            <w:tcW w:w="566" w:type="dxa"/>
          </w:tcPr>
          <w:p w14:paraId="0313F708" w14:textId="77777777" w:rsidR="00C63154" w:rsidRPr="00933E90" w:rsidRDefault="00C63154" w:rsidP="00AB579B">
            <w:pPr>
              <w:pStyle w:val="ConsPlusNormal1"/>
              <w:jc w:val="center"/>
              <w:rPr>
                <w:rFonts w:ascii="Times New Roman" w:hAnsi="Times New Roman" w:cs="Times New Roman"/>
                <w:b/>
                <w:sz w:val="22"/>
              </w:rPr>
            </w:pPr>
            <w:r w:rsidRPr="00933E90">
              <w:rPr>
                <w:rFonts w:ascii="Times New Roman" w:hAnsi="Times New Roman" w:cs="Times New Roman"/>
                <w:b/>
                <w:sz w:val="22"/>
              </w:rPr>
              <w:t>1</w:t>
            </w:r>
          </w:p>
        </w:tc>
        <w:tc>
          <w:tcPr>
            <w:tcW w:w="2694" w:type="dxa"/>
          </w:tcPr>
          <w:p w14:paraId="2FF8B191" w14:textId="77777777" w:rsidR="00C63154" w:rsidRPr="00933E90" w:rsidRDefault="00C63154" w:rsidP="00AB579B">
            <w:pPr>
              <w:pStyle w:val="ConsPlusNormal1"/>
              <w:jc w:val="center"/>
              <w:rPr>
                <w:rFonts w:ascii="Times New Roman" w:hAnsi="Times New Roman" w:cs="Times New Roman"/>
                <w:b/>
                <w:sz w:val="22"/>
              </w:rPr>
            </w:pPr>
            <w:r w:rsidRPr="00933E90">
              <w:rPr>
                <w:rFonts w:ascii="Times New Roman" w:hAnsi="Times New Roman" w:cs="Times New Roman"/>
                <w:b/>
                <w:sz w:val="22"/>
              </w:rPr>
              <w:t>2</w:t>
            </w:r>
          </w:p>
        </w:tc>
        <w:tc>
          <w:tcPr>
            <w:tcW w:w="1701" w:type="dxa"/>
          </w:tcPr>
          <w:p w14:paraId="72C0E257" w14:textId="77777777" w:rsidR="00C63154" w:rsidRPr="00933E90" w:rsidRDefault="00C63154" w:rsidP="00AB579B">
            <w:pPr>
              <w:pStyle w:val="ConsPlusNormal1"/>
              <w:jc w:val="center"/>
              <w:rPr>
                <w:rFonts w:ascii="Times New Roman" w:hAnsi="Times New Roman" w:cs="Times New Roman"/>
                <w:b/>
                <w:sz w:val="22"/>
              </w:rPr>
            </w:pPr>
            <w:r w:rsidRPr="00933E90">
              <w:rPr>
                <w:rFonts w:ascii="Times New Roman" w:hAnsi="Times New Roman" w:cs="Times New Roman"/>
                <w:b/>
                <w:sz w:val="22"/>
              </w:rPr>
              <w:t>3</w:t>
            </w:r>
          </w:p>
        </w:tc>
        <w:tc>
          <w:tcPr>
            <w:tcW w:w="1132" w:type="dxa"/>
          </w:tcPr>
          <w:p w14:paraId="6CB80C34" w14:textId="77777777" w:rsidR="00C63154" w:rsidRPr="00933E90" w:rsidRDefault="00C63154" w:rsidP="00AB579B">
            <w:pPr>
              <w:pStyle w:val="ConsPlusNormal1"/>
              <w:jc w:val="center"/>
              <w:rPr>
                <w:rFonts w:ascii="Times New Roman" w:hAnsi="Times New Roman" w:cs="Times New Roman"/>
                <w:b/>
                <w:sz w:val="22"/>
              </w:rPr>
            </w:pPr>
            <w:r w:rsidRPr="00933E90">
              <w:rPr>
                <w:rFonts w:ascii="Times New Roman" w:hAnsi="Times New Roman" w:cs="Times New Roman"/>
                <w:b/>
                <w:sz w:val="22"/>
              </w:rPr>
              <w:t>4</w:t>
            </w:r>
          </w:p>
        </w:tc>
        <w:tc>
          <w:tcPr>
            <w:tcW w:w="853" w:type="dxa"/>
          </w:tcPr>
          <w:p w14:paraId="6BB9169B" w14:textId="77777777" w:rsidR="00C63154" w:rsidRPr="00933E90" w:rsidRDefault="00C63154" w:rsidP="00AB579B">
            <w:pPr>
              <w:pStyle w:val="ConsPlusNormal1"/>
              <w:jc w:val="center"/>
              <w:rPr>
                <w:rFonts w:ascii="Times New Roman" w:hAnsi="Times New Roman" w:cs="Times New Roman"/>
                <w:b/>
                <w:sz w:val="22"/>
              </w:rPr>
            </w:pPr>
            <w:r w:rsidRPr="00933E90">
              <w:rPr>
                <w:rFonts w:ascii="Times New Roman" w:hAnsi="Times New Roman" w:cs="Times New Roman"/>
                <w:b/>
                <w:sz w:val="22"/>
              </w:rPr>
              <w:t>5</w:t>
            </w:r>
          </w:p>
        </w:tc>
        <w:tc>
          <w:tcPr>
            <w:tcW w:w="850" w:type="dxa"/>
          </w:tcPr>
          <w:p w14:paraId="36A531EB" w14:textId="77777777" w:rsidR="00C63154" w:rsidRPr="00933E90" w:rsidRDefault="00C63154" w:rsidP="00AB579B">
            <w:pPr>
              <w:pStyle w:val="ConsPlusNormal1"/>
              <w:jc w:val="center"/>
              <w:rPr>
                <w:rFonts w:ascii="Times New Roman" w:hAnsi="Times New Roman" w:cs="Times New Roman"/>
                <w:b/>
                <w:sz w:val="22"/>
              </w:rPr>
            </w:pPr>
            <w:r w:rsidRPr="00933E90">
              <w:rPr>
                <w:rFonts w:ascii="Times New Roman" w:hAnsi="Times New Roman" w:cs="Times New Roman"/>
                <w:b/>
                <w:sz w:val="22"/>
              </w:rPr>
              <w:t>6</w:t>
            </w:r>
          </w:p>
        </w:tc>
        <w:tc>
          <w:tcPr>
            <w:tcW w:w="851" w:type="dxa"/>
          </w:tcPr>
          <w:p w14:paraId="7A78D6B7" w14:textId="77777777" w:rsidR="00C63154" w:rsidRPr="00933E90" w:rsidRDefault="00C63154" w:rsidP="00AB579B">
            <w:pPr>
              <w:pStyle w:val="ConsPlusNormal1"/>
              <w:jc w:val="center"/>
              <w:rPr>
                <w:rFonts w:ascii="Times New Roman" w:hAnsi="Times New Roman" w:cs="Times New Roman"/>
                <w:b/>
                <w:sz w:val="22"/>
              </w:rPr>
            </w:pPr>
            <w:r w:rsidRPr="00933E90">
              <w:rPr>
                <w:rFonts w:ascii="Times New Roman" w:hAnsi="Times New Roman" w:cs="Times New Roman"/>
                <w:b/>
                <w:sz w:val="22"/>
              </w:rPr>
              <w:t>7</w:t>
            </w:r>
          </w:p>
        </w:tc>
        <w:tc>
          <w:tcPr>
            <w:tcW w:w="850" w:type="dxa"/>
          </w:tcPr>
          <w:p w14:paraId="08D21C3A" w14:textId="77777777" w:rsidR="00C63154" w:rsidRPr="00933E90" w:rsidRDefault="00C63154" w:rsidP="00AB579B">
            <w:pPr>
              <w:pStyle w:val="ConsPlusNormal1"/>
              <w:jc w:val="center"/>
              <w:rPr>
                <w:rFonts w:ascii="Times New Roman" w:hAnsi="Times New Roman" w:cs="Times New Roman"/>
                <w:b/>
                <w:sz w:val="22"/>
              </w:rPr>
            </w:pPr>
            <w:r w:rsidRPr="00933E90">
              <w:rPr>
                <w:rFonts w:ascii="Times New Roman" w:hAnsi="Times New Roman" w:cs="Times New Roman"/>
                <w:b/>
                <w:sz w:val="22"/>
              </w:rPr>
              <w:t>8</w:t>
            </w:r>
          </w:p>
        </w:tc>
        <w:tc>
          <w:tcPr>
            <w:tcW w:w="851" w:type="dxa"/>
            <w:gridSpan w:val="3"/>
          </w:tcPr>
          <w:p w14:paraId="7F91865A" w14:textId="77777777" w:rsidR="00C63154" w:rsidRPr="00933E90" w:rsidRDefault="00C63154" w:rsidP="00AB579B">
            <w:pPr>
              <w:pStyle w:val="ConsPlusNormal1"/>
              <w:jc w:val="center"/>
              <w:rPr>
                <w:rFonts w:ascii="Times New Roman" w:hAnsi="Times New Roman" w:cs="Times New Roman"/>
                <w:b/>
                <w:sz w:val="22"/>
              </w:rPr>
            </w:pPr>
            <w:r w:rsidRPr="00933E90">
              <w:rPr>
                <w:rFonts w:ascii="Times New Roman" w:hAnsi="Times New Roman" w:cs="Times New Roman"/>
                <w:b/>
                <w:sz w:val="22"/>
              </w:rPr>
              <w:t>9</w:t>
            </w:r>
          </w:p>
        </w:tc>
        <w:tc>
          <w:tcPr>
            <w:tcW w:w="850" w:type="dxa"/>
          </w:tcPr>
          <w:p w14:paraId="0CDC2E1F" w14:textId="77777777" w:rsidR="00C63154" w:rsidRPr="00933E90" w:rsidRDefault="00C63154" w:rsidP="00AB579B">
            <w:pPr>
              <w:pStyle w:val="ConsPlusNormal1"/>
              <w:jc w:val="center"/>
              <w:rPr>
                <w:rFonts w:ascii="Times New Roman" w:hAnsi="Times New Roman" w:cs="Times New Roman"/>
                <w:b/>
                <w:sz w:val="22"/>
              </w:rPr>
            </w:pPr>
            <w:r w:rsidRPr="00933E90">
              <w:rPr>
                <w:rFonts w:ascii="Times New Roman" w:hAnsi="Times New Roman" w:cs="Times New Roman"/>
                <w:b/>
                <w:sz w:val="22"/>
              </w:rPr>
              <w:t>10</w:t>
            </w:r>
          </w:p>
        </w:tc>
        <w:tc>
          <w:tcPr>
            <w:tcW w:w="851" w:type="dxa"/>
          </w:tcPr>
          <w:p w14:paraId="75E225D0" w14:textId="77777777" w:rsidR="00C63154" w:rsidRPr="00933E90" w:rsidRDefault="00C63154" w:rsidP="00AB579B">
            <w:pPr>
              <w:pStyle w:val="ConsPlusNormal1"/>
              <w:jc w:val="center"/>
              <w:rPr>
                <w:rFonts w:ascii="Times New Roman" w:hAnsi="Times New Roman" w:cs="Times New Roman"/>
                <w:b/>
                <w:sz w:val="22"/>
              </w:rPr>
            </w:pPr>
            <w:r w:rsidRPr="00933E90">
              <w:rPr>
                <w:rFonts w:ascii="Times New Roman" w:hAnsi="Times New Roman" w:cs="Times New Roman"/>
                <w:b/>
                <w:sz w:val="22"/>
              </w:rPr>
              <w:t>11</w:t>
            </w:r>
          </w:p>
        </w:tc>
        <w:tc>
          <w:tcPr>
            <w:tcW w:w="850" w:type="dxa"/>
            <w:gridSpan w:val="2"/>
          </w:tcPr>
          <w:p w14:paraId="7FD1927F" w14:textId="77777777" w:rsidR="00C63154" w:rsidRPr="00933E90" w:rsidRDefault="00C63154" w:rsidP="00AB579B">
            <w:pPr>
              <w:pStyle w:val="ConsPlusNormal1"/>
              <w:jc w:val="center"/>
              <w:rPr>
                <w:rFonts w:ascii="Times New Roman" w:hAnsi="Times New Roman" w:cs="Times New Roman"/>
                <w:b/>
                <w:sz w:val="22"/>
              </w:rPr>
            </w:pPr>
            <w:r w:rsidRPr="00933E90">
              <w:rPr>
                <w:rFonts w:ascii="Times New Roman" w:hAnsi="Times New Roman" w:cs="Times New Roman"/>
                <w:b/>
                <w:sz w:val="22"/>
              </w:rPr>
              <w:t>12</w:t>
            </w:r>
          </w:p>
        </w:tc>
        <w:tc>
          <w:tcPr>
            <w:tcW w:w="2693" w:type="dxa"/>
          </w:tcPr>
          <w:p w14:paraId="25EE0EBF" w14:textId="77777777" w:rsidR="00C63154" w:rsidRPr="00933E90" w:rsidRDefault="00C63154" w:rsidP="00AB579B">
            <w:pPr>
              <w:pStyle w:val="ConsPlusNormal1"/>
              <w:jc w:val="center"/>
              <w:rPr>
                <w:rFonts w:ascii="Times New Roman" w:hAnsi="Times New Roman" w:cs="Times New Roman"/>
                <w:b/>
                <w:sz w:val="22"/>
              </w:rPr>
            </w:pPr>
            <w:r w:rsidRPr="00933E90">
              <w:rPr>
                <w:rFonts w:ascii="Times New Roman" w:hAnsi="Times New Roman" w:cs="Times New Roman"/>
                <w:b/>
                <w:sz w:val="22"/>
              </w:rPr>
              <w:t>13</w:t>
            </w:r>
          </w:p>
        </w:tc>
      </w:tr>
      <w:tr w:rsidR="00C63154" w:rsidRPr="00E56BFE" w14:paraId="44963737" w14:textId="77777777" w:rsidTr="00674715">
        <w:trPr>
          <w:trHeight w:val="493"/>
        </w:trPr>
        <w:tc>
          <w:tcPr>
            <w:tcW w:w="566" w:type="dxa"/>
            <w:vAlign w:val="center"/>
          </w:tcPr>
          <w:p w14:paraId="1603334E" w14:textId="77777777" w:rsidR="00C63154" w:rsidRPr="00E56BFE" w:rsidRDefault="00C63154" w:rsidP="00AB579B">
            <w:pPr>
              <w:pStyle w:val="ConsPlusNormal1"/>
              <w:jc w:val="center"/>
              <w:rPr>
                <w:rFonts w:ascii="Times New Roman" w:hAnsi="Times New Roman" w:cs="Times New Roman"/>
                <w:sz w:val="22"/>
              </w:rPr>
            </w:pPr>
            <w:r w:rsidRPr="00E56BFE">
              <w:rPr>
                <w:rFonts w:ascii="Times New Roman" w:hAnsi="Times New Roman" w:cs="Times New Roman"/>
                <w:sz w:val="22"/>
              </w:rPr>
              <w:t>1.</w:t>
            </w:r>
          </w:p>
        </w:tc>
        <w:tc>
          <w:tcPr>
            <w:tcW w:w="15026" w:type="dxa"/>
            <w:gridSpan w:val="15"/>
          </w:tcPr>
          <w:p w14:paraId="13D3EF76" w14:textId="6184BAA6" w:rsidR="00C63154" w:rsidRPr="00E56BFE" w:rsidRDefault="00C63154" w:rsidP="00AB579B">
            <w:pPr>
              <w:pStyle w:val="ConsPlusNormal1"/>
              <w:rPr>
                <w:rFonts w:ascii="Times New Roman" w:hAnsi="Times New Roman" w:cs="Times New Roman"/>
                <w:sz w:val="22"/>
              </w:rPr>
            </w:pPr>
            <w:r w:rsidRPr="00E56BFE">
              <w:rPr>
                <w:rFonts w:ascii="Times New Roman" w:hAnsi="Times New Roman" w:cs="Times New Roman"/>
                <w:sz w:val="22"/>
              </w:rPr>
              <w:t xml:space="preserve">Задача </w:t>
            </w:r>
            <w:r w:rsidR="00AB579B" w:rsidRPr="00E56BFE">
              <w:rPr>
                <w:rFonts w:ascii="Times New Roman" w:hAnsi="Times New Roman" w:cs="Times New Roman"/>
                <w:sz w:val="22"/>
              </w:rPr>
              <w:t>«</w:t>
            </w:r>
            <w:r w:rsidRPr="00E56BFE">
              <w:rPr>
                <w:rFonts w:ascii="Times New Roman" w:hAnsi="Times New Roman" w:cs="Times New Roman"/>
                <w:sz w:val="22"/>
              </w:rPr>
              <w:t>Повышение эффективности организации своевременного и в полном объеме предоставления мер социальной поддержки и государственных социальных гарантий отдельным категориям граждан</w:t>
            </w:r>
            <w:r w:rsidR="00AB579B" w:rsidRPr="00E56BFE">
              <w:rPr>
                <w:rFonts w:ascii="Times New Roman" w:hAnsi="Times New Roman" w:cs="Times New Roman"/>
                <w:sz w:val="22"/>
              </w:rPr>
              <w:t>»</w:t>
            </w:r>
          </w:p>
        </w:tc>
      </w:tr>
      <w:tr w:rsidR="00933E90" w:rsidRPr="00E56BFE" w14:paraId="342D2748" w14:textId="77777777" w:rsidTr="00674715">
        <w:trPr>
          <w:trHeight w:val="1325"/>
        </w:trPr>
        <w:tc>
          <w:tcPr>
            <w:tcW w:w="566" w:type="dxa"/>
            <w:vAlign w:val="center"/>
          </w:tcPr>
          <w:p w14:paraId="51D11F68" w14:textId="77777777" w:rsidR="008928BB" w:rsidRPr="00E56BFE" w:rsidRDefault="008928BB" w:rsidP="00AB579B">
            <w:pPr>
              <w:pStyle w:val="ConsPlusNormal1"/>
              <w:jc w:val="center"/>
              <w:rPr>
                <w:rFonts w:ascii="Times New Roman" w:hAnsi="Times New Roman" w:cs="Times New Roman"/>
                <w:sz w:val="22"/>
              </w:rPr>
            </w:pPr>
            <w:r w:rsidRPr="00E56BFE">
              <w:rPr>
                <w:rFonts w:ascii="Times New Roman" w:hAnsi="Times New Roman" w:cs="Times New Roman"/>
                <w:sz w:val="22"/>
              </w:rPr>
              <w:t>1.1.</w:t>
            </w:r>
          </w:p>
        </w:tc>
        <w:tc>
          <w:tcPr>
            <w:tcW w:w="2694" w:type="dxa"/>
          </w:tcPr>
          <w:p w14:paraId="5EAEBE3C" w14:textId="77777777" w:rsidR="008928BB" w:rsidRPr="00E56BFE" w:rsidRDefault="008928BB" w:rsidP="00AB579B">
            <w:pPr>
              <w:pStyle w:val="ConsPlusNormal1"/>
              <w:rPr>
                <w:rFonts w:ascii="Times New Roman" w:hAnsi="Times New Roman" w:cs="Times New Roman"/>
                <w:sz w:val="22"/>
              </w:rPr>
            </w:pPr>
            <w:r w:rsidRPr="00E56BFE">
              <w:rPr>
                <w:rFonts w:ascii="Times New Roman" w:hAnsi="Times New Roman" w:cs="Times New Roman"/>
                <w:sz w:val="22"/>
              </w:rPr>
              <w:t>Предоставлена отдельным категориям граждан услуга по оплате жилищно-коммунальных услуг в денежной форме</w:t>
            </w:r>
          </w:p>
        </w:tc>
        <w:tc>
          <w:tcPr>
            <w:tcW w:w="1701" w:type="dxa"/>
            <w:vAlign w:val="center"/>
          </w:tcPr>
          <w:p w14:paraId="70C4DB63" w14:textId="77777777" w:rsidR="008928BB" w:rsidRPr="00E56BFE" w:rsidRDefault="008928BB" w:rsidP="00AB579B">
            <w:pPr>
              <w:pStyle w:val="ConsPlusNormal1"/>
              <w:rPr>
                <w:rFonts w:ascii="Times New Roman" w:hAnsi="Times New Roman" w:cs="Times New Roman"/>
                <w:sz w:val="22"/>
              </w:rPr>
            </w:pPr>
            <w:r w:rsidRPr="00E56BFE">
              <w:rPr>
                <w:rFonts w:ascii="Times New Roman" w:hAnsi="Times New Roman" w:cs="Times New Roman"/>
                <w:sz w:val="22"/>
              </w:rPr>
              <w:t>Выплаты физическим лицам</w:t>
            </w:r>
          </w:p>
        </w:tc>
        <w:tc>
          <w:tcPr>
            <w:tcW w:w="1132" w:type="dxa"/>
            <w:vAlign w:val="center"/>
          </w:tcPr>
          <w:p w14:paraId="4B214BC4" w14:textId="77777777" w:rsidR="008928BB" w:rsidRPr="00E56BFE" w:rsidRDefault="008928BB" w:rsidP="00AB579B">
            <w:pPr>
              <w:pStyle w:val="ConsPlusNormal1"/>
              <w:rPr>
                <w:rFonts w:ascii="Times New Roman" w:hAnsi="Times New Roman" w:cs="Times New Roman"/>
                <w:sz w:val="22"/>
              </w:rPr>
            </w:pPr>
            <w:r w:rsidRPr="00E56BFE">
              <w:rPr>
                <w:rFonts w:ascii="Times New Roman" w:hAnsi="Times New Roman" w:cs="Times New Roman"/>
                <w:sz w:val="22"/>
              </w:rPr>
              <w:t>человек</w:t>
            </w:r>
          </w:p>
        </w:tc>
        <w:tc>
          <w:tcPr>
            <w:tcW w:w="853" w:type="dxa"/>
            <w:vAlign w:val="center"/>
          </w:tcPr>
          <w:p w14:paraId="57648022" w14:textId="77777777" w:rsidR="008928BB" w:rsidRPr="00E56BFE" w:rsidRDefault="002179A9" w:rsidP="00AB579B">
            <w:pPr>
              <w:pStyle w:val="ConsPlusNormal1"/>
              <w:rPr>
                <w:rFonts w:ascii="Times New Roman" w:hAnsi="Times New Roman" w:cs="Times New Roman"/>
                <w:sz w:val="22"/>
              </w:rPr>
            </w:pPr>
            <w:r w:rsidRPr="00E56BFE">
              <w:rPr>
                <w:rFonts w:ascii="Times New Roman" w:hAnsi="Times New Roman" w:cs="Times New Roman"/>
                <w:sz w:val="22"/>
              </w:rPr>
              <w:t>6019</w:t>
            </w:r>
          </w:p>
        </w:tc>
        <w:tc>
          <w:tcPr>
            <w:tcW w:w="850" w:type="dxa"/>
            <w:vAlign w:val="center"/>
          </w:tcPr>
          <w:p w14:paraId="459481B3" w14:textId="77777777" w:rsidR="008928BB" w:rsidRPr="00E56BFE" w:rsidRDefault="008928BB" w:rsidP="00AB579B">
            <w:pPr>
              <w:pStyle w:val="ConsPlusNormal1"/>
              <w:rPr>
                <w:rFonts w:ascii="Times New Roman" w:hAnsi="Times New Roman" w:cs="Times New Roman"/>
                <w:sz w:val="22"/>
              </w:rPr>
            </w:pPr>
            <w:r w:rsidRPr="00E56BFE">
              <w:rPr>
                <w:rFonts w:ascii="Times New Roman" w:hAnsi="Times New Roman" w:cs="Times New Roman"/>
                <w:sz w:val="22"/>
              </w:rPr>
              <w:t>2023</w:t>
            </w:r>
          </w:p>
        </w:tc>
        <w:tc>
          <w:tcPr>
            <w:tcW w:w="851" w:type="dxa"/>
            <w:vAlign w:val="center"/>
          </w:tcPr>
          <w:p w14:paraId="6D4098B3" w14:textId="77777777" w:rsidR="008928BB" w:rsidRPr="00E56BFE" w:rsidRDefault="00243E2D" w:rsidP="00AB579B">
            <w:pPr>
              <w:pStyle w:val="ConsPlusNormal1"/>
              <w:rPr>
                <w:rFonts w:ascii="Times New Roman" w:hAnsi="Times New Roman" w:cs="Times New Roman"/>
                <w:sz w:val="22"/>
              </w:rPr>
            </w:pPr>
            <w:r w:rsidRPr="00E56BFE">
              <w:rPr>
                <w:rFonts w:ascii="Times New Roman" w:hAnsi="Times New Roman" w:cs="Times New Roman"/>
                <w:sz w:val="22"/>
              </w:rPr>
              <w:t>6300</w:t>
            </w:r>
          </w:p>
        </w:tc>
        <w:tc>
          <w:tcPr>
            <w:tcW w:w="850" w:type="dxa"/>
            <w:vAlign w:val="center"/>
          </w:tcPr>
          <w:p w14:paraId="622F01B6" w14:textId="77777777" w:rsidR="008928BB" w:rsidRPr="00E56BFE" w:rsidRDefault="00243E2D" w:rsidP="00AB579B">
            <w:pPr>
              <w:pStyle w:val="ConsPlusNormal1"/>
              <w:rPr>
                <w:rFonts w:ascii="Times New Roman" w:hAnsi="Times New Roman" w:cs="Times New Roman"/>
                <w:sz w:val="22"/>
              </w:rPr>
            </w:pPr>
            <w:r w:rsidRPr="00E56BFE">
              <w:rPr>
                <w:rFonts w:ascii="Times New Roman" w:hAnsi="Times New Roman" w:cs="Times New Roman"/>
                <w:sz w:val="22"/>
              </w:rPr>
              <w:t>6300</w:t>
            </w:r>
          </w:p>
        </w:tc>
        <w:tc>
          <w:tcPr>
            <w:tcW w:w="851" w:type="dxa"/>
            <w:gridSpan w:val="3"/>
            <w:vAlign w:val="center"/>
          </w:tcPr>
          <w:p w14:paraId="40619888" w14:textId="77777777" w:rsidR="008928BB" w:rsidRPr="00E56BFE" w:rsidRDefault="00243E2D" w:rsidP="00AB579B">
            <w:pPr>
              <w:pStyle w:val="ConsPlusNormal1"/>
              <w:rPr>
                <w:rFonts w:ascii="Times New Roman" w:hAnsi="Times New Roman" w:cs="Times New Roman"/>
                <w:sz w:val="22"/>
              </w:rPr>
            </w:pPr>
            <w:r w:rsidRPr="00E56BFE">
              <w:rPr>
                <w:rFonts w:ascii="Times New Roman" w:hAnsi="Times New Roman" w:cs="Times New Roman"/>
                <w:sz w:val="22"/>
              </w:rPr>
              <w:t>6300</w:t>
            </w:r>
          </w:p>
        </w:tc>
        <w:tc>
          <w:tcPr>
            <w:tcW w:w="850" w:type="dxa"/>
            <w:vAlign w:val="center"/>
          </w:tcPr>
          <w:p w14:paraId="7B256515" w14:textId="77777777" w:rsidR="008928BB" w:rsidRPr="00E56BFE" w:rsidRDefault="00243E2D" w:rsidP="00AB579B">
            <w:pPr>
              <w:pStyle w:val="ConsPlusNormal1"/>
              <w:rPr>
                <w:rFonts w:ascii="Times New Roman" w:hAnsi="Times New Roman" w:cs="Times New Roman"/>
                <w:sz w:val="22"/>
              </w:rPr>
            </w:pPr>
            <w:r w:rsidRPr="00E56BFE">
              <w:rPr>
                <w:rFonts w:ascii="Times New Roman" w:hAnsi="Times New Roman" w:cs="Times New Roman"/>
                <w:sz w:val="22"/>
              </w:rPr>
              <w:t>6300</w:t>
            </w:r>
          </w:p>
        </w:tc>
        <w:tc>
          <w:tcPr>
            <w:tcW w:w="851" w:type="dxa"/>
            <w:vAlign w:val="center"/>
          </w:tcPr>
          <w:p w14:paraId="64A3C200" w14:textId="77777777" w:rsidR="008928BB" w:rsidRPr="00E56BFE" w:rsidRDefault="00243E2D" w:rsidP="00AB579B">
            <w:pPr>
              <w:pStyle w:val="ConsPlusNormal1"/>
              <w:rPr>
                <w:rFonts w:ascii="Times New Roman" w:hAnsi="Times New Roman" w:cs="Times New Roman"/>
                <w:sz w:val="22"/>
              </w:rPr>
            </w:pPr>
            <w:r w:rsidRPr="00E56BFE">
              <w:rPr>
                <w:rFonts w:ascii="Times New Roman" w:hAnsi="Times New Roman" w:cs="Times New Roman"/>
                <w:sz w:val="22"/>
              </w:rPr>
              <w:t>6300</w:t>
            </w:r>
          </w:p>
        </w:tc>
        <w:tc>
          <w:tcPr>
            <w:tcW w:w="850" w:type="dxa"/>
            <w:gridSpan w:val="2"/>
            <w:vAlign w:val="center"/>
          </w:tcPr>
          <w:p w14:paraId="79565F13" w14:textId="77777777" w:rsidR="008928BB" w:rsidRPr="00E56BFE" w:rsidRDefault="00243E2D" w:rsidP="00AB579B">
            <w:pPr>
              <w:pStyle w:val="ConsPlusNormal1"/>
              <w:rPr>
                <w:rFonts w:ascii="Times New Roman" w:hAnsi="Times New Roman" w:cs="Times New Roman"/>
                <w:sz w:val="22"/>
              </w:rPr>
            </w:pPr>
            <w:r w:rsidRPr="00E56BFE">
              <w:rPr>
                <w:rFonts w:ascii="Times New Roman" w:hAnsi="Times New Roman" w:cs="Times New Roman"/>
                <w:sz w:val="22"/>
              </w:rPr>
              <w:t>6300</w:t>
            </w:r>
          </w:p>
        </w:tc>
        <w:tc>
          <w:tcPr>
            <w:tcW w:w="2693" w:type="dxa"/>
          </w:tcPr>
          <w:p w14:paraId="018A5D62" w14:textId="77777777" w:rsidR="008928BB" w:rsidRPr="00E56BFE" w:rsidRDefault="008928BB" w:rsidP="00AB579B">
            <w:pPr>
              <w:pStyle w:val="ConsPlusNormal1"/>
              <w:rPr>
                <w:rFonts w:ascii="Times New Roman" w:hAnsi="Times New Roman" w:cs="Times New Roman"/>
                <w:sz w:val="22"/>
              </w:rPr>
            </w:pPr>
            <w:r w:rsidRPr="00E56BFE">
              <w:rPr>
                <w:rFonts w:ascii="Times New Roman" w:hAnsi="Times New Roman" w:cs="Times New Roman"/>
                <w:sz w:val="22"/>
              </w:rPr>
              <w:t>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и Корочанского района</w:t>
            </w:r>
          </w:p>
        </w:tc>
      </w:tr>
      <w:tr w:rsidR="008928BB" w:rsidRPr="00E56BFE" w14:paraId="189FE734" w14:textId="77777777" w:rsidTr="00674715">
        <w:tc>
          <w:tcPr>
            <w:tcW w:w="12899" w:type="dxa"/>
            <w:gridSpan w:val="15"/>
          </w:tcPr>
          <w:p w14:paraId="4348D537" w14:textId="3B0CAE34" w:rsidR="008928BB" w:rsidRPr="00E56BFE" w:rsidRDefault="008928BB" w:rsidP="00AB579B">
            <w:pPr>
              <w:pStyle w:val="ConsPlusNormal1"/>
              <w:rPr>
                <w:rFonts w:ascii="Times New Roman" w:hAnsi="Times New Roman" w:cs="Times New Roman"/>
                <w:sz w:val="22"/>
              </w:rPr>
            </w:pPr>
            <w:r w:rsidRPr="00E56BFE">
              <w:rPr>
                <w:rFonts w:ascii="Times New Roman" w:hAnsi="Times New Roman" w:cs="Times New Roman"/>
                <w:sz w:val="22"/>
              </w:rPr>
              <w:t>Оплата жилищно-коммунальных услуг в денежной форме отдельным категориям граждан из числа обратившихся и имеющих на нее право</w:t>
            </w:r>
            <w:r w:rsidR="00384A0A" w:rsidRPr="00E56BFE">
              <w:rPr>
                <w:rFonts w:ascii="Times New Roman" w:hAnsi="Times New Roman" w:cs="Times New Roman"/>
                <w:sz w:val="22"/>
              </w:rPr>
              <w:t xml:space="preserve">. </w:t>
            </w:r>
            <w:hyperlink w:anchor="P26644" w:tooltip="Порядок">
              <w:r w:rsidR="00384A0A" w:rsidRPr="00E56BFE">
                <w:rPr>
                  <w:rFonts w:ascii="Times New Roman" w:hAnsi="Times New Roman" w:cs="Times New Roman"/>
                  <w:color w:val="0000FF"/>
                  <w:sz w:val="22"/>
                </w:rPr>
                <w:t>Порядок</w:t>
              </w:r>
            </w:hyperlink>
            <w:r w:rsidR="00384A0A" w:rsidRPr="00E56BFE">
              <w:rPr>
                <w:rFonts w:ascii="Times New Roman" w:hAnsi="Times New Roman" w:cs="Times New Roman"/>
                <w:sz w:val="22"/>
              </w:rPr>
              <w:t xml:space="preserve"> размещен в приложении 8 к муниципальной программе Корочанского района </w:t>
            </w:r>
            <w:r w:rsidR="00AB579B" w:rsidRPr="00E56BFE">
              <w:rPr>
                <w:rFonts w:ascii="Times New Roman" w:hAnsi="Times New Roman" w:cs="Times New Roman"/>
                <w:sz w:val="22"/>
              </w:rPr>
              <w:t>«</w:t>
            </w:r>
            <w:r w:rsidR="00384A0A" w:rsidRPr="00E56BFE">
              <w:rPr>
                <w:rFonts w:ascii="Times New Roman" w:hAnsi="Times New Roman" w:cs="Times New Roman"/>
                <w:sz w:val="22"/>
              </w:rPr>
              <w:t>Социальная поддержка граждан в Корочанского района</w:t>
            </w:r>
            <w:r w:rsidR="00AB579B" w:rsidRPr="00E56BFE">
              <w:rPr>
                <w:rFonts w:ascii="Times New Roman" w:hAnsi="Times New Roman" w:cs="Times New Roman"/>
                <w:sz w:val="22"/>
              </w:rPr>
              <w:t>»</w:t>
            </w:r>
          </w:p>
        </w:tc>
        <w:tc>
          <w:tcPr>
            <w:tcW w:w="2693" w:type="dxa"/>
          </w:tcPr>
          <w:p w14:paraId="5C287F13" w14:textId="77777777" w:rsidR="008928BB" w:rsidRPr="00E56BFE" w:rsidRDefault="008928BB" w:rsidP="00AB579B">
            <w:pPr>
              <w:pStyle w:val="ConsPlusNormal1"/>
              <w:rPr>
                <w:rFonts w:ascii="Times New Roman" w:hAnsi="Times New Roman" w:cs="Times New Roman"/>
                <w:sz w:val="22"/>
              </w:rPr>
            </w:pPr>
          </w:p>
        </w:tc>
      </w:tr>
      <w:tr w:rsidR="00933E90" w:rsidRPr="00E56BFE" w14:paraId="14CB9309" w14:textId="77777777" w:rsidTr="00674715">
        <w:tc>
          <w:tcPr>
            <w:tcW w:w="566" w:type="dxa"/>
            <w:vAlign w:val="center"/>
          </w:tcPr>
          <w:p w14:paraId="49756D90" w14:textId="77777777" w:rsidR="008928BB" w:rsidRPr="00E56BFE" w:rsidRDefault="008928BB" w:rsidP="00AB579B">
            <w:pPr>
              <w:pStyle w:val="ConsPlusNormal1"/>
              <w:jc w:val="center"/>
              <w:rPr>
                <w:rFonts w:ascii="Times New Roman" w:hAnsi="Times New Roman" w:cs="Times New Roman"/>
                <w:sz w:val="22"/>
              </w:rPr>
            </w:pPr>
            <w:r w:rsidRPr="00E56BFE">
              <w:rPr>
                <w:rFonts w:ascii="Times New Roman" w:hAnsi="Times New Roman" w:cs="Times New Roman"/>
                <w:sz w:val="22"/>
              </w:rPr>
              <w:t>1.2.</w:t>
            </w:r>
          </w:p>
        </w:tc>
        <w:tc>
          <w:tcPr>
            <w:tcW w:w="2694" w:type="dxa"/>
          </w:tcPr>
          <w:p w14:paraId="5C9A39E4" w14:textId="77777777" w:rsidR="008928BB" w:rsidRPr="00E56BFE" w:rsidRDefault="008928BB" w:rsidP="00AB579B">
            <w:pPr>
              <w:pStyle w:val="ConsPlusNormal1"/>
              <w:rPr>
                <w:rFonts w:ascii="Times New Roman" w:hAnsi="Times New Roman" w:cs="Times New Roman"/>
                <w:sz w:val="22"/>
              </w:rPr>
            </w:pPr>
            <w:r w:rsidRPr="00E56BFE">
              <w:rPr>
                <w:rFonts w:ascii="Times New Roman" w:hAnsi="Times New Roman" w:cs="Times New Roman"/>
                <w:sz w:val="22"/>
              </w:rPr>
              <w:t>Семьям выплачены адресные денежные выплаты на оплату жилья и коммунальных услуг</w:t>
            </w:r>
          </w:p>
          <w:p w14:paraId="38F90594" w14:textId="77777777" w:rsidR="00956328" w:rsidRPr="00E56BFE" w:rsidRDefault="00956328" w:rsidP="00AB579B">
            <w:pPr>
              <w:pStyle w:val="ConsPlusNormal1"/>
              <w:rPr>
                <w:rFonts w:ascii="Times New Roman" w:hAnsi="Times New Roman" w:cs="Times New Roman"/>
                <w:sz w:val="22"/>
              </w:rPr>
            </w:pPr>
          </w:p>
        </w:tc>
        <w:tc>
          <w:tcPr>
            <w:tcW w:w="1701" w:type="dxa"/>
            <w:vAlign w:val="center"/>
          </w:tcPr>
          <w:p w14:paraId="4457D78E" w14:textId="77777777" w:rsidR="008928BB" w:rsidRPr="00E56BFE" w:rsidRDefault="008928BB" w:rsidP="00AB579B">
            <w:pPr>
              <w:pStyle w:val="ConsPlusNormal1"/>
              <w:rPr>
                <w:rFonts w:ascii="Times New Roman" w:hAnsi="Times New Roman" w:cs="Times New Roman"/>
                <w:sz w:val="22"/>
              </w:rPr>
            </w:pPr>
            <w:r w:rsidRPr="00E56BFE">
              <w:rPr>
                <w:rFonts w:ascii="Times New Roman" w:hAnsi="Times New Roman" w:cs="Times New Roman"/>
                <w:sz w:val="22"/>
              </w:rPr>
              <w:t>Выплаты физическим лицам</w:t>
            </w:r>
          </w:p>
        </w:tc>
        <w:tc>
          <w:tcPr>
            <w:tcW w:w="1132" w:type="dxa"/>
            <w:vAlign w:val="center"/>
          </w:tcPr>
          <w:p w14:paraId="78F545CA" w14:textId="77777777" w:rsidR="008928BB" w:rsidRPr="00E56BFE" w:rsidRDefault="008928BB" w:rsidP="00AB579B">
            <w:pPr>
              <w:pStyle w:val="ConsPlusNormal1"/>
              <w:rPr>
                <w:rFonts w:ascii="Times New Roman" w:hAnsi="Times New Roman" w:cs="Times New Roman"/>
                <w:sz w:val="22"/>
              </w:rPr>
            </w:pPr>
            <w:r w:rsidRPr="00E56BFE">
              <w:rPr>
                <w:rFonts w:ascii="Times New Roman" w:hAnsi="Times New Roman" w:cs="Times New Roman"/>
                <w:sz w:val="22"/>
              </w:rPr>
              <w:t xml:space="preserve"> семей</w:t>
            </w:r>
          </w:p>
        </w:tc>
        <w:tc>
          <w:tcPr>
            <w:tcW w:w="853" w:type="dxa"/>
            <w:vAlign w:val="center"/>
          </w:tcPr>
          <w:p w14:paraId="7483431A" w14:textId="77777777" w:rsidR="008928BB" w:rsidRPr="00E56BFE" w:rsidRDefault="002179A9" w:rsidP="00AB579B">
            <w:pPr>
              <w:pStyle w:val="ConsPlusNormal1"/>
              <w:rPr>
                <w:rFonts w:ascii="Times New Roman" w:hAnsi="Times New Roman" w:cs="Times New Roman"/>
                <w:sz w:val="22"/>
              </w:rPr>
            </w:pPr>
            <w:r w:rsidRPr="00E56BFE">
              <w:rPr>
                <w:rFonts w:ascii="Times New Roman" w:hAnsi="Times New Roman" w:cs="Times New Roman"/>
                <w:sz w:val="22"/>
              </w:rPr>
              <w:t>227</w:t>
            </w:r>
          </w:p>
        </w:tc>
        <w:tc>
          <w:tcPr>
            <w:tcW w:w="850" w:type="dxa"/>
            <w:vAlign w:val="center"/>
          </w:tcPr>
          <w:p w14:paraId="6AB22BDD" w14:textId="77777777" w:rsidR="008928BB" w:rsidRPr="00E56BFE" w:rsidRDefault="008928BB" w:rsidP="00AB579B">
            <w:pPr>
              <w:pStyle w:val="ConsPlusNormal1"/>
              <w:rPr>
                <w:rFonts w:ascii="Times New Roman" w:hAnsi="Times New Roman" w:cs="Times New Roman"/>
                <w:sz w:val="22"/>
              </w:rPr>
            </w:pPr>
            <w:r w:rsidRPr="00E56BFE">
              <w:rPr>
                <w:rFonts w:ascii="Times New Roman" w:hAnsi="Times New Roman" w:cs="Times New Roman"/>
                <w:sz w:val="22"/>
              </w:rPr>
              <w:t>2023</w:t>
            </w:r>
          </w:p>
        </w:tc>
        <w:tc>
          <w:tcPr>
            <w:tcW w:w="851" w:type="dxa"/>
            <w:vAlign w:val="center"/>
          </w:tcPr>
          <w:p w14:paraId="50499B05" w14:textId="77777777" w:rsidR="008928BB" w:rsidRPr="00E56BFE" w:rsidRDefault="00243E2D" w:rsidP="00933E90">
            <w:pPr>
              <w:pStyle w:val="ConsPlusNormal1"/>
              <w:rPr>
                <w:rFonts w:ascii="Times New Roman" w:hAnsi="Times New Roman" w:cs="Times New Roman"/>
                <w:sz w:val="22"/>
              </w:rPr>
            </w:pPr>
            <w:r w:rsidRPr="00E56BFE">
              <w:rPr>
                <w:rFonts w:ascii="Times New Roman" w:hAnsi="Times New Roman" w:cs="Times New Roman"/>
                <w:sz w:val="22"/>
              </w:rPr>
              <w:t>230</w:t>
            </w:r>
          </w:p>
        </w:tc>
        <w:tc>
          <w:tcPr>
            <w:tcW w:w="850" w:type="dxa"/>
            <w:vAlign w:val="center"/>
          </w:tcPr>
          <w:p w14:paraId="32CCF193" w14:textId="77777777" w:rsidR="008928BB" w:rsidRPr="00E56BFE" w:rsidRDefault="00243E2D" w:rsidP="00AB579B">
            <w:pPr>
              <w:pStyle w:val="ConsPlusNormal1"/>
              <w:rPr>
                <w:rFonts w:ascii="Times New Roman" w:hAnsi="Times New Roman" w:cs="Times New Roman"/>
                <w:sz w:val="22"/>
              </w:rPr>
            </w:pPr>
            <w:r w:rsidRPr="00E56BFE">
              <w:rPr>
                <w:rFonts w:ascii="Times New Roman" w:hAnsi="Times New Roman" w:cs="Times New Roman"/>
                <w:sz w:val="22"/>
              </w:rPr>
              <w:t>230</w:t>
            </w:r>
          </w:p>
        </w:tc>
        <w:tc>
          <w:tcPr>
            <w:tcW w:w="782" w:type="dxa"/>
            <w:gridSpan w:val="2"/>
            <w:vAlign w:val="center"/>
          </w:tcPr>
          <w:p w14:paraId="7B5C574F" w14:textId="77777777" w:rsidR="008928BB" w:rsidRPr="00E56BFE" w:rsidRDefault="00243E2D" w:rsidP="00AB579B">
            <w:pPr>
              <w:pStyle w:val="ConsPlusNormal1"/>
              <w:rPr>
                <w:rFonts w:ascii="Times New Roman" w:hAnsi="Times New Roman" w:cs="Times New Roman"/>
                <w:sz w:val="22"/>
              </w:rPr>
            </w:pPr>
            <w:r w:rsidRPr="00E56BFE">
              <w:rPr>
                <w:rFonts w:ascii="Times New Roman" w:hAnsi="Times New Roman" w:cs="Times New Roman"/>
                <w:sz w:val="22"/>
              </w:rPr>
              <w:t>230</w:t>
            </w:r>
          </w:p>
        </w:tc>
        <w:tc>
          <w:tcPr>
            <w:tcW w:w="919" w:type="dxa"/>
            <w:gridSpan w:val="2"/>
            <w:vAlign w:val="center"/>
          </w:tcPr>
          <w:p w14:paraId="208E79C5" w14:textId="77777777" w:rsidR="008928BB" w:rsidRPr="00E56BFE" w:rsidRDefault="00243E2D" w:rsidP="00AB579B">
            <w:pPr>
              <w:pStyle w:val="ConsPlusNormal1"/>
              <w:rPr>
                <w:rFonts w:ascii="Times New Roman" w:hAnsi="Times New Roman" w:cs="Times New Roman"/>
                <w:sz w:val="22"/>
              </w:rPr>
            </w:pPr>
            <w:r w:rsidRPr="00E56BFE">
              <w:rPr>
                <w:rFonts w:ascii="Times New Roman" w:hAnsi="Times New Roman" w:cs="Times New Roman"/>
                <w:sz w:val="22"/>
              </w:rPr>
              <w:t>230</w:t>
            </w:r>
          </w:p>
        </w:tc>
        <w:tc>
          <w:tcPr>
            <w:tcW w:w="851" w:type="dxa"/>
            <w:vAlign w:val="center"/>
          </w:tcPr>
          <w:p w14:paraId="14E24F03" w14:textId="77777777" w:rsidR="008928BB" w:rsidRPr="00E56BFE" w:rsidRDefault="00243E2D" w:rsidP="00AB579B">
            <w:pPr>
              <w:pStyle w:val="ConsPlusNormal1"/>
              <w:rPr>
                <w:rFonts w:ascii="Times New Roman" w:hAnsi="Times New Roman" w:cs="Times New Roman"/>
                <w:sz w:val="22"/>
              </w:rPr>
            </w:pPr>
            <w:r w:rsidRPr="00E56BFE">
              <w:rPr>
                <w:rFonts w:ascii="Times New Roman" w:hAnsi="Times New Roman" w:cs="Times New Roman"/>
                <w:sz w:val="22"/>
              </w:rPr>
              <w:t>230</w:t>
            </w:r>
          </w:p>
        </w:tc>
        <w:tc>
          <w:tcPr>
            <w:tcW w:w="850" w:type="dxa"/>
            <w:gridSpan w:val="2"/>
            <w:vAlign w:val="center"/>
          </w:tcPr>
          <w:p w14:paraId="48FDF4C4" w14:textId="77777777" w:rsidR="008928BB" w:rsidRPr="00E56BFE" w:rsidRDefault="00243E2D" w:rsidP="00AB579B">
            <w:pPr>
              <w:pStyle w:val="ConsPlusNormal1"/>
              <w:rPr>
                <w:rFonts w:ascii="Times New Roman" w:hAnsi="Times New Roman" w:cs="Times New Roman"/>
                <w:sz w:val="22"/>
              </w:rPr>
            </w:pPr>
            <w:r w:rsidRPr="00E56BFE">
              <w:rPr>
                <w:rFonts w:ascii="Times New Roman" w:hAnsi="Times New Roman" w:cs="Times New Roman"/>
                <w:sz w:val="22"/>
              </w:rPr>
              <w:t>230</w:t>
            </w:r>
          </w:p>
        </w:tc>
        <w:tc>
          <w:tcPr>
            <w:tcW w:w="2693" w:type="dxa"/>
          </w:tcPr>
          <w:p w14:paraId="51A3D267" w14:textId="77777777" w:rsidR="008928BB" w:rsidRPr="00E56BFE" w:rsidRDefault="008928BB" w:rsidP="00AB579B">
            <w:pPr>
              <w:pStyle w:val="ConsPlusNormal1"/>
              <w:rPr>
                <w:rFonts w:ascii="Times New Roman" w:hAnsi="Times New Roman" w:cs="Times New Roman"/>
                <w:sz w:val="22"/>
              </w:rPr>
            </w:pPr>
          </w:p>
        </w:tc>
      </w:tr>
      <w:tr w:rsidR="008928BB" w:rsidRPr="00E56BFE" w14:paraId="28248F7A" w14:textId="77777777" w:rsidTr="00674715">
        <w:tc>
          <w:tcPr>
            <w:tcW w:w="12899" w:type="dxa"/>
            <w:gridSpan w:val="15"/>
          </w:tcPr>
          <w:p w14:paraId="60D47D09" w14:textId="77777777" w:rsidR="008928BB" w:rsidRPr="004275C0" w:rsidRDefault="008928BB" w:rsidP="00AB579B">
            <w:pPr>
              <w:pStyle w:val="ConsPlusNormal1"/>
              <w:rPr>
                <w:rFonts w:ascii="Times New Roman" w:hAnsi="Times New Roman" w:cs="Times New Roman"/>
                <w:sz w:val="22"/>
              </w:rPr>
            </w:pPr>
            <w:r w:rsidRPr="004275C0">
              <w:rPr>
                <w:rFonts w:ascii="Times New Roman" w:hAnsi="Times New Roman" w:cs="Times New Roman"/>
                <w:sz w:val="22"/>
              </w:rPr>
              <w:lastRenderedPageBreak/>
              <w:t xml:space="preserve">Субвенции на предоставление </w:t>
            </w:r>
            <w:proofErr w:type="gramStart"/>
            <w:r w:rsidRPr="004275C0">
              <w:rPr>
                <w:rFonts w:ascii="Times New Roman" w:hAnsi="Times New Roman" w:cs="Times New Roman"/>
                <w:sz w:val="22"/>
              </w:rPr>
              <w:t>отдельным</w:t>
            </w:r>
            <w:proofErr w:type="gramEnd"/>
            <w:r w:rsidRPr="004275C0">
              <w:rPr>
                <w:rFonts w:ascii="Times New Roman" w:hAnsi="Times New Roman" w:cs="Times New Roman"/>
                <w:sz w:val="22"/>
              </w:rPr>
              <w:t xml:space="preserve"> категориями граждан субсидий на оплату жилого помещения и коммунальных услуг.</w:t>
            </w:r>
          </w:p>
          <w:p w14:paraId="52CDA805" w14:textId="780EA6C7" w:rsidR="008928BB" w:rsidRPr="00E56BFE" w:rsidRDefault="004275C0" w:rsidP="00AB579B">
            <w:pPr>
              <w:pStyle w:val="ConsPlusNormal1"/>
              <w:rPr>
                <w:rFonts w:ascii="Times New Roman" w:hAnsi="Times New Roman" w:cs="Times New Roman"/>
                <w:sz w:val="22"/>
              </w:rPr>
            </w:pPr>
            <w:hyperlink w:anchor="P26644" w:tooltip="Порядок">
              <w:r w:rsidR="008928BB" w:rsidRPr="004275C0">
                <w:rPr>
                  <w:rFonts w:ascii="Times New Roman" w:hAnsi="Times New Roman" w:cs="Times New Roman"/>
                  <w:sz w:val="22"/>
                </w:rPr>
                <w:t>Порядок</w:t>
              </w:r>
            </w:hyperlink>
            <w:r w:rsidR="008928BB" w:rsidRPr="004275C0">
              <w:rPr>
                <w:rFonts w:ascii="Times New Roman" w:hAnsi="Times New Roman" w:cs="Times New Roman"/>
                <w:sz w:val="22"/>
              </w:rPr>
              <w:t xml:space="preserve"> размещен </w:t>
            </w:r>
            <w:r w:rsidR="008928BB" w:rsidRPr="00E56BFE">
              <w:rPr>
                <w:rFonts w:ascii="Times New Roman" w:hAnsi="Times New Roman" w:cs="Times New Roman"/>
                <w:sz w:val="22"/>
              </w:rPr>
              <w:t xml:space="preserve">в приложении 10 к муниципальной программе Корочанского района </w:t>
            </w:r>
            <w:r w:rsidR="00AB579B" w:rsidRPr="00E56BFE">
              <w:rPr>
                <w:rFonts w:ascii="Times New Roman" w:hAnsi="Times New Roman" w:cs="Times New Roman"/>
                <w:sz w:val="22"/>
              </w:rPr>
              <w:t>«</w:t>
            </w:r>
            <w:r w:rsidR="008928BB" w:rsidRPr="00E56BFE">
              <w:rPr>
                <w:rFonts w:ascii="Times New Roman" w:hAnsi="Times New Roman" w:cs="Times New Roman"/>
                <w:sz w:val="22"/>
              </w:rPr>
              <w:t>Социальная поддержка граждан в Корочанского района</w:t>
            </w:r>
            <w:r w:rsidR="00AB579B" w:rsidRPr="00E56BFE">
              <w:rPr>
                <w:rFonts w:ascii="Times New Roman" w:hAnsi="Times New Roman" w:cs="Times New Roman"/>
                <w:sz w:val="22"/>
              </w:rPr>
              <w:t>»</w:t>
            </w:r>
          </w:p>
        </w:tc>
        <w:tc>
          <w:tcPr>
            <w:tcW w:w="2693" w:type="dxa"/>
          </w:tcPr>
          <w:p w14:paraId="36B3BB48" w14:textId="77777777" w:rsidR="008928BB" w:rsidRPr="00E56BFE" w:rsidRDefault="008928BB" w:rsidP="00AB579B">
            <w:pPr>
              <w:pStyle w:val="ConsPlusNormal1"/>
              <w:rPr>
                <w:rFonts w:ascii="Times New Roman" w:hAnsi="Times New Roman" w:cs="Times New Roman"/>
                <w:sz w:val="22"/>
              </w:rPr>
            </w:pPr>
          </w:p>
        </w:tc>
      </w:tr>
      <w:tr w:rsidR="00674715" w:rsidRPr="00E56BFE" w14:paraId="32F19BCF" w14:textId="77777777" w:rsidTr="00674715">
        <w:tc>
          <w:tcPr>
            <w:tcW w:w="566" w:type="dxa"/>
            <w:vAlign w:val="center"/>
          </w:tcPr>
          <w:p w14:paraId="1DA0F864" w14:textId="77777777" w:rsidR="008928BB" w:rsidRPr="00E56BFE" w:rsidRDefault="008928BB" w:rsidP="00AB579B">
            <w:pPr>
              <w:pStyle w:val="ConsPlusNormal1"/>
              <w:jc w:val="center"/>
              <w:rPr>
                <w:rFonts w:ascii="Times New Roman" w:hAnsi="Times New Roman" w:cs="Times New Roman"/>
                <w:sz w:val="22"/>
              </w:rPr>
            </w:pPr>
            <w:r w:rsidRPr="00E56BFE">
              <w:rPr>
                <w:rFonts w:ascii="Times New Roman" w:hAnsi="Times New Roman" w:cs="Times New Roman"/>
                <w:sz w:val="22"/>
              </w:rPr>
              <w:t>1.3.</w:t>
            </w:r>
          </w:p>
        </w:tc>
        <w:tc>
          <w:tcPr>
            <w:tcW w:w="2694" w:type="dxa"/>
          </w:tcPr>
          <w:p w14:paraId="4365C93A" w14:textId="77777777" w:rsidR="008928BB" w:rsidRPr="00E56BFE" w:rsidRDefault="008928BB" w:rsidP="00AB579B">
            <w:pPr>
              <w:pStyle w:val="ConsPlusNormal1"/>
              <w:rPr>
                <w:rFonts w:ascii="Times New Roman" w:hAnsi="Times New Roman" w:cs="Times New Roman"/>
                <w:sz w:val="22"/>
              </w:rPr>
            </w:pPr>
            <w:r w:rsidRPr="00E56BFE">
              <w:rPr>
                <w:rFonts w:ascii="Times New Roman" w:hAnsi="Times New Roman" w:cs="Times New Roman"/>
                <w:sz w:val="22"/>
              </w:rPr>
              <w:t>Предоставлена ветеранам труда и ветеранам военной службы ежемесячная денежная компенсация расходов по оплате жилищно-коммунальных услуг</w:t>
            </w:r>
          </w:p>
        </w:tc>
        <w:tc>
          <w:tcPr>
            <w:tcW w:w="1701" w:type="dxa"/>
            <w:vAlign w:val="center"/>
          </w:tcPr>
          <w:p w14:paraId="32E5990D" w14:textId="77777777" w:rsidR="008928BB" w:rsidRPr="00E56BFE" w:rsidRDefault="008928BB" w:rsidP="00AB579B">
            <w:pPr>
              <w:pStyle w:val="ConsPlusNormal1"/>
              <w:rPr>
                <w:rFonts w:ascii="Times New Roman" w:hAnsi="Times New Roman" w:cs="Times New Roman"/>
                <w:sz w:val="22"/>
              </w:rPr>
            </w:pPr>
            <w:r w:rsidRPr="00E56BFE">
              <w:rPr>
                <w:rFonts w:ascii="Times New Roman" w:hAnsi="Times New Roman" w:cs="Times New Roman"/>
                <w:sz w:val="22"/>
              </w:rPr>
              <w:t>Выплаты физическим лицам</w:t>
            </w:r>
          </w:p>
        </w:tc>
        <w:tc>
          <w:tcPr>
            <w:tcW w:w="1132" w:type="dxa"/>
            <w:vAlign w:val="center"/>
          </w:tcPr>
          <w:p w14:paraId="2D2D5F8A" w14:textId="77777777" w:rsidR="008928BB" w:rsidRPr="00E56BFE" w:rsidRDefault="008928BB" w:rsidP="00AB579B">
            <w:pPr>
              <w:pStyle w:val="ConsPlusNormal1"/>
              <w:rPr>
                <w:rFonts w:ascii="Times New Roman" w:hAnsi="Times New Roman" w:cs="Times New Roman"/>
                <w:sz w:val="22"/>
              </w:rPr>
            </w:pPr>
            <w:r w:rsidRPr="00E56BFE">
              <w:rPr>
                <w:rFonts w:ascii="Times New Roman" w:hAnsi="Times New Roman" w:cs="Times New Roman"/>
                <w:sz w:val="22"/>
              </w:rPr>
              <w:t>человек</w:t>
            </w:r>
          </w:p>
        </w:tc>
        <w:tc>
          <w:tcPr>
            <w:tcW w:w="853" w:type="dxa"/>
            <w:vAlign w:val="center"/>
          </w:tcPr>
          <w:p w14:paraId="40B7067A" w14:textId="77777777" w:rsidR="008928BB" w:rsidRPr="00E56BFE" w:rsidRDefault="002179A9" w:rsidP="00AB579B">
            <w:pPr>
              <w:pStyle w:val="ConsPlusNormal1"/>
              <w:rPr>
                <w:rFonts w:ascii="Times New Roman" w:hAnsi="Times New Roman" w:cs="Times New Roman"/>
                <w:sz w:val="22"/>
              </w:rPr>
            </w:pPr>
            <w:r w:rsidRPr="00E56BFE">
              <w:rPr>
                <w:rFonts w:ascii="Times New Roman" w:hAnsi="Times New Roman" w:cs="Times New Roman"/>
                <w:sz w:val="22"/>
              </w:rPr>
              <w:t>1103</w:t>
            </w:r>
          </w:p>
        </w:tc>
        <w:tc>
          <w:tcPr>
            <w:tcW w:w="850" w:type="dxa"/>
            <w:vAlign w:val="center"/>
          </w:tcPr>
          <w:p w14:paraId="48804BE3" w14:textId="77777777" w:rsidR="008928BB" w:rsidRPr="00E56BFE" w:rsidRDefault="008928BB" w:rsidP="00AB579B">
            <w:pPr>
              <w:pStyle w:val="ConsPlusNormal1"/>
              <w:rPr>
                <w:rFonts w:ascii="Times New Roman" w:hAnsi="Times New Roman" w:cs="Times New Roman"/>
                <w:sz w:val="22"/>
              </w:rPr>
            </w:pPr>
            <w:r w:rsidRPr="00E56BFE">
              <w:rPr>
                <w:rFonts w:ascii="Times New Roman" w:hAnsi="Times New Roman" w:cs="Times New Roman"/>
                <w:sz w:val="22"/>
              </w:rPr>
              <w:t>2023</w:t>
            </w:r>
          </w:p>
        </w:tc>
        <w:tc>
          <w:tcPr>
            <w:tcW w:w="851" w:type="dxa"/>
            <w:vAlign w:val="center"/>
          </w:tcPr>
          <w:p w14:paraId="7CEC2DEF" w14:textId="77777777" w:rsidR="008928BB" w:rsidRPr="00E56BFE" w:rsidRDefault="00243E2D" w:rsidP="00AB579B">
            <w:pPr>
              <w:pStyle w:val="ConsPlusNormal1"/>
              <w:rPr>
                <w:rFonts w:ascii="Times New Roman" w:hAnsi="Times New Roman" w:cs="Times New Roman"/>
                <w:sz w:val="22"/>
              </w:rPr>
            </w:pPr>
            <w:r w:rsidRPr="00E56BFE">
              <w:rPr>
                <w:rFonts w:ascii="Times New Roman" w:hAnsi="Times New Roman" w:cs="Times New Roman"/>
                <w:sz w:val="22"/>
              </w:rPr>
              <w:t>1100</w:t>
            </w:r>
          </w:p>
        </w:tc>
        <w:tc>
          <w:tcPr>
            <w:tcW w:w="850" w:type="dxa"/>
            <w:vAlign w:val="center"/>
          </w:tcPr>
          <w:p w14:paraId="0BAB2E4D" w14:textId="77777777" w:rsidR="008928BB" w:rsidRPr="00E56BFE" w:rsidRDefault="00243E2D" w:rsidP="00AB579B">
            <w:pPr>
              <w:pStyle w:val="ConsPlusNormal1"/>
              <w:rPr>
                <w:rFonts w:ascii="Times New Roman" w:hAnsi="Times New Roman" w:cs="Times New Roman"/>
                <w:sz w:val="22"/>
              </w:rPr>
            </w:pPr>
            <w:r w:rsidRPr="00E56BFE">
              <w:rPr>
                <w:rFonts w:ascii="Times New Roman" w:hAnsi="Times New Roman" w:cs="Times New Roman"/>
                <w:sz w:val="22"/>
              </w:rPr>
              <w:t>1100</w:t>
            </w:r>
          </w:p>
        </w:tc>
        <w:tc>
          <w:tcPr>
            <w:tcW w:w="782" w:type="dxa"/>
            <w:gridSpan w:val="2"/>
            <w:vAlign w:val="center"/>
          </w:tcPr>
          <w:p w14:paraId="411BF8D8" w14:textId="77777777" w:rsidR="008928BB" w:rsidRPr="00E56BFE" w:rsidRDefault="00243E2D" w:rsidP="00AB579B">
            <w:pPr>
              <w:pStyle w:val="ConsPlusNormal1"/>
              <w:rPr>
                <w:rFonts w:ascii="Times New Roman" w:hAnsi="Times New Roman" w:cs="Times New Roman"/>
                <w:sz w:val="22"/>
              </w:rPr>
            </w:pPr>
            <w:r w:rsidRPr="00E56BFE">
              <w:rPr>
                <w:rFonts w:ascii="Times New Roman" w:hAnsi="Times New Roman" w:cs="Times New Roman"/>
                <w:sz w:val="22"/>
              </w:rPr>
              <w:t>1050</w:t>
            </w:r>
          </w:p>
        </w:tc>
        <w:tc>
          <w:tcPr>
            <w:tcW w:w="919" w:type="dxa"/>
            <w:gridSpan w:val="2"/>
            <w:vAlign w:val="center"/>
          </w:tcPr>
          <w:p w14:paraId="69264B23" w14:textId="77777777" w:rsidR="008928BB" w:rsidRPr="00E56BFE" w:rsidRDefault="00243E2D" w:rsidP="00AB579B">
            <w:pPr>
              <w:pStyle w:val="ConsPlusNormal1"/>
              <w:rPr>
                <w:rFonts w:ascii="Times New Roman" w:hAnsi="Times New Roman" w:cs="Times New Roman"/>
                <w:sz w:val="22"/>
              </w:rPr>
            </w:pPr>
            <w:r w:rsidRPr="00E56BFE">
              <w:rPr>
                <w:rFonts w:ascii="Times New Roman" w:hAnsi="Times New Roman" w:cs="Times New Roman"/>
                <w:sz w:val="22"/>
              </w:rPr>
              <w:t>1050</w:t>
            </w:r>
          </w:p>
        </w:tc>
        <w:tc>
          <w:tcPr>
            <w:tcW w:w="851" w:type="dxa"/>
            <w:vAlign w:val="center"/>
          </w:tcPr>
          <w:p w14:paraId="7D1D614B" w14:textId="77777777" w:rsidR="008928BB" w:rsidRPr="00E56BFE" w:rsidRDefault="00243E2D" w:rsidP="00AB579B">
            <w:pPr>
              <w:pStyle w:val="ConsPlusNormal1"/>
              <w:rPr>
                <w:rFonts w:ascii="Times New Roman" w:hAnsi="Times New Roman" w:cs="Times New Roman"/>
                <w:sz w:val="22"/>
              </w:rPr>
            </w:pPr>
            <w:r w:rsidRPr="00E56BFE">
              <w:rPr>
                <w:rFonts w:ascii="Times New Roman" w:hAnsi="Times New Roman" w:cs="Times New Roman"/>
                <w:sz w:val="22"/>
              </w:rPr>
              <w:t>1050</w:t>
            </w:r>
          </w:p>
        </w:tc>
        <w:tc>
          <w:tcPr>
            <w:tcW w:w="850" w:type="dxa"/>
            <w:gridSpan w:val="2"/>
            <w:vAlign w:val="center"/>
          </w:tcPr>
          <w:p w14:paraId="6B2A6371" w14:textId="77777777" w:rsidR="008928BB" w:rsidRPr="00E56BFE" w:rsidRDefault="00243E2D" w:rsidP="00AB579B">
            <w:pPr>
              <w:pStyle w:val="ConsPlusNormal1"/>
              <w:rPr>
                <w:rFonts w:ascii="Times New Roman" w:hAnsi="Times New Roman" w:cs="Times New Roman"/>
                <w:sz w:val="22"/>
              </w:rPr>
            </w:pPr>
            <w:r w:rsidRPr="00E56BFE">
              <w:rPr>
                <w:rFonts w:ascii="Times New Roman" w:hAnsi="Times New Roman" w:cs="Times New Roman"/>
                <w:sz w:val="22"/>
              </w:rPr>
              <w:t>1050</w:t>
            </w:r>
          </w:p>
        </w:tc>
        <w:tc>
          <w:tcPr>
            <w:tcW w:w="2693" w:type="dxa"/>
          </w:tcPr>
          <w:p w14:paraId="5435E727" w14:textId="77777777" w:rsidR="008928BB" w:rsidRPr="00E56BFE" w:rsidRDefault="008928BB" w:rsidP="00AB579B">
            <w:pPr>
              <w:pStyle w:val="ConsPlusNormal1"/>
              <w:rPr>
                <w:rFonts w:ascii="Times New Roman" w:hAnsi="Times New Roman" w:cs="Times New Roman"/>
                <w:sz w:val="22"/>
              </w:rPr>
            </w:pPr>
          </w:p>
        </w:tc>
      </w:tr>
      <w:tr w:rsidR="008928BB" w:rsidRPr="00E56BFE" w14:paraId="636FD978" w14:textId="77777777" w:rsidTr="00674715">
        <w:tc>
          <w:tcPr>
            <w:tcW w:w="12899" w:type="dxa"/>
            <w:gridSpan w:val="15"/>
          </w:tcPr>
          <w:p w14:paraId="79F32977" w14:textId="77777777" w:rsidR="008928BB" w:rsidRPr="00E56BFE" w:rsidRDefault="008928BB" w:rsidP="00AB579B">
            <w:pPr>
              <w:pStyle w:val="ConsPlusNormal1"/>
              <w:rPr>
                <w:rFonts w:ascii="Times New Roman" w:hAnsi="Times New Roman" w:cs="Times New Roman"/>
                <w:sz w:val="22"/>
              </w:rPr>
            </w:pPr>
            <w:r w:rsidRPr="00E56BFE">
              <w:rPr>
                <w:rFonts w:ascii="Times New Roman" w:hAnsi="Times New Roman" w:cs="Times New Roman"/>
                <w:sz w:val="22"/>
              </w:rPr>
              <w:t>Субвенции на выплату ежемесячных денежных компенсаций расходов по оплате жилищно-коммунальных услуг ветеранам труда</w:t>
            </w:r>
          </w:p>
        </w:tc>
        <w:tc>
          <w:tcPr>
            <w:tcW w:w="2693" w:type="dxa"/>
          </w:tcPr>
          <w:p w14:paraId="008AAF33" w14:textId="77777777" w:rsidR="008928BB" w:rsidRPr="00E56BFE" w:rsidRDefault="008928BB" w:rsidP="00AB579B">
            <w:pPr>
              <w:pStyle w:val="ConsPlusNormal1"/>
              <w:rPr>
                <w:rFonts w:ascii="Times New Roman" w:hAnsi="Times New Roman" w:cs="Times New Roman"/>
                <w:sz w:val="22"/>
              </w:rPr>
            </w:pPr>
          </w:p>
        </w:tc>
      </w:tr>
      <w:tr w:rsidR="008928BB" w:rsidRPr="00E56BFE" w14:paraId="29FAC807" w14:textId="77777777" w:rsidTr="00674715">
        <w:tc>
          <w:tcPr>
            <w:tcW w:w="566" w:type="dxa"/>
            <w:vAlign w:val="center"/>
          </w:tcPr>
          <w:p w14:paraId="54F6B54C" w14:textId="77777777" w:rsidR="008928BB" w:rsidRPr="00E56BFE" w:rsidRDefault="008928BB" w:rsidP="00AB579B">
            <w:pPr>
              <w:pStyle w:val="ConsPlusNormal1"/>
              <w:jc w:val="center"/>
              <w:rPr>
                <w:rFonts w:ascii="Times New Roman" w:hAnsi="Times New Roman" w:cs="Times New Roman"/>
                <w:sz w:val="22"/>
              </w:rPr>
            </w:pPr>
            <w:r w:rsidRPr="00E56BFE">
              <w:rPr>
                <w:rFonts w:ascii="Times New Roman" w:hAnsi="Times New Roman" w:cs="Times New Roman"/>
                <w:sz w:val="22"/>
              </w:rPr>
              <w:t>1.4.</w:t>
            </w:r>
          </w:p>
        </w:tc>
        <w:tc>
          <w:tcPr>
            <w:tcW w:w="2694" w:type="dxa"/>
          </w:tcPr>
          <w:p w14:paraId="17960EB6" w14:textId="77777777" w:rsidR="008928BB" w:rsidRPr="00E56BFE" w:rsidRDefault="008928BB" w:rsidP="00AB579B">
            <w:pPr>
              <w:pStyle w:val="ConsPlusNormal1"/>
              <w:rPr>
                <w:rFonts w:ascii="Times New Roman" w:hAnsi="Times New Roman" w:cs="Times New Roman"/>
                <w:sz w:val="22"/>
              </w:rPr>
            </w:pPr>
            <w:r w:rsidRPr="00E56BFE">
              <w:rPr>
                <w:rFonts w:ascii="Times New Roman" w:hAnsi="Times New Roman" w:cs="Times New Roman"/>
                <w:sz w:val="22"/>
              </w:rPr>
              <w:t>Предоставлена реабилитированным лицам и лицам, признанными пострадавшими от политических репрессий, ежемесячная денежная компенсация расходов по оплате жилищно-коммунальных услуг</w:t>
            </w:r>
          </w:p>
        </w:tc>
        <w:tc>
          <w:tcPr>
            <w:tcW w:w="1701" w:type="dxa"/>
            <w:vAlign w:val="center"/>
          </w:tcPr>
          <w:p w14:paraId="72BF1762" w14:textId="77777777" w:rsidR="008928BB" w:rsidRPr="00E56BFE" w:rsidRDefault="008928BB" w:rsidP="00AB579B">
            <w:pPr>
              <w:pStyle w:val="ConsPlusNormal1"/>
              <w:rPr>
                <w:rFonts w:ascii="Times New Roman" w:hAnsi="Times New Roman" w:cs="Times New Roman"/>
                <w:sz w:val="22"/>
              </w:rPr>
            </w:pPr>
            <w:r w:rsidRPr="00E56BFE">
              <w:rPr>
                <w:rFonts w:ascii="Times New Roman" w:hAnsi="Times New Roman" w:cs="Times New Roman"/>
                <w:sz w:val="22"/>
              </w:rPr>
              <w:t>Выплаты физическим лицам</w:t>
            </w:r>
          </w:p>
        </w:tc>
        <w:tc>
          <w:tcPr>
            <w:tcW w:w="1132" w:type="dxa"/>
            <w:vAlign w:val="center"/>
          </w:tcPr>
          <w:p w14:paraId="27F0FE71" w14:textId="77777777" w:rsidR="008928BB" w:rsidRPr="00E56BFE" w:rsidRDefault="008928BB" w:rsidP="00AB579B">
            <w:pPr>
              <w:pStyle w:val="ConsPlusNormal1"/>
              <w:rPr>
                <w:rFonts w:ascii="Times New Roman" w:hAnsi="Times New Roman" w:cs="Times New Roman"/>
                <w:sz w:val="22"/>
              </w:rPr>
            </w:pPr>
            <w:r w:rsidRPr="00E56BFE">
              <w:rPr>
                <w:rFonts w:ascii="Times New Roman" w:hAnsi="Times New Roman" w:cs="Times New Roman"/>
                <w:sz w:val="22"/>
              </w:rPr>
              <w:t>человек</w:t>
            </w:r>
          </w:p>
        </w:tc>
        <w:tc>
          <w:tcPr>
            <w:tcW w:w="853" w:type="dxa"/>
            <w:vAlign w:val="center"/>
          </w:tcPr>
          <w:p w14:paraId="635E07FF" w14:textId="77777777" w:rsidR="008928BB" w:rsidRPr="00E56BFE" w:rsidRDefault="002179A9" w:rsidP="00AB579B">
            <w:pPr>
              <w:pStyle w:val="ConsPlusNormal1"/>
              <w:rPr>
                <w:rFonts w:ascii="Times New Roman" w:hAnsi="Times New Roman" w:cs="Times New Roman"/>
                <w:sz w:val="22"/>
              </w:rPr>
            </w:pPr>
            <w:r w:rsidRPr="00E56BFE">
              <w:rPr>
                <w:rFonts w:ascii="Times New Roman" w:hAnsi="Times New Roman" w:cs="Times New Roman"/>
                <w:sz w:val="22"/>
              </w:rPr>
              <w:t>19</w:t>
            </w:r>
          </w:p>
        </w:tc>
        <w:tc>
          <w:tcPr>
            <w:tcW w:w="850" w:type="dxa"/>
            <w:vAlign w:val="center"/>
          </w:tcPr>
          <w:p w14:paraId="29659E66" w14:textId="77777777" w:rsidR="008928BB" w:rsidRPr="00E56BFE" w:rsidRDefault="008928BB" w:rsidP="00AB579B">
            <w:pPr>
              <w:pStyle w:val="ConsPlusNormal1"/>
              <w:rPr>
                <w:rFonts w:ascii="Times New Roman" w:hAnsi="Times New Roman" w:cs="Times New Roman"/>
                <w:sz w:val="22"/>
              </w:rPr>
            </w:pPr>
            <w:r w:rsidRPr="00E56BFE">
              <w:rPr>
                <w:rFonts w:ascii="Times New Roman" w:hAnsi="Times New Roman" w:cs="Times New Roman"/>
                <w:sz w:val="22"/>
              </w:rPr>
              <w:t>2023</w:t>
            </w:r>
          </w:p>
        </w:tc>
        <w:tc>
          <w:tcPr>
            <w:tcW w:w="851" w:type="dxa"/>
            <w:vAlign w:val="center"/>
          </w:tcPr>
          <w:p w14:paraId="3A7A83F3" w14:textId="77777777" w:rsidR="008928BB" w:rsidRPr="00E56BFE" w:rsidRDefault="00243E2D" w:rsidP="00AB579B">
            <w:pPr>
              <w:pStyle w:val="ConsPlusNormal1"/>
              <w:rPr>
                <w:rFonts w:ascii="Times New Roman" w:hAnsi="Times New Roman" w:cs="Times New Roman"/>
                <w:sz w:val="22"/>
              </w:rPr>
            </w:pPr>
            <w:r w:rsidRPr="00E56BFE">
              <w:rPr>
                <w:rFonts w:ascii="Times New Roman" w:hAnsi="Times New Roman" w:cs="Times New Roman"/>
                <w:sz w:val="22"/>
              </w:rPr>
              <w:t>20</w:t>
            </w:r>
          </w:p>
        </w:tc>
        <w:tc>
          <w:tcPr>
            <w:tcW w:w="850" w:type="dxa"/>
            <w:vAlign w:val="center"/>
          </w:tcPr>
          <w:p w14:paraId="0924D367" w14:textId="77777777" w:rsidR="008928BB" w:rsidRPr="00E56BFE" w:rsidRDefault="00243E2D" w:rsidP="00AB579B">
            <w:pPr>
              <w:pStyle w:val="ConsPlusNormal1"/>
              <w:rPr>
                <w:rFonts w:ascii="Times New Roman" w:hAnsi="Times New Roman" w:cs="Times New Roman"/>
                <w:sz w:val="22"/>
              </w:rPr>
            </w:pPr>
            <w:r w:rsidRPr="00E56BFE">
              <w:rPr>
                <w:rFonts w:ascii="Times New Roman" w:hAnsi="Times New Roman" w:cs="Times New Roman"/>
                <w:sz w:val="22"/>
              </w:rPr>
              <w:t>20</w:t>
            </w:r>
          </w:p>
        </w:tc>
        <w:tc>
          <w:tcPr>
            <w:tcW w:w="782" w:type="dxa"/>
            <w:gridSpan w:val="2"/>
            <w:vAlign w:val="center"/>
          </w:tcPr>
          <w:p w14:paraId="64CECCE4" w14:textId="77777777" w:rsidR="008928BB" w:rsidRPr="00E56BFE" w:rsidRDefault="00243E2D" w:rsidP="00AB579B">
            <w:pPr>
              <w:pStyle w:val="ConsPlusNormal1"/>
              <w:rPr>
                <w:rFonts w:ascii="Times New Roman" w:hAnsi="Times New Roman" w:cs="Times New Roman"/>
                <w:sz w:val="22"/>
              </w:rPr>
            </w:pPr>
            <w:r w:rsidRPr="00E56BFE">
              <w:rPr>
                <w:rFonts w:ascii="Times New Roman" w:hAnsi="Times New Roman" w:cs="Times New Roman"/>
                <w:sz w:val="22"/>
              </w:rPr>
              <w:t>20</w:t>
            </w:r>
          </w:p>
        </w:tc>
        <w:tc>
          <w:tcPr>
            <w:tcW w:w="919" w:type="dxa"/>
            <w:gridSpan w:val="2"/>
            <w:vAlign w:val="center"/>
          </w:tcPr>
          <w:p w14:paraId="6C9722B0" w14:textId="77777777" w:rsidR="008928BB" w:rsidRPr="00E56BFE" w:rsidRDefault="00243E2D" w:rsidP="00AB579B">
            <w:pPr>
              <w:pStyle w:val="ConsPlusNormal1"/>
              <w:rPr>
                <w:rFonts w:ascii="Times New Roman" w:hAnsi="Times New Roman" w:cs="Times New Roman"/>
                <w:sz w:val="22"/>
              </w:rPr>
            </w:pPr>
            <w:r w:rsidRPr="00E56BFE">
              <w:rPr>
                <w:rFonts w:ascii="Times New Roman" w:hAnsi="Times New Roman" w:cs="Times New Roman"/>
                <w:sz w:val="22"/>
              </w:rPr>
              <w:t>20</w:t>
            </w:r>
          </w:p>
        </w:tc>
        <w:tc>
          <w:tcPr>
            <w:tcW w:w="851" w:type="dxa"/>
            <w:vAlign w:val="center"/>
          </w:tcPr>
          <w:p w14:paraId="7D1AAE4C" w14:textId="77777777" w:rsidR="008928BB" w:rsidRPr="00E56BFE" w:rsidRDefault="00243E2D" w:rsidP="00AB579B">
            <w:pPr>
              <w:pStyle w:val="ConsPlusNormal1"/>
              <w:rPr>
                <w:rFonts w:ascii="Times New Roman" w:hAnsi="Times New Roman" w:cs="Times New Roman"/>
                <w:sz w:val="22"/>
              </w:rPr>
            </w:pPr>
            <w:r w:rsidRPr="00E56BFE">
              <w:rPr>
                <w:rFonts w:ascii="Times New Roman" w:hAnsi="Times New Roman" w:cs="Times New Roman"/>
                <w:sz w:val="22"/>
              </w:rPr>
              <w:t>20</w:t>
            </w:r>
          </w:p>
        </w:tc>
        <w:tc>
          <w:tcPr>
            <w:tcW w:w="850" w:type="dxa"/>
            <w:gridSpan w:val="2"/>
            <w:vAlign w:val="center"/>
          </w:tcPr>
          <w:p w14:paraId="039D9D43" w14:textId="77777777" w:rsidR="008928BB" w:rsidRPr="00E56BFE" w:rsidRDefault="00243E2D" w:rsidP="00AB579B">
            <w:pPr>
              <w:pStyle w:val="ConsPlusNormal1"/>
              <w:rPr>
                <w:rFonts w:ascii="Times New Roman" w:hAnsi="Times New Roman" w:cs="Times New Roman"/>
                <w:sz w:val="22"/>
              </w:rPr>
            </w:pPr>
            <w:r w:rsidRPr="00E56BFE">
              <w:rPr>
                <w:rFonts w:ascii="Times New Roman" w:hAnsi="Times New Roman" w:cs="Times New Roman"/>
                <w:sz w:val="22"/>
              </w:rPr>
              <w:t>20</w:t>
            </w:r>
          </w:p>
        </w:tc>
        <w:tc>
          <w:tcPr>
            <w:tcW w:w="2693" w:type="dxa"/>
          </w:tcPr>
          <w:p w14:paraId="50A6CC5C" w14:textId="77777777" w:rsidR="008928BB" w:rsidRPr="00E56BFE" w:rsidRDefault="008928BB" w:rsidP="00AB579B">
            <w:pPr>
              <w:pStyle w:val="ConsPlusNormal1"/>
              <w:rPr>
                <w:rFonts w:ascii="Times New Roman" w:hAnsi="Times New Roman" w:cs="Times New Roman"/>
                <w:sz w:val="22"/>
              </w:rPr>
            </w:pPr>
          </w:p>
        </w:tc>
      </w:tr>
      <w:tr w:rsidR="008928BB" w:rsidRPr="00E56BFE" w14:paraId="5798F7A2" w14:textId="77777777" w:rsidTr="00674715">
        <w:tc>
          <w:tcPr>
            <w:tcW w:w="12899" w:type="dxa"/>
            <w:gridSpan w:val="15"/>
          </w:tcPr>
          <w:p w14:paraId="14D88FE2" w14:textId="77777777" w:rsidR="008928BB" w:rsidRPr="00E56BFE" w:rsidRDefault="008928BB" w:rsidP="00AB579B">
            <w:pPr>
              <w:pStyle w:val="ConsPlusNormal1"/>
              <w:rPr>
                <w:rFonts w:ascii="Times New Roman" w:hAnsi="Times New Roman" w:cs="Times New Roman"/>
                <w:sz w:val="22"/>
              </w:rPr>
            </w:pPr>
            <w:r w:rsidRPr="00E56BFE">
              <w:rPr>
                <w:rFonts w:ascii="Times New Roman" w:hAnsi="Times New Roman" w:cs="Times New Roman"/>
                <w:sz w:val="22"/>
              </w:rPr>
              <w:t>Субвенции на выплату ежемесячных денежных компенсаций расходов по оплате жилищно-коммунальных услуг реабилитированным лицам и лицам, признанным пострадавшими от политических репрессий</w:t>
            </w:r>
          </w:p>
        </w:tc>
        <w:tc>
          <w:tcPr>
            <w:tcW w:w="2693" w:type="dxa"/>
          </w:tcPr>
          <w:p w14:paraId="531494B0" w14:textId="77777777" w:rsidR="008928BB" w:rsidRPr="00E56BFE" w:rsidRDefault="008928BB" w:rsidP="00AB579B">
            <w:pPr>
              <w:pStyle w:val="ConsPlusNormal1"/>
              <w:rPr>
                <w:rFonts w:ascii="Times New Roman" w:hAnsi="Times New Roman" w:cs="Times New Roman"/>
                <w:sz w:val="22"/>
              </w:rPr>
            </w:pPr>
          </w:p>
        </w:tc>
      </w:tr>
      <w:tr w:rsidR="00674715" w:rsidRPr="00E56BFE" w14:paraId="38FE4E76" w14:textId="77777777" w:rsidTr="00674715">
        <w:tc>
          <w:tcPr>
            <w:tcW w:w="566" w:type="dxa"/>
            <w:vAlign w:val="center"/>
          </w:tcPr>
          <w:p w14:paraId="2260D792" w14:textId="77777777" w:rsidR="008928BB" w:rsidRPr="00E56BFE" w:rsidRDefault="008928BB" w:rsidP="00AB579B">
            <w:pPr>
              <w:pStyle w:val="ConsPlusNormal1"/>
              <w:jc w:val="center"/>
              <w:rPr>
                <w:rFonts w:ascii="Times New Roman" w:hAnsi="Times New Roman" w:cs="Times New Roman"/>
                <w:sz w:val="22"/>
              </w:rPr>
            </w:pPr>
            <w:r w:rsidRPr="00E56BFE">
              <w:rPr>
                <w:rFonts w:ascii="Times New Roman" w:hAnsi="Times New Roman" w:cs="Times New Roman"/>
                <w:sz w:val="22"/>
              </w:rPr>
              <w:t>1.5.</w:t>
            </w:r>
          </w:p>
        </w:tc>
        <w:tc>
          <w:tcPr>
            <w:tcW w:w="2694" w:type="dxa"/>
          </w:tcPr>
          <w:p w14:paraId="783ACE15" w14:textId="77777777" w:rsidR="008928BB" w:rsidRPr="00E56BFE" w:rsidRDefault="008928BB" w:rsidP="00AB579B">
            <w:pPr>
              <w:pStyle w:val="ConsPlusNormal1"/>
              <w:rPr>
                <w:rFonts w:ascii="Times New Roman" w:hAnsi="Times New Roman" w:cs="Times New Roman"/>
                <w:sz w:val="22"/>
              </w:rPr>
            </w:pPr>
            <w:r w:rsidRPr="00E56BFE">
              <w:rPr>
                <w:rFonts w:ascii="Times New Roman" w:hAnsi="Times New Roman" w:cs="Times New Roman"/>
                <w:sz w:val="22"/>
              </w:rPr>
              <w:t xml:space="preserve">Предоставлены ежемесячные денежные компенсации расходов по оплате жилищно-коммунальных услуг </w:t>
            </w:r>
            <w:r w:rsidRPr="00E56BFE">
              <w:rPr>
                <w:rFonts w:ascii="Times New Roman" w:hAnsi="Times New Roman" w:cs="Times New Roman"/>
                <w:sz w:val="22"/>
              </w:rPr>
              <w:lastRenderedPageBreak/>
              <w:t>многодетным семьям</w:t>
            </w:r>
          </w:p>
        </w:tc>
        <w:tc>
          <w:tcPr>
            <w:tcW w:w="1701" w:type="dxa"/>
            <w:vAlign w:val="center"/>
          </w:tcPr>
          <w:p w14:paraId="0300F7DD" w14:textId="77777777" w:rsidR="008928BB" w:rsidRPr="00E56BFE" w:rsidRDefault="008928BB" w:rsidP="00AB579B">
            <w:pPr>
              <w:pStyle w:val="ConsPlusNormal1"/>
              <w:rPr>
                <w:rFonts w:ascii="Times New Roman" w:hAnsi="Times New Roman" w:cs="Times New Roman"/>
                <w:sz w:val="22"/>
              </w:rPr>
            </w:pPr>
            <w:r w:rsidRPr="00E56BFE">
              <w:rPr>
                <w:rFonts w:ascii="Times New Roman" w:hAnsi="Times New Roman" w:cs="Times New Roman"/>
                <w:sz w:val="22"/>
              </w:rPr>
              <w:lastRenderedPageBreak/>
              <w:t>Выплаты физическим лицам</w:t>
            </w:r>
          </w:p>
        </w:tc>
        <w:tc>
          <w:tcPr>
            <w:tcW w:w="1132" w:type="dxa"/>
            <w:vAlign w:val="center"/>
          </w:tcPr>
          <w:p w14:paraId="5731930E" w14:textId="77777777" w:rsidR="008928BB" w:rsidRPr="00E56BFE" w:rsidRDefault="008928BB" w:rsidP="00AB579B">
            <w:pPr>
              <w:pStyle w:val="ConsPlusNormal1"/>
              <w:rPr>
                <w:rFonts w:ascii="Times New Roman" w:hAnsi="Times New Roman" w:cs="Times New Roman"/>
                <w:sz w:val="22"/>
              </w:rPr>
            </w:pPr>
            <w:r w:rsidRPr="00E56BFE">
              <w:rPr>
                <w:rFonts w:ascii="Times New Roman" w:hAnsi="Times New Roman" w:cs="Times New Roman"/>
                <w:sz w:val="22"/>
              </w:rPr>
              <w:t>человек</w:t>
            </w:r>
          </w:p>
        </w:tc>
        <w:tc>
          <w:tcPr>
            <w:tcW w:w="853" w:type="dxa"/>
            <w:vAlign w:val="center"/>
          </w:tcPr>
          <w:p w14:paraId="23E35BA7" w14:textId="77777777" w:rsidR="008928BB" w:rsidRPr="00E56BFE" w:rsidRDefault="002179A9" w:rsidP="00AB579B">
            <w:pPr>
              <w:pStyle w:val="ConsPlusNormal1"/>
              <w:rPr>
                <w:rFonts w:ascii="Times New Roman" w:hAnsi="Times New Roman" w:cs="Times New Roman"/>
                <w:sz w:val="22"/>
              </w:rPr>
            </w:pPr>
            <w:r w:rsidRPr="00E56BFE">
              <w:rPr>
                <w:rFonts w:ascii="Times New Roman" w:hAnsi="Times New Roman" w:cs="Times New Roman"/>
                <w:sz w:val="22"/>
              </w:rPr>
              <w:t>351</w:t>
            </w:r>
          </w:p>
        </w:tc>
        <w:tc>
          <w:tcPr>
            <w:tcW w:w="850" w:type="dxa"/>
            <w:vAlign w:val="center"/>
          </w:tcPr>
          <w:p w14:paraId="643FDECC" w14:textId="77777777" w:rsidR="008928BB" w:rsidRPr="00E56BFE" w:rsidRDefault="008928BB" w:rsidP="00AB579B">
            <w:pPr>
              <w:pStyle w:val="ConsPlusNormal1"/>
              <w:rPr>
                <w:rFonts w:ascii="Times New Roman" w:hAnsi="Times New Roman" w:cs="Times New Roman"/>
                <w:sz w:val="22"/>
              </w:rPr>
            </w:pPr>
            <w:r w:rsidRPr="00E56BFE">
              <w:rPr>
                <w:rFonts w:ascii="Times New Roman" w:hAnsi="Times New Roman" w:cs="Times New Roman"/>
                <w:sz w:val="22"/>
              </w:rPr>
              <w:t>2023</w:t>
            </w:r>
          </w:p>
        </w:tc>
        <w:tc>
          <w:tcPr>
            <w:tcW w:w="851" w:type="dxa"/>
            <w:vAlign w:val="center"/>
          </w:tcPr>
          <w:p w14:paraId="01531CBE" w14:textId="77777777" w:rsidR="008928BB" w:rsidRPr="00E56BFE" w:rsidRDefault="00243E2D" w:rsidP="00AB579B">
            <w:pPr>
              <w:pStyle w:val="ConsPlusNormal1"/>
              <w:rPr>
                <w:rFonts w:ascii="Times New Roman" w:hAnsi="Times New Roman" w:cs="Times New Roman"/>
                <w:sz w:val="22"/>
              </w:rPr>
            </w:pPr>
            <w:r w:rsidRPr="00E56BFE">
              <w:rPr>
                <w:rFonts w:ascii="Times New Roman" w:hAnsi="Times New Roman" w:cs="Times New Roman"/>
                <w:sz w:val="22"/>
              </w:rPr>
              <w:t>360</w:t>
            </w:r>
          </w:p>
        </w:tc>
        <w:tc>
          <w:tcPr>
            <w:tcW w:w="850" w:type="dxa"/>
            <w:vAlign w:val="center"/>
          </w:tcPr>
          <w:p w14:paraId="6C825653" w14:textId="77777777" w:rsidR="008928BB" w:rsidRPr="00E56BFE" w:rsidRDefault="00243E2D" w:rsidP="00AB579B">
            <w:pPr>
              <w:pStyle w:val="ConsPlusNormal1"/>
              <w:rPr>
                <w:rFonts w:ascii="Times New Roman" w:hAnsi="Times New Roman" w:cs="Times New Roman"/>
                <w:sz w:val="22"/>
              </w:rPr>
            </w:pPr>
            <w:r w:rsidRPr="00E56BFE">
              <w:rPr>
                <w:rFonts w:ascii="Times New Roman" w:hAnsi="Times New Roman" w:cs="Times New Roman"/>
                <w:sz w:val="22"/>
              </w:rPr>
              <w:t>360</w:t>
            </w:r>
          </w:p>
        </w:tc>
        <w:tc>
          <w:tcPr>
            <w:tcW w:w="851" w:type="dxa"/>
            <w:gridSpan w:val="3"/>
            <w:vAlign w:val="center"/>
          </w:tcPr>
          <w:p w14:paraId="5F369BEC" w14:textId="77777777" w:rsidR="008928BB" w:rsidRPr="00E56BFE" w:rsidRDefault="00243E2D" w:rsidP="00AB579B">
            <w:pPr>
              <w:pStyle w:val="ConsPlusNormal1"/>
              <w:rPr>
                <w:rFonts w:ascii="Times New Roman" w:hAnsi="Times New Roman" w:cs="Times New Roman"/>
                <w:sz w:val="22"/>
              </w:rPr>
            </w:pPr>
            <w:r w:rsidRPr="00E56BFE">
              <w:rPr>
                <w:rFonts w:ascii="Times New Roman" w:hAnsi="Times New Roman" w:cs="Times New Roman"/>
                <w:sz w:val="22"/>
              </w:rPr>
              <w:t>360</w:t>
            </w:r>
          </w:p>
        </w:tc>
        <w:tc>
          <w:tcPr>
            <w:tcW w:w="850" w:type="dxa"/>
            <w:vAlign w:val="center"/>
          </w:tcPr>
          <w:p w14:paraId="4D089628" w14:textId="77777777" w:rsidR="008928BB" w:rsidRPr="00E56BFE" w:rsidRDefault="00243E2D" w:rsidP="00AB579B">
            <w:pPr>
              <w:pStyle w:val="ConsPlusNormal1"/>
              <w:rPr>
                <w:rFonts w:ascii="Times New Roman" w:hAnsi="Times New Roman" w:cs="Times New Roman"/>
                <w:sz w:val="22"/>
              </w:rPr>
            </w:pPr>
            <w:r w:rsidRPr="00E56BFE">
              <w:rPr>
                <w:rFonts w:ascii="Times New Roman" w:hAnsi="Times New Roman" w:cs="Times New Roman"/>
                <w:sz w:val="22"/>
              </w:rPr>
              <w:t>360</w:t>
            </w:r>
          </w:p>
        </w:tc>
        <w:tc>
          <w:tcPr>
            <w:tcW w:w="851" w:type="dxa"/>
            <w:vAlign w:val="center"/>
          </w:tcPr>
          <w:p w14:paraId="5D756C2C" w14:textId="77777777" w:rsidR="008928BB" w:rsidRPr="00E56BFE" w:rsidRDefault="00243E2D" w:rsidP="00AB579B">
            <w:pPr>
              <w:pStyle w:val="ConsPlusNormal1"/>
              <w:rPr>
                <w:rFonts w:ascii="Times New Roman" w:hAnsi="Times New Roman" w:cs="Times New Roman"/>
                <w:sz w:val="22"/>
              </w:rPr>
            </w:pPr>
            <w:r w:rsidRPr="00E56BFE">
              <w:rPr>
                <w:rFonts w:ascii="Times New Roman" w:hAnsi="Times New Roman" w:cs="Times New Roman"/>
                <w:sz w:val="22"/>
              </w:rPr>
              <w:t>360</w:t>
            </w:r>
          </w:p>
        </w:tc>
        <w:tc>
          <w:tcPr>
            <w:tcW w:w="850" w:type="dxa"/>
            <w:gridSpan w:val="2"/>
            <w:vAlign w:val="center"/>
          </w:tcPr>
          <w:p w14:paraId="7CC3C68C" w14:textId="77777777" w:rsidR="008928BB" w:rsidRPr="00E56BFE" w:rsidRDefault="00243E2D" w:rsidP="00AB579B">
            <w:pPr>
              <w:pStyle w:val="ConsPlusNormal1"/>
              <w:rPr>
                <w:rFonts w:ascii="Times New Roman" w:hAnsi="Times New Roman" w:cs="Times New Roman"/>
                <w:sz w:val="22"/>
              </w:rPr>
            </w:pPr>
            <w:r w:rsidRPr="00E56BFE">
              <w:rPr>
                <w:rFonts w:ascii="Times New Roman" w:hAnsi="Times New Roman" w:cs="Times New Roman"/>
                <w:sz w:val="22"/>
              </w:rPr>
              <w:t>360</w:t>
            </w:r>
          </w:p>
        </w:tc>
        <w:tc>
          <w:tcPr>
            <w:tcW w:w="2693" w:type="dxa"/>
          </w:tcPr>
          <w:p w14:paraId="7DA4DEA5" w14:textId="77777777" w:rsidR="008928BB" w:rsidRPr="00E56BFE" w:rsidRDefault="008928BB" w:rsidP="00AB579B">
            <w:pPr>
              <w:pStyle w:val="ConsPlusNormal1"/>
              <w:rPr>
                <w:rFonts w:ascii="Times New Roman" w:hAnsi="Times New Roman" w:cs="Times New Roman"/>
                <w:sz w:val="22"/>
              </w:rPr>
            </w:pPr>
          </w:p>
        </w:tc>
      </w:tr>
      <w:tr w:rsidR="008928BB" w:rsidRPr="00E56BFE" w14:paraId="0CAD7E5D" w14:textId="77777777" w:rsidTr="00674715">
        <w:tc>
          <w:tcPr>
            <w:tcW w:w="12899" w:type="dxa"/>
            <w:gridSpan w:val="15"/>
          </w:tcPr>
          <w:p w14:paraId="0F14DBB6" w14:textId="77777777" w:rsidR="008928BB" w:rsidRPr="00E56BFE" w:rsidRDefault="008928BB" w:rsidP="00AB579B">
            <w:pPr>
              <w:pStyle w:val="ConsPlusNormal1"/>
              <w:rPr>
                <w:rFonts w:ascii="Times New Roman" w:hAnsi="Times New Roman" w:cs="Times New Roman"/>
                <w:sz w:val="22"/>
              </w:rPr>
            </w:pPr>
            <w:r w:rsidRPr="00E56BFE">
              <w:rPr>
                <w:rFonts w:ascii="Times New Roman" w:hAnsi="Times New Roman" w:cs="Times New Roman"/>
                <w:sz w:val="22"/>
              </w:rPr>
              <w:lastRenderedPageBreak/>
              <w:t>Субвенции на выплату ежемесячных денежных компенсаций расходов по оплате жилищно-коммунальных услуг многодетным семьям</w:t>
            </w:r>
          </w:p>
        </w:tc>
        <w:tc>
          <w:tcPr>
            <w:tcW w:w="2693" w:type="dxa"/>
          </w:tcPr>
          <w:p w14:paraId="2E3D9C9A" w14:textId="77777777" w:rsidR="008928BB" w:rsidRPr="00E56BFE" w:rsidRDefault="008928BB" w:rsidP="00AB579B">
            <w:pPr>
              <w:pStyle w:val="ConsPlusNormal1"/>
              <w:rPr>
                <w:rFonts w:ascii="Times New Roman" w:hAnsi="Times New Roman" w:cs="Times New Roman"/>
                <w:sz w:val="22"/>
              </w:rPr>
            </w:pPr>
          </w:p>
        </w:tc>
      </w:tr>
      <w:tr w:rsidR="00674715" w:rsidRPr="00E56BFE" w14:paraId="4BD4E451" w14:textId="77777777" w:rsidTr="00674715">
        <w:tc>
          <w:tcPr>
            <w:tcW w:w="566" w:type="dxa"/>
            <w:vAlign w:val="center"/>
          </w:tcPr>
          <w:p w14:paraId="76D57506" w14:textId="77777777" w:rsidR="008928BB" w:rsidRPr="00E56BFE" w:rsidRDefault="008928BB" w:rsidP="00AB579B">
            <w:pPr>
              <w:pStyle w:val="ConsPlusNormal1"/>
              <w:jc w:val="center"/>
              <w:rPr>
                <w:rFonts w:ascii="Times New Roman" w:hAnsi="Times New Roman" w:cs="Times New Roman"/>
                <w:sz w:val="22"/>
              </w:rPr>
            </w:pPr>
            <w:r w:rsidRPr="00E56BFE">
              <w:rPr>
                <w:rFonts w:ascii="Times New Roman" w:hAnsi="Times New Roman" w:cs="Times New Roman"/>
                <w:sz w:val="22"/>
              </w:rPr>
              <w:t>1.6.</w:t>
            </w:r>
          </w:p>
        </w:tc>
        <w:tc>
          <w:tcPr>
            <w:tcW w:w="2694" w:type="dxa"/>
          </w:tcPr>
          <w:p w14:paraId="75F74CB4" w14:textId="77777777" w:rsidR="008928BB" w:rsidRPr="00E56BFE" w:rsidRDefault="008928BB" w:rsidP="00AB579B">
            <w:pPr>
              <w:pStyle w:val="ConsPlusNormal1"/>
              <w:rPr>
                <w:rFonts w:ascii="Times New Roman" w:hAnsi="Times New Roman" w:cs="Times New Roman"/>
                <w:sz w:val="22"/>
              </w:rPr>
            </w:pPr>
            <w:r w:rsidRPr="00E56BFE">
              <w:rPr>
                <w:rFonts w:ascii="Times New Roman" w:hAnsi="Times New Roman" w:cs="Times New Roman"/>
                <w:sz w:val="22"/>
              </w:rPr>
              <w:t>Предоставлены ежемесячные денежные компенсации расходов по оплате жилищно-коммунальных услуг иным категориям граждан</w:t>
            </w:r>
          </w:p>
        </w:tc>
        <w:tc>
          <w:tcPr>
            <w:tcW w:w="1701" w:type="dxa"/>
            <w:vAlign w:val="center"/>
          </w:tcPr>
          <w:p w14:paraId="2B469A64" w14:textId="77777777" w:rsidR="008928BB" w:rsidRPr="00E56BFE" w:rsidRDefault="008928BB" w:rsidP="00AB579B">
            <w:pPr>
              <w:pStyle w:val="ConsPlusNormal1"/>
              <w:rPr>
                <w:rFonts w:ascii="Times New Roman" w:hAnsi="Times New Roman" w:cs="Times New Roman"/>
                <w:sz w:val="22"/>
              </w:rPr>
            </w:pPr>
            <w:r w:rsidRPr="00E56BFE">
              <w:rPr>
                <w:rFonts w:ascii="Times New Roman" w:hAnsi="Times New Roman" w:cs="Times New Roman"/>
                <w:sz w:val="22"/>
              </w:rPr>
              <w:t>Выплаты физическим лицам</w:t>
            </w:r>
          </w:p>
        </w:tc>
        <w:tc>
          <w:tcPr>
            <w:tcW w:w="1132" w:type="dxa"/>
            <w:vAlign w:val="center"/>
          </w:tcPr>
          <w:p w14:paraId="4E9DB1B0" w14:textId="77777777" w:rsidR="008928BB" w:rsidRPr="00E56BFE" w:rsidRDefault="008928BB" w:rsidP="00AB579B">
            <w:pPr>
              <w:pStyle w:val="ConsPlusNormal1"/>
              <w:rPr>
                <w:rFonts w:ascii="Times New Roman" w:hAnsi="Times New Roman" w:cs="Times New Roman"/>
                <w:sz w:val="22"/>
              </w:rPr>
            </w:pPr>
            <w:r w:rsidRPr="00E56BFE">
              <w:rPr>
                <w:rFonts w:ascii="Times New Roman" w:hAnsi="Times New Roman" w:cs="Times New Roman"/>
                <w:sz w:val="22"/>
              </w:rPr>
              <w:t>человек</w:t>
            </w:r>
          </w:p>
        </w:tc>
        <w:tc>
          <w:tcPr>
            <w:tcW w:w="853" w:type="dxa"/>
            <w:vAlign w:val="center"/>
          </w:tcPr>
          <w:p w14:paraId="12B69218" w14:textId="77777777" w:rsidR="008928BB" w:rsidRPr="00E56BFE" w:rsidRDefault="002179A9" w:rsidP="00AB579B">
            <w:pPr>
              <w:pStyle w:val="ConsPlusNormal1"/>
              <w:rPr>
                <w:rFonts w:ascii="Times New Roman" w:hAnsi="Times New Roman" w:cs="Times New Roman"/>
                <w:sz w:val="22"/>
              </w:rPr>
            </w:pPr>
            <w:r w:rsidRPr="00E56BFE">
              <w:rPr>
                <w:rFonts w:ascii="Times New Roman" w:hAnsi="Times New Roman" w:cs="Times New Roman"/>
                <w:sz w:val="22"/>
              </w:rPr>
              <w:t>349</w:t>
            </w:r>
          </w:p>
        </w:tc>
        <w:tc>
          <w:tcPr>
            <w:tcW w:w="850" w:type="dxa"/>
            <w:vAlign w:val="center"/>
          </w:tcPr>
          <w:p w14:paraId="010F5E71" w14:textId="77777777" w:rsidR="008928BB" w:rsidRPr="00E56BFE" w:rsidRDefault="008928BB" w:rsidP="00AB579B">
            <w:pPr>
              <w:pStyle w:val="ConsPlusNormal1"/>
              <w:rPr>
                <w:rFonts w:ascii="Times New Roman" w:hAnsi="Times New Roman" w:cs="Times New Roman"/>
                <w:sz w:val="22"/>
              </w:rPr>
            </w:pPr>
            <w:r w:rsidRPr="00E56BFE">
              <w:rPr>
                <w:rFonts w:ascii="Times New Roman" w:hAnsi="Times New Roman" w:cs="Times New Roman"/>
                <w:sz w:val="22"/>
              </w:rPr>
              <w:t>2023</w:t>
            </w:r>
          </w:p>
        </w:tc>
        <w:tc>
          <w:tcPr>
            <w:tcW w:w="851" w:type="dxa"/>
            <w:vAlign w:val="center"/>
          </w:tcPr>
          <w:p w14:paraId="45A6BF9C" w14:textId="77777777" w:rsidR="008928BB" w:rsidRPr="00E56BFE" w:rsidRDefault="00243E2D" w:rsidP="00AB579B">
            <w:pPr>
              <w:pStyle w:val="ConsPlusNormal1"/>
              <w:rPr>
                <w:rFonts w:ascii="Times New Roman" w:hAnsi="Times New Roman" w:cs="Times New Roman"/>
                <w:sz w:val="22"/>
              </w:rPr>
            </w:pPr>
            <w:r w:rsidRPr="00E56BFE">
              <w:rPr>
                <w:rFonts w:ascii="Times New Roman" w:hAnsi="Times New Roman" w:cs="Times New Roman"/>
                <w:sz w:val="22"/>
              </w:rPr>
              <w:t>350</w:t>
            </w:r>
          </w:p>
        </w:tc>
        <w:tc>
          <w:tcPr>
            <w:tcW w:w="850" w:type="dxa"/>
            <w:vAlign w:val="center"/>
          </w:tcPr>
          <w:p w14:paraId="2911A41C" w14:textId="77777777" w:rsidR="008928BB" w:rsidRPr="00E56BFE" w:rsidRDefault="00243E2D" w:rsidP="00AB579B">
            <w:pPr>
              <w:pStyle w:val="ConsPlusNormal1"/>
              <w:rPr>
                <w:rFonts w:ascii="Times New Roman" w:hAnsi="Times New Roman" w:cs="Times New Roman"/>
                <w:sz w:val="22"/>
              </w:rPr>
            </w:pPr>
            <w:r w:rsidRPr="00E56BFE">
              <w:rPr>
                <w:rFonts w:ascii="Times New Roman" w:hAnsi="Times New Roman" w:cs="Times New Roman"/>
                <w:sz w:val="22"/>
              </w:rPr>
              <w:t>350</w:t>
            </w:r>
          </w:p>
        </w:tc>
        <w:tc>
          <w:tcPr>
            <w:tcW w:w="782" w:type="dxa"/>
            <w:gridSpan w:val="2"/>
            <w:vAlign w:val="center"/>
          </w:tcPr>
          <w:p w14:paraId="24D17C59" w14:textId="77777777" w:rsidR="008928BB" w:rsidRPr="00E56BFE" w:rsidRDefault="00243E2D" w:rsidP="00AB579B">
            <w:pPr>
              <w:pStyle w:val="ConsPlusNormal1"/>
              <w:rPr>
                <w:rFonts w:ascii="Times New Roman" w:hAnsi="Times New Roman" w:cs="Times New Roman"/>
                <w:sz w:val="22"/>
              </w:rPr>
            </w:pPr>
            <w:r w:rsidRPr="00E56BFE">
              <w:rPr>
                <w:rFonts w:ascii="Times New Roman" w:hAnsi="Times New Roman" w:cs="Times New Roman"/>
                <w:sz w:val="22"/>
              </w:rPr>
              <w:t>350</w:t>
            </w:r>
          </w:p>
        </w:tc>
        <w:tc>
          <w:tcPr>
            <w:tcW w:w="919" w:type="dxa"/>
            <w:gridSpan w:val="2"/>
            <w:vAlign w:val="center"/>
          </w:tcPr>
          <w:p w14:paraId="139C2253" w14:textId="77777777" w:rsidR="008928BB" w:rsidRPr="00E56BFE" w:rsidRDefault="00243E2D" w:rsidP="00AB579B">
            <w:pPr>
              <w:pStyle w:val="ConsPlusNormal1"/>
              <w:rPr>
                <w:rFonts w:ascii="Times New Roman" w:hAnsi="Times New Roman" w:cs="Times New Roman"/>
                <w:sz w:val="22"/>
              </w:rPr>
            </w:pPr>
            <w:r w:rsidRPr="00E56BFE">
              <w:rPr>
                <w:rFonts w:ascii="Times New Roman" w:hAnsi="Times New Roman" w:cs="Times New Roman"/>
                <w:sz w:val="22"/>
              </w:rPr>
              <w:t>350</w:t>
            </w:r>
          </w:p>
        </w:tc>
        <w:tc>
          <w:tcPr>
            <w:tcW w:w="851" w:type="dxa"/>
            <w:vAlign w:val="center"/>
          </w:tcPr>
          <w:p w14:paraId="67DD8246" w14:textId="77777777" w:rsidR="008928BB" w:rsidRPr="00E56BFE" w:rsidRDefault="00243E2D" w:rsidP="00AB579B">
            <w:pPr>
              <w:pStyle w:val="ConsPlusNormal1"/>
              <w:rPr>
                <w:rFonts w:ascii="Times New Roman" w:hAnsi="Times New Roman" w:cs="Times New Roman"/>
                <w:sz w:val="22"/>
              </w:rPr>
            </w:pPr>
            <w:r w:rsidRPr="00E56BFE">
              <w:rPr>
                <w:rFonts w:ascii="Times New Roman" w:hAnsi="Times New Roman" w:cs="Times New Roman"/>
                <w:sz w:val="22"/>
              </w:rPr>
              <w:t>350</w:t>
            </w:r>
          </w:p>
        </w:tc>
        <w:tc>
          <w:tcPr>
            <w:tcW w:w="850" w:type="dxa"/>
            <w:gridSpan w:val="2"/>
            <w:vAlign w:val="center"/>
          </w:tcPr>
          <w:p w14:paraId="37DB9325" w14:textId="77777777" w:rsidR="008928BB" w:rsidRPr="00E56BFE" w:rsidRDefault="00243E2D" w:rsidP="00AB579B">
            <w:pPr>
              <w:pStyle w:val="ConsPlusNormal1"/>
              <w:rPr>
                <w:rFonts w:ascii="Times New Roman" w:hAnsi="Times New Roman" w:cs="Times New Roman"/>
                <w:sz w:val="22"/>
              </w:rPr>
            </w:pPr>
            <w:r w:rsidRPr="00E56BFE">
              <w:rPr>
                <w:rFonts w:ascii="Times New Roman" w:hAnsi="Times New Roman" w:cs="Times New Roman"/>
                <w:sz w:val="22"/>
              </w:rPr>
              <w:t>350</w:t>
            </w:r>
          </w:p>
        </w:tc>
        <w:tc>
          <w:tcPr>
            <w:tcW w:w="2693" w:type="dxa"/>
          </w:tcPr>
          <w:p w14:paraId="7DA8B280" w14:textId="77777777" w:rsidR="008928BB" w:rsidRPr="00E56BFE" w:rsidRDefault="008928BB" w:rsidP="00AB579B">
            <w:pPr>
              <w:pStyle w:val="ConsPlusNormal1"/>
              <w:rPr>
                <w:rFonts w:ascii="Times New Roman" w:hAnsi="Times New Roman" w:cs="Times New Roman"/>
                <w:sz w:val="22"/>
              </w:rPr>
            </w:pPr>
          </w:p>
        </w:tc>
      </w:tr>
      <w:tr w:rsidR="008928BB" w:rsidRPr="00E56BFE" w14:paraId="02BF7A54" w14:textId="77777777" w:rsidTr="00674715">
        <w:tc>
          <w:tcPr>
            <w:tcW w:w="12899" w:type="dxa"/>
            <w:gridSpan w:val="15"/>
          </w:tcPr>
          <w:p w14:paraId="4147CF2B" w14:textId="77777777" w:rsidR="008928BB" w:rsidRPr="00E56BFE" w:rsidRDefault="008928BB" w:rsidP="00AB579B">
            <w:pPr>
              <w:pStyle w:val="ConsPlusNormal1"/>
              <w:rPr>
                <w:rFonts w:ascii="Times New Roman" w:hAnsi="Times New Roman" w:cs="Times New Roman"/>
                <w:sz w:val="22"/>
              </w:rPr>
            </w:pPr>
            <w:r w:rsidRPr="00E56BFE">
              <w:rPr>
                <w:rFonts w:ascii="Times New Roman" w:hAnsi="Times New Roman" w:cs="Times New Roman"/>
                <w:sz w:val="22"/>
              </w:rPr>
              <w:t>Субвенции на выплату ежемесячных денежных компенсаций расходов по оплате жилищно-коммунальных услуг иным категориям граждан</w:t>
            </w:r>
          </w:p>
        </w:tc>
        <w:tc>
          <w:tcPr>
            <w:tcW w:w="2693" w:type="dxa"/>
          </w:tcPr>
          <w:p w14:paraId="7AE372FE" w14:textId="77777777" w:rsidR="008928BB" w:rsidRPr="00E56BFE" w:rsidRDefault="008928BB" w:rsidP="00AB579B">
            <w:pPr>
              <w:pStyle w:val="ConsPlusNormal1"/>
              <w:rPr>
                <w:rFonts w:ascii="Times New Roman" w:hAnsi="Times New Roman" w:cs="Times New Roman"/>
                <w:sz w:val="22"/>
              </w:rPr>
            </w:pPr>
          </w:p>
        </w:tc>
      </w:tr>
      <w:tr w:rsidR="00674715" w:rsidRPr="00E56BFE" w14:paraId="71D05152" w14:textId="77777777" w:rsidTr="00674715">
        <w:tc>
          <w:tcPr>
            <w:tcW w:w="566" w:type="dxa"/>
            <w:vAlign w:val="center"/>
          </w:tcPr>
          <w:p w14:paraId="06C4AC54" w14:textId="77777777" w:rsidR="008928BB" w:rsidRPr="00E56BFE" w:rsidRDefault="008928BB" w:rsidP="00AB579B">
            <w:pPr>
              <w:pStyle w:val="ConsPlusNormal1"/>
              <w:jc w:val="center"/>
              <w:rPr>
                <w:rFonts w:ascii="Times New Roman" w:hAnsi="Times New Roman" w:cs="Times New Roman"/>
                <w:sz w:val="22"/>
              </w:rPr>
            </w:pPr>
            <w:r w:rsidRPr="00E56BFE">
              <w:rPr>
                <w:rFonts w:ascii="Times New Roman" w:hAnsi="Times New Roman" w:cs="Times New Roman"/>
                <w:sz w:val="22"/>
              </w:rPr>
              <w:t>1.7.</w:t>
            </w:r>
          </w:p>
        </w:tc>
        <w:tc>
          <w:tcPr>
            <w:tcW w:w="2694" w:type="dxa"/>
          </w:tcPr>
          <w:p w14:paraId="4213D4C1" w14:textId="77777777" w:rsidR="008928BB" w:rsidRPr="00E56BFE" w:rsidRDefault="008928BB" w:rsidP="00AB579B">
            <w:pPr>
              <w:pStyle w:val="ConsPlusNormal1"/>
              <w:rPr>
                <w:rFonts w:ascii="Times New Roman" w:hAnsi="Times New Roman" w:cs="Times New Roman"/>
                <w:sz w:val="22"/>
              </w:rPr>
            </w:pPr>
            <w:r w:rsidRPr="00E56BFE">
              <w:rPr>
                <w:rFonts w:ascii="Times New Roman" w:hAnsi="Times New Roman" w:cs="Times New Roman"/>
                <w:sz w:val="22"/>
              </w:rPr>
              <w:t>Предоставлены гражданам ежемесячные денежные компенсации расходов по оплате электроэнергии, приобретенной на нужды электроотопления</w:t>
            </w:r>
          </w:p>
        </w:tc>
        <w:tc>
          <w:tcPr>
            <w:tcW w:w="1701" w:type="dxa"/>
            <w:vAlign w:val="center"/>
          </w:tcPr>
          <w:p w14:paraId="0DD5D077" w14:textId="77777777" w:rsidR="008928BB" w:rsidRPr="00E56BFE" w:rsidRDefault="008928BB" w:rsidP="00AB579B">
            <w:pPr>
              <w:pStyle w:val="ConsPlusNormal1"/>
              <w:rPr>
                <w:rFonts w:ascii="Times New Roman" w:hAnsi="Times New Roman" w:cs="Times New Roman"/>
                <w:sz w:val="22"/>
              </w:rPr>
            </w:pPr>
            <w:r w:rsidRPr="00E56BFE">
              <w:rPr>
                <w:rFonts w:ascii="Times New Roman" w:hAnsi="Times New Roman" w:cs="Times New Roman"/>
                <w:sz w:val="22"/>
              </w:rPr>
              <w:t>Выплаты физическим лицам</w:t>
            </w:r>
          </w:p>
        </w:tc>
        <w:tc>
          <w:tcPr>
            <w:tcW w:w="1132" w:type="dxa"/>
            <w:vAlign w:val="center"/>
          </w:tcPr>
          <w:p w14:paraId="5EAB200C" w14:textId="77777777" w:rsidR="008928BB" w:rsidRPr="00E56BFE" w:rsidRDefault="008928BB" w:rsidP="00AB579B">
            <w:pPr>
              <w:pStyle w:val="ConsPlusNormal1"/>
              <w:rPr>
                <w:rFonts w:ascii="Times New Roman" w:hAnsi="Times New Roman" w:cs="Times New Roman"/>
                <w:sz w:val="22"/>
              </w:rPr>
            </w:pPr>
            <w:r w:rsidRPr="00E56BFE">
              <w:rPr>
                <w:rFonts w:ascii="Times New Roman" w:hAnsi="Times New Roman" w:cs="Times New Roman"/>
                <w:sz w:val="22"/>
              </w:rPr>
              <w:t>человек</w:t>
            </w:r>
          </w:p>
        </w:tc>
        <w:tc>
          <w:tcPr>
            <w:tcW w:w="853" w:type="dxa"/>
            <w:vAlign w:val="center"/>
          </w:tcPr>
          <w:p w14:paraId="65F95CC0" w14:textId="77777777" w:rsidR="008928BB" w:rsidRPr="00E56BFE" w:rsidRDefault="002179A9" w:rsidP="00AB579B">
            <w:pPr>
              <w:pStyle w:val="ConsPlusNormal1"/>
              <w:rPr>
                <w:rFonts w:ascii="Times New Roman" w:hAnsi="Times New Roman" w:cs="Times New Roman"/>
                <w:sz w:val="22"/>
              </w:rPr>
            </w:pPr>
            <w:r w:rsidRPr="00E56BFE">
              <w:rPr>
                <w:rFonts w:ascii="Times New Roman" w:hAnsi="Times New Roman" w:cs="Times New Roman"/>
                <w:sz w:val="22"/>
              </w:rPr>
              <w:t>12</w:t>
            </w:r>
          </w:p>
        </w:tc>
        <w:tc>
          <w:tcPr>
            <w:tcW w:w="850" w:type="dxa"/>
            <w:vAlign w:val="center"/>
          </w:tcPr>
          <w:p w14:paraId="2A681D46" w14:textId="77777777" w:rsidR="008928BB" w:rsidRPr="00E56BFE" w:rsidRDefault="008928BB" w:rsidP="00AB579B">
            <w:pPr>
              <w:pStyle w:val="ConsPlusNormal1"/>
              <w:rPr>
                <w:rFonts w:ascii="Times New Roman" w:hAnsi="Times New Roman" w:cs="Times New Roman"/>
                <w:sz w:val="22"/>
              </w:rPr>
            </w:pPr>
            <w:r w:rsidRPr="00E56BFE">
              <w:rPr>
                <w:rFonts w:ascii="Times New Roman" w:hAnsi="Times New Roman" w:cs="Times New Roman"/>
                <w:sz w:val="22"/>
              </w:rPr>
              <w:t>2023</w:t>
            </w:r>
          </w:p>
        </w:tc>
        <w:tc>
          <w:tcPr>
            <w:tcW w:w="851" w:type="dxa"/>
            <w:vAlign w:val="center"/>
          </w:tcPr>
          <w:p w14:paraId="7737D301" w14:textId="77777777" w:rsidR="008928BB" w:rsidRPr="00E56BFE" w:rsidRDefault="00243E2D" w:rsidP="00AB579B">
            <w:pPr>
              <w:pStyle w:val="ConsPlusNormal1"/>
              <w:rPr>
                <w:rFonts w:ascii="Times New Roman" w:hAnsi="Times New Roman" w:cs="Times New Roman"/>
                <w:sz w:val="22"/>
              </w:rPr>
            </w:pPr>
            <w:r w:rsidRPr="00E56BFE">
              <w:rPr>
                <w:rFonts w:ascii="Times New Roman" w:hAnsi="Times New Roman" w:cs="Times New Roman"/>
                <w:sz w:val="22"/>
              </w:rPr>
              <w:t>0</w:t>
            </w:r>
          </w:p>
        </w:tc>
        <w:tc>
          <w:tcPr>
            <w:tcW w:w="850" w:type="dxa"/>
            <w:vAlign w:val="center"/>
          </w:tcPr>
          <w:p w14:paraId="33A6BFA1" w14:textId="77777777" w:rsidR="008928BB" w:rsidRPr="00E56BFE" w:rsidRDefault="00243E2D" w:rsidP="00AB579B">
            <w:pPr>
              <w:pStyle w:val="ConsPlusNormal1"/>
              <w:rPr>
                <w:rFonts w:ascii="Times New Roman" w:hAnsi="Times New Roman" w:cs="Times New Roman"/>
                <w:sz w:val="22"/>
              </w:rPr>
            </w:pPr>
            <w:r w:rsidRPr="00E56BFE">
              <w:rPr>
                <w:rFonts w:ascii="Times New Roman" w:hAnsi="Times New Roman" w:cs="Times New Roman"/>
                <w:sz w:val="22"/>
              </w:rPr>
              <w:t>0</w:t>
            </w:r>
          </w:p>
        </w:tc>
        <w:tc>
          <w:tcPr>
            <w:tcW w:w="782" w:type="dxa"/>
            <w:gridSpan w:val="2"/>
            <w:vAlign w:val="center"/>
          </w:tcPr>
          <w:p w14:paraId="1F125D7B" w14:textId="77777777" w:rsidR="008928BB" w:rsidRPr="00E56BFE" w:rsidRDefault="00243E2D" w:rsidP="00AB579B">
            <w:pPr>
              <w:pStyle w:val="ConsPlusNormal1"/>
              <w:rPr>
                <w:rFonts w:ascii="Times New Roman" w:hAnsi="Times New Roman" w:cs="Times New Roman"/>
                <w:sz w:val="22"/>
              </w:rPr>
            </w:pPr>
            <w:r w:rsidRPr="00E56BFE">
              <w:rPr>
                <w:rFonts w:ascii="Times New Roman" w:hAnsi="Times New Roman" w:cs="Times New Roman"/>
                <w:sz w:val="22"/>
              </w:rPr>
              <w:t>0</w:t>
            </w:r>
          </w:p>
        </w:tc>
        <w:tc>
          <w:tcPr>
            <w:tcW w:w="919" w:type="dxa"/>
            <w:gridSpan w:val="2"/>
            <w:vAlign w:val="center"/>
          </w:tcPr>
          <w:p w14:paraId="1E98F0EE" w14:textId="77777777" w:rsidR="008928BB" w:rsidRPr="00E56BFE" w:rsidRDefault="00243E2D" w:rsidP="00AB579B">
            <w:pPr>
              <w:pStyle w:val="ConsPlusNormal1"/>
              <w:rPr>
                <w:rFonts w:ascii="Times New Roman" w:hAnsi="Times New Roman" w:cs="Times New Roman"/>
                <w:sz w:val="22"/>
              </w:rPr>
            </w:pPr>
            <w:r w:rsidRPr="00E56BFE">
              <w:rPr>
                <w:rFonts w:ascii="Times New Roman" w:hAnsi="Times New Roman" w:cs="Times New Roman"/>
                <w:sz w:val="22"/>
              </w:rPr>
              <w:t>0</w:t>
            </w:r>
          </w:p>
        </w:tc>
        <w:tc>
          <w:tcPr>
            <w:tcW w:w="851" w:type="dxa"/>
            <w:vAlign w:val="center"/>
          </w:tcPr>
          <w:p w14:paraId="6C5FAB9B" w14:textId="77777777" w:rsidR="008928BB" w:rsidRPr="00E56BFE" w:rsidRDefault="00243E2D" w:rsidP="00AB579B">
            <w:pPr>
              <w:pStyle w:val="ConsPlusNormal1"/>
              <w:rPr>
                <w:rFonts w:ascii="Times New Roman" w:hAnsi="Times New Roman" w:cs="Times New Roman"/>
                <w:sz w:val="22"/>
              </w:rPr>
            </w:pPr>
            <w:r w:rsidRPr="00E56BFE">
              <w:rPr>
                <w:rFonts w:ascii="Times New Roman" w:hAnsi="Times New Roman" w:cs="Times New Roman"/>
                <w:sz w:val="22"/>
              </w:rPr>
              <w:t>0</w:t>
            </w:r>
          </w:p>
        </w:tc>
        <w:tc>
          <w:tcPr>
            <w:tcW w:w="850" w:type="dxa"/>
            <w:gridSpan w:val="2"/>
            <w:vAlign w:val="center"/>
          </w:tcPr>
          <w:p w14:paraId="2D474EA6" w14:textId="77777777" w:rsidR="008928BB" w:rsidRPr="00E56BFE" w:rsidRDefault="00243E2D" w:rsidP="00AB579B">
            <w:pPr>
              <w:pStyle w:val="ConsPlusNormal1"/>
              <w:rPr>
                <w:rFonts w:ascii="Times New Roman" w:hAnsi="Times New Roman" w:cs="Times New Roman"/>
                <w:sz w:val="22"/>
              </w:rPr>
            </w:pPr>
            <w:r w:rsidRPr="00E56BFE">
              <w:rPr>
                <w:rFonts w:ascii="Times New Roman" w:hAnsi="Times New Roman" w:cs="Times New Roman"/>
                <w:sz w:val="22"/>
              </w:rPr>
              <w:t>0</w:t>
            </w:r>
          </w:p>
        </w:tc>
        <w:tc>
          <w:tcPr>
            <w:tcW w:w="2693" w:type="dxa"/>
          </w:tcPr>
          <w:p w14:paraId="23A0FB2A" w14:textId="77777777" w:rsidR="008928BB" w:rsidRPr="00E56BFE" w:rsidRDefault="008928BB" w:rsidP="00AB579B">
            <w:pPr>
              <w:pStyle w:val="ConsPlusNormal1"/>
              <w:rPr>
                <w:rFonts w:ascii="Times New Roman" w:hAnsi="Times New Roman" w:cs="Times New Roman"/>
                <w:sz w:val="22"/>
              </w:rPr>
            </w:pPr>
          </w:p>
        </w:tc>
      </w:tr>
      <w:tr w:rsidR="008928BB" w:rsidRPr="00E56BFE" w14:paraId="5388B075" w14:textId="77777777" w:rsidTr="00674715">
        <w:tc>
          <w:tcPr>
            <w:tcW w:w="12899" w:type="dxa"/>
            <w:gridSpan w:val="15"/>
          </w:tcPr>
          <w:p w14:paraId="5FCCB98A" w14:textId="04FDB239" w:rsidR="008928BB" w:rsidRPr="00E56BFE" w:rsidRDefault="008928BB" w:rsidP="00AB579B">
            <w:pPr>
              <w:pStyle w:val="ConsPlusNormal1"/>
              <w:rPr>
                <w:rFonts w:ascii="Times New Roman" w:hAnsi="Times New Roman" w:cs="Times New Roman"/>
                <w:sz w:val="22"/>
              </w:rPr>
            </w:pPr>
            <w:r w:rsidRPr="00E56BFE">
              <w:rPr>
                <w:rFonts w:ascii="Times New Roman" w:hAnsi="Times New Roman" w:cs="Times New Roman"/>
                <w:sz w:val="22"/>
              </w:rPr>
              <w:t xml:space="preserve">Субвенции на выплату ежемесячных денежных компенсаций расходов по оплате электроэнергии, приобретенной на нужды </w:t>
            </w:r>
            <w:r w:rsidRPr="004275C0">
              <w:rPr>
                <w:rFonts w:ascii="Times New Roman" w:hAnsi="Times New Roman" w:cs="Times New Roman"/>
                <w:sz w:val="22"/>
              </w:rPr>
              <w:t xml:space="preserve">электроотопления. </w:t>
            </w:r>
            <w:hyperlink w:anchor="P26710" w:tooltip="Порядок">
              <w:r w:rsidRPr="004275C0">
                <w:rPr>
                  <w:rFonts w:ascii="Times New Roman" w:hAnsi="Times New Roman" w:cs="Times New Roman"/>
                  <w:sz w:val="22"/>
                </w:rPr>
                <w:t>Порядок</w:t>
              </w:r>
            </w:hyperlink>
            <w:r w:rsidRPr="004275C0">
              <w:rPr>
                <w:rFonts w:ascii="Times New Roman" w:hAnsi="Times New Roman" w:cs="Times New Roman"/>
                <w:sz w:val="22"/>
              </w:rPr>
              <w:t xml:space="preserve"> размещен </w:t>
            </w:r>
            <w:r w:rsidRPr="00E56BFE">
              <w:rPr>
                <w:rFonts w:ascii="Times New Roman" w:hAnsi="Times New Roman" w:cs="Times New Roman"/>
                <w:sz w:val="22"/>
              </w:rPr>
              <w:t xml:space="preserve">в приложении 12 к муниципальной программе Корочанского района </w:t>
            </w:r>
            <w:r w:rsidR="00AB579B" w:rsidRPr="00E56BFE">
              <w:rPr>
                <w:rFonts w:ascii="Times New Roman" w:hAnsi="Times New Roman" w:cs="Times New Roman"/>
                <w:sz w:val="22"/>
              </w:rPr>
              <w:t>«</w:t>
            </w:r>
            <w:r w:rsidRPr="00E56BFE">
              <w:rPr>
                <w:rFonts w:ascii="Times New Roman" w:hAnsi="Times New Roman" w:cs="Times New Roman"/>
                <w:sz w:val="22"/>
              </w:rPr>
              <w:t>Социальная поддержка граждан в Корочанском районе</w:t>
            </w:r>
            <w:r w:rsidR="00AB579B" w:rsidRPr="00E56BFE">
              <w:rPr>
                <w:rFonts w:ascii="Times New Roman" w:hAnsi="Times New Roman" w:cs="Times New Roman"/>
                <w:sz w:val="22"/>
              </w:rPr>
              <w:t>»</w:t>
            </w:r>
          </w:p>
        </w:tc>
        <w:tc>
          <w:tcPr>
            <w:tcW w:w="2693" w:type="dxa"/>
          </w:tcPr>
          <w:p w14:paraId="4BF6BB9F" w14:textId="77777777" w:rsidR="008928BB" w:rsidRPr="00E56BFE" w:rsidRDefault="008928BB" w:rsidP="00AB579B">
            <w:pPr>
              <w:pStyle w:val="ConsPlusNormal1"/>
              <w:rPr>
                <w:rFonts w:ascii="Times New Roman" w:hAnsi="Times New Roman" w:cs="Times New Roman"/>
                <w:sz w:val="22"/>
              </w:rPr>
            </w:pPr>
          </w:p>
        </w:tc>
      </w:tr>
      <w:tr w:rsidR="00674715" w:rsidRPr="00E56BFE" w14:paraId="5A5CAD24" w14:textId="77777777" w:rsidTr="00674715">
        <w:tc>
          <w:tcPr>
            <w:tcW w:w="566" w:type="dxa"/>
            <w:vAlign w:val="center"/>
          </w:tcPr>
          <w:p w14:paraId="3DE64F59" w14:textId="77777777" w:rsidR="008928BB" w:rsidRPr="00E56BFE" w:rsidRDefault="008928BB" w:rsidP="00AB579B">
            <w:pPr>
              <w:pStyle w:val="ConsPlusNormal1"/>
              <w:jc w:val="center"/>
              <w:rPr>
                <w:rFonts w:ascii="Times New Roman" w:hAnsi="Times New Roman" w:cs="Times New Roman"/>
                <w:sz w:val="22"/>
              </w:rPr>
            </w:pPr>
            <w:r w:rsidRPr="00E56BFE">
              <w:rPr>
                <w:rFonts w:ascii="Times New Roman" w:hAnsi="Times New Roman" w:cs="Times New Roman"/>
                <w:sz w:val="22"/>
              </w:rPr>
              <w:t>1.8.</w:t>
            </w:r>
          </w:p>
        </w:tc>
        <w:tc>
          <w:tcPr>
            <w:tcW w:w="2694" w:type="dxa"/>
          </w:tcPr>
          <w:p w14:paraId="477ED0D0" w14:textId="77777777" w:rsidR="008928BB" w:rsidRPr="00E56BFE" w:rsidRDefault="008928BB" w:rsidP="00AB579B">
            <w:pPr>
              <w:pStyle w:val="ConsPlusNormal1"/>
              <w:rPr>
                <w:rFonts w:ascii="Times New Roman" w:hAnsi="Times New Roman" w:cs="Times New Roman"/>
                <w:sz w:val="22"/>
              </w:rPr>
            </w:pPr>
            <w:r w:rsidRPr="00E56BFE">
              <w:rPr>
                <w:rFonts w:ascii="Times New Roman" w:hAnsi="Times New Roman" w:cs="Times New Roman"/>
                <w:sz w:val="22"/>
              </w:rPr>
              <w:t>Предоставлены гражданам компенсации расходов на уплату взноса на капитальный ремонт в денежной форме</w:t>
            </w:r>
          </w:p>
        </w:tc>
        <w:tc>
          <w:tcPr>
            <w:tcW w:w="1701" w:type="dxa"/>
            <w:vAlign w:val="center"/>
          </w:tcPr>
          <w:p w14:paraId="671DA057" w14:textId="77777777" w:rsidR="008928BB" w:rsidRPr="00E56BFE" w:rsidRDefault="008928BB" w:rsidP="00AB579B">
            <w:pPr>
              <w:pStyle w:val="ConsPlusNormal1"/>
              <w:rPr>
                <w:rFonts w:ascii="Times New Roman" w:hAnsi="Times New Roman" w:cs="Times New Roman"/>
                <w:sz w:val="22"/>
              </w:rPr>
            </w:pPr>
            <w:r w:rsidRPr="00E56BFE">
              <w:rPr>
                <w:rFonts w:ascii="Times New Roman" w:hAnsi="Times New Roman" w:cs="Times New Roman"/>
                <w:sz w:val="22"/>
              </w:rPr>
              <w:t>Выплаты физическим лицам</w:t>
            </w:r>
          </w:p>
        </w:tc>
        <w:tc>
          <w:tcPr>
            <w:tcW w:w="1132" w:type="dxa"/>
            <w:vAlign w:val="center"/>
          </w:tcPr>
          <w:p w14:paraId="769D0F35" w14:textId="77777777" w:rsidR="008928BB" w:rsidRPr="00E56BFE" w:rsidRDefault="008928BB" w:rsidP="00AB579B">
            <w:pPr>
              <w:pStyle w:val="ConsPlusNormal1"/>
              <w:rPr>
                <w:rFonts w:ascii="Times New Roman" w:hAnsi="Times New Roman" w:cs="Times New Roman"/>
                <w:sz w:val="22"/>
              </w:rPr>
            </w:pPr>
            <w:r w:rsidRPr="00E56BFE">
              <w:rPr>
                <w:rFonts w:ascii="Times New Roman" w:hAnsi="Times New Roman" w:cs="Times New Roman"/>
                <w:sz w:val="22"/>
              </w:rPr>
              <w:t>человек</w:t>
            </w:r>
          </w:p>
        </w:tc>
        <w:tc>
          <w:tcPr>
            <w:tcW w:w="853" w:type="dxa"/>
            <w:vAlign w:val="center"/>
          </w:tcPr>
          <w:p w14:paraId="025D49C9" w14:textId="77777777" w:rsidR="008928BB" w:rsidRPr="00E56BFE" w:rsidRDefault="002179A9" w:rsidP="00AB579B">
            <w:pPr>
              <w:pStyle w:val="ConsPlusNormal1"/>
              <w:rPr>
                <w:rFonts w:ascii="Times New Roman" w:hAnsi="Times New Roman" w:cs="Times New Roman"/>
                <w:sz w:val="22"/>
              </w:rPr>
            </w:pPr>
            <w:r w:rsidRPr="00E56BFE">
              <w:rPr>
                <w:rFonts w:ascii="Times New Roman" w:hAnsi="Times New Roman" w:cs="Times New Roman"/>
                <w:sz w:val="22"/>
              </w:rPr>
              <w:t>106</w:t>
            </w:r>
          </w:p>
        </w:tc>
        <w:tc>
          <w:tcPr>
            <w:tcW w:w="850" w:type="dxa"/>
            <w:vAlign w:val="center"/>
          </w:tcPr>
          <w:p w14:paraId="4FE45C4A" w14:textId="77777777" w:rsidR="008928BB" w:rsidRPr="00E56BFE" w:rsidRDefault="008928BB" w:rsidP="00AB579B">
            <w:pPr>
              <w:pStyle w:val="ConsPlusNormal1"/>
              <w:rPr>
                <w:rFonts w:ascii="Times New Roman" w:hAnsi="Times New Roman" w:cs="Times New Roman"/>
                <w:sz w:val="22"/>
              </w:rPr>
            </w:pPr>
            <w:r w:rsidRPr="00E56BFE">
              <w:rPr>
                <w:rFonts w:ascii="Times New Roman" w:hAnsi="Times New Roman" w:cs="Times New Roman"/>
                <w:sz w:val="22"/>
              </w:rPr>
              <w:t>2023</w:t>
            </w:r>
          </w:p>
        </w:tc>
        <w:tc>
          <w:tcPr>
            <w:tcW w:w="851" w:type="dxa"/>
            <w:vAlign w:val="center"/>
          </w:tcPr>
          <w:p w14:paraId="06B56C8A" w14:textId="77777777" w:rsidR="008928BB" w:rsidRPr="00E56BFE" w:rsidRDefault="00243E2D" w:rsidP="00AB579B">
            <w:pPr>
              <w:pStyle w:val="ConsPlusNormal1"/>
              <w:rPr>
                <w:rFonts w:ascii="Times New Roman" w:hAnsi="Times New Roman" w:cs="Times New Roman"/>
                <w:sz w:val="22"/>
              </w:rPr>
            </w:pPr>
            <w:r w:rsidRPr="00E56BFE">
              <w:rPr>
                <w:rFonts w:ascii="Times New Roman" w:hAnsi="Times New Roman" w:cs="Times New Roman"/>
                <w:sz w:val="22"/>
              </w:rPr>
              <w:t>105</w:t>
            </w:r>
          </w:p>
        </w:tc>
        <w:tc>
          <w:tcPr>
            <w:tcW w:w="850" w:type="dxa"/>
            <w:vAlign w:val="center"/>
          </w:tcPr>
          <w:p w14:paraId="79119297" w14:textId="77777777" w:rsidR="008928BB" w:rsidRPr="00E56BFE" w:rsidRDefault="00243E2D" w:rsidP="00AB579B">
            <w:pPr>
              <w:pStyle w:val="ConsPlusNormal1"/>
              <w:rPr>
                <w:rFonts w:ascii="Times New Roman" w:hAnsi="Times New Roman" w:cs="Times New Roman"/>
                <w:sz w:val="22"/>
              </w:rPr>
            </w:pPr>
            <w:r w:rsidRPr="00E56BFE">
              <w:rPr>
                <w:rFonts w:ascii="Times New Roman" w:hAnsi="Times New Roman" w:cs="Times New Roman"/>
                <w:sz w:val="22"/>
              </w:rPr>
              <w:t>105</w:t>
            </w:r>
          </w:p>
        </w:tc>
        <w:tc>
          <w:tcPr>
            <w:tcW w:w="782" w:type="dxa"/>
            <w:gridSpan w:val="2"/>
            <w:vAlign w:val="center"/>
          </w:tcPr>
          <w:p w14:paraId="3231AE5B" w14:textId="77777777" w:rsidR="008928BB" w:rsidRPr="00E56BFE" w:rsidRDefault="00243E2D" w:rsidP="00AB579B">
            <w:pPr>
              <w:pStyle w:val="ConsPlusNormal1"/>
              <w:rPr>
                <w:rFonts w:ascii="Times New Roman" w:hAnsi="Times New Roman" w:cs="Times New Roman"/>
                <w:sz w:val="22"/>
              </w:rPr>
            </w:pPr>
            <w:r w:rsidRPr="00E56BFE">
              <w:rPr>
                <w:rFonts w:ascii="Times New Roman" w:hAnsi="Times New Roman" w:cs="Times New Roman"/>
                <w:sz w:val="22"/>
              </w:rPr>
              <w:t>105</w:t>
            </w:r>
          </w:p>
        </w:tc>
        <w:tc>
          <w:tcPr>
            <w:tcW w:w="919" w:type="dxa"/>
            <w:gridSpan w:val="2"/>
            <w:vAlign w:val="center"/>
          </w:tcPr>
          <w:p w14:paraId="36FAAA82" w14:textId="77777777" w:rsidR="008928BB" w:rsidRPr="00E56BFE" w:rsidRDefault="00243E2D" w:rsidP="00AB579B">
            <w:pPr>
              <w:pStyle w:val="ConsPlusNormal1"/>
              <w:rPr>
                <w:rFonts w:ascii="Times New Roman" w:hAnsi="Times New Roman" w:cs="Times New Roman"/>
                <w:sz w:val="22"/>
              </w:rPr>
            </w:pPr>
            <w:r w:rsidRPr="00E56BFE">
              <w:rPr>
                <w:rFonts w:ascii="Times New Roman" w:hAnsi="Times New Roman" w:cs="Times New Roman"/>
                <w:sz w:val="22"/>
              </w:rPr>
              <w:t>105</w:t>
            </w:r>
          </w:p>
        </w:tc>
        <w:tc>
          <w:tcPr>
            <w:tcW w:w="851" w:type="dxa"/>
            <w:vAlign w:val="center"/>
          </w:tcPr>
          <w:p w14:paraId="496C01B6" w14:textId="77777777" w:rsidR="008928BB" w:rsidRPr="00E56BFE" w:rsidRDefault="00243E2D" w:rsidP="00AB579B">
            <w:pPr>
              <w:pStyle w:val="ConsPlusNormal1"/>
              <w:rPr>
                <w:rFonts w:ascii="Times New Roman" w:hAnsi="Times New Roman" w:cs="Times New Roman"/>
                <w:sz w:val="22"/>
              </w:rPr>
            </w:pPr>
            <w:r w:rsidRPr="00E56BFE">
              <w:rPr>
                <w:rFonts w:ascii="Times New Roman" w:hAnsi="Times New Roman" w:cs="Times New Roman"/>
                <w:sz w:val="22"/>
              </w:rPr>
              <w:t>105</w:t>
            </w:r>
          </w:p>
        </w:tc>
        <w:tc>
          <w:tcPr>
            <w:tcW w:w="850" w:type="dxa"/>
            <w:gridSpan w:val="2"/>
            <w:vAlign w:val="center"/>
          </w:tcPr>
          <w:p w14:paraId="4F8A7DB4" w14:textId="77777777" w:rsidR="008928BB" w:rsidRPr="00E56BFE" w:rsidRDefault="00243E2D" w:rsidP="00AB579B">
            <w:pPr>
              <w:pStyle w:val="ConsPlusNormal1"/>
              <w:rPr>
                <w:rFonts w:ascii="Times New Roman" w:hAnsi="Times New Roman" w:cs="Times New Roman"/>
                <w:sz w:val="22"/>
              </w:rPr>
            </w:pPr>
            <w:r w:rsidRPr="00E56BFE">
              <w:rPr>
                <w:rFonts w:ascii="Times New Roman" w:hAnsi="Times New Roman" w:cs="Times New Roman"/>
                <w:sz w:val="22"/>
              </w:rPr>
              <w:t>105</w:t>
            </w:r>
          </w:p>
        </w:tc>
        <w:tc>
          <w:tcPr>
            <w:tcW w:w="2693" w:type="dxa"/>
          </w:tcPr>
          <w:p w14:paraId="0F055363" w14:textId="77777777" w:rsidR="008928BB" w:rsidRPr="00E56BFE" w:rsidRDefault="008928BB" w:rsidP="00AB579B">
            <w:pPr>
              <w:pStyle w:val="ConsPlusNormal1"/>
              <w:rPr>
                <w:rFonts w:ascii="Times New Roman" w:hAnsi="Times New Roman" w:cs="Times New Roman"/>
                <w:sz w:val="22"/>
              </w:rPr>
            </w:pPr>
          </w:p>
        </w:tc>
      </w:tr>
      <w:tr w:rsidR="008928BB" w:rsidRPr="00E56BFE" w14:paraId="6BF8CDB7" w14:textId="77777777" w:rsidTr="00674715">
        <w:tc>
          <w:tcPr>
            <w:tcW w:w="12899" w:type="dxa"/>
            <w:gridSpan w:val="15"/>
          </w:tcPr>
          <w:p w14:paraId="306B366A" w14:textId="77777777" w:rsidR="008928BB" w:rsidRPr="00E56BFE" w:rsidRDefault="008928BB" w:rsidP="00AB579B">
            <w:pPr>
              <w:pStyle w:val="ConsPlusNormal1"/>
              <w:rPr>
                <w:rFonts w:ascii="Times New Roman" w:hAnsi="Times New Roman" w:cs="Times New Roman"/>
                <w:sz w:val="22"/>
              </w:rPr>
            </w:pPr>
            <w:r w:rsidRPr="00E56BFE">
              <w:rPr>
                <w:rFonts w:ascii="Times New Roman" w:hAnsi="Times New Roman" w:cs="Times New Roman"/>
                <w:sz w:val="22"/>
              </w:rPr>
              <w:t xml:space="preserve">Субвенция на компенсацию отдельным категориям граждан оплаты взноса на капитальный ремонт общего имущества в </w:t>
            </w:r>
            <w:r w:rsidRPr="00E56BFE">
              <w:rPr>
                <w:rFonts w:ascii="Times New Roman" w:hAnsi="Times New Roman" w:cs="Times New Roman"/>
                <w:sz w:val="22"/>
              </w:rPr>
              <w:lastRenderedPageBreak/>
              <w:t>многоквартирном доме.</w:t>
            </w:r>
          </w:p>
          <w:p w14:paraId="1C134F69" w14:textId="53C6940F" w:rsidR="008928BB" w:rsidRPr="00E56BFE" w:rsidRDefault="004275C0" w:rsidP="00AB579B">
            <w:pPr>
              <w:pStyle w:val="ConsPlusNormal1"/>
              <w:rPr>
                <w:rFonts w:ascii="Times New Roman" w:hAnsi="Times New Roman" w:cs="Times New Roman"/>
                <w:sz w:val="22"/>
              </w:rPr>
            </w:pPr>
            <w:hyperlink w:anchor="P26608" w:tooltip="Порядок">
              <w:r w:rsidR="008928BB" w:rsidRPr="004275C0">
                <w:rPr>
                  <w:rFonts w:ascii="Times New Roman" w:hAnsi="Times New Roman" w:cs="Times New Roman"/>
                  <w:sz w:val="22"/>
                </w:rPr>
                <w:t>Порядок</w:t>
              </w:r>
            </w:hyperlink>
            <w:r w:rsidR="008928BB" w:rsidRPr="004275C0">
              <w:rPr>
                <w:rFonts w:ascii="Times New Roman" w:hAnsi="Times New Roman" w:cs="Times New Roman"/>
                <w:sz w:val="22"/>
              </w:rPr>
              <w:t xml:space="preserve"> размещен в приложении 9 к муниципальной программе Корочанского района </w:t>
            </w:r>
            <w:r w:rsidR="00AB579B" w:rsidRPr="004275C0">
              <w:rPr>
                <w:rFonts w:ascii="Times New Roman" w:hAnsi="Times New Roman" w:cs="Times New Roman"/>
                <w:sz w:val="22"/>
              </w:rPr>
              <w:t>«</w:t>
            </w:r>
            <w:r w:rsidR="008928BB" w:rsidRPr="004275C0">
              <w:rPr>
                <w:rFonts w:ascii="Times New Roman" w:hAnsi="Times New Roman" w:cs="Times New Roman"/>
                <w:sz w:val="22"/>
              </w:rPr>
              <w:t>Социальная поддержка граждан в Корочанском районе</w:t>
            </w:r>
            <w:r w:rsidR="00AB579B" w:rsidRPr="00E56BFE">
              <w:rPr>
                <w:rFonts w:ascii="Times New Roman" w:hAnsi="Times New Roman" w:cs="Times New Roman"/>
                <w:sz w:val="22"/>
              </w:rPr>
              <w:t>»</w:t>
            </w:r>
          </w:p>
        </w:tc>
        <w:tc>
          <w:tcPr>
            <w:tcW w:w="2693" w:type="dxa"/>
          </w:tcPr>
          <w:p w14:paraId="2BDA2CE3" w14:textId="77777777" w:rsidR="008928BB" w:rsidRPr="00E56BFE" w:rsidRDefault="008928BB" w:rsidP="00AB579B">
            <w:pPr>
              <w:pStyle w:val="ConsPlusNormal1"/>
              <w:rPr>
                <w:rFonts w:ascii="Times New Roman" w:hAnsi="Times New Roman" w:cs="Times New Roman"/>
                <w:sz w:val="22"/>
              </w:rPr>
            </w:pPr>
          </w:p>
        </w:tc>
      </w:tr>
      <w:tr w:rsidR="00674715" w:rsidRPr="00E56BFE" w14:paraId="210979F5" w14:textId="77777777" w:rsidTr="00674715">
        <w:tc>
          <w:tcPr>
            <w:tcW w:w="566" w:type="dxa"/>
            <w:vAlign w:val="center"/>
          </w:tcPr>
          <w:p w14:paraId="42F8C9BC" w14:textId="77777777" w:rsidR="008928BB" w:rsidRPr="00E56BFE" w:rsidRDefault="008928BB" w:rsidP="00AB579B">
            <w:pPr>
              <w:pStyle w:val="ConsPlusNormal1"/>
              <w:jc w:val="center"/>
              <w:rPr>
                <w:rFonts w:ascii="Times New Roman" w:hAnsi="Times New Roman" w:cs="Times New Roman"/>
                <w:sz w:val="22"/>
              </w:rPr>
            </w:pPr>
            <w:r w:rsidRPr="00E56BFE">
              <w:rPr>
                <w:rFonts w:ascii="Times New Roman" w:hAnsi="Times New Roman" w:cs="Times New Roman"/>
                <w:sz w:val="22"/>
              </w:rPr>
              <w:lastRenderedPageBreak/>
              <w:t>1.9.</w:t>
            </w:r>
          </w:p>
        </w:tc>
        <w:tc>
          <w:tcPr>
            <w:tcW w:w="2694" w:type="dxa"/>
          </w:tcPr>
          <w:p w14:paraId="5D600CA2" w14:textId="77777777" w:rsidR="008928BB" w:rsidRPr="00E56BFE" w:rsidRDefault="008928BB" w:rsidP="00AB579B">
            <w:pPr>
              <w:pStyle w:val="ConsPlusNormal1"/>
              <w:rPr>
                <w:rFonts w:ascii="Times New Roman" w:hAnsi="Times New Roman" w:cs="Times New Roman"/>
                <w:sz w:val="22"/>
              </w:rPr>
            </w:pPr>
            <w:proofErr w:type="gramStart"/>
            <w:r w:rsidRPr="00E56BFE">
              <w:rPr>
                <w:rFonts w:ascii="Times New Roman" w:hAnsi="Times New Roman" w:cs="Times New Roman"/>
                <w:sz w:val="22"/>
              </w:rPr>
              <w:t>Предоставлена</w:t>
            </w:r>
            <w:proofErr w:type="gramEnd"/>
            <w:r w:rsidRPr="00E56BFE">
              <w:rPr>
                <w:rFonts w:ascii="Times New Roman" w:hAnsi="Times New Roman" w:cs="Times New Roman"/>
                <w:sz w:val="22"/>
              </w:rPr>
              <w:t xml:space="preserve"> гражданам  пенсии  за выслугу лет лицам, </w:t>
            </w:r>
          </w:p>
          <w:p w14:paraId="48D18CCD" w14:textId="77777777" w:rsidR="008928BB" w:rsidRPr="00E56BFE" w:rsidRDefault="008928BB" w:rsidP="00AB579B">
            <w:pPr>
              <w:pStyle w:val="ConsPlusNormal1"/>
              <w:rPr>
                <w:rFonts w:ascii="Times New Roman" w:hAnsi="Times New Roman" w:cs="Times New Roman"/>
                <w:sz w:val="22"/>
              </w:rPr>
            </w:pPr>
            <w:proofErr w:type="gramStart"/>
            <w:r w:rsidRPr="00E56BFE">
              <w:rPr>
                <w:rFonts w:ascii="Times New Roman" w:hAnsi="Times New Roman" w:cs="Times New Roman"/>
                <w:sz w:val="22"/>
              </w:rPr>
              <w:t>замещавшим</w:t>
            </w:r>
            <w:proofErr w:type="gramEnd"/>
            <w:r w:rsidRPr="00E56BFE">
              <w:rPr>
                <w:rFonts w:ascii="Times New Roman" w:hAnsi="Times New Roman" w:cs="Times New Roman"/>
                <w:sz w:val="22"/>
              </w:rPr>
              <w:t xml:space="preserve"> муниципальные должности</w:t>
            </w:r>
            <w:r w:rsidR="002179A9" w:rsidRPr="00E56BFE">
              <w:rPr>
                <w:rFonts w:ascii="Times New Roman" w:hAnsi="Times New Roman" w:cs="Times New Roman"/>
                <w:sz w:val="22"/>
              </w:rPr>
              <w:t xml:space="preserve"> </w:t>
            </w:r>
            <w:r w:rsidRPr="00E56BFE">
              <w:rPr>
                <w:rFonts w:ascii="Times New Roman" w:hAnsi="Times New Roman" w:cs="Times New Roman"/>
                <w:sz w:val="22"/>
              </w:rPr>
              <w:t xml:space="preserve">и должности муниципальной службы </w:t>
            </w:r>
          </w:p>
          <w:p w14:paraId="2A13682B" w14:textId="77777777" w:rsidR="008928BB" w:rsidRPr="00E56BFE" w:rsidRDefault="008928BB" w:rsidP="00AB579B">
            <w:pPr>
              <w:pStyle w:val="ConsPlusNormal1"/>
              <w:rPr>
                <w:rFonts w:ascii="Times New Roman" w:hAnsi="Times New Roman" w:cs="Times New Roman"/>
                <w:sz w:val="22"/>
              </w:rPr>
            </w:pPr>
            <w:r w:rsidRPr="00E56BFE">
              <w:rPr>
                <w:rFonts w:ascii="Times New Roman" w:hAnsi="Times New Roman" w:cs="Times New Roman"/>
                <w:sz w:val="22"/>
              </w:rPr>
              <w:t xml:space="preserve">муниципального района </w:t>
            </w:r>
          </w:p>
        </w:tc>
        <w:tc>
          <w:tcPr>
            <w:tcW w:w="1701" w:type="dxa"/>
            <w:vAlign w:val="center"/>
          </w:tcPr>
          <w:p w14:paraId="45900F57" w14:textId="77777777" w:rsidR="008928BB" w:rsidRPr="00E56BFE" w:rsidRDefault="008928BB" w:rsidP="00AB579B">
            <w:pPr>
              <w:pStyle w:val="ConsPlusNormal1"/>
              <w:rPr>
                <w:rFonts w:ascii="Times New Roman" w:hAnsi="Times New Roman" w:cs="Times New Roman"/>
                <w:sz w:val="22"/>
              </w:rPr>
            </w:pPr>
            <w:r w:rsidRPr="00E56BFE">
              <w:rPr>
                <w:rFonts w:ascii="Times New Roman" w:hAnsi="Times New Roman" w:cs="Times New Roman"/>
                <w:sz w:val="22"/>
              </w:rPr>
              <w:t>Выплаты физическим лицам</w:t>
            </w:r>
          </w:p>
        </w:tc>
        <w:tc>
          <w:tcPr>
            <w:tcW w:w="1132" w:type="dxa"/>
            <w:vAlign w:val="center"/>
          </w:tcPr>
          <w:p w14:paraId="42A94EA7" w14:textId="77777777" w:rsidR="008928BB" w:rsidRPr="00E56BFE" w:rsidRDefault="008928BB" w:rsidP="00AB579B">
            <w:pPr>
              <w:pStyle w:val="ConsPlusNormal1"/>
              <w:rPr>
                <w:rFonts w:ascii="Times New Roman" w:hAnsi="Times New Roman" w:cs="Times New Roman"/>
                <w:sz w:val="22"/>
              </w:rPr>
            </w:pPr>
            <w:r w:rsidRPr="00E56BFE">
              <w:rPr>
                <w:rFonts w:ascii="Times New Roman" w:hAnsi="Times New Roman" w:cs="Times New Roman"/>
                <w:sz w:val="22"/>
              </w:rPr>
              <w:t>человек</w:t>
            </w:r>
          </w:p>
        </w:tc>
        <w:tc>
          <w:tcPr>
            <w:tcW w:w="853" w:type="dxa"/>
            <w:vAlign w:val="center"/>
          </w:tcPr>
          <w:p w14:paraId="743B3288" w14:textId="77777777" w:rsidR="008928BB" w:rsidRPr="00E56BFE" w:rsidRDefault="002179A9" w:rsidP="00AB579B">
            <w:pPr>
              <w:pStyle w:val="ConsPlusNormal1"/>
              <w:rPr>
                <w:rFonts w:ascii="Times New Roman" w:hAnsi="Times New Roman" w:cs="Times New Roman"/>
                <w:sz w:val="22"/>
              </w:rPr>
            </w:pPr>
            <w:r w:rsidRPr="00E56BFE">
              <w:rPr>
                <w:rFonts w:ascii="Times New Roman" w:hAnsi="Times New Roman" w:cs="Times New Roman"/>
                <w:sz w:val="22"/>
              </w:rPr>
              <w:t>94</w:t>
            </w:r>
          </w:p>
        </w:tc>
        <w:tc>
          <w:tcPr>
            <w:tcW w:w="850" w:type="dxa"/>
            <w:vAlign w:val="center"/>
          </w:tcPr>
          <w:p w14:paraId="1E0E91C1" w14:textId="77777777" w:rsidR="008928BB" w:rsidRPr="00E56BFE" w:rsidRDefault="008928BB" w:rsidP="00AB579B">
            <w:pPr>
              <w:pStyle w:val="ConsPlusNormal1"/>
              <w:rPr>
                <w:rFonts w:ascii="Times New Roman" w:hAnsi="Times New Roman" w:cs="Times New Roman"/>
                <w:sz w:val="22"/>
              </w:rPr>
            </w:pPr>
            <w:r w:rsidRPr="00E56BFE">
              <w:rPr>
                <w:rFonts w:ascii="Times New Roman" w:hAnsi="Times New Roman" w:cs="Times New Roman"/>
                <w:sz w:val="22"/>
              </w:rPr>
              <w:t>2023</w:t>
            </w:r>
          </w:p>
        </w:tc>
        <w:tc>
          <w:tcPr>
            <w:tcW w:w="851" w:type="dxa"/>
            <w:vAlign w:val="center"/>
          </w:tcPr>
          <w:p w14:paraId="2FFA66D1" w14:textId="77777777" w:rsidR="008928BB" w:rsidRPr="00E56BFE" w:rsidRDefault="00243E2D" w:rsidP="00AB579B">
            <w:pPr>
              <w:pStyle w:val="ConsPlusNormal1"/>
              <w:rPr>
                <w:rFonts w:ascii="Times New Roman" w:hAnsi="Times New Roman" w:cs="Times New Roman"/>
                <w:sz w:val="22"/>
              </w:rPr>
            </w:pPr>
            <w:r w:rsidRPr="00E56BFE">
              <w:rPr>
                <w:rFonts w:ascii="Times New Roman" w:hAnsi="Times New Roman" w:cs="Times New Roman"/>
                <w:sz w:val="22"/>
              </w:rPr>
              <w:t>96</w:t>
            </w:r>
          </w:p>
        </w:tc>
        <w:tc>
          <w:tcPr>
            <w:tcW w:w="850" w:type="dxa"/>
            <w:vAlign w:val="center"/>
          </w:tcPr>
          <w:p w14:paraId="34472144" w14:textId="77777777" w:rsidR="008928BB" w:rsidRPr="00E56BFE" w:rsidRDefault="00243E2D" w:rsidP="00AB579B">
            <w:pPr>
              <w:pStyle w:val="ConsPlusNormal1"/>
              <w:rPr>
                <w:rFonts w:ascii="Times New Roman" w:hAnsi="Times New Roman" w:cs="Times New Roman"/>
                <w:sz w:val="22"/>
              </w:rPr>
            </w:pPr>
            <w:r w:rsidRPr="00E56BFE">
              <w:rPr>
                <w:rFonts w:ascii="Times New Roman" w:hAnsi="Times New Roman" w:cs="Times New Roman"/>
                <w:sz w:val="22"/>
              </w:rPr>
              <w:t>0</w:t>
            </w:r>
          </w:p>
        </w:tc>
        <w:tc>
          <w:tcPr>
            <w:tcW w:w="782" w:type="dxa"/>
            <w:gridSpan w:val="2"/>
            <w:vAlign w:val="center"/>
          </w:tcPr>
          <w:p w14:paraId="27D3F02B" w14:textId="77777777" w:rsidR="008928BB" w:rsidRPr="00E56BFE" w:rsidRDefault="00243E2D" w:rsidP="00AB579B">
            <w:pPr>
              <w:pStyle w:val="ConsPlusNormal1"/>
              <w:rPr>
                <w:rFonts w:ascii="Times New Roman" w:hAnsi="Times New Roman" w:cs="Times New Roman"/>
                <w:sz w:val="22"/>
              </w:rPr>
            </w:pPr>
            <w:r w:rsidRPr="00E56BFE">
              <w:rPr>
                <w:rFonts w:ascii="Times New Roman" w:hAnsi="Times New Roman" w:cs="Times New Roman"/>
                <w:sz w:val="22"/>
              </w:rPr>
              <w:t>0</w:t>
            </w:r>
          </w:p>
        </w:tc>
        <w:tc>
          <w:tcPr>
            <w:tcW w:w="919" w:type="dxa"/>
            <w:gridSpan w:val="2"/>
            <w:vAlign w:val="center"/>
          </w:tcPr>
          <w:p w14:paraId="08B15985" w14:textId="77777777" w:rsidR="008928BB" w:rsidRPr="00E56BFE" w:rsidRDefault="00243E2D" w:rsidP="00AB579B">
            <w:pPr>
              <w:pStyle w:val="ConsPlusNormal1"/>
              <w:rPr>
                <w:rFonts w:ascii="Times New Roman" w:hAnsi="Times New Roman" w:cs="Times New Roman"/>
                <w:sz w:val="22"/>
              </w:rPr>
            </w:pPr>
            <w:r w:rsidRPr="00E56BFE">
              <w:rPr>
                <w:rFonts w:ascii="Times New Roman" w:hAnsi="Times New Roman" w:cs="Times New Roman"/>
                <w:sz w:val="22"/>
              </w:rPr>
              <w:t>0</w:t>
            </w:r>
          </w:p>
        </w:tc>
        <w:tc>
          <w:tcPr>
            <w:tcW w:w="851" w:type="dxa"/>
            <w:vAlign w:val="center"/>
          </w:tcPr>
          <w:p w14:paraId="16C40A20" w14:textId="77777777" w:rsidR="008928BB" w:rsidRPr="00E56BFE" w:rsidRDefault="00243E2D" w:rsidP="00AB579B">
            <w:pPr>
              <w:pStyle w:val="ConsPlusNormal1"/>
              <w:rPr>
                <w:rFonts w:ascii="Times New Roman" w:hAnsi="Times New Roman" w:cs="Times New Roman"/>
                <w:sz w:val="22"/>
              </w:rPr>
            </w:pPr>
            <w:r w:rsidRPr="00E56BFE">
              <w:rPr>
                <w:rFonts w:ascii="Times New Roman" w:hAnsi="Times New Roman" w:cs="Times New Roman"/>
                <w:sz w:val="22"/>
              </w:rPr>
              <w:t>0</w:t>
            </w:r>
          </w:p>
        </w:tc>
        <w:tc>
          <w:tcPr>
            <w:tcW w:w="850" w:type="dxa"/>
            <w:gridSpan w:val="2"/>
            <w:vAlign w:val="center"/>
          </w:tcPr>
          <w:p w14:paraId="79C53A0C" w14:textId="77777777" w:rsidR="008928BB" w:rsidRPr="00E56BFE" w:rsidRDefault="00243E2D" w:rsidP="00AB579B">
            <w:pPr>
              <w:pStyle w:val="ConsPlusNormal1"/>
              <w:rPr>
                <w:rFonts w:ascii="Times New Roman" w:hAnsi="Times New Roman" w:cs="Times New Roman"/>
                <w:sz w:val="22"/>
              </w:rPr>
            </w:pPr>
            <w:r w:rsidRPr="00E56BFE">
              <w:rPr>
                <w:rFonts w:ascii="Times New Roman" w:hAnsi="Times New Roman" w:cs="Times New Roman"/>
                <w:sz w:val="22"/>
              </w:rPr>
              <w:t>0</w:t>
            </w:r>
          </w:p>
        </w:tc>
        <w:tc>
          <w:tcPr>
            <w:tcW w:w="2693" w:type="dxa"/>
          </w:tcPr>
          <w:p w14:paraId="1E50E90E" w14:textId="77777777" w:rsidR="008928BB" w:rsidRPr="00E56BFE" w:rsidRDefault="008928BB" w:rsidP="00AB579B">
            <w:pPr>
              <w:pStyle w:val="ConsPlusNormal1"/>
              <w:rPr>
                <w:rFonts w:ascii="Times New Roman" w:hAnsi="Times New Roman" w:cs="Times New Roman"/>
                <w:sz w:val="22"/>
              </w:rPr>
            </w:pPr>
          </w:p>
        </w:tc>
      </w:tr>
      <w:tr w:rsidR="008928BB" w:rsidRPr="00E56BFE" w14:paraId="46192E96" w14:textId="77777777" w:rsidTr="00674715">
        <w:tc>
          <w:tcPr>
            <w:tcW w:w="12899" w:type="dxa"/>
            <w:gridSpan w:val="15"/>
            <w:vAlign w:val="center"/>
          </w:tcPr>
          <w:p w14:paraId="03986481" w14:textId="77777777" w:rsidR="00012B1A" w:rsidRPr="00E56BFE" w:rsidRDefault="00012B1A" w:rsidP="00AB579B">
            <w:pPr>
              <w:pStyle w:val="ConsPlusNormal1"/>
              <w:rPr>
                <w:rFonts w:ascii="Times New Roman" w:hAnsi="Times New Roman" w:cs="Times New Roman"/>
                <w:sz w:val="22"/>
              </w:rPr>
            </w:pPr>
            <w:r w:rsidRPr="00E56BFE">
              <w:rPr>
                <w:rFonts w:ascii="Times New Roman" w:hAnsi="Times New Roman" w:cs="Times New Roman"/>
                <w:sz w:val="22"/>
              </w:rPr>
              <w:t>Субвенция на осуществление</w:t>
            </w:r>
            <w:r w:rsidR="006F62F3" w:rsidRPr="00E56BFE">
              <w:rPr>
                <w:rFonts w:ascii="Times New Roman" w:hAnsi="Times New Roman" w:cs="Times New Roman"/>
                <w:sz w:val="22"/>
              </w:rPr>
              <w:t xml:space="preserve"> выплаты </w:t>
            </w:r>
            <w:r w:rsidRPr="00E56BFE">
              <w:rPr>
                <w:rFonts w:ascii="Times New Roman" w:hAnsi="Times New Roman" w:cs="Times New Roman"/>
                <w:sz w:val="22"/>
              </w:rPr>
              <w:t>пенс</w:t>
            </w:r>
            <w:r w:rsidR="006F62F3" w:rsidRPr="00E56BFE">
              <w:rPr>
                <w:rFonts w:ascii="Times New Roman" w:hAnsi="Times New Roman" w:cs="Times New Roman"/>
                <w:sz w:val="22"/>
              </w:rPr>
              <w:t>ии лицам, замещавшим муниципальные должности и должности муниципальной службы Корочанского района</w:t>
            </w:r>
            <w:r w:rsidRPr="00E56BFE">
              <w:rPr>
                <w:rFonts w:ascii="Times New Roman" w:hAnsi="Times New Roman" w:cs="Times New Roman"/>
                <w:sz w:val="22"/>
              </w:rPr>
              <w:t>.</w:t>
            </w:r>
          </w:p>
          <w:p w14:paraId="08545AB2" w14:textId="000C7245" w:rsidR="008928BB" w:rsidRPr="00E56BFE" w:rsidRDefault="00012B1A" w:rsidP="00AB579B">
            <w:pPr>
              <w:pStyle w:val="ConsPlusNormal1"/>
              <w:rPr>
                <w:rFonts w:ascii="Times New Roman" w:hAnsi="Times New Roman" w:cs="Times New Roman"/>
                <w:sz w:val="22"/>
              </w:rPr>
            </w:pPr>
            <w:r w:rsidRPr="00E56BFE">
              <w:rPr>
                <w:rFonts w:ascii="Times New Roman" w:hAnsi="Times New Roman" w:cs="Times New Roman"/>
                <w:sz w:val="22"/>
              </w:rPr>
              <w:t>По</w:t>
            </w:r>
            <w:r w:rsidR="00A247DA" w:rsidRPr="00E56BFE">
              <w:rPr>
                <w:rFonts w:ascii="Times New Roman" w:hAnsi="Times New Roman" w:cs="Times New Roman"/>
                <w:sz w:val="22"/>
              </w:rPr>
              <w:t>ложение</w:t>
            </w:r>
            <w:r w:rsidRPr="00E56BFE">
              <w:rPr>
                <w:rFonts w:ascii="Times New Roman" w:hAnsi="Times New Roman" w:cs="Times New Roman"/>
                <w:sz w:val="22"/>
              </w:rPr>
              <w:t xml:space="preserve"> размещен</w:t>
            </w:r>
            <w:r w:rsidR="00A247DA" w:rsidRPr="00E56BFE">
              <w:rPr>
                <w:rFonts w:ascii="Times New Roman" w:hAnsi="Times New Roman" w:cs="Times New Roman"/>
                <w:sz w:val="22"/>
              </w:rPr>
              <w:t>о</w:t>
            </w:r>
            <w:r w:rsidRPr="00E56BFE">
              <w:rPr>
                <w:rFonts w:ascii="Times New Roman" w:hAnsi="Times New Roman" w:cs="Times New Roman"/>
                <w:sz w:val="22"/>
              </w:rPr>
              <w:t xml:space="preserve"> в приложении </w:t>
            </w:r>
            <w:r w:rsidR="006F62F3" w:rsidRPr="00E56BFE">
              <w:rPr>
                <w:rFonts w:ascii="Times New Roman" w:hAnsi="Times New Roman" w:cs="Times New Roman"/>
                <w:sz w:val="22"/>
              </w:rPr>
              <w:t>21</w:t>
            </w:r>
            <w:r w:rsidRPr="00E56BFE">
              <w:rPr>
                <w:rFonts w:ascii="Times New Roman" w:hAnsi="Times New Roman" w:cs="Times New Roman"/>
                <w:sz w:val="22"/>
              </w:rPr>
              <w:t xml:space="preserve"> к муниципальной программе Корочанского района </w:t>
            </w:r>
            <w:r w:rsidR="00AB579B" w:rsidRPr="00E56BFE">
              <w:rPr>
                <w:rFonts w:ascii="Times New Roman" w:hAnsi="Times New Roman" w:cs="Times New Roman"/>
                <w:sz w:val="22"/>
              </w:rPr>
              <w:t>«</w:t>
            </w:r>
            <w:r w:rsidRPr="00E56BFE">
              <w:rPr>
                <w:rFonts w:ascii="Times New Roman" w:hAnsi="Times New Roman" w:cs="Times New Roman"/>
                <w:sz w:val="22"/>
              </w:rPr>
              <w:t>Социальная поддержка граждан в Корочанском районе</w:t>
            </w:r>
            <w:r w:rsidR="00AB579B" w:rsidRPr="00E56BFE">
              <w:rPr>
                <w:rFonts w:ascii="Times New Roman" w:hAnsi="Times New Roman" w:cs="Times New Roman"/>
                <w:sz w:val="22"/>
              </w:rPr>
              <w:t>»</w:t>
            </w:r>
          </w:p>
        </w:tc>
        <w:tc>
          <w:tcPr>
            <w:tcW w:w="2693" w:type="dxa"/>
          </w:tcPr>
          <w:p w14:paraId="27280A20" w14:textId="77777777" w:rsidR="008928BB" w:rsidRPr="00E56BFE" w:rsidRDefault="008928BB" w:rsidP="00AB579B">
            <w:pPr>
              <w:pStyle w:val="ConsPlusNormal1"/>
              <w:rPr>
                <w:rFonts w:ascii="Times New Roman" w:hAnsi="Times New Roman" w:cs="Times New Roman"/>
                <w:sz w:val="22"/>
              </w:rPr>
            </w:pPr>
          </w:p>
        </w:tc>
      </w:tr>
      <w:tr w:rsidR="00674715" w:rsidRPr="00E56BFE" w14:paraId="45FF8405" w14:textId="77777777" w:rsidTr="00674715">
        <w:tc>
          <w:tcPr>
            <w:tcW w:w="566" w:type="dxa"/>
            <w:shd w:val="clear" w:color="auto" w:fill="auto"/>
            <w:vAlign w:val="center"/>
          </w:tcPr>
          <w:p w14:paraId="4F1D1CD7" w14:textId="77777777" w:rsidR="008928BB" w:rsidRPr="00E56BFE" w:rsidRDefault="008928BB" w:rsidP="00AB579B">
            <w:pPr>
              <w:pStyle w:val="ConsPlusNormal1"/>
              <w:jc w:val="center"/>
              <w:rPr>
                <w:rFonts w:ascii="Times New Roman" w:hAnsi="Times New Roman" w:cs="Times New Roman"/>
                <w:sz w:val="22"/>
              </w:rPr>
            </w:pPr>
            <w:bookmarkStart w:id="3" w:name="мероприятия_район"/>
            <w:bookmarkEnd w:id="3"/>
            <w:r w:rsidRPr="00E56BFE">
              <w:rPr>
                <w:rFonts w:ascii="Times New Roman" w:hAnsi="Times New Roman" w:cs="Times New Roman"/>
                <w:sz w:val="22"/>
              </w:rPr>
              <w:t>1.10.</w:t>
            </w:r>
          </w:p>
        </w:tc>
        <w:tc>
          <w:tcPr>
            <w:tcW w:w="2694" w:type="dxa"/>
            <w:shd w:val="clear" w:color="auto" w:fill="auto"/>
          </w:tcPr>
          <w:p w14:paraId="2AE8309C" w14:textId="77777777" w:rsidR="008928BB" w:rsidRPr="00E56BFE" w:rsidRDefault="008928BB" w:rsidP="00AB579B">
            <w:pPr>
              <w:pStyle w:val="ConsPlusNormal1"/>
              <w:rPr>
                <w:rFonts w:ascii="Times New Roman" w:hAnsi="Times New Roman" w:cs="Times New Roman"/>
                <w:sz w:val="22"/>
              </w:rPr>
            </w:pPr>
            <w:r w:rsidRPr="00E56BFE">
              <w:rPr>
                <w:rFonts w:ascii="Times New Roman" w:hAnsi="Times New Roman" w:cs="Times New Roman"/>
                <w:sz w:val="22"/>
              </w:rPr>
              <w:t>Проведены мероприятия в сфере социальной защиты населения</w:t>
            </w:r>
          </w:p>
        </w:tc>
        <w:tc>
          <w:tcPr>
            <w:tcW w:w="1701" w:type="dxa"/>
            <w:shd w:val="clear" w:color="auto" w:fill="auto"/>
            <w:vAlign w:val="center"/>
          </w:tcPr>
          <w:p w14:paraId="289D959C" w14:textId="77777777" w:rsidR="008928BB" w:rsidRPr="00E56BFE" w:rsidRDefault="008928BB" w:rsidP="00AB579B">
            <w:pPr>
              <w:pStyle w:val="ConsPlusNormal1"/>
              <w:rPr>
                <w:rFonts w:ascii="Times New Roman" w:hAnsi="Times New Roman" w:cs="Times New Roman"/>
                <w:sz w:val="22"/>
              </w:rPr>
            </w:pPr>
            <w:r w:rsidRPr="00E56BFE">
              <w:rPr>
                <w:rFonts w:ascii="Times New Roman" w:hAnsi="Times New Roman" w:cs="Times New Roman"/>
                <w:sz w:val="22"/>
              </w:rPr>
              <w:t>Приобретение товаров, работ, услуг</w:t>
            </w:r>
          </w:p>
        </w:tc>
        <w:tc>
          <w:tcPr>
            <w:tcW w:w="1132" w:type="dxa"/>
            <w:shd w:val="clear" w:color="auto" w:fill="auto"/>
            <w:vAlign w:val="center"/>
          </w:tcPr>
          <w:p w14:paraId="40813958" w14:textId="77777777" w:rsidR="008928BB" w:rsidRPr="00E56BFE" w:rsidRDefault="008928BB" w:rsidP="00AB579B">
            <w:pPr>
              <w:pStyle w:val="ConsPlusNormal1"/>
              <w:rPr>
                <w:rFonts w:ascii="Times New Roman" w:hAnsi="Times New Roman" w:cs="Times New Roman"/>
                <w:sz w:val="22"/>
              </w:rPr>
            </w:pPr>
            <w:r w:rsidRPr="00E56BFE">
              <w:rPr>
                <w:rFonts w:ascii="Times New Roman" w:hAnsi="Times New Roman" w:cs="Times New Roman"/>
                <w:sz w:val="22"/>
              </w:rPr>
              <w:t>единиц</w:t>
            </w:r>
          </w:p>
        </w:tc>
        <w:tc>
          <w:tcPr>
            <w:tcW w:w="853" w:type="dxa"/>
            <w:shd w:val="clear" w:color="auto" w:fill="auto"/>
            <w:vAlign w:val="center"/>
          </w:tcPr>
          <w:p w14:paraId="3881BD3C" w14:textId="007C2129" w:rsidR="008928BB" w:rsidRPr="00E56BFE" w:rsidRDefault="00F001D1" w:rsidP="00AB579B">
            <w:pPr>
              <w:pStyle w:val="ConsPlusNormal1"/>
              <w:rPr>
                <w:rFonts w:ascii="Times New Roman" w:hAnsi="Times New Roman" w:cs="Times New Roman"/>
                <w:sz w:val="22"/>
              </w:rPr>
            </w:pPr>
            <w:r w:rsidRPr="00E56BFE">
              <w:rPr>
                <w:rFonts w:ascii="Times New Roman" w:hAnsi="Times New Roman" w:cs="Times New Roman"/>
                <w:sz w:val="22"/>
              </w:rPr>
              <w:t>17</w:t>
            </w:r>
          </w:p>
        </w:tc>
        <w:tc>
          <w:tcPr>
            <w:tcW w:w="850" w:type="dxa"/>
            <w:shd w:val="clear" w:color="auto" w:fill="auto"/>
            <w:vAlign w:val="center"/>
          </w:tcPr>
          <w:p w14:paraId="64457F96" w14:textId="77777777" w:rsidR="008928BB" w:rsidRPr="00E56BFE" w:rsidRDefault="008928BB" w:rsidP="00AB579B">
            <w:pPr>
              <w:pStyle w:val="ConsPlusNormal1"/>
              <w:rPr>
                <w:rFonts w:ascii="Times New Roman" w:hAnsi="Times New Roman" w:cs="Times New Roman"/>
                <w:sz w:val="22"/>
              </w:rPr>
            </w:pPr>
            <w:r w:rsidRPr="00E56BFE">
              <w:rPr>
                <w:rFonts w:ascii="Times New Roman" w:hAnsi="Times New Roman" w:cs="Times New Roman"/>
                <w:sz w:val="22"/>
              </w:rPr>
              <w:t>2023</w:t>
            </w:r>
          </w:p>
        </w:tc>
        <w:tc>
          <w:tcPr>
            <w:tcW w:w="851" w:type="dxa"/>
            <w:shd w:val="clear" w:color="auto" w:fill="auto"/>
            <w:vAlign w:val="center"/>
          </w:tcPr>
          <w:p w14:paraId="593C80B2" w14:textId="3510C4BD" w:rsidR="008928BB" w:rsidRPr="00E56BFE" w:rsidRDefault="00F001D1" w:rsidP="00AB579B">
            <w:pPr>
              <w:pStyle w:val="ConsPlusNormal1"/>
              <w:rPr>
                <w:rFonts w:ascii="Times New Roman" w:hAnsi="Times New Roman" w:cs="Times New Roman"/>
                <w:sz w:val="22"/>
              </w:rPr>
            </w:pPr>
            <w:r w:rsidRPr="00E56BFE">
              <w:rPr>
                <w:rFonts w:ascii="Times New Roman" w:hAnsi="Times New Roman" w:cs="Times New Roman"/>
                <w:sz w:val="22"/>
              </w:rPr>
              <w:t>24</w:t>
            </w:r>
          </w:p>
        </w:tc>
        <w:tc>
          <w:tcPr>
            <w:tcW w:w="850" w:type="dxa"/>
            <w:shd w:val="clear" w:color="auto" w:fill="auto"/>
            <w:vAlign w:val="center"/>
          </w:tcPr>
          <w:p w14:paraId="01221964" w14:textId="154B9759" w:rsidR="008928BB" w:rsidRPr="00E56BFE" w:rsidRDefault="00F001D1" w:rsidP="00AB579B">
            <w:pPr>
              <w:pStyle w:val="ConsPlusNormal1"/>
              <w:rPr>
                <w:rFonts w:ascii="Times New Roman" w:hAnsi="Times New Roman" w:cs="Times New Roman"/>
                <w:sz w:val="22"/>
              </w:rPr>
            </w:pPr>
            <w:r w:rsidRPr="00E56BFE">
              <w:rPr>
                <w:rFonts w:ascii="Times New Roman" w:hAnsi="Times New Roman" w:cs="Times New Roman"/>
                <w:sz w:val="22"/>
              </w:rPr>
              <w:t>0</w:t>
            </w:r>
          </w:p>
        </w:tc>
        <w:tc>
          <w:tcPr>
            <w:tcW w:w="782" w:type="dxa"/>
            <w:gridSpan w:val="2"/>
            <w:shd w:val="clear" w:color="auto" w:fill="auto"/>
            <w:vAlign w:val="center"/>
          </w:tcPr>
          <w:p w14:paraId="1434B3F3" w14:textId="04917F6C" w:rsidR="008928BB" w:rsidRPr="00E56BFE" w:rsidRDefault="00F001D1" w:rsidP="00AB579B">
            <w:pPr>
              <w:pStyle w:val="ConsPlusNormal1"/>
              <w:rPr>
                <w:rFonts w:ascii="Times New Roman" w:hAnsi="Times New Roman" w:cs="Times New Roman"/>
                <w:sz w:val="22"/>
              </w:rPr>
            </w:pPr>
            <w:r w:rsidRPr="00E56BFE">
              <w:rPr>
                <w:rFonts w:ascii="Times New Roman" w:hAnsi="Times New Roman" w:cs="Times New Roman"/>
                <w:sz w:val="22"/>
              </w:rPr>
              <w:t>0</w:t>
            </w:r>
          </w:p>
        </w:tc>
        <w:tc>
          <w:tcPr>
            <w:tcW w:w="919" w:type="dxa"/>
            <w:gridSpan w:val="2"/>
            <w:shd w:val="clear" w:color="auto" w:fill="auto"/>
            <w:vAlign w:val="center"/>
          </w:tcPr>
          <w:p w14:paraId="44E8219B" w14:textId="7F96AFC5" w:rsidR="008928BB" w:rsidRPr="00E56BFE" w:rsidRDefault="00F001D1" w:rsidP="00AB579B">
            <w:pPr>
              <w:pStyle w:val="ConsPlusNormal1"/>
              <w:rPr>
                <w:rFonts w:ascii="Times New Roman" w:hAnsi="Times New Roman" w:cs="Times New Roman"/>
                <w:sz w:val="22"/>
              </w:rPr>
            </w:pPr>
            <w:r w:rsidRPr="00E56BFE">
              <w:rPr>
                <w:rFonts w:ascii="Times New Roman" w:hAnsi="Times New Roman" w:cs="Times New Roman"/>
                <w:sz w:val="22"/>
              </w:rPr>
              <w:t>0</w:t>
            </w:r>
          </w:p>
        </w:tc>
        <w:tc>
          <w:tcPr>
            <w:tcW w:w="851" w:type="dxa"/>
            <w:shd w:val="clear" w:color="auto" w:fill="auto"/>
            <w:vAlign w:val="center"/>
          </w:tcPr>
          <w:p w14:paraId="185E22B9" w14:textId="45A69D48" w:rsidR="008928BB" w:rsidRPr="00E56BFE" w:rsidRDefault="00F001D1" w:rsidP="00AB579B">
            <w:pPr>
              <w:pStyle w:val="ConsPlusNormal1"/>
              <w:rPr>
                <w:rFonts w:ascii="Times New Roman" w:hAnsi="Times New Roman" w:cs="Times New Roman"/>
                <w:sz w:val="22"/>
              </w:rPr>
            </w:pPr>
            <w:r w:rsidRPr="00E56BFE">
              <w:rPr>
                <w:rFonts w:ascii="Times New Roman" w:hAnsi="Times New Roman" w:cs="Times New Roman"/>
                <w:sz w:val="22"/>
              </w:rPr>
              <w:t>0</w:t>
            </w:r>
          </w:p>
        </w:tc>
        <w:tc>
          <w:tcPr>
            <w:tcW w:w="850" w:type="dxa"/>
            <w:gridSpan w:val="2"/>
            <w:shd w:val="clear" w:color="auto" w:fill="auto"/>
            <w:vAlign w:val="center"/>
          </w:tcPr>
          <w:p w14:paraId="6E66C21C" w14:textId="23ECA43B" w:rsidR="008928BB" w:rsidRPr="00E56BFE" w:rsidRDefault="00F001D1" w:rsidP="00AB579B">
            <w:pPr>
              <w:pStyle w:val="ConsPlusNormal1"/>
              <w:rPr>
                <w:rFonts w:ascii="Times New Roman" w:hAnsi="Times New Roman" w:cs="Times New Roman"/>
                <w:sz w:val="22"/>
              </w:rPr>
            </w:pPr>
            <w:r w:rsidRPr="00E56BFE">
              <w:rPr>
                <w:rFonts w:ascii="Times New Roman" w:hAnsi="Times New Roman" w:cs="Times New Roman"/>
                <w:sz w:val="22"/>
              </w:rPr>
              <w:t>0</w:t>
            </w:r>
          </w:p>
        </w:tc>
        <w:tc>
          <w:tcPr>
            <w:tcW w:w="2693" w:type="dxa"/>
          </w:tcPr>
          <w:p w14:paraId="7731A122" w14:textId="77777777" w:rsidR="008928BB" w:rsidRPr="00E56BFE" w:rsidRDefault="008928BB" w:rsidP="00AB579B">
            <w:pPr>
              <w:pStyle w:val="ConsPlusNormal1"/>
              <w:rPr>
                <w:rFonts w:ascii="Times New Roman" w:hAnsi="Times New Roman" w:cs="Times New Roman"/>
                <w:sz w:val="22"/>
              </w:rPr>
            </w:pPr>
          </w:p>
        </w:tc>
      </w:tr>
      <w:tr w:rsidR="008928BB" w:rsidRPr="00E56BFE" w14:paraId="379131D1" w14:textId="77777777" w:rsidTr="00674715">
        <w:tc>
          <w:tcPr>
            <w:tcW w:w="12899" w:type="dxa"/>
            <w:gridSpan w:val="15"/>
            <w:shd w:val="clear" w:color="auto" w:fill="auto"/>
          </w:tcPr>
          <w:p w14:paraId="76789898" w14:textId="77777777" w:rsidR="008928BB" w:rsidRPr="00E56BFE" w:rsidRDefault="008928BB" w:rsidP="00AB579B">
            <w:pPr>
              <w:pStyle w:val="ConsPlusNormal1"/>
              <w:rPr>
                <w:rFonts w:ascii="Times New Roman" w:hAnsi="Times New Roman" w:cs="Times New Roman"/>
                <w:sz w:val="22"/>
              </w:rPr>
            </w:pPr>
            <w:r w:rsidRPr="00E56BFE">
              <w:rPr>
                <w:rFonts w:ascii="Times New Roman" w:hAnsi="Times New Roman" w:cs="Times New Roman"/>
                <w:sz w:val="22"/>
              </w:rPr>
              <w:t>Мероприятия направлены на внесение положительных изменений в жизнь общества: объединение граждан, привлечение внимания общества к различным проблемам. Данные мероприятия способствуют развитию и созданию благоприятных условий для наиболее уязвимых слоев населения</w:t>
            </w:r>
          </w:p>
        </w:tc>
        <w:tc>
          <w:tcPr>
            <w:tcW w:w="2693" w:type="dxa"/>
          </w:tcPr>
          <w:p w14:paraId="0B82E4D3" w14:textId="77777777" w:rsidR="008928BB" w:rsidRPr="00E56BFE" w:rsidRDefault="008928BB" w:rsidP="00AB579B">
            <w:pPr>
              <w:pStyle w:val="ConsPlusNormal1"/>
              <w:rPr>
                <w:rFonts w:ascii="Times New Roman" w:hAnsi="Times New Roman" w:cs="Times New Roman"/>
                <w:sz w:val="22"/>
              </w:rPr>
            </w:pPr>
          </w:p>
        </w:tc>
      </w:tr>
      <w:tr w:rsidR="00674715" w:rsidRPr="00E56BFE" w14:paraId="44401E0F" w14:textId="77777777" w:rsidTr="00674715">
        <w:tc>
          <w:tcPr>
            <w:tcW w:w="566" w:type="dxa"/>
            <w:vAlign w:val="center"/>
          </w:tcPr>
          <w:p w14:paraId="5830FD7C" w14:textId="77777777" w:rsidR="00C63154" w:rsidRPr="00E56BFE" w:rsidRDefault="00C63154" w:rsidP="00AB579B">
            <w:pPr>
              <w:pStyle w:val="ConsPlusNormal1"/>
              <w:jc w:val="center"/>
              <w:rPr>
                <w:rFonts w:ascii="Times New Roman" w:hAnsi="Times New Roman" w:cs="Times New Roman"/>
                <w:sz w:val="22"/>
              </w:rPr>
            </w:pPr>
            <w:r w:rsidRPr="00E56BFE">
              <w:rPr>
                <w:rFonts w:ascii="Times New Roman" w:hAnsi="Times New Roman" w:cs="Times New Roman"/>
                <w:sz w:val="22"/>
              </w:rPr>
              <w:t>1.11.</w:t>
            </w:r>
          </w:p>
        </w:tc>
        <w:tc>
          <w:tcPr>
            <w:tcW w:w="2694" w:type="dxa"/>
          </w:tcPr>
          <w:p w14:paraId="6A7960BA" w14:textId="77777777" w:rsidR="00C63154" w:rsidRPr="00E56BFE" w:rsidRDefault="00C63154" w:rsidP="00AB579B">
            <w:pPr>
              <w:pStyle w:val="ConsPlusNormal1"/>
              <w:rPr>
                <w:rFonts w:ascii="Times New Roman" w:hAnsi="Times New Roman" w:cs="Times New Roman"/>
                <w:sz w:val="22"/>
              </w:rPr>
            </w:pPr>
            <w:r w:rsidRPr="00E56BFE">
              <w:rPr>
                <w:rFonts w:ascii="Times New Roman" w:hAnsi="Times New Roman" w:cs="Times New Roman"/>
                <w:sz w:val="22"/>
              </w:rPr>
              <w:t>Предоставлены услуги по выплате пособий малоимущим гражданам и гражданам, оказавшимся в трудной жизненной ситуации</w:t>
            </w:r>
          </w:p>
        </w:tc>
        <w:tc>
          <w:tcPr>
            <w:tcW w:w="1701" w:type="dxa"/>
            <w:vAlign w:val="center"/>
          </w:tcPr>
          <w:p w14:paraId="4D80A1E0" w14:textId="77777777" w:rsidR="00C63154" w:rsidRPr="00E56BFE" w:rsidRDefault="00C63154" w:rsidP="00AB579B">
            <w:pPr>
              <w:pStyle w:val="ConsPlusNormal1"/>
              <w:rPr>
                <w:rFonts w:ascii="Times New Roman" w:hAnsi="Times New Roman" w:cs="Times New Roman"/>
                <w:sz w:val="22"/>
              </w:rPr>
            </w:pPr>
            <w:r w:rsidRPr="00E56BFE">
              <w:rPr>
                <w:rFonts w:ascii="Times New Roman" w:hAnsi="Times New Roman" w:cs="Times New Roman"/>
                <w:sz w:val="22"/>
              </w:rPr>
              <w:t>Выплаты физическим лицам</w:t>
            </w:r>
          </w:p>
        </w:tc>
        <w:tc>
          <w:tcPr>
            <w:tcW w:w="1132" w:type="dxa"/>
            <w:vAlign w:val="center"/>
          </w:tcPr>
          <w:p w14:paraId="5ACEF434" w14:textId="77777777" w:rsidR="00C63154" w:rsidRPr="00E56BFE" w:rsidRDefault="00C63154" w:rsidP="00AB579B">
            <w:pPr>
              <w:pStyle w:val="ConsPlusNormal1"/>
              <w:rPr>
                <w:rFonts w:ascii="Times New Roman" w:hAnsi="Times New Roman" w:cs="Times New Roman"/>
                <w:sz w:val="22"/>
              </w:rPr>
            </w:pPr>
            <w:r w:rsidRPr="00E56BFE">
              <w:rPr>
                <w:rFonts w:ascii="Times New Roman" w:hAnsi="Times New Roman" w:cs="Times New Roman"/>
                <w:sz w:val="22"/>
              </w:rPr>
              <w:t>человек</w:t>
            </w:r>
          </w:p>
        </w:tc>
        <w:tc>
          <w:tcPr>
            <w:tcW w:w="853" w:type="dxa"/>
            <w:vAlign w:val="center"/>
          </w:tcPr>
          <w:p w14:paraId="507B42F6" w14:textId="77777777" w:rsidR="00C63154" w:rsidRPr="00E56BFE" w:rsidRDefault="002179A9" w:rsidP="00AB579B">
            <w:pPr>
              <w:pStyle w:val="ConsPlusNormal1"/>
              <w:rPr>
                <w:rFonts w:ascii="Times New Roman" w:hAnsi="Times New Roman" w:cs="Times New Roman"/>
                <w:sz w:val="22"/>
              </w:rPr>
            </w:pPr>
            <w:r w:rsidRPr="00E56BFE">
              <w:rPr>
                <w:rFonts w:ascii="Times New Roman" w:hAnsi="Times New Roman" w:cs="Times New Roman"/>
                <w:sz w:val="22"/>
              </w:rPr>
              <w:t>119</w:t>
            </w:r>
          </w:p>
        </w:tc>
        <w:tc>
          <w:tcPr>
            <w:tcW w:w="850" w:type="dxa"/>
            <w:vAlign w:val="center"/>
          </w:tcPr>
          <w:p w14:paraId="23C4A991" w14:textId="77777777" w:rsidR="00C63154" w:rsidRPr="00E56BFE" w:rsidRDefault="00C63154" w:rsidP="00AB579B">
            <w:pPr>
              <w:pStyle w:val="ConsPlusNormal1"/>
              <w:rPr>
                <w:rFonts w:ascii="Times New Roman" w:hAnsi="Times New Roman" w:cs="Times New Roman"/>
                <w:sz w:val="22"/>
              </w:rPr>
            </w:pPr>
            <w:r w:rsidRPr="00E56BFE">
              <w:rPr>
                <w:rFonts w:ascii="Times New Roman" w:hAnsi="Times New Roman" w:cs="Times New Roman"/>
                <w:sz w:val="22"/>
              </w:rPr>
              <w:t>2023</w:t>
            </w:r>
          </w:p>
        </w:tc>
        <w:tc>
          <w:tcPr>
            <w:tcW w:w="851" w:type="dxa"/>
            <w:vAlign w:val="center"/>
          </w:tcPr>
          <w:p w14:paraId="4AA9DD1E" w14:textId="77777777" w:rsidR="00C63154" w:rsidRPr="00E56BFE" w:rsidRDefault="00916042" w:rsidP="00AB579B">
            <w:pPr>
              <w:pStyle w:val="ConsPlusNormal1"/>
              <w:rPr>
                <w:rFonts w:ascii="Times New Roman" w:hAnsi="Times New Roman" w:cs="Times New Roman"/>
                <w:sz w:val="22"/>
              </w:rPr>
            </w:pPr>
            <w:r w:rsidRPr="00E56BFE">
              <w:rPr>
                <w:rFonts w:ascii="Times New Roman" w:hAnsi="Times New Roman" w:cs="Times New Roman"/>
                <w:sz w:val="22"/>
              </w:rPr>
              <w:t>101</w:t>
            </w:r>
          </w:p>
        </w:tc>
        <w:tc>
          <w:tcPr>
            <w:tcW w:w="850" w:type="dxa"/>
            <w:vAlign w:val="center"/>
          </w:tcPr>
          <w:p w14:paraId="71949FA3" w14:textId="77777777" w:rsidR="00C63154" w:rsidRPr="00E56BFE" w:rsidRDefault="00916042" w:rsidP="00AB579B">
            <w:pPr>
              <w:pStyle w:val="ConsPlusNormal1"/>
              <w:rPr>
                <w:rFonts w:ascii="Times New Roman" w:hAnsi="Times New Roman" w:cs="Times New Roman"/>
                <w:sz w:val="22"/>
              </w:rPr>
            </w:pPr>
            <w:r w:rsidRPr="00E56BFE">
              <w:rPr>
                <w:rFonts w:ascii="Times New Roman" w:hAnsi="Times New Roman" w:cs="Times New Roman"/>
                <w:sz w:val="22"/>
              </w:rPr>
              <w:t>101</w:t>
            </w:r>
          </w:p>
        </w:tc>
        <w:tc>
          <w:tcPr>
            <w:tcW w:w="782" w:type="dxa"/>
            <w:gridSpan w:val="2"/>
            <w:vAlign w:val="center"/>
          </w:tcPr>
          <w:p w14:paraId="6DBD24F3" w14:textId="77777777" w:rsidR="00C63154" w:rsidRPr="00E56BFE" w:rsidRDefault="00916042" w:rsidP="00AB579B">
            <w:pPr>
              <w:pStyle w:val="ConsPlusNormal1"/>
              <w:rPr>
                <w:rFonts w:ascii="Times New Roman" w:hAnsi="Times New Roman" w:cs="Times New Roman"/>
                <w:sz w:val="22"/>
              </w:rPr>
            </w:pPr>
            <w:r w:rsidRPr="00E56BFE">
              <w:rPr>
                <w:rFonts w:ascii="Times New Roman" w:hAnsi="Times New Roman" w:cs="Times New Roman"/>
                <w:sz w:val="22"/>
              </w:rPr>
              <w:t>101</w:t>
            </w:r>
          </w:p>
        </w:tc>
        <w:tc>
          <w:tcPr>
            <w:tcW w:w="919" w:type="dxa"/>
            <w:gridSpan w:val="2"/>
            <w:vAlign w:val="center"/>
          </w:tcPr>
          <w:p w14:paraId="0C3F7E7C" w14:textId="77777777" w:rsidR="00C63154" w:rsidRPr="00E56BFE" w:rsidRDefault="00916042" w:rsidP="00AB579B">
            <w:pPr>
              <w:pStyle w:val="ConsPlusNormal1"/>
              <w:rPr>
                <w:rFonts w:ascii="Times New Roman" w:hAnsi="Times New Roman" w:cs="Times New Roman"/>
                <w:sz w:val="22"/>
              </w:rPr>
            </w:pPr>
            <w:r w:rsidRPr="00E56BFE">
              <w:rPr>
                <w:rFonts w:ascii="Times New Roman" w:hAnsi="Times New Roman" w:cs="Times New Roman"/>
                <w:sz w:val="22"/>
              </w:rPr>
              <w:t>101</w:t>
            </w:r>
          </w:p>
        </w:tc>
        <w:tc>
          <w:tcPr>
            <w:tcW w:w="851" w:type="dxa"/>
            <w:vAlign w:val="center"/>
          </w:tcPr>
          <w:p w14:paraId="7AE4066D" w14:textId="77777777" w:rsidR="00C63154" w:rsidRPr="00E56BFE" w:rsidRDefault="00916042" w:rsidP="00AB579B">
            <w:pPr>
              <w:pStyle w:val="ConsPlusNormal1"/>
              <w:rPr>
                <w:rFonts w:ascii="Times New Roman" w:hAnsi="Times New Roman" w:cs="Times New Roman"/>
                <w:sz w:val="22"/>
              </w:rPr>
            </w:pPr>
            <w:r w:rsidRPr="00E56BFE">
              <w:rPr>
                <w:rFonts w:ascii="Times New Roman" w:hAnsi="Times New Roman" w:cs="Times New Roman"/>
                <w:sz w:val="22"/>
              </w:rPr>
              <w:t>101</w:t>
            </w:r>
          </w:p>
        </w:tc>
        <w:tc>
          <w:tcPr>
            <w:tcW w:w="850" w:type="dxa"/>
            <w:gridSpan w:val="2"/>
            <w:vAlign w:val="center"/>
          </w:tcPr>
          <w:p w14:paraId="18D78A52" w14:textId="77777777" w:rsidR="00C63154" w:rsidRPr="00E56BFE" w:rsidRDefault="00916042" w:rsidP="00AB579B">
            <w:pPr>
              <w:pStyle w:val="ConsPlusNormal1"/>
              <w:rPr>
                <w:rFonts w:ascii="Times New Roman" w:hAnsi="Times New Roman" w:cs="Times New Roman"/>
                <w:sz w:val="22"/>
              </w:rPr>
            </w:pPr>
            <w:r w:rsidRPr="00E56BFE">
              <w:rPr>
                <w:rFonts w:ascii="Times New Roman" w:hAnsi="Times New Roman" w:cs="Times New Roman"/>
                <w:sz w:val="22"/>
              </w:rPr>
              <w:t>101</w:t>
            </w:r>
          </w:p>
        </w:tc>
        <w:tc>
          <w:tcPr>
            <w:tcW w:w="2693" w:type="dxa"/>
          </w:tcPr>
          <w:p w14:paraId="1FE2360C" w14:textId="77777777" w:rsidR="00C63154" w:rsidRPr="00E56BFE" w:rsidRDefault="00C63154" w:rsidP="00AB579B">
            <w:pPr>
              <w:pStyle w:val="ConsPlusNormal1"/>
              <w:rPr>
                <w:rFonts w:ascii="Times New Roman" w:hAnsi="Times New Roman" w:cs="Times New Roman"/>
                <w:sz w:val="22"/>
              </w:rPr>
            </w:pPr>
          </w:p>
        </w:tc>
      </w:tr>
      <w:tr w:rsidR="00C63154" w:rsidRPr="00E56BFE" w14:paraId="6C03F163" w14:textId="77777777" w:rsidTr="00674715">
        <w:tc>
          <w:tcPr>
            <w:tcW w:w="12899" w:type="dxa"/>
            <w:gridSpan w:val="15"/>
          </w:tcPr>
          <w:p w14:paraId="6ACE0C06" w14:textId="77777777" w:rsidR="00C63154" w:rsidRPr="00E56BFE" w:rsidRDefault="00C63154" w:rsidP="00AB579B">
            <w:pPr>
              <w:pStyle w:val="ConsPlusNormal1"/>
              <w:rPr>
                <w:rFonts w:ascii="Times New Roman" w:hAnsi="Times New Roman" w:cs="Times New Roman"/>
                <w:sz w:val="22"/>
              </w:rPr>
            </w:pPr>
            <w:r w:rsidRPr="00E56BFE">
              <w:rPr>
                <w:rFonts w:ascii="Times New Roman" w:hAnsi="Times New Roman" w:cs="Times New Roman"/>
                <w:sz w:val="22"/>
              </w:rPr>
              <w:lastRenderedPageBreak/>
              <w:t>Субвенции на выплату пособий малоимущим гражданам и гражданам, оказавшимся в тяжелой жизненной ситуации</w:t>
            </w:r>
          </w:p>
        </w:tc>
        <w:tc>
          <w:tcPr>
            <w:tcW w:w="2693" w:type="dxa"/>
          </w:tcPr>
          <w:p w14:paraId="7DB03591" w14:textId="77777777" w:rsidR="00C63154" w:rsidRPr="00E56BFE" w:rsidRDefault="00C63154" w:rsidP="00AB579B">
            <w:pPr>
              <w:pStyle w:val="ConsPlusNormal1"/>
              <w:rPr>
                <w:rFonts w:ascii="Times New Roman" w:hAnsi="Times New Roman" w:cs="Times New Roman"/>
                <w:sz w:val="22"/>
              </w:rPr>
            </w:pPr>
          </w:p>
        </w:tc>
      </w:tr>
      <w:tr w:rsidR="00674715" w:rsidRPr="00E56BFE" w14:paraId="05FDFF09" w14:textId="77777777" w:rsidTr="00674715">
        <w:tc>
          <w:tcPr>
            <w:tcW w:w="566" w:type="dxa"/>
            <w:vAlign w:val="center"/>
          </w:tcPr>
          <w:p w14:paraId="6E504A97" w14:textId="77777777" w:rsidR="00C63154" w:rsidRPr="00E56BFE" w:rsidRDefault="00C63154" w:rsidP="00AB579B">
            <w:pPr>
              <w:pStyle w:val="ConsPlusNormal1"/>
              <w:jc w:val="center"/>
              <w:rPr>
                <w:rFonts w:ascii="Times New Roman" w:hAnsi="Times New Roman" w:cs="Times New Roman"/>
                <w:sz w:val="22"/>
              </w:rPr>
            </w:pPr>
            <w:r w:rsidRPr="00E56BFE">
              <w:rPr>
                <w:rFonts w:ascii="Times New Roman" w:hAnsi="Times New Roman" w:cs="Times New Roman"/>
                <w:sz w:val="22"/>
              </w:rPr>
              <w:t>1.12.</w:t>
            </w:r>
          </w:p>
        </w:tc>
        <w:tc>
          <w:tcPr>
            <w:tcW w:w="2694" w:type="dxa"/>
          </w:tcPr>
          <w:p w14:paraId="194A64CA" w14:textId="77777777" w:rsidR="00C63154" w:rsidRPr="00E56BFE" w:rsidRDefault="00C63154" w:rsidP="00AB579B">
            <w:pPr>
              <w:pStyle w:val="ConsPlusNormal1"/>
              <w:rPr>
                <w:rFonts w:ascii="Times New Roman" w:hAnsi="Times New Roman" w:cs="Times New Roman"/>
                <w:sz w:val="22"/>
              </w:rPr>
            </w:pPr>
            <w:r w:rsidRPr="00E56BFE">
              <w:rPr>
                <w:rFonts w:ascii="Times New Roman" w:hAnsi="Times New Roman" w:cs="Times New Roman"/>
                <w:sz w:val="22"/>
              </w:rPr>
              <w:t>Предоставлены услуги по предоставлению финансовых выплат по услугам связи ветеранам боевых действий и другим категориям военнослужащих, лицам, привлекавшиеся органами местной власти к разминированию территорий и объектов в период 1943 - 1950 годов</w:t>
            </w:r>
          </w:p>
        </w:tc>
        <w:tc>
          <w:tcPr>
            <w:tcW w:w="1701" w:type="dxa"/>
            <w:vAlign w:val="center"/>
          </w:tcPr>
          <w:p w14:paraId="56095C71" w14:textId="77777777" w:rsidR="00C63154" w:rsidRPr="00E56BFE" w:rsidRDefault="00C63154" w:rsidP="00AB579B">
            <w:pPr>
              <w:pStyle w:val="ConsPlusNormal1"/>
              <w:rPr>
                <w:rFonts w:ascii="Times New Roman" w:hAnsi="Times New Roman" w:cs="Times New Roman"/>
                <w:sz w:val="22"/>
              </w:rPr>
            </w:pPr>
            <w:r w:rsidRPr="00E56BFE">
              <w:rPr>
                <w:rFonts w:ascii="Times New Roman" w:hAnsi="Times New Roman" w:cs="Times New Roman"/>
                <w:sz w:val="22"/>
              </w:rPr>
              <w:t>Выплаты физическим лицам</w:t>
            </w:r>
          </w:p>
        </w:tc>
        <w:tc>
          <w:tcPr>
            <w:tcW w:w="1132" w:type="dxa"/>
            <w:vAlign w:val="center"/>
          </w:tcPr>
          <w:p w14:paraId="402C4AB2" w14:textId="77777777" w:rsidR="00C63154" w:rsidRPr="00E56BFE" w:rsidRDefault="00C63154" w:rsidP="00AB579B">
            <w:pPr>
              <w:pStyle w:val="ConsPlusNormal1"/>
              <w:rPr>
                <w:rFonts w:ascii="Times New Roman" w:hAnsi="Times New Roman" w:cs="Times New Roman"/>
                <w:sz w:val="22"/>
              </w:rPr>
            </w:pPr>
            <w:r w:rsidRPr="00E56BFE">
              <w:rPr>
                <w:rFonts w:ascii="Times New Roman" w:hAnsi="Times New Roman" w:cs="Times New Roman"/>
                <w:sz w:val="22"/>
              </w:rPr>
              <w:t>человек</w:t>
            </w:r>
          </w:p>
        </w:tc>
        <w:tc>
          <w:tcPr>
            <w:tcW w:w="853" w:type="dxa"/>
            <w:vAlign w:val="center"/>
          </w:tcPr>
          <w:p w14:paraId="7E3A5ADD" w14:textId="77777777" w:rsidR="00C63154" w:rsidRPr="00E56BFE" w:rsidRDefault="002179A9" w:rsidP="00AB579B">
            <w:pPr>
              <w:pStyle w:val="ConsPlusNormal1"/>
              <w:rPr>
                <w:rFonts w:ascii="Times New Roman" w:hAnsi="Times New Roman" w:cs="Times New Roman"/>
                <w:sz w:val="22"/>
              </w:rPr>
            </w:pPr>
            <w:r w:rsidRPr="00E56BFE">
              <w:rPr>
                <w:rFonts w:ascii="Times New Roman" w:hAnsi="Times New Roman" w:cs="Times New Roman"/>
                <w:sz w:val="22"/>
              </w:rPr>
              <w:t>38</w:t>
            </w:r>
          </w:p>
        </w:tc>
        <w:tc>
          <w:tcPr>
            <w:tcW w:w="850" w:type="dxa"/>
            <w:vAlign w:val="center"/>
          </w:tcPr>
          <w:p w14:paraId="1FBCC613" w14:textId="77777777" w:rsidR="00C63154" w:rsidRPr="00E56BFE" w:rsidRDefault="00C63154" w:rsidP="00AB579B">
            <w:pPr>
              <w:pStyle w:val="ConsPlusNormal1"/>
              <w:rPr>
                <w:rFonts w:ascii="Times New Roman" w:hAnsi="Times New Roman" w:cs="Times New Roman"/>
                <w:sz w:val="22"/>
              </w:rPr>
            </w:pPr>
            <w:r w:rsidRPr="00E56BFE">
              <w:rPr>
                <w:rFonts w:ascii="Times New Roman" w:hAnsi="Times New Roman" w:cs="Times New Roman"/>
                <w:sz w:val="22"/>
              </w:rPr>
              <w:t>2023</w:t>
            </w:r>
          </w:p>
        </w:tc>
        <w:tc>
          <w:tcPr>
            <w:tcW w:w="851" w:type="dxa"/>
            <w:vAlign w:val="center"/>
          </w:tcPr>
          <w:p w14:paraId="28078F0F" w14:textId="77777777" w:rsidR="00C63154" w:rsidRPr="00E56BFE" w:rsidRDefault="00243E2D" w:rsidP="00AB579B">
            <w:pPr>
              <w:pStyle w:val="ConsPlusNormal1"/>
              <w:rPr>
                <w:rFonts w:ascii="Times New Roman" w:hAnsi="Times New Roman" w:cs="Times New Roman"/>
                <w:sz w:val="22"/>
              </w:rPr>
            </w:pPr>
            <w:r w:rsidRPr="00E56BFE">
              <w:rPr>
                <w:rFonts w:ascii="Times New Roman" w:hAnsi="Times New Roman" w:cs="Times New Roman"/>
                <w:sz w:val="22"/>
              </w:rPr>
              <w:t>33</w:t>
            </w:r>
          </w:p>
        </w:tc>
        <w:tc>
          <w:tcPr>
            <w:tcW w:w="850" w:type="dxa"/>
            <w:vAlign w:val="center"/>
          </w:tcPr>
          <w:p w14:paraId="45080937" w14:textId="77777777" w:rsidR="00C63154" w:rsidRPr="00E56BFE" w:rsidRDefault="00243E2D" w:rsidP="00AB579B">
            <w:pPr>
              <w:pStyle w:val="ConsPlusNormal1"/>
              <w:rPr>
                <w:rFonts w:ascii="Times New Roman" w:hAnsi="Times New Roman" w:cs="Times New Roman"/>
                <w:sz w:val="22"/>
              </w:rPr>
            </w:pPr>
            <w:r w:rsidRPr="00E56BFE">
              <w:rPr>
                <w:rFonts w:ascii="Times New Roman" w:hAnsi="Times New Roman" w:cs="Times New Roman"/>
                <w:sz w:val="22"/>
              </w:rPr>
              <w:t>33</w:t>
            </w:r>
          </w:p>
        </w:tc>
        <w:tc>
          <w:tcPr>
            <w:tcW w:w="782" w:type="dxa"/>
            <w:gridSpan w:val="2"/>
            <w:vAlign w:val="center"/>
          </w:tcPr>
          <w:p w14:paraId="605669DB" w14:textId="77777777" w:rsidR="00C63154" w:rsidRPr="00E56BFE" w:rsidRDefault="00243E2D" w:rsidP="00AB579B">
            <w:pPr>
              <w:pStyle w:val="ConsPlusNormal1"/>
              <w:rPr>
                <w:rFonts w:ascii="Times New Roman" w:hAnsi="Times New Roman" w:cs="Times New Roman"/>
                <w:sz w:val="22"/>
              </w:rPr>
            </w:pPr>
            <w:r w:rsidRPr="00E56BFE">
              <w:rPr>
                <w:rFonts w:ascii="Times New Roman" w:hAnsi="Times New Roman" w:cs="Times New Roman"/>
                <w:sz w:val="22"/>
              </w:rPr>
              <w:t>33</w:t>
            </w:r>
          </w:p>
        </w:tc>
        <w:tc>
          <w:tcPr>
            <w:tcW w:w="919" w:type="dxa"/>
            <w:gridSpan w:val="2"/>
            <w:vAlign w:val="center"/>
          </w:tcPr>
          <w:p w14:paraId="6E27DF75" w14:textId="77777777" w:rsidR="00C63154" w:rsidRPr="00E56BFE" w:rsidRDefault="00243E2D" w:rsidP="00AB579B">
            <w:pPr>
              <w:pStyle w:val="ConsPlusNormal1"/>
              <w:rPr>
                <w:rFonts w:ascii="Times New Roman" w:hAnsi="Times New Roman" w:cs="Times New Roman"/>
                <w:sz w:val="22"/>
              </w:rPr>
            </w:pPr>
            <w:r w:rsidRPr="00E56BFE">
              <w:rPr>
                <w:rFonts w:ascii="Times New Roman" w:hAnsi="Times New Roman" w:cs="Times New Roman"/>
                <w:sz w:val="22"/>
              </w:rPr>
              <w:t>33</w:t>
            </w:r>
          </w:p>
        </w:tc>
        <w:tc>
          <w:tcPr>
            <w:tcW w:w="851" w:type="dxa"/>
            <w:vAlign w:val="center"/>
          </w:tcPr>
          <w:p w14:paraId="0AB470BC" w14:textId="77777777" w:rsidR="00C63154" w:rsidRPr="00E56BFE" w:rsidRDefault="00243E2D" w:rsidP="00AB579B">
            <w:pPr>
              <w:pStyle w:val="ConsPlusNormal1"/>
              <w:rPr>
                <w:rFonts w:ascii="Times New Roman" w:hAnsi="Times New Roman" w:cs="Times New Roman"/>
                <w:sz w:val="22"/>
              </w:rPr>
            </w:pPr>
            <w:r w:rsidRPr="00E56BFE">
              <w:rPr>
                <w:rFonts w:ascii="Times New Roman" w:hAnsi="Times New Roman" w:cs="Times New Roman"/>
                <w:sz w:val="22"/>
              </w:rPr>
              <w:t>33</w:t>
            </w:r>
          </w:p>
        </w:tc>
        <w:tc>
          <w:tcPr>
            <w:tcW w:w="850" w:type="dxa"/>
            <w:gridSpan w:val="2"/>
            <w:vAlign w:val="center"/>
          </w:tcPr>
          <w:p w14:paraId="47559F0F" w14:textId="77777777" w:rsidR="00C63154" w:rsidRPr="00E56BFE" w:rsidRDefault="00243E2D" w:rsidP="00AB579B">
            <w:pPr>
              <w:pStyle w:val="ConsPlusNormal1"/>
              <w:rPr>
                <w:rFonts w:ascii="Times New Roman" w:hAnsi="Times New Roman" w:cs="Times New Roman"/>
                <w:sz w:val="22"/>
              </w:rPr>
            </w:pPr>
            <w:r w:rsidRPr="00E56BFE">
              <w:rPr>
                <w:rFonts w:ascii="Times New Roman" w:hAnsi="Times New Roman" w:cs="Times New Roman"/>
                <w:sz w:val="22"/>
              </w:rPr>
              <w:t>33</w:t>
            </w:r>
          </w:p>
        </w:tc>
        <w:tc>
          <w:tcPr>
            <w:tcW w:w="2693" w:type="dxa"/>
          </w:tcPr>
          <w:p w14:paraId="3AC3D638" w14:textId="77777777" w:rsidR="00C63154" w:rsidRPr="00E56BFE" w:rsidRDefault="00C63154" w:rsidP="00AB579B">
            <w:pPr>
              <w:pStyle w:val="ConsPlusNormal1"/>
              <w:rPr>
                <w:rFonts w:ascii="Times New Roman" w:hAnsi="Times New Roman" w:cs="Times New Roman"/>
                <w:sz w:val="22"/>
              </w:rPr>
            </w:pPr>
          </w:p>
        </w:tc>
      </w:tr>
      <w:tr w:rsidR="00C63154" w:rsidRPr="00E56BFE" w14:paraId="3668F20A" w14:textId="77777777" w:rsidTr="00674715">
        <w:tc>
          <w:tcPr>
            <w:tcW w:w="12899" w:type="dxa"/>
            <w:gridSpan w:val="15"/>
          </w:tcPr>
          <w:p w14:paraId="7C2DA3D4" w14:textId="77777777" w:rsidR="00C63154" w:rsidRPr="00E56BFE" w:rsidRDefault="00C63154" w:rsidP="00AB579B">
            <w:pPr>
              <w:pStyle w:val="ConsPlusNormal1"/>
              <w:rPr>
                <w:rFonts w:ascii="Times New Roman" w:hAnsi="Times New Roman" w:cs="Times New Roman"/>
                <w:sz w:val="22"/>
              </w:rPr>
            </w:pPr>
            <w:r w:rsidRPr="00E56BFE">
              <w:rPr>
                <w:rFonts w:ascii="Times New Roman" w:hAnsi="Times New Roman" w:cs="Times New Roman"/>
                <w:sz w:val="22"/>
              </w:rPr>
              <w:t>Субвенции на выплату субсидий ветеранам боевых действий и другим категориям военнослужащих, лицам, привлекавшимся органами местной власти к разминированию территорий и объектов в период 1943 - 1950 годов.</w:t>
            </w:r>
          </w:p>
          <w:p w14:paraId="7DF2F89E" w14:textId="4168A858" w:rsidR="00C63154" w:rsidRPr="00E56BFE" w:rsidRDefault="004275C0" w:rsidP="00AB579B">
            <w:pPr>
              <w:pStyle w:val="ConsPlusNormal1"/>
              <w:rPr>
                <w:rFonts w:ascii="Times New Roman" w:hAnsi="Times New Roman" w:cs="Times New Roman"/>
                <w:sz w:val="22"/>
              </w:rPr>
            </w:pPr>
            <w:hyperlink w:anchor="P26681" w:tooltip="Порядок">
              <w:r w:rsidR="00C63154" w:rsidRPr="004275C0">
                <w:rPr>
                  <w:rFonts w:ascii="Times New Roman" w:hAnsi="Times New Roman" w:cs="Times New Roman"/>
                  <w:sz w:val="22"/>
                </w:rPr>
                <w:t>Порядок</w:t>
              </w:r>
            </w:hyperlink>
            <w:r w:rsidR="00C63154" w:rsidRPr="004275C0">
              <w:rPr>
                <w:rFonts w:ascii="Times New Roman" w:hAnsi="Times New Roman" w:cs="Times New Roman"/>
                <w:sz w:val="22"/>
              </w:rPr>
              <w:t xml:space="preserve"> размещен </w:t>
            </w:r>
            <w:r w:rsidR="00C63154" w:rsidRPr="00E56BFE">
              <w:rPr>
                <w:rFonts w:ascii="Times New Roman" w:hAnsi="Times New Roman" w:cs="Times New Roman"/>
                <w:sz w:val="22"/>
              </w:rPr>
              <w:t xml:space="preserve">в приложении 11 к муниципальной программе Корочанского района </w:t>
            </w:r>
            <w:r w:rsidR="00AB579B" w:rsidRPr="00E56BFE">
              <w:rPr>
                <w:rFonts w:ascii="Times New Roman" w:hAnsi="Times New Roman" w:cs="Times New Roman"/>
                <w:sz w:val="22"/>
              </w:rPr>
              <w:t>«</w:t>
            </w:r>
            <w:r w:rsidR="00C63154" w:rsidRPr="00E56BFE">
              <w:rPr>
                <w:rFonts w:ascii="Times New Roman" w:hAnsi="Times New Roman" w:cs="Times New Roman"/>
                <w:sz w:val="22"/>
              </w:rPr>
              <w:t>Социальная поддержка граждан в Корочанского района</w:t>
            </w:r>
            <w:r w:rsidR="00AB579B" w:rsidRPr="00E56BFE">
              <w:rPr>
                <w:rFonts w:ascii="Times New Roman" w:hAnsi="Times New Roman" w:cs="Times New Roman"/>
                <w:sz w:val="22"/>
              </w:rPr>
              <w:t>»</w:t>
            </w:r>
          </w:p>
        </w:tc>
        <w:tc>
          <w:tcPr>
            <w:tcW w:w="2693" w:type="dxa"/>
          </w:tcPr>
          <w:p w14:paraId="6D38C84C" w14:textId="77777777" w:rsidR="00C63154" w:rsidRPr="00E56BFE" w:rsidRDefault="00C63154" w:rsidP="00AB579B">
            <w:pPr>
              <w:pStyle w:val="ConsPlusNormal1"/>
              <w:rPr>
                <w:rFonts w:ascii="Times New Roman" w:hAnsi="Times New Roman" w:cs="Times New Roman"/>
                <w:sz w:val="22"/>
              </w:rPr>
            </w:pPr>
          </w:p>
        </w:tc>
      </w:tr>
      <w:tr w:rsidR="00674715" w:rsidRPr="00E56BFE" w14:paraId="64E084ED" w14:textId="77777777" w:rsidTr="00674715">
        <w:tc>
          <w:tcPr>
            <w:tcW w:w="566" w:type="dxa"/>
            <w:vAlign w:val="center"/>
          </w:tcPr>
          <w:p w14:paraId="731A28CB" w14:textId="77777777" w:rsidR="00C63154" w:rsidRPr="00E56BFE" w:rsidRDefault="00C63154" w:rsidP="00AB579B">
            <w:pPr>
              <w:pStyle w:val="ConsPlusNormal1"/>
              <w:jc w:val="center"/>
              <w:rPr>
                <w:rFonts w:ascii="Times New Roman" w:hAnsi="Times New Roman" w:cs="Times New Roman"/>
                <w:sz w:val="22"/>
              </w:rPr>
            </w:pPr>
            <w:r w:rsidRPr="00E56BFE">
              <w:rPr>
                <w:rFonts w:ascii="Times New Roman" w:hAnsi="Times New Roman" w:cs="Times New Roman"/>
                <w:sz w:val="22"/>
              </w:rPr>
              <w:t>1.13.</w:t>
            </w:r>
          </w:p>
        </w:tc>
        <w:tc>
          <w:tcPr>
            <w:tcW w:w="2694" w:type="dxa"/>
          </w:tcPr>
          <w:p w14:paraId="4D9BF8AB" w14:textId="77777777" w:rsidR="00C63154" w:rsidRPr="00E56BFE" w:rsidRDefault="00C63154" w:rsidP="00AB579B">
            <w:pPr>
              <w:pStyle w:val="ConsPlusNormal1"/>
              <w:rPr>
                <w:rFonts w:ascii="Times New Roman" w:hAnsi="Times New Roman" w:cs="Times New Roman"/>
                <w:sz w:val="22"/>
              </w:rPr>
            </w:pPr>
            <w:r w:rsidRPr="00E56BFE">
              <w:rPr>
                <w:rFonts w:ascii="Times New Roman" w:hAnsi="Times New Roman" w:cs="Times New Roman"/>
                <w:sz w:val="22"/>
              </w:rPr>
              <w:t xml:space="preserve">Предоставлены услуги на 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w:t>
            </w:r>
            <w:r w:rsidRPr="00E56BFE">
              <w:rPr>
                <w:rFonts w:ascii="Times New Roman" w:hAnsi="Times New Roman" w:cs="Times New Roman"/>
                <w:sz w:val="22"/>
              </w:rPr>
              <w:lastRenderedPageBreak/>
              <w:t>обязанностей в районах боевых действий; вдовам погибших (умерших) ветеранов подразделений особого риска)</w:t>
            </w:r>
          </w:p>
        </w:tc>
        <w:tc>
          <w:tcPr>
            <w:tcW w:w="1701" w:type="dxa"/>
            <w:vAlign w:val="center"/>
          </w:tcPr>
          <w:p w14:paraId="739F9AF3" w14:textId="77777777" w:rsidR="00C63154" w:rsidRPr="00E56BFE" w:rsidRDefault="00C63154" w:rsidP="00AB579B">
            <w:pPr>
              <w:pStyle w:val="ConsPlusNormal1"/>
              <w:rPr>
                <w:rFonts w:ascii="Times New Roman" w:hAnsi="Times New Roman" w:cs="Times New Roman"/>
                <w:sz w:val="22"/>
              </w:rPr>
            </w:pPr>
            <w:r w:rsidRPr="00E56BFE">
              <w:rPr>
                <w:rFonts w:ascii="Times New Roman" w:hAnsi="Times New Roman" w:cs="Times New Roman"/>
                <w:sz w:val="22"/>
              </w:rPr>
              <w:lastRenderedPageBreak/>
              <w:t>Выплаты физическим лицам</w:t>
            </w:r>
          </w:p>
        </w:tc>
        <w:tc>
          <w:tcPr>
            <w:tcW w:w="1132" w:type="dxa"/>
            <w:vAlign w:val="center"/>
          </w:tcPr>
          <w:p w14:paraId="4D084C85" w14:textId="77777777" w:rsidR="00C63154" w:rsidRPr="00E56BFE" w:rsidRDefault="00C63154" w:rsidP="00AB579B">
            <w:pPr>
              <w:pStyle w:val="ConsPlusNormal1"/>
              <w:rPr>
                <w:rFonts w:ascii="Times New Roman" w:hAnsi="Times New Roman" w:cs="Times New Roman"/>
                <w:sz w:val="22"/>
              </w:rPr>
            </w:pPr>
            <w:r w:rsidRPr="00E56BFE">
              <w:rPr>
                <w:rFonts w:ascii="Times New Roman" w:hAnsi="Times New Roman" w:cs="Times New Roman"/>
                <w:sz w:val="22"/>
              </w:rPr>
              <w:t>человек</w:t>
            </w:r>
          </w:p>
        </w:tc>
        <w:tc>
          <w:tcPr>
            <w:tcW w:w="853" w:type="dxa"/>
            <w:vAlign w:val="center"/>
          </w:tcPr>
          <w:p w14:paraId="526C680D" w14:textId="77777777" w:rsidR="00C63154" w:rsidRPr="00E56BFE" w:rsidRDefault="002179A9" w:rsidP="00AB579B">
            <w:pPr>
              <w:pStyle w:val="ConsPlusNormal1"/>
              <w:rPr>
                <w:rFonts w:ascii="Times New Roman" w:hAnsi="Times New Roman" w:cs="Times New Roman"/>
                <w:sz w:val="22"/>
              </w:rPr>
            </w:pPr>
            <w:r w:rsidRPr="00E56BFE">
              <w:rPr>
                <w:rFonts w:ascii="Times New Roman" w:hAnsi="Times New Roman" w:cs="Times New Roman"/>
                <w:sz w:val="22"/>
              </w:rPr>
              <w:t>12</w:t>
            </w:r>
          </w:p>
        </w:tc>
        <w:tc>
          <w:tcPr>
            <w:tcW w:w="850" w:type="dxa"/>
            <w:vAlign w:val="center"/>
          </w:tcPr>
          <w:p w14:paraId="23E09D7B" w14:textId="77777777" w:rsidR="00C63154" w:rsidRPr="00E56BFE" w:rsidRDefault="00C63154" w:rsidP="00AB579B">
            <w:pPr>
              <w:pStyle w:val="ConsPlusNormal1"/>
              <w:rPr>
                <w:rFonts w:ascii="Times New Roman" w:hAnsi="Times New Roman" w:cs="Times New Roman"/>
                <w:sz w:val="22"/>
              </w:rPr>
            </w:pPr>
            <w:r w:rsidRPr="00E56BFE">
              <w:rPr>
                <w:rFonts w:ascii="Times New Roman" w:hAnsi="Times New Roman" w:cs="Times New Roman"/>
                <w:sz w:val="22"/>
              </w:rPr>
              <w:t>2023</w:t>
            </w:r>
          </w:p>
        </w:tc>
        <w:tc>
          <w:tcPr>
            <w:tcW w:w="851" w:type="dxa"/>
            <w:vAlign w:val="center"/>
          </w:tcPr>
          <w:p w14:paraId="7B063A97" w14:textId="77777777" w:rsidR="00C63154" w:rsidRPr="00E56BFE" w:rsidRDefault="00243E2D" w:rsidP="00AB579B">
            <w:pPr>
              <w:pStyle w:val="ConsPlusNormal1"/>
              <w:rPr>
                <w:rFonts w:ascii="Times New Roman" w:hAnsi="Times New Roman" w:cs="Times New Roman"/>
                <w:sz w:val="22"/>
              </w:rPr>
            </w:pPr>
            <w:r w:rsidRPr="00E56BFE">
              <w:rPr>
                <w:rFonts w:ascii="Times New Roman" w:hAnsi="Times New Roman" w:cs="Times New Roman"/>
                <w:sz w:val="22"/>
              </w:rPr>
              <w:t>14</w:t>
            </w:r>
          </w:p>
        </w:tc>
        <w:tc>
          <w:tcPr>
            <w:tcW w:w="850" w:type="dxa"/>
            <w:vAlign w:val="center"/>
          </w:tcPr>
          <w:p w14:paraId="3902BAED" w14:textId="77777777" w:rsidR="00C63154" w:rsidRPr="00E56BFE" w:rsidRDefault="00243E2D" w:rsidP="00AB579B">
            <w:pPr>
              <w:pStyle w:val="ConsPlusNormal1"/>
              <w:rPr>
                <w:rFonts w:ascii="Times New Roman" w:hAnsi="Times New Roman" w:cs="Times New Roman"/>
                <w:sz w:val="22"/>
              </w:rPr>
            </w:pPr>
            <w:r w:rsidRPr="00E56BFE">
              <w:rPr>
                <w:rFonts w:ascii="Times New Roman" w:hAnsi="Times New Roman" w:cs="Times New Roman"/>
                <w:sz w:val="22"/>
              </w:rPr>
              <w:t>14</w:t>
            </w:r>
          </w:p>
        </w:tc>
        <w:tc>
          <w:tcPr>
            <w:tcW w:w="851" w:type="dxa"/>
            <w:gridSpan w:val="3"/>
            <w:vAlign w:val="center"/>
          </w:tcPr>
          <w:p w14:paraId="38C9EA8B" w14:textId="77777777" w:rsidR="00C63154" w:rsidRPr="00E56BFE" w:rsidRDefault="00243E2D" w:rsidP="00AB579B">
            <w:pPr>
              <w:pStyle w:val="ConsPlusNormal1"/>
              <w:rPr>
                <w:rFonts w:ascii="Times New Roman" w:hAnsi="Times New Roman" w:cs="Times New Roman"/>
                <w:sz w:val="22"/>
              </w:rPr>
            </w:pPr>
            <w:r w:rsidRPr="00E56BFE">
              <w:rPr>
                <w:rFonts w:ascii="Times New Roman" w:hAnsi="Times New Roman" w:cs="Times New Roman"/>
                <w:sz w:val="22"/>
              </w:rPr>
              <w:t>14</w:t>
            </w:r>
          </w:p>
        </w:tc>
        <w:tc>
          <w:tcPr>
            <w:tcW w:w="850" w:type="dxa"/>
            <w:vAlign w:val="center"/>
          </w:tcPr>
          <w:p w14:paraId="3537A52C" w14:textId="77777777" w:rsidR="00C63154" w:rsidRPr="00E56BFE" w:rsidRDefault="00243E2D" w:rsidP="00AB579B">
            <w:pPr>
              <w:pStyle w:val="ConsPlusNormal1"/>
              <w:rPr>
                <w:rFonts w:ascii="Times New Roman" w:hAnsi="Times New Roman" w:cs="Times New Roman"/>
                <w:sz w:val="22"/>
              </w:rPr>
            </w:pPr>
            <w:r w:rsidRPr="00E56BFE">
              <w:rPr>
                <w:rFonts w:ascii="Times New Roman" w:hAnsi="Times New Roman" w:cs="Times New Roman"/>
                <w:sz w:val="22"/>
              </w:rPr>
              <w:t>14</w:t>
            </w:r>
          </w:p>
        </w:tc>
        <w:tc>
          <w:tcPr>
            <w:tcW w:w="851" w:type="dxa"/>
            <w:vAlign w:val="center"/>
          </w:tcPr>
          <w:p w14:paraId="32C8582F" w14:textId="77777777" w:rsidR="00C63154" w:rsidRPr="00E56BFE" w:rsidRDefault="00243E2D" w:rsidP="00AB579B">
            <w:pPr>
              <w:pStyle w:val="ConsPlusNormal1"/>
              <w:rPr>
                <w:rFonts w:ascii="Times New Roman" w:hAnsi="Times New Roman" w:cs="Times New Roman"/>
                <w:sz w:val="22"/>
              </w:rPr>
            </w:pPr>
            <w:r w:rsidRPr="00E56BFE">
              <w:rPr>
                <w:rFonts w:ascii="Times New Roman" w:hAnsi="Times New Roman" w:cs="Times New Roman"/>
                <w:sz w:val="22"/>
              </w:rPr>
              <w:t>14</w:t>
            </w:r>
          </w:p>
        </w:tc>
        <w:tc>
          <w:tcPr>
            <w:tcW w:w="850" w:type="dxa"/>
            <w:gridSpan w:val="2"/>
            <w:vAlign w:val="center"/>
          </w:tcPr>
          <w:p w14:paraId="4AEBDCB0" w14:textId="77777777" w:rsidR="00C63154" w:rsidRPr="00E56BFE" w:rsidRDefault="00243E2D" w:rsidP="00AB579B">
            <w:pPr>
              <w:pStyle w:val="ConsPlusNormal1"/>
              <w:rPr>
                <w:rFonts w:ascii="Times New Roman" w:hAnsi="Times New Roman" w:cs="Times New Roman"/>
                <w:sz w:val="22"/>
              </w:rPr>
            </w:pPr>
            <w:r w:rsidRPr="00E56BFE">
              <w:rPr>
                <w:rFonts w:ascii="Times New Roman" w:hAnsi="Times New Roman" w:cs="Times New Roman"/>
                <w:sz w:val="22"/>
              </w:rPr>
              <w:t>14</w:t>
            </w:r>
          </w:p>
        </w:tc>
        <w:tc>
          <w:tcPr>
            <w:tcW w:w="2693" w:type="dxa"/>
          </w:tcPr>
          <w:p w14:paraId="557E2F11" w14:textId="77777777" w:rsidR="00C63154" w:rsidRPr="00E56BFE" w:rsidRDefault="00C63154" w:rsidP="00AB579B">
            <w:pPr>
              <w:pStyle w:val="ConsPlusNormal1"/>
              <w:rPr>
                <w:rFonts w:ascii="Times New Roman" w:hAnsi="Times New Roman" w:cs="Times New Roman"/>
                <w:sz w:val="22"/>
              </w:rPr>
            </w:pPr>
          </w:p>
        </w:tc>
      </w:tr>
      <w:tr w:rsidR="00C63154" w:rsidRPr="00E56BFE" w14:paraId="27CC88EC" w14:textId="77777777" w:rsidTr="00674715">
        <w:tc>
          <w:tcPr>
            <w:tcW w:w="12899" w:type="dxa"/>
            <w:gridSpan w:val="15"/>
          </w:tcPr>
          <w:p w14:paraId="14586B91" w14:textId="08D85CDE" w:rsidR="00C63154" w:rsidRPr="004275C0" w:rsidRDefault="00C63154" w:rsidP="00AB579B">
            <w:pPr>
              <w:pStyle w:val="ConsPlusNormal1"/>
              <w:rPr>
                <w:rFonts w:ascii="Times New Roman" w:hAnsi="Times New Roman" w:cs="Times New Roman"/>
                <w:sz w:val="22"/>
              </w:rPr>
            </w:pPr>
            <w:proofErr w:type="gramStart"/>
            <w:r w:rsidRPr="004275C0">
              <w:rPr>
                <w:rFonts w:ascii="Times New Roman" w:hAnsi="Times New Roman" w:cs="Times New Roman"/>
                <w:sz w:val="22"/>
              </w:rPr>
              <w:lastRenderedPageBreak/>
              <w:t>Субвенции на 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w:t>
            </w:r>
            <w:proofErr w:type="gramEnd"/>
            <w:r w:rsidR="00FB1CD2" w:rsidRPr="004275C0">
              <w:rPr>
                <w:rFonts w:ascii="Times New Roman" w:hAnsi="Times New Roman" w:cs="Times New Roman"/>
                <w:sz w:val="22"/>
              </w:rPr>
              <w:fldChar w:fldCharType="begin"/>
            </w:r>
            <w:r w:rsidR="00FB1CD2" w:rsidRPr="004275C0">
              <w:rPr>
                <w:rFonts w:ascii="Times New Roman" w:hAnsi="Times New Roman" w:cs="Times New Roman"/>
                <w:sz w:val="22"/>
              </w:rPr>
              <w:instrText xml:space="preserve"> HYPERLINK \l "P26426" \o "Порядок" \h </w:instrText>
            </w:r>
            <w:r w:rsidR="00FB1CD2" w:rsidRPr="004275C0">
              <w:rPr>
                <w:rFonts w:ascii="Times New Roman" w:hAnsi="Times New Roman" w:cs="Times New Roman"/>
                <w:sz w:val="22"/>
              </w:rPr>
              <w:fldChar w:fldCharType="separate"/>
            </w:r>
            <w:r w:rsidRPr="004275C0">
              <w:rPr>
                <w:rFonts w:ascii="Times New Roman" w:hAnsi="Times New Roman" w:cs="Times New Roman"/>
                <w:sz w:val="22"/>
              </w:rPr>
              <w:t>Порядок</w:t>
            </w:r>
            <w:r w:rsidR="00FB1CD2" w:rsidRPr="004275C0">
              <w:rPr>
                <w:rFonts w:ascii="Times New Roman" w:hAnsi="Times New Roman" w:cs="Times New Roman"/>
                <w:sz w:val="22"/>
              </w:rPr>
              <w:fldChar w:fldCharType="end"/>
            </w:r>
            <w:r w:rsidRPr="004275C0">
              <w:rPr>
                <w:rFonts w:ascii="Times New Roman" w:hAnsi="Times New Roman" w:cs="Times New Roman"/>
                <w:sz w:val="22"/>
              </w:rPr>
              <w:t xml:space="preserve"> размещен в приложении 3 к муниципальной программе Корочанского района </w:t>
            </w:r>
            <w:r w:rsidR="00AB579B" w:rsidRPr="004275C0">
              <w:rPr>
                <w:rFonts w:ascii="Times New Roman" w:hAnsi="Times New Roman" w:cs="Times New Roman"/>
                <w:sz w:val="22"/>
              </w:rPr>
              <w:t>«</w:t>
            </w:r>
            <w:r w:rsidRPr="004275C0">
              <w:rPr>
                <w:rFonts w:ascii="Times New Roman" w:hAnsi="Times New Roman" w:cs="Times New Roman"/>
                <w:sz w:val="22"/>
              </w:rPr>
              <w:t>Социальная поддержка граждан в Корочанском районе</w:t>
            </w:r>
            <w:r w:rsidR="00AB579B" w:rsidRPr="004275C0">
              <w:rPr>
                <w:rFonts w:ascii="Times New Roman" w:hAnsi="Times New Roman" w:cs="Times New Roman"/>
                <w:sz w:val="22"/>
              </w:rPr>
              <w:t>»</w:t>
            </w:r>
          </w:p>
        </w:tc>
        <w:tc>
          <w:tcPr>
            <w:tcW w:w="2693" w:type="dxa"/>
          </w:tcPr>
          <w:p w14:paraId="1F2349A2" w14:textId="77777777" w:rsidR="00C63154" w:rsidRPr="00E56BFE" w:rsidRDefault="00C63154" w:rsidP="00AB579B">
            <w:pPr>
              <w:pStyle w:val="ConsPlusNormal1"/>
              <w:rPr>
                <w:rFonts w:ascii="Times New Roman" w:hAnsi="Times New Roman" w:cs="Times New Roman"/>
                <w:sz w:val="22"/>
              </w:rPr>
            </w:pPr>
          </w:p>
        </w:tc>
      </w:tr>
      <w:tr w:rsidR="00674715" w:rsidRPr="00E56BFE" w14:paraId="7AA48531" w14:textId="77777777" w:rsidTr="00674715">
        <w:tc>
          <w:tcPr>
            <w:tcW w:w="566" w:type="dxa"/>
            <w:vAlign w:val="center"/>
          </w:tcPr>
          <w:p w14:paraId="6CAD7AA2" w14:textId="77777777" w:rsidR="00C63154" w:rsidRPr="00E56BFE" w:rsidRDefault="00C63154" w:rsidP="00AB579B">
            <w:pPr>
              <w:pStyle w:val="ConsPlusNormal1"/>
              <w:jc w:val="center"/>
              <w:rPr>
                <w:rFonts w:ascii="Times New Roman" w:hAnsi="Times New Roman" w:cs="Times New Roman"/>
                <w:sz w:val="22"/>
              </w:rPr>
            </w:pPr>
            <w:r w:rsidRPr="00E56BFE">
              <w:rPr>
                <w:rFonts w:ascii="Times New Roman" w:hAnsi="Times New Roman" w:cs="Times New Roman"/>
                <w:sz w:val="22"/>
              </w:rPr>
              <w:t>1.14.</w:t>
            </w:r>
          </w:p>
        </w:tc>
        <w:tc>
          <w:tcPr>
            <w:tcW w:w="2694" w:type="dxa"/>
          </w:tcPr>
          <w:p w14:paraId="56467BD5" w14:textId="77777777" w:rsidR="00C63154" w:rsidRPr="00E56BFE" w:rsidRDefault="00C63154" w:rsidP="00AB579B">
            <w:pPr>
              <w:pStyle w:val="ConsPlusNormal1"/>
              <w:rPr>
                <w:rFonts w:ascii="Times New Roman" w:hAnsi="Times New Roman" w:cs="Times New Roman"/>
                <w:sz w:val="22"/>
              </w:rPr>
            </w:pPr>
            <w:r w:rsidRPr="00E56BFE">
              <w:rPr>
                <w:rFonts w:ascii="Times New Roman" w:hAnsi="Times New Roman" w:cs="Times New Roman"/>
                <w:sz w:val="22"/>
              </w:rPr>
              <w:t>Предоставлены услуги по оплате ежемесячных денежных выплат ветеранам труда, ветеранам военной службы</w:t>
            </w:r>
          </w:p>
        </w:tc>
        <w:tc>
          <w:tcPr>
            <w:tcW w:w="1701" w:type="dxa"/>
            <w:vAlign w:val="center"/>
          </w:tcPr>
          <w:p w14:paraId="69097245" w14:textId="77777777" w:rsidR="00C63154" w:rsidRPr="00E56BFE" w:rsidRDefault="00C63154" w:rsidP="00AB579B">
            <w:pPr>
              <w:pStyle w:val="ConsPlusNormal1"/>
              <w:rPr>
                <w:rFonts w:ascii="Times New Roman" w:hAnsi="Times New Roman" w:cs="Times New Roman"/>
                <w:sz w:val="22"/>
              </w:rPr>
            </w:pPr>
            <w:r w:rsidRPr="00E56BFE">
              <w:rPr>
                <w:rFonts w:ascii="Times New Roman" w:hAnsi="Times New Roman" w:cs="Times New Roman"/>
                <w:sz w:val="22"/>
              </w:rPr>
              <w:t>Выплаты физическим лицам</w:t>
            </w:r>
          </w:p>
        </w:tc>
        <w:tc>
          <w:tcPr>
            <w:tcW w:w="1132" w:type="dxa"/>
            <w:vAlign w:val="center"/>
          </w:tcPr>
          <w:p w14:paraId="2A719D61" w14:textId="77777777" w:rsidR="00C63154" w:rsidRPr="00E56BFE" w:rsidRDefault="00C63154" w:rsidP="00AB579B">
            <w:pPr>
              <w:pStyle w:val="ConsPlusNormal1"/>
              <w:rPr>
                <w:rFonts w:ascii="Times New Roman" w:hAnsi="Times New Roman" w:cs="Times New Roman"/>
                <w:sz w:val="22"/>
              </w:rPr>
            </w:pPr>
            <w:r w:rsidRPr="00E56BFE">
              <w:rPr>
                <w:rFonts w:ascii="Times New Roman" w:hAnsi="Times New Roman" w:cs="Times New Roman"/>
                <w:sz w:val="22"/>
              </w:rPr>
              <w:t>человек</w:t>
            </w:r>
          </w:p>
        </w:tc>
        <w:tc>
          <w:tcPr>
            <w:tcW w:w="853" w:type="dxa"/>
            <w:vAlign w:val="center"/>
          </w:tcPr>
          <w:p w14:paraId="63AF63AF" w14:textId="77777777" w:rsidR="00C63154" w:rsidRPr="00E56BFE" w:rsidRDefault="002179A9" w:rsidP="00AB579B">
            <w:pPr>
              <w:pStyle w:val="ConsPlusNormal1"/>
              <w:rPr>
                <w:rFonts w:ascii="Times New Roman" w:hAnsi="Times New Roman" w:cs="Times New Roman"/>
                <w:sz w:val="22"/>
              </w:rPr>
            </w:pPr>
            <w:r w:rsidRPr="00E56BFE">
              <w:rPr>
                <w:rFonts w:ascii="Times New Roman" w:hAnsi="Times New Roman" w:cs="Times New Roman"/>
                <w:sz w:val="22"/>
              </w:rPr>
              <w:t>931</w:t>
            </w:r>
          </w:p>
        </w:tc>
        <w:tc>
          <w:tcPr>
            <w:tcW w:w="850" w:type="dxa"/>
            <w:vAlign w:val="center"/>
          </w:tcPr>
          <w:p w14:paraId="5A901B6C" w14:textId="77777777" w:rsidR="00C63154" w:rsidRPr="00E56BFE" w:rsidRDefault="00C63154" w:rsidP="00AB579B">
            <w:pPr>
              <w:pStyle w:val="ConsPlusNormal1"/>
              <w:rPr>
                <w:rFonts w:ascii="Times New Roman" w:hAnsi="Times New Roman" w:cs="Times New Roman"/>
                <w:sz w:val="22"/>
              </w:rPr>
            </w:pPr>
            <w:r w:rsidRPr="00E56BFE">
              <w:rPr>
                <w:rFonts w:ascii="Times New Roman" w:hAnsi="Times New Roman" w:cs="Times New Roman"/>
                <w:sz w:val="22"/>
              </w:rPr>
              <w:t>2023</w:t>
            </w:r>
          </w:p>
        </w:tc>
        <w:tc>
          <w:tcPr>
            <w:tcW w:w="851" w:type="dxa"/>
            <w:vAlign w:val="center"/>
          </w:tcPr>
          <w:p w14:paraId="6578D8D2" w14:textId="77777777" w:rsidR="00C63154" w:rsidRPr="00E56BFE" w:rsidRDefault="00916042" w:rsidP="00AB579B">
            <w:pPr>
              <w:pStyle w:val="ConsPlusNormal1"/>
              <w:rPr>
                <w:rFonts w:ascii="Times New Roman" w:hAnsi="Times New Roman" w:cs="Times New Roman"/>
                <w:sz w:val="22"/>
              </w:rPr>
            </w:pPr>
            <w:r w:rsidRPr="00E56BFE">
              <w:rPr>
                <w:rFonts w:ascii="Times New Roman" w:hAnsi="Times New Roman" w:cs="Times New Roman"/>
                <w:sz w:val="22"/>
              </w:rPr>
              <w:t>920</w:t>
            </w:r>
          </w:p>
        </w:tc>
        <w:tc>
          <w:tcPr>
            <w:tcW w:w="850" w:type="dxa"/>
            <w:vAlign w:val="center"/>
          </w:tcPr>
          <w:p w14:paraId="6822E147" w14:textId="77777777" w:rsidR="00C63154" w:rsidRPr="004275C0" w:rsidRDefault="00916042" w:rsidP="00AB579B">
            <w:pPr>
              <w:pStyle w:val="ConsPlusNormal1"/>
              <w:rPr>
                <w:rFonts w:ascii="Times New Roman" w:hAnsi="Times New Roman" w:cs="Times New Roman"/>
                <w:sz w:val="22"/>
              </w:rPr>
            </w:pPr>
            <w:r w:rsidRPr="004275C0">
              <w:rPr>
                <w:rFonts w:ascii="Times New Roman" w:hAnsi="Times New Roman" w:cs="Times New Roman"/>
                <w:sz w:val="22"/>
              </w:rPr>
              <w:t>920</w:t>
            </w:r>
          </w:p>
        </w:tc>
        <w:tc>
          <w:tcPr>
            <w:tcW w:w="782" w:type="dxa"/>
            <w:gridSpan w:val="2"/>
            <w:vAlign w:val="center"/>
          </w:tcPr>
          <w:p w14:paraId="1D295DB3" w14:textId="77777777" w:rsidR="00C63154" w:rsidRPr="004275C0" w:rsidRDefault="00916042" w:rsidP="00AB579B">
            <w:pPr>
              <w:pStyle w:val="ConsPlusNormal1"/>
              <w:rPr>
                <w:rFonts w:ascii="Times New Roman" w:hAnsi="Times New Roman" w:cs="Times New Roman"/>
                <w:sz w:val="22"/>
              </w:rPr>
            </w:pPr>
            <w:r w:rsidRPr="004275C0">
              <w:rPr>
                <w:rFonts w:ascii="Times New Roman" w:hAnsi="Times New Roman" w:cs="Times New Roman"/>
                <w:sz w:val="22"/>
              </w:rPr>
              <w:t>920</w:t>
            </w:r>
          </w:p>
        </w:tc>
        <w:tc>
          <w:tcPr>
            <w:tcW w:w="919" w:type="dxa"/>
            <w:gridSpan w:val="2"/>
            <w:vAlign w:val="center"/>
          </w:tcPr>
          <w:p w14:paraId="56FC6DFF" w14:textId="77777777" w:rsidR="00C63154" w:rsidRPr="004275C0" w:rsidRDefault="00916042" w:rsidP="00AB579B">
            <w:pPr>
              <w:pStyle w:val="ConsPlusNormal1"/>
              <w:rPr>
                <w:rFonts w:ascii="Times New Roman" w:hAnsi="Times New Roman" w:cs="Times New Roman"/>
                <w:sz w:val="22"/>
              </w:rPr>
            </w:pPr>
            <w:r w:rsidRPr="004275C0">
              <w:rPr>
                <w:rFonts w:ascii="Times New Roman" w:hAnsi="Times New Roman" w:cs="Times New Roman"/>
                <w:sz w:val="22"/>
              </w:rPr>
              <w:t>920</w:t>
            </w:r>
          </w:p>
        </w:tc>
        <w:tc>
          <w:tcPr>
            <w:tcW w:w="851" w:type="dxa"/>
            <w:vAlign w:val="center"/>
          </w:tcPr>
          <w:p w14:paraId="2D14C4E7" w14:textId="77777777" w:rsidR="00C63154" w:rsidRPr="00E56BFE" w:rsidRDefault="00916042" w:rsidP="00AB579B">
            <w:pPr>
              <w:pStyle w:val="ConsPlusNormal1"/>
              <w:rPr>
                <w:rFonts w:ascii="Times New Roman" w:hAnsi="Times New Roman" w:cs="Times New Roman"/>
                <w:sz w:val="22"/>
              </w:rPr>
            </w:pPr>
            <w:r w:rsidRPr="00E56BFE">
              <w:rPr>
                <w:rFonts w:ascii="Times New Roman" w:hAnsi="Times New Roman" w:cs="Times New Roman"/>
                <w:sz w:val="22"/>
              </w:rPr>
              <w:t>920</w:t>
            </w:r>
          </w:p>
        </w:tc>
        <w:tc>
          <w:tcPr>
            <w:tcW w:w="850" w:type="dxa"/>
            <w:gridSpan w:val="2"/>
            <w:vAlign w:val="center"/>
          </w:tcPr>
          <w:p w14:paraId="10D28FA9" w14:textId="77777777" w:rsidR="00C63154" w:rsidRPr="00E56BFE" w:rsidRDefault="00916042" w:rsidP="00AB579B">
            <w:pPr>
              <w:pStyle w:val="ConsPlusNormal1"/>
              <w:rPr>
                <w:rFonts w:ascii="Times New Roman" w:hAnsi="Times New Roman" w:cs="Times New Roman"/>
                <w:sz w:val="22"/>
              </w:rPr>
            </w:pPr>
            <w:r w:rsidRPr="00E56BFE">
              <w:rPr>
                <w:rFonts w:ascii="Times New Roman" w:hAnsi="Times New Roman" w:cs="Times New Roman"/>
                <w:sz w:val="22"/>
              </w:rPr>
              <w:t>920</w:t>
            </w:r>
          </w:p>
        </w:tc>
        <w:tc>
          <w:tcPr>
            <w:tcW w:w="2693" w:type="dxa"/>
          </w:tcPr>
          <w:p w14:paraId="78DE13A4" w14:textId="77777777" w:rsidR="00C63154" w:rsidRPr="00E56BFE" w:rsidRDefault="00C63154" w:rsidP="00AB579B">
            <w:pPr>
              <w:pStyle w:val="ConsPlusNormal1"/>
              <w:rPr>
                <w:rFonts w:ascii="Times New Roman" w:hAnsi="Times New Roman" w:cs="Times New Roman"/>
                <w:sz w:val="22"/>
              </w:rPr>
            </w:pPr>
          </w:p>
        </w:tc>
      </w:tr>
      <w:tr w:rsidR="00C63154" w:rsidRPr="00E56BFE" w14:paraId="75272157" w14:textId="77777777" w:rsidTr="00674715">
        <w:tc>
          <w:tcPr>
            <w:tcW w:w="12899" w:type="dxa"/>
            <w:gridSpan w:val="15"/>
          </w:tcPr>
          <w:p w14:paraId="1496AA81" w14:textId="77777777" w:rsidR="00C63154" w:rsidRPr="004275C0" w:rsidRDefault="00C63154" w:rsidP="00AB579B">
            <w:pPr>
              <w:pStyle w:val="ConsPlusNormal1"/>
              <w:rPr>
                <w:rFonts w:ascii="Times New Roman" w:hAnsi="Times New Roman" w:cs="Times New Roman"/>
                <w:sz w:val="22"/>
              </w:rPr>
            </w:pPr>
            <w:r w:rsidRPr="004275C0">
              <w:rPr>
                <w:rFonts w:ascii="Times New Roman" w:hAnsi="Times New Roman" w:cs="Times New Roman"/>
                <w:sz w:val="22"/>
              </w:rPr>
              <w:t>Субвенции на оплату ежемесячных денежных выплат ветеранам труда, ветеранам военной службы</w:t>
            </w:r>
          </w:p>
        </w:tc>
        <w:tc>
          <w:tcPr>
            <w:tcW w:w="2693" w:type="dxa"/>
          </w:tcPr>
          <w:p w14:paraId="7317DA85" w14:textId="77777777" w:rsidR="00C63154" w:rsidRPr="00E56BFE" w:rsidRDefault="00C63154" w:rsidP="00AB579B">
            <w:pPr>
              <w:pStyle w:val="ConsPlusNormal1"/>
              <w:rPr>
                <w:rFonts w:ascii="Times New Roman" w:hAnsi="Times New Roman" w:cs="Times New Roman"/>
                <w:sz w:val="22"/>
              </w:rPr>
            </w:pPr>
          </w:p>
        </w:tc>
      </w:tr>
      <w:tr w:rsidR="00674715" w:rsidRPr="00E56BFE" w14:paraId="385FC06E" w14:textId="77777777" w:rsidTr="00674715">
        <w:tc>
          <w:tcPr>
            <w:tcW w:w="566" w:type="dxa"/>
            <w:vAlign w:val="center"/>
          </w:tcPr>
          <w:p w14:paraId="7936FEB6" w14:textId="77777777" w:rsidR="00C63154" w:rsidRPr="00E56BFE" w:rsidRDefault="00C63154" w:rsidP="00AB579B">
            <w:pPr>
              <w:pStyle w:val="ConsPlusNormal1"/>
              <w:jc w:val="center"/>
              <w:rPr>
                <w:rFonts w:ascii="Times New Roman" w:hAnsi="Times New Roman" w:cs="Times New Roman"/>
                <w:sz w:val="22"/>
              </w:rPr>
            </w:pPr>
            <w:r w:rsidRPr="00E56BFE">
              <w:rPr>
                <w:rFonts w:ascii="Times New Roman" w:hAnsi="Times New Roman" w:cs="Times New Roman"/>
                <w:sz w:val="22"/>
              </w:rPr>
              <w:t>1.15.</w:t>
            </w:r>
          </w:p>
        </w:tc>
        <w:tc>
          <w:tcPr>
            <w:tcW w:w="2694" w:type="dxa"/>
          </w:tcPr>
          <w:p w14:paraId="4DD692EA" w14:textId="77777777" w:rsidR="00C63154" w:rsidRPr="00E56BFE" w:rsidRDefault="00C63154" w:rsidP="00AB579B">
            <w:pPr>
              <w:pStyle w:val="ConsPlusNormal1"/>
              <w:rPr>
                <w:rFonts w:ascii="Times New Roman" w:hAnsi="Times New Roman" w:cs="Times New Roman"/>
                <w:sz w:val="22"/>
              </w:rPr>
            </w:pPr>
            <w:r w:rsidRPr="00E56BFE">
              <w:rPr>
                <w:rFonts w:ascii="Times New Roman" w:hAnsi="Times New Roman" w:cs="Times New Roman"/>
                <w:sz w:val="22"/>
              </w:rPr>
              <w:t>Предоставлены услуги по оплате ежемесячных денежных выплат труженикам тыла</w:t>
            </w:r>
          </w:p>
        </w:tc>
        <w:tc>
          <w:tcPr>
            <w:tcW w:w="1701" w:type="dxa"/>
            <w:vAlign w:val="center"/>
          </w:tcPr>
          <w:p w14:paraId="3BCEEC28" w14:textId="77777777" w:rsidR="00C63154" w:rsidRPr="00E56BFE" w:rsidRDefault="00C63154" w:rsidP="00AB579B">
            <w:pPr>
              <w:pStyle w:val="ConsPlusNormal1"/>
              <w:rPr>
                <w:rFonts w:ascii="Times New Roman" w:hAnsi="Times New Roman" w:cs="Times New Roman"/>
                <w:sz w:val="22"/>
              </w:rPr>
            </w:pPr>
            <w:r w:rsidRPr="00E56BFE">
              <w:rPr>
                <w:rFonts w:ascii="Times New Roman" w:hAnsi="Times New Roman" w:cs="Times New Roman"/>
                <w:sz w:val="22"/>
              </w:rPr>
              <w:t>Выплаты физическим лицам</w:t>
            </w:r>
          </w:p>
        </w:tc>
        <w:tc>
          <w:tcPr>
            <w:tcW w:w="1132" w:type="dxa"/>
            <w:vAlign w:val="center"/>
          </w:tcPr>
          <w:p w14:paraId="0C468982" w14:textId="77777777" w:rsidR="00C63154" w:rsidRPr="00E56BFE" w:rsidRDefault="00C63154" w:rsidP="00AB579B">
            <w:pPr>
              <w:pStyle w:val="ConsPlusNormal1"/>
              <w:rPr>
                <w:rFonts w:ascii="Times New Roman" w:hAnsi="Times New Roman" w:cs="Times New Roman"/>
                <w:sz w:val="22"/>
              </w:rPr>
            </w:pPr>
            <w:r w:rsidRPr="00E56BFE">
              <w:rPr>
                <w:rFonts w:ascii="Times New Roman" w:hAnsi="Times New Roman" w:cs="Times New Roman"/>
                <w:sz w:val="22"/>
              </w:rPr>
              <w:t>человек</w:t>
            </w:r>
          </w:p>
        </w:tc>
        <w:tc>
          <w:tcPr>
            <w:tcW w:w="853" w:type="dxa"/>
            <w:vAlign w:val="center"/>
          </w:tcPr>
          <w:p w14:paraId="091604F1" w14:textId="77777777" w:rsidR="00C63154" w:rsidRPr="00E56BFE" w:rsidRDefault="002179A9" w:rsidP="00AB579B">
            <w:pPr>
              <w:pStyle w:val="ConsPlusNormal1"/>
              <w:rPr>
                <w:rFonts w:ascii="Times New Roman" w:hAnsi="Times New Roman" w:cs="Times New Roman"/>
                <w:sz w:val="22"/>
              </w:rPr>
            </w:pPr>
            <w:r w:rsidRPr="00E56BFE">
              <w:rPr>
                <w:rFonts w:ascii="Times New Roman" w:hAnsi="Times New Roman" w:cs="Times New Roman"/>
                <w:sz w:val="22"/>
              </w:rPr>
              <w:t>3</w:t>
            </w:r>
          </w:p>
        </w:tc>
        <w:tc>
          <w:tcPr>
            <w:tcW w:w="850" w:type="dxa"/>
            <w:vAlign w:val="center"/>
          </w:tcPr>
          <w:p w14:paraId="2CC83452" w14:textId="77777777" w:rsidR="00C63154" w:rsidRPr="00E56BFE" w:rsidRDefault="00C63154" w:rsidP="00AB579B">
            <w:pPr>
              <w:pStyle w:val="ConsPlusNormal1"/>
              <w:rPr>
                <w:rFonts w:ascii="Times New Roman" w:hAnsi="Times New Roman" w:cs="Times New Roman"/>
                <w:sz w:val="22"/>
              </w:rPr>
            </w:pPr>
            <w:r w:rsidRPr="00E56BFE">
              <w:rPr>
                <w:rFonts w:ascii="Times New Roman" w:hAnsi="Times New Roman" w:cs="Times New Roman"/>
                <w:sz w:val="22"/>
              </w:rPr>
              <w:t>2023</w:t>
            </w:r>
          </w:p>
        </w:tc>
        <w:tc>
          <w:tcPr>
            <w:tcW w:w="851" w:type="dxa"/>
            <w:vAlign w:val="center"/>
          </w:tcPr>
          <w:p w14:paraId="178BEC0F" w14:textId="77777777" w:rsidR="00C63154" w:rsidRPr="00E56BFE" w:rsidRDefault="00916042" w:rsidP="00AB579B">
            <w:pPr>
              <w:pStyle w:val="ConsPlusNormal1"/>
              <w:rPr>
                <w:rFonts w:ascii="Times New Roman" w:hAnsi="Times New Roman" w:cs="Times New Roman"/>
                <w:sz w:val="22"/>
              </w:rPr>
            </w:pPr>
            <w:r w:rsidRPr="00E56BFE">
              <w:rPr>
                <w:rFonts w:ascii="Times New Roman" w:hAnsi="Times New Roman" w:cs="Times New Roman"/>
                <w:sz w:val="22"/>
              </w:rPr>
              <w:t>2</w:t>
            </w:r>
          </w:p>
        </w:tc>
        <w:tc>
          <w:tcPr>
            <w:tcW w:w="850" w:type="dxa"/>
            <w:vAlign w:val="center"/>
          </w:tcPr>
          <w:p w14:paraId="6DEBACC0" w14:textId="77777777" w:rsidR="00C63154" w:rsidRPr="004275C0" w:rsidRDefault="00916042" w:rsidP="00AB579B">
            <w:pPr>
              <w:pStyle w:val="ConsPlusNormal1"/>
              <w:rPr>
                <w:rFonts w:ascii="Times New Roman" w:hAnsi="Times New Roman" w:cs="Times New Roman"/>
                <w:sz w:val="22"/>
              </w:rPr>
            </w:pPr>
            <w:r w:rsidRPr="004275C0">
              <w:rPr>
                <w:rFonts w:ascii="Times New Roman" w:hAnsi="Times New Roman" w:cs="Times New Roman"/>
                <w:sz w:val="22"/>
              </w:rPr>
              <w:t>2</w:t>
            </w:r>
          </w:p>
        </w:tc>
        <w:tc>
          <w:tcPr>
            <w:tcW w:w="782" w:type="dxa"/>
            <w:gridSpan w:val="2"/>
            <w:vAlign w:val="center"/>
          </w:tcPr>
          <w:p w14:paraId="054F2F86" w14:textId="77777777" w:rsidR="00C63154" w:rsidRPr="004275C0" w:rsidRDefault="00916042" w:rsidP="00AB579B">
            <w:pPr>
              <w:pStyle w:val="ConsPlusNormal1"/>
              <w:rPr>
                <w:rFonts w:ascii="Times New Roman" w:hAnsi="Times New Roman" w:cs="Times New Roman"/>
                <w:sz w:val="22"/>
              </w:rPr>
            </w:pPr>
            <w:r w:rsidRPr="004275C0">
              <w:rPr>
                <w:rFonts w:ascii="Times New Roman" w:hAnsi="Times New Roman" w:cs="Times New Roman"/>
                <w:sz w:val="22"/>
              </w:rPr>
              <w:t>2</w:t>
            </w:r>
          </w:p>
        </w:tc>
        <w:tc>
          <w:tcPr>
            <w:tcW w:w="919" w:type="dxa"/>
            <w:gridSpan w:val="2"/>
            <w:vAlign w:val="center"/>
          </w:tcPr>
          <w:p w14:paraId="49DEDF34" w14:textId="77777777" w:rsidR="00C63154" w:rsidRPr="004275C0" w:rsidRDefault="00916042" w:rsidP="00AB579B">
            <w:pPr>
              <w:pStyle w:val="ConsPlusNormal1"/>
              <w:rPr>
                <w:rFonts w:ascii="Times New Roman" w:hAnsi="Times New Roman" w:cs="Times New Roman"/>
                <w:sz w:val="22"/>
              </w:rPr>
            </w:pPr>
            <w:r w:rsidRPr="004275C0">
              <w:rPr>
                <w:rFonts w:ascii="Times New Roman" w:hAnsi="Times New Roman" w:cs="Times New Roman"/>
                <w:sz w:val="22"/>
              </w:rPr>
              <w:t>2</w:t>
            </w:r>
          </w:p>
        </w:tc>
        <w:tc>
          <w:tcPr>
            <w:tcW w:w="851" w:type="dxa"/>
            <w:vAlign w:val="center"/>
          </w:tcPr>
          <w:p w14:paraId="06259839" w14:textId="77777777" w:rsidR="00C63154" w:rsidRPr="00E56BFE" w:rsidRDefault="00916042" w:rsidP="00AB579B">
            <w:pPr>
              <w:pStyle w:val="ConsPlusNormal1"/>
              <w:rPr>
                <w:rFonts w:ascii="Times New Roman" w:hAnsi="Times New Roman" w:cs="Times New Roman"/>
                <w:sz w:val="22"/>
              </w:rPr>
            </w:pPr>
            <w:r w:rsidRPr="00E56BFE">
              <w:rPr>
                <w:rFonts w:ascii="Times New Roman" w:hAnsi="Times New Roman" w:cs="Times New Roman"/>
                <w:sz w:val="22"/>
              </w:rPr>
              <w:t>2</w:t>
            </w:r>
          </w:p>
        </w:tc>
        <w:tc>
          <w:tcPr>
            <w:tcW w:w="850" w:type="dxa"/>
            <w:gridSpan w:val="2"/>
            <w:vAlign w:val="center"/>
          </w:tcPr>
          <w:p w14:paraId="6B4D7D60" w14:textId="77777777" w:rsidR="00C63154" w:rsidRPr="00E56BFE" w:rsidRDefault="00916042" w:rsidP="00AB579B">
            <w:pPr>
              <w:pStyle w:val="ConsPlusNormal1"/>
              <w:rPr>
                <w:rFonts w:ascii="Times New Roman" w:hAnsi="Times New Roman" w:cs="Times New Roman"/>
                <w:sz w:val="22"/>
              </w:rPr>
            </w:pPr>
            <w:r w:rsidRPr="00E56BFE">
              <w:rPr>
                <w:rFonts w:ascii="Times New Roman" w:hAnsi="Times New Roman" w:cs="Times New Roman"/>
                <w:sz w:val="22"/>
              </w:rPr>
              <w:t>2</w:t>
            </w:r>
          </w:p>
        </w:tc>
        <w:tc>
          <w:tcPr>
            <w:tcW w:w="2693" w:type="dxa"/>
          </w:tcPr>
          <w:p w14:paraId="16CFAE55" w14:textId="77777777" w:rsidR="00C63154" w:rsidRPr="00E56BFE" w:rsidRDefault="00C63154" w:rsidP="00AB579B">
            <w:pPr>
              <w:pStyle w:val="ConsPlusNormal1"/>
              <w:rPr>
                <w:rFonts w:ascii="Times New Roman" w:hAnsi="Times New Roman" w:cs="Times New Roman"/>
                <w:sz w:val="22"/>
              </w:rPr>
            </w:pPr>
          </w:p>
        </w:tc>
      </w:tr>
      <w:tr w:rsidR="00C63154" w:rsidRPr="00E56BFE" w14:paraId="06C099F2" w14:textId="77777777" w:rsidTr="00674715">
        <w:tc>
          <w:tcPr>
            <w:tcW w:w="12899" w:type="dxa"/>
            <w:gridSpan w:val="15"/>
          </w:tcPr>
          <w:p w14:paraId="4C6615B9" w14:textId="78174DF9" w:rsidR="00C63154" w:rsidRPr="004275C0" w:rsidRDefault="00C63154" w:rsidP="00AB579B">
            <w:pPr>
              <w:pStyle w:val="ConsPlusNormal1"/>
              <w:rPr>
                <w:rFonts w:ascii="Times New Roman" w:hAnsi="Times New Roman" w:cs="Times New Roman"/>
                <w:sz w:val="22"/>
              </w:rPr>
            </w:pPr>
            <w:r w:rsidRPr="004275C0">
              <w:rPr>
                <w:rFonts w:ascii="Times New Roman" w:hAnsi="Times New Roman" w:cs="Times New Roman"/>
                <w:sz w:val="22"/>
              </w:rPr>
              <w:t xml:space="preserve">Субвенции на оплату ежемесячных денежных выплат труженикам тыла. </w:t>
            </w:r>
            <w:hyperlink w:anchor="P26487" w:tooltip="Порядок">
              <w:r w:rsidRPr="004275C0">
                <w:rPr>
                  <w:rFonts w:ascii="Times New Roman" w:hAnsi="Times New Roman" w:cs="Times New Roman"/>
                  <w:sz w:val="22"/>
                </w:rPr>
                <w:t>Порядок</w:t>
              </w:r>
            </w:hyperlink>
            <w:r w:rsidRPr="004275C0">
              <w:rPr>
                <w:rFonts w:ascii="Times New Roman" w:hAnsi="Times New Roman" w:cs="Times New Roman"/>
                <w:sz w:val="22"/>
              </w:rPr>
              <w:t xml:space="preserve"> размещен в приложении 5 к муниципальной программе Корочанского района </w:t>
            </w:r>
            <w:r w:rsidR="00AB579B" w:rsidRPr="004275C0">
              <w:rPr>
                <w:rFonts w:ascii="Times New Roman" w:hAnsi="Times New Roman" w:cs="Times New Roman"/>
                <w:sz w:val="22"/>
              </w:rPr>
              <w:t>«</w:t>
            </w:r>
            <w:r w:rsidRPr="004275C0">
              <w:rPr>
                <w:rFonts w:ascii="Times New Roman" w:hAnsi="Times New Roman" w:cs="Times New Roman"/>
                <w:sz w:val="22"/>
              </w:rPr>
              <w:t>Социальная поддержка граждан в Корочанскм районе</w:t>
            </w:r>
            <w:r w:rsidR="00AB579B" w:rsidRPr="004275C0">
              <w:rPr>
                <w:rFonts w:ascii="Times New Roman" w:hAnsi="Times New Roman" w:cs="Times New Roman"/>
                <w:sz w:val="22"/>
              </w:rPr>
              <w:t>»</w:t>
            </w:r>
          </w:p>
        </w:tc>
        <w:tc>
          <w:tcPr>
            <w:tcW w:w="2693" w:type="dxa"/>
          </w:tcPr>
          <w:p w14:paraId="035C4B47" w14:textId="77777777" w:rsidR="00C63154" w:rsidRPr="00E56BFE" w:rsidRDefault="00C63154" w:rsidP="00AB579B">
            <w:pPr>
              <w:pStyle w:val="ConsPlusNormal1"/>
              <w:rPr>
                <w:rFonts w:ascii="Times New Roman" w:hAnsi="Times New Roman" w:cs="Times New Roman"/>
                <w:sz w:val="22"/>
              </w:rPr>
            </w:pPr>
          </w:p>
        </w:tc>
      </w:tr>
      <w:tr w:rsidR="00674715" w:rsidRPr="00E56BFE" w14:paraId="425D8CEA" w14:textId="77777777" w:rsidTr="00674715">
        <w:tc>
          <w:tcPr>
            <w:tcW w:w="566" w:type="dxa"/>
            <w:vAlign w:val="center"/>
          </w:tcPr>
          <w:p w14:paraId="25DE8067" w14:textId="77777777" w:rsidR="008928BB" w:rsidRPr="00E56BFE" w:rsidRDefault="008928BB" w:rsidP="00AB579B">
            <w:pPr>
              <w:pStyle w:val="ConsPlusNormal1"/>
              <w:jc w:val="center"/>
              <w:rPr>
                <w:rFonts w:ascii="Times New Roman" w:hAnsi="Times New Roman" w:cs="Times New Roman"/>
                <w:sz w:val="22"/>
              </w:rPr>
            </w:pPr>
            <w:r w:rsidRPr="00E56BFE">
              <w:rPr>
                <w:rFonts w:ascii="Times New Roman" w:hAnsi="Times New Roman" w:cs="Times New Roman"/>
                <w:sz w:val="22"/>
              </w:rPr>
              <w:t>1.16.</w:t>
            </w:r>
          </w:p>
        </w:tc>
        <w:tc>
          <w:tcPr>
            <w:tcW w:w="2694" w:type="dxa"/>
          </w:tcPr>
          <w:p w14:paraId="63F0BEB1" w14:textId="77777777" w:rsidR="008928BB" w:rsidRPr="00E56BFE" w:rsidRDefault="008928BB" w:rsidP="00AB579B">
            <w:pPr>
              <w:pStyle w:val="ConsPlusNormal1"/>
              <w:rPr>
                <w:rFonts w:ascii="Times New Roman" w:hAnsi="Times New Roman" w:cs="Times New Roman"/>
                <w:sz w:val="22"/>
              </w:rPr>
            </w:pPr>
            <w:r w:rsidRPr="00E56BFE">
              <w:rPr>
                <w:rFonts w:ascii="Times New Roman" w:hAnsi="Times New Roman" w:cs="Times New Roman"/>
                <w:sz w:val="22"/>
              </w:rPr>
              <w:t>Предоставлены услуги по выплате ежемесячных денежных выплат реабилитированным лицам</w:t>
            </w:r>
          </w:p>
        </w:tc>
        <w:tc>
          <w:tcPr>
            <w:tcW w:w="1701" w:type="dxa"/>
            <w:vAlign w:val="center"/>
          </w:tcPr>
          <w:p w14:paraId="25D06CE3" w14:textId="77777777" w:rsidR="008928BB" w:rsidRPr="00E56BFE" w:rsidRDefault="008928BB" w:rsidP="00AB579B">
            <w:pPr>
              <w:pStyle w:val="ConsPlusNormal1"/>
              <w:rPr>
                <w:rFonts w:ascii="Times New Roman" w:hAnsi="Times New Roman" w:cs="Times New Roman"/>
                <w:sz w:val="22"/>
              </w:rPr>
            </w:pPr>
            <w:r w:rsidRPr="00E56BFE">
              <w:rPr>
                <w:rFonts w:ascii="Times New Roman" w:hAnsi="Times New Roman" w:cs="Times New Roman"/>
                <w:sz w:val="22"/>
              </w:rPr>
              <w:t>Выплаты физическим лицам</w:t>
            </w:r>
          </w:p>
        </w:tc>
        <w:tc>
          <w:tcPr>
            <w:tcW w:w="1132" w:type="dxa"/>
            <w:vAlign w:val="center"/>
          </w:tcPr>
          <w:p w14:paraId="47EDF91C" w14:textId="77777777" w:rsidR="008928BB" w:rsidRPr="00E56BFE" w:rsidRDefault="008928BB" w:rsidP="00AB579B">
            <w:pPr>
              <w:pStyle w:val="ConsPlusNormal1"/>
              <w:rPr>
                <w:rFonts w:ascii="Times New Roman" w:hAnsi="Times New Roman" w:cs="Times New Roman"/>
                <w:sz w:val="22"/>
              </w:rPr>
            </w:pPr>
            <w:r w:rsidRPr="00E56BFE">
              <w:rPr>
                <w:rFonts w:ascii="Times New Roman" w:hAnsi="Times New Roman" w:cs="Times New Roman"/>
                <w:sz w:val="22"/>
              </w:rPr>
              <w:t>человек</w:t>
            </w:r>
          </w:p>
        </w:tc>
        <w:tc>
          <w:tcPr>
            <w:tcW w:w="853" w:type="dxa"/>
            <w:vAlign w:val="center"/>
          </w:tcPr>
          <w:p w14:paraId="0F7A8D4D" w14:textId="77777777" w:rsidR="008928BB" w:rsidRPr="00E56BFE" w:rsidRDefault="002179A9" w:rsidP="00AB579B">
            <w:pPr>
              <w:pStyle w:val="ConsPlusNormal1"/>
              <w:rPr>
                <w:rFonts w:ascii="Times New Roman" w:hAnsi="Times New Roman" w:cs="Times New Roman"/>
                <w:sz w:val="22"/>
              </w:rPr>
            </w:pPr>
            <w:r w:rsidRPr="00E56BFE">
              <w:rPr>
                <w:rFonts w:ascii="Times New Roman" w:hAnsi="Times New Roman" w:cs="Times New Roman"/>
                <w:sz w:val="22"/>
              </w:rPr>
              <w:t>7</w:t>
            </w:r>
          </w:p>
        </w:tc>
        <w:tc>
          <w:tcPr>
            <w:tcW w:w="850" w:type="dxa"/>
            <w:vAlign w:val="center"/>
          </w:tcPr>
          <w:p w14:paraId="6B8B8C8D" w14:textId="77777777" w:rsidR="008928BB" w:rsidRPr="00E56BFE" w:rsidRDefault="008928BB" w:rsidP="00AB579B">
            <w:pPr>
              <w:pStyle w:val="ConsPlusNormal1"/>
              <w:rPr>
                <w:rFonts w:ascii="Times New Roman" w:hAnsi="Times New Roman" w:cs="Times New Roman"/>
                <w:sz w:val="22"/>
              </w:rPr>
            </w:pPr>
            <w:r w:rsidRPr="00E56BFE">
              <w:rPr>
                <w:rFonts w:ascii="Times New Roman" w:hAnsi="Times New Roman" w:cs="Times New Roman"/>
                <w:sz w:val="22"/>
              </w:rPr>
              <w:t>2023</w:t>
            </w:r>
          </w:p>
        </w:tc>
        <w:tc>
          <w:tcPr>
            <w:tcW w:w="851" w:type="dxa"/>
            <w:vAlign w:val="center"/>
          </w:tcPr>
          <w:p w14:paraId="639BE54C" w14:textId="77777777" w:rsidR="008928BB" w:rsidRPr="00E56BFE" w:rsidRDefault="00916042" w:rsidP="00AB579B">
            <w:pPr>
              <w:pStyle w:val="ConsPlusNormal1"/>
              <w:rPr>
                <w:rFonts w:ascii="Times New Roman" w:hAnsi="Times New Roman" w:cs="Times New Roman"/>
                <w:sz w:val="22"/>
              </w:rPr>
            </w:pPr>
            <w:r w:rsidRPr="00E56BFE">
              <w:rPr>
                <w:rFonts w:ascii="Times New Roman" w:hAnsi="Times New Roman" w:cs="Times New Roman"/>
                <w:sz w:val="22"/>
              </w:rPr>
              <w:t>7</w:t>
            </w:r>
          </w:p>
        </w:tc>
        <w:tc>
          <w:tcPr>
            <w:tcW w:w="850" w:type="dxa"/>
            <w:vAlign w:val="center"/>
          </w:tcPr>
          <w:p w14:paraId="6EB879FC" w14:textId="77777777" w:rsidR="008928BB" w:rsidRPr="00E56BFE" w:rsidRDefault="00916042" w:rsidP="00AB579B">
            <w:pPr>
              <w:pStyle w:val="ConsPlusNormal1"/>
              <w:rPr>
                <w:rFonts w:ascii="Times New Roman" w:hAnsi="Times New Roman" w:cs="Times New Roman"/>
                <w:sz w:val="22"/>
              </w:rPr>
            </w:pPr>
            <w:r w:rsidRPr="00E56BFE">
              <w:rPr>
                <w:rFonts w:ascii="Times New Roman" w:hAnsi="Times New Roman" w:cs="Times New Roman"/>
                <w:sz w:val="22"/>
              </w:rPr>
              <w:t>7</w:t>
            </w:r>
          </w:p>
        </w:tc>
        <w:tc>
          <w:tcPr>
            <w:tcW w:w="782" w:type="dxa"/>
            <w:gridSpan w:val="2"/>
            <w:vAlign w:val="center"/>
          </w:tcPr>
          <w:p w14:paraId="362CAF89" w14:textId="77777777" w:rsidR="008928BB" w:rsidRPr="00E56BFE" w:rsidRDefault="00916042" w:rsidP="00AB579B">
            <w:pPr>
              <w:pStyle w:val="ConsPlusNormal1"/>
              <w:rPr>
                <w:rFonts w:ascii="Times New Roman" w:hAnsi="Times New Roman" w:cs="Times New Roman"/>
                <w:sz w:val="22"/>
              </w:rPr>
            </w:pPr>
            <w:r w:rsidRPr="00E56BFE">
              <w:rPr>
                <w:rFonts w:ascii="Times New Roman" w:hAnsi="Times New Roman" w:cs="Times New Roman"/>
                <w:sz w:val="22"/>
              </w:rPr>
              <w:t>7</w:t>
            </w:r>
          </w:p>
        </w:tc>
        <w:tc>
          <w:tcPr>
            <w:tcW w:w="919" w:type="dxa"/>
            <w:gridSpan w:val="2"/>
            <w:vAlign w:val="center"/>
          </w:tcPr>
          <w:p w14:paraId="6B56DF54" w14:textId="77777777" w:rsidR="008928BB" w:rsidRPr="00E56BFE" w:rsidRDefault="00916042" w:rsidP="00AB579B">
            <w:pPr>
              <w:pStyle w:val="ConsPlusNormal1"/>
              <w:rPr>
                <w:rFonts w:ascii="Times New Roman" w:hAnsi="Times New Roman" w:cs="Times New Roman"/>
                <w:sz w:val="22"/>
              </w:rPr>
            </w:pPr>
            <w:r w:rsidRPr="00E56BFE">
              <w:rPr>
                <w:rFonts w:ascii="Times New Roman" w:hAnsi="Times New Roman" w:cs="Times New Roman"/>
                <w:sz w:val="22"/>
              </w:rPr>
              <w:t>7</w:t>
            </w:r>
          </w:p>
        </w:tc>
        <w:tc>
          <w:tcPr>
            <w:tcW w:w="851" w:type="dxa"/>
            <w:vAlign w:val="center"/>
          </w:tcPr>
          <w:p w14:paraId="7EC27B12" w14:textId="77777777" w:rsidR="008928BB" w:rsidRPr="00E56BFE" w:rsidRDefault="00916042" w:rsidP="00AB579B">
            <w:pPr>
              <w:pStyle w:val="ConsPlusNormal1"/>
              <w:rPr>
                <w:rFonts w:ascii="Times New Roman" w:hAnsi="Times New Roman" w:cs="Times New Roman"/>
                <w:sz w:val="22"/>
              </w:rPr>
            </w:pPr>
            <w:r w:rsidRPr="00E56BFE">
              <w:rPr>
                <w:rFonts w:ascii="Times New Roman" w:hAnsi="Times New Roman" w:cs="Times New Roman"/>
                <w:sz w:val="22"/>
              </w:rPr>
              <w:t>7</w:t>
            </w:r>
          </w:p>
        </w:tc>
        <w:tc>
          <w:tcPr>
            <w:tcW w:w="850" w:type="dxa"/>
            <w:gridSpan w:val="2"/>
            <w:vAlign w:val="center"/>
          </w:tcPr>
          <w:p w14:paraId="05F84E90" w14:textId="77777777" w:rsidR="008928BB" w:rsidRPr="00E56BFE" w:rsidRDefault="00916042" w:rsidP="00AB579B">
            <w:pPr>
              <w:pStyle w:val="ConsPlusNormal1"/>
              <w:rPr>
                <w:rFonts w:ascii="Times New Roman" w:hAnsi="Times New Roman" w:cs="Times New Roman"/>
                <w:sz w:val="22"/>
              </w:rPr>
            </w:pPr>
            <w:r w:rsidRPr="00E56BFE">
              <w:rPr>
                <w:rFonts w:ascii="Times New Roman" w:hAnsi="Times New Roman" w:cs="Times New Roman"/>
                <w:sz w:val="22"/>
              </w:rPr>
              <w:t>7</w:t>
            </w:r>
          </w:p>
        </w:tc>
        <w:tc>
          <w:tcPr>
            <w:tcW w:w="2693" w:type="dxa"/>
          </w:tcPr>
          <w:p w14:paraId="21EAA8E1" w14:textId="77777777" w:rsidR="008928BB" w:rsidRPr="00E56BFE" w:rsidRDefault="008928BB" w:rsidP="00AB579B">
            <w:pPr>
              <w:pStyle w:val="ConsPlusNormal1"/>
              <w:rPr>
                <w:rFonts w:ascii="Times New Roman" w:hAnsi="Times New Roman" w:cs="Times New Roman"/>
                <w:sz w:val="22"/>
              </w:rPr>
            </w:pPr>
          </w:p>
        </w:tc>
      </w:tr>
      <w:tr w:rsidR="008928BB" w:rsidRPr="00E56BFE" w14:paraId="73DB0F2A" w14:textId="77777777" w:rsidTr="00674715">
        <w:tc>
          <w:tcPr>
            <w:tcW w:w="12899" w:type="dxa"/>
            <w:gridSpan w:val="15"/>
          </w:tcPr>
          <w:p w14:paraId="19F3CA4C" w14:textId="77777777" w:rsidR="008928BB" w:rsidRPr="004275C0" w:rsidRDefault="008928BB" w:rsidP="00AB579B">
            <w:pPr>
              <w:pStyle w:val="ConsPlusNormal1"/>
              <w:rPr>
                <w:rFonts w:ascii="Times New Roman" w:hAnsi="Times New Roman" w:cs="Times New Roman"/>
                <w:sz w:val="22"/>
              </w:rPr>
            </w:pPr>
            <w:r w:rsidRPr="004275C0">
              <w:rPr>
                <w:rFonts w:ascii="Times New Roman" w:hAnsi="Times New Roman" w:cs="Times New Roman"/>
                <w:sz w:val="22"/>
              </w:rPr>
              <w:lastRenderedPageBreak/>
              <w:t>Субвенции на оплату ежемесячных денежных выплат реабилитированным лицам.</w:t>
            </w:r>
          </w:p>
          <w:p w14:paraId="38A47E8E" w14:textId="721C2C5A" w:rsidR="008928BB" w:rsidRPr="004275C0" w:rsidRDefault="004275C0" w:rsidP="00AB579B">
            <w:pPr>
              <w:pStyle w:val="ConsPlusNormal1"/>
              <w:rPr>
                <w:rFonts w:ascii="Times New Roman" w:hAnsi="Times New Roman" w:cs="Times New Roman"/>
                <w:sz w:val="22"/>
              </w:rPr>
            </w:pPr>
            <w:hyperlink w:anchor="P26487" w:tooltip="Порядок">
              <w:r w:rsidR="008928BB" w:rsidRPr="004275C0">
                <w:rPr>
                  <w:rFonts w:ascii="Times New Roman" w:hAnsi="Times New Roman" w:cs="Times New Roman"/>
                  <w:sz w:val="22"/>
                </w:rPr>
                <w:t>Порядок</w:t>
              </w:r>
            </w:hyperlink>
            <w:r w:rsidR="008928BB" w:rsidRPr="004275C0">
              <w:rPr>
                <w:rFonts w:ascii="Times New Roman" w:hAnsi="Times New Roman" w:cs="Times New Roman"/>
                <w:sz w:val="22"/>
              </w:rPr>
              <w:t xml:space="preserve"> размещен в приложении 5 к муниципальной программе Корочанского района </w:t>
            </w:r>
            <w:r w:rsidR="00AB579B" w:rsidRPr="004275C0">
              <w:rPr>
                <w:rFonts w:ascii="Times New Roman" w:hAnsi="Times New Roman" w:cs="Times New Roman"/>
                <w:sz w:val="22"/>
              </w:rPr>
              <w:t>«</w:t>
            </w:r>
            <w:r w:rsidR="008928BB" w:rsidRPr="004275C0">
              <w:rPr>
                <w:rFonts w:ascii="Times New Roman" w:hAnsi="Times New Roman" w:cs="Times New Roman"/>
                <w:sz w:val="22"/>
              </w:rPr>
              <w:t>Социальная поддержка граждан в Корочанском районе</w:t>
            </w:r>
            <w:r w:rsidR="00AB579B" w:rsidRPr="004275C0">
              <w:rPr>
                <w:rFonts w:ascii="Times New Roman" w:hAnsi="Times New Roman" w:cs="Times New Roman"/>
                <w:sz w:val="22"/>
              </w:rPr>
              <w:t>»</w:t>
            </w:r>
          </w:p>
        </w:tc>
        <w:tc>
          <w:tcPr>
            <w:tcW w:w="2693" w:type="dxa"/>
          </w:tcPr>
          <w:p w14:paraId="1997E93A" w14:textId="77777777" w:rsidR="008928BB" w:rsidRPr="00E56BFE" w:rsidRDefault="008928BB" w:rsidP="00AB579B">
            <w:pPr>
              <w:pStyle w:val="ConsPlusNormal1"/>
              <w:rPr>
                <w:rFonts w:ascii="Times New Roman" w:hAnsi="Times New Roman" w:cs="Times New Roman"/>
                <w:sz w:val="22"/>
              </w:rPr>
            </w:pPr>
          </w:p>
        </w:tc>
      </w:tr>
      <w:tr w:rsidR="00674715" w:rsidRPr="00E56BFE" w14:paraId="4340DDFB" w14:textId="77777777" w:rsidTr="00674715">
        <w:tc>
          <w:tcPr>
            <w:tcW w:w="566" w:type="dxa"/>
            <w:vAlign w:val="center"/>
          </w:tcPr>
          <w:p w14:paraId="35E1A7D5" w14:textId="77777777" w:rsidR="008928BB" w:rsidRPr="00E56BFE" w:rsidRDefault="008928BB" w:rsidP="00AB579B">
            <w:pPr>
              <w:pStyle w:val="ConsPlusNormal1"/>
              <w:jc w:val="center"/>
              <w:rPr>
                <w:rFonts w:ascii="Times New Roman" w:hAnsi="Times New Roman" w:cs="Times New Roman"/>
                <w:sz w:val="22"/>
              </w:rPr>
            </w:pPr>
            <w:r w:rsidRPr="00E56BFE">
              <w:rPr>
                <w:rFonts w:ascii="Times New Roman" w:hAnsi="Times New Roman" w:cs="Times New Roman"/>
                <w:sz w:val="22"/>
              </w:rPr>
              <w:t>1.17</w:t>
            </w:r>
          </w:p>
          <w:p w14:paraId="2CF06DAC" w14:textId="77777777" w:rsidR="008928BB" w:rsidRPr="00E56BFE" w:rsidRDefault="008928BB" w:rsidP="00AB579B">
            <w:pPr>
              <w:pStyle w:val="ConsPlusNormal1"/>
              <w:jc w:val="center"/>
              <w:rPr>
                <w:rFonts w:ascii="Times New Roman" w:hAnsi="Times New Roman" w:cs="Times New Roman"/>
                <w:sz w:val="22"/>
              </w:rPr>
            </w:pPr>
          </w:p>
        </w:tc>
        <w:tc>
          <w:tcPr>
            <w:tcW w:w="2694" w:type="dxa"/>
          </w:tcPr>
          <w:p w14:paraId="1EAC2A6A" w14:textId="77777777" w:rsidR="008928BB" w:rsidRPr="004275C0" w:rsidRDefault="008928BB" w:rsidP="00AB579B">
            <w:pPr>
              <w:pStyle w:val="ConsPlusNormal1"/>
              <w:rPr>
                <w:rFonts w:ascii="Times New Roman" w:hAnsi="Times New Roman" w:cs="Times New Roman"/>
                <w:sz w:val="22"/>
              </w:rPr>
            </w:pPr>
            <w:r w:rsidRPr="004275C0">
              <w:rPr>
                <w:rFonts w:ascii="Times New Roman" w:hAnsi="Times New Roman" w:cs="Times New Roman"/>
                <w:sz w:val="22"/>
              </w:rPr>
              <w:t>Предоставлены услуги по выплате ежемесячных денежных выплат лицам, признанным пострадавшими от политических репрессий</w:t>
            </w:r>
          </w:p>
        </w:tc>
        <w:tc>
          <w:tcPr>
            <w:tcW w:w="1701" w:type="dxa"/>
            <w:vAlign w:val="center"/>
          </w:tcPr>
          <w:p w14:paraId="4DE3F08F" w14:textId="77777777" w:rsidR="008928BB" w:rsidRPr="004275C0" w:rsidRDefault="008928BB" w:rsidP="00AB579B">
            <w:pPr>
              <w:pStyle w:val="ConsPlusNormal1"/>
              <w:rPr>
                <w:rFonts w:ascii="Times New Roman" w:hAnsi="Times New Roman" w:cs="Times New Roman"/>
                <w:sz w:val="22"/>
              </w:rPr>
            </w:pPr>
            <w:r w:rsidRPr="004275C0">
              <w:rPr>
                <w:rFonts w:ascii="Times New Roman" w:hAnsi="Times New Roman" w:cs="Times New Roman"/>
                <w:sz w:val="22"/>
              </w:rPr>
              <w:t>Выплаты физическим лицам</w:t>
            </w:r>
          </w:p>
        </w:tc>
        <w:tc>
          <w:tcPr>
            <w:tcW w:w="1132" w:type="dxa"/>
            <w:vAlign w:val="center"/>
          </w:tcPr>
          <w:p w14:paraId="3C9085CD" w14:textId="77777777" w:rsidR="008928BB" w:rsidRPr="00E56BFE" w:rsidRDefault="008928BB" w:rsidP="00AB579B">
            <w:pPr>
              <w:pStyle w:val="ConsPlusNormal1"/>
              <w:rPr>
                <w:rFonts w:ascii="Times New Roman" w:hAnsi="Times New Roman" w:cs="Times New Roman"/>
                <w:sz w:val="22"/>
              </w:rPr>
            </w:pPr>
            <w:r w:rsidRPr="00E56BFE">
              <w:rPr>
                <w:rFonts w:ascii="Times New Roman" w:hAnsi="Times New Roman" w:cs="Times New Roman"/>
                <w:sz w:val="22"/>
              </w:rPr>
              <w:t>человек</w:t>
            </w:r>
          </w:p>
        </w:tc>
        <w:tc>
          <w:tcPr>
            <w:tcW w:w="853" w:type="dxa"/>
            <w:vAlign w:val="center"/>
          </w:tcPr>
          <w:p w14:paraId="0F69D9E0" w14:textId="77777777" w:rsidR="008928BB" w:rsidRPr="00E56BFE" w:rsidRDefault="002179A9" w:rsidP="00AB579B">
            <w:pPr>
              <w:pStyle w:val="ConsPlusNormal1"/>
              <w:rPr>
                <w:rFonts w:ascii="Times New Roman" w:hAnsi="Times New Roman" w:cs="Times New Roman"/>
                <w:sz w:val="22"/>
              </w:rPr>
            </w:pPr>
            <w:r w:rsidRPr="00E56BFE">
              <w:rPr>
                <w:rFonts w:ascii="Times New Roman" w:hAnsi="Times New Roman" w:cs="Times New Roman"/>
                <w:sz w:val="22"/>
              </w:rPr>
              <w:t>2</w:t>
            </w:r>
          </w:p>
        </w:tc>
        <w:tc>
          <w:tcPr>
            <w:tcW w:w="850" w:type="dxa"/>
            <w:vAlign w:val="center"/>
          </w:tcPr>
          <w:p w14:paraId="6AD81607" w14:textId="77777777" w:rsidR="008928BB" w:rsidRPr="00E56BFE" w:rsidRDefault="008928BB" w:rsidP="00AB579B">
            <w:pPr>
              <w:pStyle w:val="ConsPlusNormal1"/>
              <w:rPr>
                <w:rFonts w:ascii="Times New Roman" w:hAnsi="Times New Roman" w:cs="Times New Roman"/>
                <w:sz w:val="22"/>
              </w:rPr>
            </w:pPr>
            <w:r w:rsidRPr="00E56BFE">
              <w:rPr>
                <w:rFonts w:ascii="Times New Roman" w:hAnsi="Times New Roman" w:cs="Times New Roman"/>
                <w:sz w:val="22"/>
              </w:rPr>
              <w:t>2023</w:t>
            </w:r>
          </w:p>
        </w:tc>
        <w:tc>
          <w:tcPr>
            <w:tcW w:w="851" w:type="dxa"/>
            <w:vAlign w:val="center"/>
          </w:tcPr>
          <w:p w14:paraId="7ED1F876" w14:textId="77777777" w:rsidR="008928BB" w:rsidRPr="00E56BFE" w:rsidRDefault="00916042" w:rsidP="00AB579B">
            <w:pPr>
              <w:pStyle w:val="ConsPlusNormal1"/>
              <w:rPr>
                <w:rFonts w:ascii="Times New Roman" w:hAnsi="Times New Roman" w:cs="Times New Roman"/>
                <w:sz w:val="22"/>
              </w:rPr>
            </w:pPr>
            <w:r w:rsidRPr="00E56BFE">
              <w:rPr>
                <w:rFonts w:ascii="Times New Roman" w:hAnsi="Times New Roman" w:cs="Times New Roman"/>
                <w:sz w:val="22"/>
              </w:rPr>
              <w:t>2</w:t>
            </w:r>
          </w:p>
        </w:tc>
        <w:tc>
          <w:tcPr>
            <w:tcW w:w="850" w:type="dxa"/>
            <w:vAlign w:val="center"/>
          </w:tcPr>
          <w:p w14:paraId="5835B2B0" w14:textId="77777777" w:rsidR="008928BB" w:rsidRPr="00E56BFE" w:rsidRDefault="00916042" w:rsidP="00AB579B">
            <w:pPr>
              <w:pStyle w:val="ConsPlusNormal1"/>
              <w:rPr>
                <w:rFonts w:ascii="Times New Roman" w:hAnsi="Times New Roman" w:cs="Times New Roman"/>
                <w:sz w:val="22"/>
              </w:rPr>
            </w:pPr>
            <w:r w:rsidRPr="00E56BFE">
              <w:rPr>
                <w:rFonts w:ascii="Times New Roman" w:hAnsi="Times New Roman" w:cs="Times New Roman"/>
                <w:sz w:val="22"/>
              </w:rPr>
              <w:t>2</w:t>
            </w:r>
          </w:p>
        </w:tc>
        <w:tc>
          <w:tcPr>
            <w:tcW w:w="782" w:type="dxa"/>
            <w:gridSpan w:val="2"/>
            <w:vAlign w:val="center"/>
          </w:tcPr>
          <w:p w14:paraId="1F14F277" w14:textId="77777777" w:rsidR="008928BB" w:rsidRPr="00E56BFE" w:rsidRDefault="00916042" w:rsidP="00AB579B">
            <w:pPr>
              <w:pStyle w:val="ConsPlusNormal1"/>
              <w:rPr>
                <w:rFonts w:ascii="Times New Roman" w:hAnsi="Times New Roman" w:cs="Times New Roman"/>
                <w:sz w:val="22"/>
              </w:rPr>
            </w:pPr>
            <w:r w:rsidRPr="00E56BFE">
              <w:rPr>
                <w:rFonts w:ascii="Times New Roman" w:hAnsi="Times New Roman" w:cs="Times New Roman"/>
                <w:sz w:val="22"/>
              </w:rPr>
              <w:t>2</w:t>
            </w:r>
          </w:p>
        </w:tc>
        <w:tc>
          <w:tcPr>
            <w:tcW w:w="919" w:type="dxa"/>
            <w:gridSpan w:val="2"/>
            <w:vAlign w:val="center"/>
          </w:tcPr>
          <w:p w14:paraId="01A6819F" w14:textId="77777777" w:rsidR="008928BB" w:rsidRPr="00E56BFE" w:rsidRDefault="00916042" w:rsidP="00AB579B">
            <w:pPr>
              <w:pStyle w:val="ConsPlusNormal1"/>
              <w:rPr>
                <w:rFonts w:ascii="Times New Roman" w:hAnsi="Times New Roman" w:cs="Times New Roman"/>
                <w:sz w:val="22"/>
              </w:rPr>
            </w:pPr>
            <w:r w:rsidRPr="00E56BFE">
              <w:rPr>
                <w:rFonts w:ascii="Times New Roman" w:hAnsi="Times New Roman" w:cs="Times New Roman"/>
                <w:sz w:val="22"/>
              </w:rPr>
              <w:t>2</w:t>
            </w:r>
          </w:p>
        </w:tc>
        <w:tc>
          <w:tcPr>
            <w:tcW w:w="851" w:type="dxa"/>
            <w:vAlign w:val="center"/>
          </w:tcPr>
          <w:p w14:paraId="6BC761B0" w14:textId="77777777" w:rsidR="008928BB" w:rsidRPr="00E56BFE" w:rsidRDefault="00916042" w:rsidP="00AB579B">
            <w:pPr>
              <w:pStyle w:val="ConsPlusNormal1"/>
              <w:rPr>
                <w:rFonts w:ascii="Times New Roman" w:hAnsi="Times New Roman" w:cs="Times New Roman"/>
                <w:sz w:val="22"/>
              </w:rPr>
            </w:pPr>
            <w:r w:rsidRPr="00E56BFE">
              <w:rPr>
                <w:rFonts w:ascii="Times New Roman" w:hAnsi="Times New Roman" w:cs="Times New Roman"/>
                <w:sz w:val="22"/>
              </w:rPr>
              <w:t>2</w:t>
            </w:r>
          </w:p>
        </w:tc>
        <w:tc>
          <w:tcPr>
            <w:tcW w:w="850" w:type="dxa"/>
            <w:gridSpan w:val="2"/>
            <w:vAlign w:val="center"/>
          </w:tcPr>
          <w:p w14:paraId="5AFB8E3B" w14:textId="77777777" w:rsidR="008928BB" w:rsidRPr="00E56BFE" w:rsidRDefault="00916042" w:rsidP="00AB579B">
            <w:pPr>
              <w:pStyle w:val="ConsPlusNormal1"/>
              <w:rPr>
                <w:rFonts w:ascii="Times New Roman" w:hAnsi="Times New Roman" w:cs="Times New Roman"/>
                <w:sz w:val="22"/>
              </w:rPr>
            </w:pPr>
            <w:r w:rsidRPr="00E56BFE">
              <w:rPr>
                <w:rFonts w:ascii="Times New Roman" w:hAnsi="Times New Roman" w:cs="Times New Roman"/>
                <w:sz w:val="22"/>
              </w:rPr>
              <w:t>2</w:t>
            </w:r>
          </w:p>
        </w:tc>
        <w:tc>
          <w:tcPr>
            <w:tcW w:w="2693" w:type="dxa"/>
          </w:tcPr>
          <w:p w14:paraId="7F8C4505" w14:textId="77777777" w:rsidR="008928BB" w:rsidRPr="00E56BFE" w:rsidRDefault="008928BB" w:rsidP="00AB579B">
            <w:pPr>
              <w:pStyle w:val="ConsPlusNormal1"/>
              <w:rPr>
                <w:rFonts w:ascii="Times New Roman" w:hAnsi="Times New Roman" w:cs="Times New Roman"/>
                <w:sz w:val="22"/>
              </w:rPr>
            </w:pPr>
          </w:p>
        </w:tc>
      </w:tr>
      <w:tr w:rsidR="008928BB" w:rsidRPr="00E56BFE" w14:paraId="076E6BC8" w14:textId="77777777" w:rsidTr="00674715">
        <w:tc>
          <w:tcPr>
            <w:tcW w:w="12899" w:type="dxa"/>
            <w:gridSpan w:val="15"/>
          </w:tcPr>
          <w:p w14:paraId="2A90C81E" w14:textId="77777777" w:rsidR="008928BB" w:rsidRPr="004275C0" w:rsidRDefault="008928BB" w:rsidP="00AB579B">
            <w:pPr>
              <w:pStyle w:val="ConsPlusNormal1"/>
              <w:rPr>
                <w:rFonts w:ascii="Times New Roman" w:hAnsi="Times New Roman" w:cs="Times New Roman"/>
                <w:sz w:val="22"/>
              </w:rPr>
            </w:pPr>
            <w:r w:rsidRPr="004275C0">
              <w:rPr>
                <w:rFonts w:ascii="Times New Roman" w:hAnsi="Times New Roman" w:cs="Times New Roman"/>
                <w:sz w:val="22"/>
              </w:rPr>
              <w:t>Субвенции на выплату ежемесячных денежных компенсаций расходов по оплате жилищно-коммунальных услуг реабилитированным лицам и лицам, признанным пострадавшими от политических репрессий</w:t>
            </w:r>
          </w:p>
        </w:tc>
        <w:tc>
          <w:tcPr>
            <w:tcW w:w="2693" w:type="dxa"/>
          </w:tcPr>
          <w:p w14:paraId="0F59E9E3" w14:textId="77777777" w:rsidR="008928BB" w:rsidRPr="00E56BFE" w:rsidRDefault="008928BB" w:rsidP="00AB579B">
            <w:pPr>
              <w:pStyle w:val="ConsPlusNormal1"/>
              <w:rPr>
                <w:rFonts w:ascii="Times New Roman" w:hAnsi="Times New Roman" w:cs="Times New Roman"/>
                <w:sz w:val="22"/>
              </w:rPr>
            </w:pPr>
          </w:p>
        </w:tc>
      </w:tr>
      <w:tr w:rsidR="00674715" w:rsidRPr="00E56BFE" w14:paraId="0050D9E0" w14:textId="77777777" w:rsidTr="00674715">
        <w:tc>
          <w:tcPr>
            <w:tcW w:w="566" w:type="dxa"/>
            <w:vAlign w:val="center"/>
          </w:tcPr>
          <w:p w14:paraId="3229819E" w14:textId="77777777" w:rsidR="008928BB" w:rsidRPr="00E56BFE" w:rsidRDefault="008928BB" w:rsidP="00AB579B">
            <w:pPr>
              <w:pStyle w:val="ConsPlusNormal1"/>
              <w:jc w:val="center"/>
              <w:rPr>
                <w:rFonts w:ascii="Times New Roman" w:hAnsi="Times New Roman" w:cs="Times New Roman"/>
                <w:sz w:val="22"/>
              </w:rPr>
            </w:pPr>
            <w:r w:rsidRPr="00E56BFE">
              <w:rPr>
                <w:rFonts w:ascii="Times New Roman" w:hAnsi="Times New Roman" w:cs="Times New Roman"/>
                <w:sz w:val="22"/>
              </w:rPr>
              <w:t>1.18</w:t>
            </w:r>
          </w:p>
          <w:p w14:paraId="7D5E5972" w14:textId="77777777" w:rsidR="008928BB" w:rsidRPr="00E56BFE" w:rsidRDefault="008928BB" w:rsidP="00AB579B">
            <w:pPr>
              <w:pStyle w:val="ConsPlusNormal1"/>
              <w:jc w:val="center"/>
              <w:rPr>
                <w:rFonts w:ascii="Times New Roman" w:hAnsi="Times New Roman" w:cs="Times New Roman"/>
                <w:sz w:val="22"/>
              </w:rPr>
            </w:pPr>
          </w:p>
        </w:tc>
        <w:tc>
          <w:tcPr>
            <w:tcW w:w="2694" w:type="dxa"/>
          </w:tcPr>
          <w:p w14:paraId="279A5C75" w14:textId="77777777" w:rsidR="008928BB" w:rsidRPr="004275C0" w:rsidRDefault="008928BB" w:rsidP="00AB579B">
            <w:pPr>
              <w:pStyle w:val="ConsPlusNormal1"/>
              <w:rPr>
                <w:rFonts w:ascii="Times New Roman" w:hAnsi="Times New Roman" w:cs="Times New Roman"/>
                <w:sz w:val="22"/>
              </w:rPr>
            </w:pPr>
            <w:r w:rsidRPr="004275C0">
              <w:rPr>
                <w:rFonts w:ascii="Times New Roman" w:hAnsi="Times New Roman" w:cs="Times New Roman"/>
                <w:sz w:val="22"/>
              </w:rPr>
              <w:t>Предоставлены услуги по оплате ежемесячных денежных выплат лицам, родившимся в период с 22 июня 1923 года по 3 сентября 1945 года (Дети войны)</w:t>
            </w:r>
          </w:p>
        </w:tc>
        <w:tc>
          <w:tcPr>
            <w:tcW w:w="1701" w:type="dxa"/>
            <w:vAlign w:val="center"/>
          </w:tcPr>
          <w:p w14:paraId="67D9B9A9" w14:textId="77777777" w:rsidR="008928BB" w:rsidRPr="004275C0" w:rsidRDefault="008928BB" w:rsidP="00AB579B">
            <w:pPr>
              <w:pStyle w:val="ConsPlusNormal1"/>
              <w:rPr>
                <w:rFonts w:ascii="Times New Roman" w:hAnsi="Times New Roman" w:cs="Times New Roman"/>
                <w:sz w:val="22"/>
              </w:rPr>
            </w:pPr>
            <w:r w:rsidRPr="004275C0">
              <w:rPr>
                <w:rFonts w:ascii="Times New Roman" w:hAnsi="Times New Roman" w:cs="Times New Roman"/>
                <w:sz w:val="22"/>
              </w:rPr>
              <w:t>Выплаты физическим лицам</w:t>
            </w:r>
          </w:p>
        </w:tc>
        <w:tc>
          <w:tcPr>
            <w:tcW w:w="1132" w:type="dxa"/>
            <w:vAlign w:val="center"/>
          </w:tcPr>
          <w:p w14:paraId="26B47B56" w14:textId="77777777" w:rsidR="008928BB" w:rsidRPr="00E56BFE" w:rsidRDefault="008928BB" w:rsidP="00AB579B">
            <w:pPr>
              <w:pStyle w:val="ConsPlusNormal1"/>
              <w:rPr>
                <w:rFonts w:ascii="Times New Roman" w:hAnsi="Times New Roman" w:cs="Times New Roman"/>
                <w:sz w:val="22"/>
              </w:rPr>
            </w:pPr>
            <w:r w:rsidRPr="00E56BFE">
              <w:rPr>
                <w:rFonts w:ascii="Times New Roman" w:hAnsi="Times New Roman" w:cs="Times New Roman"/>
                <w:sz w:val="22"/>
              </w:rPr>
              <w:t>человек</w:t>
            </w:r>
          </w:p>
        </w:tc>
        <w:tc>
          <w:tcPr>
            <w:tcW w:w="853" w:type="dxa"/>
            <w:vAlign w:val="center"/>
          </w:tcPr>
          <w:p w14:paraId="74EC5E24" w14:textId="77777777" w:rsidR="008928BB" w:rsidRPr="00E56BFE" w:rsidRDefault="002179A9" w:rsidP="00AB579B">
            <w:pPr>
              <w:pStyle w:val="ConsPlusNormal1"/>
              <w:rPr>
                <w:rFonts w:ascii="Times New Roman" w:hAnsi="Times New Roman" w:cs="Times New Roman"/>
                <w:sz w:val="22"/>
              </w:rPr>
            </w:pPr>
            <w:r w:rsidRPr="00E56BFE">
              <w:rPr>
                <w:rFonts w:ascii="Times New Roman" w:hAnsi="Times New Roman" w:cs="Times New Roman"/>
                <w:sz w:val="22"/>
              </w:rPr>
              <w:t>2187</w:t>
            </w:r>
          </w:p>
        </w:tc>
        <w:tc>
          <w:tcPr>
            <w:tcW w:w="850" w:type="dxa"/>
            <w:vAlign w:val="center"/>
          </w:tcPr>
          <w:p w14:paraId="2AE48B5B" w14:textId="77777777" w:rsidR="008928BB" w:rsidRPr="00E56BFE" w:rsidRDefault="008928BB" w:rsidP="00AB579B">
            <w:pPr>
              <w:pStyle w:val="ConsPlusNormal1"/>
              <w:rPr>
                <w:rFonts w:ascii="Times New Roman" w:hAnsi="Times New Roman" w:cs="Times New Roman"/>
                <w:sz w:val="22"/>
              </w:rPr>
            </w:pPr>
            <w:r w:rsidRPr="00E56BFE">
              <w:rPr>
                <w:rFonts w:ascii="Times New Roman" w:hAnsi="Times New Roman" w:cs="Times New Roman"/>
                <w:sz w:val="22"/>
              </w:rPr>
              <w:t>2023</w:t>
            </w:r>
          </w:p>
        </w:tc>
        <w:tc>
          <w:tcPr>
            <w:tcW w:w="851" w:type="dxa"/>
            <w:vAlign w:val="center"/>
          </w:tcPr>
          <w:p w14:paraId="1CC2FAB4" w14:textId="77777777" w:rsidR="008928BB" w:rsidRPr="00E56BFE" w:rsidRDefault="00916042" w:rsidP="00AB579B">
            <w:pPr>
              <w:pStyle w:val="ConsPlusNormal1"/>
              <w:rPr>
                <w:rFonts w:ascii="Times New Roman" w:hAnsi="Times New Roman" w:cs="Times New Roman"/>
                <w:sz w:val="22"/>
              </w:rPr>
            </w:pPr>
            <w:r w:rsidRPr="00E56BFE">
              <w:rPr>
                <w:rFonts w:ascii="Times New Roman" w:hAnsi="Times New Roman" w:cs="Times New Roman"/>
                <w:sz w:val="22"/>
              </w:rPr>
              <w:t>1750</w:t>
            </w:r>
          </w:p>
        </w:tc>
        <w:tc>
          <w:tcPr>
            <w:tcW w:w="850" w:type="dxa"/>
            <w:vAlign w:val="center"/>
          </w:tcPr>
          <w:p w14:paraId="7F187A4B" w14:textId="77777777" w:rsidR="008928BB" w:rsidRPr="00E56BFE" w:rsidRDefault="00916042" w:rsidP="00AB579B">
            <w:pPr>
              <w:pStyle w:val="ConsPlusNormal1"/>
              <w:rPr>
                <w:rFonts w:ascii="Times New Roman" w:hAnsi="Times New Roman" w:cs="Times New Roman"/>
                <w:sz w:val="22"/>
              </w:rPr>
            </w:pPr>
            <w:r w:rsidRPr="00E56BFE">
              <w:rPr>
                <w:rFonts w:ascii="Times New Roman" w:hAnsi="Times New Roman" w:cs="Times New Roman"/>
                <w:sz w:val="22"/>
              </w:rPr>
              <w:t>1550</w:t>
            </w:r>
          </w:p>
        </w:tc>
        <w:tc>
          <w:tcPr>
            <w:tcW w:w="782" w:type="dxa"/>
            <w:gridSpan w:val="2"/>
            <w:vAlign w:val="center"/>
          </w:tcPr>
          <w:p w14:paraId="69188435" w14:textId="77777777" w:rsidR="008928BB" w:rsidRPr="00E56BFE" w:rsidRDefault="00916042" w:rsidP="00AB579B">
            <w:pPr>
              <w:pStyle w:val="ConsPlusNormal1"/>
              <w:rPr>
                <w:rFonts w:ascii="Times New Roman" w:hAnsi="Times New Roman" w:cs="Times New Roman"/>
                <w:sz w:val="22"/>
              </w:rPr>
            </w:pPr>
            <w:r w:rsidRPr="00E56BFE">
              <w:rPr>
                <w:rFonts w:ascii="Times New Roman" w:hAnsi="Times New Roman" w:cs="Times New Roman"/>
                <w:sz w:val="22"/>
              </w:rPr>
              <w:t>1550</w:t>
            </w:r>
          </w:p>
        </w:tc>
        <w:tc>
          <w:tcPr>
            <w:tcW w:w="919" w:type="dxa"/>
            <w:gridSpan w:val="2"/>
            <w:vAlign w:val="center"/>
          </w:tcPr>
          <w:p w14:paraId="6C94D3EC" w14:textId="77777777" w:rsidR="008928BB" w:rsidRPr="00E56BFE" w:rsidRDefault="00916042" w:rsidP="00AB579B">
            <w:pPr>
              <w:pStyle w:val="ConsPlusNormal1"/>
              <w:rPr>
                <w:rFonts w:ascii="Times New Roman" w:hAnsi="Times New Roman" w:cs="Times New Roman"/>
                <w:sz w:val="22"/>
              </w:rPr>
            </w:pPr>
            <w:r w:rsidRPr="00E56BFE">
              <w:rPr>
                <w:rFonts w:ascii="Times New Roman" w:hAnsi="Times New Roman" w:cs="Times New Roman"/>
                <w:sz w:val="22"/>
              </w:rPr>
              <w:t>1550</w:t>
            </w:r>
          </w:p>
        </w:tc>
        <w:tc>
          <w:tcPr>
            <w:tcW w:w="851" w:type="dxa"/>
            <w:vAlign w:val="center"/>
          </w:tcPr>
          <w:p w14:paraId="2492E971" w14:textId="77777777" w:rsidR="008928BB" w:rsidRPr="00E56BFE" w:rsidRDefault="00916042" w:rsidP="00AB579B">
            <w:pPr>
              <w:pStyle w:val="ConsPlusNormal1"/>
              <w:rPr>
                <w:rFonts w:ascii="Times New Roman" w:hAnsi="Times New Roman" w:cs="Times New Roman"/>
                <w:sz w:val="22"/>
              </w:rPr>
            </w:pPr>
            <w:r w:rsidRPr="00E56BFE">
              <w:rPr>
                <w:rFonts w:ascii="Times New Roman" w:hAnsi="Times New Roman" w:cs="Times New Roman"/>
                <w:sz w:val="22"/>
              </w:rPr>
              <w:t>1550</w:t>
            </w:r>
          </w:p>
        </w:tc>
        <w:tc>
          <w:tcPr>
            <w:tcW w:w="850" w:type="dxa"/>
            <w:gridSpan w:val="2"/>
            <w:vAlign w:val="center"/>
          </w:tcPr>
          <w:p w14:paraId="33124C53" w14:textId="77777777" w:rsidR="008928BB" w:rsidRPr="00E56BFE" w:rsidRDefault="00916042" w:rsidP="00AB579B">
            <w:pPr>
              <w:pStyle w:val="ConsPlusNormal1"/>
              <w:rPr>
                <w:rFonts w:ascii="Times New Roman" w:hAnsi="Times New Roman" w:cs="Times New Roman"/>
                <w:sz w:val="22"/>
              </w:rPr>
            </w:pPr>
            <w:r w:rsidRPr="00E56BFE">
              <w:rPr>
                <w:rFonts w:ascii="Times New Roman" w:hAnsi="Times New Roman" w:cs="Times New Roman"/>
                <w:sz w:val="22"/>
              </w:rPr>
              <w:t>1550</w:t>
            </w:r>
          </w:p>
        </w:tc>
        <w:tc>
          <w:tcPr>
            <w:tcW w:w="2693" w:type="dxa"/>
          </w:tcPr>
          <w:p w14:paraId="6006CF70" w14:textId="77777777" w:rsidR="008928BB" w:rsidRPr="00E56BFE" w:rsidRDefault="008928BB" w:rsidP="00AB579B">
            <w:pPr>
              <w:pStyle w:val="ConsPlusNormal1"/>
              <w:rPr>
                <w:rFonts w:ascii="Times New Roman" w:hAnsi="Times New Roman" w:cs="Times New Roman"/>
                <w:sz w:val="22"/>
              </w:rPr>
            </w:pPr>
          </w:p>
        </w:tc>
      </w:tr>
      <w:tr w:rsidR="008928BB" w:rsidRPr="00E56BFE" w14:paraId="10221963" w14:textId="77777777" w:rsidTr="00674715">
        <w:trPr>
          <w:trHeight w:val="902"/>
        </w:trPr>
        <w:tc>
          <w:tcPr>
            <w:tcW w:w="12899" w:type="dxa"/>
            <w:gridSpan w:val="15"/>
          </w:tcPr>
          <w:p w14:paraId="38C32637" w14:textId="1671DBD2" w:rsidR="008928BB" w:rsidRPr="004275C0" w:rsidRDefault="008928BB" w:rsidP="00AB579B">
            <w:pPr>
              <w:pStyle w:val="ConsPlusNormal1"/>
              <w:rPr>
                <w:rFonts w:ascii="Times New Roman" w:hAnsi="Times New Roman" w:cs="Times New Roman"/>
                <w:sz w:val="22"/>
              </w:rPr>
            </w:pPr>
            <w:r w:rsidRPr="004275C0">
              <w:rPr>
                <w:rFonts w:ascii="Times New Roman" w:hAnsi="Times New Roman" w:cs="Times New Roman"/>
                <w:sz w:val="22"/>
              </w:rPr>
              <w:t xml:space="preserve">Субвенции на оплату ежемесячных денежных выплат лицам, родившимся в период с 22 июня 1923 года по 3 сентября 1945 года (Дети войны). </w:t>
            </w:r>
            <w:hyperlink w:anchor="P26517" w:tooltip="Порядок">
              <w:r w:rsidRPr="004275C0">
                <w:rPr>
                  <w:rFonts w:ascii="Times New Roman" w:hAnsi="Times New Roman" w:cs="Times New Roman"/>
                  <w:sz w:val="22"/>
                </w:rPr>
                <w:t>Порядок</w:t>
              </w:r>
            </w:hyperlink>
            <w:r w:rsidRPr="004275C0">
              <w:rPr>
                <w:rFonts w:ascii="Times New Roman" w:hAnsi="Times New Roman" w:cs="Times New Roman"/>
                <w:sz w:val="22"/>
              </w:rPr>
              <w:t xml:space="preserve"> размещен в приложении 6 к муниципальной программе Корочанского района </w:t>
            </w:r>
            <w:r w:rsidR="00AB579B" w:rsidRPr="004275C0">
              <w:rPr>
                <w:rFonts w:ascii="Times New Roman" w:hAnsi="Times New Roman" w:cs="Times New Roman"/>
                <w:sz w:val="22"/>
              </w:rPr>
              <w:t>«</w:t>
            </w:r>
            <w:r w:rsidRPr="004275C0">
              <w:rPr>
                <w:rFonts w:ascii="Times New Roman" w:hAnsi="Times New Roman" w:cs="Times New Roman"/>
                <w:sz w:val="22"/>
              </w:rPr>
              <w:t>Социальная поддержка граждан в Корочанском районе</w:t>
            </w:r>
            <w:r w:rsidR="00AB579B" w:rsidRPr="004275C0">
              <w:rPr>
                <w:rFonts w:ascii="Times New Roman" w:hAnsi="Times New Roman" w:cs="Times New Roman"/>
                <w:sz w:val="22"/>
              </w:rPr>
              <w:t>»</w:t>
            </w:r>
          </w:p>
        </w:tc>
        <w:tc>
          <w:tcPr>
            <w:tcW w:w="2693" w:type="dxa"/>
          </w:tcPr>
          <w:p w14:paraId="319DDC88" w14:textId="77777777" w:rsidR="008928BB" w:rsidRPr="00E56BFE" w:rsidRDefault="008928BB" w:rsidP="00AB579B">
            <w:pPr>
              <w:pStyle w:val="ConsPlusNormal1"/>
              <w:rPr>
                <w:rFonts w:ascii="Times New Roman" w:hAnsi="Times New Roman" w:cs="Times New Roman"/>
                <w:sz w:val="22"/>
              </w:rPr>
            </w:pPr>
          </w:p>
        </w:tc>
      </w:tr>
      <w:tr w:rsidR="00674715" w:rsidRPr="00E56BFE" w14:paraId="0C14A37E" w14:textId="77777777" w:rsidTr="00674715">
        <w:tc>
          <w:tcPr>
            <w:tcW w:w="566" w:type="dxa"/>
            <w:vAlign w:val="center"/>
          </w:tcPr>
          <w:p w14:paraId="0734A57D" w14:textId="77777777" w:rsidR="008928BB" w:rsidRPr="00E56BFE" w:rsidRDefault="008928BB" w:rsidP="00AB579B">
            <w:pPr>
              <w:pStyle w:val="ConsPlusNormal1"/>
              <w:jc w:val="center"/>
              <w:rPr>
                <w:rFonts w:ascii="Times New Roman" w:hAnsi="Times New Roman" w:cs="Times New Roman"/>
                <w:sz w:val="22"/>
              </w:rPr>
            </w:pPr>
            <w:r w:rsidRPr="00E56BFE">
              <w:rPr>
                <w:rFonts w:ascii="Times New Roman" w:hAnsi="Times New Roman" w:cs="Times New Roman"/>
                <w:sz w:val="22"/>
              </w:rPr>
              <w:t>1.19.</w:t>
            </w:r>
          </w:p>
          <w:p w14:paraId="09BD5A92" w14:textId="77777777" w:rsidR="008928BB" w:rsidRPr="00E56BFE" w:rsidRDefault="008928BB" w:rsidP="00AB579B">
            <w:pPr>
              <w:pStyle w:val="ConsPlusNormal1"/>
              <w:jc w:val="center"/>
              <w:rPr>
                <w:rFonts w:ascii="Times New Roman" w:hAnsi="Times New Roman" w:cs="Times New Roman"/>
                <w:sz w:val="22"/>
              </w:rPr>
            </w:pPr>
          </w:p>
        </w:tc>
        <w:tc>
          <w:tcPr>
            <w:tcW w:w="2694" w:type="dxa"/>
          </w:tcPr>
          <w:p w14:paraId="40484252" w14:textId="77777777" w:rsidR="008928BB" w:rsidRPr="00E56BFE" w:rsidRDefault="008928BB" w:rsidP="00AB579B">
            <w:pPr>
              <w:pStyle w:val="ConsPlusNormal1"/>
              <w:rPr>
                <w:rFonts w:ascii="Times New Roman" w:hAnsi="Times New Roman" w:cs="Times New Roman"/>
                <w:sz w:val="22"/>
              </w:rPr>
            </w:pPr>
            <w:r w:rsidRPr="00E56BFE">
              <w:rPr>
                <w:rFonts w:ascii="Times New Roman" w:hAnsi="Times New Roman" w:cs="Times New Roman"/>
                <w:sz w:val="22"/>
              </w:rPr>
              <w:t xml:space="preserve">Предоставление социального пособия на погребение </w:t>
            </w:r>
          </w:p>
        </w:tc>
        <w:tc>
          <w:tcPr>
            <w:tcW w:w="1701" w:type="dxa"/>
            <w:vAlign w:val="center"/>
          </w:tcPr>
          <w:p w14:paraId="2F250EDE" w14:textId="77777777" w:rsidR="008928BB" w:rsidRPr="00E56BFE" w:rsidRDefault="008928BB" w:rsidP="00AB579B">
            <w:pPr>
              <w:pStyle w:val="ConsPlusNormal1"/>
              <w:rPr>
                <w:rFonts w:ascii="Times New Roman" w:hAnsi="Times New Roman" w:cs="Times New Roman"/>
                <w:sz w:val="22"/>
              </w:rPr>
            </w:pPr>
            <w:r w:rsidRPr="00E56BFE">
              <w:rPr>
                <w:rFonts w:ascii="Times New Roman" w:hAnsi="Times New Roman" w:cs="Times New Roman"/>
                <w:sz w:val="22"/>
              </w:rPr>
              <w:t>Выплаты физическим лицам</w:t>
            </w:r>
          </w:p>
        </w:tc>
        <w:tc>
          <w:tcPr>
            <w:tcW w:w="1132" w:type="dxa"/>
            <w:vAlign w:val="center"/>
          </w:tcPr>
          <w:p w14:paraId="3BB834A3" w14:textId="77777777" w:rsidR="008928BB" w:rsidRPr="00E56BFE" w:rsidRDefault="008928BB" w:rsidP="00AB579B">
            <w:pPr>
              <w:pStyle w:val="ConsPlusNormal1"/>
              <w:rPr>
                <w:rFonts w:ascii="Times New Roman" w:hAnsi="Times New Roman" w:cs="Times New Roman"/>
                <w:sz w:val="22"/>
              </w:rPr>
            </w:pPr>
            <w:r w:rsidRPr="00E56BFE">
              <w:rPr>
                <w:rFonts w:ascii="Times New Roman" w:hAnsi="Times New Roman" w:cs="Times New Roman"/>
                <w:sz w:val="22"/>
              </w:rPr>
              <w:t>человек</w:t>
            </w:r>
          </w:p>
        </w:tc>
        <w:tc>
          <w:tcPr>
            <w:tcW w:w="853" w:type="dxa"/>
            <w:vAlign w:val="center"/>
          </w:tcPr>
          <w:p w14:paraId="24C830D3" w14:textId="77777777" w:rsidR="008928BB" w:rsidRPr="00E56BFE" w:rsidRDefault="002179A9" w:rsidP="00AB579B">
            <w:pPr>
              <w:pStyle w:val="ConsPlusNormal1"/>
              <w:rPr>
                <w:rFonts w:ascii="Times New Roman" w:hAnsi="Times New Roman" w:cs="Times New Roman"/>
                <w:sz w:val="22"/>
              </w:rPr>
            </w:pPr>
            <w:r w:rsidRPr="00E56BFE">
              <w:rPr>
                <w:rFonts w:ascii="Times New Roman" w:hAnsi="Times New Roman" w:cs="Times New Roman"/>
                <w:sz w:val="22"/>
              </w:rPr>
              <w:t>36</w:t>
            </w:r>
          </w:p>
        </w:tc>
        <w:tc>
          <w:tcPr>
            <w:tcW w:w="850" w:type="dxa"/>
            <w:vAlign w:val="center"/>
          </w:tcPr>
          <w:p w14:paraId="2F05DFCD" w14:textId="77777777" w:rsidR="008928BB" w:rsidRPr="00E56BFE" w:rsidRDefault="008928BB" w:rsidP="00AB579B">
            <w:pPr>
              <w:pStyle w:val="ConsPlusNormal1"/>
              <w:rPr>
                <w:rFonts w:ascii="Times New Roman" w:hAnsi="Times New Roman" w:cs="Times New Roman"/>
                <w:sz w:val="22"/>
              </w:rPr>
            </w:pPr>
            <w:r w:rsidRPr="00E56BFE">
              <w:rPr>
                <w:rFonts w:ascii="Times New Roman" w:hAnsi="Times New Roman" w:cs="Times New Roman"/>
                <w:sz w:val="22"/>
              </w:rPr>
              <w:t>2023</w:t>
            </w:r>
          </w:p>
        </w:tc>
        <w:tc>
          <w:tcPr>
            <w:tcW w:w="851" w:type="dxa"/>
            <w:vAlign w:val="center"/>
          </w:tcPr>
          <w:p w14:paraId="0F678A73" w14:textId="77777777" w:rsidR="008928BB" w:rsidRPr="00E56BFE" w:rsidRDefault="00916042" w:rsidP="00AB579B">
            <w:pPr>
              <w:pStyle w:val="ConsPlusNormal1"/>
              <w:rPr>
                <w:rFonts w:ascii="Times New Roman" w:hAnsi="Times New Roman" w:cs="Times New Roman"/>
                <w:sz w:val="22"/>
              </w:rPr>
            </w:pPr>
            <w:r w:rsidRPr="00E56BFE">
              <w:rPr>
                <w:rFonts w:ascii="Times New Roman" w:hAnsi="Times New Roman" w:cs="Times New Roman"/>
                <w:sz w:val="22"/>
              </w:rPr>
              <w:t>45</w:t>
            </w:r>
          </w:p>
        </w:tc>
        <w:tc>
          <w:tcPr>
            <w:tcW w:w="850" w:type="dxa"/>
            <w:vAlign w:val="center"/>
          </w:tcPr>
          <w:p w14:paraId="1237227D" w14:textId="77777777" w:rsidR="008928BB" w:rsidRPr="00E56BFE" w:rsidRDefault="00916042" w:rsidP="00AB579B">
            <w:pPr>
              <w:pStyle w:val="ConsPlusNormal1"/>
              <w:rPr>
                <w:rFonts w:ascii="Times New Roman" w:hAnsi="Times New Roman" w:cs="Times New Roman"/>
                <w:sz w:val="22"/>
              </w:rPr>
            </w:pPr>
            <w:r w:rsidRPr="00E56BFE">
              <w:rPr>
                <w:rFonts w:ascii="Times New Roman" w:hAnsi="Times New Roman" w:cs="Times New Roman"/>
                <w:sz w:val="22"/>
              </w:rPr>
              <w:t>45</w:t>
            </w:r>
          </w:p>
        </w:tc>
        <w:tc>
          <w:tcPr>
            <w:tcW w:w="782" w:type="dxa"/>
            <w:gridSpan w:val="2"/>
            <w:vAlign w:val="center"/>
          </w:tcPr>
          <w:p w14:paraId="6832DE8A" w14:textId="77777777" w:rsidR="008928BB" w:rsidRPr="00E56BFE" w:rsidRDefault="00916042" w:rsidP="00AB579B">
            <w:pPr>
              <w:pStyle w:val="ConsPlusNormal1"/>
              <w:rPr>
                <w:rFonts w:ascii="Times New Roman" w:hAnsi="Times New Roman" w:cs="Times New Roman"/>
                <w:sz w:val="22"/>
              </w:rPr>
            </w:pPr>
            <w:r w:rsidRPr="00E56BFE">
              <w:rPr>
                <w:rFonts w:ascii="Times New Roman" w:hAnsi="Times New Roman" w:cs="Times New Roman"/>
                <w:sz w:val="22"/>
              </w:rPr>
              <w:t>45</w:t>
            </w:r>
          </w:p>
        </w:tc>
        <w:tc>
          <w:tcPr>
            <w:tcW w:w="919" w:type="dxa"/>
            <w:gridSpan w:val="2"/>
            <w:vAlign w:val="center"/>
          </w:tcPr>
          <w:p w14:paraId="029038C4" w14:textId="77777777" w:rsidR="008928BB" w:rsidRPr="00E56BFE" w:rsidRDefault="00916042" w:rsidP="00AB579B">
            <w:pPr>
              <w:pStyle w:val="ConsPlusNormal1"/>
              <w:rPr>
                <w:rFonts w:ascii="Times New Roman" w:hAnsi="Times New Roman" w:cs="Times New Roman"/>
                <w:sz w:val="22"/>
              </w:rPr>
            </w:pPr>
            <w:r w:rsidRPr="00E56BFE">
              <w:rPr>
                <w:rFonts w:ascii="Times New Roman" w:hAnsi="Times New Roman" w:cs="Times New Roman"/>
                <w:sz w:val="22"/>
              </w:rPr>
              <w:t>45</w:t>
            </w:r>
          </w:p>
        </w:tc>
        <w:tc>
          <w:tcPr>
            <w:tcW w:w="851" w:type="dxa"/>
            <w:vAlign w:val="center"/>
          </w:tcPr>
          <w:p w14:paraId="71DE6881" w14:textId="77777777" w:rsidR="008928BB" w:rsidRPr="00E56BFE" w:rsidRDefault="00916042" w:rsidP="00AB579B">
            <w:pPr>
              <w:pStyle w:val="ConsPlusNormal1"/>
              <w:rPr>
                <w:rFonts w:ascii="Times New Roman" w:hAnsi="Times New Roman" w:cs="Times New Roman"/>
                <w:sz w:val="22"/>
              </w:rPr>
            </w:pPr>
            <w:r w:rsidRPr="00E56BFE">
              <w:rPr>
                <w:rFonts w:ascii="Times New Roman" w:hAnsi="Times New Roman" w:cs="Times New Roman"/>
                <w:sz w:val="22"/>
              </w:rPr>
              <w:t>45</w:t>
            </w:r>
          </w:p>
        </w:tc>
        <w:tc>
          <w:tcPr>
            <w:tcW w:w="850" w:type="dxa"/>
            <w:gridSpan w:val="2"/>
            <w:vAlign w:val="center"/>
          </w:tcPr>
          <w:p w14:paraId="7C5C0AA2" w14:textId="77777777" w:rsidR="008928BB" w:rsidRPr="00E56BFE" w:rsidRDefault="00916042" w:rsidP="00AB579B">
            <w:pPr>
              <w:pStyle w:val="ConsPlusNormal1"/>
              <w:rPr>
                <w:rFonts w:ascii="Times New Roman" w:hAnsi="Times New Roman" w:cs="Times New Roman"/>
                <w:sz w:val="22"/>
              </w:rPr>
            </w:pPr>
            <w:r w:rsidRPr="00E56BFE">
              <w:rPr>
                <w:rFonts w:ascii="Times New Roman" w:hAnsi="Times New Roman" w:cs="Times New Roman"/>
                <w:sz w:val="22"/>
              </w:rPr>
              <w:t>45</w:t>
            </w:r>
          </w:p>
        </w:tc>
        <w:tc>
          <w:tcPr>
            <w:tcW w:w="2693" w:type="dxa"/>
          </w:tcPr>
          <w:p w14:paraId="7210DDA9" w14:textId="77777777" w:rsidR="008928BB" w:rsidRPr="00E56BFE" w:rsidRDefault="008928BB" w:rsidP="00AB579B">
            <w:pPr>
              <w:pStyle w:val="ConsPlusNormal1"/>
              <w:rPr>
                <w:rFonts w:ascii="Times New Roman" w:hAnsi="Times New Roman" w:cs="Times New Roman"/>
                <w:sz w:val="22"/>
              </w:rPr>
            </w:pPr>
          </w:p>
        </w:tc>
      </w:tr>
      <w:tr w:rsidR="008928BB" w:rsidRPr="00E56BFE" w14:paraId="08BA0F23" w14:textId="77777777" w:rsidTr="00674715">
        <w:trPr>
          <w:trHeight w:val="288"/>
        </w:trPr>
        <w:tc>
          <w:tcPr>
            <w:tcW w:w="12899" w:type="dxa"/>
            <w:gridSpan w:val="15"/>
          </w:tcPr>
          <w:p w14:paraId="0ED0DF6F" w14:textId="56257BCE" w:rsidR="008928BB" w:rsidRPr="00E56BFE" w:rsidRDefault="008928BB" w:rsidP="00AB579B">
            <w:pPr>
              <w:pStyle w:val="ConsPlusNormal1"/>
              <w:rPr>
                <w:rFonts w:ascii="Times New Roman" w:hAnsi="Times New Roman" w:cs="Times New Roman"/>
                <w:sz w:val="22"/>
              </w:rPr>
            </w:pPr>
            <w:r w:rsidRPr="00E56BFE">
              <w:rPr>
                <w:rFonts w:ascii="Times New Roman" w:hAnsi="Times New Roman" w:cs="Times New Roman"/>
                <w:sz w:val="22"/>
              </w:rPr>
              <w:t xml:space="preserve">Субвенции на предоставление материальной и иной помощи для погребения.  </w:t>
            </w:r>
            <w:r w:rsidRPr="00E56BFE">
              <w:rPr>
                <w:rFonts w:ascii="Times New Roman" w:hAnsi="Times New Roman" w:cs="Times New Roman"/>
                <w:color w:val="0070C0"/>
                <w:sz w:val="22"/>
              </w:rPr>
              <w:t xml:space="preserve">Порядок </w:t>
            </w:r>
            <w:r w:rsidRPr="00E56BFE">
              <w:rPr>
                <w:rFonts w:ascii="Times New Roman" w:hAnsi="Times New Roman" w:cs="Times New Roman"/>
                <w:sz w:val="22"/>
              </w:rPr>
              <w:t xml:space="preserve">размещен в приложении 4 к муниципальной программе Корочанского района </w:t>
            </w:r>
            <w:r w:rsidR="00AB579B" w:rsidRPr="00E56BFE">
              <w:rPr>
                <w:rFonts w:ascii="Times New Roman" w:hAnsi="Times New Roman" w:cs="Times New Roman"/>
                <w:sz w:val="22"/>
              </w:rPr>
              <w:t>«</w:t>
            </w:r>
            <w:r w:rsidRPr="00E56BFE">
              <w:rPr>
                <w:rFonts w:ascii="Times New Roman" w:hAnsi="Times New Roman" w:cs="Times New Roman"/>
                <w:sz w:val="22"/>
              </w:rPr>
              <w:t>Социальная поддержка граждан в Корочанском районе</w:t>
            </w:r>
            <w:r w:rsidR="00AB579B" w:rsidRPr="00E56BFE">
              <w:rPr>
                <w:rFonts w:ascii="Times New Roman" w:hAnsi="Times New Roman" w:cs="Times New Roman"/>
                <w:sz w:val="22"/>
              </w:rPr>
              <w:t>»</w:t>
            </w:r>
          </w:p>
        </w:tc>
        <w:tc>
          <w:tcPr>
            <w:tcW w:w="2693" w:type="dxa"/>
          </w:tcPr>
          <w:p w14:paraId="7E1863D0" w14:textId="77777777" w:rsidR="008928BB" w:rsidRPr="00E56BFE" w:rsidRDefault="008928BB" w:rsidP="00AB579B">
            <w:pPr>
              <w:pStyle w:val="ConsPlusNormal1"/>
              <w:rPr>
                <w:rFonts w:ascii="Times New Roman" w:hAnsi="Times New Roman" w:cs="Times New Roman"/>
                <w:sz w:val="22"/>
              </w:rPr>
            </w:pPr>
          </w:p>
        </w:tc>
      </w:tr>
      <w:tr w:rsidR="00674715" w:rsidRPr="00E56BFE" w14:paraId="33C6CE35" w14:textId="77777777" w:rsidTr="00674715">
        <w:tc>
          <w:tcPr>
            <w:tcW w:w="566" w:type="dxa"/>
            <w:shd w:val="clear" w:color="auto" w:fill="auto"/>
            <w:vAlign w:val="center"/>
          </w:tcPr>
          <w:p w14:paraId="64E36CD5" w14:textId="77777777" w:rsidR="008928BB" w:rsidRPr="00E56BFE" w:rsidRDefault="008928BB" w:rsidP="00AB579B">
            <w:pPr>
              <w:pStyle w:val="ConsPlusNormal1"/>
              <w:jc w:val="center"/>
              <w:rPr>
                <w:rFonts w:ascii="Times New Roman" w:hAnsi="Times New Roman" w:cs="Times New Roman"/>
                <w:sz w:val="22"/>
              </w:rPr>
            </w:pPr>
            <w:bookmarkStart w:id="4" w:name="проезд_район"/>
            <w:bookmarkEnd w:id="4"/>
            <w:r w:rsidRPr="00E56BFE">
              <w:rPr>
                <w:rFonts w:ascii="Times New Roman" w:hAnsi="Times New Roman" w:cs="Times New Roman"/>
                <w:sz w:val="22"/>
              </w:rPr>
              <w:lastRenderedPageBreak/>
              <w:t>1.20.</w:t>
            </w:r>
          </w:p>
          <w:p w14:paraId="03D30D49" w14:textId="77777777" w:rsidR="008928BB" w:rsidRPr="00E56BFE" w:rsidRDefault="008928BB" w:rsidP="00AB579B">
            <w:pPr>
              <w:pStyle w:val="ConsPlusNormal1"/>
              <w:jc w:val="center"/>
              <w:rPr>
                <w:rFonts w:ascii="Times New Roman" w:hAnsi="Times New Roman" w:cs="Times New Roman"/>
                <w:sz w:val="22"/>
              </w:rPr>
            </w:pPr>
          </w:p>
        </w:tc>
        <w:tc>
          <w:tcPr>
            <w:tcW w:w="2694" w:type="dxa"/>
            <w:shd w:val="clear" w:color="auto" w:fill="auto"/>
          </w:tcPr>
          <w:p w14:paraId="52B15E31" w14:textId="4460E0D8" w:rsidR="008928BB" w:rsidRPr="00E56BFE" w:rsidRDefault="008928BB" w:rsidP="00AB579B">
            <w:pPr>
              <w:pStyle w:val="ConsPlusNormal1"/>
              <w:rPr>
                <w:rFonts w:ascii="Times New Roman" w:hAnsi="Times New Roman" w:cs="Times New Roman"/>
                <w:sz w:val="22"/>
              </w:rPr>
            </w:pPr>
            <w:r w:rsidRPr="00E56BFE">
              <w:rPr>
                <w:rFonts w:ascii="Times New Roman" w:hAnsi="Times New Roman" w:cs="Times New Roman"/>
                <w:sz w:val="22"/>
              </w:rPr>
              <w:t xml:space="preserve">Предоставлены </w:t>
            </w:r>
            <w:r w:rsidR="00CA39F4" w:rsidRPr="00E56BFE">
              <w:rPr>
                <w:rFonts w:ascii="Times New Roman" w:hAnsi="Times New Roman" w:cs="Times New Roman"/>
                <w:sz w:val="22"/>
              </w:rPr>
              <w:t>льготы на проезд при</w:t>
            </w:r>
            <w:r w:rsidRPr="00E56BFE">
              <w:rPr>
                <w:rFonts w:ascii="Times New Roman" w:hAnsi="Times New Roman" w:cs="Times New Roman"/>
                <w:sz w:val="22"/>
              </w:rPr>
              <w:t xml:space="preserve"> осуществл</w:t>
            </w:r>
            <w:r w:rsidR="00CA39F4" w:rsidRPr="00E56BFE">
              <w:rPr>
                <w:rFonts w:ascii="Times New Roman" w:hAnsi="Times New Roman" w:cs="Times New Roman"/>
                <w:sz w:val="22"/>
              </w:rPr>
              <w:t>ении</w:t>
            </w:r>
            <w:r w:rsidRPr="00E56BFE">
              <w:rPr>
                <w:rFonts w:ascii="Times New Roman" w:hAnsi="Times New Roman" w:cs="Times New Roman"/>
                <w:sz w:val="22"/>
              </w:rPr>
              <w:t xml:space="preserve"> регулярны</w:t>
            </w:r>
            <w:r w:rsidR="00CA39F4" w:rsidRPr="00E56BFE">
              <w:rPr>
                <w:rFonts w:ascii="Times New Roman" w:hAnsi="Times New Roman" w:cs="Times New Roman"/>
                <w:sz w:val="22"/>
              </w:rPr>
              <w:t>х</w:t>
            </w:r>
            <w:r w:rsidRPr="00E56BFE">
              <w:rPr>
                <w:rFonts w:ascii="Times New Roman" w:hAnsi="Times New Roman" w:cs="Times New Roman"/>
                <w:sz w:val="22"/>
              </w:rPr>
              <w:t xml:space="preserve"> перевоз</w:t>
            </w:r>
            <w:r w:rsidR="00CA39F4" w:rsidRPr="00E56BFE">
              <w:rPr>
                <w:rFonts w:ascii="Times New Roman" w:hAnsi="Times New Roman" w:cs="Times New Roman"/>
                <w:sz w:val="22"/>
              </w:rPr>
              <w:t>о</w:t>
            </w:r>
            <w:r w:rsidRPr="00E56BFE">
              <w:rPr>
                <w:rFonts w:ascii="Times New Roman" w:hAnsi="Times New Roman" w:cs="Times New Roman"/>
                <w:sz w:val="22"/>
              </w:rPr>
              <w:t>к по муниципальным и пригородным (межмуниципальным) маршрутам (кроме железнодорожного транспорта)</w:t>
            </w:r>
          </w:p>
        </w:tc>
        <w:tc>
          <w:tcPr>
            <w:tcW w:w="1701" w:type="dxa"/>
            <w:shd w:val="clear" w:color="auto" w:fill="auto"/>
            <w:vAlign w:val="center"/>
          </w:tcPr>
          <w:p w14:paraId="7977723C" w14:textId="77777777" w:rsidR="008928BB" w:rsidRPr="00E56BFE" w:rsidRDefault="008928BB" w:rsidP="00AB579B">
            <w:pPr>
              <w:pStyle w:val="ConsPlusNormal1"/>
              <w:rPr>
                <w:rFonts w:ascii="Times New Roman" w:hAnsi="Times New Roman" w:cs="Times New Roman"/>
                <w:sz w:val="22"/>
              </w:rPr>
            </w:pPr>
            <w:r w:rsidRPr="00E56BFE">
              <w:rPr>
                <w:rFonts w:ascii="Times New Roman" w:hAnsi="Times New Roman" w:cs="Times New Roman"/>
                <w:sz w:val="22"/>
              </w:rPr>
              <w:t>Выплаты юридическим лицам</w:t>
            </w:r>
          </w:p>
        </w:tc>
        <w:tc>
          <w:tcPr>
            <w:tcW w:w="1132" w:type="dxa"/>
            <w:shd w:val="clear" w:color="auto" w:fill="auto"/>
            <w:vAlign w:val="center"/>
          </w:tcPr>
          <w:p w14:paraId="76667256" w14:textId="77777777" w:rsidR="008928BB" w:rsidRPr="00E56BFE" w:rsidRDefault="008928BB" w:rsidP="00AB579B">
            <w:pPr>
              <w:pStyle w:val="ConsPlusNormal1"/>
              <w:rPr>
                <w:rFonts w:ascii="Times New Roman" w:hAnsi="Times New Roman" w:cs="Times New Roman"/>
                <w:sz w:val="22"/>
              </w:rPr>
            </w:pPr>
            <w:r w:rsidRPr="00E56BFE">
              <w:rPr>
                <w:rFonts w:ascii="Times New Roman" w:hAnsi="Times New Roman" w:cs="Times New Roman"/>
                <w:sz w:val="22"/>
              </w:rPr>
              <w:t>пассажиров</w:t>
            </w:r>
          </w:p>
        </w:tc>
        <w:tc>
          <w:tcPr>
            <w:tcW w:w="853" w:type="dxa"/>
            <w:shd w:val="clear" w:color="auto" w:fill="auto"/>
            <w:vAlign w:val="center"/>
          </w:tcPr>
          <w:p w14:paraId="533D47E6" w14:textId="38349436" w:rsidR="008928BB" w:rsidRPr="00E56BFE" w:rsidRDefault="005050ED" w:rsidP="00AB579B">
            <w:pPr>
              <w:pStyle w:val="ConsPlusNormal1"/>
              <w:rPr>
                <w:rFonts w:ascii="Times New Roman" w:hAnsi="Times New Roman" w:cs="Times New Roman"/>
                <w:sz w:val="22"/>
              </w:rPr>
            </w:pPr>
            <w:r w:rsidRPr="00E56BFE">
              <w:rPr>
                <w:rFonts w:ascii="Times New Roman" w:hAnsi="Times New Roman" w:cs="Times New Roman"/>
                <w:sz w:val="22"/>
              </w:rPr>
              <w:t>130</w:t>
            </w:r>
          </w:p>
        </w:tc>
        <w:tc>
          <w:tcPr>
            <w:tcW w:w="850" w:type="dxa"/>
            <w:shd w:val="clear" w:color="auto" w:fill="auto"/>
            <w:vAlign w:val="center"/>
          </w:tcPr>
          <w:p w14:paraId="70FC29BA" w14:textId="77777777" w:rsidR="008928BB" w:rsidRPr="00E56BFE" w:rsidRDefault="008928BB" w:rsidP="00AB579B">
            <w:pPr>
              <w:pStyle w:val="ConsPlusNormal1"/>
              <w:rPr>
                <w:rFonts w:ascii="Times New Roman" w:hAnsi="Times New Roman" w:cs="Times New Roman"/>
                <w:sz w:val="22"/>
              </w:rPr>
            </w:pPr>
            <w:r w:rsidRPr="00E56BFE">
              <w:rPr>
                <w:rFonts w:ascii="Times New Roman" w:hAnsi="Times New Roman" w:cs="Times New Roman"/>
                <w:sz w:val="22"/>
              </w:rPr>
              <w:t>2023</w:t>
            </w:r>
          </w:p>
        </w:tc>
        <w:tc>
          <w:tcPr>
            <w:tcW w:w="851" w:type="dxa"/>
            <w:shd w:val="clear" w:color="auto" w:fill="auto"/>
            <w:vAlign w:val="center"/>
          </w:tcPr>
          <w:p w14:paraId="14D9C959" w14:textId="5426A366" w:rsidR="008928BB" w:rsidRPr="00E56BFE" w:rsidRDefault="005050ED" w:rsidP="00AB579B">
            <w:pPr>
              <w:pStyle w:val="ConsPlusNormal1"/>
              <w:rPr>
                <w:rFonts w:ascii="Times New Roman" w:hAnsi="Times New Roman" w:cs="Times New Roman"/>
                <w:sz w:val="22"/>
              </w:rPr>
            </w:pPr>
            <w:r w:rsidRPr="00E56BFE">
              <w:rPr>
                <w:rFonts w:ascii="Times New Roman" w:hAnsi="Times New Roman" w:cs="Times New Roman"/>
                <w:sz w:val="22"/>
              </w:rPr>
              <w:t>130</w:t>
            </w:r>
          </w:p>
        </w:tc>
        <w:tc>
          <w:tcPr>
            <w:tcW w:w="850" w:type="dxa"/>
            <w:shd w:val="clear" w:color="auto" w:fill="auto"/>
            <w:vAlign w:val="center"/>
          </w:tcPr>
          <w:p w14:paraId="020E09B7" w14:textId="69575A57" w:rsidR="008928BB" w:rsidRPr="00E56BFE" w:rsidRDefault="005050ED" w:rsidP="00AB579B">
            <w:pPr>
              <w:pStyle w:val="ConsPlusNormal1"/>
              <w:rPr>
                <w:rFonts w:ascii="Times New Roman" w:hAnsi="Times New Roman" w:cs="Times New Roman"/>
                <w:sz w:val="22"/>
              </w:rPr>
            </w:pPr>
            <w:r w:rsidRPr="00E56BFE">
              <w:rPr>
                <w:rFonts w:ascii="Times New Roman" w:hAnsi="Times New Roman" w:cs="Times New Roman"/>
                <w:sz w:val="22"/>
              </w:rPr>
              <w:t>130</w:t>
            </w:r>
          </w:p>
        </w:tc>
        <w:tc>
          <w:tcPr>
            <w:tcW w:w="851" w:type="dxa"/>
            <w:gridSpan w:val="3"/>
            <w:shd w:val="clear" w:color="auto" w:fill="auto"/>
            <w:vAlign w:val="center"/>
          </w:tcPr>
          <w:p w14:paraId="6F9775AA" w14:textId="5731B716" w:rsidR="008928BB" w:rsidRPr="00E56BFE" w:rsidRDefault="005050ED" w:rsidP="00AB579B">
            <w:pPr>
              <w:pStyle w:val="ConsPlusNormal1"/>
              <w:rPr>
                <w:rFonts w:ascii="Times New Roman" w:hAnsi="Times New Roman" w:cs="Times New Roman"/>
                <w:sz w:val="22"/>
              </w:rPr>
            </w:pPr>
            <w:r w:rsidRPr="00E56BFE">
              <w:rPr>
                <w:rFonts w:ascii="Times New Roman" w:hAnsi="Times New Roman" w:cs="Times New Roman"/>
                <w:sz w:val="22"/>
              </w:rPr>
              <w:t>130</w:t>
            </w:r>
          </w:p>
        </w:tc>
        <w:tc>
          <w:tcPr>
            <w:tcW w:w="850" w:type="dxa"/>
            <w:shd w:val="clear" w:color="auto" w:fill="auto"/>
            <w:vAlign w:val="center"/>
          </w:tcPr>
          <w:p w14:paraId="2089DFD7" w14:textId="2949AE05" w:rsidR="008928BB" w:rsidRPr="00E56BFE" w:rsidRDefault="005050ED" w:rsidP="00AB579B">
            <w:pPr>
              <w:pStyle w:val="ConsPlusNormal1"/>
              <w:rPr>
                <w:rFonts w:ascii="Times New Roman" w:hAnsi="Times New Roman" w:cs="Times New Roman"/>
                <w:sz w:val="22"/>
              </w:rPr>
            </w:pPr>
            <w:r w:rsidRPr="00E56BFE">
              <w:rPr>
                <w:rFonts w:ascii="Times New Roman" w:hAnsi="Times New Roman" w:cs="Times New Roman"/>
                <w:sz w:val="22"/>
              </w:rPr>
              <w:t>130</w:t>
            </w:r>
          </w:p>
        </w:tc>
        <w:tc>
          <w:tcPr>
            <w:tcW w:w="851" w:type="dxa"/>
            <w:shd w:val="clear" w:color="auto" w:fill="auto"/>
            <w:vAlign w:val="center"/>
          </w:tcPr>
          <w:p w14:paraId="645D06DB" w14:textId="0AA5C64B" w:rsidR="008928BB" w:rsidRPr="00E56BFE" w:rsidRDefault="005050ED" w:rsidP="00AB579B">
            <w:pPr>
              <w:pStyle w:val="ConsPlusNormal1"/>
              <w:rPr>
                <w:rFonts w:ascii="Times New Roman" w:hAnsi="Times New Roman" w:cs="Times New Roman"/>
                <w:sz w:val="22"/>
              </w:rPr>
            </w:pPr>
            <w:r w:rsidRPr="00E56BFE">
              <w:rPr>
                <w:rFonts w:ascii="Times New Roman" w:hAnsi="Times New Roman" w:cs="Times New Roman"/>
                <w:sz w:val="22"/>
              </w:rPr>
              <w:t>130</w:t>
            </w:r>
          </w:p>
        </w:tc>
        <w:tc>
          <w:tcPr>
            <w:tcW w:w="850" w:type="dxa"/>
            <w:gridSpan w:val="2"/>
            <w:shd w:val="clear" w:color="auto" w:fill="auto"/>
            <w:vAlign w:val="center"/>
          </w:tcPr>
          <w:p w14:paraId="5FDCF1E6" w14:textId="14B4E1DF" w:rsidR="008928BB" w:rsidRPr="00E56BFE" w:rsidRDefault="005050ED" w:rsidP="00AB579B">
            <w:pPr>
              <w:pStyle w:val="ConsPlusNormal1"/>
              <w:rPr>
                <w:rFonts w:ascii="Times New Roman" w:hAnsi="Times New Roman" w:cs="Times New Roman"/>
                <w:sz w:val="22"/>
              </w:rPr>
            </w:pPr>
            <w:r w:rsidRPr="00E56BFE">
              <w:rPr>
                <w:rFonts w:ascii="Times New Roman" w:hAnsi="Times New Roman" w:cs="Times New Roman"/>
                <w:sz w:val="22"/>
              </w:rPr>
              <w:t>130</w:t>
            </w:r>
          </w:p>
        </w:tc>
        <w:tc>
          <w:tcPr>
            <w:tcW w:w="2693" w:type="dxa"/>
          </w:tcPr>
          <w:p w14:paraId="3A38E570" w14:textId="77777777" w:rsidR="008928BB" w:rsidRPr="00E56BFE" w:rsidRDefault="008928BB" w:rsidP="00AB579B">
            <w:pPr>
              <w:pStyle w:val="ConsPlusNormal1"/>
              <w:rPr>
                <w:rFonts w:ascii="Times New Roman" w:hAnsi="Times New Roman" w:cs="Times New Roman"/>
                <w:sz w:val="22"/>
              </w:rPr>
            </w:pPr>
          </w:p>
        </w:tc>
      </w:tr>
      <w:tr w:rsidR="008928BB" w:rsidRPr="00E56BFE" w14:paraId="706B96FD" w14:textId="77777777" w:rsidTr="00674715">
        <w:tc>
          <w:tcPr>
            <w:tcW w:w="12899" w:type="dxa"/>
            <w:gridSpan w:val="15"/>
            <w:shd w:val="clear" w:color="auto" w:fill="auto"/>
          </w:tcPr>
          <w:p w14:paraId="6CE19CE5" w14:textId="42FB142A" w:rsidR="008928BB" w:rsidRPr="00E56BFE" w:rsidRDefault="008928BB" w:rsidP="00AB579B">
            <w:pPr>
              <w:pStyle w:val="ConsPlusNormal1"/>
              <w:rPr>
                <w:rFonts w:ascii="Times New Roman" w:hAnsi="Times New Roman" w:cs="Times New Roman"/>
                <w:sz w:val="22"/>
              </w:rPr>
            </w:pPr>
            <w:r w:rsidRPr="00E56BFE">
              <w:rPr>
                <w:rFonts w:ascii="Times New Roman" w:hAnsi="Times New Roman" w:cs="Times New Roman"/>
                <w:sz w:val="22"/>
              </w:rPr>
              <w:t xml:space="preserve">Субвенция </w:t>
            </w:r>
            <w:r w:rsidR="00CA39F4" w:rsidRPr="00E56BFE">
              <w:rPr>
                <w:rFonts w:ascii="Times New Roman" w:hAnsi="Times New Roman" w:cs="Times New Roman"/>
                <w:sz w:val="22"/>
              </w:rPr>
              <w:t>на предоставление льгот на проезд при осуществлении регулярных перевозок по муниципальным и пригородным (межмуниципальным) маршрутам (кроме железнодорожного транспорта)</w:t>
            </w:r>
          </w:p>
        </w:tc>
        <w:tc>
          <w:tcPr>
            <w:tcW w:w="2693" w:type="dxa"/>
          </w:tcPr>
          <w:p w14:paraId="264CEEA2" w14:textId="77777777" w:rsidR="008928BB" w:rsidRPr="00E56BFE" w:rsidRDefault="008928BB" w:rsidP="00AB579B">
            <w:pPr>
              <w:pStyle w:val="ConsPlusNormal1"/>
              <w:rPr>
                <w:rFonts w:ascii="Times New Roman" w:hAnsi="Times New Roman" w:cs="Times New Roman"/>
                <w:sz w:val="22"/>
              </w:rPr>
            </w:pPr>
          </w:p>
        </w:tc>
      </w:tr>
      <w:tr w:rsidR="00674715" w:rsidRPr="00E56BFE" w14:paraId="29831E55" w14:textId="77777777" w:rsidTr="00674715">
        <w:tc>
          <w:tcPr>
            <w:tcW w:w="566" w:type="dxa"/>
            <w:vAlign w:val="center"/>
          </w:tcPr>
          <w:p w14:paraId="6A8C5574" w14:textId="77777777" w:rsidR="008928BB" w:rsidRPr="00E56BFE" w:rsidRDefault="008928BB" w:rsidP="00AB579B">
            <w:pPr>
              <w:pStyle w:val="ConsPlusNormal1"/>
              <w:jc w:val="center"/>
              <w:rPr>
                <w:rFonts w:ascii="Times New Roman" w:hAnsi="Times New Roman" w:cs="Times New Roman"/>
                <w:sz w:val="22"/>
              </w:rPr>
            </w:pPr>
            <w:r w:rsidRPr="00E56BFE">
              <w:rPr>
                <w:rFonts w:ascii="Times New Roman" w:hAnsi="Times New Roman" w:cs="Times New Roman"/>
                <w:sz w:val="22"/>
              </w:rPr>
              <w:t>1.21.</w:t>
            </w:r>
          </w:p>
          <w:p w14:paraId="24B73290" w14:textId="77777777" w:rsidR="008928BB" w:rsidRPr="00E56BFE" w:rsidRDefault="008928BB" w:rsidP="00AB579B">
            <w:pPr>
              <w:pStyle w:val="ConsPlusNormal1"/>
              <w:jc w:val="center"/>
              <w:rPr>
                <w:rFonts w:ascii="Times New Roman" w:hAnsi="Times New Roman" w:cs="Times New Roman"/>
                <w:sz w:val="22"/>
              </w:rPr>
            </w:pPr>
          </w:p>
        </w:tc>
        <w:tc>
          <w:tcPr>
            <w:tcW w:w="2694" w:type="dxa"/>
          </w:tcPr>
          <w:p w14:paraId="231B759D" w14:textId="1BCA03E6" w:rsidR="008928BB" w:rsidRPr="00E56BFE" w:rsidRDefault="008928BB" w:rsidP="00AB579B">
            <w:pPr>
              <w:pStyle w:val="ConsPlusNormal1"/>
              <w:rPr>
                <w:rFonts w:ascii="Times New Roman" w:hAnsi="Times New Roman" w:cs="Times New Roman"/>
                <w:sz w:val="22"/>
              </w:rPr>
            </w:pPr>
            <w:r w:rsidRPr="00E56BFE">
              <w:rPr>
                <w:rFonts w:ascii="Times New Roman" w:hAnsi="Times New Roman" w:cs="Times New Roman"/>
                <w:sz w:val="22"/>
              </w:rPr>
              <w:t xml:space="preserve">Предоставлена социальная поддержка лицам, которым присвоено звание </w:t>
            </w:r>
            <w:r w:rsidR="00AB579B" w:rsidRPr="00E56BFE">
              <w:rPr>
                <w:rFonts w:ascii="Times New Roman" w:hAnsi="Times New Roman" w:cs="Times New Roman"/>
                <w:sz w:val="22"/>
              </w:rPr>
              <w:t>«</w:t>
            </w:r>
            <w:r w:rsidRPr="00E56BFE">
              <w:rPr>
                <w:rFonts w:ascii="Times New Roman" w:hAnsi="Times New Roman" w:cs="Times New Roman"/>
                <w:sz w:val="22"/>
              </w:rPr>
              <w:t>Почетный гражданин Корочанского района</w:t>
            </w:r>
            <w:r w:rsidR="00AB579B" w:rsidRPr="00E56BFE">
              <w:rPr>
                <w:rFonts w:ascii="Times New Roman" w:hAnsi="Times New Roman" w:cs="Times New Roman"/>
                <w:sz w:val="22"/>
              </w:rPr>
              <w:t>»</w:t>
            </w:r>
            <w:r w:rsidRPr="00E56BFE">
              <w:rPr>
                <w:rFonts w:ascii="Times New Roman" w:hAnsi="Times New Roman" w:cs="Times New Roman"/>
                <w:sz w:val="22"/>
              </w:rPr>
              <w:t xml:space="preserve"> и </w:t>
            </w:r>
            <w:r w:rsidR="00AB579B" w:rsidRPr="00E56BFE">
              <w:rPr>
                <w:rFonts w:ascii="Times New Roman" w:hAnsi="Times New Roman" w:cs="Times New Roman"/>
                <w:sz w:val="22"/>
              </w:rPr>
              <w:t>«</w:t>
            </w:r>
            <w:r w:rsidRPr="00E56BFE">
              <w:rPr>
                <w:rFonts w:ascii="Times New Roman" w:hAnsi="Times New Roman" w:cs="Times New Roman"/>
                <w:sz w:val="22"/>
              </w:rPr>
              <w:t>За заслуги перед Землей Корочанской</w:t>
            </w:r>
            <w:r w:rsidR="00AB579B" w:rsidRPr="00E56BFE">
              <w:rPr>
                <w:rFonts w:ascii="Times New Roman" w:hAnsi="Times New Roman" w:cs="Times New Roman"/>
                <w:sz w:val="22"/>
              </w:rPr>
              <w:t>»</w:t>
            </w:r>
          </w:p>
        </w:tc>
        <w:tc>
          <w:tcPr>
            <w:tcW w:w="1701" w:type="dxa"/>
            <w:vAlign w:val="center"/>
          </w:tcPr>
          <w:p w14:paraId="6F7BBD75" w14:textId="77777777" w:rsidR="008928BB" w:rsidRPr="00E56BFE" w:rsidRDefault="008928BB" w:rsidP="00AB579B">
            <w:pPr>
              <w:pStyle w:val="ConsPlusNormal1"/>
              <w:rPr>
                <w:rFonts w:ascii="Times New Roman" w:hAnsi="Times New Roman" w:cs="Times New Roman"/>
                <w:sz w:val="22"/>
              </w:rPr>
            </w:pPr>
            <w:r w:rsidRPr="00E56BFE">
              <w:rPr>
                <w:rFonts w:ascii="Times New Roman" w:hAnsi="Times New Roman" w:cs="Times New Roman"/>
                <w:sz w:val="22"/>
              </w:rPr>
              <w:t>Выплаты физическим лицам</w:t>
            </w:r>
          </w:p>
        </w:tc>
        <w:tc>
          <w:tcPr>
            <w:tcW w:w="1132" w:type="dxa"/>
          </w:tcPr>
          <w:p w14:paraId="79201EE5" w14:textId="77777777" w:rsidR="008928BB" w:rsidRPr="00E56BFE" w:rsidRDefault="008928BB" w:rsidP="00AB579B">
            <w:pPr>
              <w:pStyle w:val="ConsPlusNormal1"/>
              <w:rPr>
                <w:rFonts w:ascii="Times New Roman" w:hAnsi="Times New Roman" w:cs="Times New Roman"/>
                <w:sz w:val="22"/>
              </w:rPr>
            </w:pPr>
            <w:r w:rsidRPr="00E56BFE">
              <w:rPr>
                <w:rFonts w:ascii="Times New Roman" w:hAnsi="Times New Roman" w:cs="Times New Roman"/>
                <w:sz w:val="22"/>
              </w:rPr>
              <w:t>человек</w:t>
            </w:r>
          </w:p>
        </w:tc>
        <w:tc>
          <w:tcPr>
            <w:tcW w:w="853" w:type="dxa"/>
            <w:vAlign w:val="center"/>
          </w:tcPr>
          <w:p w14:paraId="604E3EE3" w14:textId="5768AD4D" w:rsidR="008928BB" w:rsidRPr="00E56BFE" w:rsidRDefault="00100491" w:rsidP="00AB579B">
            <w:pPr>
              <w:pStyle w:val="ConsPlusNormal1"/>
              <w:rPr>
                <w:rFonts w:ascii="Times New Roman" w:hAnsi="Times New Roman" w:cs="Times New Roman"/>
                <w:sz w:val="22"/>
              </w:rPr>
            </w:pPr>
            <w:r w:rsidRPr="00E56BFE">
              <w:rPr>
                <w:rFonts w:ascii="Times New Roman" w:hAnsi="Times New Roman" w:cs="Times New Roman"/>
                <w:sz w:val="22"/>
              </w:rPr>
              <w:t>28</w:t>
            </w:r>
          </w:p>
        </w:tc>
        <w:tc>
          <w:tcPr>
            <w:tcW w:w="850" w:type="dxa"/>
            <w:vAlign w:val="center"/>
          </w:tcPr>
          <w:p w14:paraId="34CF6282" w14:textId="77777777" w:rsidR="008928BB" w:rsidRPr="00E56BFE" w:rsidRDefault="008928BB" w:rsidP="00AB579B">
            <w:pPr>
              <w:pStyle w:val="ConsPlusNormal1"/>
              <w:rPr>
                <w:rFonts w:ascii="Times New Roman" w:hAnsi="Times New Roman" w:cs="Times New Roman"/>
                <w:sz w:val="22"/>
              </w:rPr>
            </w:pPr>
            <w:r w:rsidRPr="00E56BFE">
              <w:rPr>
                <w:rFonts w:ascii="Times New Roman" w:hAnsi="Times New Roman" w:cs="Times New Roman"/>
                <w:sz w:val="22"/>
              </w:rPr>
              <w:t>2023</w:t>
            </w:r>
          </w:p>
        </w:tc>
        <w:tc>
          <w:tcPr>
            <w:tcW w:w="851" w:type="dxa"/>
            <w:vAlign w:val="center"/>
          </w:tcPr>
          <w:p w14:paraId="1302D91D" w14:textId="0E0484D7" w:rsidR="008928BB" w:rsidRPr="00E56BFE" w:rsidRDefault="00100491" w:rsidP="00AB579B">
            <w:pPr>
              <w:pStyle w:val="ConsPlusNormal1"/>
              <w:rPr>
                <w:rFonts w:ascii="Times New Roman" w:hAnsi="Times New Roman" w:cs="Times New Roman"/>
                <w:sz w:val="22"/>
              </w:rPr>
            </w:pPr>
            <w:r w:rsidRPr="00E56BFE">
              <w:rPr>
                <w:rFonts w:ascii="Times New Roman" w:hAnsi="Times New Roman" w:cs="Times New Roman"/>
                <w:sz w:val="22"/>
              </w:rPr>
              <w:t>31</w:t>
            </w:r>
          </w:p>
        </w:tc>
        <w:tc>
          <w:tcPr>
            <w:tcW w:w="850" w:type="dxa"/>
            <w:vAlign w:val="center"/>
          </w:tcPr>
          <w:p w14:paraId="6F4FF6BD" w14:textId="5E68EC78" w:rsidR="008928BB" w:rsidRPr="00E56BFE" w:rsidRDefault="00100491" w:rsidP="00AB579B">
            <w:pPr>
              <w:pStyle w:val="ConsPlusNormal1"/>
              <w:rPr>
                <w:rFonts w:ascii="Times New Roman" w:hAnsi="Times New Roman" w:cs="Times New Roman"/>
                <w:sz w:val="22"/>
              </w:rPr>
            </w:pPr>
            <w:r w:rsidRPr="00E56BFE">
              <w:rPr>
                <w:rFonts w:ascii="Times New Roman" w:hAnsi="Times New Roman" w:cs="Times New Roman"/>
                <w:sz w:val="22"/>
              </w:rPr>
              <w:t>0</w:t>
            </w:r>
          </w:p>
        </w:tc>
        <w:tc>
          <w:tcPr>
            <w:tcW w:w="782" w:type="dxa"/>
            <w:gridSpan w:val="2"/>
            <w:vAlign w:val="center"/>
          </w:tcPr>
          <w:p w14:paraId="69B99C41" w14:textId="7A44928E" w:rsidR="008928BB" w:rsidRPr="00E56BFE" w:rsidRDefault="00100491" w:rsidP="00AB579B">
            <w:pPr>
              <w:pStyle w:val="ConsPlusNormal1"/>
              <w:rPr>
                <w:rFonts w:ascii="Times New Roman" w:hAnsi="Times New Roman" w:cs="Times New Roman"/>
                <w:sz w:val="22"/>
              </w:rPr>
            </w:pPr>
            <w:r w:rsidRPr="00E56BFE">
              <w:rPr>
                <w:rFonts w:ascii="Times New Roman" w:hAnsi="Times New Roman" w:cs="Times New Roman"/>
                <w:sz w:val="22"/>
              </w:rPr>
              <w:t>0</w:t>
            </w:r>
          </w:p>
        </w:tc>
        <w:tc>
          <w:tcPr>
            <w:tcW w:w="919" w:type="dxa"/>
            <w:gridSpan w:val="2"/>
            <w:vAlign w:val="center"/>
          </w:tcPr>
          <w:p w14:paraId="10AC6386" w14:textId="33B73F0F" w:rsidR="008928BB" w:rsidRPr="00E56BFE" w:rsidRDefault="00100491" w:rsidP="00AB579B">
            <w:pPr>
              <w:pStyle w:val="ConsPlusNormal1"/>
              <w:rPr>
                <w:rFonts w:ascii="Times New Roman" w:hAnsi="Times New Roman" w:cs="Times New Roman"/>
                <w:sz w:val="22"/>
              </w:rPr>
            </w:pPr>
            <w:r w:rsidRPr="00E56BFE">
              <w:rPr>
                <w:rFonts w:ascii="Times New Roman" w:hAnsi="Times New Roman" w:cs="Times New Roman"/>
                <w:sz w:val="22"/>
              </w:rPr>
              <w:t>0</w:t>
            </w:r>
          </w:p>
        </w:tc>
        <w:tc>
          <w:tcPr>
            <w:tcW w:w="851" w:type="dxa"/>
            <w:vAlign w:val="center"/>
          </w:tcPr>
          <w:p w14:paraId="4072D376" w14:textId="17FAE477" w:rsidR="008928BB" w:rsidRPr="00E56BFE" w:rsidRDefault="00100491" w:rsidP="00AB579B">
            <w:pPr>
              <w:pStyle w:val="ConsPlusNormal1"/>
              <w:rPr>
                <w:rFonts w:ascii="Times New Roman" w:hAnsi="Times New Roman" w:cs="Times New Roman"/>
                <w:sz w:val="22"/>
              </w:rPr>
            </w:pPr>
            <w:r w:rsidRPr="00E56BFE">
              <w:rPr>
                <w:rFonts w:ascii="Times New Roman" w:hAnsi="Times New Roman" w:cs="Times New Roman"/>
                <w:sz w:val="22"/>
              </w:rPr>
              <w:t>0</w:t>
            </w:r>
          </w:p>
        </w:tc>
        <w:tc>
          <w:tcPr>
            <w:tcW w:w="850" w:type="dxa"/>
            <w:gridSpan w:val="2"/>
            <w:vAlign w:val="center"/>
          </w:tcPr>
          <w:p w14:paraId="10273029" w14:textId="0F1B5DAF" w:rsidR="008928BB" w:rsidRPr="00E56BFE" w:rsidRDefault="00100491" w:rsidP="00AB579B">
            <w:pPr>
              <w:pStyle w:val="ConsPlusNormal1"/>
              <w:rPr>
                <w:rFonts w:ascii="Times New Roman" w:hAnsi="Times New Roman" w:cs="Times New Roman"/>
                <w:sz w:val="22"/>
              </w:rPr>
            </w:pPr>
            <w:r w:rsidRPr="00E56BFE">
              <w:rPr>
                <w:rFonts w:ascii="Times New Roman" w:hAnsi="Times New Roman" w:cs="Times New Roman"/>
                <w:sz w:val="22"/>
              </w:rPr>
              <w:t>0</w:t>
            </w:r>
          </w:p>
        </w:tc>
        <w:tc>
          <w:tcPr>
            <w:tcW w:w="2693" w:type="dxa"/>
          </w:tcPr>
          <w:p w14:paraId="4A6F43A6" w14:textId="77777777" w:rsidR="008928BB" w:rsidRPr="00E56BFE" w:rsidRDefault="008928BB" w:rsidP="00AB579B">
            <w:pPr>
              <w:pStyle w:val="ConsPlusNormal1"/>
              <w:rPr>
                <w:rFonts w:ascii="Times New Roman" w:hAnsi="Times New Roman" w:cs="Times New Roman"/>
                <w:sz w:val="22"/>
              </w:rPr>
            </w:pPr>
          </w:p>
        </w:tc>
      </w:tr>
      <w:tr w:rsidR="008928BB" w:rsidRPr="00E56BFE" w14:paraId="2D179D03" w14:textId="77777777" w:rsidTr="00674715">
        <w:tc>
          <w:tcPr>
            <w:tcW w:w="12899" w:type="dxa"/>
            <w:gridSpan w:val="15"/>
          </w:tcPr>
          <w:p w14:paraId="262F735B" w14:textId="47128010" w:rsidR="008928BB" w:rsidRPr="00E56BFE" w:rsidRDefault="008928BB" w:rsidP="00AB579B">
            <w:pPr>
              <w:pStyle w:val="ConsPlusNormal1"/>
              <w:rPr>
                <w:rFonts w:ascii="Times New Roman" w:hAnsi="Times New Roman" w:cs="Times New Roman"/>
                <w:sz w:val="22"/>
              </w:rPr>
            </w:pPr>
            <w:r w:rsidRPr="00E56BFE">
              <w:rPr>
                <w:rFonts w:ascii="Times New Roman" w:hAnsi="Times New Roman" w:cs="Times New Roman"/>
                <w:sz w:val="22"/>
              </w:rPr>
              <w:t>Суб</w:t>
            </w:r>
            <w:r w:rsidR="002E5DB2" w:rsidRPr="00E56BFE">
              <w:rPr>
                <w:rFonts w:ascii="Times New Roman" w:hAnsi="Times New Roman" w:cs="Times New Roman"/>
                <w:sz w:val="22"/>
              </w:rPr>
              <w:t>венция</w:t>
            </w:r>
            <w:r w:rsidRPr="00E56BFE">
              <w:rPr>
                <w:rFonts w:ascii="Times New Roman" w:hAnsi="Times New Roman" w:cs="Times New Roman"/>
                <w:sz w:val="22"/>
              </w:rPr>
              <w:t xml:space="preserve"> на выплату пособий лицам, которым  присвоено звание </w:t>
            </w:r>
            <w:r w:rsidR="00AB579B" w:rsidRPr="00E56BFE">
              <w:rPr>
                <w:rFonts w:ascii="Times New Roman" w:hAnsi="Times New Roman" w:cs="Times New Roman"/>
                <w:sz w:val="22"/>
              </w:rPr>
              <w:t>«</w:t>
            </w:r>
            <w:r w:rsidRPr="00E56BFE">
              <w:rPr>
                <w:rFonts w:ascii="Times New Roman" w:hAnsi="Times New Roman" w:cs="Times New Roman"/>
                <w:sz w:val="22"/>
              </w:rPr>
              <w:t>Почетный гражданин Корочанского района</w:t>
            </w:r>
            <w:r w:rsidR="00AB579B" w:rsidRPr="00E56BFE">
              <w:rPr>
                <w:rFonts w:ascii="Times New Roman" w:hAnsi="Times New Roman" w:cs="Times New Roman"/>
                <w:sz w:val="22"/>
              </w:rPr>
              <w:t>»</w:t>
            </w:r>
            <w:r w:rsidRPr="00E56BFE">
              <w:rPr>
                <w:rFonts w:ascii="Times New Roman" w:hAnsi="Times New Roman" w:cs="Times New Roman"/>
                <w:sz w:val="22"/>
              </w:rPr>
              <w:t xml:space="preserve"> и </w:t>
            </w:r>
            <w:r w:rsidR="00AB579B" w:rsidRPr="00E56BFE">
              <w:rPr>
                <w:rFonts w:ascii="Times New Roman" w:hAnsi="Times New Roman" w:cs="Times New Roman"/>
                <w:sz w:val="22"/>
              </w:rPr>
              <w:t>«</w:t>
            </w:r>
            <w:r w:rsidRPr="00E56BFE">
              <w:rPr>
                <w:rFonts w:ascii="Times New Roman" w:hAnsi="Times New Roman" w:cs="Times New Roman"/>
                <w:sz w:val="22"/>
              </w:rPr>
              <w:t>За заслуги перед Землей Корочанской</w:t>
            </w:r>
            <w:r w:rsidR="00AB579B" w:rsidRPr="00E56BFE">
              <w:rPr>
                <w:rFonts w:ascii="Times New Roman" w:hAnsi="Times New Roman" w:cs="Times New Roman"/>
                <w:sz w:val="22"/>
              </w:rPr>
              <w:t>»</w:t>
            </w:r>
            <w:r w:rsidRPr="00E56BFE">
              <w:rPr>
                <w:rFonts w:ascii="Times New Roman" w:hAnsi="Times New Roman" w:cs="Times New Roman"/>
                <w:sz w:val="22"/>
              </w:rPr>
              <w:t xml:space="preserve">. </w:t>
            </w:r>
          </w:p>
        </w:tc>
        <w:tc>
          <w:tcPr>
            <w:tcW w:w="2693" w:type="dxa"/>
          </w:tcPr>
          <w:p w14:paraId="056920AF" w14:textId="77777777" w:rsidR="008928BB" w:rsidRPr="00E56BFE" w:rsidRDefault="008928BB" w:rsidP="00AB579B">
            <w:pPr>
              <w:pStyle w:val="ConsPlusNormal1"/>
              <w:rPr>
                <w:rFonts w:ascii="Times New Roman" w:hAnsi="Times New Roman" w:cs="Times New Roman"/>
                <w:sz w:val="22"/>
              </w:rPr>
            </w:pPr>
          </w:p>
        </w:tc>
      </w:tr>
      <w:tr w:rsidR="00674715" w:rsidRPr="00E56BFE" w14:paraId="147D7797" w14:textId="77777777" w:rsidTr="00674715">
        <w:tc>
          <w:tcPr>
            <w:tcW w:w="566" w:type="dxa"/>
            <w:vAlign w:val="center"/>
          </w:tcPr>
          <w:p w14:paraId="7DEF41D8" w14:textId="77777777" w:rsidR="008928BB" w:rsidRPr="00E56BFE" w:rsidRDefault="008928BB" w:rsidP="00AB579B">
            <w:pPr>
              <w:pStyle w:val="ConsPlusNormal1"/>
              <w:jc w:val="center"/>
              <w:rPr>
                <w:rFonts w:ascii="Times New Roman" w:hAnsi="Times New Roman" w:cs="Times New Roman"/>
                <w:sz w:val="22"/>
              </w:rPr>
            </w:pPr>
            <w:r w:rsidRPr="00E56BFE">
              <w:rPr>
                <w:rFonts w:ascii="Times New Roman" w:hAnsi="Times New Roman" w:cs="Times New Roman"/>
                <w:sz w:val="22"/>
              </w:rPr>
              <w:t>1.22.</w:t>
            </w:r>
          </w:p>
          <w:p w14:paraId="5EBDFFCA" w14:textId="77777777" w:rsidR="008928BB" w:rsidRPr="00E56BFE" w:rsidRDefault="008928BB" w:rsidP="00AB579B">
            <w:pPr>
              <w:pStyle w:val="ConsPlusNormal1"/>
              <w:jc w:val="center"/>
              <w:rPr>
                <w:rFonts w:ascii="Times New Roman" w:hAnsi="Times New Roman" w:cs="Times New Roman"/>
                <w:sz w:val="22"/>
              </w:rPr>
            </w:pPr>
          </w:p>
        </w:tc>
        <w:tc>
          <w:tcPr>
            <w:tcW w:w="2694" w:type="dxa"/>
            <w:shd w:val="clear" w:color="auto" w:fill="auto"/>
          </w:tcPr>
          <w:p w14:paraId="3A0AE032" w14:textId="77777777" w:rsidR="008928BB" w:rsidRPr="00E56BFE" w:rsidRDefault="008928BB" w:rsidP="00AB579B">
            <w:pPr>
              <w:pStyle w:val="ConsPlusNormal1"/>
              <w:rPr>
                <w:rFonts w:ascii="Times New Roman" w:hAnsi="Times New Roman" w:cs="Times New Roman"/>
                <w:sz w:val="22"/>
              </w:rPr>
            </w:pPr>
            <w:r w:rsidRPr="00E56BFE">
              <w:rPr>
                <w:rFonts w:ascii="Times New Roman" w:hAnsi="Times New Roman" w:cs="Times New Roman"/>
                <w:sz w:val="22"/>
              </w:rPr>
              <w:t>Предоставлены услуги по единовременной ежегодной денежной выплате ветеранам боевых действий</w:t>
            </w:r>
          </w:p>
        </w:tc>
        <w:tc>
          <w:tcPr>
            <w:tcW w:w="1701" w:type="dxa"/>
            <w:shd w:val="clear" w:color="auto" w:fill="auto"/>
            <w:vAlign w:val="center"/>
          </w:tcPr>
          <w:p w14:paraId="4E47A2A6" w14:textId="77777777" w:rsidR="008928BB" w:rsidRPr="00E56BFE" w:rsidRDefault="008928BB" w:rsidP="00AB579B">
            <w:pPr>
              <w:pStyle w:val="ConsPlusNormal1"/>
              <w:rPr>
                <w:rFonts w:ascii="Times New Roman" w:hAnsi="Times New Roman" w:cs="Times New Roman"/>
                <w:sz w:val="22"/>
              </w:rPr>
            </w:pPr>
            <w:r w:rsidRPr="00E56BFE">
              <w:rPr>
                <w:rFonts w:ascii="Times New Roman" w:hAnsi="Times New Roman" w:cs="Times New Roman"/>
                <w:sz w:val="22"/>
              </w:rPr>
              <w:t>Выплаты физическим лицам</w:t>
            </w:r>
          </w:p>
        </w:tc>
        <w:tc>
          <w:tcPr>
            <w:tcW w:w="1132" w:type="dxa"/>
          </w:tcPr>
          <w:p w14:paraId="2D3794E5" w14:textId="77777777" w:rsidR="008928BB" w:rsidRPr="00E56BFE" w:rsidRDefault="008928BB" w:rsidP="00AB579B">
            <w:pPr>
              <w:pStyle w:val="ConsPlusNormal1"/>
              <w:rPr>
                <w:rFonts w:ascii="Times New Roman" w:hAnsi="Times New Roman" w:cs="Times New Roman"/>
                <w:sz w:val="22"/>
              </w:rPr>
            </w:pPr>
            <w:r w:rsidRPr="00E56BFE">
              <w:rPr>
                <w:rFonts w:ascii="Times New Roman" w:hAnsi="Times New Roman" w:cs="Times New Roman"/>
                <w:sz w:val="22"/>
              </w:rPr>
              <w:t>человек</w:t>
            </w:r>
          </w:p>
        </w:tc>
        <w:tc>
          <w:tcPr>
            <w:tcW w:w="853" w:type="dxa"/>
            <w:vAlign w:val="center"/>
          </w:tcPr>
          <w:p w14:paraId="4857DFD2" w14:textId="27E5BBBF" w:rsidR="008928BB" w:rsidRPr="00E56BFE" w:rsidRDefault="00100491" w:rsidP="00AB579B">
            <w:pPr>
              <w:pStyle w:val="ConsPlusNormal1"/>
              <w:rPr>
                <w:rFonts w:ascii="Times New Roman" w:hAnsi="Times New Roman" w:cs="Times New Roman"/>
                <w:sz w:val="22"/>
              </w:rPr>
            </w:pPr>
            <w:r w:rsidRPr="00E56BFE">
              <w:rPr>
                <w:rFonts w:ascii="Times New Roman" w:hAnsi="Times New Roman" w:cs="Times New Roman"/>
                <w:sz w:val="22"/>
              </w:rPr>
              <w:t>416</w:t>
            </w:r>
          </w:p>
        </w:tc>
        <w:tc>
          <w:tcPr>
            <w:tcW w:w="850" w:type="dxa"/>
            <w:vAlign w:val="center"/>
          </w:tcPr>
          <w:p w14:paraId="6E3251D4" w14:textId="77777777" w:rsidR="008928BB" w:rsidRPr="00E56BFE" w:rsidRDefault="008928BB" w:rsidP="00AB579B">
            <w:pPr>
              <w:pStyle w:val="ConsPlusNormal1"/>
              <w:rPr>
                <w:rFonts w:ascii="Times New Roman" w:hAnsi="Times New Roman" w:cs="Times New Roman"/>
                <w:sz w:val="22"/>
              </w:rPr>
            </w:pPr>
            <w:r w:rsidRPr="00E56BFE">
              <w:rPr>
                <w:rFonts w:ascii="Times New Roman" w:hAnsi="Times New Roman" w:cs="Times New Roman"/>
                <w:sz w:val="22"/>
              </w:rPr>
              <w:t>2023</w:t>
            </w:r>
          </w:p>
        </w:tc>
        <w:tc>
          <w:tcPr>
            <w:tcW w:w="851" w:type="dxa"/>
            <w:vAlign w:val="center"/>
          </w:tcPr>
          <w:p w14:paraId="1B7A2A5A" w14:textId="33605891" w:rsidR="008928BB" w:rsidRPr="00E56BFE" w:rsidRDefault="00100491" w:rsidP="00AB579B">
            <w:pPr>
              <w:pStyle w:val="ConsPlusNormal1"/>
              <w:rPr>
                <w:rFonts w:ascii="Times New Roman" w:hAnsi="Times New Roman" w:cs="Times New Roman"/>
                <w:sz w:val="22"/>
              </w:rPr>
            </w:pPr>
            <w:r w:rsidRPr="00E56BFE">
              <w:rPr>
                <w:rFonts w:ascii="Times New Roman" w:hAnsi="Times New Roman" w:cs="Times New Roman"/>
                <w:sz w:val="22"/>
              </w:rPr>
              <w:t>600</w:t>
            </w:r>
          </w:p>
        </w:tc>
        <w:tc>
          <w:tcPr>
            <w:tcW w:w="850" w:type="dxa"/>
            <w:vAlign w:val="center"/>
          </w:tcPr>
          <w:p w14:paraId="38B78DBF" w14:textId="123285C6" w:rsidR="008928BB" w:rsidRPr="00E56BFE" w:rsidRDefault="00100491" w:rsidP="00AB579B">
            <w:pPr>
              <w:pStyle w:val="ConsPlusNormal1"/>
              <w:rPr>
                <w:rFonts w:ascii="Times New Roman" w:hAnsi="Times New Roman" w:cs="Times New Roman"/>
                <w:sz w:val="22"/>
              </w:rPr>
            </w:pPr>
            <w:r w:rsidRPr="00E56BFE">
              <w:rPr>
                <w:rFonts w:ascii="Times New Roman" w:hAnsi="Times New Roman" w:cs="Times New Roman"/>
                <w:sz w:val="22"/>
              </w:rPr>
              <w:t>0</w:t>
            </w:r>
          </w:p>
        </w:tc>
        <w:tc>
          <w:tcPr>
            <w:tcW w:w="782" w:type="dxa"/>
            <w:gridSpan w:val="2"/>
            <w:vAlign w:val="center"/>
          </w:tcPr>
          <w:p w14:paraId="74C5A410" w14:textId="3742C144" w:rsidR="008928BB" w:rsidRPr="00E56BFE" w:rsidRDefault="00100491" w:rsidP="00AB579B">
            <w:pPr>
              <w:pStyle w:val="ConsPlusNormal1"/>
              <w:rPr>
                <w:rFonts w:ascii="Times New Roman" w:hAnsi="Times New Roman" w:cs="Times New Roman"/>
                <w:sz w:val="22"/>
              </w:rPr>
            </w:pPr>
            <w:r w:rsidRPr="00E56BFE">
              <w:rPr>
                <w:rFonts w:ascii="Times New Roman" w:hAnsi="Times New Roman" w:cs="Times New Roman"/>
                <w:sz w:val="22"/>
              </w:rPr>
              <w:t>0</w:t>
            </w:r>
          </w:p>
        </w:tc>
        <w:tc>
          <w:tcPr>
            <w:tcW w:w="919" w:type="dxa"/>
            <w:gridSpan w:val="2"/>
            <w:vAlign w:val="center"/>
          </w:tcPr>
          <w:p w14:paraId="5D33E52F" w14:textId="16FD1A5C" w:rsidR="008928BB" w:rsidRPr="00E56BFE" w:rsidRDefault="00100491" w:rsidP="00AB579B">
            <w:pPr>
              <w:pStyle w:val="ConsPlusNormal1"/>
              <w:rPr>
                <w:rFonts w:ascii="Times New Roman" w:hAnsi="Times New Roman" w:cs="Times New Roman"/>
                <w:sz w:val="22"/>
              </w:rPr>
            </w:pPr>
            <w:r w:rsidRPr="00E56BFE">
              <w:rPr>
                <w:rFonts w:ascii="Times New Roman" w:hAnsi="Times New Roman" w:cs="Times New Roman"/>
                <w:sz w:val="22"/>
              </w:rPr>
              <w:t>0</w:t>
            </w:r>
          </w:p>
        </w:tc>
        <w:tc>
          <w:tcPr>
            <w:tcW w:w="851" w:type="dxa"/>
            <w:vAlign w:val="center"/>
          </w:tcPr>
          <w:p w14:paraId="2AEC2127" w14:textId="06E8E7EF" w:rsidR="008928BB" w:rsidRPr="00E56BFE" w:rsidRDefault="00100491" w:rsidP="00AB579B">
            <w:pPr>
              <w:pStyle w:val="ConsPlusNormal1"/>
              <w:rPr>
                <w:rFonts w:ascii="Times New Roman" w:hAnsi="Times New Roman" w:cs="Times New Roman"/>
                <w:sz w:val="22"/>
              </w:rPr>
            </w:pPr>
            <w:r w:rsidRPr="00E56BFE">
              <w:rPr>
                <w:rFonts w:ascii="Times New Roman" w:hAnsi="Times New Roman" w:cs="Times New Roman"/>
                <w:sz w:val="22"/>
              </w:rPr>
              <w:t>0</w:t>
            </w:r>
          </w:p>
        </w:tc>
        <w:tc>
          <w:tcPr>
            <w:tcW w:w="850" w:type="dxa"/>
            <w:gridSpan w:val="2"/>
            <w:vAlign w:val="center"/>
          </w:tcPr>
          <w:p w14:paraId="3FC0B048" w14:textId="30166B41" w:rsidR="008928BB" w:rsidRPr="00E56BFE" w:rsidRDefault="00100491" w:rsidP="00AB579B">
            <w:pPr>
              <w:pStyle w:val="ConsPlusNormal1"/>
              <w:rPr>
                <w:rFonts w:ascii="Times New Roman" w:hAnsi="Times New Roman" w:cs="Times New Roman"/>
                <w:sz w:val="22"/>
              </w:rPr>
            </w:pPr>
            <w:r w:rsidRPr="00E56BFE">
              <w:rPr>
                <w:rFonts w:ascii="Times New Roman" w:hAnsi="Times New Roman" w:cs="Times New Roman"/>
                <w:sz w:val="22"/>
              </w:rPr>
              <w:t>0</w:t>
            </w:r>
          </w:p>
        </w:tc>
        <w:tc>
          <w:tcPr>
            <w:tcW w:w="2693" w:type="dxa"/>
          </w:tcPr>
          <w:p w14:paraId="5E378F33" w14:textId="77777777" w:rsidR="008928BB" w:rsidRPr="00E56BFE" w:rsidRDefault="008928BB" w:rsidP="00AB579B">
            <w:pPr>
              <w:pStyle w:val="ConsPlusNormal1"/>
              <w:rPr>
                <w:rFonts w:ascii="Times New Roman" w:hAnsi="Times New Roman" w:cs="Times New Roman"/>
                <w:sz w:val="22"/>
              </w:rPr>
            </w:pPr>
          </w:p>
        </w:tc>
      </w:tr>
      <w:tr w:rsidR="008928BB" w:rsidRPr="00E56BFE" w14:paraId="24408212" w14:textId="77777777" w:rsidTr="00674715">
        <w:tc>
          <w:tcPr>
            <w:tcW w:w="12899" w:type="dxa"/>
            <w:gridSpan w:val="15"/>
            <w:shd w:val="clear" w:color="auto" w:fill="auto"/>
          </w:tcPr>
          <w:p w14:paraId="2C618A16" w14:textId="77777777" w:rsidR="008928BB" w:rsidRPr="004275C0" w:rsidRDefault="008928BB" w:rsidP="00AB579B">
            <w:pPr>
              <w:pStyle w:val="ConsPlusNormal1"/>
              <w:rPr>
                <w:rFonts w:ascii="Times New Roman" w:hAnsi="Times New Roman" w:cs="Times New Roman"/>
                <w:sz w:val="22"/>
              </w:rPr>
            </w:pPr>
            <w:r w:rsidRPr="004275C0">
              <w:rPr>
                <w:rFonts w:ascii="Times New Roman" w:hAnsi="Times New Roman" w:cs="Times New Roman"/>
                <w:sz w:val="22"/>
              </w:rPr>
              <w:t>Субсидии на выплату  единовременной ежегодной денежной выплате  ветеранам боевых действий.</w:t>
            </w:r>
          </w:p>
          <w:p w14:paraId="34FB4A9B" w14:textId="23D5F37C" w:rsidR="008928BB" w:rsidRPr="00E56BFE" w:rsidRDefault="004275C0" w:rsidP="00AB579B">
            <w:pPr>
              <w:pStyle w:val="ConsPlusNormal1"/>
              <w:rPr>
                <w:rFonts w:ascii="Times New Roman" w:hAnsi="Times New Roman" w:cs="Times New Roman"/>
                <w:sz w:val="22"/>
              </w:rPr>
            </w:pPr>
            <w:hyperlink w:anchor="P26459" w:tooltip="Порядок">
              <w:r w:rsidR="008928BB" w:rsidRPr="004275C0">
                <w:rPr>
                  <w:rFonts w:ascii="Times New Roman" w:hAnsi="Times New Roman" w:cs="Times New Roman"/>
                  <w:sz w:val="22"/>
                </w:rPr>
                <w:t>Порядок</w:t>
              </w:r>
            </w:hyperlink>
            <w:r w:rsidR="008928BB" w:rsidRPr="004275C0">
              <w:rPr>
                <w:rFonts w:ascii="Times New Roman" w:hAnsi="Times New Roman" w:cs="Times New Roman"/>
                <w:sz w:val="22"/>
              </w:rPr>
              <w:t xml:space="preserve"> размещен в </w:t>
            </w:r>
            <w:r w:rsidR="008928BB" w:rsidRPr="00E56BFE">
              <w:rPr>
                <w:rFonts w:ascii="Times New Roman" w:hAnsi="Times New Roman" w:cs="Times New Roman"/>
                <w:sz w:val="22"/>
              </w:rPr>
              <w:t>приложении</w:t>
            </w:r>
            <w:r w:rsidR="004E3DE3" w:rsidRPr="00E56BFE">
              <w:rPr>
                <w:rFonts w:ascii="Times New Roman" w:hAnsi="Times New Roman" w:cs="Times New Roman"/>
                <w:sz w:val="22"/>
              </w:rPr>
              <w:t xml:space="preserve"> 14</w:t>
            </w:r>
            <w:r w:rsidR="008928BB" w:rsidRPr="00E56BFE">
              <w:rPr>
                <w:rFonts w:ascii="Times New Roman" w:hAnsi="Times New Roman" w:cs="Times New Roman"/>
                <w:sz w:val="22"/>
              </w:rPr>
              <w:t xml:space="preserve"> к муниципальной программе Корочанского района </w:t>
            </w:r>
            <w:r w:rsidR="00AB579B" w:rsidRPr="00E56BFE">
              <w:rPr>
                <w:rFonts w:ascii="Times New Roman" w:hAnsi="Times New Roman" w:cs="Times New Roman"/>
                <w:sz w:val="22"/>
              </w:rPr>
              <w:t>«</w:t>
            </w:r>
            <w:r w:rsidR="008928BB" w:rsidRPr="00E56BFE">
              <w:rPr>
                <w:rFonts w:ascii="Times New Roman" w:hAnsi="Times New Roman" w:cs="Times New Roman"/>
                <w:sz w:val="22"/>
              </w:rPr>
              <w:t xml:space="preserve">Социальная поддержка граждан в </w:t>
            </w:r>
            <w:r w:rsidR="008928BB" w:rsidRPr="00E56BFE">
              <w:rPr>
                <w:rFonts w:ascii="Times New Roman" w:hAnsi="Times New Roman" w:cs="Times New Roman"/>
                <w:sz w:val="22"/>
              </w:rPr>
              <w:lastRenderedPageBreak/>
              <w:t>Корочанском районе</w:t>
            </w:r>
            <w:r w:rsidR="00AB579B" w:rsidRPr="00E56BFE">
              <w:rPr>
                <w:rFonts w:ascii="Times New Roman" w:hAnsi="Times New Roman" w:cs="Times New Roman"/>
                <w:sz w:val="22"/>
              </w:rPr>
              <w:t>»</w:t>
            </w:r>
          </w:p>
        </w:tc>
        <w:tc>
          <w:tcPr>
            <w:tcW w:w="2693" w:type="dxa"/>
          </w:tcPr>
          <w:p w14:paraId="2769E344" w14:textId="77777777" w:rsidR="008928BB" w:rsidRPr="00E56BFE" w:rsidRDefault="008928BB" w:rsidP="00AB579B">
            <w:pPr>
              <w:pStyle w:val="ConsPlusNormal1"/>
              <w:rPr>
                <w:rFonts w:ascii="Times New Roman" w:hAnsi="Times New Roman" w:cs="Times New Roman"/>
                <w:sz w:val="22"/>
              </w:rPr>
            </w:pPr>
          </w:p>
        </w:tc>
      </w:tr>
      <w:tr w:rsidR="00637536" w:rsidRPr="00E56BFE" w14:paraId="0CAA2613" w14:textId="77777777" w:rsidTr="00674715">
        <w:tc>
          <w:tcPr>
            <w:tcW w:w="566" w:type="dxa"/>
            <w:shd w:val="clear" w:color="auto" w:fill="auto"/>
          </w:tcPr>
          <w:p w14:paraId="5FEB7333" w14:textId="70A548AD" w:rsidR="00637536" w:rsidRPr="00E56BFE" w:rsidRDefault="00637536" w:rsidP="00AB579B">
            <w:pPr>
              <w:pStyle w:val="ConsPlusNormal1"/>
              <w:rPr>
                <w:rFonts w:ascii="Times New Roman" w:hAnsi="Times New Roman" w:cs="Times New Roman"/>
                <w:sz w:val="22"/>
              </w:rPr>
            </w:pPr>
            <w:r w:rsidRPr="00E56BFE">
              <w:rPr>
                <w:rFonts w:ascii="Times New Roman" w:hAnsi="Times New Roman" w:cs="Times New Roman"/>
                <w:sz w:val="22"/>
              </w:rPr>
              <w:lastRenderedPageBreak/>
              <w:t>1.23.</w:t>
            </w:r>
          </w:p>
        </w:tc>
        <w:tc>
          <w:tcPr>
            <w:tcW w:w="2694" w:type="dxa"/>
            <w:shd w:val="clear" w:color="auto" w:fill="auto"/>
          </w:tcPr>
          <w:p w14:paraId="7AB4DD40" w14:textId="6365C10C" w:rsidR="00DC2BEE" w:rsidRPr="00E56BFE" w:rsidRDefault="00637536" w:rsidP="00AB579B">
            <w:pPr>
              <w:pStyle w:val="ConsPlusTitle"/>
              <w:jc w:val="both"/>
              <w:rPr>
                <w:rFonts w:ascii="Times New Roman" w:hAnsi="Times New Roman" w:cs="Times New Roman"/>
                <w:b w:val="0"/>
                <w:sz w:val="22"/>
              </w:rPr>
            </w:pPr>
            <w:r w:rsidRPr="00E56BFE">
              <w:rPr>
                <w:rFonts w:ascii="Times New Roman" w:hAnsi="Times New Roman" w:cs="Times New Roman"/>
                <w:b w:val="0"/>
                <w:sz w:val="22"/>
              </w:rPr>
              <w:t xml:space="preserve">Предоставлены услуги по единовременной </w:t>
            </w:r>
            <w:r w:rsidR="00DC2BEE" w:rsidRPr="00E56BFE">
              <w:rPr>
                <w:rFonts w:ascii="Times New Roman" w:hAnsi="Times New Roman" w:cs="Times New Roman"/>
                <w:b w:val="0"/>
                <w:sz w:val="22"/>
              </w:rPr>
              <w:t>компенсационной выплате медицинскому работнику с высшим образованием, прибывшему для работы в сельски</w:t>
            </w:r>
            <w:proofErr w:type="gramStart"/>
            <w:r w:rsidR="00DC2BEE" w:rsidRPr="00E56BFE">
              <w:rPr>
                <w:rFonts w:ascii="Times New Roman" w:hAnsi="Times New Roman" w:cs="Times New Roman"/>
                <w:b w:val="0"/>
                <w:sz w:val="22"/>
              </w:rPr>
              <w:t>й(</w:t>
            </w:r>
            <w:proofErr w:type="gramEnd"/>
            <w:r w:rsidR="00DC2BEE" w:rsidRPr="00E56BFE">
              <w:rPr>
                <w:rFonts w:ascii="Times New Roman" w:hAnsi="Times New Roman" w:cs="Times New Roman"/>
                <w:b w:val="0"/>
                <w:sz w:val="22"/>
              </w:rPr>
              <w:t>е) населенный(е) пункт(ы)</w:t>
            </w:r>
          </w:p>
          <w:p w14:paraId="66AF51E1" w14:textId="4C03366B" w:rsidR="00637536" w:rsidRPr="00E56BFE" w:rsidRDefault="00637536" w:rsidP="00AB579B">
            <w:pPr>
              <w:pStyle w:val="ConsPlusNormal1"/>
              <w:rPr>
                <w:rFonts w:ascii="Times New Roman" w:hAnsi="Times New Roman" w:cs="Times New Roman"/>
                <w:sz w:val="22"/>
              </w:rPr>
            </w:pPr>
          </w:p>
        </w:tc>
        <w:tc>
          <w:tcPr>
            <w:tcW w:w="1701" w:type="dxa"/>
            <w:shd w:val="clear" w:color="auto" w:fill="auto"/>
            <w:vAlign w:val="center"/>
          </w:tcPr>
          <w:p w14:paraId="6EE50338" w14:textId="79FC92AC" w:rsidR="00637536" w:rsidRPr="00E56BFE" w:rsidRDefault="00637536" w:rsidP="00AB579B">
            <w:pPr>
              <w:pStyle w:val="ConsPlusNormal1"/>
              <w:rPr>
                <w:rFonts w:ascii="Times New Roman" w:hAnsi="Times New Roman" w:cs="Times New Roman"/>
                <w:sz w:val="22"/>
              </w:rPr>
            </w:pPr>
            <w:r w:rsidRPr="00E56BFE">
              <w:rPr>
                <w:rFonts w:ascii="Times New Roman" w:hAnsi="Times New Roman" w:cs="Times New Roman"/>
                <w:sz w:val="22"/>
              </w:rPr>
              <w:t>Выплаты физическим лицам</w:t>
            </w:r>
          </w:p>
        </w:tc>
        <w:tc>
          <w:tcPr>
            <w:tcW w:w="1132" w:type="dxa"/>
            <w:shd w:val="clear" w:color="auto" w:fill="auto"/>
          </w:tcPr>
          <w:p w14:paraId="62B97D6B" w14:textId="6993CC44" w:rsidR="00637536" w:rsidRPr="00E56BFE" w:rsidRDefault="00637536" w:rsidP="00AB579B">
            <w:pPr>
              <w:pStyle w:val="ConsPlusNormal1"/>
              <w:rPr>
                <w:rFonts w:ascii="Times New Roman" w:hAnsi="Times New Roman" w:cs="Times New Roman"/>
                <w:sz w:val="22"/>
              </w:rPr>
            </w:pPr>
            <w:r w:rsidRPr="00E56BFE">
              <w:rPr>
                <w:rFonts w:ascii="Times New Roman" w:hAnsi="Times New Roman" w:cs="Times New Roman"/>
                <w:sz w:val="22"/>
              </w:rPr>
              <w:t>человек</w:t>
            </w:r>
          </w:p>
        </w:tc>
        <w:tc>
          <w:tcPr>
            <w:tcW w:w="853" w:type="dxa"/>
            <w:shd w:val="clear" w:color="auto" w:fill="auto"/>
            <w:vAlign w:val="center"/>
          </w:tcPr>
          <w:p w14:paraId="010D584D" w14:textId="3CE3AD26" w:rsidR="00637536" w:rsidRPr="00E56BFE" w:rsidRDefault="00637536" w:rsidP="00AB579B">
            <w:pPr>
              <w:pStyle w:val="ConsPlusNormal1"/>
              <w:rPr>
                <w:rFonts w:ascii="Times New Roman" w:hAnsi="Times New Roman" w:cs="Times New Roman"/>
                <w:sz w:val="22"/>
              </w:rPr>
            </w:pPr>
            <w:r w:rsidRPr="00E56BFE">
              <w:rPr>
                <w:rFonts w:ascii="Times New Roman" w:hAnsi="Times New Roman" w:cs="Times New Roman"/>
                <w:sz w:val="22"/>
              </w:rPr>
              <w:t>1</w:t>
            </w:r>
          </w:p>
        </w:tc>
        <w:tc>
          <w:tcPr>
            <w:tcW w:w="850" w:type="dxa"/>
            <w:shd w:val="clear" w:color="auto" w:fill="auto"/>
            <w:vAlign w:val="center"/>
          </w:tcPr>
          <w:p w14:paraId="7801410F" w14:textId="66104051" w:rsidR="00637536" w:rsidRPr="00E56BFE" w:rsidRDefault="00637536" w:rsidP="00AB579B">
            <w:pPr>
              <w:pStyle w:val="ConsPlusNormal1"/>
              <w:rPr>
                <w:rFonts w:ascii="Times New Roman" w:hAnsi="Times New Roman" w:cs="Times New Roman"/>
                <w:sz w:val="22"/>
              </w:rPr>
            </w:pPr>
            <w:r w:rsidRPr="00E56BFE">
              <w:rPr>
                <w:rFonts w:ascii="Times New Roman" w:hAnsi="Times New Roman" w:cs="Times New Roman"/>
                <w:sz w:val="22"/>
              </w:rPr>
              <w:t>2023</w:t>
            </w:r>
          </w:p>
        </w:tc>
        <w:tc>
          <w:tcPr>
            <w:tcW w:w="851" w:type="dxa"/>
            <w:shd w:val="clear" w:color="auto" w:fill="auto"/>
            <w:vAlign w:val="center"/>
          </w:tcPr>
          <w:p w14:paraId="6329DA67" w14:textId="05765E6E" w:rsidR="00637536" w:rsidRPr="00E56BFE" w:rsidRDefault="00637536" w:rsidP="00AB579B">
            <w:pPr>
              <w:pStyle w:val="ConsPlusNormal1"/>
              <w:rPr>
                <w:rFonts w:ascii="Times New Roman" w:hAnsi="Times New Roman" w:cs="Times New Roman"/>
                <w:sz w:val="22"/>
              </w:rPr>
            </w:pPr>
            <w:r w:rsidRPr="00E56BFE">
              <w:rPr>
                <w:rFonts w:ascii="Times New Roman" w:hAnsi="Times New Roman" w:cs="Times New Roman"/>
                <w:sz w:val="22"/>
              </w:rPr>
              <w:t>5</w:t>
            </w:r>
          </w:p>
        </w:tc>
        <w:tc>
          <w:tcPr>
            <w:tcW w:w="850" w:type="dxa"/>
            <w:shd w:val="clear" w:color="auto" w:fill="auto"/>
            <w:vAlign w:val="center"/>
          </w:tcPr>
          <w:p w14:paraId="57AC93D5" w14:textId="0E5F19FF" w:rsidR="00637536" w:rsidRPr="00E56BFE" w:rsidRDefault="00637536" w:rsidP="00AB579B">
            <w:pPr>
              <w:pStyle w:val="ConsPlusNormal1"/>
              <w:rPr>
                <w:rFonts w:ascii="Times New Roman" w:hAnsi="Times New Roman" w:cs="Times New Roman"/>
                <w:sz w:val="22"/>
              </w:rPr>
            </w:pPr>
            <w:r w:rsidRPr="00E56BFE">
              <w:rPr>
                <w:rFonts w:ascii="Times New Roman" w:hAnsi="Times New Roman" w:cs="Times New Roman"/>
                <w:sz w:val="22"/>
              </w:rPr>
              <w:t>0</w:t>
            </w:r>
          </w:p>
        </w:tc>
        <w:tc>
          <w:tcPr>
            <w:tcW w:w="772" w:type="dxa"/>
            <w:shd w:val="clear" w:color="auto" w:fill="auto"/>
            <w:vAlign w:val="center"/>
          </w:tcPr>
          <w:p w14:paraId="12B03A3C" w14:textId="717508C7" w:rsidR="00637536" w:rsidRPr="00E56BFE" w:rsidRDefault="00637536" w:rsidP="00AB579B">
            <w:pPr>
              <w:pStyle w:val="ConsPlusNormal1"/>
              <w:rPr>
                <w:rFonts w:ascii="Times New Roman" w:hAnsi="Times New Roman" w:cs="Times New Roman"/>
                <w:sz w:val="22"/>
              </w:rPr>
            </w:pPr>
            <w:r w:rsidRPr="00E56BFE">
              <w:rPr>
                <w:rFonts w:ascii="Times New Roman" w:hAnsi="Times New Roman" w:cs="Times New Roman"/>
                <w:sz w:val="22"/>
              </w:rPr>
              <w:t>0</w:t>
            </w:r>
          </w:p>
        </w:tc>
        <w:tc>
          <w:tcPr>
            <w:tcW w:w="929" w:type="dxa"/>
            <w:gridSpan w:val="3"/>
            <w:shd w:val="clear" w:color="auto" w:fill="auto"/>
            <w:vAlign w:val="center"/>
          </w:tcPr>
          <w:p w14:paraId="0DB6B9D6" w14:textId="31DE9C86" w:rsidR="00637536" w:rsidRPr="00E56BFE" w:rsidRDefault="00637536" w:rsidP="00AB579B">
            <w:pPr>
              <w:pStyle w:val="ConsPlusNormal1"/>
              <w:rPr>
                <w:rFonts w:ascii="Times New Roman" w:hAnsi="Times New Roman" w:cs="Times New Roman"/>
                <w:sz w:val="22"/>
              </w:rPr>
            </w:pPr>
            <w:r w:rsidRPr="00E56BFE">
              <w:rPr>
                <w:rFonts w:ascii="Times New Roman" w:hAnsi="Times New Roman" w:cs="Times New Roman"/>
                <w:sz w:val="22"/>
              </w:rPr>
              <w:t>0</w:t>
            </w:r>
          </w:p>
        </w:tc>
        <w:tc>
          <w:tcPr>
            <w:tcW w:w="1197" w:type="dxa"/>
            <w:gridSpan w:val="2"/>
            <w:shd w:val="clear" w:color="auto" w:fill="auto"/>
            <w:vAlign w:val="center"/>
          </w:tcPr>
          <w:p w14:paraId="3603F666" w14:textId="44279F9D" w:rsidR="00637536" w:rsidRPr="00E56BFE" w:rsidRDefault="00637536" w:rsidP="00AB579B">
            <w:pPr>
              <w:pStyle w:val="ConsPlusNormal1"/>
              <w:rPr>
                <w:rFonts w:ascii="Times New Roman" w:hAnsi="Times New Roman" w:cs="Times New Roman"/>
                <w:sz w:val="22"/>
              </w:rPr>
            </w:pPr>
            <w:r w:rsidRPr="00E56BFE">
              <w:rPr>
                <w:rFonts w:ascii="Times New Roman" w:hAnsi="Times New Roman" w:cs="Times New Roman"/>
                <w:sz w:val="22"/>
              </w:rPr>
              <w:t>0</w:t>
            </w:r>
          </w:p>
        </w:tc>
        <w:tc>
          <w:tcPr>
            <w:tcW w:w="504" w:type="dxa"/>
            <w:shd w:val="clear" w:color="auto" w:fill="auto"/>
            <w:vAlign w:val="center"/>
          </w:tcPr>
          <w:p w14:paraId="30430574" w14:textId="3F232932" w:rsidR="00637536" w:rsidRPr="00E56BFE" w:rsidRDefault="00637536" w:rsidP="00AB579B">
            <w:pPr>
              <w:pStyle w:val="ConsPlusNormal1"/>
              <w:rPr>
                <w:rFonts w:ascii="Times New Roman" w:hAnsi="Times New Roman" w:cs="Times New Roman"/>
                <w:sz w:val="22"/>
              </w:rPr>
            </w:pPr>
            <w:r w:rsidRPr="00E56BFE">
              <w:rPr>
                <w:rFonts w:ascii="Times New Roman" w:hAnsi="Times New Roman" w:cs="Times New Roman"/>
                <w:sz w:val="22"/>
              </w:rPr>
              <w:t>0</w:t>
            </w:r>
          </w:p>
        </w:tc>
        <w:tc>
          <w:tcPr>
            <w:tcW w:w="2693" w:type="dxa"/>
            <w:shd w:val="clear" w:color="auto" w:fill="auto"/>
          </w:tcPr>
          <w:p w14:paraId="16350FC1" w14:textId="77777777" w:rsidR="00637536" w:rsidRPr="00E56BFE" w:rsidRDefault="00637536" w:rsidP="00AB579B">
            <w:pPr>
              <w:pStyle w:val="ConsPlusNormal1"/>
              <w:rPr>
                <w:rFonts w:ascii="Times New Roman" w:hAnsi="Times New Roman" w:cs="Times New Roman"/>
                <w:sz w:val="22"/>
              </w:rPr>
            </w:pPr>
          </w:p>
        </w:tc>
      </w:tr>
      <w:tr w:rsidR="00637536" w:rsidRPr="00E56BFE" w14:paraId="6C3A6C5C" w14:textId="77777777" w:rsidTr="00674715">
        <w:tc>
          <w:tcPr>
            <w:tcW w:w="12899" w:type="dxa"/>
            <w:gridSpan w:val="15"/>
            <w:shd w:val="clear" w:color="auto" w:fill="auto"/>
          </w:tcPr>
          <w:p w14:paraId="1F0C3589" w14:textId="498CE8A0" w:rsidR="00DC2BEE" w:rsidRPr="00E56BFE" w:rsidRDefault="00637536" w:rsidP="00AB579B">
            <w:pPr>
              <w:pStyle w:val="ConsPlusTitle"/>
              <w:jc w:val="both"/>
              <w:rPr>
                <w:rFonts w:ascii="Times New Roman" w:hAnsi="Times New Roman" w:cs="Times New Roman"/>
                <w:b w:val="0"/>
                <w:sz w:val="22"/>
              </w:rPr>
            </w:pPr>
            <w:r w:rsidRPr="00E56BFE">
              <w:rPr>
                <w:rFonts w:ascii="Times New Roman" w:hAnsi="Times New Roman" w:cs="Times New Roman"/>
                <w:b w:val="0"/>
                <w:sz w:val="22"/>
              </w:rPr>
              <w:t xml:space="preserve">Субвенция на осуществление единовременной </w:t>
            </w:r>
            <w:r w:rsidR="00DC2BEE" w:rsidRPr="00E56BFE">
              <w:rPr>
                <w:rFonts w:ascii="Times New Roman" w:hAnsi="Times New Roman" w:cs="Times New Roman"/>
                <w:b w:val="0"/>
                <w:sz w:val="22"/>
              </w:rPr>
              <w:t xml:space="preserve"> компенсационной выплаты медицинскому работнику с высшим образованием, прибывшему для работы в сельски</w:t>
            </w:r>
            <w:proofErr w:type="gramStart"/>
            <w:r w:rsidR="00DC2BEE" w:rsidRPr="00E56BFE">
              <w:rPr>
                <w:rFonts w:ascii="Times New Roman" w:hAnsi="Times New Roman" w:cs="Times New Roman"/>
                <w:b w:val="0"/>
                <w:sz w:val="22"/>
              </w:rPr>
              <w:t>й(</w:t>
            </w:r>
            <w:proofErr w:type="gramEnd"/>
            <w:r w:rsidR="00DC2BEE" w:rsidRPr="00E56BFE">
              <w:rPr>
                <w:rFonts w:ascii="Times New Roman" w:hAnsi="Times New Roman" w:cs="Times New Roman"/>
                <w:b w:val="0"/>
                <w:sz w:val="22"/>
              </w:rPr>
              <w:t>е) населенный(е) пункт(ы)</w:t>
            </w:r>
          </w:p>
          <w:p w14:paraId="33FC0558" w14:textId="75B4401B" w:rsidR="00637536" w:rsidRPr="00E56BFE" w:rsidRDefault="00637536" w:rsidP="00AB579B">
            <w:pPr>
              <w:pStyle w:val="ConsPlusNormal1"/>
              <w:rPr>
                <w:rFonts w:ascii="Times New Roman" w:hAnsi="Times New Roman" w:cs="Times New Roman"/>
                <w:sz w:val="22"/>
              </w:rPr>
            </w:pPr>
          </w:p>
        </w:tc>
        <w:tc>
          <w:tcPr>
            <w:tcW w:w="2693" w:type="dxa"/>
            <w:shd w:val="clear" w:color="auto" w:fill="auto"/>
          </w:tcPr>
          <w:p w14:paraId="6665D8C8" w14:textId="77777777" w:rsidR="00637536" w:rsidRPr="00E56BFE" w:rsidRDefault="00637536" w:rsidP="00AB579B">
            <w:pPr>
              <w:pStyle w:val="ConsPlusNormal1"/>
              <w:rPr>
                <w:rFonts w:ascii="Times New Roman" w:hAnsi="Times New Roman" w:cs="Times New Roman"/>
                <w:sz w:val="22"/>
              </w:rPr>
            </w:pPr>
          </w:p>
        </w:tc>
      </w:tr>
    </w:tbl>
    <w:p w14:paraId="59CAA243" w14:textId="77777777" w:rsidR="00C63154" w:rsidRPr="007503AE" w:rsidRDefault="00C63154" w:rsidP="00AB579B">
      <w:pPr>
        <w:pStyle w:val="ConsPlusTitle1"/>
        <w:rPr>
          <w:rFonts w:ascii="Times New Roman" w:hAnsi="Times New Roman" w:cs="Times New Roman"/>
          <w:sz w:val="28"/>
          <w:szCs w:val="28"/>
        </w:rPr>
      </w:pPr>
    </w:p>
    <w:p w14:paraId="4DBFC73F" w14:textId="77777777" w:rsidR="00C63154" w:rsidRPr="007503AE" w:rsidRDefault="00C63154" w:rsidP="00AB579B">
      <w:pPr>
        <w:pStyle w:val="ConsPlusTitle1"/>
        <w:rPr>
          <w:rFonts w:ascii="Times New Roman" w:hAnsi="Times New Roman" w:cs="Times New Roman"/>
          <w:sz w:val="28"/>
          <w:szCs w:val="28"/>
        </w:rPr>
      </w:pPr>
    </w:p>
    <w:p w14:paraId="514B8CBC" w14:textId="77777777" w:rsidR="00C63154" w:rsidRPr="007503AE" w:rsidRDefault="00C63154" w:rsidP="00AB579B">
      <w:pPr>
        <w:pStyle w:val="ConsPlusTitle1"/>
        <w:rPr>
          <w:rFonts w:ascii="Times New Roman" w:hAnsi="Times New Roman" w:cs="Times New Roman"/>
          <w:sz w:val="28"/>
          <w:szCs w:val="28"/>
        </w:rPr>
      </w:pPr>
    </w:p>
    <w:p w14:paraId="5A62E1C3" w14:textId="77777777" w:rsidR="005F065F" w:rsidRPr="007503AE" w:rsidRDefault="005F065F" w:rsidP="00AB579B">
      <w:pPr>
        <w:pStyle w:val="ConsPlusNormal1"/>
        <w:jc w:val="both"/>
        <w:rPr>
          <w:rFonts w:ascii="Times New Roman" w:hAnsi="Times New Roman" w:cs="Times New Roman"/>
          <w:sz w:val="28"/>
          <w:szCs w:val="28"/>
        </w:rPr>
      </w:pPr>
    </w:p>
    <w:p w14:paraId="1E7BCB09" w14:textId="77777777" w:rsidR="00BE6C2A" w:rsidRPr="007503AE" w:rsidRDefault="00BE6C2A" w:rsidP="00AB579B">
      <w:pPr>
        <w:pStyle w:val="ConsPlusTitle1"/>
        <w:tabs>
          <w:tab w:val="left" w:pos="11207"/>
        </w:tabs>
        <w:outlineLvl w:val="2"/>
        <w:rPr>
          <w:rFonts w:ascii="Times New Roman" w:hAnsi="Times New Roman" w:cs="Times New Roman"/>
          <w:sz w:val="28"/>
          <w:szCs w:val="28"/>
        </w:rPr>
      </w:pPr>
    </w:p>
    <w:p w14:paraId="0E28DFE8" w14:textId="77777777" w:rsidR="00BE6C2A" w:rsidRPr="007503AE" w:rsidRDefault="00BE6C2A" w:rsidP="00AB579B">
      <w:pPr>
        <w:pStyle w:val="ConsPlusTitle1"/>
        <w:tabs>
          <w:tab w:val="left" w:pos="11207"/>
        </w:tabs>
        <w:outlineLvl w:val="2"/>
        <w:rPr>
          <w:rFonts w:ascii="Times New Roman" w:hAnsi="Times New Roman" w:cs="Times New Roman"/>
          <w:sz w:val="28"/>
          <w:szCs w:val="28"/>
        </w:rPr>
      </w:pPr>
    </w:p>
    <w:p w14:paraId="51226D45" w14:textId="77777777" w:rsidR="00BE6C2A" w:rsidRPr="007503AE" w:rsidRDefault="00BE6C2A" w:rsidP="00AB579B">
      <w:pPr>
        <w:pStyle w:val="ConsPlusTitle1"/>
        <w:tabs>
          <w:tab w:val="left" w:pos="11207"/>
        </w:tabs>
        <w:outlineLvl w:val="2"/>
        <w:rPr>
          <w:rFonts w:ascii="Times New Roman" w:hAnsi="Times New Roman" w:cs="Times New Roman"/>
          <w:sz w:val="28"/>
          <w:szCs w:val="28"/>
        </w:rPr>
      </w:pPr>
    </w:p>
    <w:p w14:paraId="30C6CD6E" w14:textId="77777777" w:rsidR="00BE6C2A" w:rsidRPr="007503AE" w:rsidRDefault="00BE6C2A" w:rsidP="00AB579B">
      <w:pPr>
        <w:pStyle w:val="ConsPlusTitle1"/>
        <w:tabs>
          <w:tab w:val="left" w:pos="11207"/>
        </w:tabs>
        <w:outlineLvl w:val="2"/>
        <w:rPr>
          <w:rFonts w:ascii="Times New Roman" w:hAnsi="Times New Roman" w:cs="Times New Roman"/>
          <w:sz w:val="28"/>
          <w:szCs w:val="28"/>
        </w:rPr>
      </w:pPr>
    </w:p>
    <w:p w14:paraId="24392979" w14:textId="77777777" w:rsidR="00956328" w:rsidRPr="007503AE" w:rsidRDefault="00956328" w:rsidP="00AB579B">
      <w:pPr>
        <w:pStyle w:val="ConsPlusTitle1"/>
        <w:jc w:val="center"/>
        <w:outlineLvl w:val="2"/>
        <w:rPr>
          <w:rFonts w:ascii="Times New Roman" w:hAnsi="Times New Roman" w:cs="Times New Roman"/>
          <w:sz w:val="28"/>
          <w:szCs w:val="28"/>
        </w:rPr>
      </w:pPr>
    </w:p>
    <w:p w14:paraId="65FC8121" w14:textId="77777777" w:rsidR="00F8465E" w:rsidRDefault="00F8465E" w:rsidP="00AB579B">
      <w:pPr>
        <w:pStyle w:val="ConsPlusTitle1"/>
        <w:jc w:val="center"/>
        <w:outlineLvl w:val="2"/>
        <w:rPr>
          <w:rFonts w:ascii="Times New Roman" w:hAnsi="Times New Roman" w:cs="Times New Roman"/>
          <w:sz w:val="28"/>
          <w:szCs w:val="28"/>
        </w:rPr>
      </w:pPr>
    </w:p>
    <w:p w14:paraId="00CD75B1" w14:textId="77777777" w:rsidR="00674715" w:rsidRPr="007503AE" w:rsidRDefault="00674715" w:rsidP="00AB579B">
      <w:pPr>
        <w:pStyle w:val="ConsPlusTitle1"/>
        <w:jc w:val="center"/>
        <w:outlineLvl w:val="2"/>
        <w:rPr>
          <w:rFonts w:ascii="Times New Roman" w:hAnsi="Times New Roman" w:cs="Times New Roman"/>
          <w:sz w:val="28"/>
          <w:szCs w:val="28"/>
        </w:rPr>
      </w:pPr>
    </w:p>
    <w:p w14:paraId="675FCE7B" w14:textId="77777777" w:rsidR="00EC3B25" w:rsidRPr="007503AE" w:rsidRDefault="00EC3B25" w:rsidP="00AB579B">
      <w:pPr>
        <w:pStyle w:val="ConsPlusTitle1"/>
        <w:jc w:val="center"/>
        <w:outlineLvl w:val="2"/>
        <w:rPr>
          <w:rFonts w:ascii="Times New Roman" w:hAnsi="Times New Roman" w:cs="Times New Roman"/>
          <w:sz w:val="28"/>
          <w:szCs w:val="28"/>
        </w:rPr>
      </w:pPr>
    </w:p>
    <w:p w14:paraId="61813AB2" w14:textId="77777777" w:rsidR="00EC3B25" w:rsidRPr="007503AE" w:rsidRDefault="00EC3B25" w:rsidP="00AB579B">
      <w:pPr>
        <w:pStyle w:val="ConsPlusTitle1"/>
        <w:jc w:val="center"/>
        <w:outlineLvl w:val="2"/>
        <w:rPr>
          <w:rFonts w:ascii="Times New Roman" w:hAnsi="Times New Roman" w:cs="Times New Roman"/>
          <w:sz w:val="28"/>
          <w:szCs w:val="28"/>
        </w:rPr>
      </w:pPr>
    </w:p>
    <w:p w14:paraId="325C5AC0" w14:textId="77777777" w:rsidR="005F065F" w:rsidRPr="007503AE" w:rsidRDefault="00343622" w:rsidP="00AB579B">
      <w:pPr>
        <w:pStyle w:val="ConsPlusTitle1"/>
        <w:jc w:val="center"/>
        <w:outlineLvl w:val="2"/>
        <w:rPr>
          <w:rFonts w:ascii="Times New Roman" w:hAnsi="Times New Roman" w:cs="Times New Roman"/>
          <w:sz w:val="28"/>
          <w:szCs w:val="28"/>
        </w:rPr>
      </w:pPr>
      <w:r w:rsidRPr="007503AE">
        <w:rPr>
          <w:rFonts w:ascii="Times New Roman" w:hAnsi="Times New Roman" w:cs="Times New Roman"/>
          <w:sz w:val="28"/>
          <w:szCs w:val="28"/>
        </w:rPr>
        <w:lastRenderedPageBreak/>
        <w:t>5. Финансовое обеспечение комплекса процессных мероприятий 1</w:t>
      </w:r>
    </w:p>
    <w:p w14:paraId="06BC94ED" w14:textId="77777777" w:rsidR="004645AE" w:rsidRPr="007503AE" w:rsidRDefault="004645AE" w:rsidP="00AB579B">
      <w:pPr>
        <w:pStyle w:val="ConsPlusNormal1"/>
        <w:jc w:val="both"/>
        <w:rPr>
          <w:rFonts w:ascii="Times New Roman" w:hAnsi="Times New Roman" w:cs="Times New Roman"/>
          <w:sz w:val="28"/>
          <w:szCs w:val="28"/>
        </w:rPr>
      </w:pPr>
    </w:p>
    <w:tbl>
      <w:tblPr>
        <w:tblW w:w="15592" w:type="dxa"/>
        <w:tblInd w:w="392" w:type="dxa"/>
        <w:tblLook w:val="04A0" w:firstRow="1" w:lastRow="0" w:firstColumn="1" w:lastColumn="0" w:noHBand="0" w:noVBand="1"/>
      </w:tblPr>
      <w:tblGrid>
        <w:gridCol w:w="4299"/>
        <w:gridCol w:w="1850"/>
        <w:gridCol w:w="1544"/>
        <w:gridCol w:w="1408"/>
        <w:gridCol w:w="1391"/>
        <w:gridCol w:w="1151"/>
        <w:gridCol w:w="1271"/>
        <w:gridCol w:w="1271"/>
        <w:gridCol w:w="1407"/>
      </w:tblGrid>
      <w:tr w:rsidR="004645AE" w:rsidRPr="00674715" w14:paraId="4A9FD020" w14:textId="77777777" w:rsidTr="002E5790">
        <w:trPr>
          <w:trHeight w:val="450"/>
          <w:tblHeader/>
        </w:trPr>
        <w:tc>
          <w:tcPr>
            <w:tcW w:w="437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BAA0278" w14:textId="77777777" w:rsidR="004645AE" w:rsidRPr="00674715" w:rsidRDefault="004645AE" w:rsidP="00AB579B">
            <w:pPr>
              <w:jc w:val="center"/>
              <w:rPr>
                <w:rFonts w:ascii="Times New Roman" w:eastAsia="Times New Roman" w:hAnsi="Times New Roman" w:cs="Times New Roman"/>
                <w:b/>
                <w:color w:val="000000"/>
              </w:rPr>
            </w:pPr>
            <w:r w:rsidRPr="00674715">
              <w:rPr>
                <w:rFonts w:ascii="Times New Roman" w:eastAsia="Times New Roman" w:hAnsi="Times New Roman" w:cs="Times New Roman"/>
                <w:b/>
                <w:color w:val="000000"/>
              </w:rPr>
              <w:t>Наименование муниципальной программы, структурного элемента, источник финансового обеспечения</w:t>
            </w:r>
          </w:p>
        </w:tc>
        <w:tc>
          <w:tcPr>
            <w:tcW w:w="171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42D7C2E" w14:textId="77777777" w:rsidR="004645AE" w:rsidRPr="00674715" w:rsidRDefault="004645AE" w:rsidP="00AB579B">
            <w:pPr>
              <w:jc w:val="center"/>
              <w:rPr>
                <w:rFonts w:ascii="Times New Roman" w:eastAsia="Times New Roman" w:hAnsi="Times New Roman" w:cs="Times New Roman"/>
                <w:b/>
                <w:color w:val="000000"/>
              </w:rPr>
            </w:pPr>
            <w:r w:rsidRPr="00674715">
              <w:rPr>
                <w:rFonts w:ascii="Times New Roman" w:eastAsia="Times New Roman" w:hAnsi="Times New Roman" w:cs="Times New Roman"/>
                <w:b/>
                <w:color w:val="000000"/>
              </w:rPr>
              <w:t>Код бюджетной классификации </w:t>
            </w:r>
          </w:p>
        </w:tc>
        <w:tc>
          <w:tcPr>
            <w:tcW w:w="9497" w:type="dxa"/>
            <w:gridSpan w:val="7"/>
            <w:tcBorders>
              <w:top w:val="single" w:sz="8" w:space="0" w:color="auto"/>
              <w:left w:val="nil"/>
              <w:bottom w:val="single" w:sz="8" w:space="0" w:color="auto"/>
              <w:right w:val="single" w:sz="8" w:space="0" w:color="000000"/>
            </w:tcBorders>
            <w:shd w:val="clear" w:color="auto" w:fill="auto"/>
            <w:vAlign w:val="center"/>
            <w:hideMark/>
          </w:tcPr>
          <w:p w14:paraId="3001A83C" w14:textId="77777777" w:rsidR="004645AE" w:rsidRPr="00674715" w:rsidRDefault="004645AE" w:rsidP="00AB579B">
            <w:pPr>
              <w:jc w:val="center"/>
              <w:rPr>
                <w:rFonts w:ascii="Times New Roman" w:eastAsia="Times New Roman" w:hAnsi="Times New Roman" w:cs="Times New Roman"/>
                <w:b/>
                <w:color w:val="000000"/>
              </w:rPr>
            </w:pPr>
            <w:r w:rsidRPr="00674715">
              <w:rPr>
                <w:rFonts w:ascii="Times New Roman" w:eastAsia="Times New Roman" w:hAnsi="Times New Roman" w:cs="Times New Roman"/>
                <w:b/>
                <w:color w:val="000000"/>
              </w:rPr>
              <w:t>Объем финансового обеспечения по годам, тыс. рублей</w:t>
            </w:r>
          </w:p>
        </w:tc>
      </w:tr>
      <w:tr w:rsidR="00EC3B25" w:rsidRPr="00674715" w14:paraId="69F5EED7" w14:textId="77777777" w:rsidTr="002E5790">
        <w:trPr>
          <w:trHeight w:val="315"/>
          <w:tblHeader/>
        </w:trPr>
        <w:tc>
          <w:tcPr>
            <w:tcW w:w="437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70003CA8" w14:textId="77777777" w:rsidR="004645AE" w:rsidRPr="00674715" w:rsidRDefault="004645AE" w:rsidP="00AB579B">
            <w:pPr>
              <w:rPr>
                <w:rFonts w:ascii="Times New Roman" w:eastAsia="Times New Roman" w:hAnsi="Times New Roman" w:cs="Times New Roman"/>
                <w:b/>
                <w:color w:val="000000"/>
              </w:rPr>
            </w:pPr>
          </w:p>
        </w:tc>
        <w:tc>
          <w:tcPr>
            <w:tcW w:w="171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5423DB7C" w14:textId="77777777" w:rsidR="004645AE" w:rsidRPr="00674715" w:rsidRDefault="004645AE" w:rsidP="00AB579B">
            <w:pPr>
              <w:rPr>
                <w:rFonts w:ascii="Times New Roman" w:eastAsia="Times New Roman" w:hAnsi="Times New Roman" w:cs="Times New Roman"/>
                <w:b/>
                <w:color w:val="000000"/>
              </w:rPr>
            </w:pPr>
          </w:p>
        </w:tc>
        <w:tc>
          <w:tcPr>
            <w:tcW w:w="1559" w:type="dxa"/>
            <w:tcBorders>
              <w:top w:val="nil"/>
              <w:left w:val="nil"/>
              <w:bottom w:val="single" w:sz="8" w:space="0" w:color="auto"/>
              <w:right w:val="single" w:sz="8" w:space="0" w:color="auto"/>
            </w:tcBorders>
            <w:shd w:val="clear" w:color="auto" w:fill="auto"/>
            <w:vAlign w:val="center"/>
            <w:hideMark/>
          </w:tcPr>
          <w:p w14:paraId="7EA817F5" w14:textId="77777777" w:rsidR="004645AE" w:rsidRPr="00674715" w:rsidRDefault="004645AE" w:rsidP="00AB579B">
            <w:pPr>
              <w:jc w:val="center"/>
              <w:rPr>
                <w:rFonts w:ascii="Times New Roman" w:eastAsia="Times New Roman" w:hAnsi="Times New Roman" w:cs="Times New Roman"/>
                <w:b/>
                <w:color w:val="000000"/>
              </w:rPr>
            </w:pPr>
            <w:r w:rsidRPr="00674715">
              <w:rPr>
                <w:rFonts w:ascii="Times New Roman" w:eastAsia="Times New Roman" w:hAnsi="Times New Roman" w:cs="Times New Roman"/>
                <w:b/>
                <w:color w:val="000000"/>
              </w:rPr>
              <w:t>2025</w:t>
            </w:r>
          </w:p>
        </w:tc>
        <w:tc>
          <w:tcPr>
            <w:tcW w:w="1418" w:type="dxa"/>
            <w:tcBorders>
              <w:top w:val="nil"/>
              <w:left w:val="nil"/>
              <w:bottom w:val="single" w:sz="8" w:space="0" w:color="auto"/>
              <w:right w:val="single" w:sz="8" w:space="0" w:color="auto"/>
            </w:tcBorders>
            <w:shd w:val="clear" w:color="auto" w:fill="auto"/>
            <w:vAlign w:val="center"/>
            <w:hideMark/>
          </w:tcPr>
          <w:p w14:paraId="11AC1222" w14:textId="77777777" w:rsidR="004645AE" w:rsidRPr="00674715" w:rsidRDefault="004645AE" w:rsidP="00AB579B">
            <w:pPr>
              <w:jc w:val="center"/>
              <w:rPr>
                <w:rFonts w:ascii="Times New Roman" w:eastAsia="Times New Roman" w:hAnsi="Times New Roman" w:cs="Times New Roman"/>
                <w:b/>
                <w:color w:val="000000"/>
              </w:rPr>
            </w:pPr>
            <w:r w:rsidRPr="00674715">
              <w:rPr>
                <w:rFonts w:ascii="Times New Roman" w:eastAsia="Times New Roman" w:hAnsi="Times New Roman" w:cs="Times New Roman"/>
                <w:b/>
                <w:color w:val="000000"/>
              </w:rPr>
              <w:t>2026</w:t>
            </w:r>
          </w:p>
        </w:tc>
        <w:tc>
          <w:tcPr>
            <w:tcW w:w="1400" w:type="dxa"/>
            <w:tcBorders>
              <w:top w:val="nil"/>
              <w:left w:val="nil"/>
              <w:bottom w:val="single" w:sz="8" w:space="0" w:color="auto"/>
              <w:right w:val="single" w:sz="8" w:space="0" w:color="auto"/>
            </w:tcBorders>
            <w:shd w:val="clear" w:color="auto" w:fill="auto"/>
            <w:vAlign w:val="center"/>
            <w:hideMark/>
          </w:tcPr>
          <w:p w14:paraId="11406D35" w14:textId="77777777" w:rsidR="004645AE" w:rsidRPr="00674715" w:rsidRDefault="004645AE" w:rsidP="00AB579B">
            <w:pPr>
              <w:jc w:val="center"/>
              <w:rPr>
                <w:rFonts w:ascii="Times New Roman" w:eastAsia="Times New Roman" w:hAnsi="Times New Roman" w:cs="Times New Roman"/>
                <w:b/>
                <w:color w:val="000000"/>
              </w:rPr>
            </w:pPr>
            <w:r w:rsidRPr="00674715">
              <w:rPr>
                <w:rFonts w:ascii="Times New Roman" w:eastAsia="Times New Roman" w:hAnsi="Times New Roman" w:cs="Times New Roman"/>
                <w:b/>
                <w:color w:val="000000"/>
              </w:rPr>
              <w:t>2027</w:t>
            </w:r>
          </w:p>
        </w:tc>
        <w:tc>
          <w:tcPr>
            <w:tcW w:w="1151" w:type="dxa"/>
            <w:tcBorders>
              <w:top w:val="nil"/>
              <w:left w:val="nil"/>
              <w:bottom w:val="single" w:sz="8" w:space="0" w:color="auto"/>
              <w:right w:val="single" w:sz="8" w:space="0" w:color="auto"/>
            </w:tcBorders>
            <w:shd w:val="clear" w:color="auto" w:fill="auto"/>
            <w:vAlign w:val="center"/>
            <w:hideMark/>
          </w:tcPr>
          <w:p w14:paraId="6FAA4F56" w14:textId="77777777" w:rsidR="004645AE" w:rsidRPr="00674715" w:rsidRDefault="004645AE" w:rsidP="00AB579B">
            <w:pPr>
              <w:jc w:val="center"/>
              <w:rPr>
                <w:rFonts w:ascii="Times New Roman" w:eastAsia="Times New Roman" w:hAnsi="Times New Roman" w:cs="Times New Roman"/>
                <w:b/>
                <w:color w:val="000000"/>
              </w:rPr>
            </w:pPr>
            <w:r w:rsidRPr="00674715">
              <w:rPr>
                <w:rFonts w:ascii="Times New Roman" w:eastAsia="Times New Roman" w:hAnsi="Times New Roman" w:cs="Times New Roman"/>
                <w:b/>
                <w:color w:val="000000"/>
              </w:rPr>
              <w:t>2028</w:t>
            </w:r>
          </w:p>
        </w:tc>
        <w:tc>
          <w:tcPr>
            <w:tcW w:w="1276" w:type="dxa"/>
            <w:tcBorders>
              <w:top w:val="nil"/>
              <w:left w:val="nil"/>
              <w:bottom w:val="single" w:sz="8" w:space="0" w:color="auto"/>
              <w:right w:val="single" w:sz="8" w:space="0" w:color="auto"/>
            </w:tcBorders>
            <w:shd w:val="clear" w:color="auto" w:fill="auto"/>
            <w:vAlign w:val="center"/>
            <w:hideMark/>
          </w:tcPr>
          <w:p w14:paraId="73B28236" w14:textId="77777777" w:rsidR="004645AE" w:rsidRPr="00674715" w:rsidRDefault="004645AE" w:rsidP="00AB579B">
            <w:pPr>
              <w:jc w:val="center"/>
              <w:rPr>
                <w:rFonts w:ascii="Times New Roman" w:eastAsia="Times New Roman" w:hAnsi="Times New Roman" w:cs="Times New Roman"/>
                <w:b/>
                <w:color w:val="000000"/>
              </w:rPr>
            </w:pPr>
            <w:r w:rsidRPr="00674715">
              <w:rPr>
                <w:rFonts w:ascii="Times New Roman" w:eastAsia="Times New Roman" w:hAnsi="Times New Roman" w:cs="Times New Roman"/>
                <w:b/>
                <w:color w:val="000000"/>
              </w:rPr>
              <w:t>2029</w:t>
            </w:r>
          </w:p>
        </w:tc>
        <w:tc>
          <w:tcPr>
            <w:tcW w:w="1276" w:type="dxa"/>
            <w:tcBorders>
              <w:top w:val="nil"/>
              <w:left w:val="nil"/>
              <w:bottom w:val="single" w:sz="8" w:space="0" w:color="auto"/>
              <w:right w:val="single" w:sz="8" w:space="0" w:color="auto"/>
            </w:tcBorders>
            <w:shd w:val="clear" w:color="auto" w:fill="auto"/>
            <w:vAlign w:val="center"/>
            <w:hideMark/>
          </w:tcPr>
          <w:p w14:paraId="223A4815" w14:textId="77777777" w:rsidR="004645AE" w:rsidRPr="00674715" w:rsidRDefault="004645AE" w:rsidP="00AB579B">
            <w:pPr>
              <w:jc w:val="center"/>
              <w:rPr>
                <w:rFonts w:ascii="Times New Roman" w:eastAsia="Times New Roman" w:hAnsi="Times New Roman" w:cs="Times New Roman"/>
                <w:b/>
                <w:color w:val="000000"/>
              </w:rPr>
            </w:pPr>
            <w:r w:rsidRPr="00674715">
              <w:rPr>
                <w:rFonts w:ascii="Times New Roman" w:eastAsia="Times New Roman" w:hAnsi="Times New Roman" w:cs="Times New Roman"/>
                <w:b/>
                <w:color w:val="000000"/>
              </w:rPr>
              <w:t>2030</w:t>
            </w:r>
          </w:p>
        </w:tc>
        <w:tc>
          <w:tcPr>
            <w:tcW w:w="1417" w:type="dxa"/>
            <w:tcBorders>
              <w:top w:val="nil"/>
              <w:left w:val="nil"/>
              <w:bottom w:val="single" w:sz="8" w:space="0" w:color="auto"/>
              <w:right w:val="single" w:sz="8" w:space="0" w:color="auto"/>
            </w:tcBorders>
            <w:shd w:val="clear" w:color="auto" w:fill="auto"/>
            <w:vAlign w:val="center"/>
            <w:hideMark/>
          </w:tcPr>
          <w:p w14:paraId="30EC07D9" w14:textId="77777777" w:rsidR="004645AE" w:rsidRPr="00674715" w:rsidRDefault="004645AE" w:rsidP="00AB579B">
            <w:pPr>
              <w:jc w:val="center"/>
              <w:rPr>
                <w:rFonts w:ascii="Times New Roman" w:eastAsia="Times New Roman" w:hAnsi="Times New Roman" w:cs="Times New Roman"/>
                <w:b/>
                <w:color w:val="000000"/>
              </w:rPr>
            </w:pPr>
            <w:r w:rsidRPr="00674715">
              <w:rPr>
                <w:rFonts w:ascii="Times New Roman" w:eastAsia="Times New Roman" w:hAnsi="Times New Roman" w:cs="Times New Roman"/>
                <w:b/>
                <w:color w:val="000000"/>
              </w:rPr>
              <w:t>Всего</w:t>
            </w:r>
          </w:p>
        </w:tc>
      </w:tr>
      <w:tr w:rsidR="00EC3B25" w:rsidRPr="00674715" w14:paraId="54E7A015" w14:textId="77777777" w:rsidTr="002E5790">
        <w:trPr>
          <w:trHeight w:val="315"/>
          <w:tblHeader/>
        </w:trPr>
        <w:tc>
          <w:tcPr>
            <w:tcW w:w="4378" w:type="dxa"/>
            <w:tcBorders>
              <w:top w:val="nil"/>
              <w:left w:val="single" w:sz="8" w:space="0" w:color="auto"/>
              <w:bottom w:val="single" w:sz="8" w:space="0" w:color="auto"/>
              <w:right w:val="single" w:sz="8" w:space="0" w:color="auto"/>
            </w:tcBorders>
            <w:shd w:val="clear" w:color="auto" w:fill="auto"/>
            <w:vAlign w:val="center"/>
            <w:hideMark/>
          </w:tcPr>
          <w:p w14:paraId="1AD8943C" w14:textId="77777777" w:rsidR="004645AE" w:rsidRPr="00674715" w:rsidRDefault="004645AE" w:rsidP="00AB579B">
            <w:pPr>
              <w:jc w:val="center"/>
              <w:rPr>
                <w:rFonts w:ascii="Times New Roman" w:eastAsia="Times New Roman" w:hAnsi="Times New Roman" w:cs="Times New Roman"/>
                <w:b/>
                <w:color w:val="000000"/>
              </w:rPr>
            </w:pPr>
            <w:r w:rsidRPr="00674715">
              <w:rPr>
                <w:rFonts w:ascii="Times New Roman" w:eastAsia="Times New Roman" w:hAnsi="Times New Roman" w:cs="Times New Roman"/>
                <w:b/>
                <w:color w:val="000000"/>
              </w:rPr>
              <w:t>1</w:t>
            </w:r>
          </w:p>
        </w:tc>
        <w:tc>
          <w:tcPr>
            <w:tcW w:w="1717" w:type="dxa"/>
            <w:tcBorders>
              <w:top w:val="nil"/>
              <w:left w:val="nil"/>
              <w:bottom w:val="single" w:sz="8" w:space="0" w:color="auto"/>
              <w:right w:val="single" w:sz="8" w:space="0" w:color="auto"/>
            </w:tcBorders>
            <w:shd w:val="clear" w:color="auto" w:fill="auto"/>
            <w:vAlign w:val="center"/>
            <w:hideMark/>
          </w:tcPr>
          <w:p w14:paraId="01BB8B61" w14:textId="77777777" w:rsidR="004645AE" w:rsidRPr="00674715" w:rsidRDefault="004645AE" w:rsidP="00AB579B">
            <w:pPr>
              <w:jc w:val="center"/>
              <w:rPr>
                <w:rFonts w:ascii="Times New Roman" w:eastAsia="Times New Roman" w:hAnsi="Times New Roman" w:cs="Times New Roman"/>
                <w:b/>
                <w:color w:val="000000"/>
              </w:rPr>
            </w:pPr>
            <w:r w:rsidRPr="00674715">
              <w:rPr>
                <w:rFonts w:ascii="Times New Roman" w:eastAsia="Times New Roman" w:hAnsi="Times New Roman" w:cs="Times New Roman"/>
                <w:b/>
                <w:color w:val="000000"/>
              </w:rPr>
              <w:t>2</w:t>
            </w:r>
          </w:p>
        </w:tc>
        <w:tc>
          <w:tcPr>
            <w:tcW w:w="1559" w:type="dxa"/>
            <w:tcBorders>
              <w:top w:val="nil"/>
              <w:left w:val="nil"/>
              <w:bottom w:val="single" w:sz="8" w:space="0" w:color="auto"/>
              <w:right w:val="single" w:sz="8" w:space="0" w:color="auto"/>
            </w:tcBorders>
            <w:shd w:val="clear" w:color="auto" w:fill="auto"/>
            <w:vAlign w:val="center"/>
            <w:hideMark/>
          </w:tcPr>
          <w:p w14:paraId="12DEC9F4" w14:textId="77777777" w:rsidR="004645AE" w:rsidRPr="00674715" w:rsidRDefault="004645AE" w:rsidP="00AB579B">
            <w:pPr>
              <w:jc w:val="center"/>
              <w:rPr>
                <w:rFonts w:ascii="Times New Roman" w:eastAsia="Times New Roman" w:hAnsi="Times New Roman" w:cs="Times New Roman"/>
                <w:b/>
                <w:color w:val="000000"/>
              </w:rPr>
            </w:pPr>
            <w:r w:rsidRPr="00674715">
              <w:rPr>
                <w:rFonts w:ascii="Times New Roman" w:eastAsia="Times New Roman" w:hAnsi="Times New Roman" w:cs="Times New Roman"/>
                <w:b/>
                <w:color w:val="000000"/>
              </w:rPr>
              <w:t>3</w:t>
            </w:r>
          </w:p>
        </w:tc>
        <w:tc>
          <w:tcPr>
            <w:tcW w:w="1418" w:type="dxa"/>
            <w:tcBorders>
              <w:top w:val="nil"/>
              <w:left w:val="nil"/>
              <w:bottom w:val="single" w:sz="8" w:space="0" w:color="auto"/>
              <w:right w:val="single" w:sz="8" w:space="0" w:color="auto"/>
            </w:tcBorders>
            <w:shd w:val="clear" w:color="auto" w:fill="auto"/>
            <w:vAlign w:val="center"/>
            <w:hideMark/>
          </w:tcPr>
          <w:p w14:paraId="07F65496" w14:textId="77777777" w:rsidR="004645AE" w:rsidRPr="00674715" w:rsidRDefault="004645AE" w:rsidP="00AB579B">
            <w:pPr>
              <w:jc w:val="center"/>
              <w:rPr>
                <w:rFonts w:ascii="Times New Roman" w:eastAsia="Times New Roman" w:hAnsi="Times New Roman" w:cs="Times New Roman"/>
                <w:b/>
                <w:color w:val="000000"/>
              </w:rPr>
            </w:pPr>
            <w:r w:rsidRPr="00674715">
              <w:rPr>
                <w:rFonts w:ascii="Times New Roman" w:eastAsia="Times New Roman" w:hAnsi="Times New Roman" w:cs="Times New Roman"/>
                <w:b/>
                <w:color w:val="000000"/>
              </w:rPr>
              <w:t>4</w:t>
            </w:r>
          </w:p>
        </w:tc>
        <w:tc>
          <w:tcPr>
            <w:tcW w:w="1400" w:type="dxa"/>
            <w:tcBorders>
              <w:top w:val="nil"/>
              <w:left w:val="nil"/>
              <w:bottom w:val="single" w:sz="8" w:space="0" w:color="auto"/>
              <w:right w:val="single" w:sz="8" w:space="0" w:color="auto"/>
            </w:tcBorders>
            <w:shd w:val="clear" w:color="auto" w:fill="auto"/>
            <w:vAlign w:val="center"/>
            <w:hideMark/>
          </w:tcPr>
          <w:p w14:paraId="1017B8CA" w14:textId="77777777" w:rsidR="004645AE" w:rsidRPr="00674715" w:rsidRDefault="004645AE" w:rsidP="00AB579B">
            <w:pPr>
              <w:jc w:val="center"/>
              <w:rPr>
                <w:rFonts w:ascii="Times New Roman" w:eastAsia="Times New Roman" w:hAnsi="Times New Roman" w:cs="Times New Roman"/>
                <w:b/>
                <w:color w:val="000000"/>
              </w:rPr>
            </w:pPr>
            <w:r w:rsidRPr="00674715">
              <w:rPr>
                <w:rFonts w:ascii="Times New Roman" w:eastAsia="Times New Roman" w:hAnsi="Times New Roman" w:cs="Times New Roman"/>
                <w:b/>
                <w:color w:val="000000"/>
              </w:rPr>
              <w:t>5</w:t>
            </w:r>
          </w:p>
        </w:tc>
        <w:tc>
          <w:tcPr>
            <w:tcW w:w="1151" w:type="dxa"/>
            <w:tcBorders>
              <w:top w:val="nil"/>
              <w:left w:val="nil"/>
              <w:bottom w:val="single" w:sz="8" w:space="0" w:color="auto"/>
              <w:right w:val="single" w:sz="8" w:space="0" w:color="auto"/>
            </w:tcBorders>
            <w:shd w:val="clear" w:color="auto" w:fill="auto"/>
            <w:vAlign w:val="center"/>
            <w:hideMark/>
          </w:tcPr>
          <w:p w14:paraId="7918DCFE" w14:textId="77777777" w:rsidR="004645AE" w:rsidRPr="00674715" w:rsidRDefault="004645AE" w:rsidP="00AB579B">
            <w:pPr>
              <w:jc w:val="center"/>
              <w:rPr>
                <w:rFonts w:ascii="Times New Roman" w:eastAsia="Times New Roman" w:hAnsi="Times New Roman" w:cs="Times New Roman"/>
                <w:b/>
                <w:color w:val="000000"/>
              </w:rPr>
            </w:pPr>
            <w:r w:rsidRPr="00674715">
              <w:rPr>
                <w:rFonts w:ascii="Times New Roman" w:eastAsia="Times New Roman" w:hAnsi="Times New Roman" w:cs="Times New Roman"/>
                <w:b/>
                <w:color w:val="000000"/>
              </w:rPr>
              <w:t>6</w:t>
            </w:r>
          </w:p>
        </w:tc>
        <w:tc>
          <w:tcPr>
            <w:tcW w:w="1276" w:type="dxa"/>
            <w:tcBorders>
              <w:top w:val="nil"/>
              <w:left w:val="nil"/>
              <w:bottom w:val="single" w:sz="8" w:space="0" w:color="auto"/>
              <w:right w:val="single" w:sz="8" w:space="0" w:color="auto"/>
            </w:tcBorders>
            <w:shd w:val="clear" w:color="auto" w:fill="auto"/>
            <w:vAlign w:val="center"/>
            <w:hideMark/>
          </w:tcPr>
          <w:p w14:paraId="49E304A5" w14:textId="77777777" w:rsidR="004645AE" w:rsidRPr="00674715" w:rsidRDefault="004645AE" w:rsidP="00AB579B">
            <w:pPr>
              <w:jc w:val="center"/>
              <w:rPr>
                <w:rFonts w:ascii="Times New Roman" w:eastAsia="Times New Roman" w:hAnsi="Times New Roman" w:cs="Times New Roman"/>
                <w:b/>
                <w:color w:val="000000"/>
              </w:rPr>
            </w:pPr>
            <w:r w:rsidRPr="00674715">
              <w:rPr>
                <w:rFonts w:ascii="Times New Roman" w:eastAsia="Times New Roman" w:hAnsi="Times New Roman" w:cs="Times New Roman"/>
                <w:b/>
                <w:color w:val="000000"/>
              </w:rPr>
              <w:t>7</w:t>
            </w:r>
          </w:p>
        </w:tc>
        <w:tc>
          <w:tcPr>
            <w:tcW w:w="1276" w:type="dxa"/>
            <w:tcBorders>
              <w:top w:val="nil"/>
              <w:left w:val="nil"/>
              <w:bottom w:val="single" w:sz="8" w:space="0" w:color="auto"/>
              <w:right w:val="single" w:sz="8" w:space="0" w:color="auto"/>
            </w:tcBorders>
            <w:shd w:val="clear" w:color="auto" w:fill="auto"/>
            <w:vAlign w:val="center"/>
            <w:hideMark/>
          </w:tcPr>
          <w:p w14:paraId="2535F7E6" w14:textId="77777777" w:rsidR="004645AE" w:rsidRPr="00674715" w:rsidRDefault="004645AE" w:rsidP="00AB579B">
            <w:pPr>
              <w:jc w:val="center"/>
              <w:rPr>
                <w:rFonts w:ascii="Times New Roman" w:eastAsia="Times New Roman" w:hAnsi="Times New Roman" w:cs="Times New Roman"/>
                <w:b/>
                <w:color w:val="000000"/>
              </w:rPr>
            </w:pPr>
            <w:r w:rsidRPr="00674715">
              <w:rPr>
                <w:rFonts w:ascii="Times New Roman" w:eastAsia="Times New Roman" w:hAnsi="Times New Roman" w:cs="Times New Roman"/>
                <w:b/>
                <w:color w:val="000000"/>
              </w:rPr>
              <w:t>8</w:t>
            </w:r>
          </w:p>
        </w:tc>
        <w:tc>
          <w:tcPr>
            <w:tcW w:w="1417" w:type="dxa"/>
            <w:tcBorders>
              <w:top w:val="nil"/>
              <w:left w:val="nil"/>
              <w:bottom w:val="single" w:sz="8" w:space="0" w:color="auto"/>
              <w:right w:val="single" w:sz="8" w:space="0" w:color="auto"/>
            </w:tcBorders>
            <w:shd w:val="clear" w:color="auto" w:fill="auto"/>
            <w:vAlign w:val="center"/>
            <w:hideMark/>
          </w:tcPr>
          <w:p w14:paraId="2273F0BF" w14:textId="77777777" w:rsidR="004645AE" w:rsidRPr="00674715" w:rsidRDefault="004645AE" w:rsidP="00AB579B">
            <w:pPr>
              <w:jc w:val="center"/>
              <w:rPr>
                <w:rFonts w:ascii="Times New Roman" w:eastAsia="Times New Roman" w:hAnsi="Times New Roman" w:cs="Times New Roman"/>
                <w:b/>
                <w:color w:val="000000"/>
              </w:rPr>
            </w:pPr>
            <w:r w:rsidRPr="00674715">
              <w:rPr>
                <w:rFonts w:ascii="Times New Roman" w:eastAsia="Times New Roman" w:hAnsi="Times New Roman" w:cs="Times New Roman"/>
                <w:b/>
                <w:color w:val="000000"/>
              </w:rPr>
              <w:t>9</w:t>
            </w:r>
          </w:p>
        </w:tc>
      </w:tr>
      <w:tr w:rsidR="00EC3B25" w:rsidRPr="00674715" w14:paraId="574436BF" w14:textId="77777777" w:rsidTr="002E5790">
        <w:trPr>
          <w:trHeight w:val="690"/>
        </w:trPr>
        <w:tc>
          <w:tcPr>
            <w:tcW w:w="4378" w:type="dxa"/>
            <w:tcBorders>
              <w:top w:val="nil"/>
              <w:left w:val="single" w:sz="8" w:space="0" w:color="auto"/>
              <w:bottom w:val="single" w:sz="8" w:space="0" w:color="auto"/>
              <w:right w:val="single" w:sz="8" w:space="0" w:color="auto"/>
            </w:tcBorders>
            <w:shd w:val="clear" w:color="auto" w:fill="auto"/>
            <w:vAlign w:val="center"/>
            <w:hideMark/>
          </w:tcPr>
          <w:p w14:paraId="54F53785" w14:textId="0074D67E" w:rsidR="004645AE" w:rsidRPr="00674715" w:rsidRDefault="004645AE" w:rsidP="00AB579B">
            <w:pPr>
              <w:rPr>
                <w:rFonts w:ascii="Times New Roman" w:eastAsia="Times New Roman" w:hAnsi="Times New Roman" w:cs="Times New Roman"/>
                <w:color w:val="000000"/>
              </w:rPr>
            </w:pPr>
            <w:r w:rsidRPr="00674715">
              <w:rPr>
                <w:rFonts w:ascii="Times New Roman" w:eastAsia="Times New Roman" w:hAnsi="Times New Roman" w:cs="Times New Roman"/>
                <w:color w:val="000000"/>
              </w:rPr>
              <w:t xml:space="preserve">Комплекс процессных мероприятий 1 </w:t>
            </w:r>
            <w:r w:rsidR="00AB579B" w:rsidRPr="00674715">
              <w:rPr>
                <w:rFonts w:ascii="Times New Roman" w:eastAsia="Times New Roman" w:hAnsi="Times New Roman" w:cs="Times New Roman"/>
                <w:color w:val="000000"/>
              </w:rPr>
              <w:t>«</w:t>
            </w:r>
            <w:r w:rsidRPr="00674715">
              <w:rPr>
                <w:rFonts w:ascii="Times New Roman" w:eastAsia="Times New Roman" w:hAnsi="Times New Roman" w:cs="Times New Roman"/>
                <w:color w:val="000000"/>
              </w:rPr>
              <w:t>Развитие мер социальной поддержки отдельных категорий граждан</w:t>
            </w:r>
            <w:r w:rsidR="00AB579B" w:rsidRPr="00674715">
              <w:rPr>
                <w:rFonts w:ascii="Times New Roman" w:eastAsia="Times New Roman" w:hAnsi="Times New Roman" w:cs="Times New Roman"/>
                <w:color w:val="000000"/>
              </w:rPr>
              <w:t>»</w:t>
            </w:r>
            <w:r w:rsidRPr="00674715">
              <w:rPr>
                <w:rFonts w:ascii="Times New Roman" w:eastAsia="Times New Roman" w:hAnsi="Times New Roman" w:cs="Times New Roman"/>
                <w:color w:val="000000"/>
              </w:rPr>
              <w:t>, в том числе:</w:t>
            </w:r>
          </w:p>
        </w:tc>
        <w:tc>
          <w:tcPr>
            <w:tcW w:w="1717" w:type="dxa"/>
            <w:vMerge w:val="restart"/>
            <w:tcBorders>
              <w:top w:val="nil"/>
              <w:left w:val="single" w:sz="8" w:space="0" w:color="auto"/>
              <w:bottom w:val="single" w:sz="8" w:space="0" w:color="000000"/>
              <w:right w:val="single" w:sz="8" w:space="0" w:color="auto"/>
            </w:tcBorders>
            <w:shd w:val="clear" w:color="auto" w:fill="auto"/>
            <w:vAlign w:val="center"/>
            <w:hideMark/>
          </w:tcPr>
          <w:p w14:paraId="5E5FC6C0" w14:textId="7EFBBB5D"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08</w:t>
            </w:r>
            <w:r w:rsidR="005050ED" w:rsidRPr="00674715">
              <w:rPr>
                <w:rFonts w:ascii="Times New Roman" w:eastAsia="Times New Roman" w:hAnsi="Times New Roman" w:cs="Times New Roman"/>
                <w:color w:val="000000"/>
              </w:rPr>
              <w:t>4</w:t>
            </w:r>
            <w:r w:rsidRPr="00674715">
              <w:rPr>
                <w:rFonts w:ascii="Times New Roman" w:eastAsia="Times New Roman" w:hAnsi="Times New Roman" w:cs="Times New Roman"/>
                <w:color w:val="000000"/>
              </w:rPr>
              <w:t xml:space="preserve">01                      </w:t>
            </w:r>
          </w:p>
        </w:tc>
        <w:tc>
          <w:tcPr>
            <w:tcW w:w="1559" w:type="dxa"/>
            <w:tcBorders>
              <w:top w:val="nil"/>
              <w:left w:val="nil"/>
              <w:bottom w:val="single" w:sz="8" w:space="0" w:color="auto"/>
              <w:right w:val="single" w:sz="8" w:space="0" w:color="auto"/>
            </w:tcBorders>
            <w:shd w:val="clear" w:color="auto" w:fill="auto"/>
            <w:vAlign w:val="center"/>
            <w:hideMark/>
          </w:tcPr>
          <w:p w14:paraId="1B58A0FF"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134891,20</w:t>
            </w:r>
          </w:p>
        </w:tc>
        <w:tc>
          <w:tcPr>
            <w:tcW w:w="1418" w:type="dxa"/>
            <w:tcBorders>
              <w:top w:val="nil"/>
              <w:left w:val="nil"/>
              <w:bottom w:val="single" w:sz="8" w:space="0" w:color="auto"/>
              <w:right w:val="single" w:sz="8" w:space="0" w:color="auto"/>
            </w:tcBorders>
            <w:shd w:val="clear" w:color="auto" w:fill="auto"/>
            <w:vAlign w:val="center"/>
            <w:hideMark/>
          </w:tcPr>
          <w:p w14:paraId="32252A08"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119630,10</w:t>
            </w:r>
          </w:p>
        </w:tc>
        <w:tc>
          <w:tcPr>
            <w:tcW w:w="1400" w:type="dxa"/>
            <w:tcBorders>
              <w:top w:val="nil"/>
              <w:left w:val="nil"/>
              <w:bottom w:val="single" w:sz="8" w:space="0" w:color="auto"/>
              <w:right w:val="single" w:sz="8" w:space="0" w:color="auto"/>
            </w:tcBorders>
            <w:shd w:val="clear" w:color="auto" w:fill="auto"/>
            <w:vAlign w:val="center"/>
            <w:hideMark/>
          </w:tcPr>
          <w:p w14:paraId="56CA551D"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119630,10</w:t>
            </w:r>
          </w:p>
        </w:tc>
        <w:tc>
          <w:tcPr>
            <w:tcW w:w="1151" w:type="dxa"/>
            <w:tcBorders>
              <w:top w:val="nil"/>
              <w:left w:val="nil"/>
              <w:bottom w:val="single" w:sz="8" w:space="0" w:color="auto"/>
              <w:right w:val="single" w:sz="8" w:space="0" w:color="auto"/>
            </w:tcBorders>
            <w:shd w:val="clear" w:color="auto" w:fill="auto"/>
            <w:vAlign w:val="center"/>
            <w:hideMark/>
          </w:tcPr>
          <w:p w14:paraId="2B301C11"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119630,10</w:t>
            </w:r>
          </w:p>
        </w:tc>
        <w:tc>
          <w:tcPr>
            <w:tcW w:w="1276" w:type="dxa"/>
            <w:tcBorders>
              <w:top w:val="nil"/>
              <w:left w:val="nil"/>
              <w:bottom w:val="single" w:sz="8" w:space="0" w:color="auto"/>
              <w:right w:val="single" w:sz="8" w:space="0" w:color="auto"/>
            </w:tcBorders>
            <w:shd w:val="clear" w:color="auto" w:fill="auto"/>
            <w:vAlign w:val="center"/>
            <w:hideMark/>
          </w:tcPr>
          <w:p w14:paraId="6FB18C8B"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119630,10</w:t>
            </w:r>
          </w:p>
        </w:tc>
        <w:tc>
          <w:tcPr>
            <w:tcW w:w="1276" w:type="dxa"/>
            <w:tcBorders>
              <w:top w:val="nil"/>
              <w:left w:val="nil"/>
              <w:bottom w:val="single" w:sz="8" w:space="0" w:color="auto"/>
              <w:right w:val="single" w:sz="8" w:space="0" w:color="auto"/>
            </w:tcBorders>
            <w:shd w:val="clear" w:color="auto" w:fill="auto"/>
            <w:vAlign w:val="center"/>
            <w:hideMark/>
          </w:tcPr>
          <w:p w14:paraId="09699E92"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119630,10</w:t>
            </w:r>
          </w:p>
        </w:tc>
        <w:tc>
          <w:tcPr>
            <w:tcW w:w="1417" w:type="dxa"/>
            <w:tcBorders>
              <w:top w:val="nil"/>
              <w:left w:val="nil"/>
              <w:bottom w:val="single" w:sz="8" w:space="0" w:color="auto"/>
              <w:right w:val="single" w:sz="8" w:space="0" w:color="auto"/>
            </w:tcBorders>
            <w:shd w:val="clear" w:color="auto" w:fill="auto"/>
            <w:vAlign w:val="center"/>
            <w:hideMark/>
          </w:tcPr>
          <w:p w14:paraId="33F4F412"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733041,70</w:t>
            </w:r>
          </w:p>
        </w:tc>
      </w:tr>
      <w:tr w:rsidR="00EC3B25" w:rsidRPr="00674715" w14:paraId="7A9186E1" w14:textId="77777777" w:rsidTr="002E5790">
        <w:trPr>
          <w:trHeight w:val="765"/>
        </w:trPr>
        <w:tc>
          <w:tcPr>
            <w:tcW w:w="4378" w:type="dxa"/>
            <w:tcBorders>
              <w:top w:val="nil"/>
              <w:left w:val="single" w:sz="8" w:space="0" w:color="auto"/>
              <w:bottom w:val="single" w:sz="8" w:space="0" w:color="auto"/>
              <w:right w:val="single" w:sz="8" w:space="0" w:color="auto"/>
            </w:tcBorders>
            <w:shd w:val="clear" w:color="auto" w:fill="auto"/>
            <w:vAlign w:val="center"/>
            <w:hideMark/>
          </w:tcPr>
          <w:p w14:paraId="6EF51FEA" w14:textId="77777777" w:rsidR="004645AE" w:rsidRPr="00674715" w:rsidRDefault="004645AE" w:rsidP="00AB579B">
            <w:pPr>
              <w:rPr>
                <w:rFonts w:ascii="Times New Roman" w:eastAsia="Times New Roman" w:hAnsi="Times New Roman" w:cs="Times New Roman"/>
                <w:color w:val="000000"/>
              </w:rPr>
            </w:pPr>
            <w:r w:rsidRPr="00674715">
              <w:rPr>
                <w:rFonts w:ascii="Times New Roman" w:eastAsia="Times New Roman" w:hAnsi="Times New Roman" w:cs="Times New Roman"/>
                <w:color w:val="000000"/>
              </w:rPr>
              <w:t xml:space="preserve"> межбюджетные трансферты из областного и федерального бюджета (справочно)</w:t>
            </w:r>
          </w:p>
        </w:tc>
        <w:tc>
          <w:tcPr>
            <w:tcW w:w="1717" w:type="dxa"/>
            <w:vMerge/>
            <w:tcBorders>
              <w:top w:val="nil"/>
              <w:left w:val="single" w:sz="8" w:space="0" w:color="auto"/>
              <w:bottom w:val="single" w:sz="8" w:space="0" w:color="000000"/>
              <w:right w:val="single" w:sz="8" w:space="0" w:color="auto"/>
            </w:tcBorders>
            <w:shd w:val="clear" w:color="auto" w:fill="auto"/>
            <w:vAlign w:val="center"/>
            <w:hideMark/>
          </w:tcPr>
          <w:p w14:paraId="4CD64EBD" w14:textId="77777777" w:rsidR="004645AE" w:rsidRPr="00674715" w:rsidRDefault="004645AE" w:rsidP="00AB579B">
            <w:pPr>
              <w:rPr>
                <w:rFonts w:ascii="Times New Roman" w:eastAsia="Times New Roman" w:hAnsi="Times New Roman" w:cs="Times New Roman"/>
                <w:color w:val="000000"/>
              </w:rPr>
            </w:pPr>
          </w:p>
        </w:tc>
        <w:tc>
          <w:tcPr>
            <w:tcW w:w="1559" w:type="dxa"/>
            <w:tcBorders>
              <w:top w:val="nil"/>
              <w:left w:val="nil"/>
              <w:bottom w:val="single" w:sz="8" w:space="0" w:color="auto"/>
              <w:right w:val="single" w:sz="8" w:space="0" w:color="auto"/>
            </w:tcBorders>
            <w:shd w:val="clear" w:color="auto" w:fill="auto"/>
            <w:vAlign w:val="center"/>
            <w:hideMark/>
          </w:tcPr>
          <w:p w14:paraId="549796E1"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131434,20</w:t>
            </w:r>
          </w:p>
        </w:tc>
        <w:tc>
          <w:tcPr>
            <w:tcW w:w="1418" w:type="dxa"/>
            <w:tcBorders>
              <w:top w:val="nil"/>
              <w:left w:val="nil"/>
              <w:bottom w:val="single" w:sz="8" w:space="0" w:color="auto"/>
              <w:right w:val="single" w:sz="8" w:space="0" w:color="auto"/>
            </w:tcBorders>
            <w:shd w:val="clear" w:color="auto" w:fill="auto"/>
            <w:vAlign w:val="center"/>
            <w:hideMark/>
          </w:tcPr>
          <w:p w14:paraId="568416FF"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119630,10</w:t>
            </w:r>
          </w:p>
        </w:tc>
        <w:tc>
          <w:tcPr>
            <w:tcW w:w="1400" w:type="dxa"/>
            <w:tcBorders>
              <w:top w:val="nil"/>
              <w:left w:val="nil"/>
              <w:bottom w:val="single" w:sz="8" w:space="0" w:color="auto"/>
              <w:right w:val="single" w:sz="8" w:space="0" w:color="auto"/>
            </w:tcBorders>
            <w:shd w:val="clear" w:color="auto" w:fill="auto"/>
            <w:vAlign w:val="center"/>
            <w:hideMark/>
          </w:tcPr>
          <w:p w14:paraId="247305A3"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119630,10</w:t>
            </w:r>
          </w:p>
        </w:tc>
        <w:tc>
          <w:tcPr>
            <w:tcW w:w="1151" w:type="dxa"/>
            <w:tcBorders>
              <w:top w:val="nil"/>
              <w:left w:val="nil"/>
              <w:bottom w:val="single" w:sz="8" w:space="0" w:color="auto"/>
              <w:right w:val="single" w:sz="8" w:space="0" w:color="auto"/>
            </w:tcBorders>
            <w:shd w:val="clear" w:color="auto" w:fill="auto"/>
            <w:vAlign w:val="center"/>
            <w:hideMark/>
          </w:tcPr>
          <w:p w14:paraId="6BABFF40"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119630,10</w:t>
            </w:r>
          </w:p>
        </w:tc>
        <w:tc>
          <w:tcPr>
            <w:tcW w:w="1276" w:type="dxa"/>
            <w:tcBorders>
              <w:top w:val="nil"/>
              <w:left w:val="nil"/>
              <w:bottom w:val="single" w:sz="8" w:space="0" w:color="auto"/>
              <w:right w:val="single" w:sz="8" w:space="0" w:color="auto"/>
            </w:tcBorders>
            <w:shd w:val="clear" w:color="auto" w:fill="auto"/>
            <w:vAlign w:val="center"/>
            <w:hideMark/>
          </w:tcPr>
          <w:p w14:paraId="406C2D91"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119630,10</w:t>
            </w:r>
          </w:p>
        </w:tc>
        <w:tc>
          <w:tcPr>
            <w:tcW w:w="1276" w:type="dxa"/>
            <w:tcBorders>
              <w:top w:val="nil"/>
              <w:left w:val="nil"/>
              <w:bottom w:val="single" w:sz="8" w:space="0" w:color="auto"/>
              <w:right w:val="single" w:sz="8" w:space="0" w:color="auto"/>
            </w:tcBorders>
            <w:shd w:val="clear" w:color="auto" w:fill="auto"/>
            <w:vAlign w:val="center"/>
            <w:hideMark/>
          </w:tcPr>
          <w:p w14:paraId="111CDC22"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119630,10</w:t>
            </w:r>
          </w:p>
        </w:tc>
        <w:tc>
          <w:tcPr>
            <w:tcW w:w="1417" w:type="dxa"/>
            <w:tcBorders>
              <w:top w:val="nil"/>
              <w:left w:val="nil"/>
              <w:bottom w:val="single" w:sz="8" w:space="0" w:color="auto"/>
              <w:right w:val="single" w:sz="8" w:space="0" w:color="auto"/>
            </w:tcBorders>
            <w:shd w:val="clear" w:color="auto" w:fill="auto"/>
            <w:vAlign w:val="center"/>
            <w:hideMark/>
          </w:tcPr>
          <w:p w14:paraId="1B35D0A2" w14:textId="77777777" w:rsidR="004645AE" w:rsidRPr="00674715" w:rsidRDefault="004645AE" w:rsidP="00AB579B">
            <w:pPr>
              <w:ind w:left="-675" w:firstLine="675"/>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729584,70</w:t>
            </w:r>
          </w:p>
        </w:tc>
      </w:tr>
      <w:tr w:rsidR="00EC3B25" w:rsidRPr="00674715" w14:paraId="6B4BA4E0" w14:textId="77777777" w:rsidTr="002E5790">
        <w:trPr>
          <w:trHeight w:val="330"/>
        </w:trPr>
        <w:tc>
          <w:tcPr>
            <w:tcW w:w="4378" w:type="dxa"/>
            <w:tcBorders>
              <w:top w:val="nil"/>
              <w:left w:val="single" w:sz="8" w:space="0" w:color="auto"/>
              <w:bottom w:val="single" w:sz="8" w:space="0" w:color="auto"/>
              <w:right w:val="single" w:sz="8" w:space="0" w:color="auto"/>
            </w:tcBorders>
            <w:shd w:val="clear" w:color="auto" w:fill="auto"/>
            <w:vAlign w:val="center"/>
            <w:hideMark/>
          </w:tcPr>
          <w:p w14:paraId="3BF05023" w14:textId="77777777" w:rsidR="004645AE" w:rsidRPr="00674715" w:rsidRDefault="004645AE" w:rsidP="00AB579B">
            <w:pPr>
              <w:rPr>
                <w:rFonts w:ascii="Times New Roman" w:eastAsia="Times New Roman" w:hAnsi="Times New Roman" w:cs="Times New Roman"/>
                <w:color w:val="000000"/>
              </w:rPr>
            </w:pPr>
            <w:r w:rsidRPr="00674715">
              <w:rPr>
                <w:rFonts w:ascii="Times New Roman" w:eastAsia="Times New Roman" w:hAnsi="Times New Roman" w:cs="Times New Roman"/>
                <w:color w:val="000000"/>
              </w:rPr>
              <w:t>местный бюджет</w:t>
            </w:r>
          </w:p>
        </w:tc>
        <w:tc>
          <w:tcPr>
            <w:tcW w:w="1717" w:type="dxa"/>
            <w:vMerge/>
            <w:tcBorders>
              <w:top w:val="nil"/>
              <w:left w:val="single" w:sz="8" w:space="0" w:color="auto"/>
              <w:bottom w:val="single" w:sz="8" w:space="0" w:color="000000"/>
              <w:right w:val="single" w:sz="8" w:space="0" w:color="auto"/>
            </w:tcBorders>
            <w:shd w:val="clear" w:color="auto" w:fill="auto"/>
            <w:vAlign w:val="center"/>
            <w:hideMark/>
          </w:tcPr>
          <w:p w14:paraId="0D3F25DC" w14:textId="77777777" w:rsidR="004645AE" w:rsidRPr="00674715" w:rsidRDefault="004645AE" w:rsidP="00AB579B">
            <w:pPr>
              <w:rPr>
                <w:rFonts w:ascii="Times New Roman" w:eastAsia="Times New Roman" w:hAnsi="Times New Roman" w:cs="Times New Roman"/>
                <w:color w:val="000000"/>
              </w:rPr>
            </w:pPr>
          </w:p>
        </w:tc>
        <w:tc>
          <w:tcPr>
            <w:tcW w:w="1559" w:type="dxa"/>
            <w:tcBorders>
              <w:top w:val="nil"/>
              <w:left w:val="nil"/>
              <w:bottom w:val="single" w:sz="8" w:space="0" w:color="auto"/>
              <w:right w:val="single" w:sz="8" w:space="0" w:color="auto"/>
            </w:tcBorders>
            <w:shd w:val="clear" w:color="auto" w:fill="auto"/>
            <w:vAlign w:val="center"/>
            <w:hideMark/>
          </w:tcPr>
          <w:p w14:paraId="4A9C25EA"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3457,00</w:t>
            </w:r>
          </w:p>
        </w:tc>
        <w:tc>
          <w:tcPr>
            <w:tcW w:w="1418" w:type="dxa"/>
            <w:tcBorders>
              <w:top w:val="nil"/>
              <w:left w:val="nil"/>
              <w:bottom w:val="single" w:sz="8" w:space="0" w:color="auto"/>
              <w:right w:val="single" w:sz="8" w:space="0" w:color="auto"/>
            </w:tcBorders>
            <w:shd w:val="clear" w:color="auto" w:fill="auto"/>
            <w:vAlign w:val="center"/>
            <w:hideMark/>
          </w:tcPr>
          <w:p w14:paraId="6367564D"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00" w:type="dxa"/>
            <w:tcBorders>
              <w:top w:val="nil"/>
              <w:left w:val="nil"/>
              <w:bottom w:val="single" w:sz="8" w:space="0" w:color="auto"/>
              <w:right w:val="single" w:sz="8" w:space="0" w:color="auto"/>
            </w:tcBorders>
            <w:shd w:val="clear" w:color="auto" w:fill="auto"/>
            <w:vAlign w:val="center"/>
            <w:hideMark/>
          </w:tcPr>
          <w:p w14:paraId="0E66AF14"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151" w:type="dxa"/>
            <w:tcBorders>
              <w:top w:val="nil"/>
              <w:left w:val="nil"/>
              <w:bottom w:val="single" w:sz="8" w:space="0" w:color="auto"/>
              <w:right w:val="single" w:sz="8" w:space="0" w:color="auto"/>
            </w:tcBorders>
            <w:shd w:val="clear" w:color="auto" w:fill="auto"/>
            <w:vAlign w:val="center"/>
            <w:hideMark/>
          </w:tcPr>
          <w:p w14:paraId="14574359"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276" w:type="dxa"/>
            <w:tcBorders>
              <w:top w:val="nil"/>
              <w:left w:val="nil"/>
              <w:bottom w:val="single" w:sz="8" w:space="0" w:color="auto"/>
              <w:right w:val="single" w:sz="8" w:space="0" w:color="auto"/>
            </w:tcBorders>
            <w:shd w:val="clear" w:color="auto" w:fill="auto"/>
            <w:vAlign w:val="center"/>
            <w:hideMark/>
          </w:tcPr>
          <w:p w14:paraId="72BF5FD5"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276" w:type="dxa"/>
            <w:tcBorders>
              <w:top w:val="nil"/>
              <w:left w:val="nil"/>
              <w:bottom w:val="single" w:sz="8" w:space="0" w:color="auto"/>
              <w:right w:val="single" w:sz="8" w:space="0" w:color="auto"/>
            </w:tcBorders>
            <w:shd w:val="clear" w:color="auto" w:fill="auto"/>
            <w:vAlign w:val="center"/>
            <w:hideMark/>
          </w:tcPr>
          <w:p w14:paraId="32CC588E"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17" w:type="dxa"/>
            <w:tcBorders>
              <w:top w:val="nil"/>
              <w:left w:val="nil"/>
              <w:bottom w:val="single" w:sz="8" w:space="0" w:color="auto"/>
              <w:right w:val="single" w:sz="8" w:space="0" w:color="auto"/>
            </w:tcBorders>
            <w:shd w:val="clear" w:color="auto" w:fill="auto"/>
            <w:vAlign w:val="center"/>
            <w:hideMark/>
          </w:tcPr>
          <w:p w14:paraId="646E01E5"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3457,00</w:t>
            </w:r>
          </w:p>
        </w:tc>
      </w:tr>
      <w:tr w:rsidR="00EC3B25" w:rsidRPr="00674715" w14:paraId="1A164F27" w14:textId="77777777" w:rsidTr="002E5790">
        <w:trPr>
          <w:trHeight w:val="330"/>
        </w:trPr>
        <w:tc>
          <w:tcPr>
            <w:tcW w:w="4378" w:type="dxa"/>
            <w:tcBorders>
              <w:top w:val="nil"/>
              <w:left w:val="single" w:sz="8" w:space="0" w:color="auto"/>
              <w:bottom w:val="single" w:sz="8" w:space="0" w:color="auto"/>
              <w:right w:val="single" w:sz="8" w:space="0" w:color="auto"/>
            </w:tcBorders>
            <w:shd w:val="clear" w:color="auto" w:fill="auto"/>
            <w:vAlign w:val="center"/>
            <w:hideMark/>
          </w:tcPr>
          <w:p w14:paraId="50011AC9" w14:textId="77777777" w:rsidR="004645AE" w:rsidRPr="00674715" w:rsidRDefault="004645AE" w:rsidP="00AB579B">
            <w:pPr>
              <w:rPr>
                <w:rFonts w:ascii="Times New Roman" w:eastAsia="Times New Roman" w:hAnsi="Times New Roman" w:cs="Times New Roman"/>
                <w:color w:val="000000"/>
              </w:rPr>
            </w:pPr>
            <w:r w:rsidRPr="00674715">
              <w:rPr>
                <w:rFonts w:ascii="Times New Roman" w:eastAsia="Times New Roman" w:hAnsi="Times New Roman" w:cs="Times New Roman"/>
                <w:color w:val="000000"/>
              </w:rPr>
              <w:t>внебюджетные источники</w:t>
            </w:r>
          </w:p>
        </w:tc>
        <w:tc>
          <w:tcPr>
            <w:tcW w:w="1717" w:type="dxa"/>
            <w:vMerge/>
            <w:tcBorders>
              <w:top w:val="nil"/>
              <w:left w:val="single" w:sz="8" w:space="0" w:color="auto"/>
              <w:bottom w:val="single" w:sz="8" w:space="0" w:color="000000"/>
              <w:right w:val="single" w:sz="8" w:space="0" w:color="auto"/>
            </w:tcBorders>
            <w:shd w:val="clear" w:color="auto" w:fill="auto"/>
            <w:vAlign w:val="center"/>
            <w:hideMark/>
          </w:tcPr>
          <w:p w14:paraId="556D8322" w14:textId="77777777" w:rsidR="004645AE" w:rsidRPr="00674715" w:rsidRDefault="004645AE" w:rsidP="00AB579B">
            <w:pPr>
              <w:rPr>
                <w:rFonts w:ascii="Times New Roman" w:eastAsia="Times New Roman" w:hAnsi="Times New Roman" w:cs="Times New Roman"/>
                <w:color w:val="000000"/>
              </w:rPr>
            </w:pPr>
          </w:p>
        </w:tc>
        <w:tc>
          <w:tcPr>
            <w:tcW w:w="1559" w:type="dxa"/>
            <w:tcBorders>
              <w:top w:val="nil"/>
              <w:left w:val="nil"/>
              <w:bottom w:val="single" w:sz="8" w:space="0" w:color="auto"/>
              <w:right w:val="single" w:sz="8" w:space="0" w:color="auto"/>
            </w:tcBorders>
            <w:shd w:val="clear" w:color="auto" w:fill="auto"/>
            <w:vAlign w:val="center"/>
            <w:hideMark/>
          </w:tcPr>
          <w:p w14:paraId="654CA1B1"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47E3E42F"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00" w:type="dxa"/>
            <w:tcBorders>
              <w:top w:val="nil"/>
              <w:left w:val="nil"/>
              <w:bottom w:val="single" w:sz="8" w:space="0" w:color="auto"/>
              <w:right w:val="single" w:sz="8" w:space="0" w:color="auto"/>
            </w:tcBorders>
            <w:shd w:val="clear" w:color="auto" w:fill="auto"/>
            <w:vAlign w:val="center"/>
            <w:hideMark/>
          </w:tcPr>
          <w:p w14:paraId="0CB5B399"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151" w:type="dxa"/>
            <w:tcBorders>
              <w:top w:val="nil"/>
              <w:left w:val="nil"/>
              <w:bottom w:val="single" w:sz="8" w:space="0" w:color="auto"/>
              <w:right w:val="single" w:sz="8" w:space="0" w:color="auto"/>
            </w:tcBorders>
            <w:shd w:val="clear" w:color="auto" w:fill="auto"/>
            <w:vAlign w:val="center"/>
            <w:hideMark/>
          </w:tcPr>
          <w:p w14:paraId="31B7A3DD"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276" w:type="dxa"/>
            <w:tcBorders>
              <w:top w:val="nil"/>
              <w:left w:val="nil"/>
              <w:bottom w:val="single" w:sz="8" w:space="0" w:color="auto"/>
              <w:right w:val="single" w:sz="8" w:space="0" w:color="auto"/>
            </w:tcBorders>
            <w:shd w:val="clear" w:color="auto" w:fill="auto"/>
            <w:vAlign w:val="center"/>
            <w:hideMark/>
          </w:tcPr>
          <w:p w14:paraId="6D16205C"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276" w:type="dxa"/>
            <w:tcBorders>
              <w:top w:val="nil"/>
              <w:left w:val="nil"/>
              <w:bottom w:val="single" w:sz="8" w:space="0" w:color="auto"/>
              <w:right w:val="single" w:sz="8" w:space="0" w:color="auto"/>
            </w:tcBorders>
            <w:shd w:val="clear" w:color="auto" w:fill="auto"/>
            <w:vAlign w:val="center"/>
            <w:hideMark/>
          </w:tcPr>
          <w:p w14:paraId="04E469C7"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17" w:type="dxa"/>
            <w:tcBorders>
              <w:top w:val="nil"/>
              <w:left w:val="nil"/>
              <w:bottom w:val="single" w:sz="8" w:space="0" w:color="auto"/>
              <w:right w:val="single" w:sz="8" w:space="0" w:color="auto"/>
            </w:tcBorders>
            <w:shd w:val="clear" w:color="auto" w:fill="auto"/>
            <w:vAlign w:val="center"/>
            <w:hideMark/>
          </w:tcPr>
          <w:p w14:paraId="49BAB09D"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r>
      <w:tr w:rsidR="00EC3B25" w:rsidRPr="00674715" w14:paraId="5DF21792" w14:textId="77777777" w:rsidTr="002E5790">
        <w:trPr>
          <w:trHeight w:val="885"/>
        </w:trPr>
        <w:tc>
          <w:tcPr>
            <w:tcW w:w="4378" w:type="dxa"/>
            <w:tcBorders>
              <w:top w:val="nil"/>
              <w:left w:val="single" w:sz="8" w:space="0" w:color="auto"/>
              <w:bottom w:val="single" w:sz="8" w:space="0" w:color="auto"/>
              <w:right w:val="single" w:sz="8" w:space="0" w:color="auto"/>
            </w:tcBorders>
            <w:shd w:val="clear" w:color="auto" w:fill="auto"/>
            <w:vAlign w:val="center"/>
            <w:hideMark/>
          </w:tcPr>
          <w:p w14:paraId="64E75605" w14:textId="5F5C4249" w:rsidR="004645AE" w:rsidRPr="00674715" w:rsidRDefault="004645AE" w:rsidP="00AB579B">
            <w:pPr>
              <w:rPr>
                <w:rFonts w:ascii="Times New Roman" w:eastAsia="Times New Roman" w:hAnsi="Times New Roman" w:cs="Times New Roman"/>
                <w:color w:val="000000"/>
              </w:rPr>
            </w:pPr>
            <w:r w:rsidRPr="00674715">
              <w:rPr>
                <w:rFonts w:ascii="Times New Roman" w:eastAsia="Times New Roman" w:hAnsi="Times New Roman" w:cs="Times New Roman"/>
                <w:color w:val="000000"/>
              </w:rPr>
              <w:t xml:space="preserve">Мероприятие (результат) 1.1 </w:t>
            </w:r>
            <w:r w:rsidR="00AB579B" w:rsidRPr="00674715">
              <w:rPr>
                <w:rFonts w:ascii="Times New Roman" w:eastAsia="Times New Roman" w:hAnsi="Times New Roman" w:cs="Times New Roman"/>
                <w:color w:val="000000"/>
              </w:rPr>
              <w:t>«</w:t>
            </w:r>
            <w:r w:rsidRPr="00674715">
              <w:rPr>
                <w:rFonts w:ascii="Times New Roman" w:eastAsia="Times New Roman" w:hAnsi="Times New Roman" w:cs="Times New Roman"/>
                <w:color w:val="000000"/>
              </w:rPr>
              <w:t>Предоставлена отдельным категориям граждан услуга по оплате жилищно-коммунальных услуг в денежной форме</w:t>
            </w:r>
            <w:r w:rsidR="00AB579B" w:rsidRPr="00674715">
              <w:rPr>
                <w:rFonts w:ascii="Times New Roman" w:eastAsia="Times New Roman" w:hAnsi="Times New Roman" w:cs="Times New Roman"/>
                <w:color w:val="000000"/>
              </w:rPr>
              <w:t>»</w:t>
            </w:r>
            <w:r w:rsidRPr="00674715">
              <w:rPr>
                <w:rFonts w:ascii="Times New Roman" w:eastAsia="Times New Roman" w:hAnsi="Times New Roman" w:cs="Times New Roman"/>
                <w:color w:val="000000"/>
              </w:rPr>
              <w:t>, в том числе:</w:t>
            </w:r>
          </w:p>
        </w:tc>
        <w:tc>
          <w:tcPr>
            <w:tcW w:w="1717" w:type="dxa"/>
            <w:vMerge w:val="restart"/>
            <w:tcBorders>
              <w:top w:val="nil"/>
              <w:left w:val="single" w:sz="8" w:space="0" w:color="auto"/>
              <w:bottom w:val="single" w:sz="8" w:space="0" w:color="000000"/>
              <w:right w:val="single" w:sz="8" w:space="0" w:color="auto"/>
            </w:tcBorders>
            <w:shd w:val="clear" w:color="auto" w:fill="auto"/>
            <w:vAlign w:val="center"/>
            <w:hideMark/>
          </w:tcPr>
          <w:p w14:paraId="19DBE944" w14:textId="6F7D061A"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873 1003 08</w:t>
            </w:r>
            <w:r w:rsidR="005050ED" w:rsidRPr="00674715">
              <w:rPr>
                <w:rFonts w:ascii="Times New Roman" w:eastAsia="Times New Roman" w:hAnsi="Times New Roman" w:cs="Times New Roman"/>
                <w:color w:val="000000"/>
              </w:rPr>
              <w:t>4</w:t>
            </w:r>
            <w:r w:rsidRPr="00674715">
              <w:rPr>
                <w:rFonts w:ascii="Times New Roman" w:eastAsia="Times New Roman" w:hAnsi="Times New Roman" w:cs="Times New Roman"/>
                <w:color w:val="000000"/>
              </w:rPr>
              <w:t>0152500 200                       873 1003 08</w:t>
            </w:r>
            <w:r w:rsidR="005050ED" w:rsidRPr="00674715">
              <w:rPr>
                <w:rFonts w:ascii="Times New Roman" w:eastAsia="Times New Roman" w:hAnsi="Times New Roman" w:cs="Times New Roman"/>
                <w:color w:val="000000"/>
              </w:rPr>
              <w:t>4</w:t>
            </w:r>
            <w:r w:rsidRPr="00674715">
              <w:rPr>
                <w:rFonts w:ascii="Times New Roman" w:eastAsia="Times New Roman" w:hAnsi="Times New Roman" w:cs="Times New Roman"/>
                <w:color w:val="000000"/>
              </w:rPr>
              <w:t>0152500 300</w:t>
            </w:r>
          </w:p>
        </w:tc>
        <w:tc>
          <w:tcPr>
            <w:tcW w:w="1559" w:type="dxa"/>
            <w:tcBorders>
              <w:top w:val="nil"/>
              <w:left w:val="nil"/>
              <w:bottom w:val="single" w:sz="8" w:space="0" w:color="auto"/>
              <w:right w:val="single" w:sz="8" w:space="0" w:color="auto"/>
            </w:tcBorders>
            <w:shd w:val="clear" w:color="auto" w:fill="auto"/>
            <w:vAlign w:val="center"/>
            <w:hideMark/>
          </w:tcPr>
          <w:p w14:paraId="24909B50"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54395,00</w:t>
            </w:r>
          </w:p>
        </w:tc>
        <w:tc>
          <w:tcPr>
            <w:tcW w:w="1418" w:type="dxa"/>
            <w:tcBorders>
              <w:top w:val="nil"/>
              <w:left w:val="nil"/>
              <w:bottom w:val="single" w:sz="8" w:space="0" w:color="auto"/>
              <w:right w:val="single" w:sz="8" w:space="0" w:color="auto"/>
            </w:tcBorders>
            <w:shd w:val="clear" w:color="auto" w:fill="auto"/>
            <w:vAlign w:val="center"/>
            <w:hideMark/>
          </w:tcPr>
          <w:p w14:paraId="5AA31C16"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53484,00</w:t>
            </w:r>
          </w:p>
        </w:tc>
        <w:tc>
          <w:tcPr>
            <w:tcW w:w="1400" w:type="dxa"/>
            <w:tcBorders>
              <w:top w:val="nil"/>
              <w:left w:val="nil"/>
              <w:bottom w:val="single" w:sz="8" w:space="0" w:color="auto"/>
              <w:right w:val="single" w:sz="8" w:space="0" w:color="auto"/>
            </w:tcBorders>
            <w:shd w:val="clear" w:color="auto" w:fill="auto"/>
            <w:vAlign w:val="center"/>
            <w:hideMark/>
          </w:tcPr>
          <w:p w14:paraId="3E795188"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53484,00</w:t>
            </w:r>
          </w:p>
        </w:tc>
        <w:tc>
          <w:tcPr>
            <w:tcW w:w="1151" w:type="dxa"/>
            <w:tcBorders>
              <w:top w:val="nil"/>
              <w:left w:val="nil"/>
              <w:bottom w:val="single" w:sz="8" w:space="0" w:color="auto"/>
              <w:right w:val="single" w:sz="8" w:space="0" w:color="auto"/>
            </w:tcBorders>
            <w:shd w:val="clear" w:color="auto" w:fill="auto"/>
            <w:vAlign w:val="center"/>
            <w:hideMark/>
          </w:tcPr>
          <w:p w14:paraId="4F39AA91"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53484,00</w:t>
            </w:r>
          </w:p>
        </w:tc>
        <w:tc>
          <w:tcPr>
            <w:tcW w:w="1276" w:type="dxa"/>
            <w:tcBorders>
              <w:top w:val="nil"/>
              <w:left w:val="nil"/>
              <w:bottom w:val="single" w:sz="8" w:space="0" w:color="auto"/>
              <w:right w:val="single" w:sz="8" w:space="0" w:color="auto"/>
            </w:tcBorders>
            <w:shd w:val="clear" w:color="auto" w:fill="auto"/>
            <w:vAlign w:val="center"/>
            <w:hideMark/>
          </w:tcPr>
          <w:p w14:paraId="7251668C"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53484,00</w:t>
            </w:r>
          </w:p>
        </w:tc>
        <w:tc>
          <w:tcPr>
            <w:tcW w:w="1276" w:type="dxa"/>
            <w:tcBorders>
              <w:top w:val="nil"/>
              <w:left w:val="nil"/>
              <w:bottom w:val="single" w:sz="8" w:space="0" w:color="auto"/>
              <w:right w:val="single" w:sz="8" w:space="0" w:color="auto"/>
            </w:tcBorders>
            <w:shd w:val="clear" w:color="auto" w:fill="auto"/>
            <w:vAlign w:val="center"/>
            <w:hideMark/>
          </w:tcPr>
          <w:p w14:paraId="37D7FBF3"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53484,00</w:t>
            </w:r>
          </w:p>
        </w:tc>
        <w:tc>
          <w:tcPr>
            <w:tcW w:w="1417" w:type="dxa"/>
            <w:tcBorders>
              <w:top w:val="nil"/>
              <w:left w:val="nil"/>
              <w:bottom w:val="single" w:sz="8" w:space="0" w:color="auto"/>
              <w:right w:val="single" w:sz="8" w:space="0" w:color="auto"/>
            </w:tcBorders>
            <w:shd w:val="clear" w:color="auto" w:fill="auto"/>
            <w:vAlign w:val="center"/>
            <w:hideMark/>
          </w:tcPr>
          <w:p w14:paraId="73E9731D"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321815,00</w:t>
            </w:r>
          </w:p>
        </w:tc>
      </w:tr>
      <w:tr w:rsidR="00EC3B25" w:rsidRPr="00674715" w14:paraId="2897AF6E" w14:textId="77777777" w:rsidTr="002E5790">
        <w:trPr>
          <w:trHeight w:val="765"/>
        </w:trPr>
        <w:tc>
          <w:tcPr>
            <w:tcW w:w="4378" w:type="dxa"/>
            <w:tcBorders>
              <w:top w:val="nil"/>
              <w:left w:val="single" w:sz="8" w:space="0" w:color="auto"/>
              <w:bottom w:val="single" w:sz="8" w:space="0" w:color="auto"/>
              <w:right w:val="single" w:sz="8" w:space="0" w:color="auto"/>
            </w:tcBorders>
            <w:shd w:val="clear" w:color="auto" w:fill="auto"/>
            <w:vAlign w:val="center"/>
            <w:hideMark/>
          </w:tcPr>
          <w:p w14:paraId="2B7F1594" w14:textId="77777777" w:rsidR="004645AE" w:rsidRPr="00674715" w:rsidRDefault="004645AE" w:rsidP="00AB579B">
            <w:pPr>
              <w:rPr>
                <w:rFonts w:ascii="Times New Roman" w:eastAsia="Times New Roman" w:hAnsi="Times New Roman" w:cs="Times New Roman"/>
                <w:color w:val="000000"/>
              </w:rPr>
            </w:pPr>
            <w:r w:rsidRPr="00674715">
              <w:rPr>
                <w:rFonts w:ascii="Times New Roman" w:eastAsia="Times New Roman" w:hAnsi="Times New Roman" w:cs="Times New Roman"/>
                <w:color w:val="000000"/>
              </w:rPr>
              <w:t xml:space="preserve"> межбюджетные трансферты из областного и федерального бюджета (справочно)</w:t>
            </w:r>
          </w:p>
        </w:tc>
        <w:tc>
          <w:tcPr>
            <w:tcW w:w="1717" w:type="dxa"/>
            <w:vMerge/>
            <w:tcBorders>
              <w:top w:val="nil"/>
              <w:left w:val="single" w:sz="8" w:space="0" w:color="auto"/>
              <w:bottom w:val="single" w:sz="8" w:space="0" w:color="000000"/>
              <w:right w:val="single" w:sz="8" w:space="0" w:color="auto"/>
            </w:tcBorders>
            <w:shd w:val="clear" w:color="auto" w:fill="auto"/>
            <w:vAlign w:val="center"/>
            <w:hideMark/>
          </w:tcPr>
          <w:p w14:paraId="456BAAED" w14:textId="77777777" w:rsidR="004645AE" w:rsidRPr="00674715" w:rsidRDefault="004645AE" w:rsidP="00AB579B">
            <w:pPr>
              <w:rPr>
                <w:rFonts w:ascii="Times New Roman" w:eastAsia="Times New Roman" w:hAnsi="Times New Roman" w:cs="Times New Roman"/>
                <w:color w:val="000000"/>
              </w:rPr>
            </w:pPr>
          </w:p>
        </w:tc>
        <w:tc>
          <w:tcPr>
            <w:tcW w:w="1559" w:type="dxa"/>
            <w:tcBorders>
              <w:top w:val="nil"/>
              <w:left w:val="nil"/>
              <w:bottom w:val="single" w:sz="8" w:space="0" w:color="auto"/>
              <w:right w:val="single" w:sz="8" w:space="0" w:color="auto"/>
            </w:tcBorders>
            <w:shd w:val="clear" w:color="auto" w:fill="auto"/>
            <w:vAlign w:val="center"/>
            <w:hideMark/>
          </w:tcPr>
          <w:p w14:paraId="4E892FF9"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54395,00</w:t>
            </w:r>
          </w:p>
        </w:tc>
        <w:tc>
          <w:tcPr>
            <w:tcW w:w="1418" w:type="dxa"/>
            <w:tcBorders>
              <w:top w:val="nil"/>
              <w:left w:val="nil"/>
              <w:bottom w:val="single" w:sz="8" w:space="0" w:color="auto"/>
              <w:right w:val="single" w:sz="8" w:space="0" w:color="auto"/>
            </w:tcBorders>
            <w:shd w:val="clear" w:color="auto" w:fill="auto"/>
            <w:vAlign w:val="center"/>
            <w:hideMark/>
          </w:tcPr>
          <w:p w14:paraId="00023030"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53484,00</w:t>
            </w:r>
          </w:p>
        </w:tc>
        <w:tc>
          <w:tcPr>
            <w:tcW w:w="1400" w:type="dxa"/>
            <w:tcBorders>
              <w:top w:val="nil"/>
              <w:left w:val="nil"/>
              <w:bottom w:val="single" w:sz="8" w:space="0" w:color="auto"/>
              <w:right w:val="single" w:sz="8" w:space="0" w:color="auto"/>
            </w:tcBorders>
            <w:shd w:val="clear" w:color="auto" w:fill="auto"/>
            <w:vAlign w:val="center"/>
            <w:hideMark/>
          </w:tcPr>
          <w:p w14:paraId="6EFF54E9"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53484,00</w:t>
            </w:r>
          </w:p>
        </w:tc>
        <w:tc>
          <w:tcPr>
            <w:tcW w:w="1151" w:type="dxa"/>
            <w:tcBorders>
              <w:top w:val="nil"/>
              <w:left w:val="nil"/>
              <w:bottom w:val="single" w:sz="8" w:space="0" w:color="auto"/>
              <w:right w:val="single" w:sz="8" w:space="0" w:color="auto"/>
            </w:tcBorders>
            <w:shd w:val="clear" w:color="auto" w:fill="auto"/>
            <w:vAlign w:val="center"/>
            <w:hideMark/>
          </w:tcPr>
          <w:p w14:paraId="546966AE"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53484,00</w:t>
            </w:r>
          </w:p>
        </w:tc>
        <w:tc>
          <w:tcPr>
            <w:tcW w:w="1276" w:type="dxa"/>
            <w:tcBorders>
              <w:top w:val="nil"/>
              <w:left w:val="nil"/>
              <w:bottom w:val="single" w:sz="8" w:space="0" w:color="auto"/>
              <w:right w:val="single" w:sz="8" w:space="0" w:color="auto"/>
            </w:tcBorders>
            <w:shd w:val="clear" w:color="auto" w:fill="auto"/>
            <w:vAlign w:val="center"/>
            <w:hideMark/>
          </w:tcPr>
          <w:p w14:paraId="6A950889"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53484,00</w:t>
            </w:r>
          </w:p>
        </w:tc>
        <w:tc>
          <w:tcPr>
            <w:tcW w:w="1276" w:type="dxa"/>
            <w:tcBorders>
              <w:top w:val="nil"/>
              <w:left w:val="nil"/>
              <w:bottom w:val="single" w:sz="8" w:space="0" w:color="auto"/>
              <w:right w:val="single" w:sz="8" w:space="0" w:color="auto"/>
            </w:tcBorders>
            <w:shd w:val="clear" w:color="auto" w:fill="auto"/>
            <w:vAlign w:val="center"/>
            <w:hideMark/>
          </w:tcPr>
          <w:p w14:paraId="72755C1D"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53484,00</w:t>
            </w:r>
          </w:p>
        </w:tc>
        <w:tc>
          <w:tcPr>
            <w:tcW w:w="1417" w:type="dxa"/>
            <w:tcBorders>
              <w:top w:val="nil"/>
              <w:left w:val="nil"/>
              <w:bottom w:val="single" w:sz="8" w:space="0" w:color="auto"/>
              <w:right w:val="single" w:sz="8" w:space="0" w:color="auto"/>
            </w:tcBorders>
            <w:shd w:val="clear" w:color="auto" w:fill="auto"/>
            <w:vAlign w:val="center"/>
            <w:hideMark/>
          </w:tcPr>
          <w:p w14:paraId="1B5BB767"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321815,00</w:t>
            </w:r>
          </w:p>
        </w:tc>
      </w:tr>
      <w:tr w:rsidR="00EC3B25" w:rsidRPr="00674715" w14:paraId="07EE32AE" w14:textId="77777777" w:rsidTr="002E5790">
        <w:trPr>
          <w:trHeight w:val="330"/>
        </w:trPr>
        <w:tc>
          <w:tcPr>
            <w:tcW w:w="4378" w:type="dxa"/>
            <w:tcBorders>
              <w:top w:val="nil"/>
              <w:left w:val="single" w:sz="8" w:space="0" w:color="auto"/>
              <w:bottom w:val="single" w:sz="8" w:space="0" w:color="auto"/>
              <w:right w:val="single" w:sz="8" w:space="0" w:color="auto"/>
            </w:tcBorders>
            <w:shd w:val="clear" w:color="auto" w:fill="auto"/>
            <w:vAlign w:val="center"/>
            <w:hideMark/>
          </w:tcPr>
          <w:p w14:paraId="5E31CD99" w14:textId="77777777" w:rsidR="004645AE" w:rsidRPr="00674715" w:rsidRDefault="004645AE" w:rsidP="00AB579B">
            <w:pPr>
              <w:rPr>
                <w:rFonts w:ascii="Times New Roman" w:eastAsia="Times New Roman" w:hAnsi="Times New Roman" w:cs="Times New Roman"/>
                <w:color w:val="000000"/>
              </w:rPr>
            </w:pPr>
            <w:r w:rsidRPr="00674715">
              <w:rPr>
                <w:rFonts w:ascii="Times New Roman" w:eastAsia="Times New Roman" w:hAnsi="Times New Roman" w:cs="Times New Roman"/>
                <w:color w:val="000000"/>
              </w:rPr>
              <w:t>местный бюджет</w:t>
            </w:r>
          </w:p>
        </w:tc>
        <w:tc>
          <w:tcPr>
            <w:tcW w:w="1717" w:type="dxa"/>
            <w:vMerge/>
            <w:tcBorders>
              <w:top w:val="nil"/>
              <w:left w:val="single" w:sz="8" w:space="0" w:color="auto"/>
              <w:bottom w:val="single" w:sz="8" w:space="0" w:color="000000"/>
              <w:right w:val="single" w:sz="8" w:space="0" w:color="auto"/>
            </w:tcBorders>
            <w:shd w:val="clear" w:color="auto" w:fill="auto"/>
            <w:vAlign w:val="center"/>
            <w:hideMark/>
          </w:tcPr>
          <w:p w14:paraId="37A96117" w14:textId="77777777" w:rsidR="004645AE" w:rsidRPr="00674715" w:rsidRDefault="004645AE" w:rsidP="00AB579B">
            <w:pPr>
              <w:rPr>
                <w:rFonts w:ascii="Times New Roman" w:eastAsia="Times New Roman" w:hAnsi="Times New Roman" w:cs="Times New Roman"/>
                <w:color w:val="000000"/>
              </w:rPr>
            </w:pPr>
          </w:p>
        </w:tc>
        <w:tc>
          <w:tcPr>
            <w:tcW w:w="1559" w:type="dxa"/>
            <w:tcBorders>
              <w:top w:val="nil"/>
              <w:left w:val="nil"/>
              <w:bottom w:val="single" w:sz="8" w:space="0" w:color="auto"/>
              <w:right w:val="single" w:sz="8" w:space="0" w:color="auto"/>
            </w:tcBorders>
            <w:shd w:val="clear" w:color="auto" w:fill="auto"/>
            <w:vAlign w:val="center"/>
            <w:hideMark/>
          </w:tcPr>
          <w:p w14:paraId="77FE8884"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7AC835FF"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00" w:type="dxa"/>
            <w:tcBorders>
              <w:top w:val="nil"/>
              <w:left w:val="nil"/>
              <w:bottom w:val="single" w:sz="8" w:space="0" w:color="auto"/>
              <w:right w:val="single" w:sz="8" w:space="0" w:color="auto"/>
            </w:tcBorders>
            <w:shd w:val="clear" w:color="auto" w:fill="auto"/>
            <w:vAlign w:val="center"/>
            <w:hideMark/>
          </w:tcPr>
          <w:p w14:paraId="6DCC7630"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151" w:type="dxa"/>
            <w:tcBorders>
              <w:top w:val="nil"/>
              <w:left w:val="nil"/>
              <w:bottom w:val="single" w:sz="8" w:space="0" w:color="auto"/>
              <w:right w:val="single" w:sz="8" w:space="0" w:color="auto"/>
            </w:tcBorders>
            <w:shd w:val="clear" w:color="auto" w:fill="auto"/>
            <w:vAlign w:val="center"/>
            <w:hideMark/>
          </w:tcPr>
          <w:p w14:paraId="57DF07B2"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276" w:type="dxa"/>
            <w:tcBorders>
              <w:top w:val="nil"/>
              <w:left w:val="nil"/>
              <w:bottom w:val="single" w:sz="8" w:space="0" w:color="auto"/>
              <w:right w:val="single" w:sz="8" w:space="0" w:color="auto"/>
            </w:tcBorders>
            <w:shd w:val="clear" w:color="auto" w:fill="auto"/>
            <w:vAlign w:val="center"/>
            <w:hideMark/>
          </w:tcPr>
          <w:p w14:paraId="22372609"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276" w:type="dxa"/>
            <w:tcBorders>
              <w:top w:val="nil"/>
              <w:left w:val="nil"/>
              <w:bottom w:val="single" w:sz="8" w:space="0" w:color="auto"/>
              <w:right w:val="single" w:sz="8" w:space="0" w:color="auto"/>
            </w:tcBorders>
            <w:shd w:val="clear" w:color="auto" w:fill="auto"/>
            <w:vAlign w:val="center"/>
            <w:hideMark/>
          </w:tcPr>
          <w:p w14:paraId="38BAF01A"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17" w:type="dxa"/>
            <w:tcBorders>
              <w:top w:val="nil"/>
              <w:left w:val="nil"/>
              <w:bottom w:val="single" w:sz="8" w:space="0" w:color="auto"/>
              <w:right w:val="single" w:sz="8" w:space="0" w:color="auto"/>
            </w:tcBorders>
            <w:shd w:val="clear" w:color="auto" w:fill="auto"/>
            <w:vAlign w:val="center"/>
            <w:hideMark/>
          </w:tcPr>
          <w:p w14:paraId="7699DE33"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r>
      <w:tr w:rsidR="00EC3B25" w:rsidRPr="00674715" w14:paraId="014D47E3" w14:textId="77777777" w:rsidTr="002E5790">
        <w:trPr>
          <w:trHeight w:val="330"/>
        </w:trPr>
        <w:tc>
          <w:tcPr>
            <w:tcW w:w="4378" w:type="dxa"/>
            <w:tcBorders>
              <w:top w:val="nil"/>
              <w:left w:val="single" w:sz="8" w:space="0" w:color="auto"/>
              <w:bottom w:val="single" w:sz="8" w:space="0" w:color="auto"/>
              <w:right w:val="single" w:sz="8" w:space="0" w:color="auto"/>
            </w:tcBorders>
            <w:shd w:val="clear" w:color="auto" w:fill="auto"/>
            <w:vAlign w:val="center"/>
            <w:hideMark/>
          </w:tcPr>
          <w:p w14:paraId="581B0345" w14:textId="77777777" w:rsidR="004645AE" w:rsidRPr="00674715" w:rsidRDefault="004645AE" w:rsidP="00AB579B">
            <w:pPr>
              <w:rPr>
                <w:rFonts w:ascii="Times New Roman" w:eastAsia="Times New Roman" w:hAnsi="Times New Roman" w:cs="Times New Roman"/>
                <w:color w:val="000000"/>
              </w:rPr>
            </w:pPr>
            <w:r w:rsidRPr="00674715">
              <w:rPr>
                <w:rFonts w:ascii="Times New Roman" w:eastAsia="Times New Roman" w:hAnsi="Times New Roman" w:cs="Times New Roman"/>
                <w:color w:val="000000"/>
              </w:rPr>
              <w:t>внебюджетные источники</w:t>
            </w:r>
          </w:p>
        </w:tc>
        <w:tc>
          <w:tcPr>
            <w:tcW w:w="1717" w:type="dxa"/>
            <w:vMerge/>
            <w:tcBorders>
              <w:top w:val="nil"/>
              <w:left w:val="single" w:sz="8" w:space="0" w:color="auto"/>
              <w:bottom w:val="single" w:sz="8" w:space="0" w:color="000000"/>
              <w:right w:val="single" w:sz="8" w:space="0" w:color="auto"/>
            </w:tcBorders>
            <w:shd w:val="clear" w:color="auto" w:fill="auto"/>
            <w:vAlign w:val="center"/>
            <w:hideMark/>
          </w:tcPr>
          <w:p w14:paraId="1F59418A" w14:textId="77777777" w:rsidR="004645AE" w:rsidRPr="00674715" w:rsidRDefault="004645AE" w:rsidP="00AB579B">
            <w:pPr>
              <w:rPr>
                <w:rFonts w:ascii="Times New Roman" w:eastAsia="Times New Roman" w:hAnsi="Times New Roman" w:cs="Times New Roman"/>
                <w:color w:val="000000"/>
              </w:rPr>
            </w:pPr>
          </w:p>
        </w:tc>
        <w:tc>
          <w:tcPr>
            <w:tcW w:w="1559" w:type="dxa"/>
            <w:tcBorders>
              <w:top w:val="nil"/>
              <w:left w:val="nil"/>
              <w:bottom w:val="single" w:sz="8" w:space="0" w:color="auto"/>
              <w:right w:val="single" w:sz="8" w:space="0" w:color="auto"/>
            </w:tcBorders>
            <w:shd w:val="clear" w:color="auto" w:fill="auto"/>
            <w:vAlign w:val="center"/>
            <w:hideMark/>
          </w:tcPr>
          <w:p w14:paraId="3E340BF2"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6DBB2152"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00" w:type="dxa"/>
            <w:tcBorders>
              <w:top w:val="nil"/>
              <w:left w:val="nil"/>
              <w:bottom w:val="single" w:sz="8" w:space="0" w:color="auto"/>
              <w:right w:val="single" w:sz="8" w:space="0" w:color="auto"/>
            </w:tcBorders>
            <w:shd w:val="clear" w:color="auto" w:fill="auto"/>
            <w:vAlign w:val="center"/>
            <w:hideMark/>
          </w:tcPr>
          <w:p w14:paraId="3EFA41E6"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151" w:type="dxa"/>
            <w:tcBorders>
              <w:top w:val="nil"/>
              <w:left w:val="nil"/>
              <w:bottom w:val="single" w:sz="8" w:space="0" w:color="auto"/>
              <w:right w:val="single" w:sz="8" w:space="0" w:color="auto"/>
            </w:tcBorders>
            <w:shd w:val="clear" w:color="auto" w:fill="auto"/>
            <w:vAlign w:val="center"/>
            <w:hideMark/>
          </w:tcPr>
          <w:p w14:paraId="21BED8D1"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276" w:type="dxa"/>
            <w:tcBorders>
              <w:top w:val="nil"/>
              <w:left w:val="nil"/>
              <w:bottom w:val="single" w:sz="8" w:space="0" w:color="auto"/>
              <w:right w:val="single" w:sz="8" w:space="0" w:color="auto"/>
            </w:tcBorders>
            <w:shd w:val="clear" w:color="auto" w:fill="auto"/>
            <w:vAlign w:val="center"/>
            <w:hideMark/>
          </w:tcPr>
          <w:p w14:paraId="31908F9C"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276" w:type="dxa"/>
            <w:tcBorders>
              <w:top w:val="nil"/>
              <w:left w:val="nil"/>
              <w:bottom w:val="single" w:sz="8" w:space="0" w:color="auto"/>
              <w:right w:val="single" w:sz="8" w:space="0" w:color="auto"/>
            </w:tcBorders>
            <w:shd w:val="clear" w:color="auto" w:fill="auto"/>
            <w:vAlign w:val="center"/>
            <w:hideMark/>
          </w:tcPr>
          <w:p w14:paraId="11E22AAB"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17" w:type="dxa"/>
            <w:tcBorders>
              <w:top w:val="nil"/>
              <w:left w:val="nil"/>
              <w:bottom w:val="single" w:sz="8" w:space="0" w:color="auto"/>
              <w:right w:val="single" w:sz="8" w:space="0" w:color="auto"/>
            </w:tcBorders>
            <w:shd w:val="clear" w:color="auto" w:fill="auto"/>
            <w:vAlign w:val="center"/>
            <w:hideMark/>
          </w:tcPr>
          <w:p w14:paraId="2C8B912D"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r>
      <w:tr w:rsidR="00EC3B25" w:rsidRPr="00674715" w14:paraId="743169CB" w14:textId="77777777" w:rsidTr="002E5790">
        <w:trPr>
          <w:trHeight w:val="870"/>
        </w:trPr>
        <w:tc>
          <w:tcPr>
            <w:tcW w:w="4378" w:type="dxa"/>
            <w:tcBorders>
              <w:top w:val="nil"/>
              <w:left w:val="single" w:sz="8" w:space="0" w:color="auto"/>
              <w:bottom w:val="single" w:sz="8" w:space="0" w:color="auto"/>
              <w:right w:val="single" w:sz="8" w:space="0" w:color="auto"/>
            </w:tcBorders>
            <w:shd w:val="clear" w:color="auto" w:fill="auto"/>
            <w:vAlign w:val="center"/>
            <w:hideMark/>
          </w:tcPr>
          <w:p w14:paraId="0CCB8F75" w14:textId="66A282B9" w:rsidR="004645AE" w:rsidRPr="00674715" w:rsidRDefault="004645AE" w:rsidP="00AB579B">
            <w:pPr>
              <w:rPr>
                <w:rFonts w:ascii="Times New Roman" w:eastAsia="Times New Roman" w:hAnsi="Times New Roman" w:cs="Times New Roman"/>
                <w:color w:val="000000"/>
              </w:rPr>
            </w:pPr>
            <w:r w:rsidRPr="00674715">
              <w:rPr>
                <w:rFonts w:ascii="Times New Roman" w:eastAsia="Times New Roman" w:hAnsi="Times New Roman" w:cs="Times New Roman"/>
                <w:color w:val="000000"/>
              </w:rPr>
              <w:t xml:space="preserve">Мероприятие (результат) 1.2 </w:t>
            </w:r>
            <w:r w:rsidR="00AB579B" w:rsidRPr="00674715">
              <w:rPr>
                <w:rFonts w:ascii="Times New Roman" w:eastAsia="Times New Roman" w:hAnsi="Times New Roman" w:cs="Times New Roman"/>
                <w:color w:val="000000"/>
              </w:rPr>
              <w:t>«</w:t>
            </w:r>
            <w:r w:rsidRPr="00674715">
              <w:rPr>
                <w:rFonts w:ascii="Times New Roman" w:eastAsia="Times New Roman" w:hAnsi="Times New Roman" w:cs="Times New Roman"/>
                <w:color w:val="000000"/>
              </w:rPr>
              <w:t>Семьям выплачены адресные денежные выплаты на оплату жилья и коммунальных услуг</w:t>
            </w:r>
            <w:r w:rsidR="00AB579B" w:rsidRPr="00674715">
              <w:rPr>
                <w:rFonts w:ascii="Times New Roman" w:eastAsia="Times New Roman" w:hAnsi="Times New Roman" w:cs="Times New Roman"/>
                <w:color w:val="000000"/>
              </w:rPr>
              <w:t>»</w:t>
            </w:r>
            <w:r w:rsidRPr="00674715">
              <w:rPr>
                <w:rFonts w:ascii="Times New Roman" w:eastAsia="Times New Roman" w:hAnsi="Times New Roman" w:cs="Times New Roman"/>
                <w:color w:val="000000"/>
              </w:rPr>
              <w:t>, в том числе:</w:t>
            </w:r>
          </w:p>
        </w:tc>
        <w:tc>
          <w:tcPr>
            <w:tcW w:w="1717" w:type="dxa"/>
            <w:vMerge w:val="restart"/>
            <w:tcBorders>
              <w:top w:val="nil"/>
              <w:left w:val="single" w:sz="8" w:space="0" w:color="auto"/>
              <w:bottom w:val="single" w:sz="8" w:space="0" w:color="000000"/>
              <w:right w:val="single" w:sz="8" w:space="0" w:color="auto"/>
            </w:tcBorders>
            <w:shd w:val="clear" w:color="auto" w:fill="auto"/>
            <w:vAlign w:val="center"/>
            <w:hideMark/>
          </w:tcPr>
          <w:p w14:paraId="784B33A0" w14:textId="6F920572"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873 1003 08</w:t>
            </w:r>
            <w:r w:rsidR="005050ED" w:rsidRPr="00674715">
              <w:rPr>
                <w:rFonts w:ascii="Times New Roman" w:eastAsia="Times New Roman" w:hAnsi="Times New Roman" w:cs="Times New Roman"/>
                <w:color w:val="000000"/>
              </w:rPr>
              <w:t>4</w:t>
            </w:r>
            <w:r w:rsidRPr="00674715">
              <w:rPr>
                <w:rFonts w:ascii="Times New Roman" w:eastAsia="Times New Roman" w:hAnsi="Times New Roman" w:cs="Times New Roman"/>
                <w:color w:val="000000"/>
              </w:rPr>
              <w:t>0171510 200                       873 1003 08</w:t>
            </w:r>
            <w:r w:rsidR="005050ED" w:rsidRPr="00674715">
              <w:rPr>
                <w:rFonts w:ascii="Times New Roman" w:eastAsia="Times New Roman" w:hAnsi="Times New Roman" w:cs="Times New Roman"/>
                <w:color w:val="000000"/>
              </w:rPr>
              <w:t>4</w:t>
            </w:r>
            <w:r w:rsidRPr="00674715">
              <w:rPr>
                <w:rFonts w:ascii="Times New Roman" w:eastAsia="Times New Roman" w:hAnsi="Times New Roman" w:cs="Times New Roman"/>
                <w:color w:val="000000"/>
              </w:rPr>
              <w:t xml:space="preserve">0171510 300  </w:t>
            </w:r>
          </w:p>
        </w:tc>
        <w:tc>
          <w:tcPr>
            <w:tcW w:w="1559" w:type="dxa"/>
            <w:tcBorders>
              <w:top w:val="nil"/>
              <w:left w:val="nil"/>
              <w:bottom w:val="single" w:sz="8" w:space="0" w:color="auto"/>
              <w:right w:val="single" w:sz="8" w:space="0" w:color="auto"/>
            </w:tcBorders>
            <w:shd w:val="clear" w:color="auto" w:fill="auto"/>
            <w:vAlign w:val="center"/>
            <w:hideMark/>
          </w:tcPr>
          <w:p w14:paraId="78086856"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3157,00</w:t>
            </w:r>
          </w:p>
        </w:tc>
        <w:tc>
          <w:tcPr>
            <w:tcW w:w="1418" w:type="dxa"/>
            <w:tcBorders>
              <w:top w:val="nil"/>
              <w:left w:val="nil"/>
              <w:bottom w:val="single" w:sz="8" w:space="0" w:color="auto"/>
              <w:right w:val="single" w:sz="8" w:space="0" w:color="auto"/>
            </w:tcBorders>
            <w:shd w:val="clear" w:color="auto" w:fill="auto"/>
            <w:vAlign w:val="center"/>
            <w:hideMark/>
          </w:tcPr>
          <w:p w14:paraId="7597A05A"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3429,00</w:t>
            </w:r>
          </w:p>
        </w:tc>
        <w:tc>
          <w:tcPr>
            <w:tcW w:w="1400" w:type="dxa"/>
            <w:tcBorders>
              <w:top w:val="nil"/>
              <w:left w:val="nil"/>
              <w:bottom w:val="single" w:sz="8" w:space="0" w:color="auto"/>
              <w:right w:val="single" w:sz="8" w:space="0" w:color="auto"/>
            </w:tcBorders>
            <w:shd w:val="clear" w:color="auto" w:fill="auto"/>
            <w:vAlign w:val="center"/>
            <w:hideMark/>
          </w:tcPr>
          <w:p w14:paraId="54EF994D"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3429,00</w:t>
            </w:r>
          </w:p>
        </w:tc>
        <w:tc>
          <w:tcPr>
            <w:tcW w:w="1151" w:type="dxa"/>
            <w:tcBorders>
              <w:top w:val="nil"/>
              <w:left w:val="nil"/>
              <w:bottom w:val="single" w:sz="8" w:space="0" w:color="auto"/>
              <w:right w:val="single" w:sz="8" w:space="0" w:color="auto"/>
            </w:tcBorders>
            <w:shd w:val="clear" w:color="auto" w:fill="auto"/>
            <w:vAlign w:val="center"/>
            <w:hideMark/>
          </w:tcPr>
          <w:p w14:paraId="06D8FB83"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3429,00</w:t>
            </w:r>
          </w:p>
        </w:tc>
        <w:tc>
          <w:tcPr>
            <w:tcW w:w="1276" w:type="dxa"/>
            <w:tcBorders>
              <w:top w:val="nil"/>
              <w:left w:val="nil"/>
              <w:bottom w:val="single" w:sz="8" w:space="0" w:color="auto"/>
              <w:right w:val="single" w:sz="8" w:space="0" w:color="auto"/>
            </w:tcBorders>
            <w:shd w:val="clear" w:color="auto" w:fill="auto"/>
            <w:vAlign w:val="center"/>
            <w:hideMark/>
          </w:tcPr>
          <w:p w14:paraId="4D359094"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3429,00</w:t>
            </w:r>
          </w:p>
        </w:tc>
        <w:tc>
          <w:tcPr>
            <w:tcW w:w="1276" w:type="dxa"/>
            <w:tcBorders>
              <w:top w:val="nil"/>
              <w:left w:val="nil"/>
              <w:bottom w:val="single" w:sz="8" w:space="0" w:color="auto"/>
              <w:right w:val="single" w:sz="8" w:space="0" w:color="auto"/>
            </w:tcBorders>
            <w:shd w:val="clear" w:color="auto" w:fill="auto"/>
            <w:vAlign w:val="center"/>
            <w:hideMark/>
          </w:tcPr>
          <w:p w14:paraId="1AF85C41"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3429,00</w:t>
            </w:r>
          </w:p>
        </w:tc>
        <w:tc>
          <w:tcPr>
            <w:tcW w:w="1417" w:type="dxa"/>
            <w:tcBorders>
              <w:top w:val="nil"/>
              <w:left w:val="nil"/>
              <w:bottom w:val="single" w:sz="8" w:space="0" w:color="auto"/>
              <w:right w:val="single" w:sz="8" w:space="0" w:color="auto"/>
            </w:tcBorders>
            <w:shd w:val="clear" w:color="auto" w:fill="auto"/>
            <w:vAlign w:val="center"/>
            <w:hideMark/>
          </w:tcPr>
          <w:p w14:paraId="44F7DEF6"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20302,00</w:t>
            </w:r>
          </w:p>
        </w:tc>
      </w:tr>
      <w:tr w:rsidR="00EC3B25" w:rsidRPr="00674715" w14:paraId="7B6989A8" w14:textId="77777777" w:rsidTr="002E5790">
        <w:trPr>
          <w:trHeight w:val="765"/>
        </w:trPr>
        <w:tc>
          <w:tcPr>
            <w:tcW w:w="4378" w:type="dxa"/>
            <w:tcBorders>
              <w:top w:val="nil"/>
              <w:left w:val="single" w:sz="8" w:space="0" w:color="auto"/>
              <w:bottom w:val="single" w:sz="8" w:space="0" w:color="auto"/>
              <w:right w:val="single" w:sz="8" w:space="0" w:color="auto"/>
            </w:tcBorders>
            <w:shd w:val="clear" w:color="auto" w:fill="auto"/>
            <w:vAlign w:val="center"/>
            <w:hideMark/>
          </w:tcPr>
          <w:p w14:paraId="26B47633" w14:textId="77777777" w:rsidR="004645AE" w:rsidRPr="00674715" w:rsidRDefault="004645AE" w:rsidP="00AB579B">
            <w:pPr>
              <w:rPr>
                <w:rFonts w:ascii="Times New Roman" w:eastAsia="Times New Roman" w:hAnsi="Times New Roman" w:cs="Times New Roman"/>
                <w:color w:val="000000"/>
              </w:rPr>
            </w:pPr>
            <w:r w:rsidRPr="00674715">
              <w:rPr>
                <w:rFonts w:ascii="Times New Roman" w:eastAsia="Times New Roman" w:hAnsi="Times New Roman" w:cs="Times New Roman"/>
                <w:color w:val="000000"/>
              </w:rPr>
              <w:t xml:space="preserve"> межбюджетные трансферты из областного и федерального бюджета (справочно)</w:t>
            </w:r>
          </w:p>
        </w:tc>
        <w:tc>
          <w:tcPr>
            <w:tcW w:w="1717" w:type="dxa"/>
            <w:vMerge/>
            <w:tcBorders>
              <w:top w:val="nil"/>
              <w:left w:val="single" w:sz="8" w:space="0" w:color="auto"/>
              <w:bottom w:val="single" w:sz="8" w:space="0" w:color="000000"/>
              <w:right w:val="single" w:sz="8" w:space="0" w:color="auto"/>
            </w:tcBorders>
            <w:shd w:val="clear" w:color="auto" w:fill="auto"/>
            <w:vAlign w:val="center"/>
            <w:hideMark/>
          </w:tcPr>
          <w:p w14:paraId="74275A44" w14:textId="77777777" w:rsidR="004645AE" w:rsidRPr="00674715" w:rsidRDefault="004645AE" w:rsidP="00AB579B">
            <w:pPr>
              <w:rPr>
                <w:rFonts w:ascii="Times New Roman" w:eastAsia="Times New Roman" w:hAnsi="Times New Roman" w:cs="Times New Roman"/>
                <w:color w:val="000000"/>
              </w:rPr>
            </w:pPr>
          </w:p>
        </w:tc>
        <w:tc>
          <w:tcPr>
            <w:tcW w:w="1559" w:type="dxa"/>
            <w:tcBorders>
              <w:top w:val="nil"/>
              <w:left w:val="nil"/>
              <w:bottom w:val="single" w:sz="8" w:space="0" w:color="auto"/>
              <w:right w:val="single" w:sz="8" w:space="0" w:color="auto"/>
            </w:tcBorders>
            <w:shd w:val="clear" w:color="auto" w:fill="auto"/>
            <w:vAlign w:val="center"/>
            <w:hideMark/>
          </w:tcPr>
          <w:p w14:paraId="24BED772"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3157,00</w:t>
            </w:r>
          </w:p>
        </w:tc>
        <w:tc>
          <w:tcPr>
            <w:tcW w:w="1418" w:type="dxa"/>
            <w:tcBorders>
              <w:top w:val="nil"/>
              <w:left w:val="nil"/>
              <w:bottom w:val="single" w:sz="8" w:space="0" w:color="auto"/>
              <w:right w:val="single" w:sz="8" w:space="0" w:color="auto"/>
            </w:tcBorders>
            <w:shd w:val="clear" w:color="auto" w:fill="auto"/>
            <w:vAlign w:val="center"/>
            <w:hideMark/>
          </w:tcPr>
          <w:p w14:paraId="485BE3E4"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3429,00</w:t>
            </w:r>
          </w:p>
        </w:tc>
        <w:tc>
          <w:tcPr>
            <w:tcW w:w="1400" w:type="dxa"/>
            <w:tcBorders>
              <w:top w:val="nil"/>
              <w:left w:val="nil"/>
              <w:bottom w:val="single" w:sz="8" w:space="0" w:color="auto"/>
              <w:right w:val="single" w:sz="8" w:space="0" w:color="auto"/>
            </w:tcBorders>
            <w:shd w:val="clear" w:color="auto" w:fill="auto"/>
            <w:vAlign w:val="center"/>
            <w:hideMark/>
          </w:tcPr>
          <w:p w14:paraId="08427381"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3429,00</w:t>
            </w:r>
          </w:p>
        </w:tc>
        <w:tc>
          <w:tcPr>
            <w:tcW w:w="1151" w:type="dxa"/>
            <w:tcBorders>
              <w:top w:val="nil"/>
              <w:left w:val="nil"/>
              <w:bottom w:val="single" w:sz="8" w:space="0" w:color="auto"/>
              <w:right w:val="single" w:sz="8" w:space="0" w:color="auto"/>
            </w:tcBorders>
            <w:shd w:val="clear" w:color="auto" w:fill="auto"/>
            <w:vAlign w:val="center"/>
            <w:hideMark/>
          </w:tcPr>
          <w:p w14:paraId="7855CEE3"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3429,00</w:t>
            </w:r>
          </w:p>
        </w:tc>
        <w:tc>
          <w:tcPr>
            <w:tcW w:w="1276" w:type="dxa"/>
            <w:tcBorders>
              <w:top w:val="nil"/>
              <w:left w:val="nil"/>
              <w:bottom w:val="single" w:sz="8" w:space="0" w:color="auto"/>
              <w:right w:val="single" w:sz="8" w:space="0" w:color="auto"/>
            </w:tcBorders>
            <w:shd w:val="clear" w:color="auto" w:fill="auto"/>
            <w:vAlign w:val="center"/>
            <w:hideMark/>
          </w:tcPr>
          <w:p w14:paraId="0EEECF0E"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3429,00</w:t>
            </w:r>
          </w:p>
        </w:tc>
        <w:tc>
          <w:tcPr>
            <w:tcW w:w="1276" w:type="dxa"/>
            <w:tcBorders>
              <w:top w:val="nil"/>
              <w:left w:val="nil"/>
              <w:bottom w:val="single" w:sz="8" w:space="0" w:color="auto"/>
              <w:right w:val="single" w:sz="8" w:space="0" w:color="auto"/>
            </w:tcBorders>
            <w:shd w:val="clear" w:color="auto" w:fill="auto"/>
            <w:vAlign w:val="center"/>
            <w:hideMark/>
          </w:tcPr>
          <w:p w14:paraId="7A8A17D6"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3429,00</w:t>
            </w:r>
          </w:p>
        </w:tc>
        <w:tc>
          <w:tcPr>
            <w:tcW w:w="1417" w:type="dxa"/>
            <w:tcBorders>
              <w:top w:val="nil"/>
              <w:left w:val="nil"/>
              <w:bottom w:val="single" w:sz="8" w:space="0" w:color="auto"/>
              <w:right w:val="single" w:sz="8" w:space="0" w:color="auto"/>
            </w:tcBorders>
            <w:shd w:val="clear" w:color="auto" w:fill="auto"/>
            <w:vAlign w:val="center"/>
            <w:hideMark/>
          </w:tcPr>
          <w:p w14:paraId="1EC15F16"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20302,00</w:t>
            </w:r>
          </w:p>
        </w:tc>
      </w:tr>
      <w:tr w:rsidR="00EC3B25" w:rsidRPr="00674715" w14:paraId="48493271" w14:textId="77777777" w:rsidTr="002E5790">
        <w:trPr>
          <w:trHeight w:val="330"/>
        </w:trPr>
        <w:tc>
          <w:tcPr>
            <w:tcW w:w="4378" w:type="dxa"/>
            <w:tcBorders>
              <w:top w:val="nil"/>
              <w:left w:val="single" w:sz="8" w:space="0" w:color="auto"/>
              <w:bottom w:val="single" w:sz="8" w:space="0" w:color="auto"/>
              <w:right w:val="single" w:sz="8" w:space="0" w:color="auto"/>
            </w:tcBorders>
            <w:shd w:val="clear" w:color="auto" w:fill="auto"/>
            <w:vAlign w:val="center"/>
            <w:hideMark/>
          </w:tcPr>
          <w:p w14:paraId="1AD2FADA" w14:textId="77777777" w:rsidR="004645AE" w:rsidRPr="00674715" w:rsidRDefault="004645AE" w:rsidP="00AB579B">
            <w:pPr>
              <w:rPr>
                <w:rFonts w:ascii="Times New Roman" w:eastAsia="Times New Roman" w:hAnsi="Times New Roman" w:cs="Times New Roman"/>
                <w:color w:val="000000"/>
              </w:rPr>
            </w:pPr>
            <w:r w:rsidRPr="00674715">
              <w:rPr>
                <w:rFonts w:ascii="Times New Roman" w:eastAsia="Times New Roman" w:hAnsi="Times New Roman" w:cs="Times New Roman"/>
                <w:color w:val="000000"/>
              </w:rPr>
              <w:t>местный бюджет</w:t>
            </w:r>
          </w:p>
        </w:tc>
        <w:tc>
          <w:tcPr>
            <w:tcW w:w="1717" w:type="dxa"/>
            <w:vMerge/>
            <w:tcBorders>
              <w:top w:val="nil"/>
              <w:left w:val="single" w:sz="8" w:space="0" w:color="auto"/>
              <w:bottom w:val="single" w:sz="8" w:space="0" w:color="000000"/>
              <w:right w:val="single" w:sz="8" w:space="0" w:color="auto"/>
            </w:tcBorders>
            <w:shd w:val="clear" w:color="auto" w:fill="auto"/>
            <w:vAlign w:val="center"/>
            <w:hideMark/>
          </w:tcPr>
          <w:p w14:paraId="2AEE4ABF" w14:textId="77777777" w:rsidR="004645AE" w:rsidRPr="00674715" w:rsidRDefault="004645AE" w:rsidP="00AB579B">
            <w:pPr>
              <w:rPr>
                <w:rFonts w:ascii="Times New Roman" w:eastAsia="Times New Roman" w:hAnsi="Times New Roman" w:cs="Times New Roman"/>
                <w:color w:val="000000"/>
              </w:rPr>
            </w:pPr>
          </w:p>
        </w:tc>
        <w:tc>
          <w:tcPr>
            <w:tcW w:w="1559" w:type="dxa"/>
            <w:tcBorders>
              <w:top w:val="nil"/>
              <w:left w:val="nil"/>
              <w:bottom w:val="single" w:sz="8" w:space="0" w:color="auto"/>
              <w:right w:val="single" w:sz="8" w:space="0" w:color="auto"/>
            </w:tcBorders>
            <w:shd w:val="clear" w:color="auto" w:fill="auto"/>
            <w:vAlign w:val="center"/>
            <w:hideMark/>
          </w:tcPr>
          <w:p w14:paraId="12B65B27"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78D3B1DE"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00" w:type="dxa"/>
            <w:tcBorders>
              <w:top w:val="nil"/>
              <w:left w:val="nil"/>
              <w:bottom w:val="single" w:sz="8" w:space="0" w:color="auto"/>
              <w:right w:val="single" w:sz="8" w:space="0" w:color="auto"/>
            </w:tcBorders>
            <w:shd w:val="clear" w:color="auto" w:fill="auto"/>
            <w:vAlign w:val="center"/>
            <w:hideMark/>
          </w:tcPr>
          <w:p w14:paraId="6C5B9585"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151" w:type="dxa"/>
            <w:tcBorders>
              <w:top w:val="nil"/>
              <w:left w:val="nil"/>
              <w:bottom w:val="single" w:sz="8" w:space="0" w:color="auto"/>
              <w:right w:val="single" w:sz="8" w:space="0" w:color="auto"/>
            </w:tcBorders>
            <w:shd w:val="clear" w:color="auto" w:fill="auto"/>
            <w:vAlign w:val="center"/>
            <w:hideMark/>
          </w:tcPr>
          <w:p w14:paraId="10840389"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276" w:type="dxa"/>
            <w:tcBorders>
              <w:top w:val="nil"/>
              <w:left w:val="nil"/>
              <w:bottom w:val="single" w:sz="8" w:space="0" w:color="auto"/>
              <w:right w:val="single" w:sz="8" w:space="0" w:color="auto"/>
            </w:tcBorders>
            <w:shd w:val="clear" w:color="auto" w:fill="auto"/>
            <w:vAlign w:val="center"/>
            <w:hideMark/>
          </w:tcPr>
          <w:p w14:paraId="338847C2"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276" w:type="dxa"/>
            <w:tcBorders>
              <w:top w:val="nil"/>
              <w:left w:val="nil"/>
              <w:bottom w:val="single" w:sz="8" w:space="0" w:color="auto"/>
              <w:right w:val="single" w:sz="8" w:space="0" w:color="auto"/>
            </w:tcBorders>
            <w:shd w:val="clear" w:color="auto" w:fill="auto"/>
            <w:vAlign w:val="center"/>
            <w:hideMark/>
          </w:tcPr>
          <w:p w14:paraId="0E359EAB"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17" w:type="dxa"/>
            <w:tcBorders>
              <w:top w:val="nil"/>
              <w:left w:val="nil"/>
              <w:bottom w:val="single" w:sz="8" w:space="0" w:color="auto"/>
              <w:right w:val="single" w:sz="8" w:space="0" w:color="auto"/>
            </w:tcBorders>
            <w:shd w:val="clear" w:color="auto" w:fill="auto"/>
            <w:vAlign w:val="center"/>
            <w:hideMark/>
          </w:tcPr>
          <w:p w14:paraId="3A14BAA6"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r>
      <w:tr w:rsidR="00EC3B25" w:rsidRPr="00674715" w14:paraId="343B2410" w14:textId="77777777" w:rsidTr="002E5790">
        <w:trPr>
          <w:trHeight w:val="330"/>
        </w:trPr>
        <w:tc>
          <w:tcPr>
            <w:tcW w:w="4378" w:type="dxa"/>
            <w:tcBorders>
              <w:top w:val="nil"/>
              <w:left w:val="single" w:sz="8" w:space="0" w:color="auto"/>
              <w:bottom w:val="single" w:sz="8" w:space="0" w:color="auto"/>
              <w:right w:val="single" w:sz="8" w:space="0" w:color="auto"/>
            </w:tcBorders>
            <w:shd w:val="clear" w:color="auto" w:fill="auto"/>
            <w:vAlign w:val="center"/>
            <w:hideMark/>
          </w:tcPr>
          <w:p w14:paraId="3B210579" w14:textId="77777777" w:rsidR="004645AE" w:rsidRPr="00674715" w:rsidRDefault="004645AE" w:rsidP="00AB579B">
            <w:pPr>
              <w:rPr>
                <w:rFonts w:ascii="Times New Roman" w:eastAsia="Times New Roman" w:hAnsi="Times New Roman" w:cs="Times New Roman"/>
                <w:color w:val="000000"/>
              </w:rPr>
            </w:pPr>
            <w:r w:rsidRPr="00674715">
              <w:rPr>
                <w:rFonts w:ascii="Times New Roman" w:eastAsia="Times New Roman" w:hAnsi="Times New Roman" w:cs="Times New Roman"/>
                <w:color w:val="000000"/>
              </w:rPr>
              <w:t>внебюджетные источники</w:t>
            </w:r>
          </w:p>
        </w:tc>
        <w:tc>
          <w:tcPr>
            <w:tcW w:w="1717" w:type="dxa"/>
            <w:vMerge/>
            <w:tcBorders>
              <w:top w:val="nil"/>
              <w:left w:val="single" w:sz="8" w:space="0" w:color="auto"/>
              <w:bottom w:val="single" w:sz="8" w:space="0" w:color="000000"/>
              <w:right w:val="single" w:sz="8" w:space="0" w:color="auto"/>
            </w:tcBorders>
            <w:shd w:val="clear" w:color="auto" w:fill="auto"/>
            <w:vAlign w:val="center"/>
            <w:hideMark/>
          </w:tcPr>
          <w:p w14:paraId="7CDBC66C" w14:textId="77777777" w:rsidR="004645AE" w:rsidRPr="00674715" w:rsidRDefault="004645AE" w:rsidP="00AB579B">
            <w:pPr>
              <w:rPr>
                <w:rFonts w:ascii="Times New Roman" w:eastAsia="Times New Roman" w:hAnsi="Times New Roman" w:cs="Times New Roman"/>
                <w:color w:val="000000"/>
              </w:rPr>
            </w:pPr>
          </w:p>
        </w:tc>
        <w:tc>
          <w:tcPr>
            <w:tcW w:w="1559" w:type="dxa"/>
            <w:tcBorders>
              <w:top w:val="nil"/>
              <w:left w:val="nil"/>
              <w:bottom w:val="single" w:sz="8" w:space="0" w:color="auto"/>
              <w:right w:val="single" w:sz="8" w:space="0" w:color="auto"/>
            </w:tcBorders>
            <w:shd w:val="clear" w:color="auto" w:fill="auto"/>
            <w:vAlign w:val="center"/>
            <w:hideMark/>
          </w:tcPr>
          <w:p w14:paraId="16582AC7"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4F6DCC6A"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00" w:type="dxa"/>
            <w:tcBorders>
              <w:top w:val="nil"/>
              <w:left w:val="nil"/>
              <w:bottom w:val="single" w:sz="8" w:space="0" w:color="auto"/>
              <w:right w:val="single" w:sz="8" w:space="0" w:color="auto"/>
            </w:tcBorders>
            <w:shd w:val="clear" w:color="auto" w:fill="auto"/>
            <w:vAlign w:val="center"/>
            <w:hideMark/>
          </w:tcPr>
          <w:p w14:paraId="4247DA38"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151" w:type="dxa"/>
            <w:tcBorders>
              <w:top w:val="nil"/>
              <w:left w:val="nil"/>
              <w:bottom w:val="single" w:sz="8" w:space="0" w:color="auto"/>
              <w:right w:val="single" w:sz="8" w:space="0" w:color="auto"/>
            </w:tcBorders>
            <w:shd w:val="clear" w:color="auto" w:fill="auto"/>
            <w:vAlign w:val="center"/>
            <w:hideMark/>
          </w:tcPr>
          <w:p w14:paraId="598B7CC5"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276" w:type="dxa"/>
            <w:tcBorders>
              <w:top w:val="nil"/>
              <w:left w:val="nil"/>
              <w:bottom w:val="single" w:sz="8" w:space="0" w:color="auto"/>
              <w:right w:val="single" w:sz="8" w:space="0" w:color="auto"/>
            </w:tcBorders>
            <w:shd w:val="clear" w:color="auto" w:fill="auto"/>
            <w:vAlign w:val="center"/>
            <w:hideMark/>
          </w:tcPr>
          <w:p w14:paraId="573E7705"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276" w:type="dxa"/>
            <w:tcBorders>
              <w:top w:val="nil"/>
              <w:left w:val="nil"/>
              <w:bottom w:val="single" w:sz="8" w:space="0" w:color="auto"/>
              <w:right w:val="single" w:sz="8" w:space="0" w:color="auto"/>
            </w:tcBorders>
            <w:shd w:val="clear" w:color="auto" w:fill="auto"/>
            <w:vAlign w:val="center"/>
            <w:hideMark/>
          </w:tcPr>
          <w:p w14:paraId="1268D269"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17" w:type="dxa"/>
            <w:tcBorders>
              <w:top w:val="nil"/>
              <w:left w:val="nil"/>
              <w:bottom w:val="single" w:sz="8" w:space="0" w:color="auto"/>
              <w:right w:val="single" w:sz="8" w:space="0" w:color="auto"/>
            </w:tcBorders>
            <w:shd w:val="clear" w:color="auto" w:fill="auto"/>
            <w:vAlign w:val="center"/>
            <w:hideMark/>
          </w:tcPr>
          <w:p w14:paraId="5A5CC695"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r>
      <w:tr w:rsidR="00EC3B25" w:rsidRPr="00674715" w14:paraId="5157B838" w14:textId="77777777" w:rsidTr="002E5790">
        <w:trPr>
          <w:trHeight w:val="915"/>
        </w:trPr>
        <w:tc>
          <w:tcPr>
            <w:tcW w:w="4378" w:type="dxa"/>
            <w:tcBorders>
              <w:top w:val="nil"/>
              <w:left w:val="single" w:sz="8" w:space="0" w:color="auto"/>
              <w:bottom w:val="single" w:sz="8" w:space="0" w:color="auto"/>
              <w:right w:val="single" w:sz="8" w:space="0" w:color="auto"/>
            </w:tcBorders>
            <w:shd w:val="clear" w:color="auto" w:fill="auto"/>
            <w:vAlign w:val="center"/>
            <w:hideMark/>
          </w:tcPr>
          <w:p w14:paraId="5BE33CCC" w14:textId="408C642C" w:rsidR="004645AE" w:rsidRPr="00674715" w:rsidRDefault="004645AE" w:rsidP="00AB579B">
            <w:pPr>
              <w:rPr>
                <w:rFonts w:ascii="Times New Roman" w:eastAsia="Times New Roman" w:hAnsi="Times New Roman" w:cs="Times New Roman"/>
                <w:color w:val="000000"/>
              </w:rPr>
            </w:pPr>
            <w:r w:rsidRPr="00674715">
              <w:rPr>
                <w:rFonts w:ascii="Times New Roman" w:eastAsia="Times New Roman" w:hAnsi="Times New Roman" w:cs="Times New Roman"/>
                <w:color w:val="000000"/>
              </w:rPr>
              <w:lastRenderedPageBreak/>
              <w:t xml:space="preserve">Мероприятие (результат) 1.3 </w:t>
            </w:r>
            <w:r w:rsidR="00AB579B" w:rsidRPr="00674715">
              <w:rPr>
                <w:rFonts w:ascii="Times New Roman" w:eastAsia="Times New Roman" w:hAnsi="Times New Roman" w:cs="Times New Roman"/>
                <w:color w:val="000000"/>
              </w:rPr>
              <w:t>«</w:t>
            </w:r>
            <w:r w:rsidRPr="00674715">
              <w:rPr>
                <w:rFonts w:ascii="Times New Roman" w:eastAsia="Times New Roman" w:hAnsi="Times New Roman" w:cs="Times New Roman"/>
                <w:color w:val="000000"/>
              </w:rPr>
              <w:t>Предоставлена ветеранам труда и ветеранам военной службы ежемесячная денежная компенсация расходов по оплате жилищно-коммунальных услуг</w:t>
            </w:r>
            <w:r w:rsidR="00AB579B" w:rsidRPr="00674715">
              <w:rPr>
                <w:rFonts w:ascii="Times New Roman" w:eastAsia="Times New Roman" w:hAnsi="Times New Roman" w:cs="Times New Roman"/>
                <w:color w:val="000000"/>
              </w:rPr>
              <w:t>»</w:t>
            </w:r>
            <w:r w:rsidRPr="00674715">
              <w:rPr>
                <w:rFonts w:ascii="Times New Roman" w:eastAsia="Times New Roman" w:hAnsi="Times New Roman" w:cs="Times New Roman"/>
                <w:color w:val="000000"/>
              </w:rPr>
              <w:t>, в том числе:</w:t>
            </w:r>
          </w:p>
        </w:tc>
        <w:tc>
          <w:tcPr>
            <w:tcW w:w="1717" w:type="dxa"/>
            <w:vMerge w:val="restart"/>
            <w:tcBorders>
              <w:top w:val="nil"/>
              <w:left w:val="single" w:sz="8" w:space="0" w:color="auto"/>
              <w:bottom w:val="single" w:sz="8" w:space="0" w:color="000000"/>
              <w:right w:val="single" w:sz="8" w:space="0" w:color="auto"/>
            </w:tcBorders>
            <w:shd w:val="clear" w:color="auto" w:fill="auto"/>
            <w:vAlign w:val="center"/>
            <w:hideMark/>
          </w:tcPr>
          <w:p w14:paraId="37A046C9" w14:textId="6F5F7EDF"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 xml:space="preserve">873 1003 </w:t>
            </w:r>
            <w:r w:rsidR="005050ED" w:rsidRPr="00674715">
              <w:rPr>
                <w:rFonts w:ascii="Times New Roman" w:eastAsia="Times New Roman" w:hAnsi="Times New Roman" w:cs="Times New Roman"/>
                <w:color w:val="000000"/>
              </w:rPr>
              <w:t>08401</w:t>
            </w:r>
            <w:r w:rsidRPr="00674715">
              <w:rPr>
                <w:rFonts w:ascii="Times New Roman" w:eastAsia="Times New Roman" w:hAnsi="Times New Roman" w:cs="Times New Roman"/>
                <w:color w:val="000000"/>
              </w:rPr>
              <w:t xml:space="preserve">72510 200                       873 1003 </w:t>
            </w:r>
            <w:r w:rsidR="005050ED" w:rsidRPr="00674715">
              <w:rPr>
                <w:rFonts w:ascii="Times New Roman" w:eastAsia="Times New Roman" w:hAnsi="Times New Roman" w:cs="Times New Roman"/>
                <w:color w:val="000000"/>
              </w:rPr>
              <w:t>08401</w:t>
            </w:r>
            <w:r w:rsidRPr="00674715">
              <w:rPr>
                <w:rFonts w:ascii="Times New Roman" w:eastAsia="Times New Roman" w:hAnsi="Times New Roman" w:cs="Times New Roman"/>
                <w:color w:val="000000"/>
              </w:rPr>
              <w:t xml:space="preserve">72510 300  </w:t>
            </w:r>
          </w:p>
        </w:tc>
        <w:tc>
          <w:tcPr>
            <w:tcW w:w="1559" w:type="dxa"/>
            <w:tcBorders>
              <w:top w:val="nil"/>
              <w:left w:val="nil"/>
              <w:bottom w:val="single" w:sz="8" w:space="0" w:color="auto"/>
              <w:right w:val="single" w:sz="8" w:space="0" w:color="auto"/>
            </w:tcBorders>
            <w:shd w:val="clear" w:color="auto" w:fill="auto"/>
            <w:vAlign w:val="center"/>
            <w:hideMark/>
          </w:tcPr>
          <w:p w14:paraId="1AC85D58"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11710,20</w:t>
            </w:r>
          </w:p>
        </w:tc>
        <w:tc>
          <w:tcPr>
            <w:tcW w:w="1418" w:type="dxa"/>
            <w:tcBorders>
              <w:top w:val="nil"/>
              <w:left w:val="nil"/>
              <w:bottom w:val="single" w:sz="8" w:space="0" w:color="auto"/>
              <w:right w:val="single" w:sz="8" w:space="0" w:color="auto"/>
            </w:tcBorders>
            <w:shd w:val="clear" w:color="auto" w:fill="auto"/>
            <w:vAlign w:val="center"/>
            <w:hideMark/>
          </w:tcPr>
          <w:p w14:paraId="13B1C805"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11942,40</w:t>
            </w:r>
          </w:p>
        </w:tc>
        <w:tc>
          <w:tcPr>
            <w:tcW w:w="1400" w:type="dxa"/>
            <w:tcBorders>
              <w:top w:val="nil"/>
              <w:left w:val="nil"/>
              <w:bottom w:val="single" w:sz="8" w:space="0" w:color="auto"/>
              <w:right w:val="single" w:sz="8" w:space="0" w:color="auto"/>
            </w:tcBorders>
            <w:shd w:val="clear" w:color="auto" w:fill="auto"/>
            <w:vAlign w:val="center"/>
            <w:hideMark/>
          </w:tcPr>
          <w:p w14:paraId="2653337F"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11942,40</w:t>
            </w:r>
          </w:p>
        </w:tc>
        <w:tc>
          <w:tcPr>
            <w:tcW w:w="1151" w:type="dxa"/>
            <w:tcBorders>
              <w:top w:val="nil"/>
              <w:left w:val="nil"/>
              <w:bottom w:val="single" w:sz="8" w:space="0" w:color="auto"/>
              <w:right w:val="single" w:sz="8" w:space="0" w:color="auto"/>
            </w:tcBorders>
            <w:shd w:val="clear" w:color="auto" w:fill="auto"/>
            <w:vAlign w:val="center"/>
            <w:hideMark/>
          </w:tcPr>
          <w:p w14:paraId="60EB5425"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11942,40</w:t>
            </w:r>
          </w:p>
        </w:tc>
        <w:tc>
          <w:tcPr>
            <w:tcW w:w="1276" w:type="dxa"/>
            <w:tcBorders>
              <w:top w:val="nil"/>
              <w:left w:val="nil"/>
              <w:bottom w:val="single" w:sz="8" w:space="0" w:color="auto"/>
              <w:right w:val="single" w:sz="8" w:space="0" w:color="auto"/>
            </w:tcBorders>
            <w:shd w:val="clear" w:color="auto" w:fill="auto"/>
            <w:vAlign w:val="center"/>
            <w:hideMark/>
          </w:tcPr>
          <w:p w14:paraId="3F07F472"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11942,40</w:t>
            </w:r>
          </w:p>
        </w:tc>
        <w:tc>
          <w:tcPr>
            <w:tcW w:w="1276" w:type="dxa"/>
            <w:tcBorders>
              <w:top w:val="nil"/>
              <w:left w:val="nil"/>
              <w:bottom w:val="single" w:sz="8" w:space="0" w:color="auto"/>
              <w:right w:val="single" w:sz="8" w:space="0" w:color="auto"/>
            </w:tcBorders>
            <w:shd w:val="clear" w:color="auto" w:fill="auto"/>
            <w:vAlign w:val="center"/>
            <w:hideMark/>
          </w:tcPr>
          <w:p w14:paraId="2F398D8F"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11942,40</w:t>
            </w:r>
          </w:p>
        </w:tc>
        <w:tc>
          <w:tcPr>
            <w:tcW w:w="1417" w:type="dxa"/>
            <w:tcBorders>
              <w:top w:val="nil"/>
              <w:left w:val="nil"/>
              <w:bottom w:val="single" w:sz="8" w:space="0" w:color="auto"/>
              <w:right w:val="single" w:sz="8" w:space="0" w:color="auto"/>
            </w:tcBorders>
            <w:shd w:val="clear" w:color="auto" w:fill="auto"/>
            <w:vAlign w:val="center"/>
            <w:hideMark/>
          </w:tcPr>
          <w:p w14:paraId="4DF8801D"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71422,20</w:t>
            </w:r>
          </w:p>
        </w:tc>
      </w:tr>
      <w:tr w:rsidR="00EC3B25" w:rsidRPr="00674715" w14:paraId="487C3530" w14:textId="77777777" w:rsidTr="002E5790">
        <w:trPr>
          <w:trHeight w:val="765"/>
        </w:trPr>
        <w:tc>
          <w:tcPr>
            <w:tcW w:w="4378" w:type="dxa"/>
            <w:tcBorders>
              <w:top w:val="nil"/>
              <w:left w:val="single" w:sz="8" w:space="0" w:color="auto"/>
              <w:bottom w:val="single" w:sz="8" w:space="0" w:color="auto"/>
              <w:right w:val="single" w:sz="8" w:space="0" w:color="auto"/>
            </w:tcBorders>
            <w:shd w:val="clear" w:color="auto" w:fill="auto"/>
            <w:vAlign w:val="center"/>
            <w:hideMark/>
          </w:tcPr>
          <w:p w14:paraId="2D431476" w14:textId="77777777" w:rsidR="004645AE" w:rsidRPr="00674715" w:rsidRDefault="004645AE" w:rsidP="00AB579B">
            <w:pPr>
              <w:rPr>
                <w:rFonts w:ascii="Times New Roman" w:eastAsia="Times New Roman" w:hAnsi="Times New Roman" w:cs="Times New Roman"/>
                <w:color w:val="000000"/>
              </w:rPr>
            </w:pPr>
            <w:r w:rsidRPr="00674715">
              <w:rPr>
                <w:rFonts w:ascii="Times New Roman" w:eastAsia="Times New Roman" w:hAnsi="Times New Roman" w:cs="Times New Roman"/>
                <w:color w:val="000000"/>
              </w:rPr>
              <w:t xml:space="preserve"> межбюджетные трансферты из областного и федерального бюджета (справочно)</w:t>
            </w:r>
          </w:p>
        </w:tc>
        <w:tc>
          <w:tcPr>
            <w:tcW w:w="1717" w:type="dxa"/>
            <w:vMerge/>
            <w:tcBorders>
              <w:top w:val="nil"/>
              <w:left w:val="single" w:sz="8" w:space="0" w:color="auto"/>
              <w:bottom w:val="single" w:sz="8" w:space="0" w:color="000000"/>
              <w:right w:val="single" w:sz="8" w:space="0" w:color="auto"/>
            </w:tcBorders>
            <w:shd w:val="clear" w:color="auto" w:fill="auto"/>
            <w:vAlign w:val="center"/>
            <w:hideMark/>
          </w:tcPr>
          <w:p w14:paraId="0174BDBA" w14:textId="77777777" w:rsidR="004645AE" w:rsidRPr="00674715" w:rsidRDefault="004645AE" w:rsidP="00AB579B">
            <w:pPr>
              <w:rPr>
                <w:rFonts w:ascii="Times New Roman" w:eastAsia="Times New Roman" w:hAnsi="Times New Roman" w:cs="Times New Roman"/>
                <w:color w:val="000000"/>
              </w:rPr>
            </w:pPr>
          </w:p>
        </w:tc>
        <w:tc>
          <w:tcPr>
            <w:tcW w:w="1559" w:type="dxa"/>
            <w:tcBorders>
              <w:top w:val="nil"/>
              <w:left w:val="nil"/>
              <w:bottom w:val="single" w:sz="8" w:space="0" w:color="auto"/>
              <w:right w:val="single" w:sz="8" w:space="0" w:color="auto"/>
            </w:tcBorders>
            <w:shd w:val="clear" w:color="auto" w:fill="auto"/>
            <w:vAlign w:val="center"/>
            <w:hideMark/>
          </w:tcPr>
          <w:p w14:paraId="769F274A"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11710,20</w:t>
            </w:r>
          </w:p>
        </w:tc>
        <w:tc>
          <w:tcPr>
            <w:tcW w:w="1418" w:type="dxa"/>
            <w:tcBorders>
              <w:top w:val="nil"/>
              <w:left w:val="nil"/>
              <w:bottom w:val="single" w:sz="8" w:space="0" w:color="auto"/>
              <w:right w:val="single" w:sz="8" w:space="0" w:color="auto"/>
            </w:tcBorders>
            <w:shd w:val="clear" w:color="auto" w:fill="auto"/>
            <w:vAlign w:val="center"/>
            <w:hideMark/>
          </w:tcPr>
          <w:p w14:paraId="52B32DDB"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11942,40</w:t>
            </w:r>
          </w:p>
        </w:tc>
        <w:tc>
          <w:tcPr>
            <w:tcW w:w="1400" w:type="dxa"/>
            <w:tcBorders>
              <w:top w:val="nil"/>
              <w:left w:val="nil"/>
              <w:bottom w:val="single" w:sz="8" w:space="0" w:color="auto"/>
              <w:right w:val="single" w:sz="8" w:space="0" w:color="auto"/>
            </w:tcBorders>
            <w:shd w:val="clear" w:color="auto" w:fill="auto"/>
            <w:vAlign w:val="center"/>
            <w:hideMark/>
          </w:tcPr>
          <w:p w14:paraId="3EF30632"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11942,40</w:t>
            </w:r>
          </w:p>
        </w:tc>
        <w:tc>
          <w:tcPr>
            <w:tcW w:w="1151" w:type="dxa"/>
            <w:tcBorders>
              <w:top w:val="nil"/>
              <w:left w:val="nil"/>
              <w:bottom w:val="single" w:sz="8" w:space="0" w:color="auto"/>
              <w:right w:val="single" w:sz="8" w:space="0" w:color="auto"/>
            </w:tcBorders>
            <w:shd w:val="clear" w:color="auto" w:fill="auto"/>
            <w:vAlign w:val="center"/>
            <w:hideMark/>
          </w:tcPr>
          <w:p w14:paraId="0C418BA0"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11942,40</w:t>
            </w:r>
          </w:p>
        </w:tc>
        <w:tc>
          <w:tcPr>
            <w:tcW w:w="1276" w:type="dxa"/>
            <w:tcBorders>
              <w:top w:val="nil"/>
              <w:left w:val="nil"/>
              <w:bottom w:val="single" w:sz="8" w:space="0" w:color="auto"/>
              <w:right w:val="single" w:sz="8" w:space="0" w:color="auto"/>
            </w:tcBorders>
            <w:shd w:val="clear" w:color="auto" w:fill="auto"/>
            <w:vAlign w:val="center"/>
            <w:hideMark/>
          </w:tcPr>
          <w:p w14:paraId="49963C56"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11942,40</w:t>
            </w:r>
          </w:p>
        </w:tc>
        <w:tc>
          <w:tcPr>
            <w:tcW w:w="1276" w:type="dxa"/>
            <w:tcBorders>
              <w:top w:val="nil"/>
              <w:left w:val="nil"/>
              <w:bottom w:val="single" w:sz="8" w:space="0" w:color="auto"/>
              <w:right w:val="single" w:sz="8" w:space="0" w:color="auto"/>
            </w:tcBorders>
            <w:shd w:val="clear" w:color="auto" w:fill="auto"/>
            <w:vAlign w:val="center"/>
            <w:hideMark/>
          </w:tcPr>
          <w:p w14:paraId="23958676"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11942,40</w:t>
            </w:r>
          </w:p>
        </w:tc>
        <w:tc>
          <w:tcPr>
            <w:tcW w:w="1417" w:type="dxa"/>
            <w:tcBorders>
              <w:top w:val="nil"/>
              <w:left w:val="nil"/>
              <w:bottom w:val="single" w:sz="8" w:space="0" w:color="auto"/>
              <w:right w:val="single" w:sz="8" w:space="0" w:color="auto"/>
            </w:tcBorders>
            <w:shd w:val="clear" w:color="auto" w:fill="auto"/>
            <w:vAlign w:val="center"/>
            <w:hideMark/>
          </w:tcPr>
          <w:p w14:paraId="3A5420D4"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71422,20</w:t>
            </w:r>
          </w:p>
        </w:tc>
      </w:tr>
      <w:tr w:rsidR="00EC3B25" w:rsidRPr="00674715" w14:paraId="256B19F2" w14:textId="77777777" w:rsidTr="002E5790">
        <w:trPr>
          <w:trHeight w:val="330"/>
        </w:trPr>
        <w:tc>
          <w:tcPr>
            <w:tcW w:w="4378" w:type="dxa"/>
            <w:tcBorders>
              <w:top w:val="nil"/>
              <w:left w:val="single" w:sz="8" w:space="0" w:color="auto"/>
              <w:bottom w:val="single" w:sz="8" w:space="0" w:color="auto"/>
              <w:right w:val="single" w:sz="8" w:space="0" w:color="auto"/>
            </w:tcBorders>
            <w:shd w:val="clear" w:color="auto" w:fill="auto"/>
            <w:vAlign w:val="center"/>
            <w:hideMark/>
          </w:tcPr>
          <w:p w14:paraId="601159E9" w14:textId="77777777" w:rsidR="004645AE" w:rsidRPr="00674715" w:rsidRDefault="004645AE" w:rsidP="00AB579B">
            <w:pPr>
              <w:rPr>
                <w:rFonts w:ascii="Times New Roman" w:eastAsia="Times New Roman" w:hAnsi="Times New Roman" w:cs="Times New Roman"/>
                <w:color w:val="000000"/>
              </w:rPr>
            </w:pPr>
            <w:r w:rsidRPr="00674715">
              <w:rPr>
                <w:rFonts w:ascii="Times New Roman" w:eastAsia="Times New Roman" w:hAnsi="Times New Roman" w:cs="Times New Roman"/>
                <w:color w:val="000000"/>
              </w:rPr>
              <w:t>местный бюджет</w:t>
            </w:r>
          </w:p>
        </w:tc>
        <w:tc>
          <w:tcPr>
            <w:tcW w:w="1717" w:type="dxa"/>
            <w:vMerge/>
            <w:tcBorders>
              <w:top w:val="nil"/>
              <w:left w:val="single" w:sz="8" w:space="0" w:color="auto"/>
              <w:bottom w:val="single" w:sz="8" w:space="0" w:color="000000"/>
              <w:right w:val="single" w:sz="8" w:space="0" w:color="auto"/>
            </w:tcBorders>
            <w:shd w:val="clear" w:color="auto" w:fill="auto"/>
            <w:vAlign w:val="center"/>
            <w:hideMark/>
          </w:tcPr>
          <w:p w14:paraId="14B339EE" w14:textId="77777777" w:rsidR="004645AE" w:rsidRPr="00674715" w:rsidRDefault="004645AE" w:rsidP="00AB579B">
            <w:pPr>
              <w:rPr>
                <w:rFonts w:ascii="Times New Roman" w:eastAsia="Times New Roman" w:hAnsi="Times New Roman" w:cs="Times New Roman"/>
                <w:color w:val="000000"/>
              </w:rPr>
            </w:pPr>
          </w:p>
        </w:tc>
        <w:tc>
          <w:tcPr>
            <w:tcW w:w="1559" w:type="dxa"/>
            <w:tcBorders>
              <w:top w:val="nil"/>
              <w:left w:val="nil"/>
              <w:bottom w:val="single" w:sz="8" w:space="0" w:color="auto"/>
              <w:right w:val="single" w:sz="8" w:space="0" w:color="auto"/>
            </w:tcBorders>
            <w:shd w:val="clear" w:color="auto" w:fill="auto"/>
            <w:vAlign w:val="center"/>
            <w:hideMark/>
          </w:tcPr>
          <w:p w14:paraId="3AC223B9"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44E135E4"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00" w:type="dxa"/>
            <w:tcBorders>
              <w:top w:val="nil"/>
              <w:left w:val="nil"/>
              <w:bottom w:val="single" w:sz="8" w:space="0" w:color="auto"/>
              <w:right w:val="single" w:sz="8" w:space="0" w:color="auto"/>
            </w:tcBorders>
            <w:shd w:val="clear" w:color="auto" w:fill="auto"/>
            <w:vAlign w:val="center"/>
            <w:hideMark/>
          </w:tcPr>
          <w:p w14:paraId="0EDD42D3"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151" w:type="dxa"/>
            <w:tcBorders>
              <w:top w:val="nil"/>
              <w:left w:val="nil"/>
              <w:bottom w:val="single" w:sz="8" w:space="0" w:color="auto"/>
              <w:right w:val="single" w:sz="8" w:space="0" w:color="auto"/>
            </w:tcBorders>
            <w:shd w:val="clear" w:color="auto" w:fill="auto"/>
            <w:vAlign w:val="center"/>
            <w:hideMark/>
          </w:tcPr>
          <w:p w14:paraId="595947B5"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276" w:type="dxa"/>
            <w:tcBorders>
              <w:top w:val="nil"/>
              <w:left w:val="nil"/>
              <w:bottom w:val="single" w:sz="8" w:space="0" w:color="auto"/>
              <w:right w:val="single" w:sz="8" w:space="0" w:color="auto"/>
            </w:tcBorders>
            <w:shd w:val="clear" w:color="auto" w:fill="auto"/>
            <w:vAlign w:val="center"/>
            <w:hideMark/>
          </w:tcPr>
          <w:p w14:paraId="5120C74A"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276" w:type="dxa"/>
            <w:tcBorders>
              <w:top w:val="nil"/>
              <w:left w:val="nil"/>
              <w:bottom w:val="single" w:sz="8" w:space="0" w:color="auto"/>
              <w:right w:val="single" w:sz="8" w:space="0" w:color="auto"/>
            </w:tcBorders>
            <w:shd w:val="clear" w:color="auto" w:fill="auto"/>
            <w:vAlign w:val="center"/>
            <w:hideMark/>
          </w:tcPr>
          <w:p w14:paraId="718A483B"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17" w:type="dxa"/>
            <w:tcBorders>
              <w:top w:val="nil"/>
              <w:left w:val="nil"/>
              <w:bottom w:val="single" w:sz="8" w:space="0" w:color="auto"/>
              <w:right w:val="single" w:sz="8" w:space="0" w:color="auto"/>
            </w:tcBorders>
            <w:shd w:val="clear" w:color="auto" w:fill="auto"/>
            <w:vAlign w:val="center"/>
            <w:hideMark/>
          </w:tcPr>
          <w:p w14:paraId="61020448"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r>
      <w:tr w:rsidR="00EC3B25" w:rsidRPr="00674715" w14:paraId="6468B1E2" w14:textId="77777777" w:rsidTr="002E5790">
        <w:trPr>
          <w:trHeight w:val="330"/>
        </w:trPr>
        <w:tc>
          <w:tcPr>
            <w:tcW w:w="4378" w:type="dxa"/>
            <w:tcBorders>
              <w:top w:val="nil"/>
              <w:left w:val="single" w:sz="8" w:space="0" w:color="auto"/>
              <w:bottom w:val="single" w:sz="8" w:space="0" w:color="auto"/>
              <w:right w:val="single" w:sz="8" w:space="0" w:color="auto"/>
            </w:tcBorders>
            <w:shd w:val="clear" w:color="auto" w:fill="auto"/>
            <w:vAlign w:val="center"/>
            <w:hideMark/>
          </w:tcPr>
          <w:p w14:paraId="18CF1FF3" w14:textId="77777777" w:rsidR="004645AE" w:rsidRPr="00674715" w:rsidRDefault="004645AE" w:rsidP="00AB579B">
            <w:pPr>
              <w:rPr>
                <w:rFonts w:ascii="Times New Roman" w:eastAsia="Times New Roman" w:hAnsi="Times New Roman" w:cs="Times New Roman"/>
                <w:color w:val="000000"/>
              </w:rPr>
            </w:pPr>
            <w:r w:rsidRPr="00674715">
              <w:rPr>
                <w:rFonts w:ascii="Times New Roman" w:eastAsia="Times New Roman" w:hAnsi="Times New Roman" w:cs="Times New Roman"/>
                <w:color w:val="000000"/>
              </w:rPr>
              <w:t>внебюджетные источники</w:t>
            </w:r>
          </w:p>
        </w:tc>
        <w:tc>
          <w:tcPr>
            <w:tcW w:w="1717" w:type="dxa"/>
            <w:vMerge/>
            <w:tcBorders>
              <w:top w:val="nil"/>
              <w:left w:val="single" w:sz="8" w:space="0" w:color="auto"/>
              <w:bottom w:val="single" w:sz="8" w:space="0" w:color="000000"/>
              <w:right w:val="single" w:sz="8" w:space="0" w:color="auto"/>
            </w:tcBorders>
            <w:shd w:val="clear" w:color="auto" w:fill="auto"/>
            <w:vAlign w:val="center"/>
            <w:hideMark/>
          </w:tcPr>
          <w:p w14:paraId="5D09683F" w14:textId="77777777" w:rsidR="004645AE" w:rsidRPr="00674715" w:rsidRDefault="004645AE" w:rsidP="00AB579B">
            <w:pPr>
              <w:rPr>
                <w:rFonts w:ascii="Times New Roman" w:eastAsia="Times New Roman" w:hAnsi="Times New Roman" w:cs="Times New Roman"/>
                <w:color w:val="000000"/>
              </w:rPr>
            </w:pPr>
          </w:p>
        </w:tc>
        <w:tc>
          <w:tcPr>
            <w:tcW w:w="1559" w:type="dxa"/>
            <w:tcBorders>
              <w:top w:val="nil"/>
              <w:left w:val="nil"/>
              <w:bottom w:val="single" w:sz="8" w:space="0" w:color="auto"/>
              <w:right w:val="single" w:sz="8" w:space="0" w:color="auto"/>
            </w:tcBorders>
            <w:shd w:val="clear" w:color="auto" w:fill="auto"/>
            <w:vAlign w:val="center"/>
            <w:hideMark/>
          </w:tcPr>
          <w:p w14:paraId="4CF110DA"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57205E79"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00" w:type="dxa"/>
            <w:tcBorders>
              <w:top w:val="nil"/>
              <w:left w:val="nil"/>
              <w:bottom w:val="single" w:sz="8" w:space="0" w:color="auto"/>
              <w:right w:val="single" w:sz="8" w:space="0" w:color="auto"/>
            </w:tcBorders>
            <w:shd w:val="clear" w:color="auto" w:fill="auto"/>
            <w:vAlign w:val="center"/>
            <w:hideMark/>
          </w:tcPr>
          <w:p w14:paraId="0FD53BA6"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151" w:type="dxa"/>
            <w:tcBorders>
              <w:top w:val="nil"/>
              <w:left w:val="nil"/>
              <w:bottom w:val="single" w:sz="8" w:space="0" w:color="auto"/>
              <w:right w:val="single" w:sz="8" w:space="0" w:color="auto"/>
            </w:tcBorders>
            <w:shd w:val="clear" w:color="auto" w:fill="auto"/>
            <w:vAlign w:val="center"/>
            <w:hideMark/>
          </w:tcPr>
          <w:p w14:paraId="025E142B"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276" w:type="dxa"/>
            <w:tcBorders>
              <w:top w:val="nil"/>
              <w:left w:val="nil"/>
              <w:bottom w:val="single" w:sz="8" w:space="0" w:color="auto"/>
              <w:right w:val="single" w:sz="8" w:space="0" w:color="auto"/>
            </w:tcBorders>
            <w:shd w:val="clear" w:color="auto" w:fill="auto"/>
            <w:vAlign w:val="center"/>
            <w:hideMark/>
          </w:tcPr>
          <w:p w14:paraId="6E386652"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276" w:type="dxa"/>
            <w:tcBorders>
              <w:top w:val="nil"/>
              <w:left w:val="nil"/>
              <w:bottom w:val="single" w:sz="8" w:space="0" w:color="auto"/>
              <w:right w:val="single" w:sz="8" w:space="0" w:color="auto"/>
            </w:tcBorders>
            <w:shd w:val="clear" w:color="auto" w:fill="auto"/>
            <w:vAlign w:val="center"/>
            <w:hideMark/>
          </w:tcPr>
          <w:p w14:paraId="04BA5A8C"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17" w:type="dxa"/>
            <w:tcBorders>
              <w:top w:val="nil"/>
              <w:left w:val="nil"/>
              <w:bottom w:val="single" w:sz="8" w:space="0" w:color="auto"/>
              <w:right w:val="single" w:sz="8" w:space="0" w:color="auto"/>
            </w:tcBorders>
            <w:shd w:val="clear" w:color="auto" w:fill="auto"/>
            <w:vAlign w:val="center"/>
            <w:hideMark/>
          </w:tcPr>
          <w:p w14:paraId="7C304F8C"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r>
      <w:tr w:rsidR="00EC3B25" w:rsidRPr="00674715" w14:paraId="493E33AA" w14:textId="77777777" w:rsidTr="002E5790">
        <w:trPr>
          <w:trHeight w:val="1200"/>
        </w:trPr>
        <w:tc>
          <w:tcPr>
            <w:tcW w:w="4378" w:type="dxa"/>
            <w:tcBorders>
              <w:top w:val="nil"/>
              <w:left w:val="single" w:sz="8" w:space="0" w:color="auto"/>
              <w:bottom w:val="single" w:sz="8" w:space="0" w:color="auto"/>
              <w:right w:val="single" w:sz="8" w:space="0" w:color="auto"/>
            </w:tcBorders>
            <w:shd w:val="clear" w:color="auto" w:fill="auto"/>
            <w:vAlign w:val="center"/>
            <w:hideMark/>
          </w:tcPr>
          <w:p w14:paraId="1F7D070A" w14:textId="4969BE79" w:rsidR="004645AE" w:rsidRPr="00674715" w:rsidRDefault="004645AE" w:rsidP="00AB579B">
            <w:pPr>
              <w:rPr>
                <w:rFonts w:ascii="Times New Roman" w:eastAsia="Times New Roman" w:hAnsi="Times New Roman" w:cs="Times New Roman"/>
                <w:color w:val="000000"/>
              </w:rPr>
            </w:pPr>
            <w:r w:rsidRPr="00674715">
              <w:rPr>
                <w:rFonts w:ascii="Times New Roman" w:eastAsia="Times New Roman" w:hAnsi="Times New Roman" w:cs="Times New Roman"/>
                <w:color w:val="000000"/>
              </w:rPr>
              <w:t xml:space="preserve">Мероприятие (результат) 1.4 </w:t>
            </w:r>
            <w:r w:rsidR="00AB579B" w:rsidRPr="00674715">
              <w:rPr>
                <w:rFonts w:ascii="Times New Roman" w:eastAsia="Times New Roman" w:hAnsi="Times New Roman" w:cs="Times New Roman"/>
                <w:color w:val="000000"/>
              </w:rPr>
              <w:t>«</w:t>
            </w:r>
            <w:r w:rsidRPr="00674715">
              <w:rPr>
                <w:rFonts w:ascii="Times New Roman" w:eastAsia="Times New Roman" w:hAnsi="Times New Roman" w:cs="Times New Roman"/>
                <w:color w:val="000000"/>
              </w:rPr>
              <w:t>Предоставлена реабилитированным лицам и лицам, признанными пострадавшими от политических репрессий, ежемесячная денежная компенсация расходов по оплате жилищно-коммунальных услуг</w:t>
            </w:r>
            <w:r w:rsidR="00AB579B" w:rsidRPr="00674715">
              <w:rPr>
                <w:rFonts w:ascii="Times New Roman" w:eastAsia="Times New Roman" w:hAnsi="Times New Roman" w:cs="Times New Roman"/>
                <w:color w:val="000000"/>
              </w:rPr>
              <w:t>»</w:t>
            </w:r>
            <w:r w:rsidRPr="00674715">
              <w:rPr>
                <w:rFonts w:ascii="Times New Roman" w:eastAsia="Times New Roman" w:hAnsi="Times New Roman" w:cs="Times New Roman"/>
                <w:color w:val="000000"/>
              </w:rPr>
              <w:t>, в том числе:</w:t>
            </w:r>
          </w:p>
        </w:tc>
        <w:tc>
          <w:tcPr>
            <w:tcW w:w="1717" w:type="dxa"/>
            <w:vMerge w:val="restart"/>
            <w:tcBorders>
              <w:top w:val="nil"/>
              <w:left w:val="single" w:sz="8" w:space="0" w:color="auto"/>
              <w:bottom w:val="single" w:sz="8" w:space="0" w:color="000000"/>
              <w:right w:val="single" w:sz="8" w:space="0" w:color="auto"/>
            </w:tcBorders>
            <w:shd w:val="clear" w:color="auto" w:fill="auto"/>
            <w:vAlign w:val="center"/>
            <w:hideMark/>
          </w:tcPr>
          <w:p w14:paraId="1A83DF9B" w14:textId="2AF8ECAC"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 xml:space="preserve">873 1003 </w:t>
            </w:r>
            <w:r w:rsidR="005050ED" w:rsidRPr="00674715">
              <w:rPr>
                <w:rFonts w:ascii="Times New Roman" w:eastAsia="Times New Roman" w:hAnsi="Times New Roman" w:cs="Times New Roman"/>
                <w:color w:val="000000"/>
              </w:rPr>
              <w:t>08401</w:t>
            </w:r>
            <w:r w:rsidRPr="00674715">
              <w:rPr>
                <w:rFonts w:ascii="Times New Roman" w:eastAsia="Times New Roman" w:hAnsi="Times New Roman" w:cs="Times New Roman"/>
                <w:color w:val="000000"/>
              </w:rPr>
              <w:t xml:space="preserve">72520 200                       873 1003 </w:t>
            </w:r>
            <w:r w:rsidR="005050ED" w:rsidRPr="00674715">
              <w:rPr>
                <w:rFonts w:ascii="Times New Roman" w:eastAsia="Times New Roman" w:hAnsi="Times New Roman" w:cs="Times New Roman"/>
                <w:color w:val="000000"/>
              </w:rPr>
              <w:t>08401</w:t>
            </w:r>
            <w:r w:rsidRPr="00674715">
              <w:rPr>
                <w:rFonts w:ascii="Times New Roman" w:eastAsia="Times New Roman" w:hAnsi="Times New Roman" w:cs="Times New Roman"/>
                <w:color w:val="000000"/>
              </w:rPr>
              <w:t xml:space="preserve">72520 300  </w:t>
            </w:r>
          </w:p>
        </w:tc>
        <w:tc>
          <w:tcPr>
            <w:tcW w:w="1559" w:type="dxa"/>
            <w:tcBorders>
              <w:top w:val="nil"/>
              <w:left w:val="nil"/>
              <w:bottom w:val="single" w:sz="8" w:space="0" w:color="auto"/>
              <w:right w:val="single" w:sz="8" w:space="0" w:color="auto"/>
            </w:tcBorders>
            <w:shd w:val="clear" w:color="auto" w:fill="auto"/>
            <w:vAlign w:val="center"/>
            <w:hideMark/>
          </w:tcPr>
          <w:p w14:paraId="5025F009"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294,00</w:t>
            </w:r>
          </w:p>
        </w:tc>
        <w:tc>
          <w:tcPr>
            <w:tcW w:w="1418" w:type="dxa"/>
            <w:tcBorders>
              <w:top w:val="nil"/>
              <w:left w:val="nil"/>
              <w:bottom w:val="single" w:sz="8" w:space="0" w:color="auto"/>
              <w:right w:val="single" w:sz="8" w:space="0" w:color="auto"/>
            </w:tcBorders>
            <w:shd w:val="clear" w:color="auto" w:fill="auto"/>
            <w:vAlign w:val="center"/>
            <w:hideMark/>
          </w:tcPr>
          <w:p w14:paraId="5A7661FC"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306,00</w:t>
            </w:r>
          </w:p>
        </w:tc>
        <w:tc>
          <w:tcPr>
            <w:tcW w:w="1400" w:type="dxa"/>
            <w:tcBorders>
              <w:top w:val="nil"/>
              <w:left w:val="nil"/>
              <w:bottom w:val="single" w:sz="8" w:space="0" w:color="auto"/>
              <w:right w:val="single" w:sz="8" w:space="0" w:color="auto"/>
            </w:tcBorders>
            <w:shd w:val="clear" w:color="auto" w:fill="auto"/>
            <w:vAlign w:val="center"/>
            <w:hideMark/>
          </w:tcPr>
          <w:p w14:paraId="0A99DCCA"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306,00</w:t>
            </w:r>
          </w:p>
        </w:tc>
        <w:tc>
          <w:tcPr>
            <w:tcW w:w="1151" w:type="dxa"/>
            <w:tcBorders>
              <w:top w:val="nil"/>
              <w:left w:val="nil"/>
              <w:bottom w:val="single" w:sz="8" w:space="0" w:color="auto"/>
              <w:right w:val="single" w:sz="8" w:space="0" w:color="auto"/>
            </w:tcBorders>
            <w:shd w:val="clear" w:color="auto" w:fill="auto"/>
            <w:vAlign w:val="center"/>
            <w:hideMark/>
          </w:tcPr>
          <w:p w14:paraId="4BB7D57F"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306,00</w:t>
            </w:r>
          </w:p>
        </w:tc>
        <w:tc>
          <w:tcPr>
            <w:tcW w:w="1276" w:type="dxa"/>
            <w:tcBorders>
              <w:top w:val="nil"/>
              <w:left w:val="nil"/>
              <w:bottom w:val="single" w:sz="8" w:space="0" w:color="auto"/>
              <w:right w:val="single" w:sz="8" w:space="0" w:color="auto"/>
            </w:tcBorders>
            <w:shd w:val="clear" w:color="auto" w:fill="auto"/>
            <w:vAlign w:val="center"/>
            <w:hideMark/>
          </w:tcPr>
          <w:p w14:paraId="6686581A"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306,00</w:t>
            </w:r>
          </w:p>
        </w:tc>
        <w:tc>
          <w:tcPr>
            <w:tcW w:w="1276" w:type="dxa"/>
            <w:tcBorders>
              <w:top w:val="nil"/>
              <w:left w:val="nil"/>
              <w:bottom w:val="single" w:sz="8" w:space="0" w:color="auto"/>
              <w:right w:val="single" w:sz="8" w:space="0" w:color="auto"/>
            </w:tcBorders>
            <w:shd w:val="clear" w:color="auto" w:fill="auto"/>
            <w:vAlign w:val="center"/>
            <w:hideMark/>
          </w:tcPr>
          <w:p w14:paraId="4AEEDE06"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306,00</w:t>
            </w:r>
          </w:p>
        </w:tc>
        <w:tc>
          <w:tcPr>
            <w:tcW w:w="1417" w:type="dxa"/>
            <w:tcBorders>
              <w:top w:val="nil"/>
              <w:left w:val="nil"/>
              <w:bottom w:val="single" w:sz="8" w:space="0" w:color="auto"/>
              <w:right w:val="single" w:sz="8" w:space="0" w:color="auto"/>
            </w:tcBorders>
            <w:shd w:val="clear" w:color="auto" w:fill="auto"/>
            <w:vAlign w:val="center"/>
            <w:hideMark/>
          </w:tcPr>
          <w:p w14:paraId="48C85A54"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1824,00</w:t>
            </w:r>
          </w:p>
        </w:tc>
      </w:tr>
      <w:tr w:rsidR="00EC3B25" w:rsidRPr="00674715" w14:paraId="34191395" w14:textId="77777777" w:rsidTr="002E5790">
        <w:trPr>
          <w:trHeight w:val="765"/>
        </w:trPr>
        <w:tc>
          <w:tcPr>
            <w:tcW w:w="4378" w:type="dxa"/>
            <w:tcBorders>
              <w:top w:val="nil"/>
              <w:left w:val="single" w:sz="8" w:space="0" w:color="auto"/>
              <w:bottom w:val="single" w:sz="8" w:space="0" w:color="auto"/>
              <w:right w:val="single" w:sz="8" w:space="0" w:color="auto"/>
            </w:tcBorders>
            <w:shd w:val="clear" w:color="auto" w:fill="auto"/>
            <w:vAlign w:val="center"/>
            <w:hideMark/>
          </w:tcPr>
          <w:p w14:paraId="7250D0DA" w14:textId="77777777" w:rsidR="004645AE" w:rsidRPr="00674715" w:rsidRDefault="004645AE" w:rsidP="00AB579B">
            <w:pPr>
              <w:rPr>
                <w:rFonts w:ascii="Times New Roman" w:eastAsia="Times New Roman" w:hAnsi="Times New Roman" w:cs="Times New Roman"/>
                <w:color w:val="000000"/>
              </w:rPr>
            </w:pPr>
            <w:r w:rsidRPr="00674715">
              <w:rPr>
                <w:rFonts w:ascii="Times New Roman" w:eastAsia="Times New Roman" w:hAnsi="Times New Roman" w:cs="Times New Roman"/>
                <w:color w:val="000000"/>
              </w:rPr>
              <w:t xml:space="preserve"> межбюджетные трансферты из областного и федерального бюджета (справочно)</w:t>
            </w:r>
          </w:p>
        </w:tc>
        <w:tc>
          <w:tcPr>
            <w:tcW w:w="1717" w:type="dxa"/>
            <w:vMerge/>
            <w:tcBorders>
              <w:top w:val="nil"/>
              <w:left w:val="single" w:sz="8" w:space="0" w:color="auto"/>
              <w:bottom w:val="single" w:sz="8" w:space="0" w:color="000000"/>
              <w:right w:val="single" w:sz="8" w:space="0" w:color="auto"/>
            </w:tcBorders>
            <w:shd w:val="clear" w:color="auto" w:fill="auto"/>
            <w:vAlign w:val="center"/>
            <w:hideMark/>
          </w:tcPr>
          <w:p w14:paraId="21694212" w14:textId="77777777" w:rsidR="004645AE" w:rsidRPr="00674715" w:rsidRDefault="004645AE" w:rsidP="00AB579B">
            <w:pPr>
              <w:rPr>
                <w:rFonts w:ascii="Times New Roman" w:eastAsia="Times New Roman" w:hAnsi="Times New Roman" w:cs="Times New Roman"/>
                <w:color w:val="000000"/>
              </w:rPr>
            </w:pPr>
          </w:p>
        </w:tc>
        <w:tc>
          <w:tcPr>
            <w:tcW w:w="1559" w:type="dxa"/>
            <w:tcBorders>
              <w:top w:val="nil"/>
              <w:left w:val="nil"/>
              <w:bottom w:val="single" w:sz="8" w:space="0" w:color="auto"/>
              <w:right w:val="single" w:sz="8" w:space="0" w:color="auto"/>
            </w:tcBorders>
            <w:shd w:val="clear" w:color="auto" w:fill="auto"/>
            <w:vAlign w:val="center"/>
            <w:hideMark/>
          </w:tcPr>
          <w:p w14:paraId="5E185E37"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294,00</w:t>
            </w:r>
          </w:p>
        </w:tc>
        <w:tc>
          <w:tcPr>
            <w:tcW w:w="1418" w:type="dxa"/>
            <w:tcBorders>
              <w:top w:val="nil"/>
              <w:left w:val="nil"/>
              <w:bottom w:val="single" w:sz="8" w:space="0" w:color="auto"/>
              <w:right w:val="single" w:sz="8" w:space="0" w:color="auto"/>
            </w:tcBorders>
            <w:shd w:val="clear" w:color="auto" w:fill="auto"/>
            <w:vAlign w:val="center"/>
            <w:hideMark/>
          </w:tcPr>
          <w:p w14:paraId="67E34E3A"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306,00</w:t>
            </w:r>
          </w:p>
        </w:tc>
        <w:tc>
          <w:tcPr>
            <w:tcW w:w="1400" w:type="dxa"/>
            <w:tcBorders>
              <w:top w:val="nil"/>
              <w:left w:val="nil"/>
              <w:bottom w:val="single" w:sz="8" w:space="0" w:color="auto"/>
              <w:right w:val="single" w:sz="8" w:space="0" w:color="auto"/>
            </w:tcBorders>
            <w:shd w:val="clear" w:color="auto" w:fill="auto"/>
            <w:vAlign w:val="center"/>
            <w:hideMark/>
          </w:tcPr>
          <w:p w14:paraId="163CF6A4"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306,00</w:t>
            </w:r>
          </w:p>
        </w:tc>
        <w:tc>
          <w:tcPr>
            <w:tcW w:w="1151" w:type="dxa"/>
            <w:tcBorders>
              <w:top w:val="nil"/>
              <w:left w:val="nil"/>
              <w:bottom w:val="single" w:sz="8" w:space="0" w:color="auto"/>
              <w:right w:val="single" w:sz="8" w:space="0" w:color="auto"/>
            </w:tcBorders>
            <w:shd w:val="clear" w:color="auto" w:fill="auto"/>
            <w:vAlign w:val="center"/>
            <w:hideMark/>
          </w:tcPr>
          <w:p w14:paraId="3BCEB6D0"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306,00</w:t>
            </w:r>
          </w:p>
        </w:tc>
        <w:tc>
          <w:tcPr>
            <w:tcW w:w="1276" w:type="dxa"/>
            <w:tcBorders>
              <w:top w:val="nil"/>
              <w:left w:val="nil"/>
              <w:bottom w:val="single" w:sz="8" w:space="0" w:color="auto"/>
              <w:right w:val="single" w:sz="8" w:space="0" w:color="auto"/>
            </w:tcBorders>
            <w:shd w:val="clear" w:color="auto" w:fill="auto"/>
            <w:vAlign w:val="center"/>
            <w:hideMark/>
          </w:tcPr>
          <w:p w14:paraId="04481D1D"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306,00</w:t>
            </w:r>
          </w:p>
        </w:tc>
        <w:tc>
          <w:tcPr>
            <w:tcW w:w="1276" w:type="dxa"/>
            <w:tcBorders>
              <w:top w:val="nil"/>
              <w:left w:val="nil"/>
              <w:bottom w:val="single" w:sz="8" w:space="0" w:color="auto"/>
              <w:right w:val="single" w:sz="8" w:space="0" w:color="auto"/>
            </w:tcBorders>
            <w:shd w:val="clear" w:color="auto" w:fill="auto"/>
            <w:vAlign w:val="center"/>
            <w:hideMark/>
          </w:tcPr>
          <w:p w14:paraId="5D9182F4"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306,00</w:t>
            </w:r>
          </w:p>
        </w:tc>
        <w:tc>
          <w:tcPr>
            <w:tcW w:w="1417" w:type="dxa"/>
            <w:tcBorders>
              <w:top w:val="nil"/>
              <w:left w:val="nil"/>
              <w:bottom w:val="single" w:sz="8" w:space="0" w:color="auto"/>
              <w:right w:val="single" w:sz="8" w:space="0" w:color="auto"/>
            </w:tcBorders>
            <w:shd w:val="clear" w:color="auto" w:fill="auto"/>
            <w:vAlign w:val="center"/>
            <w:hideMark/>
          </w:tcPr>
          <w:p w14:paraId="3259A4EE"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1824,00</w:t>
            </w:r>
          </w:p>
        </w:tc>
      </w:tr>
      <w:tr w:rsidR="00EC3B25" w:rsidRPr="00674715" w14:paraId="60147208" w14:textId="77777777" w:rsidTr="002E5790">
        <w:trPr>
          <w:trHeight w:val="330"/>
        </w:trPr>
        <w:tc>
          <w:tcPr>
            <w:tcW w:w="4378" w:type="dxa"/>
            <w:tcBorders>
              <w:top w:val="nil"/>
              <w:left w:val="single" w:sz="8" w:space="0" w:color="auto"/>
              <w:bottom w:val="single" w:sz="8" w:space="0" w:color="auto"/>
              <w:right w:val="single" w:sz="8" w:space="0" w:color="auto"/>
            </w:tcBorders>
            <w:shd w:val="clear" w:color="auto" w:fill="auto"/>
            <w:vAlign w:val="center"/>
            <w:hideMark/>
          </w:tcPr>
          <w:p w14:paraId="4110FBCB" w14:textId="77777777" w:rsidR="004645AE" w:rsidRPr="00674715" w:rsidRDefault="004645AE" w:rsidP="00AB579B">
            <w:pPr>
              <w:rPr>
                <w:rFonts w:ascii="Times New Roman" w:eastAsia="Times New Roman" w:hAnsi="Times New Roman" w:cs="Times New Roman"/>
                <w:color w:val="000000"/>
              </w:rPr>
            </w:pPr>
            <w:r w:rsidRPr="00674715">
              <w:rPr>
                <w:rFonts w:ascii="Times New Roman" w:eastAsia="Times New Roman" w:hAnsi="Times New Roman" w:cs="Times New Roman"/>
                <w:color w:val="000000"/>
              </w:rPr>
              <w:t>местный бюджет</w:t>
            </w:r>
          </w:p>
        </w:tc>
        <w:tc>
          <w:tcPr>
            <w:tcW w:w="1717" w:type="dxa"/>
            <w:vMerge/>
            <w:tcBorders>
              <w:top w:val="nil"/>
              <w:left w:val="single" w:sz="8" w:space="0" w:color="auto"/>
              <w:bottom w:val="single" w:sz="8" w:space="0" w:color="000000"/>
              <w:right w:val="single" w:sz="8" w:space="0" w:color="auto"/>
            </w:tcBorders>
            <w:shd w:val="clear" w:color="auto" w:fill="auto"/>
            <w:vAlign w:val="center"/>
            <w:hideMark/>
          </w:tcPr>
          <w:p w14:paraId="43986B38" w14:textId="77777777" w:rsidR="004645AE" w:rsidRPr="00674715" w:rsidRDefault="004645AE" w:rsidP="00AB579B">
            <w:pPr>
              <w:rPr>
                <w:rFonts w:ascii="Times New Roman" w:eastAsia="Times New Roman" w:hAnsi="Times New Roman" w:cs="Times New Roman"/>
                <w:color w:val="000000"/>
              </w:rPr>
            </w:pPr>
          </w:p>
        </w:tc>
        <w:tc>
          <w:tcPr>
            <w:tcW w:w="1559" w:type="dxa"/>
            <w:tcBorders>
              <w:top w:val="nil"/>
              <w:left w:val="nil"/>
              <w:bottom w:val="single" w:sz="8" w:space="0" w:color="auto"/>
              <w:right w:val="single" w:sz="8" w:space="0" w:color="auto"/>
            </w:tcBorders>
            <w:shd w:val="clear" w:color="auto" w:fill="auto"/>
            <w:vAlign w:val="center"/>
            <w:hideMark/>
          </w:tcPr>
          <w:p w14:paraId="49562054"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08232051"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00" w:type="dxa"/>
            <w:tcBorders>
              <w:top w:val="nil"/>
              <w:left w:val="nil"/>
              <w:bottom w:val="single" w:sz="8" w:space="0" w:color="auto"/>
              <w:right w:val="single" w:sz="8" w:space="0" w:color="auto"/>
            </w:tcBorders>
            <w:shd w:val="clear" w:color="auto" w:fill="auto"/>
            <w:vAlign w:val="center"/>
            <w:hideMark/>
          </w:tcPr>
          <w:p w14:paraId="469B892F"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151" w:type="dxa"/>
            <w:tcBorders>
              <w:top w:val="nil"/>
              <w:left w:val="nil"/>
              <w:bottom w:val="single" w:sz="8" w:space="0" w:color="auto"/>
              <w:right w:val="single" w:sz="8" w:space="0" w:color="auto"/>
            </w:tcBorders>
            <w:shd w:val="clear" w:color="auto" w:fill="auto"/>
            <w:vAlign w:val="center"/>
            <w:hideMark/>
          </w:tcPr>
          <w:p w14:paraId="57EAAE08"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276" w:type="dxa"/>
            <w:tcBorders>
              <w:top w:val="nil"/>
              <w:left w:val="nil"/>
              <w:bottom w:val="single" w:sz="8" w:space="0" w:color="auto"/>
              <w:right w:val="single" w:sz="8" w:space="0" w:color="auto"/>
            </w:tcBorders>
            <w:shd w:val="clear" w:color="auto" w:fill="auto"/>
            <w:vAlign w:val="center"/>
            <w:hideMark/>
          </w:tcPr>
          <w:p w14:paraId="61236091"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276" w:type="dxa"/>
            <w:tcBorders>
              <w:top w:val="nil"/>
              <w:left w:val="nil"/>
              <w:bottom w:val="single" w:sz="8" w:space="0" w:color="auto"/>
              <w:right w:val="single" w:sz="8" w:space="0" w:color="auto"/>
            </w:tcBorders>
            <w:shd w:val="clear" w:color="auto" w:fill="auto"/>
            <w:vAlign w:val="center"/>
            <w:hideMark/>
          </w:tcPr>
          <w:p w14:paraId="253C7797"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17" w:type="dxa"/>
            <w:tcBorders>
              <w:top w:val="nil"/>
              <w:left w:val="nil"/>
              <w:bottom w:val="single" w:sz="8" w:space="0" w:color="auto"/>
              <w:right w:val="single" w:sz="8" w:space="0" w:color="auto"/>
            </w:tcBorders>
            <w:shd w:val="clear" w:color="auto" w:fill="auto"/>
            <w:vAlign w:val="center"/>
            <w:hideMark/>
          </w:tcPr>
          <w:p w14:paraId="1BC49853"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r>
      <w:tr w:rsidR="00EC3B25" w:rsidRPr="00674715" w14:paraId="5F87A7B5" w14:textId="77777777" w:rsidTr="002E5790">
        <w:trPr>
          <w:trHeight w:val="330"/>
        </w:trPr>
        <w:tc>
          <w:tcPr>
            <w:tcW w:w="4378" w:type="dxa"/>
            <w:tcBorders>
              <w:top w:val="nil"/>
              <w:left w:val="single" w:sz="8" w:space="0" w:color="auto"/>
              <w:bottom w:val="single" w:sz="8" w:space="0" w:color="auto"/>
              <w:right w:val="single" w:sz="8" w:space="0" w:color="auto"/>
            </w:tcBorders>
            <w:shd w:val="clear" w:color="auto" w:fill="auto"/>
            <w:vAlign w:val="center"/>
            <w:hideMark/>
          </w:tcPr>
          <w:p w14:paraId="0B677A7F" w14:textId="77777777" w:rsidR="004645AE" w:rsidRPr="00674715" w:rsidRDefault="004645AE" w:rsidP="00AB579B">
            <w:pPr>
              <w:rPr>
                <w:rFonts w:ascii="Times New Roman" w:eastAsia="Times New Roman" w:hAnsi="Times New Roman" w:cs="Times New Roman"/>
                <w:color w:val="000000"/>
              </w:rPr>
            </w:pPr>
            <w:r w:rsidRPr="00674715">
              <w:rPr>
                <w:rFonts w:ascii="Times New Roman" w:eastAsia="Times New Roman" w:hAnsi="Times New Roman" w:cs="Times New Roman"/>
                <w:color w:val="000000"/>
              </w:rPr>
              <w:t>внебюджетные источники</w:t>
            </w:r>
          </w:p>
        </w:tc>
        <w:tc>
          <w:tcPr>
            <w:tcW w:w="1717" w:type="dxa"/>
            <w:vMerge/>
            <w:tcBorders>
              <w:top w:val="nil"/>
              <w:left w:val="single" w:sz="8" w:space="0" w:color="auto"/>
              <w:bottom w:val="single" w:sz="8" w:space="0" w:color="000000"/>
              <w:right w:val="single" w:sz="8" w:space="0" w:color="auto"/>
            </w:tcBorders>
            <w:shd w:val="clear" w:color="auto" w:fill="auto"/>
            <w:vAlign w:val="center"/>
            <w:hideMark/>
          </w:tcPr>
          <w:p w14:paraId="1BD30898" w14:textId="77777777" w:rsidR="004645AE" w:rsidRPr="00674715" w:rsidRDefault="004645AE" w:rsidP="00AB579B">
            <w:pPr>
              <w:rPr>
                <w:rFonts w:ascii="Times New Roman" w:eastAsia="Times New Roman" w:hAnsi="Times New Roman" w:cs="Times New Roman"/>
                <w:color w:val="000000"/>
              </w:rPr>
            </w:pPr>
          </w:p>
        </w:tc>
        <w:tc>
          <w:tcPr>
            <w:tcW w:w="1559" w:type="dxa"/>
            <w:tcBorders>
              <w:top w:val="nil"/>
              <w:left w:val="nil"/>
              <w:bottom w:val="single" w:sz="8" w:space="0" w:color="auto"/>
              <w:right w:val="single" w:sz="8" w:space="0" w:color="auto"/>
            </w:tcBorders>
            <w:shd w:val="clear" w:color="auto" w:fill="auto"/>
            <w:vAlign w:val="center"/>
            <w:hideMark/>
          </w:tcPr>
          <w:p w14:paraId="09FD7A60"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5C4C6F78"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00" w:type="dxa"/>
            <w:tcBorders>
              <w:top w:val="nil"/>
              <w:left w:val="nil"/>
              <w:bottom w:val="single" w:sz="8" w:space="0" w:color="auto"/>
              <w:right w:val="single" w:sz="8" w:space="0" w:color="auto"/>
            </w:tcBorders>
            <w:shd w:val="clear" w:color="auto" w:fill="auto"/>
            <w:vAlign w:val="center"/>
            <w:hideMark/>
          </w:tcPr>
          <w:p w14:paraId="7B5D2A14"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151" w:type="dxa"/>
            <w:tcBorders>
              <w:top w:val="nil"/>
              <w:left w:val="nil"/>
              <w:bottom w:val="single" w:sz="8" w:space="0" w:color="auto"/>
              <w:right w:val="single" w:sz="8" w:space="0" w:color="auto"/>
            </w:tcBorders>
            <w:shd w:val="clear" w:color="auto" w:fill="auto"/>
            <w:vAlign w:val="center"/>
            <w:hideMark/>
          </w:tcPr>
          <w:p w14:paraId="40243927"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276" w:type="dxa"/>
            <w:tcBorders>
              <w:top w:val="nil"/>
              <w:left w:val="nil"/>
              <w:bottom w:val="single" w:sz="8" w:space="0" w:color="auto"/>
              <w:right w:val="single" w:sz="8" w:space="0" w:color="auto"/>
            </w:tcBorders>
            <w:shd w:val="clear" w:color="auto" w:fill="auto"/>
            <w:vAlign w:val="center"/>
            <w:hideMark/>
          </w:tcPr>
          <w:p w14:paraId="48B1589F"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276" w:type="dxa"/>
            <w:tcBorders>
              <w:top w:val="nil"/>
              <w:left w:val="nil"/>
              <w:bottom w:val="single" w:sz="8" w:space="0" w:color="auto"/>
              <w:right w:val="single" w:sz="8" w:space="0" w:color="auto"/>
            </w:tcBorders>
            <w:shd w:val="clear" w:color="auto" w:fill="auto"/>
            <w:vAlign w:val="center"/>
            <w:hideMark/>
          </w:tcPr>
          <w:p w14:paraId="56A1A23A"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17" w:type="dxa"/>
            <w:tcBorders>
              <w:top w:val="nil"/>
              <w:left w:val="nil"/>
              <w:bottom w:val="single" w:sz="8" w:space="0" w:color="auto"/>
              <w:right w:val="single" w:sz="8" w:space="0" w:color="auto"/>
            </w:tcBorders>
            <w:shd w:val="clear" w:color="auto" w:fill="auto"/>
            <w:vAlign w:val="center"/>
            <w:hideMark/>
          </w:tcPr>
          <w:p w14:paraId="11D97C71"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r>
      <w:tr w:rsidR="00EC3B25" w:rsidRPr="00674715" w14:paraId="1DFABB93" w14:textId="77777777" w:rsidTr="002E5790">
        <w:trPr>
          <w:trHeight w:val="1005"/>
        </w:trPr>
        <w:tc>
          <w:tcPr>
            <w:tcW w:w="4378" w:type="dxa"/>
            <w:tcBorders>
              <w:top w:val="nil"/>
              <w:left w:val="single" w:sz="8" w:space="0" w:color="auto"/>
              <w:bottom w:val="single" w:sz="8" w:space="0" w:color="auto"/>
              <w:right w:val="single" w:sz="8" w:space="0" w:color="auto"/>
            </w:tcBorders>
            <w:shd w:val="clear" w:color="auto" w:fill="auto"/>
            <w:vAlign w:val="center"/>
            <w:hideMark/>
          </w:tcPr>
          <w:p w14:paraId="7239AE7B" w14:textId="3450B9A3" w:rsidR="004645AE" w:rsidRPr="00674715" w:rsidRDefault="004645AE" w:rsidP="00AB579B">
            <w:pPr>
              <w:rPr>
                <w:rFonts w:ascii="Times New Roman" w:eastAsia="Times New Roman" w:hAnsi="Times New Roman" w:cs="Times New Roman"/>
                <w:color w:val="000000"/>
              </w:rPr>
            </w:pPr>
            <w:r w:rsidRPr="00674715">
              <w:rPr>
                <w:rFonts w:ascii="Times New Roman" w:eastAsia="Times New Roman" w:hAnsi="Times New Roman" w:cs="Times New Roman"/>
                <w:color w:val="000000"/>
              </w:rPr>
              <w:t xml:space="preserve">Мероприятие (результат) 1.5 </w:t>
            </w:r>
            <w:r w:rsidR="00AB579B" w:rsidRPr="00674715">
              <w:rPr>
                <w:rFonts w:ascii="Times New Roman" w:eastAsia="Times New Roman" w:hAnsi="Times New Roman" w:cs="Times New Roman"/>
                <w:color w:val="000000"/>
              </w:rPr>
              <w:t>«</w:t>
            </w:r>
            <w:r w:rsidRPr="00674715">
              <w:rPr>
                <w:rFonts w:ascii="Times New Roman" w:eastAsia="Times New Roman" w:hAnsi="Times New Roman" w:cs="Times New Roman"/>
                <w:color w:val="000000"/>
              </w:rPr>
              <w:t>Предоставлены ежемесячные денежные компенсации расходов по оплате жилищно-коммунальных услуг многодетным семьям</w:t>
            </w:r>
            <w:r w:rsidR="00AB579B" w:rsidRPr="00674715">
              <w:rPr>
                <w:rFonts w:ascii="Times New Roman" w:eastAsia="Times New Roman" w:hAnsi="Times New Roman" w:cs="Times New Roman"/>
                <w:color w:val="000000"/>
              </w:rPr>
              <w:t>»</w:t>
            </w:r>
            <w:r w:rsidRPr="00674715">
              <w:rPr>
                <w:rFonts w:ascii="Times New Roman" w:eastAsia="Times New Roman" w:hAnsi="Times New Roman" w:cs="Times New Roman"/>
                <w:color w:val="000000"/>
              </w:rPr>
              <w:t>, в том числе:</w:t>
            </w:r>
          </w:p>
        </w:tc>
        <w:tc>
          <w:tcPr>
            <w:tcW w:w="1717" w:type="dxa"/>
            <w:vMerge w:val="restart"/>
            <w:tcBorders>
              <w:top w:val="nil"/>
              <w:left w:val="single" w:sz="8" w:space="0" w:color="auto"/>
              <w:bottom w:val="single" w:sz="8" w:space="0" w:color="000000"/>
              <w:right w:val="single" w:sz="8" w:space="0" w:color="auto"/>
            </w:tcBorders>
            <w:shd w:val="clear" w:color="auto" w:fill="auto"/>
            <w:vAlign w:val="center"/>
            <w:hideMark/>
          </w:tcPr>
          <w:p w14:paraId="29E79BD2" w14:textId="43FF48E4"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 xml:space="preserve">873 1003 </w:t>
            </w:r>
            <w:r w:rsidR="005050ED" w:rsidRPr="00674715">
              <w:rPr>
                <w:rFonts w:ascii="Times New Roman" w:eastAsia="Times New Roman" w:hAnsi="Times New Roman" w:cs="Times New Roman"/>
                <w:color w:val="000000"/>
              </w:rPr>
              <w:t>08401</w:t>
            </w:r>
            <w:r w:rsidRPr="00674715">
              <w:rPr>
                <w:rFonts w:ascii="Times New Roman" w:eastAsia="Times New Roman" w:hAnsi="Times New Roman" w:cs="Times New Roman"/>
                <w:color w:val="000000"/>
              </w:rPr>
              <w:t xml:space="preserve">72530 200                       873 1003 </w:t>
            </w:r>
            <w:r w:rsidR="005050ED" w:rsidRPr="00674715">
              <w:rPr>
                <w:rFonts w:ascii="Times New Roman" w:eastAsia="Times New Roman" w:hAnsi="Times New Roman" w:cs="Times New Roman"/>
                <w:color w:val="000000"/>
              </w:rPr>
              <w:t>08401</w:t>
            </w:r>
            <w:r w:rsidRPr="00674715">
              <w:rPr>
                <w:rFonts w:ascii="Times New Roman" w:eastAsia="Times New Roman" w:hAnsi="Times New Roman" w:cs="Times New Roman"/>
                <w:color w:val="000000"/>
              </w:rPr>
              <w:t xml:space="preserve">72530 300  </w:t>
            </w:r>
          </w:p>
        </w:tc>
        <w:tc>
          <w:tcPr>
            <w:tcW w:w="1559" w:type="dxa"/>
            <w:tcBorders>
              <w:top w:val="nil"/>
              <w:left w:val="nil"/>
              <w:bottom w:val="single" w:sz="8" w:space="0" w:color="auto"/>
              <w:right w:val="single" w:sz="8" w:space="0" w:color="auto"/>
            </w:tcBorders>
            <w:shd w:val="clear" w:color="auto" w:fill="auto"/>
            <w:vAlign w:val="center"/>
            <w:hideMark/>
          </w:tcPr>
          <w:p w14:paraId="355199F0"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5101,00</w:t>
            </w:r>
          </w:p>
        </w:tc>
        <w:tc>
          <w:tcPr>
            <w:tcW w:w="1418" w:type="dxa"/>
            <w:tcBorders>
              <w:top w:val="nil"/>
              <w:left w:val="nil"/>
              <w:bottom w:val="single" w:sz="8" w:space="0" w:color="auto"/>
              <w:right w:val="single" w:sz="8" w:space="0" w:color="auto"/>
            </w:tcBorders>
            <w:shd w:val="clear" w:color="auto" w:fill="auto"/>
            <w:vAlign w:val="center"/>
            <w:hideMark/>
          </w:tcPr>
          <w:p w14:paraId="168B4D14"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5985,00</w:t>
            </w:r>
          </w:p>
        </w:tc>
        <w:tc>
          <w:tcPr>
            <w:tcW w:w="1400" w:type="dxa"/>
            <w:tcBorders>
              <w:top w:val="nil"/>
              <w:left w:val="nil"/>
              <w:bottom w:val="single" w:sz="8" w:space="0" w:color="auto"/>
              <w:right w:val="single" w:sz="8" w:space="0" w:color="auto"/>
            </w:tcBorders>
            <w:shd w:val="clear" w:color="auto" w:fill="auto"/>
            <w:vAlign w:val="center"/>
            <w:hideMark/>
          </w:tcPr>
          <w:p w14:paraId="7918B747"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5985,00</w:t>
            </w:r>
          </w:p>
        </w:tc>
        <w:tc>
          <w:tcPr>
            <w:tcW w:w="1151" w:type="dxa"/>
            <w:tcBorders>
              <w:top w:val="nil"/>
              <w:left w:val="nil"/>
              <w:bottom w:val="single" w:sz="8" w:space="0" w:color="auto"/>
              <w:right w:val="single" w:sz="8" w:space="0" w:color="auto"/>
            </w:tcBorders>
            <w:shd w:val="clear" w:color="auto" w:fill="auto"/>
            <w:vAlign w:val="center"/>
            <w:hideMark/>
          </w:tcPr>
          <w:p w14:paraId="443C15C7"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5985,00</w:t>
            </w:r>
          </w:p>
        </w:tc>
        <w:tc>
          <w:tcPr>
            <w:tcW w:w="1276" w:type="dxa"/>
            <w:tcBorders>
              <w:top w:val="nil"/>
              <w:left w:val="nil"/>
              <w:bottom w:val="single" w:sz="8" w:space="0" w:color="auto"/>
              <w:right w:val="single" w:sz="8" w:space="0" w:color="auto"/>
            </w:tcBorders>
            <w:shd w:val="clear" w:color="auto" w:fill="auto"/>
            <w:vAlign w:val="center"/>
            <w:hideMark/>
          </w:tcPr>
          <w:p w14:paraId="501C5E37"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5985,00</w:t>
            </w:r>
          </w:p>
        </w:tc>
        <w:tc>
          <w:tcPr>
            <w:tcW w:w="1276" w:type="dxa"/>
            <w:tcBorders>
              <w:top w:val="nil"/>
              <w:left w:val="nil"/>
              <w:bottom w:val="single" w:sz="8" w:space="0" w:color="auto"/>
              <w:right w:val="single" w:sz="8" w:space="0" w:color="auto"/>
            </w:tcBorders>
            <w:shd w:val="clear" w:color="auto" w:fill="auto"/>
            <w:vAlign w:val="center"/>
            <w:hideMark/>
          </w:tcPr>
          <w:p w14:paraId="6B574589"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5985,00</w:t>
            </w:r>
          </w:p>
        </w:tc>
        <w:tc>
          <w:tcPr>
            <w:tcW w:w="1417" w:type="dxa"/>
            <w:tcBorders>
              <w:top w:val="nil"/>
              <w:left w:val="nil"/>
              <w:bottom w:val="single" w:sz="8" w:space="0" w:color="auto"/>
              <w:right w:val="single" w:sz="8" w:space="0" w:color="auto"/>
            </w:tcBorders>
            <w:shd w:val="clear" w:color="auto" w:fill="auto"/>
            <w:vAlign w:val="center"/>
            <w:hideMark/>
          </w:tcPr>
          <w:p w14:paraId="0E1385A5"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35026,00</w:t>
            </w:r>
          </w:p>
        </w:tc>
      </w:tr>
      <w:tr w:rsidR="00EC3B25" w:rsidRPr="00674715" w14:paraId="6623BF7D" w14:textId="77777777" w:rsidTr="002E5790">
        <w:trPr>
          <w:trHeight w:val="765"/>
        </w:trPr>
        <w:tc>
          <w:tcPr>
            <w:tcW w:w="4378" w:type="dxa"/>
            <w:tcBorders>
              <w:top w:val="nil"/>
              <w:left w:val="single" w:sz="8" w:space="0" w:color="auto"/>
              <w:bottom w:val="single" w:sz="8" w:space="0" w:color="auto"/>
              <w:right w:val="single" w:sz="8" w:space="0" w:color="auto"/>
            </w:tcBorders>
            <w:shd w:val="clear" w:color="auto" w:fill="auto"/>
            <w:vAlign w:val="center"/>
            <w:hideMark/>
          </w:tcPr>
          <w:p w14:paraId="36FAA575" w14:textId="77777777" w:rsidR="004645AE" w:rsidRPr="00674715" w:rsidRDefault="004645AE" w:rsidP="00AB579B">
            <w:pPr>
              <w:rPr>
                <w:rFonts w:ascii="Times New Roman" w:eastAsia="Times New Roman" w:hAnsi="Times New Roman" w:cs="Times New Roman"/>
                <w:color w:val="000000"/>
              </w:rPr>
            </w:pPr>
            <w:r w:rsidRPr="00674715">
              <w:rPr>
                <w:rFonts w:ascii="Times New Roman" w:eastAsia="Times New Roman" w:hAnsi="Times New Roman" w:cs="Times New Roman"/>
                <w:color w:val="000000"/>
              </w:rPr>
              <w:lastRenderedPageBreak/>
              <w:t xml:space="preserve"> межбюджетные трансферты из областного и федерального бюджета (справочно)</w:t>
            </w:r>
          </w:p>
        </w:tc>
        <w:tc>
          <w:tcPr>
            <w:tcW w:w="1717" w:type="dxa"/>
            <w:vMerge/>
            <w:tcBorders>
              <w:top w:val="nil"/>
              <w:left w:val="single" w:sz="8" w:space="0" w:color="auto"/>
              <w:bottom w:val="single" w:sz="8" w:space="0" w:color="000000"/>
              <w:right w:val="single" w:sz="8" w:space="0" w:color="auto"/>
            </w:tcBorders>
            <w:shd w:val="clear" w:color="auto" w:fill="auto"/>
            <w:vAlign w:val="center"/>
            <w:hideMark/>
          </w:tcPr>
          <w:p w14:paraId="48AA560A" w14:textId="77777777" w:rsidR="004645AE" w:rsidRPr="00674715" w:rsidRDefault="004645AE" w:rsidP="00AB579B">
            <w:pPr>
              <w:rPr>
                <w:rFonts w:ascii="Times New Roman" w:eastAsia="Times New Roman" w:hAnsi="Times New Roman" w:cs="Times New Roman"/>
                <w:color w:val="000000"/>
              </w:rPr>
            </w:pPr>
          </w:p>
        </w:tc>
        <w:tc>
          <w:tcPr>
            <w:tcW w:w="1559" w:type="dxa"/>
            <w:tcBorders>
              <w:top w:val="nil"/>
              <w:left w:val="nil"/>
              <w:bottom w:val="single" w:sz="8" w:space="0" w:color="auto"/>
              <w:right w:val="single" w:sz="8" w:space="0" w:color="auto"/>
            </w:tcBorders>
            <w:shd w:val="clear" w:color="auto" w:fill="auto"/>
            <w:vAlign w:val="center"/>
            <w:hideMark/>
          </w:tcPr>
          <w:p w14:paraId="49B3A3FC"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5101,00</w:t>
            </w:r>
          </w:p>
        </w:tc>
        <w:tc>
          <w:tcPr>
            <w:tcW w:w="1418" w:type="dxa"/>
            <w:tcBorders>
              <w:top w:val="nil"/>
              <w:left w:val="nil"/>
              <w:bottom w:val="single" w:sz="8" w:space="0" w:color="auto"/>
              <w:right w:val="single" w:sz="8" w:space="0" w:color="auto"/>
            </w:tcBorders>
            <w:shd w:val="clear" w:color="auto" w:fill="auto"/>
            <w:vAlign w:val="center"/>
            <w:hideMark/>
          </w:tcPr>
          <w:p w14:paraId="0BA6D909"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5985,00</w:t>
            </w:r>
          </w:p>
        </w:tc>
        <w:tc>
          <w:tcPr>
            <w:tcW w:w="1400" w:type="dxa"/>
            <w:tcBorders>
              <w:top w:val="nil"/>
              <w:left w:val="nil"/>
              <w:bottom w:val="single" w:sz="8" w:space="0" w:color="auto"/>
              <w:right w:val="single" w:sz="8" w:space="0" w:color="auto"/>
            </w:tcBorders>
            <w:shd w:val="clear" w:color="auto" w:fill="auto"/>
            <w:vAlign w:val="center"/>
            <w:hideMark/>
          </w:tcPr>
          <w:p w14:paraId="1AE0E39F"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5985,00</w:t>
            </w:r>
          </w:p>
        </w:tc>
        <w:tc>
          <w:tcPr>
            <w:tcW w:w="1151" w:type="dxa"/>
            <w:tcBorders>
              <w:top w:val="nil"/>
              <w:left w:val="nil"/>
              <w:bottom w:val="single" w:sz="8" w:space="0" w:color="auto"/>
              <w:right w:val="single" w:sz="8" w:space="0" w:color="auto"/>
            </w:tcBorders>
            <w:shd w:val="clear" w:color="auto" w:fill="auto"/>
            <w:vAlign w:val="center"/>
            <w:hideMark/>
          </w:tcPr>
          <w:p w14:paraId="40890AD3"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5985,00</w:t>
            </w:r>
          </w:p>
        </w:tc>
        <w:tc>
          <w:tcPr>
            <w:tcW w:w="1276" w:type="dxa"/>
            <w:tcBorders>
              <w:top w:val="nil"/>
              <w:left w:val="nil"/>
              <w:bottom w:val="single" w:sz="8" w:space="0" w:color="auto"/>
              <w:right w:val="single" w:sz="8" w:space="0" w:color="auto"/>
            </w:tcBorders>
            <w:shd w:val="clear" w:color="auto" w:fill="auto"/>
            <w:vAlign w:val="center"/>
            <w:hideMark/>
          </w:tcPr>
          <w:p w14:paraId="6471261A"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5985,00</w:t>
            </w:r>
          </w:p>
        </w:tc>
        <w:tc>
          <w:tcPr>
            <w:tcW w:w="1276" w:type="dxa"/>
            <w:tcBorders>
              <w:top w:val="nil"/>
              <w:left w:val="nil"/>
              <w:bottom w:val="single" w:sz="8" w:space="0" w:color="auto"/>
              <w:right w:val="single" w:sz="8" w:space="0" w:color="auto"/>
            </w:tcBorders>
            <w:shd w:val="clear" w:color="auto" w:fill="auto"/>
            <w:vAlign w:val="center"/>
            <w:hideMark/>
          </w:tcPr>
          <w:p w14:paraId="63CFB166"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5985,00</w:t>
            </w:r>
          </w:p>
        </w:tc>
        <w:tc>
          <w:tcPr>
            <w:tcW w:w="1417" w:type="dxa"/>
            <w:tcBorders>
              <w:top w:val="nil"/>
              <w:left w:val="nil"/>
              <w:bottom w:val="single" w:sz="8" w:space="0" w:color="auto"/>
              <w:right w:val="single" w:sz="8" w:space="0" w:color="auto"/>
            </w:tcBorders>
            <w:shd w:val="clear" w:color="auto" w:fill="auto"/>
            <w:vAlign w:val="center"/>
            <w:hideMark/>
          </w:tcPr>
          <w:p w14:paraId="31D57CDC"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35026,00</w:t>
            </w:r>
          </w:p>
        </w:tc>
      </w:tr>
      <w:tr w:rsidR="00EC3B25" w:rsidRPr="00674715" w14:paraId="009BC236" w14:textId="77777777" w:rsidTr="002E5790">
        <w:trPr>
          <w:trHeight w:val="330"/>
        </w:trPr>
        <w:tc>
          <w:tcPr>
            <w:tcW w:w="4378" w:type="dxa"/>
            <w:tcBorders>
              <w:top w:val="nil"/>
              <w:left w:val="single" w:sz="8" w:space="0" w:color="auto"/>
              <w:bottom w:val="single" w:sz="8" w:space="0" w:color="auto"/>
              <w:right w:val="single" w:sz="8" w:space="0" w:color="auto"/>
            </w:tcBorders>
            <w:shd w:val="clear" w:color="auto" w:fill="auto"/>
            <w:vAlign w:val="center"/>
            <w:hideMark/>
          </w:tcPr>
          <w:p w14:paraId="047607C3" w14:textId="77777777" w:rsidR="004645AE" w:rsidRPr="00674715" w:rsidRDefault="004645AE" w:rsidP="00AB579B">
            <w:pPr>
              <w:rPr>
                <w:rFonts w:ascii="Times New Roman" w:eastAsia="Times New Roman" w:hAnsi="Times New Roman" w:cs="Times New Roman"/>
                <w:color w:val="000000"/>
              </w:rPr>
            </w:pPr>
            <w:r w:rsidRPr="00674715">
              <w:rPr>
                <w:rFonts w:ascii="Times New Roman" w:eastAsia="Times New Roman" w:hAnsi="Times New Roman" w:cs="Times New Roman"/>
                <w:color w:val="000000"/>
              </w:rPr>
              <w:t>местный бюджет</w:t>
            </w:r>
          </w:p>
        </w:tc>
        <w:tc>
          <w:tcPr>
            <w:tcW w:w="1717" w:type="dxa"/>
            <w:vMerge/>
            <w:tcBorders>
              <w:top w:val="nil"/>
              <w:left w:val="single" w:sz="8" w:space="0" w:color="auto"/>
              <w:bottom w:val="single" w:sz="8" w:space="0" w:color="000000"/>
              <w:right w:val="single" w:sz="8" w:space="0" w:color="auto"/>
            </w:tcBorders>
            <w:shd w:val="clear" w:color="auto" w:fill="auto"/>
            <w:vAlign w:val="center"/>
            <w:hideMark/>
          </w:tcPr>
          <w:p w14:paraId="3F148627" w14:textId="77777777" w:rsidR="004645AE" w:rsidRPr="00674715" w:rsidRDefault="004645AE" w:rsidP="00AB579B">
            <w:pPr>
              <w:rPr>
                <w:rFonts w:ascii="Times New Roman" w:eastAsia="Times New Roman" w:hAnsi="Times New Roman" w:cs="Times New Roman"/>
                <w:color w:val="000000"/>
              </w:rPr>
            </w:pPr>
          </w:p>
        </w:tc>
        <w:tc>
          <w:tcPr>
            <w:tcW w:w="1559" w:type="dxa"/>
            <w:tcBorders>
              <w:top w:val="nil"/>
              <w:left w:val="nil"/>
              <w:bottom w:val="single" w:sz="8" w:space="0" w:color="auto"/>
              <w:right w:val="single" w:sz="8" w:space="0" w:color="auto"/>
            </w:tcBorders>
            <w:shd w:val="clear" w:color="auto" w:fill="auto"/>
            <w:vAlign w:val="center"/>
            <w:hideMark/>
          </w:tcPr>
          <w:p w14:paraId="116B567F"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5DE1EED2"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00" w:type="dxa"/>
            <w:tcBorders>
              <w:top w:val="nil"/>
              <w:left w:val="nil"/>
              <w:bottom w:val="single" w:sz="8" w:space="0" w:color="auto"/>
              <w:right w:val="single" w:sz="8" w:space="0" w:color="auto"/>
            </w:tcBorders>
            <w:shd w:val="clear" w:color="auto" w:fill="auto"/>
            <w:vAlign w:val="center"/>
            <w:hideMark/>
          </w:tcPr>
          <w:p w14:paraId="3F93E055"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151" w:type="dxa"/>
            <w:tcBorders>
              <w:top w:val="nil"/>
              <w:left w:val="nil"/>
              <w:bottom w:val="single" w:sz="8" w:space="0" w:color="auto"/>
              <w:right w:val="single" w:sz="8" w:space="0" w:color="auto"/>
            </w:tcBorders>
            <w:shd w:val="clear" w:color="auto" w:fill="auto"/>
            <w:vAlign w:val="center"/>
            <w:hideMark/>
          </w:tcPr>
          <w:p w14:paraId="2711E1E4"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276" w:type="dxa"/>
            <w:tcBorders>
              <w:top w:val="nil"/>
              <w:left w:val="nil"/>
              <w:bottom w:val="single" w:sz="8" w:space="0" w:color="auto"/>
              <w:right w:val="single" w:sz="8" w:space="0" w:color="auto"/>
            </w:tcBorders>
            <w:shd w:val="clear" w:color="auto" w:fill="auto"/>
            <w:vAlign w:val="center"/>
            <w:hideMark/>
          </w:tcPr>
          <w:p w14:paraId="7413A677"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276" w:type="dxa"/>
            <w:tcBorders>
              <w:top w:val="nil"/>
              <w:left w:val="nil"/>
              <w:bottom w:val="single" w:sz="8" w:space="0" w:color="auto"/>
              <w:right w:val="single" w:sz="8" w:space="0" w:color="auto"/>
            </w:tcBorders>
            <w:shd w:val="clear" w:color="auto" w:fill="auto"/>
            <w:vAlign w:val="center"/>
            <w:hideMark/>
          </w:tcPr>
          <w:p w14:paraId="30E61DBD"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17" w:type="dxa"/>
            <w:tcBorders>
              <w:top w:val="nil"/>
              <w:left w:val="nil"/>
              <w:bottom w:val="single" w:sz="8" w:space="0" w:color="auto"/>
              <w:right w:val="single" w:sz="8" w:space="0" w:color="auto"/>
            </w:tcBorders>
            <w:shd w:val="clear" w:color="auto" w:fill="auto"/>
            <w:vAlign w:val="center"/>
            <w:hideMark/>
          </w:tcPr>
          <w:p w14:paraId="070FB4E7"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r>
      <w:tr w:rsidR="00EC3B25" w:rsidRPr="00674715" w14:paraId="27620A79" w14:textId="77777777" w:rsidTr="002E5790">
        <w:trPr>
          <w:trHeight w:val="330"/>
        </w:trPr>
        <w:tc>
          <w:tcPr>
            <w:tcW w:w="4378" w:type="dxa"/>
            <w:tcBorders>
              <w:top w:val="nil"/>
              <w:left w:val="single" w:sz="8" w:space="0" w:color="auto"/>
              <w:bottom w:val="single" w:sz="8" w:space="0" w:color="auto"/>
              <w:right w:val="single" w:sz="8" w:space="0" w:color="auto"/>
            </w:tcBorders>
            <w:shd w:val="clear" w:color="auto" w:fill="auto"/>
            <w:vAlign w:val="center"/>
            <w:hideMark/>
          </w:tcPr>
          <w:p w14:paraId="72763F3F" w14:textId="77777777" w:rsidR="004645AE" w:rsidRPr="00674715" w:rsidRDefault="004645AE" w:rsidP="00AB579B">
            <w:pPr>
              <w:rPr>
                <w:rFonts w:ascii="Times New Roman" w:eastAsia="Times New Roman" w:hAnsi="Times New Roman" w:cs="Times New Roman"/>
                <w:color w:val="000000"/>
              </w:rPr>
            </w:pPr>
            <w:r w:rsidRPr="00674715">
              <w:rPr>
                <w:rFonts w:ascii="Times New Roman" w:eastAsia="Times New Roman" w:hAnsi="Times New Roman" w:cs="Times New Roman"/>
                <w:color w:val="000000"/>
              </w:rPr>
              <w:t>внебюджетные источники</w:t>
            </w:r>
          </w:p>
        </w:tc>
        <w:tc>
          <w:tcPr>
            <w:tcW w:w="1717" w:type="dxa"/>
            <w:vMerge/>
            <w:tcBorders>
              <w:top w:val="nil"/>
              <w:left w:val="single" w:sz="8" w:space="0" w:color="auto"/>
              <w:bottom w:val="single" w:sz="8" w:space="0" w:color="000000"/>
              <w:right w:val="single" w:sz="8" w:space="0" w:color="auto"/>
            </w:tcBorders>
            <w:shd w:val="clear" w:color="auto" w:fill="auto"/>
            <w:vAlign w:val="center"/>
            <w:hideMark/>
          </w:tcPr>
          <w:p w14:paraId="3D65457B" w14:textId="77777777" w:rsidR="004645AE" w:rsidRPr="00674715" w:rsidRDefault="004645AE" w:rsidP="00AB579B">
            <w:pPr>
              <w:rPr>
                <w:rFonts w:ascii="Times New Roman" w:eastAsia="Times New Roman" w:hAnsi="Times New Roman" w:cs="Times New Roman"/>
                <w:color w:val="000000"/>
              </w:rPr>
            </w:pPr>
          </w:p>
        </w:tc>
        <w:tc>
          <w:tcPr>
            <w:tcW w:w="1559" w:type="dxa"/>
            <w:tcBorders>
              <w:top w:val="nil"/>
              <w:left w:val="nil"/>
              <w:bottom w:val="single" w:sz="8" w:space="0" w:color="auto"/>
              <w:right w:val="single" w:sz="8" w:space="0" w:color="auto"/>
            </w:tcBorders>
            <w:shd w:val="clear" w:color="auto" w:fill="auto"/>
            <w:vAlign w:val="center"/>
            <w:hideMark/>
          </w:tcPr>
          <w:p w14:paraId="71274CC8"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0BB99157"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00" w:type="dxa"/>
            <w:tcBorders>
              <w:top w:val="nil"/>
              <w:left w:val="nil"/>
              <w:bottom w:val="single" w:sz="8" w:space="0" w:color="auto"/>
              <w:right w:val="single" w:sz="8" w:space="0" w:color="auto"/>
            </w:tcBorders>
            <w:shd w:val="clear" w:color="auto" w:fill="auto"/>
            <w:vAlign w:val="center"/>
            <w:hideMark/>
          </w:tcPr>
          <w:p w14:paraId="690973AB"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151" w:type="dxa"/>
            <w:tcBorders>
              <w:top w:val="nil"/>
              <w:left w:val="nil"/>
              <w:bottom w:val="single" w:sz="8" w:space="0" w:color="auto"/>
              <w:right w:val="single" w:sz="8" w:space="0" w:color="auto"/>
            </w:tcBorders>
            <w:shd w:val="clear" w:color="auto" w:fill="auto"/>
            <w:vAlign w:val="center"/>
            <w:hideMark/>
          </w:tcPr>
          <w:p w14:paraId="2AA768C0"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276" w:type="dxa"/>
            <w:tcBorders>
              <w:top w:val="nil"/>
              <w:left w:val="nil"/>
              <w:bottom w:val="single" w:sz="8" w:space="0" w:color="auto"/>
              <w:right w:val="single" w:sz="8" w:space="0" w:color="auto"/>
            </w:tcBorders>
            <w:shd w:val="clear" w:color="auto" w:fill="auto"/>
            <w:vAlign w:val="center"/>
            <w:hideMark/>
          </w:tcPr>
          <w:p w14:paraId="736A4A5D"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276" w:type="dxa"/>
            <w:tcBorders>
              <w:top w:val="nil"/>
              <w:left w:val="nil"/>
              <w:bottom w:val="single" w:sz="8" w:space="0" w:color="auto"/>
              <w:right w:val="single" w:sz="8" w:space="0" w:color="auto"/>
            </w:tcBorders>
            <w:shd w:val="clear" w:color="auto" w:fill="auto"/>
            <w:vAlign w:val="center"/>
            <w:hideMark/>
          </w:tcPr>
          <w:p w14:paraId="4FB3CFF7"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17" w:type="dxa"/>
            <w:tcBorders>
              <w:top w:val="nil"/>
              <w:left w:val="nil"/>
              <w:bottom w:val="single" w:sz="8" w:space="0" w:color="auto"/>
              <w:right w:val="single" w:sz="8" w:space="0" w:color="auto"/>
            </w:tcBorders>
            <w:shd w:val="clear" w:color="auto" w:fill="auto"/>
            <w:vAlign w:val="center"/>
            <w:hideMark/>
          </w:tcPr>
          <w:p w14:paraId="403E0C13"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r>
      <w:tr w:rsidR="00EC3B25" w:rsidRPr="00674715" w14:paraId="70409F28" w14:textId="77777777" w:rsidTr="002E5790">
        <w:trPr>
          <w:trHeight w:val="900"/>
        </w:trPr>
        <w:tc>
          <w:tcPr>
            <w:tcW w:w="4378" w:type="dxa"/>
            <w:tcBorders>
              <w:top w:val="nil"/>
              <w:left w:val="single" w:sz="8" w:space="0" w:color="auto"/>
              <w:bottom w:val="single" w:sz="8" w:space="0" w:color="auto"/>
              <w:right w:val="single" w:sz="8" w:space="0" w:color="auto"/>
            </w:tcBorders>
            <w:shd w:val="clear" w:color="auto" w:fill="auto"/>
            <w:vAlign w:val="center"/>
            <w:hideMark/>
          </w:tcPr>
          <w:p w14:paraId="77388810" w14:textId="51B0CD4B" w:rsidR="004645AE" w:rsidRPr="00674715" w:rsidRDefault="004645AE" w:rsidP="00AB579B">
            <w:pPr>
              <w:rPr>
                <w:rFonts w:ascii="Times New Roman" w:eastAsia="Times New Roman" w:hAnsi="Times New Roman" w:cs="Times New Roman"/>
                <w:color w:val="000000"/>
              </w:rPr>
            </w:pPr>
            <w:r w:rsidRPr="00674715">
              <w:rPr>
                <w:rFonts w:ascii="Times New Roman" w:eastAsia="Times New Roman" w:hAnsi="Times New Roman" w:cs="Times New Roman"/>
                <w:color w:val="000000"/>
              </w:rPr>
              <w:t xml:space="preserve">Мероприятие (результат) 1.6 </w:t>
            </w:r>
            <w:r w:rsidR="00AB579B" w:rsidRPr="00674715">
              <w:rPr>
                <w:rFonts w:ascii="Times New Roman" w:eastAsia="Times New Roman" w:hAnsi="Times New Roman" w:cs="Times New Roman"/>
                <w:color w:val="000000"/>
              </w:rPr>
              <w:t>«</w:t>
            </w:r>
            <w:r w:rsidRPr="00674715">
              <w:rPr>
                <w:rFonts w:ascii="Times New Roman" w:eastAsia="Times New Roman" w:hAnsi="Times New Roman" w:cs="Times New Roman"/>
                <w:color w:val="000000"/>
              </w:rPr>
              <w:t>Предоставлены ежемесячные денежные компенсации расходов по оплате жилищно-коммунальных услуг иным категориям граждан</w:t>
            </w:r>
            <w:r w:rsidR="00AB579B" w:rsidRPr="00674715">
              <w:rPr>
                <w:rFonts w:ascii="Times New Roman" w:eastAsia="Times New Roman" w:hAnsi="Times New Roman" w:cs="Times New Roman"/>
                <w:color w:val="000000"/>
              </w:rPr>
              <w:t>»</w:t>
            </w:r>
            <w:r w:rsidRPr="00674715">
              <w:rPr>
                <w:rFonts w:ascii="Times New Roman" w:eastAsia="Times New Roman" w:hAnsi="Times New Roman" w:cs="Times New Roman"/>
                <w:color w:val="000000"/>
              </w:rPr>
              <w:t>, в том числе:</w:t>
            </w:r>
          </w:p>
        </w:tc>
        <w:tc>
          <w:tcPr>
            <w:tcW w:w="1717" w:type="dxa"/>
            <w:vMerge w:val="restart"/>
            <w:tcBorders>
              <w:top w:val="nil"/>
              <w:left w:val="single" w:sz="8" w:space="0" w:color="auto"/>
              <w:bottom w:val="single" w:sz="8" w:space="0" w:color="000000"/>
              <w:right w:val="single" w:sz="8" w:space="0" w:color="auto"/>
            </w:tcBorders>
            <w:shd w:val="clear" w:color="auto" w:fill="auto"/>
            <w:vAlign w:val="center"/>
            <w:hideMark/>
          </w:tcPr>
          <w:p w14:paraId="4EC8D249" w14:textId="5E684E71"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 xml:space="preserve">873 1003 </w:t>
            </w:r>
            <w:r w:rsidR="005050ED" w:rsidRPr="00674715">
              <w:rPr>
                <w:rFonts w:ascii="Times New Roman" w:eastAsia="Times New Roman" w:hAnsi="Times New Roman" w:cs="Times New Roman"/>
                <w:color w:val="000000"/>
              </w:rPr>
              <w:t>08401</w:t>
            </w:r>
            <w:r w:rsidRPr="00674715">
              <w:rPr>
                <w:rFonts w:ascii="Times New Roman" w:eastAsia="Times New Roman" w:hAnsi="Times New Roman" w:cs="Times New Roman"/>
                <w:color w:val="000000"/>
              </w:rPr>
              <w:t xml:space="preserve">72540 200                       873 1003 </w:t>
            </w:r>
            <w:r w:rsidR="005050ED" w:rsidRPr="00674715">
              <w:rPr>
                <w:rFonts w:ascii="Times New Roman" w:eastAsia="Times New Roman" w:hAnsi="Times New Roman" w:cs="Times New Roman"/>
                <w:color w:val="000000"/>
              </w:rPr>
              <w:t>08401</w:t>
            </w:r>
            <w:r w:rsidRPr="00674715">
              <w:rPr>
                <w:rFonts w:ascii="Times New Roman" w:eastAsia="Times New Roman" w:hAnsi="Times New Roman" w:cs="Times New Roman"/>
                <w:color w:val="000000"/>
              </w:rPr>
              <w:t xml:space="preserve">72540 300  </w:t>
            </w:r>
          </w:p>
        </w:tc>
        <w:tc>
          <w:tcPr>
            <w:tcW w:w="1559" w:type="dxa"/>
            <w:tcBorders>
              <w:top w:val="nil"/>
              <w:left w:val="nil"/>
              <w:bottom w:val="single" w:sz="8" w:space="0" w:color="auto"/>
              <w:right w:val="single" w:sz="8" w:space="0" w:color="auto"/>
            </w:tcBorders>
            <w:shd w:val="clear" w:color="auto" w:fill="auto"/>
            <w:vAlign w:val="center"/>
            <w:hideMark/>
          </w:tcPr>
          <w:p w14:paraId="093819C2"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3186,00</w:t>
            </w:r>
          </w:p>
        </w:tc>
        <w:tc>
          <w:tcPr>
            <w:tcW w:w="1418" w:type="dxa"/>
            <w:tcBorders>
              <w:top w:val="nil"/>
              <w:left w:val="nil"/>
              <w:bottom w:val="single" w:sz="8" w:space="0" w:color="auto"/>
              <w:right w:val="single" w:sz="8" w:space="0" w:color="auto"/>
            </w:tcBorders>
            <w:shd w:val="clear" w:color="auto" w:fill="auto"/>
            <w:vAlign w:val="center"/>
            <w:hideMark/>
          </w:tcPr>
          <w:p w14:paraId="4840D5C8"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3186,00</w:t>
            </w:r>
          </w:p>
        </w:tc>
        <w:tc>
          <w:tcPr>
            <w:tcW w:w="1400" w:type="dxa"/>
            <w:tcBorders>
              <w:top w:val="nil"/>
              <w:left w:val="nil"/>
              <w:bottom w:val="single" w:sz="8" w:space="0" w:color="auto"/>
              <w:right w:val="single" w:sz="8" w:space="0" w:color="auto"/>
            </w:tcBorders>
            <w:shd w:val="clear" w:color="auto" w:fill="auto"/>
            <w:vAlign w:val="center"/>
            <w:hideMark/>
          </w:tcPr>
          <w:p w14:paraId="7A563D3C"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3186,00</w:t>
            </w:r>
          </w:p>
        </w:tc>
        <w:tc>
          <w:tcPr>
            <w:tcW w:w="1151" w:type="dxa"/>
            <w:tcBorders>
              <w:top w:val="nil"/>
              <w:left w:val="nil"/>
              <w:bottom w:val="single" w:sz="8" w:space="0" w:color="auto"/>
              <w:right w:val="single" w:sz="8" w:space="0" w:color="auto"/>
            </w:tcBorders>
            <w:shd w:val="clear" w:color="auto" w:fill="auto"/>
            <w:vAlign w:val="center"/>
            <w:hideMark/>
          </w:tcPr>
          <w:p w14:paraId="59780FFF"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3186,00</w:t>
            </w:r>
          </w:p>
        </w:tc>
        <w:tc>
          <w:tcPr>
            <w:tcW w:w="1276" w:type="dxa"/>
            <w:tcBorders>
              <w:top w:val="nil"/>
              <w:left w:val="nil"/>
              <w:bottom w:val="single" w:sz="8" w:space="0" w:color="auto"/>
              <w:right w:val="single" w:sz="8" w:space="0" w:color="auto"/>
            </w:tcBorders>
            <w:shd w:val="clear" w:color="auto" w:fill="auto"/>
            <w:vAlign w:val="center"/>
            <w:hideMark/>
          </w:tcPr>
          <w:p w14:paraId="6E0A845F"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3186,00</w:t>
            </w:r>
          </w:p>
        </w:tc>
        <w:tc>
          <w:tcPr>
            <w:tcW w:w="1276" w:type="dxa"/>
            <w:tcBorders>
              <w:top w:val="nil"/>
              <w:left w:val="nil"/>
              <w:bottom w:val="single" w:sz="8" w:space="0" w:color="auto"/>
              <w:right w:val="single" w:sz="8" w:space="0" w:color="auto"/>
            </w:tcBorders>
            <w:shd w:val="clear" w:color="auto" w:fill="auto"/>
            <w:vAlign w:val="center"/>
            <w:hideMark/>
          </w:tcPr>
          <w:p w14:paraId="24852F71"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3186,00</w:t>
            </w:r>
          </w:p>
        </w:tc>
        <w:tc>
          <w:tcPr>
            <w:tcW w:w="1417" w:type="dxa"/>
            <w:tcBorders>
              <w:top w:val="nil"/>
              <w:left w:val="nil"/>
              <w:bottom w:val="single" w:sz="8" w:space="0" w:color="auto"/>
              <w:right w:val="single" w:sz="8" w:space="0" w:color="auto"/>
            </w:tcBorders>
            <w:shd w:val="clear" w:color="auto" w:fill="auto"/>
            <w:vAlign w:val="center"/>
            <w:hideMark/>
          </w:tcPr>
          <w:p w14:paraId="2479D081"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19116,00</w:t>
            </w:r>
          </w:p>
        </w:tc>
      </w:tr>
      <w:tr w:rsidR="00EC3B25" w:rsidRPr="00674715" w14:paraId="2F1191E0" w14:textId="77777777" w:rsidTr="002E5790">
        <w:trPr>
          <w:trHeight w:val="765"/>
        </w:trPr>
        <w:tc>
          <w:tcPr>
            <w:tcW w:w="4378" w:type="dxa"/>
            <w:tcBorders>
              <w:top w:val="nil"/>
              <w:left w:val="single" w:sz="8" w:space="0" w:color="auto"/>
              <w:bottom w:val="single" w:sz="8" w:space="0" w:color="auto"/>
              <w:right w:val="single" w:sz="8" w:space="0" w:color="auto"/>
            </w:tcBorders>
            <w:shd w:val="clear" w:color="auto" w:fill="auto"/>
            <w:vAlign w:val="center"/>
            <w:hideMark/>
          </w:tcPr>
          <w:p w14:paraId="7A26A781" w14:textId="77777777" w:rsidR="004645AE" w:rsidRPr="00674715" w:rsidRDefault="004645AE" w:rsidP="00AB579B">
            <w:pPr>
              <w:rPr>
                <w:rFonts w:ascii="Times New Roman" w:eastAsia="Times New Roman" w:hAnsi="Times New Roman" w:cs="Times New Roman"/>
                <w:color w:val="000000"/>
              </w:rPr>
            </w:pPr>
            <w:r w:rsidRPr="00674715">
              <w:rPr>
                <w:rFonts w:ascii="Times New Roman" w:eastAsia="Times New Roman" w:hAnsi="Times New Roman" w:cs="Times New Roman"/>
                <w:color w:val="000000"/>
              </w:rPr>
              <w:t xml:space="preserve"> межбюджетные трансферты из областного и федерального бюджета (справочно)</w:t>
            </w:r>
          </w:p>
        </w:tc>
        <w:tc>
          <w:tcPr>
            <w:tcW w:w="1717" w:type="dxa"/>
            <w:vMerge/>
            <w:tcBorders>
              <w:top w:val="nil"/>
              <w:left w:val="single" w:sz="8" w:space="0" w:color="auto"/>
              <w:bottom w:val="single" w:sz="8" w:space="0" w:color="000000"/>
              <w:right w:val="single" w:sz="8" w:space="0" w:color="auto"/>
            </w:tcBorders>
            <w:shd w:val="clear" w:color="auto" w:fill="auto"/>
            <w:vAlign w:val="center"/>
            <w:hideMark/>
          </w:tcPr>
          <w:p w14:paraId="37F5084F" w14:textId="77777777" w:rsidR="004645AE" w:rsidRPr="00674715" w:rsidRDefault="004645AE" w:rsidP="00AB579B">
            <w:pPr>
              <w:rPr>
                <w:rFonts w:ascii="Times New Roman" w:eastAsia="Times New Roman" w:hAnsi="Times New Roman" w:cs="Times New Roman"/>
                <w:color w:val="000000"/>
              </w:rPr>
            </w:pPr>
          </w:p>
        </w:tc>
        <w:tc>
          <w:tcPr>
            <w:tcW w:w="1559" w:type="dxa"/>
            <w:tcBorders>
              <w:top w:val="nil"/>
              <w:left w:val="nil"/>
              <w:bottom w:val="single" w:sz="8" w:space="0" w:color="auto"/>
              <w:right w:val="single" w:sz="8" w:space="0" w:color="auto"/>
            </w:tcBorders>
            <w:shd w:val="clear" w:color="auto" w:fill="auto"/>
            <w:vAlign w:val="center"/>
            <w:hideMark/>
          </w:tcPr>
          <w:p w14:paraId="4E4C8FB2"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3186,00</w:t>
            </w:r>
          </w:p>
        </w:tc>
        <w:tc>
          <w:tcPr>
            <w:tcW w:w="1418" w:type="dxa"/>
            <w:tcBorders>
              <w:top w:val="nil"/>
              <w:left w:val="nil"/>
              <w:bottom w:val="single" w:sz="8" w:space="0" w:color="auto"/>
              <w:right w:val="single" w:sz="8" w:space="0" w:color="auto"/>
            </w:tcBorders>
            <w:shd w:val="clear" w:color="auto" w:fill="auto"/>
            <w:vAlign w:val="center"/>
            <w:hideMark/>
          </w:tcPr>
          <w:p w14:paraId="6A318710"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3186,00</w:t>
            </w:r>
          </w:p>
        </w:tc>
        <w:tc>
          <w:tcPr>
            <w:tcW w:w="1400" w:type="dxa"/>
            <w:tcBorders>
              <w:top w:val="nil"/>
              <w:left w:val="nil"/>
              <w:bottom w:val="single" w:sz="8" w:space="0" w:color="auto"/>
              <w:right w:val="single" w:sz="8" w:space="0" w:color="auto"/>
            </w:tcBorders>
            <w:shd w:val="clear" w:color="auto" w:fill="auto"/>
            <w:vAlign w:val="center"/>
            <w:hideMark/>
          </w:tcPr>
          <w:p w14:paraId="09176421"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3186,00</w:t>
            </w:r>
          </w:p>
        </w:tc>
        <w:tc>
          <w:tcPr>
            <w:tcW w:w="1151" w:type="dxa"/>
            <w:tcBorders>
              <w:top w:val="nil"/>
              <w:left w:val="nil"/>
              <w:bottom w:val="single" w:sz="8" w:space="0" w:color="auto"/>
              <w:right w:val="single" w:sz="8" w:space="0" w:color="auto"/>
            </w:tcBorders>
            <w:shd w:val="clear" w:color="auto" w:fill="auto"/>
            <w:vAlign w:val="center"/>
            <w:hideMark/>
          </w:tcPr>
          <w:p w14:paraId="61690E5E"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3186,00</w:t>
            </w:r>
          </w:p>
        </w:tc>
        <w:tc>
          <w:tcPr>
            <w:tcW w:w="1276" w:type="dxa"/>
            <w:tcBorders>
              <w:top w:val="nil"/>
              <w:left w:val="nil"/>
              <w:bottom w:val="single" w:sz="8" w:space="0" w:color="auto"/>
              <w:right w:val="single" w:sz="8" w:space="0" w:color="auto"/>
            </w:tcBorders>
            <w:shd w:val="clear" w:color="auto" w:fill="auto"/>
            <w:vAlign w:val="center"/>
            <w:hideMark/>
          </w:tcPr>
          <w:p w14:paraId="165917D3"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3186,00</w:t>
            </w:r>
          </w:p>
        </w:tc>
        <w:tc>
          <w:tcPr>
            <w:tcW w:w="1276" w:type="dxa"/>
            <w:tcBorders>
              <w:top w:val="nil"/>
              <w:left w:val="nil"/>
              <w:bottom w:val="single" w:sz="8" w:space="0" w:color="auto"/>
              <w:right w:val="single" w:sz="8" w:space="0" w:color="auto"/>
            </w:tcBorders>
            <w:shd w:val="clear" w:color="auto" w:fill="auto"/>
            <w:vAlign w:val="center"/>
            <w:hideMark/>
          </w:tcPr>
          <w:p w14:paraId="72F3ADCD"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3186,00</w:t>
            </w:r>
          </w:p>
        </w:tc>
        <w:tc>
          <w:tcPr>
            <w:tcW w:w="1417" w:type="dxa"/>
            <w:tcBorders>
              <w:top w:val="nil"/>
              <w:left w:val="nil"/>
              <w:bottom w:val="single" w:sz="8" w:space="0" w:color="auto"/>
              <w:right w:val="single" w:sz="8" w:space="0" w:color="auto"/>
            </w:tcBorders>
            <w:shd w:val="clear" w:color="auto" w:fill="auto"/>
            <w:vAlign w:val="center"/>
            <w:hideMark/>
          </w:tcPr>
          <w:p w14:paraId="095F7B80"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19116,00</w:t>
            </w:r>
          </w:p>
        </w:tc>
      </w:tr>
      <w:tr w:rsidR="00EC3B25" w:rsidRPr="00674715" w14:paraId="058EEA31" w14:textId="77777777" w:rsidTr="002E5790">
        <w:trPr>
          <w:trHeight w:val="330"/>
        </w:trPr>
        <w:tc>
          <w:tcPr>
            <w:tcW w:w="4378" w:type="dxa"/>
            <w:tcBorders>
              <w:top w:val="nil"/>
              <w:left w:val="single" w:sz="8" w:space="0" w:color="auto"/>
              <w:bottom w:val="single" w:sz="8" w:space="0" w:color="auto"/>
              <w:right w:val="single" w:sz="8" w:space="0" w:color="auto"/>
            </w:tcBorders>
            <w:shd w:val="clear" w:color="auto" w:fill="auto"/>
            <w:vAlign w:val="center"/>
            <w:hideMark/>
          </w:tcPr>
          <w:p w14:paraId="501616F1" w14:textId="77777777" w:rsidR="004645AE" w:rsidRPr="00674715" w:rsidRDefault="004645AE" w:rsidP="00AB579B">
            <w:pPr>
              <w:rPr>
                <w:rFonts w:ascii="Times New Roman" w:eastAsia="Times New Roman" w:hAnsi="Times New Roman" w:cs="Times New Roman"/>
                <w:color w:val="000000"/>
              </w:rPr>
            </w:pPr>
            <w:r w:rsidRPr="00674715">
              <w:rPr>
                <w:rFonts w:ascii="Times New Roman" w:eastAsia="Times New Roman" w:hAnsi="Times New Roman" w:cs="Times New Roman"/>
                <w:color w:val="000000"/>
              </w:rPr>
              <w:t>местный бюджет</w:t>
            </w:r>
          </w:p>
        </w:tc>
        <w:tc>
          <w:tcPr>
            <w:tcW w:w="1717" w:type="dxa"/>
            <w:vMerge/>
            <w:tcBorders>
              <w:top w:val="nil"/>
              <w:left w:val="single" w:sz="8" w:space="0" w:color="auto"/>
              <w:bottom w:val="single" w:sz="8" w:space="0" w:color="000000"/>
              <w:right w:val="single" w:sz="8" w:space="0" w:color="auto"/>
            </w:tcBorders>
            <w:shd w:val="clear" w:color="auto" w:fill="auto"/>
            <w:vAlign w:val="center"/>
            <w:hideMark/>
          </w:tcPr>
          <w:p w14:paraId="7A7AE9D9" w14:textId="77777777" w:rsidR="004645AE" w:rsidRPr="00674715" w:rsidRDefault="004645AE" w:rsidP="00AB579B">
            <w:pPr>
              <w:rPr>
                <w:rFonts w:ascii="Times New Roman" w:eastAsia="Times New Roman" w:hAnsi="Times New Roman" w:cs="Times New Roman"/>
                <w:color w:val="000000"/>
              </w:rPr>
            </w:pPr>
          </w:p>
        </w:tc>
        <w:tc>
          <w:tcPr>
            <w:tcW w:w="1559" w:type="dxa"/>
            <w:tcBorders>
              <w:top w:val="nil"/>
              <w:left w:val="nil"/>
              <w:bottom w:val="single" w:sz="8" w:space="0" w:color="auto"/>
              <w:right w:val="single" w:sz="8" w:space="0" w:color="auto"/>
            </w:tcBorders>
            <w:shd w:val="clear" w:color="auto" w:fill="auto"/>
            <w:vAlign w:val="center"/>
            <w:hideMark/>
          </w:tcPr>
          <w:p w14:paraId="586A22EA"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7ACA5939"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00" w:type="dxa"/>
            <w:tcBorders>
              <w:top w:val="nil"/>
              <w:left w:val="nil"/>
              <w:bottom w:val="single" w:sz="8" w:space="0" w:color="auto"/>
              <w:right w:val="single" w:sz="8" w:space="0" w:color="auto"/>
            </w:tcBorders>
            <w:shd w:val="clear" w:color="auto" w:fill="auto"/>
            <w:vAlign w:val="center"/>
            <w:hideMark/>
          </w:tcPr>
          <w:p w14:paraId="3FCDE754"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151" w:type="dxa"/>
            <w:tcBorders>
              <w:top w:val="nil"/>
              <w:left w:val="nil"/>
              <w:bottom w:val="single" w:sz="8" w:space="0" w:color="auto"/>
              <w:right w:val="single" w:sz="8" w:space="0" w:color="auto"/>
            </w:tcBorders>
            <w:shd w:val="clear" w:color="auto" w:fill="auto"/>
            <w:vAlign w:val="center"/>
            <w:hideMark/>
          </w:tcPr>
          <w:p w14:paraId="593052A9"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276" w:type="dxa"/>
            <w:tcBorders>
              <w:top w:val="nil"/>
              <w:left w:val="nil"/>
              <w:bottom w:val="single" w:sz="8" w:space="0" w:color="auto"/>
              <w:right w:val="single" w:sz="8" w:space="0" w:color="auto"/>
            </w:tcBorders>
            <w:shd w:val="clear" w:color="auto" w:fill="auto"/>
            <w:vAlign w:val="center"/>
            <w:hideMark/>
          </w:tcPr>
          <w:p w14:paraId="2DE012BC"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276" w:type="dxa"/>
            <w:tcBorders>
              <w:top w:val="nil"/>
              <w:left w:val="nil"/>
              <w:bottom w:val="single" w:sz="8" w:space="0" w:color="auto"/>
              <w:right w:val="single" w:sz="8" w:space="0" w:color="auto"/>
            </w:tcBorders>
            <w:shd w:val="clear" w:color="auto" w:fill="auto"/>
            <w:vAlign w:val="center"/>
            <w:hideMark/>
          </w:tcPr>
          <w:p w14:paraId="083B7B03"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17" w:type="dxa"/>
            <w:tcBorders>
              <w:top w:val="nil"/>
              <w:left w:val="nil"/>
              <w:bottom w:val="single" w:sz="8" w:space="0" w:color="auto"/>
              <w:right w:val="single" w:sz="8" w:space="0" w:color="auto"/>
            </w:tcBorders>
            <w:shd w:val="clear" w:color="auto" w:fill="auto"/>
            <w:vAlign w:val="center"/>
            <w:hideMark/>
          </w:tcPr>
          <w:p w14:paraId="6CEAC4DB"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r>
      <w:tr w:rsidR="00EC3B25" w:rsidRPr="00674715" w14:paraId="08313B84" w14:textId="77777777" w:rsidTr="002E5790">
        <w:trPr>
          <w:trHeight w:val="330"/>
        </w:trPr>
        <w:tc>
          <w:tcPr>
            <w:tcW w:w="4378" w:type="dxa"/>
            <w:tcBorders>
              <w:top w:val="nil"/>
              <w:left w:val="single" w:sz="8" w:space="0" w:color="auto"/>
              <w:bottom w:val="single" w:sz="8" w:space="0" w:color="auto"/>
              <w:right w:val="single" w:sz="8" w:space="0" w:color="auto"/>
            </w:tcBorders>
            <w:shd w:val="clear" w:color="auto" w:fill="auto"/>
            <w:vAlign w:val="center"/>
            <w:hideMark/>
          </w:tcPr>
          <w:p w14:paraId="56BB0B2D" w14:textId="77777777" w:rsidR="004645AE" w:rsidRPr="00674715" w:rsidRDefault="004645AE" w:rsidP="00AB579B">
            <w:pPr>
              <w:rPr>
                <w:rFonts w:ascii="Times New Roman" w:eastAsia="Times New Roman" w:hAnsi="Times New Roman" w:cs="Times New Roman"/>
                <w:color w:val="000000"/>
              </w:rPr>
            </w:pPr>
            <w:r w:rsidRPr="00674715">
              <w:rPr>
                <w:rFonts w:ascii="Times New Roman" w:eastAsia="Times New Roman" w:hAnsi="Times New Roman" w:cs="Times New Roman"/>
                <w:color w:val="000000"/>
              </w:rPr>
              <w:t>внебюджетные источники</w:t>
            </w:r>
          </w:p>
        </w:tc>
        <w:tc>
          <w:tcPr>
            <w:tcW w:w="1717" w:type="dxa"/>
            <w:vMerge/>
            <w:tcBorders>
              <w:top w:val="nil"/>
              <w:left w:val="single" w:sz="8" w:space="0" w:color="auto"/>
              <w:bottom w:val="single" w:sz="8" w:space="0" w:color="000000"/>
              <w:right w:val="single" w:sz="8" w:space="0" w:color="auto"/>
            </w:tcBorders>
            <w:shd w:val="clear" w:color="auto" w:fill="auto"/>
            <w:vAlign w:val="center"/>
            <w:hideMark/>
          </w:tcPr>
          <w:p w14:paraId="60A8B216" w14:textId="77777777" w:rsidR="004645AE" w:rsidRPr="00674715" w:rsidRDefault="004645AE" w:rsidP="00AB579B">
            <w:pPr>
              <w:rPr>
                <w:rFonts w:ascii="Times New Roman" w:eastAsia="Times New Roman" w:hAnsi="Times New Roman" w:cs="Times New Roman"/>
                <w:color w:val="000000"/>
              </w:rPr>
            </w:pPr>
          </w:p>
        </w:tc>
        <w:tc>
          <w:tcPr>
            <w:tcW w:w="1559" w:type="dxa"/>
            <w:tcBorders>
              <w:top w:val="nil"/>
              <w:left w:val="nil"/>
              <w:bottom w:val="single" w:sz="8" w:space="0" w:color="auto"/>
              <w:right w:val="single" w:sz="8" w:space="0" w:color="auto"/>
            </w:tcBorders>
            <w:shd w:val="clear" w:color="auto" w:fill="auto"/>
            <w:vAlign w:val="center"/>
            <w:hideMark/>
          </w:tcPr>
          <w:p w14:paraId="42C4CFAE"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13603050"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00" w:type="dxa"/>
            <w:tcBorders>
              <w:top w:val="nil"/>
              <w:left w:val="nil"/>
              <w:bottom w:val="single" w:sz="8" w:space="0" w:color="auto"/>
              <w:right w:val="single" w:sz="8" w:space="0" w:color="auto"/>
            </w:tcBorders>
            <w:shd w:val="clear" w:color="auto" w:fill="auto"/>
            <w:vAlign w:val="center"/>
            <w:hideMark/>
          </w:tcPr>
          <w:p w14:paraId="6C2A2854"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151" w:type="dxa"/>
            <w:tcBorders>
              <w:top w:val="nil"/>
              <w:left w:val="nil"/>
              <w:bottom w:val="single" w:sz="8" w:space="0" w:color="auto"/>
              <w:right w:val="single" w:sz="8" w:space="0" w:color="auto"/>
            </w:tcBorders>
            <w:shd w:val="clear" w:color="auto" w:fill="auto"/>
            <w:vAlign w:val="center"/>
            <w:hideMark/>
          </w:tcPr>
          <w:p w14:paraId="285A125B"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276" w:type="dxa"/>
            <w:tcBorders>
              <w:top w:val="nil"/>
              <w:left w:val="nil"/>
              <w:bottom w:val="single" w:sz="8" w:space="0" w:color="auto"/>
              <w:right w:val="single" w:sz="8" w:space="0" w:color="auto"/>
            </w:tcBorders>
            <w:shd w:val="clear" w:color="auto" w:fill="auto"/>
            <w:vAlign w:val="center"/>
            <w:hideMark/>
          </w:tcPr>
          <w:p w14:paraId="227F0002"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276" w:type="dxa"/>
            <w:tcBorders>
              <w:top w:val="nil"/>
              <w:left w:val="nil"/>
              <w:bottom w:val="single" w:sz="8" w:space="0" w:color="auto"/>
              <w:right w:val="single" w:sz="8" w:space="0" w:color="auto"/>
            </w:tcBorders>
            <w:shd w:val="clear" w:color="auto" w:fill="auto"/>
            <w:vAlign w:val="center"/>
            <w:hideMark/>
          </w:tcPr>
          <w:p w14:paraId="7D30031F"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17" w:type="dxa"/>
            <w:tcBorders>
              <w:top w:val="nil"/>
              <w:left w:val="nil"/>
              <w:bottom w:val="single" w:sz="8" w:space="0" w:color="auto"/>
              <w:right w:val="single" w:sz="8" w:space="0" w:color="auto"/>
            </w:tcBorders>
            <w:shd w:val="clear" w:color="auto" w:fill="auto"/>
            <w:vAlign w:val="center"/>
            <w:hideMark/>
          </w:tcPr>
          <w:p w14:paraId="35F4B785"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r>
      <w:tr w:rsidR="00EC3B25" w:rsidRPr="00674715" w14:paraId="54E1579E" w14:textId="77777777" w:rsidTr="002E5790">
        <w:trPr>
          <w:trHeight w:val="1185"/>
        </w:trPr>
        <w:tc>
          <w:tcPr>
            <w:tcW w:w="4378" w:type="dxa"/>
            <w:tcBorders>
              <w:top w:val="nil"/>
              <w:left w:val="single" w:sz="8" w:space="0" w:color="auto"/>
              <w:bottom w:val="single" w:sz="8" w:space="0" w:color="auto"/>
              <w:right w:val="single" w:sz="8" w:space="0" w:color="auto"/>
            </w:tcBorders>
            <w:shd w:val="clear" w:color="auto" w:fill="auto"/>
            <w:vAlign w:val="center"/>
            <w:hideMark/>
          </w:tcPr>
          <w:p w14:paraId="63C4F464" w14:textId="1AECD2B5" w:rsidR="004645AE" w:rsidRPr="00674715" w:rsidRDefault="004645AE" w:rsidP="00AB579B">
            <w:pPr>
              <w:rPr>
                <w:rFonts w:ascii="Times New Roman" w:eastAsia="Times New Roman" w:hAnsi="Times New Roman" w:cs="Times New Roman"/>
                <w:color w:val="000000"/>
              </w:rPr>
            </w:pPr>
            <w:r w:rsidRPr="00674715">
              <w:rPr>
                <w:rFonts w:ascii="Times New Roman" w:eastAsia="Times New Roman" w:hAnsi="Times New Roman" w:cs="Times New Roman"/>
                <w:color w:val="000000"/>
              </w:rPr>
              <w:t xml:space="preserve">Мероприятие (результат) 1.7 </w:t>
            </w:r>
            <w:r w:rsidR="00AB579B" w:rsidRPr="00674715">
              <w:rPr>
                <w:rFonts w:ascii="Times New Roman" w:eastAsia="Times New Roman" w:hAnsi="Times New Roman" w:cs="Times New Roman"/>
                <w:color w:val="000000"/>
              </w:rPr>
              <w:t>«</w:t>
            </w:r>
            <w:r w:rsidRPr="00674715">
              <w:rPr>
                <w:rFonts w:ascii="Times New Roman" w:eastAsia="Times New Roman" w:hAnsi="Times New Roman" w:cs="Times New Roman"/>
                <w:color w:val="000000"/>
              </w:rPr>
              <w:t>Предоставлены гражданам ежемесячные денежные компенсации расходов по оплате электроэнергии, приобретенной на нужды электроотопления</w:t>
            </w:r>
            <w:r w:rsidR="00AB579B" w:rsidRPr="00674715">
              <w:rPr>
                <w:rFonts w:ascii="Times New Roman" w:eastAsia="Times New Roman" w:hAnsi="Times New Roman" w:cs="Times New Roman"/>
                <w:color w:val="000000"/>
              </w:rPr>
              <w:t>»</w:t>
            </w:r>
            <w:r w:rsidRPr="00674715">
              <w:rPr>
                <w:rFonts w:ascii="Times New Roman" w:eastAsia="Times New Roman" w:hAnsi="Times New Roman" w:cs="Times New Roman"/>
                <w:color w:val="000000"/>
              </w:rPr>
              <w:t>, в том числе:</w:t>
            </w:r>
          </w:p>
        </w:tc>
        <w:tc>
          <w:tcPr>
            <w:tcW w:w="1717" w:type="dxa"/>
            <w:vMerge w:val="restart"/>
            <w:tcBorders>
              <w:top w:val="nil"/>
              <w:left w:val="single" w:sz="8" w:space="0" w:color="auto"/>
              <w:bottom w:val="single" w:sz="8" w:space="0" w:color="000000"/>
              <w:right w:val="single" w:sz="8" w:space="0" w:color="auto"/>
            </w:tcBorders>
            <w:shd w:val="clear" w:color="auto" w:fill="auto"/>
            <w:vAlign w:val="center"/>
            <w:hideMark/>
          </w:tcPr>
          <w:p w14:paraId="15E09E6F" w14:textId="39030646"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 xml:space="preserve">873 1003 </w:t>
            </w:r>
            <w:r w:rsidR="005050ED" w:rsidRPr="00674715">
              <w:rPr>
                <w:rFonts w:ascii="Times New Roman" w:eastAsia="Times New Roman" w:hAnsi="Times New Roman" w:cs="Times New Roman"/>
                <w:color w:val="000000"/>
              </w:rPr>
              <w:t>08401</w:t>
            </w:r>
            <w:r w:rsidRPr="00674715">
              <w:rPr>
                <w:rFonts w:ascii="Times New Roman" w:eastAsia="Times New Roman" w:hAnsi="Times New Roman" w:cs="Times New Roman"/>
                <w:color w:val="000000"/>
              </w:rPr>
              <w:t xml:space="preserve">72570 200                       873 1003 </w:t>
            </w:r>
            <w:r w:rsidR="005050ED" w:rsidRPr="00674715">
              <w:rPr>
                <w:rFonts w:ascii="Times New Roman" w:eastAsia="Times New Roman" w:hAnsi="Times New Roman" w:cs="Times New Roman"/>
                <w:color w:val="000000"/>
              </w:rPr>
              <w:t>08401</w:t>
            </w:r>
            <w:r w:rsidRPr="00674715">
              <w:rPr>
                <w:rFonts w:ascii="Times New Roman" w:eastAsia="Times New Roman" w:hAnsi="Times New Roman" w:cs="Times New Roman"/>
                <w:color w:val="000000"/>
              </w:rPr>
              <w:t xml:space="preserve">72570 300  </w:t>
            </w:r>
          </w:p>
        </w:tc>
        <w:tc>
          <w:tcPr>
            <w:tcW w:w="1559" w:type="dxa"/>
            <w:tcBorders>
              <w:top w:val="nil"/>
              <w:left w:val="nil"/>
              <w:bottom w:val="single" w:sz="8" w:space="0" w:color="auto"/>
              <w:right w:val="single" w:sz="8" w:space="0" w:color="auto"/>
            </w:tcBorders>
            <w:shd w:val="clear" w:color="auto" w:fill="auto"/>
            <w:vAlign w:val="center"/>
            <w:hideMark/>
          </w:tcPr>
          <w:p w14:paraId="652AD6B3"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621,60</w:t>
            </w:r>
          </w:p>
        </w:tc>
        <w:tc>
          <w:tcPr>
            <w:tcW w:w="1418" w:type="dxa"/>
            <w:tcBorders>
              <w:top w:val="nil"/>
              <w:left w:val="nil"/>
              <w:bottom w:val="single" w:sz="8" w:space="0" w:color="auto"/>
              <w:right w:val="single" w:sz="8" w:space="0" w:color="auto"/>
            </w:tcBorders>
            <w:shd w:val="clear" w:color="auto" w:fill="auto"/>
            <w:vAlign w:val="center"/>
            <w:hideMark/>
          </w:tcPr>
          <w:p w14:paraId="377B6AB8"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638,30</w:t>
            </w:r>
          </w:p>
        </w:tc>
        <w:tc>
          <w:tcPr>
            <w:tcW w:w="1400" w:type="dxa"/>
            <w:tcBorders>
              <w:top w:val="nil"/>
              <w:left w:val="nil"/>
              <w:bottom w:val="single" w:sz="8" w:space="0" w:color="auto"/>
              <w:right w:val="single" w:sz="8" w:space="0" w:color="auto"/>
            </w:tcBorders>
            <w:shd w:val="clear" w:color="auto" w:fill="auto"/>
            <w:vAlign w:val="center"/>
            <w:hideMark/>
          </w:tcPr>
          <w:p w14:paraId="14B9D895"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638,30</w:t>
            </w:r>
          </w:p>
        </w:tc>
        <w:tc>
          <w:tcPr>
            <w:tcW w:w="1151" w:type="dxa"/>
            <w:tcBorders>
              <w:top w:val="nil"/>
              <w:left w:val="nil"/>
              <w:bottom w:val="single" w:sz="8" w:space="0" w:color="auto"/>
              <w:right w:val="single" w:sz="8" w:space="0" w:color="auto"/>
            </w:tcBorders>
            <w:shd w:val="clear" w:color="auto" w:fill="auto"/>
            <w:vAlign w:val="center"/>
            <w:hideMark/>
          </w:tcPr>
          <w:p w14:paraId="38B68766"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638,30</w:t>
            </w:r>
          </w:p>
        </w:tc>
        <w:tc>
          <w:tcPr>
            <w:tcW w:w="1276" w:type="dxa"/>
            <w:tcBorders>
              <w:top w:val="nil"/>
              <w:left w:val="nil"/>
              <w:bottom w:val="single" w:sz="8" w:space="0" w:color="auto"/>
              <w:right w:val="single" w:sz="8" w:space="0" w:color="auto"/>
            </w:tcBorders>
            <w:shd w:val="clear" w:color="auto" w:fill="auto"/>
            <w:vAlign w:val="center"/>
            <w:hideMark/>
          </w:tcPr>
          <w:p w14:paraId="4D752188"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638,30</w:t>
            </w:r>
          </w:p>
        </w:tc>
        <w:tc>
          <w:tcPr>
            <w:tcW w:w="1276" w:type="dxa"/>
            <w:tcBorders>
              <w:top w:val="nil"/>
              <w:left w:val="nil"/>
              <w:bottom w:val="single" w:sz="8" w:space="0" w:color="auto"/>
              <w:right w:val="single" w:sz="8" w:space="0" w:color="auto"/>
            </w:tcBorders>
            <w:shd w:val="clear" w:color="auto" w:fill="auto"/>
            <w:vAlign w:val="center"/>
            <w:hideMark/>
          </w:tcPr>
          <w:p w14:paraId="21943134"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638,30</w:t>
            </w:r>
          </w:p>
        </w:tc>
        <w:tc>
          <w:tcPr>
            <w:tcW w:w="1417" w:type="dxa"/>
            <w:tcBorders>
              <w:top w:val="nil"/>
              <w:left w:val="nil"/>
              <w:bottom w:val="single" w:sz="8" w:space="0" w:color="auto"/>
              <w:right w:val="single" w:sz="8" w:space="0" w:color="auto"/>
            </w:tcBorders>
            <w:shd w:val="clear" w:color="auto" w:fill="auto"/>
            <w:vAlign w:val="center"/>
            <w:hideMark/>
          </w:tcPr>
          <w:p w14:paraId="4D3066B7"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3813,10</w:t>
            </w:r>
          </w:p>
        </w:tc>
      </w:tr>
      <w:tr w:rsidR="00EC3B25" w:rsidRPr="00674715" w14:paraId="4AA0A5CB" w14:textId="77777777" w:rsidTr="002E5790">
        <w:trPr>
          <w:trHeight w:val="765"/>
        </w:trPr>
        <w:tc>
          <w:tcPr>
            <w:tcW w:w="4378" w:type="dxa"/>
            <w:tcBorders>
              <w:top w:val="nil"/>
              <w:left w:val="single" w:sz="8" w:space="0" w:color="auto"/>
              <w:bottom w:val="single" w:sz="8" w:space="0" w:color="auto"/>
              <w:right w:val="single" w:sz="8" w:space="0" w:color="auto"/>
            </w:tcBorders>
            <w:shd w:val="clear" w:color="auto" w:fill="auto"/>
            <w:vAlign w:val="center"/>
            <w:hideMark/>
          </w:tcPr>
          <w:p w14:paraId="63EB19C5" w14:textId="77777777" w:rsidR="004645AE" w:rsidRPr="00674715" w:rsidRDefault="004645AE" w:rsidP="00AB579B">
            <w:pPr>
              <w:rPr>
                <w:rFonts w:ascii="Times New Roman" w:eastAsia="Times New Roman" w:hAnsi="Times New Roman" w:cs="Times New Roman"/>
                <w:color w:val="000000"/>
              </w:rPr>
            </w:pPr>
            <w:r w:rsidRPr="00674715">
              <w:rPr>
                <w:rFonts w:ascii="Times New Roman" w:eastAsia="Times New Roman" w:hAnsi="Times New Roman" w:cs="Times New Roman"/>
                <w:color w:val="000000"/>
              </w:rPr>
              <w:t xml:space="preserve"> межбюджетные трансферты из областного и федерального бюджета (справочно)</w:t>
            </w:r>
          </w:p>
        </w:tc>
        <w:tc>
          <w:tcPr>
            <w:tcW w:w="1717" w:type="dxa"/>
            <w:vMerge/>
            <w:tcBorders>
              <w:top w:val="nil"/>
              <w:left w:val="single" w:sz="8" w:space="0" w:color="auto"/>
              <w:bottom w:val="single" w:sz="8" w:space="0" w:color="000000"/>
              <w:right w:val="single" w:sz="8" w:space="0" w:color="auto"/>
            </w:tcBorders>
            <w:shd w:val="clear" w:color="auto" w:fill="auto"/>
            <w:vAlign w:val="center"/>
            <w:hideMark/>
          </w:tcPr>
          <w:p w14:paraId="4D487E72" w14:textId="77777777" w:rsidR="004645AE" w:rsidRPr="00674715" w:rsidRDefault="004645AE" w:rsidP="00AB579B">
            <w:pPr>
              <w:rPr>
                <w:rFonts w:ascii="Times New Roman" w:eastAsia="Times New Roman" w:hAnsi="Times New Roman" w:cs="Times New Roman"/>
                <w:color w:val="000000"/>
              </w:rPr>
            </w:pPr>
          </w:p>
        </w:tc>
        <w:tc>
          <w:tcPr>
            <w:tcW w:w="1559" w:type="dxa"/>
            <w:tcBorders>
              <w:top w:val="nil"/>
              <w:left w:val="nil"/>
              <w:bottom w:val="single" w:sz="8" w:space="0" w:color="auto"/>
              <w:right w:val="single" w:sz="8" w:space="0" w:color="auto"/>
            </w:tcBorders>
            <w:shd w:val="clear" w:color="auto" w:fill="auto"/>
            <w:vAlign w:val="center"/>
            <w:hideMark/>
          </w:tcPr>
          <w:p w14:paraId="7127BA1F"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621,60</w:t>
            </w:r>
          </w:p>
        </w:tc>
        <w:tc>
          <w:tcPr>
            <w:tcW w:w="1418" w:type="dxa"/>
            <w:tcBorders>
              <w:top w:val="nil"/>
              <w:left w:val="nil"/>
              <w:bottom w:val="single" w:sz="8" w:space="0" w:color="auto"/>
              <w:right w:val="single" w:sz="8" w:space="0" w:color="auto"/>
            </w:tcBorders>
            <w:shd w:val="clear" w:color="auto" w:fill="auto"/>
            <w:vAlign w:val="center"/>
            <w:hideMark/>
          </w:tcPr>
          <w:p w14:paraId="1C1C27E2"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638,30</w:t>
            </w:r>
          </w:p>
        </w:tc>
        <w:tc>
          <w:tcPr>
            <w:tcW w:w="1400" w:type="dxa"/>
            <w:tcBorders>
              <w:top w:val="nil"/>
              <w:left w:val="nil"/>
              <w:bottom w:val="single" w:sz="8" w:space="0" w:color="auto"/>
              <w:right w:val="single" w:sz="8" w:space="0" w:color="auto"/>
            </w:tcBorders>
            <w:shd w:val="clear" w:color="auto" w:fill="auto"/>
            <w:vAlign w:val="center"/>
            <w:hideMark/>
          </w:tcPr>
          <w:p w14:paraId="7F32BCE0"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638,30</w:t>
            </w:r>
          </w:p>
        </w:tc>
        <w:tc>
          <w:tcPr>
            <w:tcW w:w="1151" w:type="dxa"/>
            <w:tcBorders>
              <w:top w:val="nil"/>
              <w:left w:val="nil"/>
              <w:bottom w:val="single" w:sz="8" w:space="0" w:color="auto"/>
              <w:right w:val="single" w:sz="8" w:space="0" w:color="auto"/>
            </w:tcBorders>
            <w:shd w:val="clear" w:color="auto" w:fill="auto"/>
            <w:vAlign w:val="center"/>
            <w:hideMark/>
          </w:tcPr>
          <w:p w14:paraId="5884CAEB"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638,30</w:t>
            </w:r>
          </w:p>
        </w:tc>
        <w:tc>
          <w:tcPr>
            <w:tcW w:w="1276" w:type="dxa"/>
            <w:tcBorders>
              <w:top w:val="nil"/>
              <w:left w:val="nil"/>
              <w:bottom w:val="single" w:sz="8" w:space="0" w:color="auto"/>
              <w:right w:val="single" w:sz="8" w:space="0" w:color="auto"/>
            </w:tcBorders>
            <w:shd w:val="clear" w:color="auto" w:fill="auto"/>
            <w:vAlign w:val="center"/>
            <w:hideMark/>
          </w:tcPr>
          <w:p w14:paraId="796988C9"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638,30</w:t>
            </w:r>
          </w:p>
        </w:tc>
        <w:tc>
          <w:tcPr>
            <w:tcW w:w="1276" w:type="dxa"/>
            <w:tcBorders>
              <w:top w:val="nil"/>
              <w:left w:val="nil"/>
              <w:bottom w:val="single" w:sz="8" w:space="0" w:color="auto"/>
              <w:right w:val="single" w:sz="8" w:space="0" w:color="auto"/>
            </w:tcBorders>
            <w:shd w:val="clear" w:color="auto" w:fill="auto"/>
            <w:vAlign w:val="center"/>
            <w:hideMark/>
          </w:tcPr>
          <w:p w14:paraId="60B18B0B"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638,30</w:t>
            </w:r>
          </w:p>
        </w:tc>
        <w:tc>
          <w:tcPr>
            <w:tcW w:w="1417" w:type="dxa"/>
            <w:tcBorders>
              <w:top w:val="nil"/>
              <w:left w:val="nil"/>
              <w:bottom w:val="single" w:sz="8" w:space="0" w:color="auto"/>
              <w:right w:val="single" w:sz="8" w:space="0" w:color="auto"/>
            </w:tcBorders>
            <w:shd w:val="clear" w:color="auto" w:fill="auto"/>
            <w:vAlign w:val="center"/>
            <w:hideMark/>
          </w:tcPr>
          <w:p w14:paraId="163000F0"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3813,10</w:t>
            </w:r>
          </w:p>
        </w:tc>
      </w:tr>
      <w:tr w:rsidR="00EC3B25" w:rsidRPr="00674715" w14:paraId="616F0F2A" w14:textId="77777777" w:rsidTr="002E5790">
        <w:trPr>
          <w:trHeight w:val="330"/>
        </w:trPr>
        <w:tc>
          <w:tcPr>
            <w:tcW w:w="4378" w:type="dxa"/>
            <w:tcBorders>
              <w:top w:val="nil"/>
              <w:left w:val="single" w:sz="8" w:space="0" w:color="auto"/>
              <w:bottom w:val="single" w:sz="8" w:space="0" w:color="auto"/>
              <w:right w:val="single" w:sz="8" w:space="0" w:color="auto"/>
            </w:tcBorders>
            <w:shd w:val="clear" w:color="auto" w:fill="auto"/>
            <w:vAlign w:val="center"/>
            <w:hideMark/>
          </w:tcPr>
          <w:p w14:paraId="100535D7" w14:textId="77777777" w:rsidR="004645AE" w:rsidRPr="00674715" w:rsidRDefault="004645AE" w:rsidP="00AB579B">
            <w:pPr>
              <w:rPr>
                <w:rFonts w:ascii="Times New Roman" w:eastAsia="Times New Roman" w:hAnsi="Times New Roman" w:cs="Times New Roman"/>
                <w:color w:val="000000"/>
              </w:rPr>
            </w:pPr>
            <w:r w:rsidRPr="00674715">
              <w:rPr>
                <w:rFonts w:ascii="Times New Roman" w:eastAsia="Times New Roman" w:hAnsi="Times New Roman" w:cs="Times New Roman"/>
                <w:color w:val="000000"/>
              </w:rPr>
              <w:t>местный бюджет</w:t>
            </w:r>
          </w:p>
        </w:tc>
        <w:tc>
          <w:tcPr>
            <w:tcW w:w="1717" w:type="dxa"/>
            <w:vMerge/>
            <w:tcBorders>
              <w:top w:val="nil"/>
              <w:left w:val="single" w:sz="8" w:space="0" w:color="auto"/>
              <w:bottom w:val="single" w:sz="8" w:space="0" w:color="000000"/>
              <w:right w:val="single" w:sz="8" w:space="0" w:color="auto"/>
            </w:tcBorders>
            <w:shd w:val="clear" w:color="auto" w:fill="auto"/>
            <w:vAlign w:val="center"/>
            <w:hideMark/>
          </w:tcPr>
          <w:p w14:paraId="32EF2B75" w14:textId="77777777" w:rsidR="004645AE" w:rsidRPr="00674715" w:rsidRDefault="004645AE" w:rsidP="00AB579B">
            <w:pPr>
              <w:rPr>
                <w:rFonts w:ascii="Times New Roman" w:eastAsia="Times New Roman" w:hAnsi="Times New Roman" w:cs="Times New Roman"/>
                <w:color w:val="000000"/>
              </w:rPr>
            </w:pPr>
          </w:p>
        </w:tc>
        <w:tc>
          <w:tcPr>
            <w:tcW w:w="1559" w:type="dxa"/>
            <w:tcBorders>
              <w:top w:val="nil"/>
              <w:left w:val="nil"/>
              <w:bottom w:val="single" w:sz="8" w:space="0" w:color="auto"/>
              <w:right w:val="single" w:sz="8" w:space="0" w:color="auto"/>
            </w:tcBorders>
            <w:shd w:val="clear" w:color="auto" w:fill="auto"/>
            <w:vAlign w:val="center"/>
            <w:hideMark/>
          </w:tcPr>
          <w:p w14:paraId="1C6303BE"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1D935A81"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00" w:type="dxa"/>
            <w:tcBorders>
              <w:top w:val="nil"/>
              <w:left w:val="nil"/>
              <w:bottom w:val="single" w:sz="8" w:space="0" w:color="auto"/>
              <w:right w:val="single" w:sz="8" w:space="0" w:color="auto"/>
            </w:tcBorders>
            <w:shd w:val="clear" w:color="auto" w:fill="auto"/>
            <w:vAlign w:val="center"/>
            <w:hideMark/>
          </w:tcPr>
          <w:p w14:paraId="3903CF78"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151" w:type="dxa"/>
            <w:tcBorders>
              <w:top w:val="nil"/>
              <w:left w:val="nil"/>
              <w:bottom w:val="single" w:sz="8" w:space="0" w:color="auto"/>
              <w:right w:val="single" w:sz="8" w:space="0" w:color="auto"/>
            </w:tcBorders>
            <w:shd w:val="clear" w:color="auto" w:fill="auto"/>
            <w:vAlign w:val="center"/>
            <w:hideMark/>
          </w:tcPr>
          <w:p w14:paraId="623B08CE"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276" w:type="dxa"/>
            <w:tcBorders>
              <w:top w:val="nil"/>
              <w:left w:val="nil"/>
              <w:bottom w:val="single" w:sz="8" w:space="0" w:color="auto"/>
              <w:right w:val="single" w:sz="8" w:space="0" w:color="auto"/>
            </w:tcBorders>
            <w:shd w:val="clear" w:color="auto" w:fill="auto"/>
            <w:vAlign w:val="center"/>
            <w:hideMark/>
          </w:tcPr>
          <w:p w14:paraId="0DCDBB5A"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276" w:type="dxa"/>
            <w:tcBorders>
              <w:top w:val="nil"/>
              <w:left w:val="nil"/>
              <w:bottom w:val="single" w:sz="8" w:space="0" w:color="auto"/>
              <w:right w:val="single" w:sz="8" w:space="0" w:color="auto"/>
            </w:tcBorders>
            <w:shd w:val="clear" w:color="auto" w:fill="auto"/>
            <w:vAlign w:val="center"/>
            <w:hideMark/>
          </w:tcPr>
          <w:p w14:paraId="2899307B"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17" w:type="dxa"/>
            <w:tcBorders>
              <w:top w:val="nil"/>
              <w:left w:val="nil"/>
              <w:bottom w:val="single" w:sz="8" w:space="0" w:color="auto"/>
              <w:right w:val="single" w:sz="8" w:space="0" w:color="auto"/>
            </w:tcBorders>
            <w:shd w:val="clear" w:color="auto" w:fill="auto"/>
            <w:vAlign w:val="center"/>
            <w:hideMark/>
          </w:tcPr>
          <w:p w14:paraId="17E5AEC9"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r>
      <w:tr w:rsidR="00EC3B25" w:rsidRPr="00674715" w14:paraId="3EB45F79" w14:textId="77777777" w:rsidTr="002E5790">
        <w:trPr>
          <w:trHeight w:val="330"/>
        </w:trPr>
        <w:tc>
          <w:tcPr>
            <w:tcW w:w="4378" w:type="dxa"/>
            <w:tcBorders>
              <w:top w:val="nil"/>
              <w:left w:val="single" w:sz="8" w:space="0" w:color="auto"/>
              <w:bottom w:val="single" w:sz="8" w:space="0" w:color="auto"/>
              <w:right w:val="single" w:sz="8" w:space="0" w:color="auto"/>
            </w:tcBorders>
            <w:shd w:val="clear" w:color="auto" w:fill="auto"/>
            <w:vAlign w:val="center"/>
            <w:hideMark/>
          </w:tcPr>
          <w:p w14:paraId="7CA5964C" w14:textId="77777777" w:rsidR="004645AE" w:rsidRPr="00674715" w:rsidRDefault="004645AE" w:rsidP="00AB579B">
            <w:pPr>
              <w:rPr>
                <w:rFonts w:ascii="Times New Roman" w:eastAsia="Times New Roman" w:hAnsi="Times New Roman" w:cs="Times New Roman"/>
                <w:color w:val="000000"/>
              </w:rPr>
            </w:pPr>
            <w:r w:rsidRPr="00674715">
              <w:rPr>
                <w:rFonts w:ascii="Times New Roman" w:eastAsia="Times New Roman" w:hAnsi="Times New Roman" w:cs="Times New Roman"/>
                <w:color w:val="000000"/>
              </w:rPr>
              <w:t>внебюджетные источники</w:t>
            </w:r>
          </w:p>
        </w:tc>
        <w:tc>
          <w:tcPr>
            <w:tcW w:w="1717" w:type="dxa"/>
            <w:vMerge/>
            <w:tcBorders>
              <w:top w:val="nil"/>
              <w:left w:val="single" w:sz="8" w:space="0" w:color="auto"/>
              <w:bottom w:val="single" w:sz="8" w:space="0" w:color="000000"/>
              <w:right w:val="single" w:sz="8" w:space="0" w:color="auto"/>
            </w:tcBorders>
            <w:shd w:val="clear" w:color="auto" w:fill="auto"/>
            <w:vAlign w:val="center"/>
            <w:hideMark/>
          </w:tcPr>
          <w:p w14:paraId="7783CBDB" w14:textId="77777777" w:rsidR="004645AE" w:rsidRPr="00674715" w:rsidRDefault="004645AE" w:rsidP="00AB579B">
            <w:pPr>
              <w:rPr>
                <w:rFonts w:ascii="Times New Roman" w:eastAsia="Times New Roman" w:hAnsi="Times New Roman" w:cs="Times New Roman"/>
                <w:color w:val="000000"/>
              </w:rPr>
            </w:pPr>
          </w:p>
        </w:tc>
        <w:tc>
          <w:tcPr>
            <w:tcW w:w="1559" w:type="dxa"/>
            <w:tcBorders>
              <w:top w:val="nil"/>
              <w:left w:val="nil"/>
              <w:bottom w:val="single" w:sz="8" w:space="0" w:color="auto"/>
              <w:right w:val="single" w:sz="8" w:space="0" w:color="auto"/>
            </w:tcBorders>
            <w:shd w:val="clear" w:color="auto" w:fill="auto"/>
            <w:vAlign w:val="center"/>
            <w:hideMark/>
          </w:tcPr>
          <w:p w14:paraId="16308048"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5DB5F709"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00" w:type="dxa"/>
            <w:tcBorders>
              <w:top w:val="nil"/>
              <w:left w:val="nil"/>
              <w:bottom w:val="single" w:sz="8" w:space="0" w:color="auto"/>
              <w:right w:val="single" w:sz="8" w:space="0" w:color="auto"/>
            </w:tcBorders>
            <w:shd w:val="clear" w:color="auto" w:fill="auto"/>
            <w:vAlign w:val="center"/>
            <w:hideMark/>
          </w:tcPr>
          <w:p w14:paraId="28D30CE8"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151" w:type="dxa"/>
            <w:tcBorders>
              <w:top w:val="nil"/>
              <w:left w:val="nil"/>
              <w:bottom w:val="single" w:sz="8" w:space="0" w:color="auto"/>
              <w:right w:val="single" w:sz="8" w:space="0" w:color="auto"/>
            </w:tcBorders>
            <w:shd w:val="clear" w:color="auto" w:fill="auto"/>
            <w:vAlign w:val="center"/>
            <w:hideMark/>
          </w:tcPr>
          <w:p w14:paraId="43A2E4B1"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276" w:type="dxa"/>
            <w:tcBorders>
              <w:top w:val="nil"/>
              <w:left w:val="nil"/>
              <w:bottom w:val="single" w:sz="8" w:space="0" w:color="auto"/>
              <w:right w:val="single" w:sz="8" w:space="0" w:color="auto"/>
            </w:tcBorders>
            <w:shd w:val="clear" w:color="auto" w:fill="auto"/>
            <w:vAlign w:val="center"/>
            <w:hideMark/>
          </w:tcPr>
          <w:p w14:paraId="5B2C2DEB"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276" w:type="dxa"/>
            <w:tcBorders>
              <w:top w:val="nil"/>
              <w:left w:val="nil"/>
              <w:bottom w:val="single" w:sz="8" w:space="0" w:color="auto"/>
              <w:right w:val="single" w:sz="8" w:space="0" w:color="auto"/>
            </w:tcBorders>
            <w:shd w:val="clear" w:color="auto" w:fill="auto"/>
            <w:vAlign w:val="center"/>
            <w:hideMark/>
          </w:tcPr>
          <w:p w14:paraId="48EA857C"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17" w:type="dxa"/>
            <w:tcBorders>
              <w:top w:val="nil"/>
              <w:left w:val="nil"/>
              <w:bottom w:val="single" w:sz="8" w:space="0" w:color="auto"/>
              <w:right w:val="single" w:sz="8" w:space="0" w:color="auto"/>
            </w:tcBorders>
            <w:shd w:val="clear" w:color="auto" w:fill="auto"/>
            <w:vAlign w:val="center"/>
            <w:hideMark/>
          </w:tcPr>
          <w:p w14:paraId="680FBC36"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r>
      <w:tr w:rsidR="00EC3B25" w:rsidRPr="00674715" w14:paraId="506E679D" w14:textId="77777777" w:rsidTr="002E5790">
        <w:trPr>
          <w:trHeight w:val="330"/>
        </w:trPr>
        <w:tc>
          <w:tcPr>
            <w:tcW w:w="4378" w:type="dxa"/>
            <w:vMerge w:val="restart"/>
            <w:tcBorders>
              <w:top w:val="nil"/>
              <w:left w:val="single" w:sz="8" w:space="0" w:color="auto"/>
              <w:bottom w:val="single" w:sz="8" w:space="0" w:color="000000"/>
              <w:right w:val="single" w:sz="8" w:space="0" w:color="auto"/>
            </w:tcBorders>
            <w:shd w:val="clear" w:color="auto" w:fill="auto"/>
            <w:vAlign w:val="center"/>
            <w:hideMark/>
          </w:tcPr>
          <w:p w14:paraId="28BF8877" w14:textId="6EFA5727" w:rsidR="004645AE" w:rsidRPr="00674715" w:rsidRDefault="004645AE" w:rsidP="00AB579B">
            <w:pPr>
              <w:rPr>
                <w:rFonts w:ascii="Times New Roman" w:eastAsia="Times New Roman" w:hAnsi="Times New Roman" w:cs="Times New Roman"/>
                <w:color w:val="000000"/>
              </w:rPr>
            </w:pPr>
            <w:r w:rsidRPr="00674715">
              <w:rPr>
                <w:rFonts w:ascii="Times New Roman" w:eastAsia="Times New Roman" w:hAnsi="Times New Roman" w:cs="Times New Roman"/>
                <w:color w:val="000000"/>
              </w:rPr>
              <w:t xml:space="preserve">Мероприятие (результат) 1.8 </w:t>
            </w:r>
            <w:r w:rsidR="00AB579B" w:rsidRPr="00674715">
              <w:rPr>
                <w:rFonts w:ascii="Times New Roman" w:eastAsia="Times New Roman" w:hAnsi="Times New Roman" w:cs="Times New Roman"/>
                <w:color w:val="000000"/>
              </w:rPr>
              <w:t>«</w:t>
            </w:r>
            <w:r w:rsidRPr="00674715">
              <w:rPr>
                <w:rFonts w:ascii="Times New Roman" w:eastAsia="Times New Roman" w:hAnsi="Times New Roman" w:cs="Times New Roman"/>
                <w:color w:val="000000"/>
              </w:rPr>
              <w:t>Предоставлены гражданам компенсации расходов на уплату взноса на капитальный ремонт в денежной форме</w:t>
            </w:r>
            <w:r w:rsidR="00AB579B" w:rsidRPr="00674715">
              <w:rPr>
                <w:rFonts w:ascii="Times New Roman" w:eastAsia="Times New Roman" w:hAnsi="Times New Roman" w:cs="Times New Roman"/>
                <w:color w:val="000000"/>
              </w:rPr>
              <w:t>»</w:t>
            </w:r>
            <w:r w:rsidRPr="00674715">
              <w:rPr>
                <w:rFonts w:ascii="Times New Roman" w:eastAsia="Times New Roman" w:hAnsi="Times New Roman" w:cs="Times New Roman"/>
                <w:color w:val="000000"/>
              </w:rPr>
              <w:t>, в том числе:</w:t>
            </w:r>
          </w:p>
        </w:tc>
        <w:tc>
          <w:tcPr>
            <w:tcW w:w="1717" w:type="dxa"/>
            <w:vMerge w:val="restart"/>
            <w:tcBorders>
              <w:top w:val="nil"/>
              <w:left w:val="single" w:sz="8" w:space="0" w:color="auto"/>
              <w:bottom w:val="single" w:sz="8" w:space="0" w:color="000000"/>
              <w:right w:val="single" w:sz="8" w:space="0" w:color="auto"/>
            </w:tcBorders>
            <w:shd w:val="clear" w:color="auto" w:fill="auto"/>
            <w:vAlign w:val="center"/>
            <w:hideMark/>
          </w:tcPr>
          <w:p w14:paraId="56E2F919" w14:textId="6B3EB009"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 xml:space="preserve">873 1003 </w:t>
            </w:r>
            <w:r w:rsidR="005050ED" w:rsidRPr="00674715">
              <w:rPr>
                <w:rFonts w:ascii="Times New Roman" w:eastAsia="Times New Roman" w:hAnsi="Times New Roman" w:cs="Times New Roman"/>
                <w:color w:val="000000"/>
              </w:rPr>
              <w:t>08401</w:t>
            </w:r>
            <w:r w:rsidRPr="00674715">
              <w:rPr>
                <w:rFonts w:ascii="Times New Roman" w:eastAsia="Times New Roman" w:hAnsi="Times New Roman" w:cs="Times New Roman"/>
                <w:color w:val="000000"/>
              </w:rPr>
              <w:t xml:space="preserve">74620 200                       873 1003 </w:t>
            </w:r>
            <w:r w:rsidR="005050ED" w:rsidRPr="00674715">
              <w:rPr>
                <w:rFonts w:ascii="Times New Roman" w:eastAsia="Times New Roman" w:hAnsi="Times New Roman" w:cs="Times New Roman"/>
                <w:color w:val="000000"/>
              </w:rPr>
              <w:t>08401</w:t>
            </w:r>
            <w:r w:rsidRPr="00674715">
              <w:rPr>
                <w:rFonts w:ascii="Times New Roman" w:eastAsia="Times New Roman" w:hAnsi="Times New Roman" w:cs="Times New Roman"/>
                <w:color w:val="000000"/>
              </w:rPr>
              <w:t xml:space="preserve">74620 300                        </w:t>
            </w:r>
            <w:r w:rsidRPr="00674715">
              <w:rPr>
                <w:rFonts w:ascii="Times New Roman" w:eastAsia="Times New Roman" w:hAnsi="Times New Roman" w:cs="Times New Roman"/>
                <w:color w:val="000000"/>
              </w:rPr>
              <w:lastRenderedPageBreak/>
              <w:t xml:space="preserve">873 1003 </w:t>
            </w:r>
            <w:r w:rsidR="005050ED" w:rsidRPr="00674715">
              <w:rPr>
                <w:rFonts w:ascii="Times New Roman" w:eastAsia="Times New Roman" w:hAnsi="Times New Roman" w:cs="Times New Roman"/>
                <w:color w:val="000000"/>
              </w:rPr>
              <w:t>08401</w:t>
            </w:r>
            <w:r w:rsidRPr="00674715">
              <w:rPr>
                <w:rFonts w:ascii="Times New Roman" w:eastAsia="Times New Roman" w:hAnsi="Times New Roman" w:cs="Times New Roman"/>
                <w:color w:val="000000"/>
              </w:rPr>
              <w:t xml:space="preserve">R4620 300   </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14:paraId="5C7B12F1"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lastRenderedPageBreak/>
              <w:t>198,00</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14:paraId="78927FBD"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200,00</w:t>
            </w:r>
          </w:p>
        </w:tc>
        <w:tc>
          <w:tcPr>
            <w:tcW w:w="1400" w:type="dxa"/>
            <w:vMerge w:val="restart"/>
            <w:tcBorders>
              <w:top w:val="nil"/>
              <w:left w:val="single" w:sz="8" w:space="0" w:color="auto"/>
              <w:bottom w:val="single" w:sz="8" w:space="0" w:color="000000"/>
              <w:right w:val="single" w:sz="8" w:space="0" w:color="auto"/>
            </w:tcBorders>
            <w:shd w:val="clear" w:color="auto" w:fill="auto"/>
            <w:vAlign w:val="center"/>
            <w:hideMark/>
          </w:tcPr>
          <w:p w14:paraId="273B6DD9"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200,00</w:t>
            </w:r>
          </w:p>
        </w:tc>
        <w:tc>
          <w:tcPr>
            <w:tcW w:w="1151" w:type="dxa"/>
            <w:vMerge w:val="restart"/>
            <w:tcBorders>
              <w:top w:val="nil"/>
              <w:left w:val="single" w:sz="8" w:space="0" w:color="auto"/>
              <w:bottom w:val="single" w:sz="8" w:space="0" w:color="000000"/>
              <w:right w:val="single" w:sz="8" w:space="0" w:color="auto"/>
            </w:tcBorders>
            <w:shd w:val="clear" w:color="auto" w:fill="auto"/>
            <w:vAlign w:val="center"/>
            <w:hideMark/>
          </w:tcPr>
          <w:p w14:paraId="2DF1DECC"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200,00</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32FCFE18"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200,00</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2EACAB39"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200,00</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14:paraId="31316EA4"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1198,00</w:t>
            </w:r>
          </w:p>
        </w:tc>
      </w:tr>
      <w:tr w:rsidR="00EC3B25" w:rsidRPr="00674715" w14:paraId="3D586B46" w14:textId="77777777" w:rsidTr="002E5790">
        <w:trPr>
          <w:trHeight w:val="690"/>
        </w:trPr>
        <w:tc>
          <w:tcPr>
            <w:tcW w:w="4378" w:type="dxa"/>
            <w:vMerge/>
            <w:tcBorders>
              <w:top w:val="nil"/>
              <w:left w:val="single" w:sz="8" w:space="0" w:color="auto"/>
              <w:bottom w:val="single" w:sz="8" w:space="0" w:color="000000"/>
              <w:right w:val="single" w:sz="8" w:space="0" w:color="auto"/>
            </w:tcBorders>
            <w:shd w:val="clear" w:color="auto" w:fill="auto"/>
            <w:vAlign w:val="center"/>
            <w:hideMark/>
          </w:tcPr>
          <w:p w14:paraId="3689CA4D" w14:textId="77777777" w:rsidR="004645AE" w:rsidRPr="00674715" w:rsidRDefault="004645AE" w:rsidP="00AB579B">
            <w:pPr>
              <w:rPr>
                <w:rFonts w:ascii="Times New Roman" w:eastAsia="Times New Roman" w:hAnsi="Times New Roman" w:cs="Times New Roman"/>
                <w:color w:val="000000"/>
              </w:rPr>
            </w:pPr>
          </w:p>
        </w:tc>
        <w:tc>
          <w:tcPr>
            <w:tcW w:w="1717" w:type="dxa"/>
            <w:vMerge/>
            <w:tcBorders>
              <w:top w:val="nil"/>
              <w:left w:val="single" w:sz="8" w:space="0" w:color="auto"/>
              <w:bottom w:val="single" w:sz="8" w:space="0" w:color="000000"/>
              <w:right w:val="single" w:sz="8" w:space="0" w:color="auto"/>
            </w:tcBorders>
            <w:shd w:val="clear" w:color="auto" w:fill="auto"/>
            <w:vAlign w:val="center"/>
            <w:hideMark/>
          </w:tcPr>
          <w:p w14:paraId="5F22C4C3" w14:textId="77777777" w:rsidR="004645AE" w:rsidRPr="00674715" w:rsidRDefault="004645AE" w:rsidP="00AB579B">
            <w:pPr>
              <w:rPr>
                <w:rFonts w:ascii="Times New Roman" w:eastAsia="Times New Roman" w:hAnsi="Times New Roman" w:cs="Times New Roman"/>
                <w:color w:val="000000"/>
              </w:rPr>
            </w:pPr>
          </w:p>
        </w:tc>
        <w:tc>
          <w:tcPr>
            <w:tcW w:w="1559" w:type="dxa"/>
            <w:vMerge/>
            <w:tcBorders>
              <w:top w:val="nil"/>
              <w:left w:val="single" w:sz="8" w:space="0" w:color="auto"/>
              <w:bottom w:val="single" w:sz="8" w:space="0" w:color="000000"/>
              <w:right w:val="single" w:sz="8" w:space="0" w:color="auto"/>
            </w:tcBorders>
            <w:shd w:val="clear" w:color="auto" w:fill="auto"/>
            <w:vAlign w:val="center"/>
            <w:hideMark/>
          </w:tcPr>
          <w:p w14:paraId="53E3500B" w14:textId="77777777" w:rsidR="004645AE" w:rsidRPr="00674715" w:rsidRDefault="004645AE" w:rsidP="00AB579B">
            <w:pPr>
              <w:rPr>
                <w:rFonts w:ascii="Times New Roman" w:eastAsia="Times New Roman" w:hAnsi="Times New Roman" w:cs="Times New Roman"/>
                <w:color w:val="000000"/>
              </w:rPr>
            </w:pPr>
          </w:p>
        </w:tc>
        <w:tc>
          <w:tcPr>
            <w:tcW w:w="1418" w:type="dxa"/>
            <w:vMerge/>
            <w:tcBorders>
              <w:top w:val="nil"/>
              <w:left w:val="single" w:sz="8" w:space="0" w:color="auto"/>
              <w:bottom w:val="single" w:sz="8" w:space="0" w:color="000000"/>
              <w:right w:val="single" w:sz="8" w:space="0" w:color="auto"/>
            </w:tcBorders>
            <w:shd w:val="clear" w:color="auto" w:fill="auto"/>
            <w:vAlign w:val="center"/>
            <w:hideMark/>
          </w:tcPr>
          <w:p w14:paraId="5282A2B7" w14:textId="77777777" w:rsidR="004645AE" w:rsidRPr="00674715" w:rsidRDefault="004645AE" w:rsidP="00AB579B">
            <w:pPr>
              <w:rPr>
                <w:rFonts w:ascii="Times New Roman" w:eastAsia="Times New Roman" w:hAnsi="Times New Roman" w:cs="Times New Roman"/>
                <w:color w:val="000000"/>
              </w:rPr>
            </w:pPr>
          </w:p>
        </w:tc>
        <w:tc>
          <w:tcPr>
            <w:tcW w:w="1400" w:type="dxa"/>
            <w:vMerge/>
            <w:tcBorders>
              <w:top w:val="nil"/>
              <w:left w:val="single" w:sz="8" w:space="0" w:color="auto"/>
              <w:bottom w:val="single" w:sz="8" w:space="0" w:color="000000"/>
              <w:right w:val="single" w:sz="8" w:space="0" w:color="auto"/>
            </w:tcBorders>
            <w:shd w:val="clear" w:color="auto" w:fill="auto"/>
            <w:vAlign w:val="center"/>
            <w:hideMark/>
          </w:tcPr>
          <w:p w14:paraId="78A935D2" w14:textId="77777777" w:rsidR="004645AE" w:rsidRPr="00674715" w:rsidRDefault="004645AE" w:rsidP="00AB579B">
            <w:pPr>
              <w:rPr>
                <w:rFonts w:ascii="Times New Roman" w:eastAsia="Times New Roman" w:hAnsi="Times New Roman" w:cs="Times New Roman"/>
                <w:color w:val="000000"/>
              </w:rPr>
            </w:pPr>
          </w:p>
        </w:tc>
        <w:tc>
          <w:tcPr>
            <w:tcW w:w="1151" w:type="dxa"/>
            <w:vMerge/>
            <w:tcBorders>
              <w:top w:val="nil"/>
              <w:left w:val="single" w:sz="8" w:space="0" w:color="auto"/>
              <w:bottom w:val="single" w:sz="8" w:space="0" w:color="000000"/>
              <w:right w:val="single" w:sz="8" w:space="0" w:color="auto"/>
            </w:tcBorders>
            <w:shd w:val="clear" w:color="auto" w:fill="auto"/>
            <w:vAlign w:val="center"/>
            <w:hideMark/>
          </w:tcPr>
          <w:p w14:paraId="0E82B659" w14:textId="77777777" w:rsidR="004645AE" w:rsidRPr="00674715" w:rsidRDefault="004645AE" w:rsidP="00AB579B">
            <w:pPr>
              <w:rPr>
                <w:rFonts w:ascii="Times New Roman" w:eastAsia="Times New Roman" w:hAnsi="Times New Roman" w:cs="Times New Roman"/>
                <w:color w:val="000000"/>
              </w:rPr>
            </w:pPr>
          </w:p>
        </w:tc>
        <w:tc>
          <w:tcPr>
            <w:tcW w:w="1276" w:type="dxa"/>
            <w:vMerge/>
            <w:tcBorders>
              <w:top w:val="nil"/>
              <w:left w:val="single" w:sz="8" w:space="0" w:color="auto"/>
              <w:bottom w:val="single" w:sz="8" w:space="0" w:color="000000"/>
              <w:right w:val="single" w:sz="8" w:space="0" w:color="auto"/>
            </w:tcBorders>
            <w:shd w:val="clear" w:color="auto" w:fill="auto"/>
            <w:vAlign w:val="center"/>
            <w:hideMark/>
          </w:tcPr>
          <w:p w14:paraId="479A2DF4" w14:textId="77777777" w:rsidR="004645AE" w:rsidRPr="00674715" w:rsidRDefault="004645AE" w:rsidP="00AB579B">
            <w:pPr>
              <w:rPr>
                <w:rFonts w:ascii="Times New Roman" w:eastAsia="Times New Roman" w:hAnsi="Times New Roman" w:cs="Times New Roman"/>
                <w:color w:val="000000"/>
              </w:rPr>
            </w:pPr>
          </w:p>
        </w:tc>
        <w:tc>
          <w:tcPr>
            <w:tcW w:w="1276" w:type="dxa"/>
            <w:vMerge/>
            <w:tcBorders>
              <w:top w:val="nil"/>
              <w:left w:val="single" w:sz="8" w:space="0" w:color="auto"/>
              <w:bottom w:val="single" w:sz="8" w:space="0" w:color="000000"/>
              <w:right w:val="single" w:sz="8" w:space="0" w:color="auto"/>
            </w:tcBorders>
            <w:shd w:val="clear" w:color="auto" w:fill="auto"/>
            <w:vAlign w:val="center"/>
            <w:hideMark/>
          </w:tcPr>
          <w:p w14:paraId="00E1B745" w14:textId="77777777" w:rsidR="004645AE" w:rsidRPr="00674715" w:rsidRDefault="004645AE" w:rsidP="00AB579B">
            <w:pPr>
              <w:rPr>
                <w:rFonts w:ascii="Times New Roman" w:eastAsia="Times New Roman" w:hAnsi="Times New Roman" w:cs="Times New Roman"/>
                <w:color w:val="000000"/>
              </w:rPr>
            </w:pPr>
          </w:p>
        </w:tc>
        <w:tc>
          <w:tcPr>
            <w:tcW w:w="1417" w:type="dxa"/>
            <w:vMerge/>
            <w:tcBorders>
              <w:top w:val="nil"/>
              <w:left w:val="single" w:sz="8" w:space="0" w:color="auto"/>
              <w:bottom w:val="single" w:sz="8" w:space="0" w:color="000000"/>
              <w:right w:val="single" w:sz="8" w:space="0" w:color="auto"/>
            </w:tcBorders>
            <w:shd w:val="clear" w:color="auto" w:fill="auto"/>
            <w:vAlign w:val="center"/>
            <w:hideMark/>
          </w:tcPr>
          <w:p w14:paraId="6E408C6F" w14:textId="77777777" w:rsidR="004645AE" w:rsidRPr="00674715" w:rsidRDefault="004645AE" w:rsidP="00AB579B">
            <w:pPr>
              <w:rPr>
                <w:rFonts w:ascii="Times New Roman" w:eastAsia="Times New Roman" w:hAnsi="Times New Roman" w:cs="Times New Roman"/>
                <w:color w:val="000000"/>
              </w:rPr>
            </w:pPr>
          </w:p>
        </w:tc>
      </w:tr>
      <w:tr w:rsidR="00EC3B25" w:rsidRPr="00674715" w14:paraId="5EDDFBD7" w14:textId="77777777" w:rsidTr="002E5790">
        <w:trPr>
          <w:trHeight w:val="765"/>
        </w:trPr>
        <w:tc>
          <w:tcPr>
            <w:tcW w:w="4378" w:type="dxa"/>
            <w:tcBorders>
              <w:top w:val="nil"/>
              <w:left w:val="single" w:sz="8" w:space="0" w:color="auto"/>
              <w:bottom w:val="single" w:sz="8" w:space="0" w:color="auto"/>
              <w:right w:val="single" w:sz="8" w:space="0" w:color="auto"/>
            </w:tcBorders>
            <w:shd w:val="clear" w:color="auto" w:fill="auto"/>
            <w:vAlign w:val="center"/>
            <w:hideMark/>
          </w:tcPr>
          <w:p w14:paraId="04181F7F" w14:textId="77777777" w:rsidR="004645AE" w:rsidRPr="00674715" w:rsidRDefault="004645AE" w:rsidP="00AB579B">
            <w:pPr>
              <w:rPr>
                <w:rFonts w:ascii="Times New Roman" w:eastAsia="Times New Roman" w:hAnsi="Times New Roman" w:cs="Times New Roman"/>
                <w:color w:val="000000"/>
              </w:rPr>
            </w:pPr>
            <w:r w:rsidRPr="00674715">
              <w:rPr>
                <w:rFonts w:ascii="Times New Roman" w:eastAsia="Times New Roman" w:hAnsi="Times New Roman" w:cs="Times New Roman"/>
                <w:color w:val="000000"/>
              </w:rPr>
              <w:lastRenderedPageBreak/>
              <w:t xml:space="preserve"> межбюджетные трансферты из областного и федерального бюджета (справочно)</w:t>
            </w:r>
          </w:p>
        </w:tc>
        <w:tc>
          <w:tcPr>
            <w:tcW w:w="1717" w:type="dxa"/>
            <w:vMerge/>
            <w:tcBorders>
              <w:top w:val="nil"/>
              <w:left w:val="single" w:sz="8" w:space="0" w:color="auto"/>
              <w:bottom w:val="single" w:sz="8" w:space="0" w:color="000000"/>
              <w:right w:val="single" w:sz="8" w:space="0" w:color="auto"/>
            </w:tcBorders>
            <w:shd w:val="clear" w:color="auto" w:fill="auto"/>
            <w:vAlign w:val="center"/>
            <w:hideMark/>
          </w:tcPr>
          <w:p w14:paraId="2C7CEE0E" w14:textId="77777777" w:rsidR="004645AE" w:rsidRPr="00674715" w:rsidRDefault="004645AE" w:rsidP="00AB579B">
            <w:pPr>
              <w:rPr>
                <w:rFonts w:ascii="Times New Roman" w:eastAsia="Times New Roman" w:hAnsi="Times New Roman" w:cs="Times New Roman"/>
                <w:color w:val="000000"/>
              </w:rPr>
            </w:pPr>
          </w:p>
        </w:tc>
        <w:tc>
          <w:tcPr>
            <w:tcW w:w="1559" w:type="dxa"/>
            <w:tcBorders>
              <w:top w:val="nil"/>
              <w:left w:val="nil"/>
              <w:bottom w:val="single" w:sz="8" w:space="0" w:color="auto"/>
              <w:right w:val="single" w:sz="8" w:space="0" w:color="auto"/>
            </w:tcBorders>
            <w:shd w:val="clear" w:color="auto" w:fill="auto"/>
            <w:vAlign w:val="center"/>
            <w:hideMark/>
          </w:tcPr>
          <w:p w14:paraId="4FC55B4A"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198,00</w:t>
            </w:r>
          </w:p>
        </w:tc>
        <w:tc>
          <w:tcPr>
            <w:tcW w:w="1418" w:type="dxa"/>
            <w:tcBorders>
              <w:top w:val="nil"/>
              <w:left w:val="nil"/>
              <w:bottom w:val="single" w:sz="8" w:space="0" w:color="auto"/>
              <w:right w:val="single" w:sz="8" w:space="0" w:color="auto"/>
            </w:tcBorders>
            <w:shd w:val="clear" w:color="auto" w:fill="auto"/>
            <w:vAlign w:val="center"/>
            <w:hideMark/>
          </w:tcPr>
          <w:p w14:paraId="614BF54E"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200,00</w:t>
            </w:r>
          </w:p>
        </w:tc>
        <w:tc>
          <w:tcPr>
            <w:tcW w:w="1400" w:type="dxa"/>
            <w:tcBorders>
              <w:top w:val="nil"/>
              <w:left w:val="nil"/>
              <w:bottom w:val="single" w:sz="8" w:space="0" w:color="auto"/>
              <w:right w:val="single" w:sz="8" w:space="0" w:color="auto"/>
            </w:tcBorders>
            <w:shd w:val="clear" w:color="auto" w:fill="auto"/>
            <w:vAlign w:val="center"/>
            <w:hideMark/>
          </w:tcPr>
          <w:p w14:paraId="3A0E9FDB"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200,00</w:t>
            </w:r>
          </w:p>
        </w:tc>
        <w:tc>
          <w:tcPr>
            <w:tcW w:w="1151" w:type="dxa"/>
            <w:tcBorders>
              <w:top w:val="nil"/>
              <w:left w:val="nil"/>
              <w:bottom w:val="single" w:sz="8" w:space="0" w:color="auto"/>
              <w:right w:val="single" w:sz="8" w:space="0" w:color="auto"/>
            </w:tcBorders>
            <w:shd w:val="clear" w:color="auto" w:fill="auto"/>
            <w:vAlign w:val="center"/>
            <w:hideMark/>
          </w:tcPr>
          <w:p w14:paraId="5E176B53"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200,00</w:t>
            </w:r>
          </w:p>
        </w:tc>
        <w:tc>
          <w:tcPr>
            <w:tcW w:w="1276" w:type="dxa"/>
            <w:tcBorders>
              <w:top w:val="nil"/>
              <w:left w:val="nil"/>
              <w:bottom w:val="single" w:sz="8" w:space="0" w:color="auto"/>
              <w:right w:val="single" w:sz="8" w:space="0" w:color="auto"/>
            </w:tcBorders>
            <w:shd w:val="clear" w:color="auto" w:fill="auto"/>
            <w:vAlign w:val="center"/>
            <w:hideMark/>
          </w:tcPr>
          <w:p w14:paraId="437D3607"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200,00</w:t>
            </w:r>
          </w:p>
        </w:tc>
        <w:tc>
          <w:tcPr>
            <w:tcW w:w="1276" w:type="dxa"/>
            <w:tcBorders>
              <w:top w:val="nil"/>
              <w:left w:val="nil"/>
              <w:bottom w:val="single" w:sz="8" w:space="0" w:color="auto"/>
              <w:right w:val="single" w:sz="8" w:space="0" w:color="auto"/>
            </w:tcBorders>
            <w:shd w:val="clear" w:color="auto" w:fill="auto"/>
            <w:vAlign w:val="center"/>
            <w:hideMark/>
          </w:tcPr>
          <w:p w14:paraId="358E9372"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200,00</w:t>
            </w:r>
          </w:p>
        </w:tc>
        <w:tc>
          <w:tcPr>
            <w:tcW w:w="1417" w:type="dxa"/>
            <w:tcBorders>
              <w:top w:val="nil"/>
              <w:left w:val="nil"/>
              <w:bottom w:val="single" w:sz="8" w:space="0" w:color="auto"/>
              <w:right w:val="single" w:sz="8" w:space="0" w:color="auto"/>
            </w:tcBorders>
            <w:shd w:val="clear" w:color="auto" w:fill="auto"/>
            <w:vAlign w:val="center"/>
            <w:hideMark/>
          </w:tcPr>
          <w:p w14:paraId="39BB3B48"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1198,00</w:t>
            </w:r>
          </w:p>
        </w:tc>
      </w:tr>
      <w:tr w:rsidR="00EC3B25" w:rsidRPr="00674715" w14:paraId="512EB387" w14:textId="77777777" w:rsidTr="002E5790">
        <w:trPr>
          <w:trHeight w:val="330"/>
        </w:trPr>
        <w:tc>
          <w:tcPr>
            <w:tcW w:w="4378" w:type="dxa"/>
            <w:tcBorders>
              <w:top w:val="nil"/>
              <w:left w:val="single" w:sz="8" w:space="0" w:color="auto"/>
              <w:bottom w:val="single" w:sz="8" w:space="0" w:color="auto"/>
              <w:right w:val="single" w:sz="8" w:space="0" w:color="auto"/>
            </w:tcBorders>
            <w:shd w:val="clear" w:color="auto" w:fill="auto"/>
            <w:vAlign w:val="center"/>
            <w:hideMark/>
          </w:tcPr>
          <w:p w14:paraId="05135A46" w14:textId="77777777" w:rsidR="004645AE" w:rsidRPr="00674715" w:rsidRDefault="004645AE" w:rsidP="00AB579B">
            <w:pPr>
              <w:rPr>
                <w:rFonts w:ascii="Times New Roman" w:eastAsia="Times New Roman" w:hAnsi="Times New Roman" w:cs="Times New Roman"/>
                <w:color w:val="000000"/>
              </w:rPr>
            </w:pPr>
            <w:r w:rsidRPr="00674715">
              <w:rPr>
                <w:rFonts w:ascii="Times New Roman" w:eastAsia="Times New Roman" w:hAnsi="Times New Roman" w:cs="Times New Roman"/>
                <w:color w:val="000000"/>
              </w:rPr>
              <w:lastRenderedPageBreak/>
              <w:t>местный бюджет</w:t>
            </w:r>
          </w:p>
        </w:tc>
        <w:tc>
          <w:tcPr>
            <w:tcW w:w="1717" w:type="dxa"/>
            <w:vMerge/>
            <w:tcBorders>
              <w:top w:val="nil"/>
              <w:left w:val="single" w:sz="8" w:space="0" w:color="auto"/>
              <w:bottom w:val="single" w:sz="8" w:space="0" w:color="000000"/>
              <w:right w:val="single" w:sz="8" w:space="0" w:color="auto"/>
            </w:tcBorders>
            <w:shd w:val="clear" w:color="auto" w:fill="auto"/>
            <w:vAlign w:val="center"/>
            <w:hideMark/>
          </w:tcPr>
          <w:p w14:paraId="527AE9DF" w14:textId="77777777" w:rsidR="004645AE" w:rsidRPr="00674715" w:rsidRDefault="004645AE" w:rsidP="00AB579B">
            <w:pPr>
              <w:rPr>
                <w:rFonts w:ascii="Times New Roman" w:eastAsia="Times New Roman" w:hAnsi="Times New Roman" w:cs="Times New Roman"/>
                <w:color w:val="000000"/>
              </w:rPr>
            </w:pPr>
          </w:p>
        </w:tc>
        <w:tc>
          <w:tcPr>
            <w:tcW w:w="1559" w:type="dxa"/>
            <w:tcBorders>
              <w:top w:val="nil"/>
              <w:left w:val="nil"/>
              <w:bottom w:val="single" w:sz="8" w:space="0" w:color="auto"/>
              <w:right w:val="single" w:sz="8" w:space="0" w:color="auto"/>
            </w:tcBorders>
            <w:shd w:val="clear" w:color="auto" w:fill="auto"/>
            <w:vAlign w:val="center"/>
            <w:hideMark/>
          </w:tcPr>
          <w:p w14:paraId="506B03ED"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348274DD"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00" w:type="dxa"/>
            <w:tcBorders>
              <w:top w:val="nil"/>
              <w:left w:val="nil"/>
              <w:bottom w:val="single" w:sz="8" w:space="0" w:color="auto"/>
              <w:right w:val="single" w:sz="8" w:space="0" w:color="auto"/>
            </w:tcBorders>
            <w:shd w:val="clear" w:color="auto" w:fill="auto"/>
            <w:vAlign w:val="center"/>
            <w:hideMark/>
          </w:tcPr>
          <w:p w14:paraId="0BCA0CFE"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151" w:type="dxa"/>
            <w:tcBorders>
              <w:top w:val="nil"/>
              <w:left w:val="nil"/>
              <w:bottom w:val="single" w:sz="8" w:space="0" w:color="auto"/>
              <w:right w:val="single" w:sz="8" w:space="0" w:color="auto"/>
            </w:tcBorders>
            <w:shd w:val="clear" w:color="auto" w:fill="auto"/>
            <w:vAlign w:val="center"/>
            <w:hideMark/>
          </w:tcPr>
          <w:p w14:paraId="6161236B"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276" w:type="dxa"/>
            <w:tcBorders>
              <w:top w:val="nil"/>
              <w:left w:val="nil"/>
              <w:bottom w:val="single" w:sz="8" w:space="0" w:color="auto"/>
              <w:right w:val="single" w:sz="8" w:space="0" w:color="auto"/>
            </w:tcBorders>
            <w:shd w:val="clear" w:color="auto" w:fill="auto"/>
            <w:vAlign w:val="center"/>
            <w:hideMark/>
          </w:tcPr>
          <w:p w14:paraId="6698B415"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276" w:type="dxa"/>
            <w:tcBorders>
              <w:top w:val="nil"/>
              <w:left w:val="nil"/>
              <w:bottom w:val="single" w:sz="8" w:space="0" w:color="auto"/>
              <w:right w:val="single" w:sz="8" w:space="0" w:color="auto"/>
            </w:tcBorders>
            <w:shd w:val="clear" w:color="auto" w:fill="auto"/>
            <w:vAlign w:val="center"/>
            <w:hideMark/>
          </w:tcPr>
          <w:p w14:paraId="0B417F45"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17" w:type="dxa"/>
            <w:tcBorders>
              <w:top w:val="nil"/>
              <w:left w:val="nil"/>
              <w:bottom w:val="single" w:sz="8" w:space="0" w:color="auto"/>
              <w:right w:val="single" w:sz="8" w:space="0" w:color="auto"/>
            </w:tcBorders>
            <w:shd w:val="clear" w:color="auto" w:fill="auto"/>
            <w:vAlign w:val="center"/>
            <w:hideMark/>
          </w:tcPr>
          <w:p w14:paraId="6ABC3449"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r>
      <w:tr w:rsidR="00EC3B25" w:rsidRPr="00674715" w14:paraId="53C11FFE" w14:textId="77777777" w:rsidTr="002E5790">
        <w:trPr>
          <w:trHeight w:val="330"/>
        </w:trPr>
        <w:tc>
          <w:tcPr>
            <w:tcW w:w="4378" w:type="dxa"/>
            <w:tcBorders>
              <w:top w:val="nil"/>
              <w:left w:val="single" w:sz="8" w:space="0" w:color="auto"/>
              <w:bottom w:val="single" w:sz="8" w:space="0" w:color="auto"/>
              <w:right w:val="single" w:sz="8" w:space="0" w:color="auto"/>
            </w:tcBorders>
            <w:shd w:val="clear" w:color="auto" w:fill="auto"/>
            <w:vAlign w:val="center"/>
            <w:hideMark/>
          </w:tcPr>
          <w:p w14:paraId="07AA282D" w14:textId="77777777" w:rsidR="004645AE" w:rsidRPr="00674715" w:rsidRDefault="004645AE" w:rsidP="00AB579B">
            <w:pPr>
              <w:rPr>
                <w:rFonts w:ascii="Times New Roman" w:eastAsia="Times New Roman" w:hAnsi="Times New Roman" w:cs="Times New Roman"/>
                <w:color w:val="000000"/>
              </w:rPr>
            </w:pPr>
            <w:r w:rsidRPr="00674715">
              <w:rPr>
                <w:rFonts w:ascii="Times New Roman" w:eastAsia="Times New Roman" w:hAnsi="Times New Roman" w:cs="Times New Roman"/>
                <w:color w:val="000000"/>
              </w:rPr>
              <w:t>внебюджетные источники</w:t>
            </w:r>
          </w:p>
        </w:tc>
        <w:tc>
          <w:tcPr>
            <w:tcW w:w="1717" w:type="dxa"/>
            <w:vMerge/>
            <w:tcBorders>
              <w:top w:val="nil"/>
              <w:left w:val="single" w:sz="8" w:space="0" w:color="auto"/>
              <w:bottom w:val="single" w:sz="8" w:space="0" w:color="000000"/>
              <w:right w:val="single" w:sz="8" w:space="0" w:color="auto"/>
            </w:tcBorders>
            <w:shd w:val="clear" w:color="auto" w:fill="auto"/>
            <w:vAlign w:val="center"/>
            <w:hideMark/>
          </w:tcPr>
          <w:p w14:paraId="25D3E991" w14:textId="77777777" w:rsidR="004645AE" w:rsidRPr="00674715" w:rsidRDefault="004645AE" w:rsidP="00AB579B">
            <w:pPr>
              <w:rPr>
                <w:rFonts w:ascii="Times New Roman" w:eastAsia="Times New Roman" w:hAnsi="Times New Roman" w:cs="Times New Roman"/>
                <w:color w:val="000000"/>
              </w:rPr>
            </w:pPr>
          </w:p>
        </w:tc>
        <w:tc>
          <w:tcPr>
            <w:tcW w:w="1559" w:type="dxa"/>
            <w:tcBorders>
              <w:top w:val="nil"/>
              <w:left w:val="nil"/>
              <w:bottom w:val="single" w:sz="8" w:space="0" w:color="auto"/>
              <w:right w:val="single" w:sz="8" w:space="0" w:color="auto"/>
            </w:tcBorders>
            <w:shd w:val="clear" w:color="auto" w:fill="auto"/>
            <w:vAlign w:val="center"/>
            <w:hideMark/>
          </w:tcPr>
          <w:p w14:paraId="4DB42163"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1271B845"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00" w:type="dxa"/>
            <w:tcBorders>
              <w:top w:val="nil"/>
              <w:left w:val="nil"/>
              <w:bottom w:val="single" w:sz="8" w:space="0" w:color="auto"/>
              <w:right w:val="single" w:sz="8" w:space="0" w:color="auto"/>
            </w:tcBorders>
            <w:shd w:val="clear" w:color="auto" w:fill="auto"/>
            <w:vAlign w:val="center"/>
            <w:hideMark/>
          </w:tcPr>
          <w:p w14:paraId="2FB6F8B9"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151" w:type="dxa"/>
            <w:tcBorders>
              <w:top w:val="nil"/>
              <w:left w:val="nil"/>
              <w:bottom w:val="single" w:sz="8" w:space="0" w:color="auto"/>
              <w:right w:val="single" w:sz="8" w:space="0" w:color="auto"/>
            </w:tcBorders>
            <w:shd w:val="clear" w:color="auto" w:fill="auto"/>
            <w:vAlign w:val="center"/>
            <w:hideMark/>
          </w:tcPr>
          <w:p w14:paraId="197099E4"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276" w:type="dxa"/>
            <w:tcBorders>
              <w:top w:val="nil"/>
              <w:left w:val="nil"/>
              <w:bottom w:val="single" w:sz="8" w:space="0" w:color="auto"/>
              <w:right w:val="single" w:sz="8" w:space="0" w:color="auto"/>
            </w:tcBorders>
            <w:shd w:val="clear" w:color="auto" w:fill="auto"/>
            <w:vAlign w:val="center"/>
            <w:hideMark/>
          </w:tcPr>
          <w:p w14:paraId="0FCC7AA6"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276" w:type="dxa"/>
            <w:tcBorders>
              <w:top w:val="nil"/>
              <w:left w:val="nil"/>
              <w:bottom w:val="single" w:sz="8" w:space="0" w:color="auto"/>
              <w:right w:val="single" w:sz="8" w:space="0" w:color="auto"/>
            </w:tcBorders>
            <w:shd w:val="clear" w:color="auto" w:fill="auto"/>
            <w:vAlign w:val="center"/>
            <w:hideMark/>
          </w:tcPr>
          <w:p w14:paraId="3289FC56"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17" w:type="dxa"/>
            <w:tcBorders>
              <w:top w:val="nil"/>
              <w:left w:val="nil"/>
              <w:bottom w:val="single" w:sz="8" w:space="0" w:color="auto"/>
              <w:right w:val="single" w:sz="8" w:space="0" w:color="auto"/>
            </w:tcBorders>
            <w:shd w:val="clear" w:color="auto" w:fill="auto"/>
            <w:vAlign w:val="center"/>
            <w:hideMark/>
          </w:tcPr>
          <w:p w14:paraId="72A23466"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r>
      <w:tr w:rsidR="00EC3B25" w:rsidRPr="00674715" w14:paraId="4F3B8FC5" w14:textId="77777777" w:rsidTr="002E5790">
        <w:trPr>
          <w:trHeight w:val="330"/>
        </w:trPr>
        <w:tc>
          <w:tcPr>
            <w:tcW w:w="4378" w:type="dxa"/>
            <w:vMerge w:val="restart"/>
            <w:tcBorders>
              <w:top w:val="nil"/>
              <w:left w:val="single" w:sz="8" w:space="0" w:color="auto"/>
              <w:bottom w:val="single" w:sz="8" w:space="0" w:color="000000"/>
              <w:right w:val="single" w:sz="8" w:space="0" w:color="auto"/>
            </w:tcBorders>
            <w:shd w:val="clear" w:color="auto" w:fill="auto"/>
            <w:vAlign w:val="center"/>
            <w:hideMark/>
          </w:tcPr>
          <w:p w14:paraId="32F545B1" w14:textId="02E18FAD" w:rsidR="004645AE" w:rsidRPr="00674715" w:rsidRDefault="004645AE" w:rsidP="00AB579B">
            <w:pPr>
              <w:rPr>
                <w:rFonts w:ascii="Times New Roman" w:eastAsia="Times New Roman" w:hAnsi="Times New Roman" w:cs="Times New Roman"/>
                <w:color w:val="000000"/>
              </w:rPr>
            </w:pPr>
            <w:r w:rsidRPr="00674715">
              <w:rPr>
                <w:rFonts w:ascii="Times New Roman" w:eastAsia="Times New Roman" w:hAnsi="Times New Roman" w:cs="Times New Roman"/>
                <w:color w:val="000000"/>
              </w:rPr>
              <w:t xml:space="preserve">Мероприятие (результат) 1.9 </w:t>
            </w:r>
            <w:r w:rsidR="00AB579B" w:rsidRPr="00674715">
              <w:rPr>
                <w:rFonts w:ascii="Times New Roman" w:eastAsia="Times New Roman" w:hAnsi="Times New Roman" w:cs="Times New Roman"/>
                <w:color w:val="000000"/>
              </w:rPr>
              <w:t>«</w:t>
            </w:r>
            <w:r w:rsidRPr="00674715">
              <w:rPr>
                <w:rFonts w:ascii="Times New Roman" w:eastAsia="Times New Roman" w:hAnsi="Times New Roman" w:cs="Times New Roman"/>
                <w:color w:val="000000"/>
              </w:rPr>
              <w:t>Предоставлена гражданам муниципальная доплата к пенсии </w:t>
            </w:r>
            <w:r w:rsidR="00AB579B" w:rsidRPr="00674715">
              <w:rPr>
                <w:rFonts w:ascii="Times New Roman" w:eastAsia="Times New Roman" w:hAnsi="Times New Roman" w:cs="Times New Roman"/>
                <w:color w:val="000000"/>
              </w:rPr>
              <w:t>»</w:t>
            </w:r>
            <w:r w:rsidRPr="00674715">
              <w:rPr>
                <w:rFonts w:ascii="Times New Roman" w:eastAsia="Times New Roman" w:hAnsi="Times New Roman" w:cs="Times New Roman"/>
                <w:color w:val="000000"/>
              </w:rPr>
              <w:t>, в том числе:</w:t>
            </w:r>
          </w:p>
        </w:tc>
        <w:tc>
          <w:tcPr>
            <w:tcW w:w="1717" w:type="dxa"/>
            <w:vMerge w:val="restart"/>
            <w:tcBorders>
              <w:top w:val="nil"/>
              <w:left w:val="single" w:sz="8" w:space="0" w:color="auto"/>
              <w:bottom w:val="single" w:sz="8" w:space="0" w:color="000000"/>
              <w:right w:val="single" w:sz="8" w:space="0" w:color="auto"/>
            </w:tcBorders>
            <w:shd w:val="clear" w:color="auto" w:fill="auto"/>
            <w:vAlign w:val="center"/>
            <w:hideMark/>
          </w:tcPr>
          <w:p w14:paraId="067F58CB" w14:textId="4F53FF9E"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 xml:space="preserve">873 1003 </w:t>
            </w:r>
            <w:r w:rsidR="005050ED" w:rsidRPr="00674715">
              <w:rPr>
                <w:rFonts w:ascii="Times New Roman" w:eastAsia="Times New Roman" w:hAnsi="Times New Roman" w:cs="Times New Roman"/>
                <w:color w:val="000000"/>
              </w:rPr>
              <w:t>08401</w:t>
            </w:r>
            <w:r w:rsidRPr="00674715">
              <w:rPr>
                <w:rFonts w:ascii="Times New Roman" w:eastAsia="Times New Roman" w:hAnsi="Times New Roman" w:cs="Times New Roman"/>
                <w:color w:val="000000"/>
              </w:rPr>
              <w:t xml:space="preserve">12610 200                          873 1003 </w:t>
            </w:r>
            <w:r w:rsidR="005050ED" w:rsidRPr="00674715">
              <w:rPr>
                <w:rFonts w:ascii="Times New Roman" w:eastAsia="Times New Roman" w:hAnsi="Times New Roman" w:cs="Times New Roman"/>
                <w:color w:val="000000"/>
              </w:rPr>
              <w:t>08401</w:t>
            </w:r>
            <w:r w:rsidRPr="00674715">
              <w:rPr>
                <w:rFonts w:ascii="Times New Roman" w:eastAsia="Times New Roman" w:hAnsi="Times New Roman" w:cs="Times New Roman"/>
                <w:color w:val="000000"/>
              </w:rPr>
              <w:t>12610 300</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14:paraId="5E7E0DC8"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11985,00</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14:paraId="24E387AD"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00" w:type="dxa"/>
            <w:vMerge w:val="restart"/>
            <w:tcBorders>
              <w:top w:val="nil"/>
              <w:left w:val="single" w:sz="8" w:space="0" w:color="auto"/>
              <w:bottom w:val="single" w:sz="8" w:space="0" w:color="000000"/>
              <w:right w:val="single" w:sz="8" w:space="0" w:color="auto"/>
            </w:tcBorders>
            <w:shd w:val="clear" w:color="auto" w:fill="auto"/>
            <w:vAlign w:val="center"/>
            <w:hideMark/>
          </w:tcPr>
          <w:p w14:paraId="47D8BF67"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151" w:type="dxa"/>
            <w:vMerge w:val="restart"/>
            <w:tcBorders>
              <w:top w:val="nil"/>
              <w:left w:val="single" w:sz="8" w:space="0" w:color="auto"/>
              <w:bottom w:val="single" w:sz="8" w:space="0" w:color="000000"/>
              <w:right w:val="single" w:sz="8" w:space="0" w:color="auto"/>
            </w:tcBorders>
            <w:shd w:val="clear" w:color="auto" w:fill="auto"/>
            <w:vAlign w:val="center"/>
            <w:hideMark/>
          </w:tcPr>
          <w:p w14:paraId="6133BE2A"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191332BE"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108E6291"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14:paraId="4168095A"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11985,00</w:t>
            </w:r>
          </w:p>
        </w:tc>
      </w:tr>
      <w:tr w:rsidR="00EC3B25" w:rsidRPr="00674715" w14:paraId="2E994ACE" w14:textId="77777777" w:rsidTr="002E5790">
        <w:trPr>
          <w:trHeight w:val="330"/>
        </w:trPr>
        <w:tc>
          <w:tcPr>
            <w:tcW w:w="4378" w:type="dxa"/>
            <w:vMerge/>
            <w:tcBorders>
              <w:top w:val="nil"/>
              <w:left w:val="single" w:sz="8" w:space="0" w:color="auto"/>
              <w:bottom w:val="single" w:sz="8" w:space="0" w:color="000000"/>
              <w:right w:val="single" w:sz="8" w:space="0" w:color="auto"/>
            </w:tcBorders>
            <w:shd w:val="clear" w:color="auto" w:fill="auto"/>
            <w:vAlign w:val="center"/>
            <w:hideMark/>
          </w:tcPr>
          <w:p w14:paraId="3B075CBF" w14:textId="77777777" w:rsidR="004645AE" w:rsidRPr="00674715" w:rsidRDefault="004645AE" w:rsidP="00AB579B">
            <w:pPr>
              <w:rPr>
                <w:rFonts w:ascii="Times New Roman" w:eastAsia="Times New Roman" w:hAnsi="Times New Roman" w:cs="Times New Roman"/>
                <w:color w:val="000000"/>
              </w:rPr>
            </w:pPr>
          </w:p>
        </w:tc>
        <w:tc>
          <w:tcPr>
            <w:tcW w:w="1717" w:type="dxa"/>
            <w:vMerge/>
            <w:tcBorders>
              <w:top w:val="nil"/>
              <w:left w:val="single" w:sz="8" w:space="0" w:color="auto"/>
              <w:bottom w:val="single" w:sz="8" w:space="0" w:color="000000"/>
              <w:right w:val="single" w:sz="8" w:space="0" w:color="auto"/>
            </w:tcBorders>
            <w:shd w:val="clear" w:color="auto" w:fill="auto"/>
            <w:vAlign w:val="center"/>
            <w:hideMark/>
          </w:tcPr>
          <w:p w14:paraId="247DDF9C" w14:textId="77777777" w:rsidR="004645AE" w:rsidRPr="00674715" w:rsidRDefault="004645AE" w:rsidP="00AB579B">
            <w:pPr>
              <w:rPr>
                <w:rFonts w:ascii="Times New Roman" w:eastAsia="Times New Roman" w:hAnsi="Times New Roman" w:cs="Times New Roman"/>
                <w:color w:val="000000"/>
              </w:rPr>
            </w:pPr>
          </w:p>
        </w:tc>
        <w:tc>
          <w:tcPr>
            <w:tcW w:w="1559" w:type="dxa"/>
            <w:vMerge/>
            <w:tcBorders>
              <w:top w:val="nil"/>
              <w:left w:val="single" w:sz="8" w:space="0" w:color="auto"/>
              <w:bottom w:val="single" w:sz="8" w:space="0" w:color="000000"/>
              <w:right w:val="single" w:sz="8" w:space="0" w:color="auto"/>
            </w:tcBorders>
            <w:shd w:val="clear" w:color="auto" w:fill="auto"/>
            <w:vAlign w:val="center"/>
            <w:hideMark/>
          </w:tcPr>
          <w:p w14:paraId="0BF81D72" w14:textId="77777777" w:rsidR="004645AE" w:rsidRPr="00674715" w:rsidRDefault="004645AE" w:rsidP="00AB579B">
            <w:pPr>
              <w:rPr>
                <w:rFonts w:ascii="Times New Roman" w:eastAsia="Times New Roman" w:hAnsi="Times New Roman" w:cs="Times New Roman"/>
                <w:color w:val="000000"/>
              </w:rPr>
            </w:pPr>
          </w:p>
        </w:tc>
        <w:tc>
          <w:tcPr>
            <w:tcW w:w="1418" w:type="dxa"/>
            <w:vMerge/>
            <w:tcBorders>
              <w:top w:val="nil"/>
              <w:left w:val="single" w:sz="8" w:space="0" w:color="auto"/>
              <w:bottom w:val="single" w:sz="8" w:space="0" w:color="000000"/>
              <w:right w:val="single" w:sz="8" w:space="0" w:color="auto"/>
            </w:tcBorders>
            <w:shd w:val="clear" w:color="auto" w:fill="auto"/>
            <w:vAlign w:val="center"/>
            <w:hideMark/>
          </w:tcPr>
          <w:p w14:paraId="488E539D" w14:textId="77777777" w:rsidR="004645AE" w:rsidRPr="00674715" w:rsidRDefault="004645AE" w:rsidP="00AB579B">
            <w:pPr>
              <w:rPr>
                <w:rFonts w:ascii="Times New Roman" w:eastAsia="Times New Roman" w:hAnsi="Times New Roman" w:cs="Times New Roman"/>
                <w:color w:val="000000"/>
              </w:rPr>
            </w:pPr>
          </w:p>
        </w:tc>
        <w:tc>
          <w:tcPr>
            <w:tcW w:w="1400" w:type="dxa"/>
            <w:vMerge/>
            <w:tcBorders>
              <w:top w:val="nil"/>
              <w:left w:val="single" w:sz="8" w:space="0" w:color="auto"/>
              <w:bottom w:val="single" w:sz="8" w:space="0" w:color="000000"/>
              <w:right w:val="single" w:sz="8" w:space="0" w:color="auto"/>
            </w:tcBorders>
            <w:shd w:val="clear" w:color="auto" w:fill="auto"/>
            <w:vAlign w:val="center"/>
            <w:hideMark/>
          </w:tcPr>
          <w:p w14:paraId="172A8687" w14:textId="77777777" w:rsidR="004645AE" w:rsidRPr="00674715" w:rsidRDefault="004645AE" w:rsidP="00AB579B">
            <w:pPr>
              <w:rPr>
                <w:rFonts w:ascii="Times New Roman" w:eastAsia="Times New Roman" w:hAnsi="Times New Roman" w:cs="Times New Roman"/>
                <w:color w:val="000000"/>
              </w:rPr>
            </w:pPr>
          </w:p>
        </w:tc>
        <w:tc>
          <w:tcPr>
            <w:tcW w:w="1151" w:type="dxa"/>
            <w:vMerge/>
            <w:tcBorders>
              <w:top w:val="nil"/>
              <w:left w:val="single" w:sz="8" w:space="0" w:color="auto"/>
              <w:bottom w:val="single" w:sz="8" w:space="0" w:color="000000"/>
              <w:right w:val="single" w:sz="8" w:space="0" w:color="auto"/>
            </w:tcBorders>
            <w:shd w:val="clear" w:color="auto" w:fill="auto"/>
            <w:vAlign w:val="center"/>
            <w:hideMark/>
          </w:tcPr>
          <w:p w14:paraId="5577B060" w14:textId="77777777" w:rsidR="004645AE" w:rsidRPr="00674715" w:rsidRDefault="004645AE" w:rsidP="00AB579B">
            <w:pPr>
              <w:rPr>
                <w:rFonts w:ascii="Times New Roman" w:eastAsia="Times New Roman" w:hAnsi="Times New Roman" w:cs="Times New Roman"/>
                <w:color w:val="000000"/>
              </w:rPr>
            </w:pPr>
          </w:p>
        </w:tc>
        <w:tc>
          <w:tcPr>
            <w:tcW w:w="1276" w:type="dxa"/>
            <w:vMerge/>
            <w:tcBorders>
              <w:top w:val="nil"/>
              <w:left w:val="single" w:sz="8" w:space="0" w:color="auto"/>
              <w:bottom w:val="single" w:sz="8" w:space="0" w:color="000000"/>
              <w:right w:val="single" w:sz="8" w:space="0" w:color="auto"/>
            </w:tcBorders>
            <w:shd w:val="clear" w:color="auto" w:fill="auto"/>
            <w:vAlign w:val="center"/>
            <w:hideMark/>
          </w:tcPr>
          <w:p w14:paraId="6BB629B7" w14:textId="77777777" w:rsidR="004645AE" w:rsidRPr="00674715" w:rsidRDefault="004645AE" w:rsidP="00AB579B">
            <w:pPr>
              <w:rPr>
                <w:rFonts w:ascii="Times New Roman" w:eastAsia="Times New Roman" w:hAnsi="Times New Roman" w:cs="Times New Roman"/>
                <w:color w:val="000000"/>
              </w:rPr>
            </w:pPr>
          </w:p>
        </w:tc>
        <w:tc>
          <w:tcPr>
            <w:tcW w:w="1276" w:type="dxa"/>
            <w:vMerge/>
            <w:tcBorders>
              <w:top w:val="nil"/>
              <w:left w:val="single" w:sz="8" w:space="0" w:color="auto"/>
              <w:bottom w:val="single" w:sz="8" w:space="0" w:color="000000"/>
              <w:right w:val="single" w:sz="8" w:space="0" w:color="auto"/>
            </w:tcBorders>
            <w:shd w:val="clear" w:color="auto" w:fill="auto"/>
            <w:vAlign w:val="center"/>
            <w:hideMark/>
          </w:tcPr>
          <w:p w14:paraId="466B3F53" w14:textId="77777777" w:rsidR="004645AE" w:rsidRPr="00674715" w:rsidRDefault="004645AE" w:rsidP="00AB579B">
            <w:pPr>
              <w:rPr>
                <w:rFonts w:ascii="Times New Roman" w:eastAsia="Times New Roman" w:hAnsi="Times New Roman" w:cs="Times New Roman"/>
                <w:color w:val="000000"/>
              </w:rPr>
            </w:pPr>
          </w:p>
        </w:tc>
        <w:tc>
          <w:tcPr>
            <w:tcW w:w="1417" w:type="dxa"/>
            <w:vMerge/>
            <w:tcBorders>
              <w:top w:val="nil"/>
              <w:left w:val="single" w:sz="8" w:space="0" w:color="auto"/>
              <w:bottom w:val="single" w:sz="8" w:space="0" w:color="000000"/>
              <w:right w:val="single" w:sz="8" w:space="0" w:color="auto"/>
            </w:tcBorders>
            <w:shd w:val="clear" w:color="auto" w:fill="auto"/>
            <w:vAlign w:val="center"/>
            <w:hideMark/>
          </w:tcPr>
          <w:p w14:paraId="1B693815" w14:textId="77777777" w:rsidR="004645AE" w:rsidRPr="00674715" w:rsidRDefault="004645AE" w:rsidP="00AB579B">
            <w:pPr>
              <w:rPr>
                <w:rFonts w:ascii="Times New Roman" w:eastAsia="Times New Roman" w:hAnsi="Times New Roman" w:cs="Times New Roman"/>
                <w:color w:val="000000"/>
              </w:rPr>
            </w:pPr>
          </w:p>
        </w:tc>
      </w:tr>
      <w:tr w:rsidR="00EC3B25" w:rsidRPr="00674715" w14:paraId="58FE112C" w14:textId="77777777" w:rsidTr="002E5790">
        <w:trPr>
          <w:trHeight w:val="765"/>
        </w:trPr>
        <w:tc>
          <w:tcPr>
            <w:tcW w:w="4378" w:type="dxa"/>
            <w:tcBorders>
              <w:top w:val="nil"/>
              <w:left w:val="single" w:sz="8" w:space="0" w:color="auto"/>
              <w:bottom w:val="single" w:sz="8" w:space="0" w:color="auto"/>
              <w:right w:val="single" w:sz="8" w:space="0" w:color="auto"/>
            </w:tcBorders>
            <w:shd w:val="clear" w:color="auto" w:fill="auto"/>
            <w:vAlign w:val="center"/>
            <w:hideMark/>
          </w:tcPr>
          <w:p w14:paraId="49D79E1F" w14:textId="77777777" w:rsidR="004645AE" w:rsidRPr="00674715" w:rsidRDefault="004645AE" w:rsidP="00AB579B">
            <w:pPr>
              <w:rPr>
                <w:rFonts w:ascii="Times New Roman" w:eastAsia="Times New Roman" w:hAnsi="Times New Roman" w:cs="Times New Roman"/>
                <w:color w:val="000000"/>
              </w:rPr>
            </w:pPr>
            <w:r w:rsidRPr="00674715">
              <w:rPr>
                <w:rFonts w:ascii="Times New Roman" w:eastAsia="Times New Roman" w:hAnsi="Times New Roman" w:cs="Times New Roman"/>
                <w:color w:val="000000"/>
              </w:rPr>
              <w:t xml:space="preserve"> межбюджетные трансферты из областного и федерального бюджета (справочно)</w:t>
            </w:r>
          </w:p>
        </w:tc>
        <w:tc>
          <w:tcPr>
            <w:tcW w:w="1717" w:type="dxa"/>
            <w:vMerge/>
            <w:tcBorders>
              <w:top w:val="nil"/>
              <w:left w:val="single" w:sz="8" w:space="0" w:color="auto"/>
              <w:bottom w:val="single" w:sz="8" w:space="0" w:color="000000"/>
              <w:right w:val="single" w:sz="8" w:space="0" w:color="auto"/>
            </w:tcBorders>
            <w:shd w:val="clear" w:color="auto" w:fill="auto"/>
            <w:vAlign w:val="center"/>
            <w:hideMark/>
          </w:tcPr>
          <w:p w14:paraId="6FD9EA91" w14:textId="77777777" w:rsidR="004645AE" w:rsidRPr="00674715" w:rsidRDefault="004645AE" w:rsidP="00AB579B">
            <w:pPr>
              <w:rPr>
                <w:rFonts w:ascii="Times New Roman" w:eastAsia="Times New Roman" w:hAnsi="Times New Roman" w:cs="Times New Roman"/>
                <w:color w:val="000000"/>
              </w:rPr>
            </w:pPr>
          </w:p>
        </w:tc>
        <w:tc>
          <w:tcPr>
            <w:tcW w:w="1559" w:type="dxa"/>
            <w:tcBorders>
              <w:top w:val="nil"/>
              <w:left w:val="nil"/>
              <w:bottom w:val="single" w:sz="8" w:space="0" w:color="auto"/>
              <w:right w:val="single" w:sz="8" w:space="0" w:color="auto"/>
            </w:tcBorders>
            <w:shd w:val="clear" w:color="auto" w:fill="auto"/>
            <w:vAlign w:val="center"/>
            <w:hideMark/>
          </w:tcPr>
          <w:p w14:paraId="1608BEAE"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11985,00</w:t>
            </w:r>
          </w:p>
        </w:tc>
        <w:tc>
          <w:tcPr>
            <w:tcW w:w="1418" w:type="dxa"/>
            <w:tcBorders>
              <w:top w:val="nil"/>
              <w:left w:val="nil"/>
              <w:bottom w:val="single" w:sz="8" w:space="0" w:color="auto"/>
              <w:right w:val="single" w:sz="8" w:space="0" w:color="auto"/>
            </w:tcBorders>
            <w:shd w:val="clear" w:color="auto" w:fill="auto"/>
            <w:vAlign w:val="center"/>
            <w:hideMark/>
          </w:tcPr>
          <w:p w14:paraId="6887D261"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00" w:type="dxa"/>
            <w:tcBorders>
              <w:top w:val="nil"/>
              <w:left w:val="nil"/>
              <w:bottom w:val="single" w:sz="8" w:space="0" w:color="auto"/>
              <w:right w:val="single" w:sz="8" w:space="0" w:color="auto"/>
            </w:tcBorders>
            <w:shd w:val="clear" w:color="auto" w:fill="auto"/>
            <w:vAlign w:val="center"/>
            <w:hideMark/>
          </w:tcPr>
          <w:p w14:paraId="3D9EC3C8"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151" w:type="dxa"/>
            <w:tcBorders>
              <w:top w:val="nil"/>
              <w:left w:val="nil"/>
              <w:bottom w:val="single" w:sz="8" w:space="0" w:color="auto"/>
              <w:right w:val="single" w:sz="8" w:space="0" w:color="auto"/>
            </w:tcBorders>
            <w:shd w:val="clear" w:color="auto" w:fill="auto"/>
            <w:vAlign w:val="center"/>
            <w:hideMark/>
          </w:tcPr>
          <w:p w14:paraId="0EC9A2C1"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276" w:type="dxa"/>
            <w:tcBorders>
              <w:top w:val="nil"/>
              <w:left w:val="nil"/>
              <w:bottom w:val="single" w:sz="8" w:space="0" w:color="auto"/>
              <w:right w:val="single" w:sz="8" w:space="0" w:color="auto"/>
            </w:tcBorders>
            <w:shd w:val="clear" w:color="auto" w:fill="auto"/>
            <w:vAlign w:val="center"/>
            <w:hideMark/>
          </w:tcPr>
          <w:p w14:paraId="68758A72"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276" w:type="dxa"/>
            <w:tcBorders>
              <w:top w:val="nil"/>
              <w:left w:val="nil"/>
              <w:bottom w:val="single" w:sz="8" w:space="0" w:color="auto"/>
              <w:right w:val="single" w:sz="8" w:space="0" w:color="auto"/>
            </w:tcBorders>
            <w:shd w:val="clear" w:color="auto" w:fill="auto"/>
            <w:vAlign w:val="center"/>
            <w:hideMark/>
          </w:tcPr>
          <w:p w14:paraId="004D2A6F"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17" w:type="dxa"/>
            <w:tcBorders>
              <w:top w:val="nil"/>
              <w:left w:val="nil"/>
              <w:bottom w:val="single" w:sz="8" w:space="0" w:color="auto"/>
              <w:right w:val="single" w:sz="8" w:space="0" w:color="auto"/>
            </w:tcBorders>
            <w:shd w:val="clear" w:color="auto" w:fill="auto"/>
            <w:vAlign w:val="center"/>
            <w:hideMark/>
          </w:tcPr>
          <w:p w14:paraId="2B6190D5"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11985,00</w:t>
            </w:r>
          </w:p>
        </w:tc>
      </w:tr>
      <w:tr w:rsidR="00EC3B25" w:rsidRPr="00674715" w14:paraId="426C3C10" w14:textId="77777777" w:rsidTr="002E5790">
        <w:trPr>
          <w:trHeight w:val="330"/>
        </w:trPr>
        <w:tc>
          <w:tcPr>
            <w:tcW w:w="4378" w:type="dxa"/>
            <w:tcBorders>
              <w:top w:val="nil"/>
              <w:left w:val="single" w:sz="8" w:space="0" w:color="auto"/>
              <w:bottom w:val="single" w:sz="8" w:space="0" w:color="auto"/>
              <w:right w:val="single" w:sz="8" w:space="0" w:color="auto"/>
            </w:tcBorders>
            <w:shd w:val="clear" w:color="auto" w:fill="auto"/>
            <w:vAlign w:val="center"/>
            <w:hideMark/>
          </w:tcPr>
          <w:p w14:paraId="25E5AC63" w14:textId="77777777" w:rsidR="004645AE" w:rsidRPr="00674715" w:rsidRDefault="004645AE" w:rsidP="00AB579B">
            <w:pPr>
              <w:rPr>
                <w:rFonts w:ascii="Times New Roman" w:eastAsia="Times New Roman" w:hAnsi="Times New Roman" w:cs="Times New Roman"/>
                <w:color w:val="000000"/>
              </w:rPr>
            </w:pPr>
            <w:r w:rsidRPr="00674715">
              <w:rPr>
                <w:rFonts w:ascii="Times New Roman" w:eastAsia="Times New Roman" w:hAnsi="Times New Roman" w:cs="Times New Roman"/>
                <w:color w:val="000000"/>
              </w:rPr>
              <w:t>местный бюджет</w:t>
            </w:r>
          </w:p>
        </w:tc>
        <w:tc>
          <w:tcPr>
            <w:tcW w:w="1717" w:type="dxa"/>
            <w:vMerge/>
            <w:tcBorders>
              <w:top w:val="nil"/>
              <w:left w:val="single" w:sz="8" w:space="0" w:color="auto"/>
              <w:bottom w:val="single" w:sz="8" w:space="0" w:color="000000"/>
              <w:right w:val="single" w:sz="8" w:space="0" w:color="auto"/>
            </w:tcBorders>
            <w:shd w:val="clear" w:color="auto" w:fill="auto"/>
            <w:vAlign w:val="center"/>
            <w:hideMark/>
          </w:tcPr>
          <w:p w14:paraId="77131EEA" w14:textId="77777777" w:rsidR="004645AE" w:rsidRPr="00674715" w:rsidRDefault="004645AE" w:rsidP="00AB579B">
            <w:pPr>
              <w:rPr>
                <w:rFonts w:ascii="Times New Roman" w:eastAsia="Times New Roman" w:hAnsi="Times New Roman" w:cs="Times New Roman"/>
                <w:color w:val="000000"/>
              </w:rPr>
            </w:pPr>
          </w:p>
        </w:tc>
        <w:tc>
          <w:tcPr>
            <w:tcW w:w="1559" w:type="dxa"/>
            <w:tcBorders>
              <w:top w:val="nil"/>
              <w:left w:val="nil"/>
              <w:bottom w:val="single" w:sz="8" w:space="0" w:color="auto"/>
              <w:right w:val="single" w:sz="8" w:space="0" w:color="auto"/>
            </w:tcBorders>
            <w:shd w:val="clear" w:color="auto" w:fill="auto"/>
            <w:vAlign w:val="center"/>
            <w:hideMark/>
          </w:tcPr>
          <w:p w14:paraId="3395E5C1"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189BE293"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00" w:type="dxa"/>
            <w:tcBorders>
              <w:top w:val="nil"/>
              <w:left w:val="nil"/>
              <w:bottom w:val="single" w:sz="8" w:space="0" w:color="auto"/>
              <w:right w:val="single" w:sz="8" w:space="0" w:color="auto"/>
            </w:tcBorders>
            <w:shd w:val="clear" w:color="auto" w:fill="auto"/>
            <w:vAlign w:val="center"/>
            <w:hideMark/>
          </w:tcPr>
          <w:p w14:paraId="2F4FE37E"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151" w:type="dxa"/>
            <w:tcBorders>
              <w:top w:val="nil"/>
              <w:left w:val="nil"/>
              <w:bottom w:val="single" w:sz="8" w:space="0" w:color="auto"/>
              <w:right w:val="single" w:sz="8" w:space="0" w:color="auto"/>
            </w:tcBorders>
            <w:shd w:val="clear" w:color="auto" w:fill="auto"/>
            <w:vAlign w:val="center"/>
            <w:hideMark/>
          </w:tcPr>
          <w:p w14:paraId="26D71432"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276" w:type="dxa"/>
            <w:tcBorders>
              <w:top w:val="nil"/>
              <w:left w:val="nil"/>
              <w:bottom w:val="single" w:sz="8" w:space="0" w:color="auto"/>
              <w:right w:val="single" w:sz="8" w:space="0" w:color="auto"/>
            </w:tcBorders>
            <w:shd w:val="clear" w:color="auto" w:fill="auto"/>
            <w:vAlign w:val="center"/>
            <w:hideMark/>
          </w:tcPr>
          <w:p w14:paraId="242E7737"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276" w:type="dxa"/>
            <w:tcBorders>
              <w:top w:val="nil"/>
              <w:left w:val="nil"/>
              <w:bottom w:val="single" w:sz="8" w:space="0" w:color="auto"/>
              <w:right w:val="single" w:sz="8" w:space="0" w:color="auto"/>
            </w:tcBorders>
            <w:shd w:val="clear" w:color="auto" w:fill="auto"/>
            <w:vAlign w:val="center"/>
            <w:hideMark/>
          </w:tcPr>
          <w:p w14:paraId="25A04389"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17" w:type="dxa"/>
            <w:tcBorders>
              <w:top w:val="nil"/>
              <w:left w:val="nil"/>
              <w:bottom w:val="single" w:sz="8" w:space="0" w:color="auto"/>
              <w:right w:val="single" w:sz="8" w:space="0" w:color="auto"/>
            </w:tcBorders>
            <w:shd w:val="clear" w:color="auto" w:fill="auto"/>
            <w:vAlign w:val="center"/>
            <w:hideMark/>
          </w:tcPr>
          <w:p w14:paraId="104BAE59"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r>
      <w:tr w:rsidR="00EC3B25" w:rsidRPr="00674715" w14:paraId="0F7B916F" w14:textId="77777777" w:rsidTr="002E5790">
        <w:trPr>
          <w:trHeight w:val="330"/>
        </w:trPr>
        <w:tc>
          <w:tcPr>
            <w:tcW w:w="4378" w:type="dxa"/>
            <w:tcBorders>
              <w:top w:val="nil"/>
              <w:left w:val="single" w:sz="8" w:space="0" w:color="auto"/>
              <w:bottom w:val="single" w:sz="8" w:space="0" w:color="auto"/>
              <w:right w:val="single" w:sz="8" w:space="0" w:color="auto"/>
            </w:tcBorders>
            <w:shd w:val="clear" w:color="auto" w:fill="auto"/>
            <w:vAlign w:val="center"/>
            <w:hideMark/>
          </w:tcPr>
          <w:p w14:paraId="4D490056" w14:textId="77777777" w:rsidR="004645AE" w:rsidRPr="00674715" w:rsidRDefault="004645AE" w:rsidP="00AB579B">
            <w:pPr>
              <w:rPr>
                <w:rFonts w:ascii="Times New Roman" w:eastAsia="Times New Roman" w:hAnsi="Times New Roman" w:cs="Times New Roman"/>
                <w:color w:val="000000"/>
              </w:rPr>
            </w:pPr>
            <w:r w:rsidRPr="00674715">
              <w:rPr>
                <w:rFonts w:ascii="Times New Roman" w:eastAsia="Times New Roman" w:hAnsi="Times New Roman" w:cs="Times New Roman"/>
                <w:color w:val="000000"/>
              </w:rPr>
              <w:t>внебюджетные источники</w:t>
            </w:r>
          </w:p>
        </w:tc>
        <w:tc>
          <w:tcPr>
            <w:tcW w:w="1717" w:type="dxa"/>
            <w:vMerge/>
            <w:tcBorders>
              <w:top w:val="nil"/>
              <w:left w:val="single" w:sz="8" w:space="0" w:color="auto"/>
              <w:bottom w:val="single" w:sz="8" w:space="0" w:color="000000"/>
              <w:right w:val="single" w:sz="8" w:space="0" w:color="auto"/>
            </w:tcBorders>
            <w:shd w:val="clear" w:color="auto" w:fill="auto"/>
            <w:vAlign w:val="center"/>
            <w:hideMark/>
          </w:tcPr>
          <w:p w14:paraId="049ECADF" w14:textId="77777777" w:rsidR="004645AE" w:rsidRPr="00674715" w:rsidRDefault="004645AE" w:rsidP="00AB579B">
            <w:pPr>
              <w:rPr>
                <w:rFonts w:ascii="Times New Roman" w:eastAsia="Times New Roman" w:hAnsi="Times New Roman" w:cs="Times New Roman"/>
                <w:color w:val="000000"/>
              </w:rPr>
            </w:pPr>
          </w:p>
        </w:tc>
        <w:tc>
          <w:tcPr>
            <w:tcW w:w="1559" w:type="dxa"/>
            <w:tcBorders>
              <w:top w:val="nil"/>
              <w:left w:val="nil"/>
              <w:bottom w:val="single" w:sz="8" w:space="0" w:color="auto"/>
              <w:right w:val="single" w:sz="8" w:space="0" w:color="auto"/>
            </w:tcBorders>
            <w:shd w:val="clear" w:color="auto" w:fill="auto"/>
            <w:vAlign w:val="center"/>
            <w:hideMark/>
          </w:tcPr>
          <w:p w14:paraId="5AD98881"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66569F3E"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00" w:type="dxa"/>
            <w:tcBorders>
              <w:top w:val="nil"/>
              <w:left w:val="nil"/>
              <w:bottom w:val="single" w:sz="8" w:space="0" w:color="auto"/>
              <w:right w:val="single" w:sz="8" w:space="0" w:color="auto"/>
            </w:tcBorders>
            <w:shd w:val="clear" w:color="auto" w:fill="auto"/>
            <w:vAlign w:val="center"/>
            <w:hideMark/>
          </w:tcPr>
          <w:p w14:paraId="2427FA52"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151" w:type="dxa"/>
            <w:tcBorders>
              <w:top w:val="nil"/>
              <w:left w:val="nil"/>
              <w:bottom w:val="single" w:sz="8" w:space="0" w:color="auto"/>
              <w:right w:val="single" w:sz="8" w:space="0" w:color="auto"/>
            </w:tcBorders>
            <w:shd w:val="clear" w:color="auto" w:fill="auto"/>
            <w:vAlign w:val="center"/>
            <w:hideMark/>
          </w:tcPr>
          <w:p w14:paraId="2CBAEBBD"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276" w:type="dxa"/>
            <w:tcBorders>
              <w:top w:val="nil"/>
              <w:left w:val="nil"/>
              <w:bottom w:val="single" w:sz="8" w:space="0" w:color="auto"/>
              <w:right w:val="single" w:sz="8" w:space="0" w:color="auto"/>
            </w:tcBorders>
            <w:shd w:val="clear" w:color="auto" w:fill="auto"/>
            <w:vAlign w:val="center"/>
            <w:hideMark/>
          </w:tcPr>
          <w:p w14:paraId="19F2843C"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276" w:type="dxa"/>
            <w:tcBorders>
              <w:top w:val="nil"/>
              <w:left w:val="nil"/>
              <w:bottom w:val="single" w:sz="8" w:space="0" w:color="auto"/>
              <w:right w:val="single" w:sz="8" w:space="0" w:color="auto"/>
            </w:tcBorders>
            <w:shd w:val="clear" w:color="auto" w:fill="auto"/>
            <w:vAlign w:val="center"/>
            <w:hideMark/>
          </w:tcPr>
          <w:p w14:paraId="07C7ABB8"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17" w:type="dxa"/>
            <w:tcBorders>
              <w:top w:val="nil"/>
              <w:left w:val="nil"/>
              <w:bottom w:val="single" w:sz="8" w:space="0" w:color="auto"/>
              <w:right w:val="single" w:sz="8" w:space="0" w:color="auto"/>
            </w:tcBorders>
            <w:shd w:val="clear" w:color="auto" w:fill="auto"/>
            <w:vAlign w:val="center"/>
            <w:hideMark/>
          </w:tcPr>
          <w:p w14:paraId="121374FC"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r>
      <w:tr w:rsidR="00EC3B25" w:rsidRPr="00674715" w14:paraId="46601183" w14:textId="77777777" w:rsidTr="002E5790">
        <w:trPr>
          <w:trHeight w:val="330"/>
        </w:trPr>
        <w:tc>
          <w:tcPr>
            <w:tcW w:w="4378" w:type="dxa"/>
            <w:vMerge w:val="restart"/>
            <w:tcBorders>
              <w:top w:val="nil"/>
              <w:left w:val="single" w:sz="8" w:space="0" w:color="auto"/>
              <w:bottom w:val="single" w:sz="8" w:space="0" w:color="000000"/>
              <w:right w:val="single" w:sz="8" w:space="0" w:color="auto"/>
            </w:tcBorders>
            <w:shd w:val="clear" w:color="auto" w:fill="auto"/>
            <w:vAlign w:val="center"/>
            <w:hideMark/>
          </w:tcPr>
          <w:p w14:paraId="12871769" w14:textId="485F177C" w:rsidR="004645AE" w:rsidRPr="00674715" w:rsidRDefault="004645AE" w:rsidP="00AB579B">
            <w:pPr>
              <w:rPr>
                <w:rFonts w:ascii="Times New Roman" w:eastAsia="Times New Roman" w:hAnsi="Times New Roman" w:cs="Times New Roman"/>
                <w:color w:val="000000"/>
              </w:rPr>
            </w:pPr>
            <w:r w:rsidRPr="00674715">
              <w:rPr>
                <w:rFonts w:ascii="Times New Roman" w:eastAsia="Times New Roman" w:hAnsi="Times New Roman" w:cs="Times New Roman"/>
                <w:color w:val="000000"/>
              </w:rPr>
              <w:t>Мероприятие (результат) 1.10</w:t>
            </w:r>
            <w:r w:rsidR="00AB579B" w:rsidRPr="00674715">
              <w:rPr>
                <w:rFonts w:ascii="Times New Roman" w:eastAsia="Times New Roman" w:hAnsi="Times New Roman" w:cs="Times New Roman"/>
                <w:color w:val="000000"/>
              </w:rPr>
              <w:t>»</w:t>
            </w:r>
            <w:r w:rsidRPr="00674715">
              <w:rPr>
                <w:rFonts w:ascii="Times New Roman" w:eastAsia="Times New Roman" w:hAnsi="Times New Roman" w:cs="Times New Roman"/>
                <w:color w:val="000000"/>
              </w:rPr>
              <w:t>Проведена закупка товаров, работ и услуг для проведения мероприятий в сфере социальной защиты населения и труда Корочанского района</w:t>
            </w:r>
            <w:r w:rsidR="00AB579B" w:rsidRPr="00674715">
              <w:rPr>
                <w:rFonts w:ascii="Times New Roman" w:eastAsia="Times New Roman" w:hAnsi="Times New Roman" w:cs="Times New Roman"/>
                <w:color w:val="000000"/>
              </w:rPr>
              <w:t>»</w:t>
            </w:r>
            <w:r w:rsidRPr="00674715">
              <w:rPr>
                <w:rFonts w:ascii="Times New Roman" w:eastAsia="Times New Roman" w:hAnsi="Times New Roman" w:cs="Times New Roman"/>
                <w:color w:val="000000"/>
              </w:rPr>
              <w:t>, в  том числе:</w:t>
            </w:r>
          </w:p>
        </w:tc>
        <w:tc>
          <w:tcPr>
            <w:tcW w:w="1717" w:type="dxa"/>
            <w:vMerge w:val="restart"/>
            <w:tcBorders>
              <w:top w:val="nil"/>
              <w:left w:val="single" w:sz="8" w:space="0" w:color="auto"/>
              <w:bottom w:val="single" w:sz="8" w:space="0" w:color="000000"/>
              <w:right w:val="single" w:sz="8" w:space="0" w:color="auto"/>
            </w:tcBorders>
            <w:shd w:val="clear" w:color="auto" w:fill="auto"/>
            <w:vAlign w:val="center"/>
            <w:hideMark/>
          </w:tcPr>
          <w:p w14:paraId="6399C094" w14:textId="15B6AF0D"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 xml:space="preserve">873 1003 </w:t>
            </w:r>
            <w:r w:rsidR="00752BE0" w:rsidRPr="00674715">
              <w:rPr>
                <w:rFonts w:ascii="Times New Roman" w:eastAsia="Times New Roman" w:hAnsi="Times New Roman" w:cs="Times New Roman"/>
                <w:color w:val="000000"/>
              </w:rPr>
              <w:t>08401</w:t>
            </w:r>
            <w:r w:rsidRPr="00674715">
              <w:rPr>
                <w:rFonts w:ascii="Times New Roman" w:eastAsia="Times New Roman" w:hAnsi="Times New Roman" w:cs="Times New Roman"/>
                <w:color w:val="000000"/>
              </w:rPr>
              <w:t xml:space="preserve">29990 200                         873 1003 </w:t>
            </w:r>
            <w:r w:rsidR="00752BE0" w:rsidRPr="00674715">
              <w:rPr>
                <w:rFonts w:ascii="Times New Roman" w:eastAsia="Times New Roman" w:hAnsi="Times New Roman" w:cs="Times New Roman"/>
                <w:color w:val="000000"/>
              </w:rPr>
              <w:t>08401</w:t>
            </w:r>
            <w:r w:rsidRPr="00674715">
              <w:rPr>
                <w:rFonts w:ascii="Times New Roman" w:eastAsia="Times New Roman" w:hAnsi="Times New Roman" w:cs="Times New Roman"/>
                <w:color w:val="000000"/>
              </w:rPr>
              <w:t xml:space="preserve">29990 600                             850 1003 </w:t>
            </w:r>
            <w:r w:rsidR="00752BE0" w:rsidRPr="00674715">
              <w:rPr>
                <w:rFonts w:ascii="Times New Roman" w:eastAsia="Times New Roman" w:hAnsi="Times New Roman" w:cs="Times New Roman"/>
                <w:color w:val="000000"/>
              </w:rPr>
              <w:t>08401</w:t>
            </w:r>
            <w:r w:rsidRPr="00674715">
              <w:rPr>
                <w:rFonts w:ascii="Times New Roman" w:eastAsia="Times New Roman" w:hAnsi="Times New Roman" w:cs="Times New Roman"/>
                <w:color w:val="000000"/>
              </w:rPr>
              <w:t xml:space="preserve">29990 600                         </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14:paraId="1C7DD8C4" w14:textId="04589897" w:rsidR="004645AE" w:rsidRPr="00674715" w:rsidRDefault="00EE7AE1"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1</w:t>
            </w:r>
            <w:r w:rsidR="004645AE" w:rsidRPr="00674715">
              <w:rPr>
                <w:rFonts w:ascii="Times New Roman" w:eastAsia="Times New Roman" w:hAnsi="Times New Roman" w:cs="Times New Roman"/>
                <w:color w:val="000000"/>
              </w:rPr>
              <w:t>957,00</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14:paraId="22F1995E"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00" w:type="dxa"/>
            <w:vMerge w:val="restart"/>
            <w:tcBorders>
              <w:top w:val="nil"/>
              <w:left w:val="single" w:sz="8" w:space="0" w:color="auto"/>
              <w:bottom w:val="single" w:sz="8" w:space="0" w:color="000000"/>
              <w:right w:val="single" w:sz="8" w:space="0" w:color="auto"/>
            </w:tcBorders>
            <w:shd w:val="clear" w:color="auto" w:fill="auto"/>
            <w:vAlign w:val="center"/>
            <w:hideMark/>
          </w:tcPr>
          <w:p w14:paraId="29956D89"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151" w:type="dxa"/>
            <w:vMerge w:val="restart"/>
            <w:tcBorders>
              <w:top w:val="nil"/>
              <w:left w:val="single" w:sz="8" w:space="0" w:color="auto"/>
              <w:bottom w:val="single" w:sz="8" w:space="0" w:color="000000"/>
              <w:right w:val="single" w:sz="8" w:space="0" w:color="auto"/>
            </w:tcBorders>
            <w:shd w:val="clear" w:color="auto" w:fill="auto"/>
            <w:vAlign w:val="center"/>
            <w:hideMark/>
          </w:tcPr>
          <w:p w14:paraId="6497F80F"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351448BE"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66376D13"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14:paraId="776059C0" w14:textId="71872F85" w:rsidR="004645AE" w:rsidRPr="00674715" w:rsidRDefault="00EE7AE1"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1</w:t>
            </w:r>
            <w:r w:rsidR="004645AE" w:rsidRPr="00674715">
              <w:rPr>
                <w:rFonts w:ascii="Times New Roman" w:eastAsia="Times New Roman" w:hAnsi="Times New Roman" w:cs="Times New Roman"/>
                <w:color w:val="000000"/>
              </w:rPr>
              <w:t>957,00</w:t>
            </w:r>
          </w:p>
        </w:tc>
      </w:tr>
      <w:tr w:rsidR="00EC3B25" w:rsidRPr="00674715" w14:paraId="3919F2B1" w14:textId="77777777" w:rsidTr="002E5790">
        <w:trPr>
          <w:trHeight w:val="675"/>
        </w:trPr>
        <w:tc>
          <w:tcPr>
            <w:tcW w:w="4378" w:type="dxa"/>
            <w:vMerge/>
            <w:tcBorders>
              <w:top w:val="nil"/>
              <w:left w:val="single" w:sz="8" w:space="0" w:color="auto"/>
              <w:bottom w:val="single" w:sz="8" w:space="0" w:color="000000"/>
              <w:right w:val="single" w:sz="8" w:space="0" w:color="auto"/>
            </w:tcBorders>
            <w:shd w:val="clear" w:color="auto" w:fill="auto"/>
            <w:vAlign w:val="center"/>
            <w:hideMark/>
          </w:tcPr>
          <w:p w14:paraId="6E8CA4AE" w14:textId="77777777" w:rsidR="004645AE" w:rsidRPr="00674715" w:rsidRDefault="004645AE" w:rsidP="00AB579B">
            <w:pPr>
              <w:rPr>
                <w:rFonts w:ascii="Times New Roman" w:eastAsia="Times New Roman" w:hAnsi="Times New Roman" w:cs="Times New Roman"/>
                <w:color w:val="000000"/>
              </w:rPr>
            </w:pPr>
          </w:p>
        </w:tc>
        <w:tc>
          <w:tcPr>
            <w:tcW w:w="1717" w:type="dxa"/>
            <w:vMerge/>
            <w:tcBorders>
              <w:top w:val="nil"/>
              <w:left w:val="single" w:sz="8" w:space="0" w:color="auto"/>
              <w:bottom w:val="single" w:sz="8" w:space="0" w:color="000000"/>
              <w:right w:val="single" w:sz="8" w:space="0" w:color="auto"/>
            </w:tcBorders>
            <w:shd w:val="clear" w:color="auto" w:fill="auto"/>
            <w:vAlign w:val="center"/>
            <w:hideMark/>
          </w:tcPr>
          <w:p w14:paraId="24969C1A" w14:textId="77777777" w:rsidR="004645AE" w:rsidRPr="00674715" w:rsidRDefault="004645AE" w:rsidP="00AB579B">
            <w:pPr>
              <w:rPr>
                <w:rFonts w:ascii="Times New Roman" w:eastAsia="Times New Roman" w:hAnsi="Times New Roman" w:cs="Times New Roman"/>
                <w:color w:val="000000"/>
              </w:rPr>
            </w:pPr>
          </w:p>
        </w:tc>
        <w:tc>
          <w:tcPr>
            <w:tcW w:w="1559" w:type="dxa"/>
            <w:vMerge/>
            <w:tcBorders>
              <w:top w:val="nil"/>
              <w:left w:val="single" w:sz="8" w:space="0" w:color="auto"/>
              <w:bottom w:val="single" w:sz="8" w:space="0" w:color="000000"/>
              <w:right w:val="single" w:sz="8" w:space="0" w:color="auto"/>
            </w:tcBorders>
            <w:shd w:val="clear" w:color="auto" w:fill="auto"/>
            <w:vAlign w:val="center"/>
            <w:hideMark/>
          </w:tcPr>
          <w:p w14:paraId="40EF52B5" w14:textId="77777777" w:rsidR="004645AE" w:rsidRPr="00674715" w:rsidRDefault="004645AE" w:rsidP="00AB579B">
            <w:pPr>
              <w:rPr>
                <w:rFonts w:ascii="Times New Roman" w:eastAsia="Times New Roman" w:hAnsi="Times New Roman" w:cs="Times New Roman"/>
                <w:color w:val="000000"/>
              </w:rPr>
            </w:pPr>
          </w:p>
        </w:tc>
        <w:tc>
          <w:tcPr>
            <w:tcW w:w="1418" w:type="dxa"/>
            <w:vMerge/>
            <w:tcBorders>
              <w:top w:val="nil"/>
              <w:left w:val="single" w:sz="8" w:space="0" w:color="auto"/>
              <w:bottom w:val="single" w:sz="8" w:space="0" w:color="000000"/>
              <w:right w:val="single" w:sz="8" w:space="0" w:color="auto"/>
            </w:tcBorders>
            <w:shd w:val="clear" w:color="auto" w:fill="auto"/>
            <w:vAlign w:val="center"/>
            <w:hideMark/>
          </w:tcPr>
          <w:p w14:paraId="3844CB9C" w14:textId="77777777" w:rsidR="004645AE" w:rsidRPr="00674715" w:rsidRDefault="004645AE" w:rsidP="00AB579B">
            <w:pPr>
              <w:rPr>
                <w:rFonts w:ascii="Times New Roman" w:eastAsia="Times New Roman" w:hAnsi="Times New Roman" w:cs="Times New Roman"/>
                <w:color w:val="000000"/>
              </w:rPr>
            </w:pPr>
          </w:p>
        </w:tc>
        <w:tc>
          <w:tcPr>
            <w:tcW w:w="1400" w:type="dxa"/>
            <w:vMerge/>
            <w:tcBorders>
              <w:top w:val="nil"/>
              <w:left w:val="single" w:sz="8" w:space="0" w:color="auto"/>
              <w:bottom w:val="single" w:sz="8" w:space="0" w:color="000000"/>
              <w:right w:val="single" w:sz="8" w:space="0" w:color="auto"/>
            </w:tcBorders>
            <w:shd w:val="clear" w:color="auto" w:fill="auto"/>
            <w:vAlign w:val="center"/>
            <w:hideMark/>
          </w:tcPr>
          <w:p w14:paraId="4244020E" w14:textId="77777777" w:rsidR="004645AE" w:rsidRPr="00674715" w:rsidRDefault="004645AE" w:rsidP="00AB579B">
            <w:pPr>
              <w:rPr>
                <w:rFonts w:ascii="Times New Roman" w:eastAsia="Times New Roman" w:hAnsi="Times New Roman" w:cs="Times New Roman"/>
                <w:color w:val="000000"/>
              </w:rPr>
            </w:pPr>
          </w:p>
        </w:tc>
        <w:tc>
          <w:tcPr>
            <w:tcW w:w="1151" w:type="dxa"/>
            <w:vMerge/>
            <w:tcBorders>
              <w:top w:val="nil"/>
              <w:left w:val="single" w:sz="8" w:space="0" w:color="auto"/>
              <w:bottom w:val="single" w:sz="8" w:space="0" w:color="000000"/>
              <w:right w:val="single" w:sz="8" w:space="0" w:color="auto"/>
            </w:tcBorders>
            <w:shd w:val="clear" w:color="auto" w:fill="auto"/>
            <w:vAlign w:val="center"/>
            <w:hideMark/>
          </w:tcPr>
          <w:p w14:paraId="460F9985" w14:textId="77777777" w:rsidR="004645AE" w:rsidRPr="00674715" w:rsidRDefault="004645AE" w:rsidP="00AB579B">
            <w:pPr>
              <w:rPr>
                <w:rFonts w:ascii="Times New Roman" w:eastAsia="Times New Roman" w:hAnsi="Times New Roman" w:cs="Times New Roman"/>
                <w:color w:val="000000"/>
              </w:rPr>
            </w:pPr>
          </w:p>
        </w:tc>
        <w:tc>
          <w:tcPr>
            <w:tcW w:w="1276" w:type="dxa"/>
            <w:vMerge/>
            <w:tcBorders>
              <w:top w:val="nil"/>
              <w:left w:val="single" w:sz="8" w:space="0" w:color="auto"/>
              <w:bottom w:val="single" w:sz="8" w:space="0" w:color="000000"/>
              <w:right w:val="single" w:sz="8" w:space="0" w:color="auto"/>
            </w:tcBorders>
            <w:shd w:val="clear" w:color="auto" w:fill="auto"/>
            <w:vAlign w:val="center"/>
            <w:hideMark/>
          </w:tcPr>
          <w:p w14:paraId="5F815343" w14:textId="77777777" w:rsidR="004645AE" w:rsidRPr="00674715" w:rsidRDefault="004645AE" w:rsidP="00AB579B">
            <w:pPr>
              <w:rPr>
                <w:rFonts w:ascii="Times New Roman" w:eastAsia="Times New Roman" w:hAnsi="Times New Roman" w:cs="Times New Roman"/>
                <w:color w:val="000000"/>
              </w:rPr>
            </w:pPr>
          </w:p>
        </w:tc>
        <w:tc>
          <w:tcPr>
            <w:tcW w:w="1276" w:type="dxa"/>
            <w:vMerge/>
            <w:tcBorders>
              <w:top w:val="nil"/>
              <w:left w:val="single" w:sz="8" w:space="0" w:color="auto"/>
              <w:bottom w:val="single" w:sz="8" w:space="0" w:color="000000"/>
              <w:right w:val="single" w:sz="8" w:space="0" w:color="auto"/>
            </w:tcBorders>
            <w:shd w:val="clear" w:color="auto" w:fill="auto"/>
            <w:vAlign w:val="center"/>
            <w:hideMark/>
          </w:tcPr>
          <w:p w14:paraId="7F642A45" w14:textId="77777777" w:rsidR="004645AE" w:rsidRPr="00674715" w:rsidRDefault="004645AE" w:rsidP="00AB579B">
            <w:pPr>
              <w:rPr>
                <w:rFonts w:ascii="Times New Roman" w:eastAsia="Times New Roman" w:hAnsi="Times New Roman" w:cs="Times New Roman"/>
                <w:color w:val="000000"/>
              </w:rPr>
            </w:pPr>
          </w:p>
        </w:tc>
        <w:tc>
          <w:tcPr>
            <w:tcW w:w="1417" w:type="dxa"/>
            <w:vMerge/>
            <w:tcBorders>
              <w:top w:val="nil"/>
              <w:left w:val="single" w:sz="8" w:space="0" w:color="auto"/>
              <w:bottom w:val="single" w:sz="8" w:space="0" w:color="000000"/>
              <w:right w:val="single" w:sz="8" w:space="0" w:color="auto"/>
            </w:tcBorders>
            <w:shd w:val="clear" w:color="auto" w:fill="auto"/>
            <w:vAlign w:val="center"/>
            <w:hideMark/>
          </w:tcPr>
          <w:p w14:paraId="40B69FB6" w14:textId="77777777" w:rsidR="004645AE" w:rsidRPr="00674715" w:rsidRDefault="004645AE" w:rsidP="00AB579B">
            <w:pPr>
              <w:rPr>
                <w:rFonts w:ascii="Times New Roman" w:eastAsia="Times New Roman" w:hAnsi="Times New Roman" w:cs="Times New Roman"/>
                <w:color w:val="000000"/>
              </w:rPr>
            </w:pPr>
          </w:p>
        </w:tc>
      </w:tr>
      <w:tr w:rsidR="00EC3B25" w:rsidRPr="00674715" w14:paraId="2FAD3686" w14:textId="77777777" w:rsidTr="002E5790">
        <w:trPr>
          <w:trHeight w:val="765"/>
        </w:trPr>
        <w:tc>
          <w:tcPr>
            <w:tcW w:w="4378" w:type="dxa"/>
            <w:tcBorders>
              <w:top w:val="nil"/>
              <w:left w:val="single" w:sz="8" w:space="0" w:color="auto"/>
              <w:bottom w:val="single" w:sz="8" w:space="0" w:color="auto"/>
              <w:right w:val="single" w:sz="8" w:space="0" w:color="auto"/>
            </w:tcBorders>
            <w:shd w:val="clear" w:color="auto" w:fill="auto"/>
            <w:vAlign w:val="center"/>
            <w:hideMark/>
          </w:tcPr>
          <w:p w14:paraId="33804785" w14:textId="77777777" w:rsidR="004645AE" w:rsidRPr="00674715" w:rsidRDefault="004645AE" w:rsidP="00AB579B">
            <w:pPr>
              <w:rPr>
                <w:rFonts w:ascii="Times New Roman" w:eastAsia="Times New Roman" w:hAnsi="Times New Roman" w:cs="Times New Roman"/>
                <w:color w:val="000000"/>
              </w:rPr>
            </w:pPr>
            <w:r w:rsidRPr="00674715">
              <w:rPr>
                <w:rFonts w:ascii="Times New Roman" w:eastAsia="Times New Roman" w:hAnsi="Times New Roman" w:cs="Times New Roman"/>
                <w:color w:val="000000"/>
              </w:rPr>
              <w:t xml:space="preserve"> межбюджетные трансферты из областного и федерального бюджета (справочно)</w:t>
            </w:r>
          </w:p>
        </w:tc>
        <w:tc>
          <w:tcPr>
            <w:tcW w:w="1717" w:type="dxa"/>
            <w:vMerge/>
            <w:tcBorders>
              <w:top w:val="nil"/>
              <w:left w:val="single" w:sz="8" w:space="0" w:color="auto"/>
              <w:bottom w:val="single" w:sz="8" w:space="0" w:color="000000"/>
              <w:right w:val="single" w:sz="8" w:space="0" w:color="auto"/>
            </w:tcBorders>
            <w:shd w:val="clear" w:color="auto" w:fill="auto"/>
            <w:vAlign w:val="center"/>
            <w:hideMark/>
          </w:tcPr>
          <w:p w14:paraId="5B447D46" w14:textId="77777777" w:rsidR="004645AE" w:rsidRPr="00674715" w:rsidRDefault="004645AE" w:rsidP="00AB579B">
            <w:pPr>
              <w:rPr>
                <w:rFonts w:ascii="Times New Roman" w:eastAsia="Times New Roman" w:hAnsi="Times New Roman" w:cs="Times New Roman"/>
                <w:color w:val="000000"/>
              </w:rPr>
            </w:pPr>
          </w:p>
        </w:tc>
        <w:tc>
          <w:tcPr>
            <w:tcW w:w="1559" w:type="dxa"/>
            <w:tcBorders>
              <w:top w:val="nil"/>
              <w:left w:val="nil"/>
              <w:bottom w:val="single" w:sz="8" w:space="0" w:color="auto"/>
              <w:right w:val="single" w:sz="8" w:space="0" w:color="auto"/>
            </w:tcBorders>
            <w:shd w:val="clear" w:color="auto" w:fill="auto"/>
            <w:vAlign w:val="center"/>
            <w:hideMark/>
          </w:tcPr>
          <w:p w14:paraId="6D86DCF7"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69D7D734"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00" w:type="dxa"/>
            <w:tcBorders>
              <w:top w:val="nil"/>
              <w:left w:val="nil"/>
              <w:bottom w:val="single" w:sz="8" w:space="0" w:color="auto"/>
              <w:right w:val="single" w:sz="8" w:space="0" w:color="auto"/>
            </w:tcBorders>
            <w:shd w:val="clear" w:color="auto" w:fill="auto"/>
            <w:vAlign w:val="center"/>
            <w:hideMark/>
          </w:tcPr>
          <w:p w14:paraId="1867E040"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151" w:type="dxa"/>
            <w:tcBorders>
              <w:top w:val="nil"/>
              <w:left w:val="nil"/>
              <w:bottom w:val="single" w:sz="8" w:space="0" w:color="auto"/>
              <w:right w:val="single" w:sz="8" w:space="0" w:color="auto"/>
            </w:tcBorders>
            <w:shd w:val="clear" w:color="auto" w:fill="auto"/>
            <w:vAlign w:val="center"/>
            <w:hideMark/>
          </w:tcPr>
          <w:p w14:paraId="6412C27A"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276" w:type="dxa"/>
            <w:tcBorders>
              <w:top w:val="nil"/>
              <w:left w:val="nil"/>
              <w:bottom w:val="single" w:sz="8" w:space="0" w:color="auto"/>
              <w:right w:val="single" w:sz="8" w:space="0" w:color="auto"/>
            </w:tcBorders>
            <w:shd w:val="clear" w:color="auto" w:fill="auto"/>
            <w:vAlign w:val="center"/>
            <w:hideMark/>
          </w:tcPr>
          <w:p w14:paraId="3EBBAA3F"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276" w:type="dxa"/>
            <w:tcBorders>
              <w:top w:val="nil"/>
              <w:left w:val="nil"/>
              <w:bottom w:val="single" w:sz="8" w:space="0" w:color="auto"/>
              <w:right w:val="single" w:sz="8" w:space="0" w:color="auto"/>
            </w:tcBorders>
            <w:shd w:val="clear" w:color="auto" w:fill="auto"/>
            <w:vAlign w:val="center"/>
            <w:hideMark/>
          </w:tcPr>
          <w:p w14:paraId="407F0A41"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17" w:type="dxa"/>
            <w:tcBorders>
              <w:top w:val="nil"/>
              <w:left w:val="nil"/>
              <w:bottom w:val="single" w:sz="8" w:space="0" w:color="auto"/>
              <w:right w:val="single" w:sz="8" w:space="0" w:color="auto"/>
            </w:tcBorders>
            <w:shd w:val="clear" w:color="auto" w:fill="auto"/>
            <w:vAlign w:val="center"/>
            <w:hideMark/>
          </w:tcPr>
          <w:p w14:paraId="64B93182"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r>
      <w:tr w:rsidR="00EC3B25" w:rsidRPr="00674715" w14:paraId="229A9E4F" w14:textId="77777777" w:rsidTr="002E5790">
        <w:trPr>
          <w:trHeight w:val="330"/>
        </w:trPr>
        <w:tc>
          <w:tcPr>
            <w:tcW w:w="4378" w:type="dxa"/>
            <w:tcBorders>
              <w:top w:val="nil"/>
              <w:left w:val="single" w:sz="8" w:space="0" w:color="auto"/>
              <w:bottom w:val="single" w:sz="8" w:space="0" w:color="auto"/>
              <w:right w:val="single" w:sz="8" w:space="0" w:color="auto"/>
            </w:tcBorders>
            <w:shd w:val="clear" w:color="auto" w:fill="auto"/>
            <w:vAlign w:val="center"/>
            <w:hideMark/>
          </w:tcPr>
          <w:p w14:paraId="2311748B" w14:textId="77777777" w:rsidR="004645AE" w:rsidRPr="00674715" w:rsidRDefault="004645AE" w:rsidP="00AB579B">
            <w:pPr>
              <w:rPr>
                <w:rFonts w:ascii="Times New Roman" w:eastAsia="Times New Roman" w:hAnsi="Times New Roman" w:cs="Times New Roman"/>
                <w:color w:val="000000"/>
              </w:rPr>
            </w:pPr>
            <w:r w:rsidRPr="00674715">
              <w:rPr>
                <w:rFonts w:ascii="Times New Roman" w:eastAsia="Times New Roman" w:hAnsi="Times New Roman" w:cs="Times New Roman"/>
                <w:color w:val="000000"/>
              </w:rPr>
              <w:t>местный бюджет</w:t>
            </w:r>
          </w:p>
        </w:tc>
        <w:tc>
          <w:tcPr>
            <w:tcW w:w="1717" w:type="dxa"/>
            <w:vMerge/>
            <w:tcBorders>
              <w:top w:val="nil"/>
              <w:left w:val="single" w:sz="8" w:space="0" w:color="auto"/>
              <w:bottom w:val="single" w:sz="8" w:space="0" w:color="000000"/>
              <w:right w:val="single" w:sz="8" w:space="0" w:color="auto"/>
            </w:tcBorders>
            <w:shd w:val="clear" w:color="auto" w:fill="auto"/>
            <w:vAlign w:val="center"/>
            <w:hideMark/>
          </w:tcPr>
          <w:p w14:paraId="6FB0C55F" w14:textId="77777777" w:rsidR="004645AE" w:rsidRPr="00674715" w:rsidRDefault="004645AE" w:rsidP="00AB579B">
            <w:pPr>
              <w:rPr>
                <w:rFonts w:ascii="Times New Roman" w:eastAsia="Times New Roman" w:hAnsi="Times New Roman" w:cs="Times New Roman"/>
                <w:color w:val="000000"/>
              </w:rPr>
            </w:pPr>
          </w:p>
        </w:tc>
        <w:tc>
          <w:tcPr>
            <w:tcW w:w="1559" w:type="dxa"/>
            <w:tcBorders>
              <w:top w:val="nil"/>
              <w:left w:val="nil"/>
              <w:bottom w:val="single" w:sz="8" w:space="0" w:color="auto"/>
              <w:right w:val="single" w:sz="8" w:space="0" w:color="auto"/>
            </w:tcBorders>
            <w:shd w:val="clear" w:color="auto" w:fill="auto"/>
            <w:vAlign w:val="center"/>
            <w:hideMark/>
          </w:tcPr>
          <w:p w14:paraId="6B90B549" w14:textId="40B5640B" w:rsidR="004645AE" w:rsidRPr="00674715" w:rsidRDefault="00EE7AE1"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1</w:t>
            </w:r>
            <w:r w:rsidR="004645AE" w:rsidRPr="00674715">
              <w:rPr>
                <w:rFonts w:ascii="Times New Roman" w:eastAsia="Times New Roman" w:hAnsi="Times New Roman" w:cs="Times New Roman"/>
                <w:color w:val="000000"/>
              </w:rPr>
              <w:t>957,00</w:t>
            </w:r>
          </w:p>
        </w:tc>
        <w:tc>
          <w:tcPr>
            <w:tcW w:w="1418" w:type="dxa"/>
            <w:tcBorders>
              <w:top w:val="nil"/>
              <w:left w:val="nil"/>
              <w:bottom w:val="single" w:sz="8" w:space="0" w:color="auto"/>
              <w:right w:val="single" w:sz="8" w:space="0" w:color="auto"/>
            </w:tcBorders>
            <w:shd w:val="clear" w:color="auto" w:fill="auto"/>
            <w:vAlign w:val="center"/>
            <w:hideMark/>
          </w:tcPr>
          <w:p w14:paraId="2987A164"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00" w:type="dxa"/>
            <w:tcBorders>
              <w:top w:val="nil"/>
              <w:left w:val="nil"/>
              <w:bottom w:val="single" w:sz="8" w:space="0" w:color="auto"/>
              <w:right w:val="single" w:sz="8" w:space="0" w:color="auto"/>
            </w:tcBorders>
            <w:shd w:val="clear" w:color="auto" w:fill="auto"/>
            <w:vAlign w:val="center"/>
            <w:hideMark/>
          </w:tcPr>
          <w:p w14:paraId="53473425"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151" w:type="dxa"/>
            <w:tcBorders>
              <w:top w:val="nil"/>
              <w:left w:val="nil"/>
              <w:bottom w:val="single" w:sz="8" w:space="0" w:color="auto"/>
              <w:right w:val="single" w:sz="8" w:space="0" w:color="auto"/>
            </w:tcBorders>
            <w:shd w:val="clear" w:color="auto" w:fill="auto"/>
            <w:vAlign w:val="center"/>
            <w:hideMark/>
          </w:tcPr>
          <w:p w14:paraId="6DA85FD5"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276" w:type="dxa"/>
            <w:tcBorders>
              <w:top w:val="nil"/>
              <w:left w:val="nil"/>
              <w:bottom w:val="single" w:sz="8" w:space="0" w:color="auto"/>
              <w:right w:val="single" w:sz="8" w:space="0" w:color="auto"/>
            </w:tcBorders>
            <w:shd w:val="clear" w:color="auto" w:fill="auto"/>
            <w:vAlign w:val="center"/>
            <w:hideMark/>
          </w:tcPr>
          <w:p w14:paraId="6F7159E6"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276" w:type="dxa"/>
            <w:tcBorders>
              <w:top w:val="nil"/>
              <w:left w:val="nil"/>
              <w:bottom w:val="single" w:sz="8" w:space="0" w:color="auto"/>
              <w:right w:val="single" w:sz="8" w:space="0" w:color="auto"/>
            </w:tcBorders>
            <w:shd w:val="clear" w:color="auto" w:fill="auto"/>
            <w:vAlign w:val="center"/>
            <w:hideMark/>
          </w:tcPr>
          <w:p w14:paraId="6A92BF91"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17" w:type="dxa"/>
            <w:tcBorders>
              <w:top w:val="nil"/>
              <w:left w:val="nil"/>
              <w:bottom w:val="single" w:sz="8" w:space="0" w:color="auto"/>
              <w:right w:val="single" w:sz="8" w:space="0" w:color="auto"/>
            </w:tcBorders>
            <w:shd w:val="clear" w:color="auto" w:fill="auto"/>
            <w:vAlign w:val="center"/>
            <w:hideMark/>
          </w:tcPr>
          <w:p w14:paraId="1ACC16FD" w14:textId="6C148434" w:rsidR="004645AE" w:rsidRPr="00674715" w:rsidRDefault="00EE7AE1"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1</w:t>
            </w:r>
            <w:r w:rsidR="004645AE" w:rsidRPr="00674715">
              <w:rPr>
                <w:rFonts w:ascii="Times New Roman" w:eastAsia="Times New Roman" w:hAnsi="Times New Roman" w:cs="Times New Roman"/>
                <w:color w:val="000000"/>
              </w:rPr>
              <w:t>957,00</w:t>
            </w:r>
          </w:p>
        </w:tc>
      </w:tr>
      <w:tr w:rsidR="00EC3B25" w:rsidRPr="00674715" w14:paraId="56C7660D" w14:textId="77777777" w:rsidTr="002E5790">
        <w:trPr>
          <w:trHeight w:val="330"/>
        </w:trPr>
        <w:tc>
          <w:tcPr>
            <w:tcW w:w="4378" w:type="dxa"/>
            <w:tcBorders>
              <w:top w:val="nil"/>
              <w:left w:val="single" w:sz="8" w:space="0" w:color="auto"/>
              <w:bottom w:val="single" w:sz="8" w:space="0" w:color="auto"/>
              <w:right w:val="single" w:sz="8" w:space="0" w:color="auto"/>
            </w:tcBorders>
            <w:shd w:val="clear" w:color="auto" w:fill="auto"/>
            <w:vAlign w:val="center"/>
            <w:hideMark/>
          </w:tcPr>
          <w:p w14:paraId="20B81198" w14:textId="77777777" w:rsidR="004645AE" w:rsidRPr="00674715" w:rsidRDefault="004645AE" w:rsidP="00AB579B">
            <w:pPr>
              <w:rPr>
                <w:rFonts w:ascii="Times New Roman" w:eastAsia="Times New Roman" w:hAnsi="Times New Roman" w:cs="Times New Roman"/>
                <w:color w:val="000000"/>
              </w:rPr>
            </w:pPr>
            <w:r w:rsidRPr="00674715">
              <w:rPr>
                <w:rFonts w:ascii="Times New Roman" w:eastAsia="Times New Roman" w:hAnsi="Times New Roman" w:cs="Times New Roman"/>
                <w:color w:val="000000"/>
              </w:rPr>
              <w:t>внебюджетные источники</w:t>
            </w:r>
          </w:p>
        </w:tc>
        <w:tc>
          <w:tcPr>
            <w:tcW w:w="1717" w:type="dxa"/>
            <w:vMerge/>
            <w:tcBorders>
              <w:top w:val="nil"/>
              <w:left w:val="single" w:sz="8" w:space="0" w:color="auto"/>
              <w:bottom w:val="single" w:sz="8" w:space="0" w:color="000000"/>
              <w:right w:val="single" w:sz="8" w:space="0" w:color="auto"/>
            </w:tcBorders>
            <w:shd w:val="clear" w:color="auto" w:fill="auto"/>
            <w:vAlign w:val="center"/>
            <w:hideMark/>
          </w:tcPr>
          <w:p w14:paraId="5087C657" w14:textId="77777777" w:rsidR="004645AE" w:rsidRPr="00674715" w:rsidRDefault="004645AE" w:rsidP="00AB579B">
            <w:pPr>
              <w:rPr>
                <w:rFonts w:ascii="Times New Roman" w:eastAsia="Times New Roman" w:hAnsi="Times New Roman" w:cs="Times New Roman"/>
                <w:color w:val="000000"/>
              </w:rPr>
            </w:pPr>
          </w:p>
        </w:tc>
        <w:tc>
          <w:tcPr>
            <w:tcW w:w="1559" w:type="dxa"/>
            <w:tcBorders>
              <w:top w:val="nil"/>
              <w:left w:val="nil"/>
              <w:bottom w:val="single" w:sz="8" w:space="0" w:color="auto"/>
              <w:right w:val="single" w:sz="8" w:space="0" w:color="auto"/>
            </w:tcBorders>
            <w:shd w:val="clear" w:color="auto" w:fill="auto"/>
            <w:vAlign w:val="center"/>
            <w:hideMark/>
          </w:tcPr>
          <w:p w14:paraId="03D0D472"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7D72CEE9"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00" w:type="dxa"/>
            <w:tcBorders>
              <w:top w:val="nil"/>
              <w:left w:val="nil"/>
              <w:bottom w:val="single" w:sz="8" w:space="0" w:color="auto"/>
              <w:right w:val="single" w:sz="8" w:space="0" w:color="auto"/>
            </w:tcBorders>
            <w:shd w:val="clear" w:color="auto" w:fill="auto"/>
            <w:vAlign w:val="center"/>
            <w:hideMark/>
          </w:tcPr>
          <w:p w14:paraId="3878B502"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151" w:type="dxa"/>
            <w:tcBorders>
              <w:top w:val="nil"/>
              <w:left w:val="nil"/>
              <w:bottom w:val="single" w:sz="8" w:space="0" w:color="auto"/>
              <w:right w:val="single" w:sz="8" w:space="0" w:color="auto"/>
            </w:tcBorders>
            <w:shd w:val="clear" w:color="auto" w:fill="auto"/>
            <w:vAlign w:val="center"/>
            <w:hideMark/>
          </w:tcPr>
          <w:p w14:paraId="09C4EB04"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276" w:type="dxa"/>
            <w:tcBorders>
              <w:top w:val="nil"/>
              <w:left w:val="nil"/>
              <w:bottom w:val="single" w:sz="8" w:space="0" w:color="auto"/>
              <w:right w:val="single" w:sz="8" w:space="0" w:color="auto"/>
            </w:tcBorders>
            <w:shd w:val="clear" w:color="auto" w:fill="auto"/>
            <w:vAlign w:val="center"/>
            <w:hideMark/>
          </w:tcPr>
          <w:p w14:paraId="6278B166"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276" w:type="dxa"/>
            <w:tcBorders>
              <w:top w:val="nil"/>
              <w:left w:val="nil"/>
              <w:bottom w:val="single" w:sz="8" w:space="0" w:color="auto"/>
              <w:right w:val="single" w:sz="8" w:space="0" w:color="auto"/>
            </w:tcBorders>
            <w:shd w:val="clear" w:color="auto" w:fill="auto"/>
            <w:vAlign w:val="center"/>
            <w:hideMark/>
          </w:tcPr>
          <w:p w14:paraId="4B3A71B1"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17" w:type="dxa"/>
            <w:tcBorders>
              <w:top w:val="nil"/>
              <w:left w:val="nil"/>
              <w:bottom w:val="single" w:sz="8" w:space="0" w:color="auto"/>
              <w:right w:val="single" w:sz="8" w:space="0" w:color="auto"/>
            </w:tcBorders>
            <w:shd w:val="clear" w:color="auto" w:fill="auto"/>
            <w:vAlign w:val="center"/>
            <w:hideMark/>
          </w:tcPr>
          <w:p w14:paraId="1C2872C3"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r>
      <w:tr w:rsidR="00EC3B25" w:rsidRPr="00674715" w14:paraId="57186C47" w14:textId="77777777" w:rsidTr="002E5790">
        <w:trPr>
          <w:trHeight w:val="930"/>
        </w:trPr>
        <w:tc>
          <w:tcPr>
            <w:tcW w:w="4378" w:type="dxa"/>
            <w:tcBorders>
              <w:top w:val="nil"/>
              <w:left w:val="single" w:sz="8" w:space="0" w:color="auto"/>
              <w:bottom w:val="single" w:sz="8" w:space="0" w:color="auto"/>
              <w:right w:val="single" w:sz="8" w:space="0" w:color="auto"/>
            </w:tcBorders>
            <w:shd w:val="clear" w:color="auto" w:fill="auto"/>
            <w:vAlign w:val="center"/>
            <w:hideMark/>
          </w:tcPr>
          <w:p w14:paraId="3AA2D7F1" w14:textId="1D5F0A45" w:rsidR="004645AE" w:rsidRPr="00674715" w:rsidRDefault="004645AE" w:rsidP="00AB579B">
            <w:pPr>
              <w:rPr>
                <w:rFonts w:ascii="Times New Roman" w:eastAsia="Times New Roman" w:hAnsi="Times New Roman" w:cs="Times New Roman"/>
                <w:color w:val="000000"/>
              </w:rPr>
            </w:pPr>
            <w:r w:rsidRPr="00674715">
              <w:rPr>
                <w:rFonts w:ascii="Times New Roman" w:eastAsia="Times New Roman" w:hAnsi="Times New Roman" w:cs="Times New Roman"/>
                <w:color w:val="000000"/>
              </w:rPr>
              <w:t xml:space="preserve">Мероприятие (результат) 1.11 </w:t>
            </w:r>
            <w:r w:rsidR="00AB579B" w:rsidRPr="00674715">
              <w:rPr>
                <w:rFonts w:ascii="Times New Roman" w:eastAsia="Times New Roman" w:hAnsi="Times New Roman" w:cs="Times New Roman"/>
                <w:color w:val="000000"/>
              </w:rPr>
              <w:t>«</w:t>
            </w:r>
            <w:r w:rsidRPr="00674715">
              <w:rPr>
                <w:rFonts w:ascii="Times New Roman" w:eastAsia="Times New Roman" w:hAnsi="Times New Roman" w:cs="Times New Roman"/>
                <w:color w:val="000000"/>
              </w:rPr>
              <w:t>Предоставлены услуги по выплате пособий малоимущим гражданам и гражданам, оказавшимся в трудной жизненной ситуации</w:t>
            </w:r>
            <w:r w:rsidR="00AB579B" w:rsidRPr="00674715">
              <w:rPr>
                <w:rFonts w:ascii="Times New Roman" w:eastAsia="Times New Roman" w:hAnsi="Times New Roman" w:cs="Times New Roman"/>
                <w:color w:val="000000"/>
              </w:rPr>
              <w:t>»</w:t>
            </w:r>
            <w:r w:rsidRPr="00674715">
              <w:rPr>
                <w:rFonts w:ascii="Times New Roman" w:eastAsia="Times New Roman" w:hAnsi="Times New Roman" w:cs="Times New Roman"/>
                <w:color w:val="000000"/>
              </w:rPr>
              <w:t>, в том числе:</w:t>
            </w:r>
          </w:p>
        </w:tc>
        <w:tc>
          <w:tcPr>
            <w:tcW w:w="1717" w:type="dxa"/>
            <w:vMerge w:val="restart"/>
            <w:tcBorders>
              <w:top w:val="nil"/>
              <w:left w:val="single" w:sz="8" w:space="0" w:color="auto"/>
              <w:bottom w:val="single" w:sz="8" w:space="0" w:color="000000"/>
              <w:right w:val="single" w:sz="8" w:space="0" w:color="auto"/>
            </w:tcBorders>
            <w:shd w:val="clear" w:color="auto" w:fill="auto"/>
            <w:vAlign w:val="center"/>
            <w:hideMark/>
          </w:tcPr>
          <w:p w14:paraId="1442FC84" w14:textId="1C64A065"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 xml:space="preserve">873 1003 </w:t>
            </w:r>
            <w:r w:rsidR="00752BE0" w:rsidRPr="00674715">
              <w:rPr>
                <w:rFonts w:ascii="Times New Roman" w:eastAsia="Times New Roman" w:hAnsi="Times New Roman" w:cs="Times New Roman"/>
                <w:color w:val="000000"/>
              </w:rPr>
              <w:t>08401</w:t>
            </w:r>
            <w:r w:rsidRPr="00674715">
              <w:rPr>
                <w:rFonts w:ascii="Times New Roman" w:eastAsia="Times New Roman" w:hAnsi="Times New Roman" w:cs="Times New Roman"/>
                <w:color w:val="000000"/>
              </w:rPr>
              <w:t xml:space="preserve">72310 300                         </w:t>
            </w:r>
          </w:p>
        </w:tc>
        <w:tc>
          <w:tcPr>
            <w:tcW w:w="1559" w:type="dxa"/>
            <w:tcBorders>
              <w:top w:val="nil"/>
              <w:left w:val="nil"/>
              <w:bottom w:val="single" w:sz="8" w:space="0" w:color="auto"/>
              <w:right w:val="single" w:sz="8" w:space="0" w:color="auto"/>
            </w:tcBorders>
            <w:shd w:val="clear" w:color="auto" w:fill="auto"/>
            <w:vAlign w:val="center"/>
            <w:hideMark/>
          </w:tcPr>
          <w:p w14:paraId="68DDFDC3"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419,00</w:t>
            </w:r>
          </w:p>
        </w:tc>
        <w:tc>
          <w:tcPr>
            <w:tcW w:w="1418" w:type="dxa"/>
            <w:tcBorders>
              <w:top w:val="nil"/>
              <w:left w:val="nil"/>
              <w:bottom w:val="single" w:sz="8" w:space="0" w:color="auto"/>
              <w:right w:val="single" w:sz="8" w:space="0" w:color="auto"/>
            </w:tcBorders>
            <w:shd w:val="clear" w:color="auto" w:fill="auto"/>
            <w:vAlign w:val="center"/>
            <w:hideMark/>
          </w:tcPr>
          <w:p w14:paraId="275D0951"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435,00</w:t>
            </w:r>
          </w:p>
        </w:tc>
        <w:tc>
          <w:tcPr>
            <w:tcW w:w="1400" w:type="dxa"/>
            <w:tcBorders>
              <w:top w:val="nil"/>
              <w:left w:val="nil"/>
              <w:bottom w:val="single" w:sz="8" w:space="0" w:color="auto"/>
              <w:right w:val="single" w:sz="8" w:space="0" w:color="auto"/>
            </w:tcBorders>
            <w:shd w:val="clear" w:color="auto" w:fill="auto"/>
            <w:vAlign w:val="center"/>
            <w:hideMark/>
          </w:tcPr>
          <w:p w14:paraId="373B3C59"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435,00</w:t>
            </w:r>
          </w:p>
        </w:tc>
        <w:tc>
          <w:tcPr>
            <w:tcW w:w="1151" w:type="dxa"/>
            <w:tcBorders>
              <w:top w:val="nil"/>
              <w:left w:val="nil"/>
              <w:bottom w:val="single" w:sz="8" w:space="0" w:color="auto"/>
              <w:right w:val="single" w:sz="8" w:space="0" w:color="auto"/>
            </w:tcBorders>
            <w:shd w:val="clear" w:color="auto" w:fill="auto"/>
            <w:vAlign w:val="center"/>
            <w:hideMark/>
          </w:tcPr>
          <w:p w14:paraId="7686E697"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435,00</w:t>
            </w:r>
          </w:p>
        </w:tc>
        <w:tc>
          <w:tcPr>
            <w:tcW w:w="1276" w:type="dxa"/>
            <w:tcBorders>
              <w:top w:val="nil"/>
              <w:left w:val="nil"/>
              <w:bottom w:val="single" w:sz="8" w:space="0" w:color="auto"/>
              <w:right w:val="single" w:sz="8" w:space="0" w:color="auto"/>
            </w:tcBorders>
            <w:shd w:val="clear" w:color="auto" w:fill="auto"/>
            <w:vAlign w:val="center"/>
            <w:hideMark/>
          </w:tcPr>
          <w:p w14:paraId="30491AE7"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435,00</w:t>
            </w:r>
          </w:p>
        </w:tc>
        <w:tc>
          <w:tcPr>
            <w:tcW w:w="1276" w:type="dxa"/>
            <w:tcBorders>
              <w:top w:val="nil"/>
              <w:left w:val="nil"/>
              <w:bottom w:val="single" w:sz="8" w:space="0" w:color="auto"/>
              <w:right w:val="single" w:sz="8" w:space="0" w:color="auto"/>
            </w:tcBorders>
            <w:shd w:val="clear" w:color="auto" w:fill="auto"/>
            <w:vAlign w:val="center"/>
            <w:hideMark/>
          </w:tcPr>
          <w:p w14:paraId="7F99E70E"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435,00</w:t>
            </w:r>
          </w:p>
        </w:tc>
        <w:tc>
          <w:tcPr>
            <w:tcW w:w="1417" w:type="dxa"/>
            <w:tcBorders>
              <w:top w:val="nil"/>
              <w:left w:val="nil"/>
              <w:bottom w:val="single" w:sz="8" w:space="0" w:color="auto"/>
              <w:right w:val="single" w:sz="8" w:space="0" w:color="auto"/>
            </w:tcBorders>
            <w:shd w:val="clear" w:color="auto" w:fill="auto"/>
            <w:vAlign w:val="center"/>
            <w:hideMark/>
          </w:tcPr>
          <w:p w14:paraId="4E420DCE"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2594,00</w:t>
            </w:r>
          </w:p>
        </w:tc>
      </w:tr>
      <w:tr w:rsidR="00EC3B25" w:rsidRPr="00674715" w14:paraId="665E16DF" w14:textId="77777777" w:rsidTr="002E5790">
        <w:trPr>
          <w:trHeight w:val="765"/>
        </w:trPr>
        <w:tc>
          <w:tcPr>
            <w:tcW w:w="4378" w:type="dxa"/>
            <w:tcBorders>
              <w:top w:val="nil"/>
              <w:left w:val="single" w:sz="8" w:space="0" w:color="auto"/>
              <w:bottom w:val="single" w:sz="8" w:space="0" w:color="auto"/>
              <w:right w:val="single" w:sz="8" w:space="0" w:color="auto"/>
            </w:tcBorders>
            <w:shd w:val="clear" w:color="auto" w:fill="auto"/>
            <w:vAlign w:val="center"/>
            <w:hideMark/>
          </w:tcPr>
          <w:p w14:paraId="5EFED4D4" w14:textId="77777777" w:rsidR="004645AE" w:rsidRPr="00674715" w:rsidRDefault="004645AE" w:rsidP="00AB579B">
            <w:pPr>
              <w:rPr>
                <w:rFonts w:ascii="Times New Roman" w:eastAsia="Times New Roman" w:hAnsi="Times New Roman" w:cs="Times New Roman"/>
                <w:color w:val="000000"/>
              </w:rPr>
            </w:pPr>
            <w:r w:rsidRPr="00674715">
              <w:rPr>
                <w:rFonts w:ascii="Times New Roman" w:eastAsia="Times New Roman" w:hAnsi="Times New Roman" w:cs="Times New Roman"/>
                <w:color w:val="000000"/>
              </w:rPr>
              <w:lastRenderedPageBreak/>
              <w:t xml:space="preserve"> межбюджетные трансферты из областного и федерального бюджета (справочно)</w:t>
            </w:r>
          </w:p>
        </w:tc>
        <w:tc>
          <w:tcPr>
            <w:tcW w:w="1717" w:type="dxa"/>
            <w:vMerge/>
            <w:tcBorders>
              <w:top w:val="nil"/>
              <w:left w:val="single" w:sz="8" w:space="0" w:color="auto"/>
              <w:bottom w:val="single" w:sz="8" w:space="0" w:color="000000"/>
              <w:right w:val="single" w:sz="8" w:space="0" w:color="auto"/>
            </w:tcBorders>
            <w:shd w:val="clear" w:color="auto" w:fill="auto"/>
            <w:vAlign w:val="center"/>
            <w:hideMark/>
          </w:tcPr>
          <w:p w14:paraId="7137BE93" w14:textId="77777777" w:rsidR="004645AE" w:rsidRPr="00674715" w:rsidRDefault="004645AE" w:rsidP="00AB579B">
            <w:pPr>
              <w:rPr>
                <w:rFonts w:ascii="Times New Roman" w:eastAsia="Times New Roman" w:hAnsi="Times New Roman" w:cs="Times New Roman"/>
                <w:color w:val="000000"/>
              </w:rPr>
            </w:pPr>
          </w:p>
        </w:tc>
        <w:tc>
          <w:tcPr>
            <w:tcW w:w="1559" w:type="dxa"/>
            <w:tcBorders>
              <w:top w:val="nil"/>
              <w:left w:val="nil"/>
              <w:bottom w:val="single" w:sz="8" w:space="0" w:color="auto"/>
              <w:right w:val="single" w:sz="8" w:space="0" w:color="auto"/>
            </w:tcBorders>
            <w:shd w:val="clear" w:color="auto" w:fill="auto"/>
            <w:vAlign w:val="center"/>
            <w:hideMark/>
          </w:tcPr>
          <w:p w14:paraId="02970D62"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419,00</w:t>
            </w:r>
          </w:p>
        </w:tc>
        <w:tc>
          <w:tcPr>
            <w:tcW w:w="1418" w:type="dxa"/>
            <w:tcBorders>
              <w:top w:val="nil"/>
              <w:left w:val="nil"/>
              <w:bottom w:val="single" w:sz="8" w:space="0" w:color="auto"/>
              <w:right w:val="single" w:sz="8" w:space="0" w:color="auto"/>
            </w:tcBorders>
            <w:shd w:val="clear" w:color="auto" w:fill="auto"/>
            <w:vAlign w:val="center"/>
            <w:hideMark/>
          </w:tcPr>
          <w:p w14:paraId="77E9255E"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435,00</w:t>
            </w:r>
          </w:p>
        </w:tc>
        <w:tc>
          <w:tcPr>
            <w:tcW w:w="1400" w:type="dxa"/>
            <w:tcBorders>
              <w:top w:val="nil"/>
              <w:left w:val="nil"/>
              <w:bottom w:val="single" w:sz="8" w:space="0" w:color="auto"/>
              <w:right w:val="single" w:sz="8" w:space="0" w:color="auto"/>
            </w:tcBorders>
            <w:shd w:val="clear" w:color="auto" w:fill="auto"/>
            <w:vAlign w:val="center"/>
            <w:hideMark/>
          </w:tcPr>
          <w:p w14:paraId="464B6CE7"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435,00</w:t>
            </w:r>
          </w:p>
        </w:tc>
        <w:tc>
          <w:tcPr>
            <w:tcW w:w="1151" w:type="dxa"/>
            <w:tcBorders>
              <w:top w:val="nil"/>
              <w:left w:val="nil"/>
              <w:bottom w:val="single" w:sz="8" w:space="0" w:color="auto"/>
              <w:right w:val="single" w:sz="8" w:space="0" w:color="auto"/>
            </w:tcBorders>
            <w:shd w:val="clear" w:color="auto" w:fill="auto"/>
            <w:vAlign w:val="center"/>
            <w:hideMark/>
          </w:tcPr>
          <w:p w14:paraId="569DBE19"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435,00</w:t>
            </w:r>
          </w:p>
        </w:tc>
        <w:tc>
          <w:tcPr>
            <w:tcW w:w="1276" w:type="dxa"/>
            <w:tcBorders>
              <w:top w:val="nil"/>
              <w:left w:val="nil"/>
              <w:bottom w:val="single" w:sz="8" w:space="0" w:color="auto"/>
              <w:right w:val="single" w:sz="8" w:space="0" w:color="auto"/>
            </w:tcBorders>
            <w:shd w:val="clear" w:color="auto" w:fill="auto"/>
            <w:vAlign w:val="center"/>
            <w:hideMark/>
          </w:tcPr>
          <w:p w14:paraId="7C92994C"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435,00</w:t>
            </w:r>
          </w:p>
        </w:tc>
        <w:tc>
          <w:tcPr>
            <w:tcW w:w="1276" w:type="dxa"/>
            <w:tcBorders>
              <w:top w:val="nil"/>
              <w:left w:val="nil"/>
              <w:bottom w:val="single" w:sz="8" w:space="0" w:color="auto"/>
              <w:right w:val="single" w:sz="8" w:space="0" w:color="auto"/>
            </w:tcBorders>
            <w:shd w:val="clear" w:color="auto" w:fill="auto"/>
            <w:vAlign w:val="center"/>
            <w:hideMark/>
          </w:tcPr>
          <w:p w14:paraId="1F0FFF1C"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435,00</w:t>
            </w:r>
          </w:p>
        </w:tc>
        <w:tc>
          <w:tcPr>
            <w:tcW w:w="1417" w:type="dxa"/>
            <w:tcBorders>
              <w:top w:val="nil"/>
              <w:left w:val="nil"/>
              <w:bottom w:val="single" w:sz="8" w:space="0" w:color="auto"/>
              <w:right w:val="single" w:sz="8" w:space="0" w:color="auto"/>
            </w:tcBorders>
            <w:shd w:val="clear" w:color="auto" w:fill="auto"/>
            <w:vAlign w:val="center"/>
            <w:hideMark/>
          </w:tcPr>
          <w:p w14:paraId="43BA8A72"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2594,00</w:t>
            </w:r>
          </w:p>
        </w:tc>
      </w:tr>
      <w:tr w:rsidR="00EC3B25" w:rsidRPr="00674715" w14:paraId="43828ED9" w14:textId="77777777" w:rsidTr="002E5790">
        <w:trPr>
          <w:trHeight w:val="330"/>
        </w:trPr>
        <w:tc>
          <w:tcPr>
            <w:tcW w:w="4378" w:type="dxa"/>
            <w:tcBorders>
              <w:top w:val="nil"/>
              <w:left w:val="single" w:sz="8" w:space="0" w:color="auto"/>
              <w:bottom w:val="single" w:sz="8" w:space="0" w:color="auto"/>
              <w:right w:val="single" w:sz="8" w:space="0" w:color="auto"/>
            </w:tcBorders>
            <w:shd w:val="clear" w:color="auto" w:fill="auto"/>
            <w:vAlign w:val="center"/>
            <w:hideMark/>
          </w:tcPr>
          <w:p w14:paraId="42A05296" w14:textId="77777777" w:rsidR="004645AE" w:rsidRPr="00674715" w:rsidRDefault="004645AE" w:rsidP="00AB579B">
            <w:pPr>
              <w:rPr>
                <w:rFonts w:ascii="Times New Roman" w:eastAsia="Times New Roman" w:hAnsi="Times New Roman" w:cs="Times New Roman"/>
                <w:color w:val="000000"/>
              </w:rPr>
            </w:pPr>
            <w:r w:rsidRPr="00674715">
              <w:rPr>
                <w:rFonts w:ascii="Times New Roman" w:eastAsia="Times New Roman" w:hAnsi="Times New Roman" w:cs="Times New Roman"/>
                <w:color w:val="000000"/>
              </w:rPr>
              <w:t>местный бюджет</w:t>
            </w:r>
          </w:p>
        </w:tc>
        <w:tc>
          <w:tcPr>
            <w:tcW w:w="1717" w:type="dxa"/>
            <w:vMerge/>
            <w:tcBorders>
              <w:top w:val="nil"/>
              <w:left w:val="single" w:sz="8" w:space="0" w:color="auto"/>
              <w:bottom w:val="single" w:sz="8" w:space="0" w:color="000000"/>
              <w:right w:val="single" w:sz="8" w:space="0" w:color="auto"/>
            </w:tcBorders>
            <w:shd w:val="clear" w:color="auto" w:fill="auto"/>
            <w:vAlign w:val="center"/>
            <w:hideMark/>
          </w:tcPr>
          <w:p w14:paraId="1B8D1BB6" w14:textId="77777777" w:rsidR="004645AE" w:rsidRPr="00674715" w:rsidRDefault="004645AE" w:rsidP="00AB579B">
            <w:pPr>
              <w:rPr>
                <w:rFonts w:ascii="Times New Roman" w:eastAsia="Times New Roman" w:hAnsi="Times New Roman" w:cs="Times New Roman"/>
                <w:color w:val="000000"/>
              </w:rPr>
            </w:pPr>
          </w:p>
        </w:tc>
        <w:tc>
          <w:tcPr>
            <w:tcW w:w="1559" w:type="dxa"/>
            <w:tcBorders>
              <w:top w:val="nil"/>
              <w:left w:val="nil"/>
              <w:bottom w:val="single" w:sz="8" w:space="0" w:color="auto"/>
              <w:right w:val="single" w:sz="8" w:space="0" w:color="auto"/>
            </w:tcBorders>
            <w:shd w:val="clear" w:color="auto" w:fill="auto"/>
            <w:vAlign w:val="center"/>
            <w:hideMark/>
          </w:tcPr>
          <w:p w14:paraId="0F6CD915"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5DD0A470"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00" w:type="dxa"/>
            <w:tcBorders>
              <w:top w:val="nil"/>
              <w:left w:val="nil"/>
              <w:bottom w:val="single" w:sz="8" w:space="0" w:color="auto"/>
              <w:right w:val="single" w:sz="8" w:space="0" w:color="auto"/>
            </w:tcBorders>
            <w:shd w:val="clear" w:color="auto" w:fill="auto"/>
            <w:vAlign w:val="center"/>
            <w:hideMark/>
          </w:tcPr>
          <w:p w14:paraId="2841442A"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151" w:type="dxa"/>
            <w:tcBorders>
              <w:top w:val="nil"/>
              <w:left w:val="nil"/>
              <w:bottom w:val="single" w:sz="8" w:space="0" w:color="auto"/>
              <w:right w:val="single" w:sz="8" w:space="0" w:color="auto"/>
            </w:tcBorders>
            <w:shd w:val="clear" w:color="auto" w:fill="auto"/>
            <w:vAlign w:val="center"/>
            <w:hideMark/>
          </w:tcPr>
          <w:p w14:paraId="6AE0D32D"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276" w:type="dxa"/>
            <w:tcBorders>
              <w:top w:val="nil"/>
              <w:left w:val="nil"/>
              <w:bottom w:val="single" w:sz="8" w:space="0" w:color="auto"/>
              <w:right w:val="single" w:sz="8" w:space="0" w:color="auto"/>
            </w:tcBorders>
            <w:shd w:val="clear" w:color="auto" w:fill="auto"/>
            <w:vAlign w:val="center"/>
            <w:hideMark/>
          </w:tcPr>
          <w:p w14:paraId="4E124FF8"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276" w:type="dxa"/>
            <w:tcBorders>
              <w:top w:val="nil"/>
              <w:left w:val="nil"/>
              <w:bottom w:val="single" w:sz="8" w:space="0" w:color="auto"/>
              <w:right w:val="single" w:sz="8" w:space="0" w:color="auto"/>
            </w:tcBorders>
            <w:shd w:val="clear" w:color="auto" w:fill="auto"/>
            <w:vAlign w:val="center"/>
            <w:hideMark/>
          </w:tcPr>
          <w:p w14:paraId="2F92C937"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17" w:type="dxa"/>
            <w:tcBorders>
              <w:top w:val="nil"/>
              <w:left w:val="nil"/>
              <w:bottom w:val="single" w:sz="8" w:space="0" w:color="auto"/>
              <w:right w:val="single" w:sz="8" w:space="0" w:color="auto"/>
            </w:tcBorders>
            <w:shd w:val="clear" w:color="auto" w:fill="auto"/>
            <w:vAlign w:val="center"/>
            <w:hideMark/>
          </w:tcPr>
          <w:p w14:paraId="2D3E20F1"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r>
      <w:tr w:rsidR="00EC3B25" w:rsidRPr="00674715" w14:paraId="074C1B93" w14:textId="77777777" w:rsidTr="002E5790">
        <w:trPr>
          <w:trHeight w:val="330"/>
        </w:trPr>
        <w:tc>
          <w:tcPr>
            <w:tcW w:w="4378" w:type="dxa"/>
            <w:tcBorders>
              <w:top w:val="nil"/>
              <w:left w:val="single" w:sz="8" w:space="0" w:color="auto"/>
              <w:bottom w:val="single" w:sz="8" w:space="0" w:color="auto"/>
              <w:right w:val="single" w:sz="8" w:space="0" w:color="auto"/>
            </w:tcBorders>
            <w:shd w:val="clear" w:color="auto" w:fill="auto"/>
            <w:vAlign w:val="center"/>
            <w:hideMark/>
          </w:tcPr>
          <w:p w14:paraId="02AEF7BF" w14:textId="77777777" w:rsidR="004645AE" w:rsidRPr="00674715" w:rsidRDefault="004645AE" w:rsidP="00AB579B">
            <w:pPr>
              <w:rPr>
                <w:rFonts w:ascii="Times New Roman" w:eastAsia="Times New Roman" w:hAnsi="Times New Roman" w:cs="Times New Roman"/>
                <w:color w:val="000000"/>
              </w:rPr>
            </w:pPr>
            <w:r w:rsidRPr="00674715">
              <w:rPr>
                <w:rFonts w:ascii="Times New Roman" w:eastAsia="Times New Roman" w:hAnsi="Times New Roman" w:cs="Times New Roman"/>
                <w:color w:val="000000"/>
              </w:rPr>
              <w:t>внебюджетные источники</w:t>
            </w:r>
          </w:p>
        </w:tc>
        <w:tc>
          <w:tcPr>
            <w:tcW w:w="1717" w:type="dxa"/>
            <w:vMerge/>
            <w:tcBorders>
              <w:top w:val="nil"/>
              <w:left w:val="single" w:sz="8" w:space="0" w:color="auto"/>
              <w:bottom w:val="single" w:sz="8" w:space="0" w:color="000000"/>
              <w:right w:val="single" w:sz="8" w:space="0" w:color="auto"/>
            </w:tcBorders>
            <w:shd w:val="clear" w:color="auto" w:fill="auto"/>
            <w:vAlign w:val="center"/>
            <w:hideMark/>
          </w:tcPr>
          <w:p w14:paraId="0D6316DB" w14:textId="77777777" w:rsidR="004645AE" w:rsidRPr="00674715" w:rsidRDefault="004645AE" w:rsidP="00AB579B">
            <w:pPr>
              <w:rPr>
                <w:rFonts w:ascii="Times New Roman" w:eastAsia="Times New Roman" w:hAnsi="Times New Roman" w:cs="Times New Roman"/>
                <w:color w:val="000000"/>
              </w:rPr>
            </w:pPr>
          </w:p>
        </w:tc>
        <w:tc>
          <w:tcPr>
            <w:tcW w:w="1559" w:type="dxa"/>
            <w:tcBorders>
              <w:top w:val="nil"/>
              <w:left w:val="nil"/>
              <w:bottom w:val="single" w:sz="8" w:space="0" w:color="auto"/>
              <w:right w:val="single" w:sz="8" w:space="0" w:color="auto"/>
            </w:tcBorders>
            <w:shd w:val="clear" w:color="auto" w:fill="auto"/>
            <w:vAlign w:val="center"/>
            <w:hideMark/>
          </w:tcPr>
          <w:p w14:paraId="2D709971"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53BB5246"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00" w:type="dxa"/>
            <w:tcBorders>
              <w:top w:val="nil"/>
              <w:left w:val="nil"/>
              <w:bottom w:val="single" w:sz="8" w:space="0" w:color="auto"/>
              <w:right w:val="single" w:sz="8" w:space="0" w:color="auto"/>
            </w:tcBorders>
            <w:shd w:val="clear" w:color="auto" w:fill="auto"/>
            <w:vAlign w:val="center"/>
            <w:hideMark/>
          </w:tcPr>
          <w:p w14:paraId="5450398B"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151" w:type="dxa"/>
            <w:tcBorders>
              <w:top w:val="nil"/>
              <w:left w:val="nil"/>
              <w:bottom w:val="single" w:sz="8" w:space="0" w:color="auto"/>
              <w:right w:val="single" w:sz="8" w:space="0" w:color="auto"/>
            </w:tcBorders>
            <w:shd w:val="clear" w:color="auto" w:fill="auto"/>
            <w:vAlign w:val="center"/>
            <w:hideMark/>
          </w:tcPr>
          <w:p w14:paraId="24BC7BD7"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276" w:type="dxa"/>
            <w:tcBorders>
              <w:top w:val="nil"/>
              <w:left w:val="nil"/>
              <w:bottom w:val="single" w:sz="8" w:space="0" w:color="auto"/>
              <w:right w:val="single" w:sz="8" w:space="0" w:color="auto"/>
            </w:tcBorders>
            <w:shd w:val="clear" w:color="auto" w:fill="auto"/>
            <w:vAlign w:val="center"/>
            <w:hideMark/>
          </w:tcPr>
          <w:p w14:paraId="6DE7A19F"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276" w:type="dxa"/>
            <w:tcBorders>
              <w:top w:val="nil"/>
              <w:left w:val="nil"/>
              <w:bottom w:val="single" w:sz="8" w:space="0" w:color="auto"/>
              <w:right w:val="single" w:sz="8" w:space="0" w:color="auto"/>
            </w:tcBorders>
            <w:shd w:val="clear" w:color="auto" w:fill="auto"/>
            <w:vAlign w:val="center"/>
            <w:hideMark/>
          </w:tcPr>
          <w:p w14:paraId="6A304BA4"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17" w:type="dxa"/>
            <w:tcBorders>
              <w:top w:val="nil"/>
              <w:left w:val="nil"/>
              <w:bottom w:val="single" w:sz="8" w:space="0" w:color="auto"/>
              <w:right w:val="single" w:sz="8" w:space="0" w:color="auto"/>
            </w:tcBorders>
            <w:shd w:val="clear" w:color="auto" w:fill="auto"/>
            <w:vAlign w:val="center"/>
            <w:hideMark/>
          </w:tcPr>
          <w:p w14:paraId="59D2CE95"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r>
      <w:tr w:rsidR="00EC3B25" w:rsidRPr="00674715" w14:paraId="6209983B" w14:textId="77777777" w:rsidTr="002E5790">
        <w:trPr>
          <w:trHeight w:val="1500"/>
        </w:trPr>
        <w:tc>
          <w:tcPr>
            <w:tcW w:w="4378" w:type="dxa"/>
            <w:tcBorders>
              <w:top w:val="nil"/>
              <w:left w:val="single" w:sz="8" w:space="0" w:color="auto"/>
              <w:bottom w:val="single" w:sz="8" w:space="0" w:color="auto"/>
              <w:right w:val="single" w:sz="8" w:space="0" w:color="auto"/>
            </w:tcBorders>
            <w:shd w:val="clear" w:color="auto" w:fill="auto"/>
            <w:vAlign w:val="center"/>
            <w:hideMark/>
          </w:tcPr>
          <w:p w14:paraId="0DCA8A08" w14:textId="1E4A12C7" w:rsidR="004645AE" w:rsidRPr="00674715" w:rsidRDefault="004645AE" w:rsidP="00AB579B">
            <w:pPr>
              <w:rPr>
                <w:rFonts w:ascii="Times New Roman" w:eastAsia="Times New Roman" w:hAnsi="Times New Roman" w:cs="Times New Roman"/>
                <w:color w:val="000000"/>
              </w:rPr>
            </w:pPr>
            <w:r w:rsidRPr="00674715">
              <w:rPr>
                <w:rFonts w:ascii="Times New Roman" w:eastAsia="Times New Roman" w:hAnsi="Times New Roman" w:cs="Times New Roman"/>
                <w:color w:val="000000"/>
              </w:rPr>
              <w:t xml:space="preserve">Мероприятие (результат) 1.12 </w:t>
            </w:r>
            <w:r w:rsidR="00AB579B" w:rsidRPr="00674715">
              <w:rPr>
                <w:rFonts w:ascii="Times New Roman" w:eastAsia="Times New Roman" w:hAnsi="Times New Roman" w:cs="Times New Roman"/>
                <w:color w:val="000000"/>
              </w:rPr>
              <w:t>«</w:t>
            </w:r>
            <w:r w:rsidRPr="00674715">
              <w:rPr>
                <w:rFonts w:ascii="Times New Roman" w:eastAsia="Times New Roman" w:hAnsi="Times New Roman" w:cs="Times New Roman"/>
                <w:color w:val="000000"/>
              </w:rPr>
              <w:t>Предоставлены услуги по предоставлению финансовых выплат по услугам связи ветеранам боевых действий и другим категориям военнослужащих, лицам, привлекавшимся органами местной власти к разминированию территорий и объектов в период 1943 - 1950 годов</w:t>
            </w:r>
            <w:r w:rsidR="00AB579B" w:rsidRPr="00674715">
              <w:rPr>
                <w:rFonts w:ascii="Times New Roman" w:eastAsia="Times New Roman" w:hAnsi="Times New Roman" w:cs="Times New Roman"/>
                <w:color w:val="000000"/>
              </w:rPr>
              <w:t>»</w:t>
            </w:r>
            <w:r w:rsidRPr="00674715">
              <w:rPr>
                <w:rFonts w:ascii="Times New Roman" w:eastAsia="Times New Roman" w:hAnsi="Times New Roman" w:cs="Times New Roman"/>
                <w:color w:val="000000"/>
              </w:rPr>
              <w:t>, в том числе:</w:t>
            </w:r>
          </w:p>
        </w:tc>
        <w:tc>
          <w:tcPr>
            <w:tcW w:w="1717" w:type="dxa"/>
            <w:vMerge w:val="restart"/>
            <w:tcBorders>
              <w:top w:val="nil"/>
              <w:left w:val="single" w:sz="8" w:space="0" w:color="auto"/>
              <w:bottom w:val="single" w:sz="8" w:space="0" w:color="000000"/>
              <w:right w:val="single" w:sz="8" w:space="0" w:color="auto"/>
            </w:tcBorders>
            <w:shd w:val="clear" w:color="auto" w:fill="auto"/>
            <w:vAlign w:val="center"/>
            <w:hideMark/>
          </w:tcPr>
          <w:p w14:paraId="2E1E0E27" w14:textId="29E2DF41"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 xml:space="preserve">873 1003 </w:t>
            </w:r>
            <w:r w:rsidR="00752BE0" w:rsidRPr="00674715">
              <w:rPr>
                <w:rFonts w:ascii="Times New Roman" w:eastAsia="Times New Roman" w:hAnsi="Times New Roman" w:cs="Times New Roman"/>
                <w:color w:val="000000"/>
              </w:rPr>
              <w:t>08401</w:t>
            </w:r>
            <w:r w:rsidRPr="00674715">
              <w:rPr>
                <w:rFonts w:ascii="Times New Roman" w:eastAsia="Times New Roman" w:hAnsi="Times New Roman" w:cs="Times New Roman"/>
                <w:color w:val="000000"/>
              </w:rPr>
              <w:t xml:space="preserve">72360 200                           873 1003 </w:t>
            </w:r>
            <w:r w:rsidR="00752BE0" w:rsidRPr="00674715">
              <w:rPr>
                <w:rFonts w:ascii="Times New Roman" w:eastAsia="Times New Roman" w:hAnsi="Times New Roman" w:cs="Times New Roman"/>
                <w:color w:val="000000"/>
              </w:rPr>
              <w:t>08401</w:t>
            </w:r>
            <w:r w:rsidRPr="00674715">
              <w:rPr>
                <w:rFonts w:ascii="Times New Roman" w:eastAsia="Times New Roman" w:hAnsi="Times New Roman" w:cs="Times New Roman"/>
                <w:color w:val="000000"/>
              </w:rPr>
              <w:t>72360 300</w:t>
            </w:r>
          </w:p>
        </w:tc>
        <w:tc>
          <w:tcPr>
            <w:tcW w:w="1559" w:type="dxa"/>
            <w:tcBorders>
              <w:top w:val="nil"/>
              <w:left w:val="nil"/>
              <w:bottom w:val="single" w:sz="8" w:space="0" w:color="auto"/>
              <w:right w:val="single" w:sz="8" w:space="0" w:color="auto"/>
            </w:tcBorders>
            <w:shd w:val="clear" w:color="auto" w:fill="auto"/>
            <w:vAlign w:val="center"/>
            <w:hideMark/>
          </w:tcPr>
          <w:p w14:paraId="5211BF51"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123,00</w:t>
            </w:r>
          </w:p>
        </w:tc>
        <w:tc>
          <w:tcPr>
            <w:tcW w:w="1418" w:type="dxa"/>
            <w:tcBorders>
              <w:top w:val="nil"/>
              <w:left w:val="nil"/>
              <w:bottom w:val="single" w:sz="8" w:space="0" w:color="auto"/>
              <w:right w:val="single" w:sz="8" w:space="0" w:color="auto"/>
            </w:tcBorders>
            <w:shd w:val="clear" w:color="auto" w:fill="auto"/>
            <w:vAlign w:val="center"/>
            <w:hideMark/>
          </w:tcPr>
          <w:p w14:paraId="0DE55567"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128,00</w:t>
            </w:r>
          </w:p>
        </w:tc>
        <w:tc>
          <w:tcPr>
            <w:tcW w:w="1400" w:type="dxa"/>
            <w:tcBorders>
              <w:top w:val="nil"/>
              <w:left w:val="nil"/>
              <w:bottom w:val="single" w:sz="8" w:space="0" w:color="auto"/>
              <w:right w:val="single" w:sz="8" w:space="0" w:color="auto"/>
            </w:tcBorders>
            <w:shd w:val="clear" w:color="auto" w:fill="auto"/>
            <w:vAlign w:val="center"/>
            <w:hideMark/>
          </w:tcPr>
          <w:p w14:paraId="320A1521"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128,00</w:t>
            </w:r>
          </w:p>
        </w:tc>
        <w:tc>
          <w:tcPr>
            <w:tcW w:w="1151" w:type="dxa"/>
            <w:tcBorders>
              <w:top w:val="nil"/>
              <w:left w:val="nil"/>
              <w:bottom w:val="single" w:sz="8" w:space="0" w:color="auto"/>
              <w:right w:val="single" w:sz="8" w:space="0" w:color="auto"/>
            </w:tcBorders>
            <w:shd w:val="clear" w:color="auto" w:fill="auto"/>
            <w:vAlign w:val="center"/>
            <w:hideMark/>
          </w:tcPr>
          <w:p w14:paraId="47D95C1E"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128,00</w:t>
            </w:r>
          </w:p>
        </w:tc>
        <w:tc>
          <w:tcPr>
            <w:tcW w:w="1276" w:type="dxa"/>
            <w:tcBorders>
              <w:top w:val="nil"/>
              <w:left w:val="nil"/>
              <w:bottom w:val="single" w:sz="8" w:space="0" w:color="auto"/>
              <w:right w:val="single" w:sz="8" w:space="0" w:color="auto"/>
            </w:tcBorders>
            <w:shd w:val="clear" w:color="auto" w:fill="auto"/>
            <w:vAlign w:val="center"/>
            <w:hideMark/>
          </w:tcPr>
          <w:p w14:paraId="78AFCF86"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128,00</w:t>
            </w:r>
          </w:p>
        </w:tc>
        <w:tc>
          <w:tcPr>
            <w:tcW w:w="1276" w:type="dxa"/>
            <w:tcBorders>
              <w:top w:val="nil"/>
              <w:left w:val="nil"/>
              <w:bottom w:val="single" w:sz="8" w:space="0" w:color="auto"/>
              <w:right w:val="single" w:sz="8" w:space="0" w:color="auto"/>
            </w:tcBorders>
            <w:shd w:val="clear" w:color="auto" w:fill="auto"/>
            <w:vAlign w:val="center"/>
            <w:hideMark/>
          </w:tcPr>
          <w:p w14:paraId="0BB945B6"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128,00</w:t>
            </w:r>
          </w:p>
        </w:tc>
        <w:tc>
          <w:tcPr>
            <w:tcW w:w="1417" w:type="dxa"/>
            <w:tcBorders>
              <w:top w:val="nil"/>
              <w:left w:val="nil"/>
              <w:bottom w:val="single" w:sz="8" w:space="0" w:color="auto"/>
              <w:right w:val="single" w:sz="8" w:space="0" w:color="auto"/>
            </w:tcBorders>
            <w:shd w:val="clear" w:color="auto" w:fill="auto"/>
            <w:vAlign w:val="center"/>
            <w:hideMark/>
          </w:tcPr>
          <w:p w14:paraId="5DB41EAC"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763,00</w:t>
            </w:r>
          </w:p>
        </w:tc>
      </w:tr>
      <w:tr w:rsidR="00EC3B25" w:rsidRPr="00674715" w14:paraId="52E51BB7" w14:textId="77777777" w:rsidTr="002E5790">
        <w:trPr>
          <w:trHeight w:val="765"/>
        </w:trPr>
        <w:tc>
          <w:tcPr>
            <w:tcW w:w="4378" w:type="dxa"/>
            <w:tcBorders>
              <w:top w:val="nil"/>
              <w:left w:val="single" w:sz="8" w:space="0" w:color="auto"/>
              <w:bottom w:val="single" w:sz="8" w:space="0" w:color="auto"/>
              <w:right w:val="single" w:sz="8" w:space="0" w:color="auto"/>
            </w:tcBorders>
            <w:shd w:val="clear" w:color="auto" w:fill="auto"/>
            <w:vAlign w:val="center"/>
            <w:hideMark/>
          </w:tcPr>
          <w:p w14:paraId="2521F0EB" w14:textId="77777777" w:rsidR="004645AE" w:rsidRPr="00674715" w:rsidRDefault="004645AE" w:rsidP="00AB579B">
            <w:pPr>
              <w:rPr>
                <w:rFonts w:ascii="Times New Roman" w:eastAsia="Times New Roman" w:hAnsi="Times New Roman" w:cs="Times New Roman"/>
                <w:color w:val="000000"/>
              </w:rPr>
            </w:pPr>
            <w:r w:rsidRPr="00674715">
              <w:rPr>
                <w:rFonts w:ascii="Times New Roman" w:eastAsia="Times New Roman" w:hAnsi="Times New Roman" w:cs="Times New Roman"/>
                <w:color w:val="000000"/>
              </w:rPr>
              <w:t xml:space="preserve"> межбюджетные трансферты из областного и федерального бюджета (справочно)</w:t>
            </w:r>
          </w:p>
        </w:tc>
        <w:tc>
          <w:tcPr>
            <w:tcW w:w="1717" w:type="dxa"/>
            <w:vMerge/>
            <w:tcBorders>
              <w:top w:val="nil"/>
              <w:left w:val="single" w:sz="8" w:space="0" w:color="auto"/>
              <w:bottom w:val="single" w:sz="8" w:space="0" w:color="000000"/>
              <w:right w:val="single" w:sz="8" w:space="0" w:color="auto"/>
            </w:tcBorders>
            <w:shd w:val="clear" w:color="auto" w:fill="auto"/>
            <w:vAlign w:val="center"/>
            <w:hideMark/>
          </w:tcPr>
          <w:p w14:paraId="222426EA" w14:textId="77777777" w:rsidR="004645AE" w:rsidRPr="00674715" w:rsidRDefault="004645AE" w:rsidP="00AB579B">
            <w:pPr>
              <w:rPr>
                <w:rFonts w:ascii="Times New Roman" w:eastAsia="Times New Roman" w:hAnsi="Times New Roman" w:cs="Times New Roman"/>
                <w:color w:val="000000"/>
              </w:rPr>
            </w:pPr>
          </w:p>
        </w:tc>
        <w:tc>
          <w:tcPr>
            <w:tcW w:w="1559" w:type="dxa"/>
            <w:tcBorders>
              <w:top w:val="nil"/>
              <w:left w:val="nil"/>
              <w:bottom w:val="single" w:sz="8" w:space="0" w:color="auto"/>
              <w:right w:val="single" w:sz="8" w:space="0" w:color="auto"/>
            </w:tcBorders>
            <w:shd w:val="clear" w:color="auto" w:fill="auto"/>
            <w:vAlign w:val="center"/>
            <w:hideMark/>
          </w:tcPr>
          <w:p w14:paraId="5FF593AE"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123,00</w:t>
            </w:r>
          </w:p>
        </w:tc>
        <w:tc>
          <w:tcPr>
            <w:tcW w:w="1418" w:type="dxa"/>
            <w:tcBorders>
              <w:top w:val="nil"/>
              <w:left w:val="nil"/>
              <w:bottom w:val="single" w:sz="8" w:space="0" w:color="auto"/>
              <w:right w:val="single" w:sz="8" w:space="0" w:color="auto"/>
            </w:tcBorders>
            <w:shd w:val="clear" w:color="auto" w:fill="auto"/>
            <w:vAlign w:val="center"/>
            <w:hideMark/>
          </w:tcPr>
          <w:p w14:paraId="6B2F6EA6"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128,00</w:t>
            </w:r>
          </w:p>
        </w:tc>
        <w:tc>
          <w:tcPr>
            <w:tcW w:w="1400" w:type="dxa"/>
            <w:tcBorders>
              <w:top w:val="nil"/>
              <w:left w:val="nil"/>
              <w:bottom w:val="single" w:sz="8" w:space="0" w:color="auto"/>
              <w:right w:val="single" w:sz="8" w:space="0" w:color="auto"/>
            </w:tcBorders>
            <w:shd w:val="clear" w:color="auto" w:fill="auto"/>
            <w:vAlign w:val="center"/>
            <w:hideMark/>
          </w:tcPr>
          <w:p w14:paraId="15B4BA7D"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128,00</w:t>
            </w:r>
          </w:p>
        </w:tc>
        <w:tc>
          <w:tcPr>
            <w:tcW w:w="1151" w:type="dxa"/>
            <w:tcBorders>
              <w:top w:val="nil"/>
              <w:left w:val="nil"/>
              <w:bottom w:val="single" w:sz="8" w:space="0" w:color="auto"/>
              <w:right w:val="single" w:sz="8" w:space="0" w:color="auto"/>
            </w:tcBorders>
            <w:shd w:val="clear" w:color="auto" w:fill="auto"/>
            <w:vAlign w:val="center"/>
            <w:hideMark/>
          </w:tcPr>
          <w:p w14:paraId="5162FB57"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128,00</w:t>
            </w:r>
          </w:p>
        </w:tc>
        <w:tc>
          <w:tcPr>
            <w:tcW w:w="1276" w:type="dxa"/>
            <w:tcBorders>
              <w:top w:val="nil"/>
              <w:left w:val="nil"/>
              <w:bottom w:val="single" w:sz="8" w:space="0" w:color="auto"/>
              <w:right w:val="single" w:sz="8" w:space="0" w:color="auto"/>
            </w:tcBorders>
            <w:shd w:val="clear" w:color="auto" w:fill="auto"/>
            <w:vAlign w:val="center"/>
            <w:hideMark/>
          </w:tcPr>
          <w:p w14:paraId="5D511FB5"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128,00</w:t>
            </w:r>
          </w:p>
        </w:tc>
        <w:tc>
          <w:tcPr>
            <w:tcW w:w="1276" w:type="dxa"/>
            <w:tcBorders>
              <w:top w:val="nil"/>
              <w:left w:val="nil"/>
              <w:bottom w:val="single" w:sz="8" w:space="0" w:color="auto"/>
              <w:right w:val="single" w:sz="8" w:space="0" w:color="auto"/>
            </w:tcBorders>
            <w:shd w:val="clear" w:color="auto" w:fill="auto"/>
            <w:vAlign w:val="center"/>
            <w:hideMark/>
          </w:tcPr>
          <w:p w14:paraId="0C3A3A33"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128,00</w:t>
            </w:r>
          </w:p>
        </w:tc>
        <w:tc>
          <w:tcPr>
            <w:tcW w:w="1417" w:type="dxa"/>
            <w:tcBorders>
              <w:top w:val="nil"/>
              <w:left w:val="nil"/>
              <w:bottom w:val="single" w:sz="8" w:space="0" w:color="auto"/>
              <w:right w:val="single" w:sz="8" w:space="0" w:color="auto"/>
            </w:tcBorders>
            <w:shd w:val="clear" w:color="auto" w:fill="auto"/>
            <w:vAlign w:val="center"/>
            <w:hideMark/>
          </w:tcPr>
          <w:p w14:paraId="30D76908"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763,00</w:t>
            </w:r>
          </w:p>
        </w:tc>
      </w:tr>
      <w:tr w:rsidR="00EC3B25" w:rsidRPr="00674715" w14:paraId="784CC75E" w14:textId="77777777" w:rsidTr="002E5790">
        <w:trPr>
          <w:trHeight w:val="330"/>
        </w:trPr>
        <w:tc>
          <w:tcPr>
            <w:tcW w:w="4378" w:type="dxa"/>
            <w:tcBorders>
              <w:top w:val="nil"/>
              <w:left w:val="single" w:sz="8" w:space="0" w:color="auto"/>
              <w:bottom w:val="single" w:sz="8" w:space="0" w:color="auto"/>
              <w:right w:val="single" w:sz="8" w:space="0" w:color="auto"/>
            </w:tcBorders>
            <w:shd w:val="clear" w:color="auto" w:fill="auto"/>
            <w:vAlign w:val="center"/>
            <w:hideMark/>
          </w:tcPr>
          <w:p w14:paraId="3A652415" w14:textId="77777777" w:rsidR="004645AE" w:rsidRPr="00674715" w:rsidRDefault="004645AE" w:rsidP="00AB579B">
            <w:pPr>
              <w:rPr>
                <w:rFonts w:ascii="Times New Roman" w:eastAsia="Times New Roman" w:hAnsi="Times New Roman" w:cs="Times New Roman"/>
                <w:color w:val="000000"/>
              </w:rPr>
            </w:pPr>
            <w:r w:rsidRPr="00674715">
              <w:rPr>
                <w:rFonts w:ascii="Times New Roman" w:eastAsia="Times New Roman" w:hAnsi="Times New Roman" w:cs="Times New Roman"/>
                <w:color w:val="000000"/>
              </w:rPr>
              <w:t>местный бюджет</w:t>
            </w:r>
          </w:p>
        </w:tc>
        <w:tc>
          <w:tcPr>
            <w:tcW w:w="1717" w:type="dxa"/>
            <w:vMerge/>
            <w:tcBorders>
              <w:top w:val="nil"/>
              <w:left w:val="single" w:sz="8" w:space="0" w:color="auto"/>
              <w:bottom w:val="single" w:sz="8" w:space="0" w:color="000000"/>
              <w:right w:val="single" w:sz="8" w:space="0" w:color="auto"/>
            </w:tcBorders>
            <w:shd w:val="clear" w:color="auto" w:fill="auto"/>
            <w:vAlign w:val="center"/>
            <w:hideMark/>
          </w:tcPr>
          <w:p w14:paraId="552602FC" w14:textId="77777777" w:rsidR="004645AE" w:rsidRPr="00674715" w:rsidRDefault="004645AE" w:rsidP="00AB579B">
            <w:pPr>
              <w:rPr>
                <w:rFonts w:ascii="Times New Roman" w:eastAsia="Times New Roman" w:hAnsi="Times New Roman" w:cs="Times New Roman"/>
                <w:color w:val="000000"/>
              </w:rPr>
            </w:pPr>
          </w:p>
        </w:tc>
        <w:tc>
          <w:tcPr>
            <w:tcW w:w="1559" w:type="dxa"/>
            <w:tcBorders>
              <w:top w:val="nil"/>
              <w:left w:val="nil"/>
              <w:bottom w:val="single" w:sz="8" w:space="0" w:color="auto"/>
              <w:right w:val="single" w:sz="8" w:space="0" w:color="auto"/>
            </w:tcBorders>
            <w:shd w:val="clear" w:color="auto" w:fill="auto"/>
            <w:vAlign w:val="center"/>
            <w:hideMark/>
          </w:tcPr>
          <w:p w14:paraId="2E4D50B8"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671E6E25"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00" w:type="dxa"/>
            <w:tcBorders>
              <w:top w:val="nil"/>
              <w:left w:val="nil"/>
              <w:bottom w:val="single" w:sz="8" w:space="0" w:color="auto"/>
              <w:right w:val="single" w:sz="8" w:space="0" w:color="auto"/>
            </w:tcBorders>
            <w:shd w:val="clear" w:color="auto" w:fill="auto"/>
            <w:vAlign w:val="center"/>
            <w:hideMark/>
          </w:tcPr>
          <w:p w14:paraId="15747057"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151" w:type="dxa"/>
            <w:tcBorders>
              <w:top w:val="nil"/>
              <w:left w:val="nil"/>
              <w:bottom w:val="single" w:sz="8" w:space="0" w:color="auto"/>
              <w:right w:val="single" w:sz="8" w:space="0" w:color="auto"/>
            </w:tcBorders>
            <w:shd w:val="clear" w:color="auto" w:fill="auto"/>
            <w:vAlign w:val="center"/>
            <w:hideMark/>
          </w:tcPr>
          <w:p w14:paraId="2F06667D"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276" w:type="dxa"/>
            <w:tcBorders>
              <w:top w:val="nil"/>
              <w:left w:val="nil"/>
              <w:bottom w:val="single" w:sz="8" w:space="0" w:color="auto"/>
              <w:right w:val="single" w:sz="8" w:space="0" w:color="auto"/>
            </w:tcBorders>
            <w:shd w:val="clear" w:color="auto" w:fill="auto"/>
            <w:vAlign w:val="center"/>
            <w:hideMark/>
          </w:tcPr>
          <w:p w14:paraId="23969BAF"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276" w:type="dxa"/>
            <w:tcBorders>
              <w:top w:val="nil"/>
              <w:left w:val="nil"/>
              <w:bottom w:val="single" w:sz="8" w:space="0" w:color="auto"/>
              <w:right w:val="single" w:sz="8" w:space="0" w:color="auto"/>
            </w:tcBorders>
            <w:shd w:val="clear" w:color="auto" w:fill="auto"/>
            <w:vAlign w:val="center"/>
            <w:hideMark/>
          </w:tcPr>
          <w:p w14:paraId="63DF4CFB"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17" w:type="dxa"/>
            <w:tcBorders>
              <w:top w:val="nil"/>
              <w:left w:val="nil"/>
              <w:bottom w:val="single" w:sz="8" w:space="0" w:color="auto"/>
              <w:right w:val="single" w:sz="8" w:space="0" w:color="auto"/>
            </w:tcBorders>
            <w:shd w:val="clear" w:color="auto" w:fill="auto"/>
            <w:vAlign w:val="center"/>
            <w:hideMark/>
          </w:tcPr>
          <w:p w14:paraId="0899332C"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r>
      <w:tr w:rsidR="00EC3B25" w:rsidRPr="00674715" w14:paraId="7705F5EB" w14:textId="77777777" w:rsidTr="002E5790">
        <w:trPr>
          <w:trHeight w:val="330"/>
        </w:trPr>
        <w:tc>
          <w:tcPr>
            <w:tcW w:w="4378" w:type="dxa"/>
            <w:tcBorders>
              <w:top w:val="nil"/>
              <w:left w:val="single" w:sz="8" w:space="0" w:color="auto"/>
              <w:bottom w:val="single" w:sz="8" w:space="0" w:color="auto"/>
              <w:right w:val="single" w:sz="8" w:space="0" w:color="auto"/>
            </w:tcBorders>
            <w:shd w:val="clear" w:color="auto" w:fill="auto"/>
            <w:vAlign w:val="center"/>
            <w:hideMark/>
          </w:tcPr>
          <w:p w14:paraId="34895DAE" w14:textId="77777777" w:rsidR="004645AE" w:rsidRPr="00674715" w:rsidRDefault="004645AE" w:rsidP="00AB579B">
            <w:pPr>
              <w:rPr>
                <w:rFonts w:ascii="Times New Roman" w:eastAsia="Times New Roman" w:hAnsi="Times New Roman" w:cs="Times New Roman"/>
                <w:color w:val="000000"/>
              </w:rPr>
            </w:pPr>
            <w:r w:rsidRPr="00674715">
              <w:rPr>
                <w:rFonts w:ascii="Times New Roman" w:eastAsia="Times New Roman" w:hAnsi="Times New Roman" w:cs="Times New Roman"/>
                <w:color w:val="000000"/>
              </w:rPr>
              <w:t>внебюджетные источники</w:t>
            </w:r>
          </w:p>
        </w:tc>
        <w:tc>
          <w:tcPr>
            <w:tcW w:w="1717" w:type="dxa"/>
            <w:vMerge/>
            <w:tcBorders>
              <w:top w:val="nil"/>
              <w:left w:val="single" w:sz="8" w:space="0" w:color="auto"/>
              <w:bottom w:val="single" w:sz="8" w:space="0" w:color="000000"/>
              <w:right w:val="single" w:sz="8" w:space="0" w:color="auto"/>
            </w:tcBorders>
            <w:shd w:val="clear" w:color="auto" w:fill="auto"/>
            <w:vAlign w:val="center"/>
            <w:hideMark/>
          </w:tcPr>
          <w:p w14:paraId="14DBB1DB" w14:textId="77777777" w:rsidR="004645AE" w:rsidRPr="00674715" w:rsidRDefault="004645AE" w:rsidP="00AB579B">
            <w:pPr>
              <w:rPr>
                <w:rFonts w:ascii="Times New Roman" w:eastAsia="Times New Roman" w:hAnsi="Times New Roman" w:cs="Times New Roman"/>
                <w:color w:val="000000"/>
              </w:rPr>
            </w:pPr>
          </w:p>
        </w:tc>
        <w:tc>
          <w:tcPr>
            <w:tcW w:w="1559" w:type="dxa"/>
            <w:tcBorders>
              <w:top w:val="nil"/>
              <w:left w:val="nil"/>
              <w:bottom w:val="single" w:sz="8" w:space="0" w:color="auto"/>
              <w:right w:val="single" w:sz="8" w:space="0" w:color="auto"/>
            </w:tcBorders>
            <w:shd w:val="clear" w:color="auto" w:fill="auto"/>
            <w:vAlign w:val="center"/>
            <w:hideMark/>
          </w:tcPr>
          <w:p w14:paraId="4B42E9A3"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6109EC34"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00" w:type="dxa"/>
            <w:tcBorders>
              <w:top w:val="nil"/>
              <w:left w:val="nil"/>
              <w:bottom w:val="single" w:sz="8" w:space="0" w:color="auto"/>
              <w:right w:val="single" w:sz="8" w:space="0" w:color="auto"/>
            </w:tcBorders>
            <w:shd w:val="clear" w:color="auto" w:fill="auto"/>
            <w:vAlign w:val="center"/>
            <w:hideMark/>
          </w:tcPr>
          <w:p w14:paraId="54B76680"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151" w:type="dxa"/>
            <w:tcBorders>
              <w:top w:val="nil"/>
              <w:left w:val="nil"/>
              <w:bottom w:val="single" w:sz="8" w:space="0" w:color="auto"/>
              <w:right w:val="single" w:sz="8" w:space="0" w:color="auto"/>
            </w:tcBorders>
            <w:shd w:val="clear" w:color="auto" w:fill="auto"/>
            <w:vAlign w:val="center"/>
            <w:hideMark/>
          </w:tcPr>
          <w:p w14:paraId="1AE40DA6"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276" w:type="dxa"/>
            <w:tcBorders>
              <w:top w:val="nil"/>
              <w:left w:val="nil"/>
              <w:bottom w:val="single" w:sz="8" w:space="0" w:color="auto"/>
              <w:right w:val="single" w:sz="8" w:space="0" w:color="auto"/>
            </w:tcBorders>
            <w:shd w:val="clear" w:color="auto" w:fill="auto"/>
            <w:vAlign w:val="center"/>
            <w:hideMark/>
          </w:tcPr>
          <w:p w14:paraId="39EC6848"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276" w:type="dxa"/>
            <w:tcBorders>
              <w:top w:val="nil"/>
              <w:left w:val="nil"/>
              <w:bottom w:val="single" w:sz="8" w:space="0" w:color="auto"/>
              <w:right w:val="single" w:sz="8" w:space="0" w:color="auto"/>
            </w:tcBorders>
            <w:shd w:val="clear" w:color="auto" w:fill="auto"/>
            <w:vAlign w:val="center"/>
            <w:hideMark/>
          </w:tcPr>
          <w:p w14:paraId="3D6956DE"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17" w:type="dxa"/>
            <w:tcBorders>
              <w:top w:val="nil"/>
              <w:left w:val="nil"/>
              <w:bottom w:val="single" w:sz="8" w:space="0" w:color="auto"/>
              <w:right w:val="single" w:sz="8" w:space="0" w:color="auto"/>
            </w:tcBorders>
            <w:shd w:val="clear" w:color="auto" w:fill="auto"/>
            <w:vAlign w:val="center"/>
            <w:hideMark/>
          </w:tcPr>
          <w:p w14:paraId="0D364BC8"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r>
      <w:tr w:rsidR="00EC3B25" w:rsidRPr="00674715" w14:paraId="740DDE42" w14:textId="77777777" w:rsidTr="002E5790">
        <w:trPr>
          <w:trHeight w:val="2145"/>
        </w:trPr>
        <w:tc>
          <w:tcPr>
            <w:tcW w:w="4378" w:type="dxa"/>
            <w:tcBorders>
              <w:top w:val="nil"/>
              <w:left w:val="single" w:sz="8" w:space="0" w:color="auto"/>
              <w:bottom w:val="single" w:sz="8" w:space="0" w:color="auto"/>
              <w:right w:val="single" w:sz="8" w:space="0" w:color="auto"/>
            </w:tcBorders>
            <w:shd w:val="clear" w:color="auto" w:fill="auto"/>
            <w:vAlign w:val="center"/>
            <w:hideMark/>
          </w:tcPr>
          <w:p w14:paraId="3AB83667" w14:textId="6E6CAA6D" w:rsidR="004645AE" w:rsidRPr="00674715" w:rsidRDefault="004645AE" w:rsidP="00AB579B">
            <w:pPr>
              <w:rPr>
                <w:rFonts w:ascii="Times New Roman" w:eastAsia="Times New Roman" w:hAnsi="Times New Roman" w:cs="Times New Roman"/>
                <w:color w:val="000000"/>
              </w:rPr>
            </w:pPr>
            <w:r w:rsidRPr="00674715">
              <w:rPr>
                <w:rFonts w:ascii="Times New Roman" w:eastAsia="Times New Roman" w:hAnsi="Times New Roman" w:cs="Times New Roman"/>
                <w:color w:val="000000"/>
              </w:rPr>
              <w:t xml:space="preserve">Мероприятие (результат) 1.13 </w:t>
            </w:r>
            <w:r w:rsidR="00AB579B" w:rsidRPr="00674715">
              <w:rPr>
                <w:rFonts w:ascii="Times New Roman" w:eastAsia="Times New Roman" w:hAnsi="Times New Roman" w:cs="Times New Roman"/>
                <w:color w:val="000000"/>
              </w:rPr>
              <w:t>«</w:t>
            </w:r>
            <w:r w:rsidRPr="00674715">
              <w:rPr>
                <w:rFonts w:ascii="Times New Roman" w:eastAsia="Times New Roman" w:hAnsi="Times New Roman" w:cs="Times New Roman"/>
                <w:color w:val="000000"/>
              </w:rPr>
              <w:t>Предоставлены услуги на 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w:t>
            </w:r>
            <w:r w:rsidR="00AB579B" w:rsidRPr="00674715">
              <w:rPr>
                <w:rFonts w:ascii="Times New Roman" w:eastAsia="Times New Roman" w:hAnsi="Times New Roman" w:cs="Times New Roman"/>
                <w:color w:val="000000"/>
              </w:rPr>
              <w:t>»</w:t>
            </w:r>
            <w:r w:rsidRPr="00674715">
              <w:rPr>
                <w:rFonts w:ascii="Times New Roman" w:eastAsia="Times New Roman" w:hAnsi="Times New Roman" w:cs="Times New Roman"/>
                <w:color w:val="000000"/>
              </w:rPr>
              <w:t>, в том числе:</w:t>
            </w:r>
          </w:p>
        </w:tc>
        <w:tc>
          <w:tcPr>
            <w:tcW w:w="1717" w:type="dxa"/>
            <w:vMerge w:val="restart"/>
            <w:tcBorders>
              <w:top w:val="nil"/>
              <w:left w:val="single" w:sz="8" w:space="0" w:color="auto"/>
              <w:bottom w:val="single" w:sz="8" w:space="0" w:color="000000"/>
              <w:right w:val="single" w:sz="8" w:space="0" w:color="auto"/>
            </w:tcBorders>
            <w:shd w:val="clear" w:color="auto" w:fill="auto"/>
            <w:vAlign w:val="center"/>
            <w:hideMark/>
          </w:tcPr>
          <w:p w14:paraId="480BD4F9" w14:textId="51A3CBCF"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 xml:space="preserve">873 1003 </w:t>
            </w:r>
            <w:r w:rsidR="00752BE0" w:rsidRPr="00674715">
              <w:rPr>
                <w:rFonts w:ascii="Times New Roman" w:eastAsia="Times New Roman" w:hAnsi="Times New Roman" w:cs="Times New Roman"/>
                <w:color w:val="000000"/>
              </w:rPr>
              <w:t>08401</w:t>
            </w:r>
            <w:r w:rsidRPr="00674715">
              <w:rPr>
                <w:rFonts w:ascii="Times New Roman" w:eastAsia="Times New Roman" w:hAnsi="Times New Roman" w:cs="Times New Roman"/>
                <w:color w:val="000000"/>
              </w:rPr>
              <w:t xml:space="preserve">72370 200                           873 1003 </w:t>
            </w:r>
            <w:r w:rsidR="00752BE0" w:rsidRPr="00674715">
              <w:rPr>
                <w:rFonts w:ascii="Times New Roman" w:eastAsia="Times New Roman" w:hAnsi="Times New Roman" w:cs="Times New Roman"/>
                <w:color w:val="000000"/>
              </w:rPr>
              <w:t>08401</w:t>
            </w:r>
            <w:r w:rsidRPr="00674715">
              <w:rPr>
                <w:rFonts w:ascii="Times New Roman" w:eastAsia="Times New Roman" w:hAnsi="Times New Roman" w:cs="Times New Roman"/>
                <w:color w:val="000000"/>
              </w:rPr>
              <w:t>72370 300</w:t>
            </w:r>
          </w:p>
        </w:tc>
        <w:tc>
          <w:tcPr>
            <w:tcW w:w="1559" w:type="dxa"/>
            <w:tcBorders>
              <w:top w:val="nil"/>
              <w:left w:val="nil"/>
              <w:bottom w:val="single" w:sz="8" w:space="0" w:color="auto"/>
              <w:right w:val="single" w:sz="8" w:space="0" w:color="auto"/>
            </w:tcBorders>
            <w:shd w:val="clear" w:color="auto" w:fill="auto"/>
            <w:vAlign w:val="center"/>
            <w:hideMark/>
          </w:tcPr>
          <w:p w14:paraId="08F64035"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257,00</w:t>
            </w:r>
          </w:p>
        </w:tc>
        <w:tc>
          <w:tcPr>
            <w:tcW w:w="1418" w:type="dxa"/>
            <w:tcBorders>
              <w:top w:val="nil"/>
              <w:left w:val="nil"/>
              <w:bottom w:val="single" w:sz="8" w:space="0" w:color="auto"/>
              <w:right w:val="single" w:sz="8" w:space="0" w:color="auto"/>
            </w:tcBorders>
            <w:shd w:val="clear" w:color="auto" w:fill="auto"/>
            <w:vAlign w:val="center"/>
            <w:hideMark/>
          </w:tcPr>
          <w:p w14:paraId="6A09EC5F"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299,00</w:t>
            </w:r>
          </w:p>
        </w:tc>
        <w:tc>
          <w:tcPr>
            <w:tcW w:w="1400" w:type="dxa"/>
            <w:tcBorders>
              <w:top w:val="nil"/>
              <w:left w:val="nil"/>
              <w:bottom w:val="single" w:sz="8" w:space="0" w:color="auto"/>
              <w:right w:val="single" w:sz="8" w:space="0" w:color="auto"/>
            </w:tcBorders>
            <w:shd w:val="clear" w:color="auto" w:fill="auto"/>
            <w:vAlign w:val="center"/>
            <w:hideMark/>
          </w:tcPr>
          <w:p w14:paraId="19BDDE6B"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299,00</w:t>
            </w:r>
          </w:p>
        </w:tc>
        <w:tc>
          <w:tcPr>
            <w:tcW w:w="1151" w:type="dxa"/>
            <w:tcBorders>
              <w:top w:val="nil"/>
              <w:left w:val="nil"/>
              <w:bottom w:val="single" w:sz="8" w:space="0" w:color="auto"/>
              <w:right w:val="single" w:sz="8" w:space="0" w:color="auto"/>
            </w:tcBorders>
            <w:shd w:val="clear" w:color="auto" w:fill="auto"/>
            <w:vAlign w:val="center"/>
            <w:hideMark/>
          </w:tcPr>
          <w:p w14:paraId="240A638C"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299,00</w:t>
            </w:r>
          </w:p>
        </w:tc>
        <w:tc>
          <w:tcPr>
            <w:tcW w:w="1276" w:type="dxa"/>
            <w:tcBorders>
              <w:top w:val="nil"/>
              <w:left w:val="nil"/>
              <w:bottom w:val="single" w:sz="8" w:space="0" w:color="auto"/>
              <w:right w:val="single" w:sz="8" w:space="0" w:color="auto"/>
            </w:tcBorders>
            <w:shd w:val="clear" w:color="auto" w:fill="auto"/>
            <w:vAlign w:val="center"/>
            <w:hideMark/>
          </w:tcPr>
          <w:p w14:paraId="3D99BFEF"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299,00</w:t>
            </w:r>
          </w:p>
        </w:tc>
        <w:tc>
          <w:tcPr>
            <w:tcW w:w="1276" w:type="dxa"/>
            <w:tcBorders>
              <w:top w:val="nil"/>
              <w:left w:val="nil"/>
              <w:bottom w:val="single" w:sz="8" w:space="0" w:color="auto"/>
              <w:right w:val="single" w:sz="8" w:space="0" w:color="auto"/>
            </w:tcBorders>
            <w:shd w:val="clear" w:color="auto" w:fill="auto"/>
            <w:vAlign w:val="center"/>
            <w:hideMark/>
          </w:tcPr>
          <w:p w14:paraId="4E651801"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299,00</w:t>
            </w:r>
          </w:p>
        </w:tc>
        <w:tc>
          <w:tcPr>
            <w:tcW w:w="1417" w:type="dxa"/>
            <w:tcBorders>
              <w:top w:val="nil"/>
              <w:left w:val="nil"/>
              <w:bottom w:val="single" w:sz="8" w:space="0" w:color="auto"/>
              <w:right w:val="single" w:sz="8" w:space="0" w:color="auto"/>
            </w:tcBorders>
            <w:shd w:val="clear" w:color="auto" w:fill="auto"/>
            <w:vAlign w:val="center"/>
            <w:hideMark/>
          </w:tcPr>
          <w:p w14:paraId="1756B296"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1752,00</w:t>
            </w:r>
          </w:p>
        </w:tc>
      </w:tr>
      <w:tr w:rsidR="00EC3B25" w:rsidRPr="00674715" w14:paraId="2B2447AB" w14:textId="77777777" w:rsidTr="002E5790">
        <w:trPr>
          <w:trHeight w:val="765"/>
        </w:trPr>
        <w:tc>
          <w:tcPr>
            <w:tcW w:w="4378" w:type="dxa"/>
            <w:tcBorders>
              <w:top w:val="nil"/>
              <w:left w:val="single" w:sz="8" w:space="0" w:color="auto"/>
              <w:bottom w:val="single" w:sz="8" w:space="0" w:color="auto"/>
              <w:right w:val="single" w:sz="8" w:space="0" w:color="auto"/>
            </w:tcBorders>
            <w:shd w:val="clear" w:color="auto" w:fill="auto"/>
            <w:vAlign w:val="center"/>
            <w:hideMark/>
          </w:tcPr>
          <w:p w14:paraId="53148BE7" w14:textId="77777777" w:rsidR="004645AE" w:rsidRPr="00674715" w:rsidRDefault="004645AE" w:rsidP="00AB579B">
            <w:pPr>
              <w:rPr>
                <w:rFonts w:ascii="Times New Roman" w:eastAsia="Times New Roman" w:hAnsi="Times New Roman" w:cs="Times New Roman"/>
                <w:color w:val="000000"/>
              </w:rPr>
            </w:pPr>
            <w:r w:rsidRPr="00674715">
              <w:rPr>
                <w:rFonts w:ascii="Times New Roman" w:eastAsia="Times New Roman" w:hAnsi="Times New Roman" w:cs="Times New Roman"/>
                <w:color w:val="000000"/>
              </w:rPr>
              <w:lastRenderedPageBreak/>
              <w:t xml:space="preserve"> межбюджетные трансферты из областного и федерального бюджета (справочно)</w:t>
            </w:r>
          </w:p>
        </w:tc>
        <w:tc>
          <w:tcPr>
            <w:tcW w:w="1717" w:type="dxa"/>
            <w:vMerge/>
            <w:tcBorders>
              <w:top w:val="nil"/>
              <w:left w:val="single" w:sz="8" w:space="0" w:color="auto"/>
              <w:bottom w:val="single" w:sz="8" w:space="0" w:color="000000"/>
              <w:right w:val="single" w:sz="8" w:space="0" w:color="auto"/>
            </w:tcBorders>
            <w:shd w:val="clear" w:color="auto" w:fill="auto"/>
            <w:vAlign w:val="center"/>
            <w:hideMark/>
          </w:tcPr>
          <w:p w14:paraId="5647F58F" w14:textId="77777777" w:rsidR="004645AE" w:rsidRPr="00674715" w:rsidRDefault="004645AE" w:rsidP="00AB579B">
            <w:pPr>
              <w:rPr>
                <w:rFonts w:ascii="Times New Roman" w:eastAsia="Times New Roman" w:hAnsi="Times New Roman" w:cs="Times New Roman"/>
                <w:color w:val="000000"/>
              </w:rPr>
            </w:pPr>
          </w:p>
        </w:tc>
        <w:tc>
          <w:tcPr>
            <w:tcW w:w="1559" w:type="dxa"/>
            <w:tcBorders>
              <w:top w:val="nil"/>
              <w:left w:val="nil"/>
              <w:bottom w:val="single" w:sz="8" w:space="0" w:color="auto"/>
              <w:right w:val="single" w:sz="8" w:space="0" w:color="auto"/>
            </w:tcBorders>
            <w:shd w:val="clear" w:color="auto" w:fill="auto"/>
            <w:vAlign w:val="center"/>
            <w:hideMark/>
          </w:tcPr>
          <w:p w14:paraId="21A44438"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257,00</w:t>
            </w:r>
          </w:p>
        </w:tc>
        <w:tc>
          <w:tcPr>
            <w:tcW w:w="1418" w:type="dxa"/>
            <w:tcBorders>
              <w:top w:val="nil"/>
              <w:left w:val="nil"/>
              <w:bottom w:val="single" w:sz="8" w:space="0" w:color="auto"/>
              <w:right w:val="single" w:sz="8" w:space="0" w:color="auto"/>
            </w:tcBorders>
            <w:shd w:val="clear" w:color="auto" w:fill="auto"/>
            <w:vAlign w:val="center"/>
            <w:hideMark/>
          </w:tcPr>
          <w:p w14:paraId="35D9E6F2"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299,00</w:t>
            </w:r>
          </w:p>
        </w:tc>
        <w:tc>
          <w:tcPr>
            <w:tcW w:w="1400" w:type="dxa"/>
            <w:tcBorders>
              <w:top w:val="nil"/>
              <w:left w:val="nil"/>
              <w:bottom w:val="single" w:sz="8" w:space="0" w:color="auto"/>
              <w:right w:val="single" w:sz="8" w:space="0" w:color="auto"/>
            </w:tcBorders>
            <w:shd w:val="clear" w:color="auto" w:fill="auto"/>
            <w:vAlign w:val="center"/>
            <w:hideMark/>
          </w:tcPr>
          <w:p w14:paraId="037D9A26"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299,00</w:t>
            </w:r>
          </w:p>
        </w:tc>
        <w:tc>
          <w:tcPr>
            <w:tcW w:w="1151" w:type="dxa"/>
            <w:tcBorders>
              <w:top w:val="nil"/>
              <w:left w:val="nil"/>
              <w:bottom w:val="single" w:sz="8" w:space="0" w:color="auto"/>
              <w:right w:val="single" w:sz="8" w:space="0" w:color="auto"/>
            </w:tcBorders>
            <w:shd w:val="clear" w:color="auto" w:fill="auto"/>
            <w:vAlign w:val="center"/>
            <w:hideMark/>
          </w:tcPr>
          <w:p w14:paraId="048F5B2E"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299,00</w:t>
            </w:r>
          </w:p>
        </w:tc>
        <w:tc>
          <w:tcPr>
            <w:tcW w:w="1276" w:type="dxa"/>
            <w:tcBorders>
              <w:top w:val="nil"/>
              <w:left w:val="nil"/>
              <w:bottom w:val="single" w:sz="8" w:space="0" w:color="auto"/>
              <w:right w:val="single" w:sz="8" w:space="0" w:color="auto"/>
            </w:tcBorders>
            <w:shd w:val="clear" w:color="auto" w:fill="auto"/>
            <w:vAlign w:val="center"/>
            <w:hideMark/>
          </w:tcPr>
          <w:p w14:paraId="0AA9B01B"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299,00</w:t>
            </w:r>
          </w:p>
        </w:tc>
        <w:tc>
          <w:tcPr>
            <w:tcW w:w="1276" w:type="dxa"/>
            <w:tcBorders>
              <w:top w:val="nil"/>
              <w:left w:val="nil"/>
              <w:bottom w:val="single" w:sz="8" w:space="0" w:color="auto"/>
              <w:right w:val="single" w:sz="8" w:space="0" w:color="auto"/>
            </w:tcBorders>
            <w:shd w:val="clear" w:color="auto" w:fill="auto"/>
            <w:vAlign w:val="center"/>
            <w:hideMark/>
          </w:tcPr>
          <w:p w14:paraId="2AD5BEB9"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299,00</w:t>
            </w:r>
          </w:p>
        </w:tc>
        <w:tc>
          <w:tcPr>
            <w:tcW w:w="1417" w:type="dxa"/>
            <w:tcBorders>
              <w:top w:val="nil"/>
              <w:left w:val="nil"/>
              <w:bottom w:val="single" w:sz="8" w:space="0" w:color="auto"/>
              <w:right w:val="single" w:sz="8" w:space="0" w:color="auto"/>
            </w:tcBorders>
            <w:shd w:val="clear" w:color="auto" w:fill="auto"/>
            <w:vAlign w:val="center"/>
            <w:hideMark/>
          </w:tcPr>
          <w:p w14:paraId="65027A8C"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1752,00</w:t>
            </w:r>
          </w:p>
        </w:tc>
      </w:tr>
      <w:tr w:rsidR="00EC3B25" w:rsidRPr="00674715" w14:paraId="2EBC0DF5" w14:textId="77777777" w:rsidTr="002E5790">
        <w:trPr>
          <w:trHeight w:val="330"/>
        </w:trPr>
        <w:tc>
          <w:tcPr>
            <w:tcW w:w="4378" w:type="dxa"/>
            <w:tcBorders>
              <w:top w:val="nil"/>
              <w:left w:val="single" w:sz="8" w:space="0" w:color="auto"/>
              <w:bottom w:val="single" w:sz="8" w:space="0" w:color="auto"/>
              <w:right w:val="single" w:sz="8" w:space="0" w:color="auto"/>
            </w:tcBorders>
            <w:shd w:val="clear" w:color="auto" w:fill="auto"/>
            <w:vAlign w:val="center"/>
            <w:hideMark/>
          </w:tcPr>
          <w:p w14:paraId="29DE39CC" w14:textId="77777777" w:rsidR="004645AE" w:rsidRPr="00674715" w:rsidRDefault="004645AE" w:rsidP="00AB579B">
            <w:pPr>
              <w:rPr>
                <w:rFonts w:ascii="Times New Roman" w:eastAsia="Times New Roman" w:hAnsi="Times New Roman" w:cs="Times New Roman"/>
                <w:color w:val="000000"/>
              </w:rPr>
            </w:pPr>
            <w:r w:rsidRPr="00674715">
              <w:rPr>
                <w:rFonts w:ascii="Times New Roman" w:eastAsia="Times New Roman" w:hAnsi="Times New Roman" w:cs="Times New Roman"/>
                <w:color w:val="000000"/>
              </w:rPr>
              <w:t>местный бюджет</w:t>
            </w:r>
          </w:p>
        </w:tc>
        <w:tc>
          <w:tcPr>
            <w:tcW w:w="1717" w:type="dxa"/>
            <w:vMerge/>
            <w:tcBorders>
              <w:top w:val="nil"/>
              <w:left w:val="single" w:sz="8" w:space="0" w:color="auto"/>
              <w:bottom w:val="single" w:sz="8" w:space="0" w:color="000000"/>
              <w:right w:val="single" w:sz="8" w:space="0" w:color="auto"/>
            </w:tcBorders>
            <w:shd w:val="clear" w:color="auto" w:fill="auto"/>
            <w:vAlign w:val="center"/>
            <w:hideMark/>
          </w:tcPr>
          <w:p w14:paraId="4D5C164F" w14:textId="77777777" w:rsidR="004645AE" w:rsidRPr="00674715" w:rsidRDefault="004645AE" w:rsidP="00AB579B">
            <w:pPr>
              <w:rPr>
                <w:rFonts w:ascii="Times New Roman" w:eastAsia="Times New Roman" w:hAnsi="Times New Roman" w:cs="Times New Roman"/>
                <w:color w:val="000000"/>
              </w:rPr>
            </w:pPr>
          </w:p>
        </w:tc>
        <w:tc>
          <w:tcPr>
            <w:tcW w:w="1559" w:type="dxa"/>
            <w:tcBorders>
              <w:top w:val="nil"/>
              <w:left w:val="nil"/>
              <w:bottom w:val="single" w:sz="8" w:space="0" w:color="auto"/>
              <w:right w:val="single" w:sz="8" w:space="0" w:color="auto"/>
            </w:tcBorders>
            <w:shd w:val="clear" w:color="auto" w:fill="auto"/>
            <w:vAlign w:val="center"/>
            <w:hideMark/>
          </w:tcPr>
          <w:p w14:paraId="60D0AE50"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40BC1631"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00" w:type="dxa"/>
            <w:tcBorders>
              <w:top w:val="nil"/>
              <w:left w:val="nil"/>
              <w:bottom w:val="single" w:sz="8" w:space="0" w:color="auto"/>
              <w:right w:val="single" w:sz="8" w:space="0" w:color="auto"/>
            </w:tcBorders>
            <w:shd w:val="clear" w:color="auto" w:fill="auto"/>
            <w:vAlign w:val="center"/>
            <w:hideMark/>
          </w:tcPr>
          <w:p w14:paraId="0AAC3B8F"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151" w:type="dxa"/>
            <w:tcBorders>
              <w:top w:val="nil"/>
              <w:left w:val="nil"/>
              <w:bottom w:val="single" w:sz="8" w:space="0" w:color="auto"/>
              <w:right w:val="single" w:sz="8" w:space="0" w:color="auto"/>
            </w:tcBorders>
            <w:shd w:val="clear" w:color="auto" w:fill="auto"/>
            <w:vAlign w:val="center"/>
            <w:hideMark/>
          </w:tcPr>
          <w:p w14:paraId="0C7583B1"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276" w:type="dxa"/>
            <w:tcBorders>
              <w:top w:val="nil"/>
              <w:left w:val="nil"/>
              <w:bottom w:val="single" w:sz="8" w:space="0" w:color="auto"/>
              <w:right w:val="single" w:sz="8" w:space="0" w:color="auto"/>
            </w:tcBorders>
            <w:shd w:val="clear" w:color="auto" w:fill="auto"/>
            <w:vAlign w:val="center"/>
            <w:hideMark/>
          </w:tcPr>
          <w:p w14:paraId="1349CD42"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276" w:type="dxa"/>
            <w:tcBorders>
              <w:top w:val="nil"/>
              <w:left w:val="nil"/>
              <w:bottom w:val="single" w:sz="8" w:space="0" w:color="auto"/>
              <w:right w:val="single" w:sz="8" w:space="0" w:color="auto"/>
            </w:tcBorders>
            <w:shd w:val="clear" w:color="auto" w:fill="auto"/>
            <w:vAlign w:val="center"/>
            <w:hideMark/>
          </w:tcPr>
          <w:p w14:paraId="11541A0C"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17" w:type="dxa"/>
            <w:tcBorders>
              <w:top w:val="nil"/>
              <w:left w:val="nil"/>
              <w:bottom w:val="single" w:sz="8" w:space="0" w:color="auto"/>
              <w:right w:val="single" w:sz="8" w:space="0" w:color="auto"/>
            </w:tcBorders>
            <w:shd w:val="clear" w:color="auto" w:fill="auto"/>
            <w:vAlign w:val="center"/>
            <w:hideMark/>
          </w:tcPr>
          <w:p w14:paraId="6277F342"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r>
      <w:tr w:rsidR="00EC3B25" w:rsidRPr="00674715" w14:paraId="5458E573" w14:textId="77777777" w:rsidTr="002E5790">
        <w:trPr>
          <w:trHeight w:val="330"/>
        </w:trPr>
        <w:tc>
          <w:tcPr>
            <w:tcW w:w="4378" w:type="dxa"/>
            <w:tcBorders>
              <w:top w:val="nil"/>
              <w:left w:val="single" w:sz="8" w:space="0" w:color="auto"/>
              <w:bottom w:val="single" w:sz="8" w:space="0" w:color="auto"/>
              <w:right w:val="single" w:sz="8" w:space="0" w:color="auto"/>
            </w:tcBorders>
            <w:shd w:val="clear" w:color="auto" w:fill="auto"/>
            <w:vAlign w:val="center"/>
            <w:hideMark/>
          </w:tcPr>
          <w:p w14:paraId="7F7047D1" w14:textId="77777777" w:rsidR="004645AE" w:rsidRPr="00674715" w:rsidRDefault="004645AE" w:rsidP="00AB579B">
            <w:pPr>
              <w:rPr>
                <w:rFonts w:ascii="Times New Roman" w:eastAsia="Times New Roman" w:hAnsi="Times New Roman" w:cs="Times New Roman"/>
                <w:color w:val="000000"/>
              </w:rPr>
            </w:pPr>
            <w:r w:rsidRPr="00674715">
              <w:rPr>
                <w:rFonts w:ascii="Times New Roman" w:eastAsia="Times New Roman" w:hAnsi="Times New Roman" w:cs="Times New Roman"/>
                <w:color w:val="000000"/>
              </w:rPr>
              <w:t>внебюджетные источники</w:t>
            </w:r>
          </w:p>
        </w:tc>
        <w:tc>
          <w:tcPr>
            <w:tcW w:w="1717" w:type="dxa"/>
            <w:vMerge/>
            <w:tcBorders>
              <w:top w:val="nil"/>
              <w:left w:val="single" w:sz="8" w:space="0" w:color="auto"/>
              <w:bottom w:val="single" w:sz="8" w:space="0" w:color="000000"/>
              <w:right w:val="single" w:sz="8" w:space="0" w:color="auto"/>
            </w:tcBorders>
            <w:shd w:val="clear" w:color="auto" w:fill="auto"/>
            <w:vAlign w:val="center"/>
            <w:hideMark/>
          </w:tcPr>
          <w:p w14:paraId="118018A3" w14:textId="77777777" w:rsidR="004645AE" w:rsidRPr="00674715" w:rsidRDefault="004645AE" w:rsidP="00AB579B">
            <w:pPr>
              <w:rPr>
                <w:rFonts w:ascii="Times New Roman" w:eastAsia="Times New Roman" w:hAnsi="Times New Roman" w:cs="Times New Roman"/>
                <w:color w:val="000000"/>
              </w:rPr>
            </w:pPr>
          </w:p>
        </w:tc>
        <w:tc>
          <w:tcPr>
            <w:tcW w:w="1559" w:type="dxa"/>
            <w:tcBorders>
              <w:top w:val="nil"/>
              <w:left w:val="nil"/>
              <w:bottom w:val="single" w:sz="8" w:space="0" w:color="auto"/>
              <w:right w:val="single" w:sz="8" w:space="0" w:color="auto"/>
            </w:tcBorders>
            <w:shd w:val="clear" w:color="auto" w:fill="auto"/>
            <w:vAlign w:val="center"/>
            <w:hideMark/>
          </w:tcPr>
          <w:p w14:paraId="7A3DD47E"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310DD737"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00" w:type="dxa"/>
            <w:tcBorders>
              <w:top w:val="nil"/>
              <w:left w:val="nil"/>
              <w:bottom w:val="single" w:sz="8" w:space="0" w:color="auto"/>
              <w:right w:val="single" w:sz="8" w:space="0" w:color="auto"/>
            </w:tcBorders>
            <w:shd w:val="clear" w:color="auto" w:fill="auto"/>
            <w:vAlign w:val="center"/>
            <w:hideMark/>
          </w:tcPr>
          <w:p w14:paraId="7B06331E"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151" w:type="dxa"/>
            <w:tcBorders>
              <w:top w:val="nil"/>
              <w:left w:val="nil"/>
              <w:bottom w:val="single" w:sz="8" w:space="0" w:color="auto"/>
              <w:right w:val="single" w:sz="8" w:space="0" w:color="auto"/>
            </w:tcBorders>
            <w:shd w:val="clear" w:color="auto" w:fill="auto"/>
            <w:vAlign w:val="center"/>
            <w:hideMark/>
          </w:tcPr>
          <w:p w14:paraId="37E3F372"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276" w:type="dxa"/>
            <w:tcBorders>
              <w:top w:val="nil"/>
              <w:left w:val="nil"/>
              <w:bottom w:val="single" w:sz="8" w:space="0" w:color="auto"/>
              <w:right w:val="single" w:sz="8" w:space="0" w:color="auto"/>
            </w:tcBorders>
            <w:shd w:val="clear" w:color="auto" w:fill="auto"/>
            <w:vAlign w:val="center"/>
            <w:hideMark/>
          </w:tcPr>
          <w:p w14:paraId="3EFF2578"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276" w:type="dxa"/>
            <w:tcBorders>
              <w:top w:val="nil"/>
              <w:left w:val="nil"/>
              <w:bottom w:val="single" w:sz="8" w:space="0" w:color="auto"/>
              <w:right w:val="single" w:sz="8" w:space="0" w:color="auto"/>
            </w:tcBorders>
            <w:shd w:val="clear" w:color="auto" w:fill="auto"/>
            <w:vAlign w:val="center"/>
            <w:hideMark/>
          </w:tcPr>
          <w:p w14:paraId="5D4D4A41"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17" w:type="dxa"/>
            <w:tcBorders>
              <w:top w:val="nil"/>
              <w:left w:val="nil"/>
              <w:bottom w:val="single" w:sz="8" w:space="0" w:color="auto"/>
              <w:right w:val="single" w:sz="8" w:space="0" w:color="auto"/>
            </w:tcBorders>
            <w:shd w:val="clear" w:color="auto" w:fill="auto"/>
            <w:vAlign w:val="center"/>
            <w:hideMark/>
          </w:tcPr>
          <w:p w14:paraId="79267B66"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r>
      <w:tr w:rsidR="00EC3B25" w:rsidRPr="00674715" w14:paraId="358B5F06" w14:textId="77777777" w:rsidTr="002E5790">
        <w:trPr>
          <w:trHeight w:val="930"/>
        </w:trPr>
        <w:tc>
          <w:tcPr>
            <w:tcW w:w="4378" w:type="dxa"/>
            <w:tcBorders>
              <w:top w:val="nil"/>
              <w:left w:val="single" w:sz="8" w:space="0" w:color="auto"/>
              <w:bottom w:val="single" w:sz="8" w:space="0" w:color="auto"/>
              <w:right w:val="single" w:sz="8" w:space="0" w:color="auto"/>
            </w:tcBorders>
            <w:shd w:val="clear" w:color="auto" w:fill="auto"/>
            <w:vAlign w:val="center"/>
            <w:hideMark/>
          </w:tcPr>
          <w:p w14:paraId="71674E1B" w14:textId="7949C95C" w:rsidR="004645AE" w:rsidRPr="00674715" w:rsidRDefault="004645AE" w:rsidP="00AB579B">
            <w:pPr>
              <w:rPr>
                <w:rFonts w:ascii="Times New Roman" w:eastAsia="Times New Roman" w:hAnsi="Times New Roman" w:cs="Times New Roman"/>
                <w:color w:val="000000"/>
              </w:rPr>
            </w:pPr>
            <w:r w:rsidRPr="00674715">
              <w:rPr>
                <w:rFonts w:ascii="Times New Roman" w:eastAsia="Times New Roman" w:hAnsi="Times New Roman" w:cs="Times New Roman"/>
                <w:color w:val="000000"/>
              </w:rPr>
              <w:t xml:space="preserve">Мероприятие (результат) 1.14 </w:t>
            </w:r>
            <w:r w:rsidR="00AB579B" w:rsidRPr="00674715">
              <w:rPr>
                <w:rFonts w:ascii="Times New Roman" w:eastAsia="Times New Roman" w:hAnsi="Times New Roman" w:cs="Times New Roman"/>
                <w:color w:val="000000"/>
              </w:rPr>
              <w:t>«</w:t>
            </w:r>
            <w:r w:rsidRPr="00674715">
              <w:rPr>
                <w:rFonts w:ascii="Times New Roman" w:eastAsia="Times New Roman" w:hAnsi="Times New Roman" w:cs="Times New Roman"/>
                <w:color w:val="000000"/>
              </w:rPr>
              <w:t>Предоставлены услуги по оплате ежемесячных денежных выплат ветеранам труда, ветеранам военной службы</w:t>
            </w:r>
            <w:r w:rsidR="00AB579B" w:rsidRPr="00674715">
              <w:rPr>
                <w:rFonts w:ascii="Times New Roman" w:eastAsia="Times New Roman" w:hAnsi="Times New Roman" w:cs="Times New Roman"/>
                <w:color w:val="000000"/>
              </w:rPr>
              <w:t>»</w:t>
            </w:r>
            <w:r w:rsidRPr="00674715">
              <w:rPr>
                <w:rFonts w:ascii="Times New Roman" w:eastAsia="Times New Roman" w:hAnsi="Times New Roman" w:cs="Times New Roman"/>
                <w:color w:val="000000"/>
              </w:rPr>
              <w:t>, в том числе:</w:t>
            </w:r>
          </w:p>
        </w:tc>
        <w:tc>
          <w:tcPr>
            <w:tcW w:w="1717" w:type="dxa"/>
            <w:vMerge w:val="restart"/>
            <w:tcBorders>
              <w:top w:val="nil"/>
              <w:left w:val="single" w:sz="8" w:space="0" w:color="auto"/>
              <w:bottom w:val="single" w:sz="8" w:space="0" w:color="000000"/>
              <w:right w:val="single" w:sz="8" w:space="0" w:color="auto"/>
            </w:tcBorders>
            <w:shd w:val="clear" w:color="auto" w:fill="auto"/>
            <w:vAlign w:val="center"/>
            <w:hideMark/>
          </w:tcPr>
          <w:p w14:paraId="232C6024" w14:textId="33409EAA"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 xml:space="preserve">873 1003 </w:t>
            </w:r>
            <w:r w:rsidR="00752BE0" w:rsidRPr="00674715">
              <w:rPr>
                <w:rFonts w:ascii="Times New Roman" w:eastAsia="Times New Roman" w:hAnsi="Times New Roman" w:cs="Times New Roman"/>
                <w:color w:val="000000"/>
              </w:rPr>
              <w:t>08401</w:t>
            </w:r>
            <w:r w:rsidRPr="00674715">
              <w:rPr>
                <w:rFonts w:ascii="Times New Roman" w:eastAsia="Times New Roman" w:hAnsi="Times New Roman" w:cs="Times New Roman"/>
                <w:color w:val="000000"/>
              </w:rPr>
              <w:t xml:space="preserve">72410 200                          873 1003 </w:t>
            </w:r>
            <w:r w:rsidR="00752BE0" w:rsidRPr="00674715">
              <w:rPr>
                <w:rFonts w:ascii="Times New Roman" w:eastAsia="Times New Roman" w:hAnsi="Times New Roman" w:cs="Times New Roman"/>
                <w:color w:val="000000"/>
              </w:rPr>
              <w:t>08401</w:t>
            </w:r>
            <w:r w:rsidRPr="00674715">
              <w:rPr>
                <w:rFonts w:ascii="Times New Roman" w:eastAsia="Times New Roman" w:hAnsi="Times New Roman" w:cs="Times New Roman"/>
                <w:color w:val="000000"/>
              </w:rPr>
              <w:t>72410 300</w:t>
            </w:r>
          </w:p>
        </w:tc>
        <w:tc>
          <w:tcPr>
            <w:tcW w:w="1559" w:type="dxa"/>
            <w:tcBorders>
              <w:top w:val="nil"/>
              <w:left w:val="nil"/>
              <w:bottom w:val="single" w:sz="8" w:space="0" w:color="auto"/>
              <w:right w:val="single" w:sz="8" w:space="0" w:color="auto"/>
            </w:tcBorders>
            <w:shd w:val="clear" w:color="auto" w:fill="auto"/>
            <w:vAlign w:val="center"/>
            <w:hideMark/>
          </w:tcPr>
          <w:p w14:paraId="78710224"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14076,00</w:t>
            </w:r>
          </w:p>
        </w:tc>
        <w:tc>
          <w:tcPr>
            <w:tcW w:w="1418" w:type="dxa"/>
            <w:tcBorders>
              <w:top w:val="nil"/>
              <w:left w:val="nil"/>
              <w:bottom w:val="single" w:sz="8" w:space="0" w:color="auto"/>
              <w:right w:val="single" w:sz="8" w:space="0" w:color="auto"/>
            </w:tcBorders>
            <w:shd w:val="clear" w:color="auto" w:fill="auto"/>
            <w:vAlign w:val="center"/>
            <w:hideMark/>
          </w:tcPr>
          <w:p w14:paraId="226C20B5"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15171,00</w:t>
            </w:r>
          </w:p>
        </w:tc>
        <w:tc>
          <w:tcPr>
            <w:tcW w:w="1400" w:type="dxa"/>
            <w:tcBorders>
              <w:top w:val="nil"/>
              <w:left w:val="nil"/>
              <w:bottom w:val="single" w:sz="8" w:space="0" w:color="auto"/>
              <w:right w:val="single" w:sz="8" w:space="0" w:color="auto"/>
            </w:tcBorders>
            <w:shd w:val="clear" w:color="auto" w:fill="auto"/>
            <w:vAlign w:val="center"/>
            <w:hideMark/>
          </w:tcPr>
          <w:p w14:paraId="292F7C86"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15171,00</w:t>
            </w:r>
          </w:p>
        </w:tc>
        <w:tc>
          <w:tcPr>
            <w:tcW w:w="1151" w:type="dxa"/>
            <w:tcBorders>
              <w:top w:val="nil"/>
              <w:left w:val="nil"/>
              <w:bottom w:val="single" w:sz="8" w:space="0" w:color="auto"/>
              <w:right w:val="single" w:sz="8" w:space="0" w:color="auto"/>
            </w:tcBorders>
            <w:shd w:val="clear" w:color="auto" w:fill="auto"/>
            <w:vAlign w:val="center"/>
            <w:hideMark/>
          </w:tcPr>
          <w:p w14:paraId="1DC8E012"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15171,00</w:t>
            </w:r>
          </w:p>
        </w:tc>
        <w:tc>
          <w:tcPr>
            <w:tcW w:w="1276" w:type="dxa"/>
            <w:tcBorders>
              <w:top w:val="nil"/>
              <w:left w:val="nil"/>
              <w:bottom w:val="single" w:sz="8" w:space="0" w:color="auto"/>
              <w:right w:val="single" w:sz="8" w:space="0" w:color="auto"/>
            </w:tcBorders>
            <w:shd w:val="clear" w:color="auto" w:fill="auto"/>
            <w:vAlign w:val="center"/>
            <w:hideMark/>
          </w:tcPr>
          <w:p w14:paraId="3E48DFA4"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15171,00</w:t>
            </w:r>
          </w:p>
        </w:tc>
        <w:tc>
          <w:tcPr>
            <w:tcW w:w="1276" w:type="dxa"/>
            <w:tcBorders>
              <w:top w:val="nil"/>
              <w:left w:val="nil"/>
              <w:bottom w:val="single" w:sz="8" w:space="0" w:color="auto"/>
              <w:right w:val="single" w:sz="8" w:space="0" w:color="auto"/>
            </w:tcBorders>
            <w:shd w:val="clear" w:color="auto" w:fill="auto"/>
            <w:vAlign w:val="center"/>
            <w:hideMark/>
          </w:tcPr>
          <w:p w14:paraId="0CB86CE6"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15171,00</w:t>
            </w:r>
          </w:p>
        </w:tc>
        <w:tc>
          <w:tcPr>
            <w:tcW w:w="1417" w:type="dxa"/>
            <w:tcBorders>
              <w:top w:val="nil"/>
              <w:left w:val="nil"/>
              <w:bottom w:val="single" w:sz="8" w:space="0" w:color="auto"/>
              <w:right w:val="single" w:sz="8" w:space="0" w:color="auto"/>
            </w:tcBorders>
            <w:shd w:val="clear" w:color="auto" w:fill="auto"/>
            <w:vAlign w:val="center"/>
            <w:hideMark/>
          </w:tcPr>
          <w:p w14:paraId="1A3670A0"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89931,00</w:t>
            </w:r>
          </w:p>
        </w:tc>
      </w:tr>
      <w:tr w:rsidR="00EC3B25" w:rsidRPr="00674715" w14:paraId="2EE5781E" w14:textId="77777777" w:rsidTr="002E5790">
        <w:trPr>
          <w:trHeight w:val="765"/>
        </w:trPr>
        <w:tc>
          <w:tcPr>
            <w:tcW w:w="4378" w:type="dxa"/>
            <w:tcBorders>
              <w:top w:val="nil"/>
              <w:left w:val="single" w:sz="8" w:space="0" w:color="auto"/>
              <w:bottom w:val="single" w:sz="8" w:space="0" w:color="auto"/>
              <w:right w:val="single" w:sz="8" w:space="0" w:color="auto"/>
            </w:tcBorders>
            <w:shd w:val="clear" w:color="auto" w:fill="auto"/>
            <w:vAlign w:val="center"/>
            <w:hideMark/>
          </w:tcPr>
          <w:p w14:paraId="3EC94C29" w14:textId="77777777" w:rsidR="004645AE" w:rsidRPr="00674715" w:rsidRDefault="004645AE" w:rsidP="00AB579B">
            <w:pPr>
              <w:rPr>
                <w:rFonts w:ascii="Times New Roman" w:eastAsia="Times New Roman" w:hAnsi="Times New Roman" w:cs="Times New Roman"/>
                <w:color w:val="000000"/>
              </w:rPr>
            </w:pPr>
            <w:r w:rsidRPr="00674715">
              <w:rPr>
                <w:rFonts w:ascii="Times New Roman" w:eastAsia="Times New Roman" w:hAnsi="Times New Roman" w:cs="Times New Roman"/>
                <w:color w:val="000000"/>
              </w:rPr>
              <w:t xml:space="preserve"> межбюджетные трансферты из областного и федерального бюджета (справочно)</w:t>
            </w:r>
          </w:p>
        </w:tc>
        <w:tc>
          <w:tcPr>
            <w:tcW w:w="1717" w:type="dxa"/>
            <w:vMerge/>
            <w:tcBorders>
              <w:top w:val="nil"/>
              <w:left w:val="single" w:sz="8" w:space="0" w:color="auto"/>
              <w:bottom w:val="single" w:sz="8" w:space="0" w:color="000000"/>
              <w:right w:val="single" w:sz="8" w:space="0" w:color="auto"/>
            </w:tcBorders>
            <w:shd w:val="clear" w:color="auto" w:fill="auto"/>
            <w:vAlign w:val="center"/>
            <w:hideMark/>
          </w:tcPr>
          <w:p w14:paraId="4B7B98B6" w14:textId="77777777" w:rsidR="004645AE" w:rsidRPr="00674715" w:rsidRDefault="004645AE" w:rsidP="00AB579B">
            <w:pPr>
              <w:rPr>
                <w:rFonts w:ascii="Times New Roman" w:eastAsia="Times New Roman" w:hAnsi="Times New Roman" w:cs="Times New Roman"/>
                <w:color w:val="000000"/>
              </w:rPr>
            </w:pPr>
          </w:p>
        </w:tc>
        <w:tc>
          <w:tcPr>
            <w:tcW w:w="1559" w:type="dxa"/>
            <w:tcBorders>
              <w:top w:val="nil"/>
              <w:left w:val="nil"/>
              <w:bottom w:val="single" w:sz="8" w:space="0" w:color="auto"/>
              <w:right w:val="single" w:sz="8" w:space="0" w:color="auto"/>
            </w:tcBorders>
            <w:shd w:val="clear" w:color="auto" w:fill="auto"/>
            <w:vAlign w:val="center"/>
            <w:hideMark/>
          </w:tcPr>
          <w:p w14:paraId="5F9E5375"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14076,00</w:t>
            </w:r>
          </w:p>
        </w:tc>
        <w:tc>
          <w:tcPr>
            <w:tcW w:w="1418" w:type="dxa"/>
            <w:tcBorders>
              <w:top w:val="nil"/>
              <w:left w:val="nil"/>
              <w:bottom w:val="single" w:sz="8" w:space="0" w:color="auto"/>
              <w:right w:val="single" w:sz="8" w:space="0" w:color="auto"/>
            </w:tcBorders>
            <w:shd w:val="clear" w:color="auto" w:fill="auto"/>
            <w:vAlign w:val="center"/>
            <w:hideMark/>
          </w:tcPr>
          <w:p w14:paraId="57F4AB6F"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15171,00</w:t>
            </w:r>
          </w:p>
        </w:tc>
        <w:tc>
          <w:tcPr>
            <w:tcW w:w="1400" w:type="dxa"/>
            <w:tcBorders>
              <w:top w:val="nil"/>
              <w:left w:val="nil"/>
              <w:bottom w:val="single" w:sz="8" w:space="0" w:color="auto"/>
              <w:right w:val="single" w:sz="8" w:space="0" w:color="auto"/>
            </w:tcBorders>
            <w:shd w:val="clear" w:color="auto" w:fill="auto"/>
            <w:vAlign w:val="center"/>
            <w:hideMark/>
          </w:tcPr>
          <w:p w14:paraId="6061ABCC"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15171,00</w:t>
            </w:r>
          </w:p>
        </w:tc>
        <w:tc>
          <w:tcPr>
            <w:tcW w:w="1151" w:type="dxa"/>
            <w:tcBorders>
              <w:top w:val="nil"/>
              <w:left w:val="nil"/>
              <w:bottom w:val="single" w:sz="8" w:space="0" w:color="auto"/>
              <w:right w:val="single" w:sz="8" w:space="0" w:color="auto"/>
            </w:tcBorders>
            <w:shd w:val="clear" w:color="auto" w:fill="auto"/>
            <w:vAlign w:val="center"/>
            <w:hideMark/>
          </w:tcPr>
          <w:p w14:paraId="1E088F39"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15171,00</w:t>
            </w:r>
          </w:p>
        </w:tc>
        <w:tc>
          <w:tcPr>
            <w:tcW w:w="1276" w:type="dxa"/>
            <w:tcBorders>
              <w:top w:val="nil"/>
              <w:left w:val="nil"/>
              <w:bottom w:val="single" w:sz="8" w:space="0" w:color="auto"/>
              <w:right w:val="single" w:sz="8" w:space="0" w:color="auto"/>
            </w:tcBorders>
            <w:shd w:val="clear" w:color="auto" w:fill="auto"/>
            <w:vAlign w:val="center"/>
            <w:hideMark/>
          </w:tcPr>
          <w:p w14:paraId="496B3694"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15171,00</w:t>
            </w:r>
          </w:p>
        </w:tc>
        <w:tc>
          <w:tcPr>
            <w:tcW w:w="1276" w:type="dxa"/>
            <w:tcBorders>
              <w:top w:val="nil"/>
              <w:left w:val="nil"/>
              <w:bottom w:val="single" w:sz="8" w:space="0" w:color="auto"/>
              <w:right w:val="single" w:sz="8" w:space="0" w:color="auto"/>
            </w:tcBorders>
            <w:shd w:val="clear" w:color="auto" w:fill="auto"/>
            <w:vAlign w:val="center"/>
            <w:hideMark/>
          </w:tcPr>
          <w:p w14:paraId="3119A070"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15171,00</w:t>
            </w:r>
          </w:p>
        </w:tc>
        <w:tc>
          <w:tcPr>
            <w:tcW w:w="1417" w:type="dxa"/>
            <w:tcBorders>
              <w:top w:val="nil"/>
              <w:left w:val="nil"/>
              <w:bottom w:val="single" w:sz="8" w:space="0" w:color="auto"/>
              <w:right w:val="single" w:sz="8" w:space="0" w:color="auto"/>
            </w:tcBorders>
            <w:shd w:val="clear" w:color="auto" w:fill="auto"/>
            <w:vAlign w:val="center"/>
            <w:hideMark/>
          </w:tcPr>
          <w:p w14:paraId="3F2CA5E7"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89931,00</w:t>
            </w:r>
          </w:p>
        </w:tc>
      </w:tr>
      <w:tr w:rsidR="00EC3B25" w:rsidRPr="00674715" w14:paraId="2079AEAB" w14:textId="77777777" w:rsidTr="002E5790">
        <w:trPr>
          <w:trHeight w:val="330"/>
        </w:trPr>
        <w:tc>
          <w:tcPr>
            <w:tcW w:w="4378" w:type="dxa"/>
            <w:tcBorders>
              <w:top w:val="nil"/>
              <w:left w:val="single" w:sz="8" w:space="0" w:color="auto"/>
              <w:bottom w:val="single" w:sz="8" w:space="0" w:color="auto"/>
              <w:right w:val="single" w:sz="8" w:space="0" w:color="auto"/>
            </w:tcBorders>
            <w:shd w:val="clear" w:color="auto" w:fill="auto"/>
            <w:vAlign w:val="center"/>
            <w:hideMark/>
          </w:tcPr>
          <w:p w14:paraId="343DF1A3" w14:textId="77777777" w:rsidR="004645AE" w:rsidRPr="00674715" w:rsidRDefault="004645AE" w:rsidP="00AB579B">
            <w:pPr>
              <w:rPr>
                <w:rFonts w:ascii="Times New Roman" w:eastAsia="Times New Roman" w:hAnsi="Times New Roman" w:cs="Times New Roman"/>
                <w:color w:val="000000"/>
              </w:rPr>
            </w:pPr>
            <w:r w:rsidRPr="00674715">
              <w:rPr>
                <w:rFonts w:ascii="Times New Roman" w:eastAsia="Times New Roman" w:hAnsi="Times New Roman" w:cs="Times New Roman"/>
                <w:color w:val="000000"/>
              </w:rPr>
              <w:t>местный бюджет</w:t>
            </w:r>
          </w:p>
        </w:tc>
        <w:tc>
          <w:tcPr>
            <w:tcW w:w="1717" w:type="dxa"/>
            <w:vMerge/>
            <w:tcBorders>
              <w:top w:val="nil"/>
              <w:left w:val="single" w:sz="8" w:space="0" w:color="auto"/>
              <w:bottom w:val="single" w:sz="8" w:space="0" w:color="000000"/>
              <w:right w:val="single" w:sz="8" w:space="0" w:color="auto"/>
            </w:tcBorders>
            <w:shd w:val="clear" w:color="auto" w:fill="auto"/>
            <w:vAlign w:val="center"/>
            <w:hideMark/>
          </w:tcPr>
          <w:p w14:paraId="476BD2C8" w14:textId="77777777" w:rsidR="004645AE" w:rsidRPr="00674715" w:rsidRDefault="004645AE" w:rsidP="00AB579B">
            <w:pPr>
              <w:rPr>
                <w:rFonts w:ascii="Times New Roman" w:eastAsia="Times New Roman" w:hAnsi="Times New Roman" w:cs="Times New Roman"/>
                <w:color w:val="000000"/>
              </w:rPr>
            </w:pPr>
          </w:p>
        </w:tc>
        <w:tc>
          <w:tcPr>
            <w:tcW w:w="1559" w:type="dxa"/>
            <w:tcBorders>
              <w:top w:val="nil"/>
              <w:left w:val="nil"/>
              <w:bottom w:val="single" w:sz="8" w:space="0" w:color="auto"/>
              <w:right w:val="single" w:sz="8" w:space="0" w:color="auto"/>
            </w:tcBorders>
            <w:shd w:val="clear" w:color="auto" w:fill="auto"/>
            <w:vAlign w:val="center"/>
            <w:hideMark/>
          </w:tcPr>
          <w:p w14:paraId="0E8210F6"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2ED159BA"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00" w:type="dxa"/>
            <w:tcBorders>
              <w:top w:val="nil"/>
              <w:left w:val="nil"/>
              <w:bottom w:val="single" w:sz="8" w:space="0" w:color="auto"/>
              <w:right w:val="single" w:sz="8" w:space="0" w:color="auto"/>
            </w:tcBorders>
            <w:shd w:val="clear" w:color="auto" w:fill="auto"/>
            <w:vAlign w:val="center"/>
            <w:hideMark/>
          </w:tcPr>
          <w:p w14:paraId="306BFC6E"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151" w:type="dxa"/>
            <w:tcBorders>
              <w:top w:val="nil"/>
              <w:left w:val="nil"/>
              <w:bottom w:val="single" w:sz="8" w:space="0" w:color="auto"/>
              <w:right w:val="single" w:sz="8" w:space="0" w:color="auto"/>
            </w:tcBorders>
            <w:shd w:val="clear" w:color="auto" w:fill="auto"/>
            <w:vAlign w:val="center"/>
            <w:hideMark/>
          </w:tcPr>
          <w:p w14:paraId="39BFC2DB"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276" w:type="dxa"/>
            <w:tcBorders>
              <w:top w:val="nil"/>
              <w:left w:val="nil"/>
              <w:bottom w:val="single" w:sz="8" w:space="0" w:color="auto"/>
              <w:right w:val="single" w:sz="8" w:space="0" w:color="auto"/>
            </w:tcBorders>
            <w:shd w:val="clear" w:color="auto" w:fill="auto"/>
            <w:vAlign w:val="center"/>
            <w:hideMark/>
          </w:tcPr>
          <w:p w14:paraId="0CA31C8F"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276" w:type="dxa"/>
            <w:tcBorders>
              <w:top w:val="nil"/>
              <w:left w:val="nil"/>
              <w:bottom w:val="single" w:sz="8" w:space="0" w:color="auto"/>
              <w:right w:val="single" w:sz="8" w:space="0" w:color="auto"/>
            </w:tcBorders>
            <w:shd w:val="clear" w:color="auto" w:fill="auto"/>
            <w:vAlign w:val="center"/>
            <w:hideMark/>
          </w:tcPr>
          <w:p w14:paraId="688B5AFC"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17" w:type="dxa"/>
            <w:tcBorders>
              <w:top w:val="nil"/>
              <w:left w:val="nil"/>
              <w:bottom w:val="single" w:sz="8" w:space="0" w:color="auto"/>
              <w:right w:val="single" w:sz="8" w:space="0" w:color="auto"/>
            </w:tcBorders>
            <w:shd w:val="clear" w:color="auto" w:fill="auto"/>
            <w:vAlign w:val="center"/>
            <w:hideMark/>
          </w:tcPr>
          <w:p w14:paraId="452E68DD"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r>
      <w:tr w:rsidR="00EC3B25" w:rsidRPr="00674715" w14:paraId="1601FB59" w14:textId="77777777" w:rsidTr="002E5790">
        <w:trPr>
          <w:trHeight w:val="330"/>
        </w:trPr>
        <w:tc>
          <w:tcPr>
            <w:tcW w:w="4378" w:type="dxa"/>
            <w:tcBorders>
              <w:top w:val="nil"/>
              <w:left w:val="single" w:sz="8" w:space="0" w:color="auto"/>
              <w:bottom w:val="single" w:sz="8" w:space="0" w:color="auto"/>
              <w:right w:val="single" w:sz="8" w:space="0" w:color="auto"/>
            </w:tcBorders>
            <w:shd w:val="clear" w:color="auto" w:fill="auto"/>
            <w:vAlign w:val="center"/>
            <w:hideMark/>
          </w:tcPr>
          <w:p w14:paraId="772E9B6D" w14:textId="77777777" w:rsidR="004645AE" w:rsidRPr="00674715" w:rsidRDefault="004645AE" w:rsidP="00AB579B">
            <w:pPr>
              <w:rPr>
                <w:rFonts w:ascii="Times New Roman" w:eastAsia="Times New Roman" w:hAnsi="Times New Roman" w:cs="Times New Roman"/>
                <w:color w:val="000000"/>
              </w:rPr>
            </w:pPr>
            <w:r w:rsidRPr="00674715">
              <w:rPr>
                <w:rFonts w:ascii="Times New Roman" w:eastAsia="Times New Roman" w:hAnsi="Times New Roman" w:cs="Times New Roman"/>
                <w:color w:val="000000"/>
              </w:rPr>
              <w:t>внебюджетные источники</w:t>
            </w:r>
          </w:p>
        </w:tc>
        <w:tc>
          <w:tcPr>
            <w:tcW w:w="1717" w:type="dxa"/>
            <w:vMerge/>
            <w:tcBorders>
              <w:top w:val="nil"/>
              <w:left w:val="single" w:sz="8" w:space="0" w:color="auto"/>
              <w:bottom w:val="single" w:sz="8" w:space="0" w:color="000000"/>
              <w:right w:val="single" w:sz="8" w:space="0" w:color="auto"/>
            </w:tcBorders>
            <w:shd w:val="clear" w:color="auto" w:fill="auto"/>
            <w:vAlign w:val="center"/>
            <w:hideMark/>
          </w:tcPr>
          <w:p w14:paraId="520DA579" w14:textId="77777777" w:rsidR="004645AE" w:rsidRPr="00674715" w:rsidRDefault="004645AE" w:rsidP="00AB579B">
            <w:pPr>
              <w:rPr>
                <w:rFonts w:ascii="Times New Roman" w:eastAsia="Times New Roman" w:hAnsi="Times New Roman" w:cs="Times New Roman"/>
                <w:color w:val="000000"/>
              </w:rPr>
            </w:pPr>
          </w:p>
        </w:tc>
        <w:tc>
          <w:tcPr>
            <w:tcW w:w="1559" w:type="dxa"/>
            <w:tcBorders>
              <w:top w:val="nil"/>
              <w:left w:val="nil"/>
              <w:bottom w:val="single" w:sz="8" w:space="0" w:color="auto"/>
              <w:right w:val="single" w:sz="8" w:space="0" w:color="auto"/>
            </w:tcBorders>
            <w:shd w:val="clear" w:color="auto" w:fill="auto"/>
            <w:vAlign w:val="center"/>
            <w:hideMark/>
          </w:tcPr>
          <w:p w14:paraId="7091FCFA"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2BA303D9"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00" w:type="dxa"/>
            <w:tcBorders>
              <w:top w:val="nil"/>
              <w:left w:val="nil"/>
              <w:bottom w:val="single" w:sz="8" w:space="0" w:color="auto"/>
              <w:right w:val="single" w:sz="8" w:space="0" w:color="auto"/>
            </w:tcBorders>
            <w:shd w:val="clear" w:color="auto" w:fill="auto"/>
            <w:vAlign w:val="center"/>
            <w:hideMark/>
          </w:tcPr>
          <w:p w14:paraId="27D76D95"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151" w:type="dxa"/>
            <w:tcBorders>
              <w:top w:val="nil"/>
              <w:left w:val="nil"/>
              <w:bottom w:val="single" w:sz="8" w:space="0" w:color="auto"/>
              <w:right w:val="single" w:sz="8" w:space="0" w:color="auto"/>
            </w:tcBorders>
            <w:shd w:val="clear" w:color="auto" w:fill="auto"/>
            <w:vAlign w:val="center"/>
            <w:hideMark/>
          </w:tcPr>
          <w:p w14:paraId="0E93A720"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276" w:type="dxa"/>
            <w:tcBorders>
              <w:top w:val="nil"/>
              <w:left w:val="nil"/>
              <w:bottom w:val="single" w:sz="8" w:space="0" w:color="auto"/>
              <w:right w:val="single" w:sz="8" w:space="0" w:color="auto"/>
            </w:tcBorders>
            <w:shd w:val="clear" w:color="auto" w:fill="auto"/>
            <w:vAlign w:val="center"/>
            <w:hideMark/>
          </w:tcPr>
          <w:p w14:paraId="517F40BA"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276" w:type="dxa"/>
            <w:tcBorders>
              <w:top w:val="nil"/>
              <w:left w:val="nil"/>
              <w:bottom w:val="single" w:sz="8" w:space="0" w:color="auto"/>
              <w:right w:val="single" w:sz="8" w:space="0" w:color="auto"/>
            </w:tcBorders>
            <w:shd w:val="clear" w:color="auto" w:fill="auto"/>
            <w:vAlign w:val="center"/>
            <w:hideMark/>
          </w:tcPr>
          <w:p w14:paraId="19E31210"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17" w:type="dxa"/>
            <w:tcBorders>
              <w:top w:val="nil"/>
              <w:left w:val="nil"/>
              <w:bottom w:val="single" w:sz="8" w:space="0" w:color="auto"/>
              <w:right w:val="single" w:sz="8" w:space="0" w:color="auto"/>
            </w:tcBorders>
            <w:shd w:val="clear" w:color="auto" w:fill="auto"/>
            <w:vAlign w:val="center"/>
            <w:hideMark/>
          </w:tcPr>
          <w:p w14:paraId="3738B845"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r>
      <w:tr w:rsidR="00EC3B25" w:rsidRPr="00674715" w14:paraId="010158F0" w14:textId="77777777" w:rsidTr="002E5790">
        <w:trPr>
          <w:trHeight w:val="330"/>
        </w:trPr>
        <w:tc>
          <w:tcPr>
            <w:tcW w:w="4378" w:type="dxa"/>
            <w:vMerge w:val="restart"/>
            <w:tcBorders>
              <w:top w:val="nil"/>
              <w:left w:val="single" w:sz="8" w:space="0" w:color="auto"/>
              <w:bottom w:val="single" w:sz="8" w:space="0" w:color="000000"/>
              <w:right w:val="single" w:sz="8" w:space="0" w:color="auto"/>
            </w:tcBorders>
            <w:shd w:val="clear" w:color="auto" w:fill="auto"/>
            <w:vAlign w:val="center"/>
            <w:hideMark/>
          </w:tcPr>
          <w:p w14:paraId="6514355C" w14:textId="1CA65A89" w:rsidR="004645AE" w:rsidRPr="00674715" w:rsidRDefault="004645AE" w:rsidP="00AB579B">
            <w:pPr>
              <w:rPr>
                <w:rFonts w:ascii="Times New Roman" w:eastAsia="Times New Roman" w:hAnsi="Times New Roman" w:cs="Times New Roman"/>
                <w:color w:val="000000"/>
              </w:rPr>
            </w:pPr>
            <w:r w:rsidRPr="00674715">
              <w:rPr>
                <w:rFonts w:ascii="Times New Roman" w:eastAsia="Times New Roman" w:hAnsi="Times New Roman" w:cs="Times New Roman"/>
                <w:color w:val="000000"/>
              </w:rPr>
              <w:t xml:space="preserve">Мероприятие (результат) 1.15 </w:t>
            </w:r>
            <w:r w:rsidR="00AB579B" w:rsidRPr="00674715">
              <w:rPr>
                <w:rFonts w:ascii="Times New Roman" w:eastAsia="Times New Roman" w:hAnsi="Times New Roman" w:cs="Times New Roman"/>
                <w:color w:val="000000"/>
              </w:rPr>
              <w:t>«</w:t>
            </w:r>
            <w:r w:rsidRPr="00674715">
              <w:rPr>
                <w:rFonts w:ascii="Times New Roman" w:eastAsia="Times New Roman" w:hAnsi="Times New Roman" w:cs="Times New Roman"/>
                <w:color w:val="000000"/>
              </w:rPr>
              <w:t>Предоставлены услуги по оплате ежемесячных денежных выплат труженикам тыла</w:t>
            </w:r>
            <w:r w:rsidR="00AB579B" w:rsidRPr="00674715">
              <w:rPr>
                <w:rFonts w:ascii="Times New Roman" w:eastAsia="Times New Roman" w:hAnsi="Times New Roman" w:cs="Times New Roman"/>
                <w:color w:val="000000"/>
              </w:rPr>
              <w:t>»</w:t>
            </w:r>
            <w:r w:rsidRPr="00674715">
              <w:rPr>
                <w:rFonts w:ascii="Times New Roman" w:eastAsia="Times New Roman" w:hAnsi="Times New Roman" w:cs="Times New Roman"/>
                <w:color w:val="000000"/>
              </w:rPr>
              <w:t>, в том числе:</w:t>
            </w:r>
          </w:p>
        </w:tc>
        <w:tc>
          <w:tcPr>
            <w:tcW w:w="1717" w:type="dxa"/>
            <w:vMerge w:val="restart"/>
            <w:tcBorders>
              <w:top w:val="nil"/>
              <w:left w:val="single" w:sz="8" w:space="0" w:color="auto"/>
              <w:bottom w:val="single" w:sz="8" w:space="0" w:color="000000"/>
              <w:right w:val="single" w:sz="8" w:space="0" w:color="auto"/>
            </w:tcBorders>
            <w:shd w:val="clear" w:color="auto" w:fill="auto"/>
            <w:vAlign w:val="center"/>
            <w:hideMark/>
          </w:tcPr>
          <w:p w14:paraId="534FF4D2" w14:textId="04FAFCAE"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 xml:space="preserve">873 1003 </w:t>
            </w:r>
            <w:r w:rsidR="00752BE0" w:rsidRPr="00674715">
              <w:rPr>
                <w:rFonts w:ascii="Times New Roman" w:eastAsia="Times New Roman" w:hAnsi="Times New Roman" w:cs="Times New Roman"/>
                <w:color w:val="000000"/>
              </w:rPr>
              <w:t>08401</w:t>
            </w:r>
            <w:r w:rsidRPr="00674715">
              <w:rPr>
                <w:rFonts w:ascii="Times New Roman" w:eastAsia="Times New Roman" w:hAnsi="Times New Roman" w:cs="Times New Roman"/>
                <w:color w:val="000000"/>
              </w:rPr>
              <w:t xml:space="preserve">72420 200                          873 1003 </w:t>
            </w:r>
            <w:r w:rsidR="00752BE0" w:rsidRPr="00674715">
              <w:rPr>
                <w:rFonts w:ascii="Times New Roman" w:eastAsia="Times New Roman" w:hAnsi="Times New Roman" w:cs="Times New Roman"/>
                <w:color w:val="000000"/>
              </w:rPr>
              <w:t>08401</w:t>
            </w:r>
            <w:r w:rsidRPr="00674715">
              <w:rPr>
                <w:rFonts w:ascii="Times New Roman" w:eastAsia="Times New Roman" w:hAnsi="Times New Roman" w:cs="Times New Roman"/>
                <w:color w:val="000000"/>
              </w:rPr>
              <w:t>72420 300</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14:paraId="3D6FF36E"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35,00</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14:paraId="0ADAA652"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36,00</w:t>
            </w:r>
          </w:p>
        </w:tc>
        <w:tc>
          <w:tcPr>
            <w:tcW w:w="1400" w:type="dxa"/>
            <w:vMerge w:val="restart"/>
            <w:tcBorders>
              <w:top w:val="nil"/>
              <w:left w:val="single" w:sz="8" w:space="0" w:color="auto"/>
              <w:bottom w:val="single" w:sz="8" w:space="0" w:color="000000"/>
              <w:right w:val="single" w:sz="8" w:space="0" w:color="auto"/>
            </w:tcBorders>
            <w:shd w:val="clear" w:color="auto" w:fill="auto"/>
            <w:vAlign w:val="center"/>
            <w:hideMark/>
          </w:tcPr>
          <w:p w14:paraId="012B45B9"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36,00</w:t>
            </w:r>
          </w:p>
        </w:tc>
        <w:tc>
          <w:tcPr>
            <w:tcW w:w="1151" w:type="dxa"/>
            <w:vMerge w:val="restart"/>
            <w:tcBorders>
              <w:top w:val="nil"/>
              <w:left w:val="single" w:sz="8" w:space="0" w:color="auto"/>
              <w:bottom w:val="single" w:sz="8" w:space="0" w:color="000000"/>
              <w:right w:val="single" w:sz="8" w:space="0" w:color="auto"/>
            </w:tcBorders>
            <w:shd w:val="clear" w:color="auto" w:fill="auto"/>
            <w:vAlign w:val="center"/>
            <w:hideMark/>
          </w:tcPr>
          <w:p w14:paraId="741E8AF1"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36,00</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52C53D5B"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36,00</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73CFB089"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36,00</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14:paraId="01B467DE"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215,00</w:t>
            </w:r>
          </w:p>
        </w:tc>
      </w:tr>
      <w:tr w:rsidR="00EC3B25" w:rsidRPr="00674715" w14:paraId="1120D12F" w14:textId="77777777" w:rsidTr="002E5790">
        <w:trPr>
          <w:trHeight w:val="375"/>
        </w:trPr>
        <w:tc>
          <w:tcPr>
            <w:tcW w:w="4378" w:type="dxa"/>
            <w:vMerge/>
            <w:tcBorders>
              <w:top w:val="nil"/>
              <w:left w:val="single" w:sz="8" w:space="0" w:color="auto"/>
              <w:bottom w:val="single" w:sz="8" w:space="0" w:color="000000"/>
              <w:right w:val="single" w:sz="8" w:space="0" w:color="auto"/>
            </w:tcBorders>
            <w:shd w:val="clear" w:color="auto" w:fill="auto"/>
            <w:vAlign w:val="center"/>
            <w:hideMark/>
          </w:tcPr>
          <w:p w14:paraId="2BBDA5E4" w14:textId="77777777" w:rsidR="004645AE" w:rsidRPr="00674715" w:rsidRDefault="004645AE" w:rsidP="00AB579B">
            <w:pPr>
              <w:rPr>
                <w:rFonts w:ascii="Times New Roman" w:eastAsia="Times New Roman" w:hAnsi="Times New Roman" w:cs="Times New Roman"/>
                <w:color w:val="000000"/>
              </w:rPr>
            </w:pPr>
          </w:p>
        </w:tc>
        <w:tc>
          <w:tcPr>
            <w:tcW w:w="1717" w:type="dxa"/>
            <w:vMerge/>
            <w:tcBorders>
              <w:top w:val="nil"/>
              <w:left w:val="single" w:sz="8" w:space="0" w:color="auto"/>
              <w:bottom w:val="single" w:sz="8" w:space="0" w:color="000000"/>
              <w:right w:val="single" w:sz="8" w:space="0" w:color="auto"/>
            </w:tcBorders>
            <w:shd w:val="clear" w:color="auto" w:fill="auto"/>
            <w:vAlign w:val="center"/>
            <w:hideMark/>
          </w:tcPr>
          <w:p w14:paraId="2591D6DE" w14:textId="77777777" w:rsidR="004645AE" w:rsidRPr="00674715" w:rsidRDefault="004645AE" w:rsidP="00AB579B">
            <w:pPr>
              <w:rPr>
                <w:rFonts w:ascii="Times New Roman" w:eastAsia="Times New Roman" w:hAnsi="Times New Roman" w:cs="Times New Roman"/>
                <w:color w:val="000000"/>
              </w:rPr>
            </w:pPr>
          </w:p>
        </w:tc>
        <w:tc>
          <w:tcPr>
            <w:tcW w:w="1559" w:type="dxa"/>
            <w:vMerge/>
            <w:tcBorders>
              <w:top w:val="nil"/>
              <w:left w:val="single" w:sz="8" w:space="0" w:color="auto"/>
              <w:bottom w:val="single" w:sz="8" w:space="0" w:color="000000"/>
              <w:right w:val="single" w:sz="8" w:space="0" w:color="auto"/>
            </w:tcBorders>
            <w:shd w:val="clear" w:color="auto" w:fill="auto"/>
            <w:vAlign w:val="center"/>
            <w:hideMark/>
          </w:tcPr>
          <w:p w14:paraId="66ECCE70" w14:textId="77777777" w:rsidR="004645AE" w:rsidRPr="00674715" w:rsidRDefault="004645AE" w:rsidP="00AB579B">
            <w:pPr>
              <w:rPr>
                <w:rFonts w:ascii="Times New Roman" w:eastAsia="Times New Roman" w:hAnsi="Times New Roman" w:cs="Times New Roman"/>
                <w:color w:val="000000"/>
              </w:rPr>
            </w:pPr>
          </w:p>
        </w:tc>
        <w:tc>
          <w:tcPr>
            <w:tcW w:w="1418" w:type="dxa"/>
            <w:vMerge/>
            <w:tcBorders>
              <w:top w:val="nil"/>
              <w:left w:val="single" w:sz="8" w:space="0" w:color="auto"/>
              <w:bottom w:val="single" w:sz="8" w:space="0" w:color="000000"/>
              <w:right w:val="single" w:sz="8" w:space="0" w:color="auto"/>
            </w:tcBorders>
            <w:shd w:val="clear" w:color="auto" w:fill="auto"/>
            <w:vAlign w:val="center"/>
            <w:hideMark/>
          </w:tcPr>
          <w:p w14:paraId="25B88155" w14:textId="77777777" w:rsidR="004645AE" w:rsidRPr="00674715" w:rsidRDefault="004645AE" w:rsidP="00AB579B">
            <w:pPr>
              <w:rPr>
                <w:rFonts w:ascii="Times New Roman" w:eastAsia="Times New Roman" w:hAnsi="Times New Roman" w:cs="Times New Roman"/>
                <w:color w:val="000000"/>
              </w:rPr>
            </w:pPr>
          </w:p>
        </w:tc>
        <w:tc>
          <w:tcPr>
            <w:tcW w:w="1400" w:type="dxa"/>
            <w:vMerge/>
            <w:tcBorders>
              <w:top w:val="nil"/>
              <w:left w:val="single" w:sz="8" w:space="0" w:color="auto"/>
              <w:bottom w:val="single" w:sz="8" w:space="0" w:color="000000"/>
              <w:right w:val="single" w:sz="8" w:space="0" w:color="auto"/>
            </w:tcBorders>
            <w:shd w:val="clear" w:color="auto" w:fill="auto"/>
            <w:vAlign w:val="center"/>
            <w:hideMark/>
          </w:tcPr>
          <w:p w14:paraId="3246658F" w14:textId="77777777" w:rsidR="004645AE" w:rsidRPr="00674715" w:rsidRDefault="004645AE" w:rsidP="00AB579B">
            <w:pPr>
              <w:rPr>
                <w:rFonts w:ascii="Times New Roman" w:eastAsia="Times New Roman" w:hAnsi="Times New Roman" w:cs="Times New Roman"/>
                <w:color w:val="000000"/>
              </w:rPr>
            </w:pPr>
          </w:p>
        </w:tc>
        <w:tc>
          <w:tcPr>
            <w:tcW w:w="1151" w:type="dxa"/>
            <w:vMerge/>
            <w:tcBorders>
              <w:top w:val="nil"/>
              <w:left w:val="single" w:sz="8" w:space="0" w:color="auto"/>
              <w:bottom w:val="single" w:sz="8" w:space="0" w:color="000000"/>
              <w:right w:val="single" w:sz="8" w:space="0" w:color="auto"/>
            </w:tcBorders>
            <w:shd w:val="clear" w:color="auto" w:fill="auto"/>
            <w:vAlign w:val="center"/>
            <w:hideMark/>
          </w:tcPr>
          <w:p w14:paraId="51B2E3F5" w14:textId="77777777" w:rsidR="004645AE" w:rsidRPr="00674715" w:rsidRDefault="004645AE" w:rsidP="00AB579B">
            <w:pPr>
              <w:rPr>
                <w:rFonts w:ascii="Times New Roman" w:eastAsia="Times New Roman" w:hAnsi="Times New Roman" w:cs="Times New Roman"/>
                <w:color w:val="000000"/>
              </w:rPr>
            </w:pPr>
          </w:p>
        </w:tc>
        <w:tc>
          <w:tcPr>
            <w:tcW w:w="1276" w:type="dxa"/>
            <w:vMerge/>
            <w:tcBorders>
              <w:top w:val="nil"/>
              <w:left w:val="single" w:sz="8" w:space="0" w:color="auto"/>
              <w:bottom w:val="single" w:sz="8" w:space="0" w:color="000000"/>
              <w:right w:val="single" w:sz="8" w:space="0" w:color="auto"/>
            </w:tcBorders>
            <w:shd w:val="clear" w:color="auto" w:fill="auto"/>
            <w:vAlign w:val="center"/>
            <w:hideMark/>
          </w:tcPr>
          <w:p w14:paraId="56E01302" w14:textId="77777777" w:rsidR="004645AE" w:rsidRPr="00674715" w:rsidRDefault="004645AE" w:rsidP="00AB579B">
            <w:pPr>
              <w:rPr>
                <w:rFonts w:ascii="Times New Roman" w:eastAsia="Times New Roman" w:hAnsi="Times New Roman" w:cs="Times New Roman"/>
                <w:color w:val="000000"/>
              </w:rPr>
            </w:pPr>
          </w:p>
        </w:tc>
        <w:tc>
          <w:tcPr>
            <w:tcW w:w="1276" w:type="dxa"/>
            <w:vMerge/>
            <w:tcBorders>
              <w:top w:val="nil"/>
              <w:left w:val="single" w:sz="8" w:space="0" w:color="auto"/>
              <w:bottom w:val="single" w:sz="8" w:space="0" w:color="000000"/>
              <w:right w:val="single" w:sz="8" w:space="0" w:color="auto"/>
            </w:tcBorders>
            <w:shd w:val="clear" w:color="auto" w:fill="auto"/>
            <w:vAlign w:val="center"/>
            <w:hideMark/>
          </w:tcPr>
          <w:p w14:paraId="6D4607DE" w14:textId="77777777" w:rsidR="004645AE" w:rsidRPr="00674715" w:rsidRDefault="004645AE" w:rsidP="00AB579B">
            <w:pPr>
              <w:rPr>
                <w:rFonts w:ascii="Times New Roman" w:eastAsia="Times New Roman" w:hAnsi="Times New Roman" w:cs="Times New Roman"/>
                <w:color w:val="000000"/>
              </w:rPr>
            </w:pPr>
          </w:p>
        </w:tc>
        <w:tc>
          <w:tcPr>
            <w:tcW w:w="1417" w:type="dxa"/>
            <w:vMerge/>
            <w:tcBorders>
              <w:top w:val="nil"/>
              <w:left w:val="single" w:sz="8" w:space="0" w:color="auto"/>
              <w:bottom w:val="single" w:sz="8" w:space="0" w:color="000000"/>
              <w:right w:val="single" w:sz="8" w:space="0" w:color="auto"/>
            </w:tcBorders>
            <w:shd w:val="clear" w:color="auto" w:fill="auto"/>
            <w:vAlign w:val="center"/>
            <w:hideMark/>
          </w:tcPr>
          <w:p w14:paraId="32A8CF2D" w14:textId="77777777" w:rsidR="004645AE" w:rsidRPr="00674715" w:rsidRDefault="004645AE" w:rsidP="00AB579B">
            <w:pPr>
              <w:rPr>
                <w:rFonts w:ascii="Times New Roman" w:eastAsia="Times New Roman" w:hAnsi="Times New Roman" w:cs="Times New Roman"/>
                <w:color w:val="000000"/>
              </w:rPr>
            </w:pPr>
          </w:p>
        </w:tc>
      </w:tr>
      <w:tr w:rsidR="00EC3B25" w:rsidRPr="00674715" w14:paraId="3881022A" w14:textId="77777777" w:rsidTr="002E5790">
        <w:trPr>
          <w:trHeight w:val="765"/>
        </w:trPr>
        <w:tc>
          <w:tcPr>
            <w:tcW w:w="4378" w:type="dxa"/>
            <w:tcBorders>
              <w:top w:val="nil"/>
              <w:left w:val="single" w:sz="8" w:space="0" w:color="auto"/>
              <w:bottom w:val="single" w:sz="8" w:space="0" w:color="auto"/>
              <w:right w:val="single" w:sz="8" w:space="0" w:color="auto"/>
            </w:tcBorders>
            <w:shd w:val="clear" w:color="auto" w:fill="auto"/>
            <w:vAlign w:val="center"/>
            <w:hideMark/>
          </w:tcPr>
          <w:p w14:paraId="3305B7C4" w14:textId="77777777" w:rsidR="004645AE" w:rsidRPr="00674715" w:rsidRDefault="004645AE" w:rsidP="00AB579B">
            <w:pPr>
              <w:rPr>
                <w:rFonts w:ascii="Times New Roman" w:eastAsia="Times New Roman" w:hAnsi="Times New Roman" w:cs="Times New Roman"/>
                <w:color w:val="000000"/>
              </w:rPr>
            </w:pPr>
            <w:r w:rsidRPr="00674715">
              <w:rPr>
                <w:rFonts w:ascii="Times New Roman" w:eastAsia="Times New Roman" w:hAnsi="Times New Roman" w:cs="Times New Roman"/>
                <w:color w:val="000000"/>
              </w:rPr>
              <w:t xml:space="preserve"> межбюджетные трансферты из областного и федерального бюджета (справочно)</w:t>
            </w:r>
          </w:p>
        </w:tc>
        <w:tc>
          <w:tcPr>
            <w:tcW w:w="1717" w:type="dxa"/>
            <w:vMerge/>
            <w:tcBorders>
              <w:top w:val="nil"/>
              <w:left w:val="single" w:sz="8" w:space="0" w:color="auto"/>
              <w:bottom w:val="single" w:sz="8" w:space="0" w:color="000000"/>
              <w:right w:val="single" w:sz="8" w:space="0" w:color="auto"/>
            </w:tcBorders>
            <w:shd w:val="clear" w:color="auto" w:fill="auto"/>
            <w:vAlign w:val="center"/>
            <w:hideMark/>
          </w:tcPr>
          <w:p w14:paraId="7D679CD0" w14:textId="77777777" w:rsidR="004645AE" w:rsidRPr="00674715" w:rsidRDefault="004645AE" w:rsidP="00AB579B">
            <w:pPr>
              <w:rPr>
                <w:rFonts w:ascii="Times New Roman" w:eastAsia="Times New Roman" w:hAnsi="Times New Roman" w:cs="Times New Roman"/>
                <w:color w:val="000000"/>
              </w:rPr>
            </w:pPr>
          </w:p>
        </w:tc>
        <w:tc>
          <w:tcPr>
            <w:tcW w:w="1559" w:type="dxa"/>
            <w:tcBorders>
              <w:top w:val="nil"/>
              <w:left w:val="nil"/>
              <w:bottom w:val="single" w:sz="8" w:space="0" w:color="auto"/>
              <w:right w:val="single" w:sz="8" w:space="0" w:color="auto"/>
            </w:tcBorders>
            <w:shd w:val="clear" w:color="auto" w:fill="auto"/>
            <w:vAlign w:val="center"/>
            <w:hideMark/>
          </w:tcPr>
          <w:p w14:paraId="0AF7C3C3"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35,00</w:t>
            </w:r>
          </w:p>
        </w:tc>
        <w:tc>
          <w:tcPr>
            <w:tcW w:w="1418" w:type="dxa"/>
            <w:tcBorders>
              <w:top w:val="nil"/>
              <w:left w:val="nil"/>
              <w:bottom w:val="single" w:sz="8" w:space="0" w:color="auto"/>
              <w:right w:val="single" w:sz="8" w:space="0" w:color="auto"/>
            </w:tcBorders>
            <w:shd w:val="clear" w:color="auto" w:fill="auto"/>
            <w:vAlign w:val="center"/>
            <w:hideMark/>
          </w:tcPr>
          <w:p w14:paraId="5E1DCE67"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36,00</w:t>
            </w:r>
          </w:p>
        </w:tc>
        <w:tc>
          <w:tcPr>
            <w:tcW w:w="1400" w:type="dxa"/>
            <w:tcBorders>
              <w:top w:val="nil"/>
              <w:left w:val="nil"/>
              <w:bottom w:val="single" w:sz="8" w:space="0" w:color="auto"/>
              <w:right w:val="single" w:sz="8" w:space="0" w:color="auto"/>
            </w:tcBorders>
            <w:shd w:val="clear" w:color="auto" w:fill="auto"/>
            <w:vAlign w:val="center"/>
            <w:hideMark/>
          </w:tcPr>
          <w:p w14:paraId="388438F5"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36,00</w:t>
            </w:r>
          </w:p>
        </w:tc>
        <w:tc>
          <w:tcPr>
            <w:tcW w:w="1151" w:type="dxa"/>
            <w:tcBorders>
              <w:top w:val="nil"/>
              <w:left w:val="nil"/>
              <w:bottom w:val="single" w:sz="8" w:space="0" w:color="auto"/>
              <w:right w:val="single" w:sz="8" w:space="0" w:color="auto"/>
            </w:tcBorders>
            <w:shd w:val="clear" w:color="auto" w:fill="auto"/>
            <w:vAlign w:val="center"/>
            <w:hideMark/>
          </w:tcPr>
          <w:p w14:paraId="4389EC4A"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36,00</w:t>
            </w:r>
          </w:p>
        </w:tc>
        <w:tc>
          <w:tcPr>
            <w:tcW w:w="1276" w:type="dxa"/>
            <w:tcBorders>
              <w:top w:val="nil"/>
              <w:left w:val="nil"/>
              <w:bottom w:val="single" w:sz="8" w:space="0" w:color="auto"/>
              <w:right w:val="single" w:sz="8" w:space="0" w:color="auto"/>
            </w:tcBorders>
            <w:shd w:val="clear" w:color="auto" w:fill="auto"/>
            <w:vAlign w:val="center"/>
            <w:hideMark/>
          </w:tcPr>
          <w:p w14:paraId="1D3AB232"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36,00</w:t>
            </w:r>
          </w:p>
        </w:tc>
        <w:tc>
          <w:tcPr>
            <w:tcW w:w="1276" w:type="dxa"/>
            <w:tcBorders>
              <w:top w:val="nil"/>
              <w:left w:val="nil"/>
              <w:bottom w:val="single" w:sz="8" w:space="0" w:color="auto"/>
              <w:right w:val="single" w:sz="8" w:space="0" w:color="auto"/>
            </w:tcBorders>
            <w:shd w:val="clear" w:color="auto" w:fill="auto"/>
            <w:vAlign w:val="center"/>
            <w:hideMark/>
          </w:tcPr>
          <w:p w14:paraId="6FD2DD6F"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36,00</w:t>
            </w:r>
          </w:p>
        </w:tc>
        <w:tc>
          <w:tcPr>
            <w:tcW w:w="1417" w:type="dxa"/>
            <w:tcBorders>
              <w:top w:val="nil"/>
              <w:left w:val="nil"/>
              <w:bottom w:val="single" w:sz="8" w:space="0" w:color="auto"/>
              <w:right w:val="single" w:sz="8" w:space="0" w:color="auto"/>
            </w:tcBorders>
            <w:shd w:val="clear" w:color="auto" w:fill="auto"/>
            <w:vAlign w:val="center"/>
            <w:hideMark/>
          </w:tcPr>
          <w:p w14:paraId="0785F126"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215,00</w:t>
            </w:r>
          </w:p>
        </w:tc>
      </w:tr>
      <w:tr w:rsidR="00EC3B25" w:rsidRPr="00674715" w14:paraId="012CFA95" w14:textId="77777777" w:rsidTr="002E5790">
        <w:trPr>
          <w:trHeight w:val="330"/>
        </w:trPr>
        <w:tc>
          <w:tcPr>
            <w:tcW w:w="4378" w:type="dxa"/>
            <w:tcBorders>
              <w:top w:val="nil"/>
              <w:left w:val="single" w:sz="8" w:space="0" w:color="auto"/>
              <w:bottom w:val="single" w:sz="8" w:space="0" w:color="auto"/>
              <w:right w:val="single" w:sz="8" w:space="0" w:color="auto"/>
            </w:tcBorders>
            <w:shd w:val="clear" w:color="auto" w:fill="auto"/>
            <w:vAlign w:val="center"/>
            <w:hideMark/>
          </w:tcPr>
          <w:p w14:paraId="483CEA69" w14:textId="77777777" w:rsidR="004645AE" w:rsidRPr="00674715" w:rsidRDefault="004645AE" w:rsidP="00AB579B">
            <w:pPr>
              <w:rPr>
                <w:rFonts w:ascii="Times New Roman" w:eastAsia="Times New Roman" w:hAnsi="Times New Roman" w:cs="Times New Roman"/>
                <w:color w:val="000000"/>
              </w:rPr>
            </w:pPr>
            <w:r w:rsidRPr="00674715">
              <w:rPr>
                <w:rFonts w:ascii="Times New Roman" w:eastAsia="Times New Roman" w:hAnsi="Times New Roman" w:cs="Times New Roman"/>
                <w:color w:val="000000"/>
              </w:rPr>
              <w:t>местный бюджет</w:t>
            </w:r>
          </w:p>
        </w:tc>
        <w:tc>
          <w:tcPr>
            <w:tcW w:w="1717" w:type="dxa"/>
            <w:vMerge/>
            <w:tcBorders>
              <w:top w:val="nil"/>
              <w:left w:val="single" w:sz="8" w:space="0" w:color="auto"/>
              <w:bottom w:val="single" w:sz="8" w:space="0" w:color="000000"/>
              <w:right w:val="single" w:sz="8" w:space="0" w:color="auto"/>
            </w:tcBorders>
            <w:shd w:val="clear" w:color="auto" w:fill="auto"/>
            <w:vAlign w:val="center"/>
            <w:hideMark/>
          </w:tcPr>
          <w:p w14:paraId="63F9A039" w14:textId="77777777" w:rsidR="004645AE" w:rsidRPr="00674715" w:rsidRDefault="004645AE" w:rsidP="00AB579B">
            <w:pPr>
              <w:rPr>
                <w:rFonts w:ascii="Times New Roman" w:eastAsia="Times New Roman" w:hAnsi="Times New Roman" w:cs="Times New Roman"/>
                <w:color w:val="000000"/>
              </w:rPr>
            </w:pPr>
          </w:p>
        </w:tc>
        <w:tc>
          <w:tcPr>
            <w:tcW w:w="1559" w:type="dxa"/>
            <w:tcBorders>
              <w:top w:val="nil"/>
              <w:left w:val="nil"/>
              <w:bottom w:val="single" w:sz="8" w:space="0" w:color="auto"/>
              <w:right w:val="single" w:sz="8" w:space="0" w:color="auto"/>
            </w:tcBorders>
            <w:shd w:val="clear" w:color="auto" w:fill="auto"/>
            <w:vAlign w:val="center"/>
            <w:hideMark/>
          </w:tcPr>
          <w:p w14:paraId="7A84A1FD"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4D476DB5"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00" w:type="dxa"/>
            <w:tcBorders>
              <w:top w:val="nil"/>
              <w:left w:val="nil"/>
              <w:bottom w:val="single" w:sz="8" w:space="0" w:color="auto"/>
              <w:right w:val="single" w:sz="8" w:space="0" w:color="auto"/>
            </w:tcBorders>
            <w:shd w:val="clear" w:color="auto" w:fill="auto"/>
            <w:vAlign w:val="center"/>
            <w:hideMark/>
          </w:tcPr>
          <w:p w14:paraId="484889E7"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151" w:type="dxa"/>
            <w:tcBorders>
              <w:top w:val="nil"/>
              <w:left w:val="nil"/>
              <w:bottom w:val="single" w:sz="8" w:space="0" w:color="auto"/>
              <w:right w:val="single" w:sz="8" w:space="0" w:color="auto"/>
            </w:tcBorders>
            <w:shd w:val="clear" w:color="auto" w:fill="auto"/>
            <w:vAlign w:val="center"/>
            <w:hideMark/>
          </w:tcPr>
          <w:p w14:paraId="21DF31E5"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276" w:type="dxa"/>
            <w:tcBorders>
              <w:top w:val="nil"/>
              <w:left w:val="nil"/>
              <w:bottom w:val="single" w:sz="8" w:space="0" w:color="auto"/>
              <w:right w:val="single" w:sz="8" w:space="0" w:color="auto"/>
            </w:tcBorders>
            <w:shd w:val="clear" w:color="auto" w:fill="auto"/>
            <w:vAlign w:val="center"/>
            <w:hideMark/>
          </w:tcPr>
          <w:p w14:paraId="0A89E2E7"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276" w:type="dxa"/>
            <w:tcBorders>
              <w:top w:val="nil"/>
              <w:left w:val="nil"/>
              <w:bottom w:val="single" w:sz="8" w:space="0" w:color="auto"/>
              <w:right w:val="single" w:sz="8" w:space="0" w:color="auto"/>
            </w:tcBorders>
            <w:shd w:val="clear" w:color="auto" w:fill="auto"/>
            <w:vAlign w:val="center"/>
            <w:hideMark/>
          </w:tcPr>
          <w:p w14:paraId="66D2810C"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17" w:type="dxa"/>
            <w:tcBorders>
              <w:top w:val="nil"/>
              <w:left w:val="nil"/>
              <w:bottom w:val="single" w:sz="8" w:space="0" w:color="auto"/>
              <w:right w:val="single" w:sz="8" w:space="0" w:color="auto"/>
            </w:tcBorders>
            <w:shd w:val="clear" w:color="auto" w:fill="auto"/>
            <w:vAlign w:val="center"/>
            <w:hideMark/>
          </w:tcPr>
          <w:p w14:paraId="34AD8DFD"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r>
      <w:tr w:rsidR="00EC3B25" w:rsidRPr="00674715" w14:paraId="11F4BC8E" w14:textId="77777777" w:rsidTr="002E5790">
        <w:trPr>
          <w:trHeight w:val="330"/>
        </w:trPr>
        <w:tc>
          <w:tcPr>
            <w:tcW w:w="4378" w:type="dxa"/>
            <w:tcBorders>
              <w:top w:val="nil"/>
              <w:left w:val="single" w:sz="8" w:space="0" w:color="auto"/>
              <w:bottom w:val="single" w:sz="8" w:space="0" w:color="auto"/>
              <w:right w:val="single" w:sz="8" w:space="0" w:color="auto"/>
            </w:tcBorders>
            <w:shd w:val="clear" w:color="auto" w:fill="auto"/>
            <w:vAlign w:val="center"/>
            <w:hideMark/>
          </w:tcPr>
          <w:p w14:paraId="3595C72C" w14:textId="77777777" w:rsidR="004645AE" w:rsidRPr="00674715" w:rsidRDefault="004645AE" w:rsidP="00AB579B">
            <w:pPr>
              <w:rPr>
                <w:rFonts w:ascii="Times New Roman" w:eastAsia="Times New Roman" w:hAnsi="Times New Roman" w:cs="Times New Roman"/>
                <w:color w:val="000000"/>
              </w:rPr>
            </w:pPr>
            <w:r w:rsidRPr="00674715">
              <w:rPr>
                <w:rFonts w:ascii="Times New Roman" w:eastAsia="Times New Roman" w:hAnsi="Times New Roman" w:cs="Times New Roman"/>
                <w:color w:val="000000"/>
              </w:rPr>
              <w:t>внебюджетные источники</w:t>
            </w:r>
          </w:p>
        </w:tc>
        <w:tc>
          <w:tcPr>
            <w:tcW w:w="1717" w:type="dxa"/>
            <w:vMerge/>
            <w:tcBorders>
              <w:top w:val="nil"/>
              <w:left w:val="single" w:sz="8" w:space="0" w:color="auto"/>
              <w:bottom w:val="single" w:sz="8" w:space="0" w:color="000000"/>
              <w:right w:val="single" w:sz="8" w:space="0" w:color="auto"/>
            </w:tcBorders>
            <w:shd w:val="clear" w:color="auto" w:fill="auto"/>
            <w:vAlign w:val="center"/>
            <w:hideMark/>
          </w:tcPr>
          <w:p w14:paraId="4E06C0CC" w14:textId="77777777" w:rsidR="004645AE" w:rsidRPr="00674715" w:rsidRDefault="004645AE" w:rsidP="00AB579B">
            <w:pPr>
              <w:rPr>
                <w:rFonts w:ascii="Times New Roman" w:eastAsia="Times New Roman" w:hAnsi="Times New Roman" w:cs="Times New Roman"/>
                <w:color w:val="000000"/>
              </w:rPr>
            </w:pPr>
          </w:p>
        </w:tc>
        <w:tc>
          <w:tcPr>
            <w:tcW w:w="1559" w:type="dxa"/>
            <w:tcBorders>
              <w:top w:val="nil"/>
              <w:left w:val="nil"/>
              <w:bottom w:val="single" w:sz="8" w:space="0" w:color="auto"/>
              <w:right w:val="single" w:sz="8" w:space="0" w:color="auto"/>
            </w:tcBorders>
            <w:shd w:val="clear" w:color="auto" w:fill="auto"/>
            <w:vAlign w:val="center"/>
            <w:hideMark/>
          </w:tcPr>
          <w:p w14:paraId="741F20EE"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693F4DF5"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00" w:type="dxa"/>
            <w:tcBorders>
              <w:top w:val="nil"/>
              <w:left w:val="nil"/>
              <w:bottom w:val="single" w:sz="8" w:space="0" w:color="auto"/>
              <w:right w:val="single" w:sz="8" w:space="0" w:color="auto"/>
            </w:tcBorders>
            <w:shd w:val="clear" w:color="auto" w:fill="auto"/>
            <w:vAlign w:val="center"/>
            <w:hideMark/>
          </w:tcPr>
          <w:p w14:paraId="3C9EA7D1"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151" w:type="dxa"/>
            <w:tcBorders>
              <w:top w:val="nil"/>
              <w:left w:val="nil"/>
              <w:bottom w:val="single" w:sz="8" w:space="0" w:color="auto"/>
              <w:right w:val="single" w:sz="8" w:space="0" w:color="auto"/>
            </w:tcBorders>
            <w:shd w:val="clear" w:color="auto" w:fill="auto"/>
            <w:vAlign w:val="center"/>
            <w:hideMark/>
          </w:tcPr>
          <w:p w14:paraId="2D98C169"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276" w:type="dxa"/>
            <w:tcBorders>
              <w:top w:val="nil"/>
              <w:left w:val="nil"/>
              <w:bottom w:val="single" w:sz="8" w:space="0" w:color="auto"/>
              <w:right w:val="single" w:sz="8" w:space="0" w:color="auto"/>
            </w:tcBorders>
            <w:shd w:val="clear" w:color="auto" w:fill="auto"/>
            <w:vAlign w:val="center"/>
            <w:hideMark/>
          </w:tcPr>
          <w:p w14:paraId="5840B3BB"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276" w:type="dxa"/>
            <w:tcBorders>
              <w:top w:val="nil"/>
              <w:left w:val="nil"/>
              <w:bottom w:val="single" w:sz="8" w:space="0" w:color="auto"/>
              <w:right w:val="single" w:sz="8" w:space="0" w:color="auto"/>
            </w:tcBorders>
            <w:shd w:val="clear" w:color="auto" w:fill="auto"/>
            <w:vAlign w:val="center"/>
            <w:hideMark/>
          </w:tcPr>
          <w:p w14:paraId="453BFDED"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17" w:type="dxa"/>
            <w:tcBorders>
              <w:top w:val="nil"/>
              <w:left w:val="nil"/>
              <w:bottom w:val="single" w:sz="8" w:space="0" w:color="auto"/>
              <w:right w:val="single" w:sz="8" w:space="0" w:color="auto"/>
            </w:tcBorders>
            <w:shd w:val="clear" w:color="auto" w:fill="auto"/>
            <w:vAlign w:val="center"/>
            <w:hideMark/>
          </w:tcPr>
          <w:p w14:paraId="298943A4"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r>
      <w:tr w:rsidR="00EC3B25" w:rsidRPr="00674715" w14:paraId="29BE6FE5" w14:textId="77777777" w:rsidTr="002E5790">
        <w:trPr>
          <w:trHeight w:val="1050"/>
        </w:trPr>
        <w:tc>
          <w:tcPr>
            <w:tcW w:w="4378" w:type="dxa"/>
            <w:tcBorders>
              <w:top w:val="nil"/>
              <w:left w:val="single" w:sz="8" w:space="0" w:color="auto"/>
              <w:bottom w:val="single" w:sz="8" w:space="0" w:color="auto"/>
              <w:right w:val="single" w:sz="8" w:space="0" w:color="auto"/>
            </w:tcBorders>
            <w:shd w:val="clear" w:color="auto" w:fill="auto"/>
            <w:vAlign w:val="center"/>
            <w:hideMark/>
          </w:tcPr>
          <w:p w14:paraId="74F23C1F" w14:textId="2A0021C8" w:rsidR="004645AE" w:rsidRPr="00674715" w:rsidRDefault="004645AE" w:rsidP="00AB579B">
            <w:pPr>
              <w:rPr>
                <w:rFonts w:ascii="Times New Roman" w:eastAsia="Times New Roman" w:hAnsi="Times New Roman" w:cs="Times New Roman"/>
                <w:color w:val="000000"/>
              </w:rPr>
            </w:pPr>
            <w:r w:rsidRPr="00674715">
              <w:rPr>
                <w:rFonts w:ascii="Times New Roman" w:eastAsia="Times New Roman" w:hAnsi="Times New Roman" w:cs="Times New Roman"/>
                <w:color w:val="000000"/>
              </w:rPr>
              <w:t xml:space="preserve">Мероприятие (результат) 1.16 </w:t>
            </w:r>
            <w:r w:rsidR="00AB579B" w:rsidRPr="00674715">
              <w:rPr>
                <w:rFonts w:ascii="Times New Roman" w:eastAsia="Times New Roman" w:hAnsi="Times New Roman" w:cs="Times New Roman"/>
                <w:color w:val="000000"/>
              </w:rPr>
              <w:t>«</w:t>
            </w:r>
            <w:r w:rsidRPr="00674715">
              <w:rPr>
                <w:rFonts w:ascii="Times New Roman" w:eastAsia="Times New Roman" w:hAnsi="Times New Roman" w:cs="Times New Roman"/>
                <w:color w:val="000000"/>
              </w:rPr>
              <w:t>Предоставлены услуги по выплате ежемесячных денежных выплат реабилитированным лицам</w:t>
            </w:r>
            <w:r w:rsidR="00AB579B" w:rsidRPr="00674715">
              <w:rPr>
                <w:rFonts w:ascii="Times New Roman" w:eastAsia="Times New Roman" w:hAnsi="Times New Roman" w:cs="Times New Roman"/>
                <w:color w:val="000000"/>
              </w:rPr>
              <w:t>»</w:t>
            </w:r>
            <w:r w:rsidRPr="00674715">
              <w:rPr>
                <w:rFonts w:ascii="Times New Roman" w:eastAsia="Times New Roman" w:hAnsi="Times New Roman" w:cs="Times New Roman"/>
                <w:color w:val="000000"/>
              </w:rPr>
              <w:t>, в том числе:</w:t>
            </w:r>
          </w:p>
        </w:tc>
        <w:tc>
          <w:tcPr>
            <w:tcW w:w="1717" w:type="dxa"/>
            <w:vMerge w:val="restart"/>
            <w:tcBorders>
              <w:top w:val="nil"/>
              <w:left w:val="single" w:sz="8" w:space="0" w:color="auto"/>
              <w:bottom w:val="single" w:sz="8" w:space="0" w:color="000000"/>
              <w:right w:val="single" w:sz="8" w:space="0" w:color="auto"/>
            </w:tcBorders>
            <w:shd w:val="clear" w:color="auto" w:fill="auto"/>
            <w:vAlign w:val="center"/>
            <w:hideMark/>
          </w:tcPr>
          <w:p w14:paraId="0BF9555F" w14:textId="426949A5"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 xml:space="preserve">873 1003 </w:t>
            </w:r>
            <w:r w:rsidR="00752BE0" w:rsidRPr="00674715">
              <w:rPr>
                <w:rFonts w:ascii="Times New Roman" w:eastAsia="Times New Roman" w:hAnsi="Times New Roman" w:cs="Times New Roman"/>
                <w:color w:val="000000"/>
              </w:rPr>
              <w:t>08401</w:t>
            </w:r>
            <w:r w:rsidRPr="00674715">
              <w:rPr>
                <w:rFonts w:ascii="Times New Roman" w:eastAsia="Times New Roman" w:hAnsi="Times New Roman" w:cs="Times New Roman"/>
                <w:color w:val="000000"/>
              </w:rPr>
              <w:t xml:space="preserve">72430 200                        873 1003 </w:t>
            </w:r>
            <w:r w:rsidR="00752BE0" w:rsidRPr="00674715">
              <w:rPr>
                <w:rFonts w:ascii="Times New Roman" w:eastAsia="Times New Roman" w:hAnsi="Times New Roman" w:cs="Times New Roman"/>
                <w:color w:val="000000"/>
              </w:rPr>
              <w:t>08401</w:t>
            </w:r>
            <w:r w:rsidRPr="00674715">
              <w:rPr>
                <w:rFonts w:ascii="Times New Roman" w:eastAsia="Times New Roman" w:hAnsi="Times New Roman" w:cs="Times New Roman"/>
                <w:color w:val="000000"/>
              </w:rPr>
              <w:t>72430 300</w:t>
            </w:r>
          </w:p>
        </w:tc>
        <w:tc>
          <w:tcPr>
            <w:tcW w:w="1559" w:type="dxa"/>
            <w:tcBorders>
              <w:top w:val="nil"/>
              <w:left w:val="nil"/>
              <w:bottom w:val="single" w:sz="8" w:space="0" w:color="auto"/>
              <w:right w:val="single" w:sz="8" w:space="0" w:color="auto"/>
            </w:tcBorders>
            <w:shd w:val="clear" w:color="auto" w:fill="auto"/>
            <w:vAlign w:val="center"/>
            <w:hideMark/>
          </w:tcPr>
          <w:p w14:paraId="774CC465"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122,00</w:t>
            </w:r>
          </w:p>
        </w:tc>
        <w:tc>
          <w:tcPr>
            <w:tcW w:w="1418" w:type="dxa"/>
            <w:tcBorders>
              <w:top w:val="nil"/>
              <w:left w:val="nil"/>
              <w:bottom w:val="single" w:sz="8" w:space="0" w:color="auto"/>
              <w:right w:val="single" w:sz="8" w:space="0" w:color="auto"/>
            </w:tcBorders>
            <w:shd w:val="clear" w:color="auto" w:fill="auto"/>
            <w:vAlign w:val="center"/>
            <w:hideMark/>
          </w:tcPr>
          <w:p w14:paraId="5717614F"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126,00</w:t>
            </w:r>
          </w:p>
        </w:tc>
        <w:tc>
          <w:tcPr>
            <w:tcW w:w="1400" w:type="dxa"/>
            <w:tcBorders>
              <w:top w:val="nil"/>
              <w:left w:val="nil"/>
              <w:bottom w:val="single" w:sz="8" w:space="0" w:color="auto"/>
              <w:right w:val="single" w:sz="8" w:space="0" w:color="auto"/>
            </w:tcBorders>
            <w:shd w:val="clear" w:color="auto" w:fill="auto"/>
            <w:vAlign w:val="center"/>
            <w:hideMark/>
          </w:tcPr>
          <w:p w14:paraId="36FCEF0A"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126,00</w:t>
            </w:r>
          </w:p>
        </w:tc>
        <w:tc>
          <w:tcPr>
            <w:tcW w:w="1151" w:type="dxa"/>
            <w:tcBorders>
              <w:top w:val="nil"/>
              <w:left w:val="nil"/>
              <w:bottom w:val="single" w:sz="8" w:space="0" w:color="auto"/>
              <w:right w:val="single" w:sz="8" w:space="0" w:color="auto"/>
            </w:tcBorders>
            <w:shd w:val="clear" w:color="auto" w:fill="auto"/>
            <w:vAlign w:val="center"/>
            <w:hideMark/>
          </w:tcPr>
          <w:p w14:paraId="206B1638"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126,00</w:t>
            </w:r>
          </w:p>
        </w:tc>
        <w:tc>
          <w:tcPr>
            <w:tcW w:w="1276" w:type="dxa"/>
            <w:tcBorders>
              <w:top w:val="nil"/>
              <w:left w:val="nil"/>
              <w:bottom w:val="single" w:sz="8" w:space="0" w:color="auto"/>
              <w:right w:val="single" w:sz="8" w:space="0" w:color="auto"/>
            </w:tcBorders>
            <w:shd w:val="clear" w:color="auto" w:fill="auto"/>
            <w:vAlign w:val="center"/>
            <w:hideMark/>
          </w:tcPr>
          <w:p w14:paraId="4740360A"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126,00</w:t>
            </w:r>
          </w:p>
        </w:tc>
        <w:tc>
          <w:tcPr>
            <w:tcW w:w="1276" w:type="dxa"/>
            <w:tcBorders>
              <w:top w:val="nil"/>
              <w:left w:val="nil"/>
              <w:bottom w:val="single" w:sz="8" w:space="0" w:color="auto"/>
              <w:right w:val="single" w:sz="8" w:space="0" w:color="auto"/>
            </w:tcBorders>
            <w:shd w:val="clear" w:color="auto" w:fill="auto"/>
            <w:vAlign w:val="center"/>
            <w:hideMark/>
          </w:tcPr>
          <w:p w14:paraId="0565F35B"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126,00</w:t>
            </w:r>
          </w:p>
        </w:tc>
        <w:tc>
          <w:tcPr>
            <w:tcW w:w="1417" w:type="dxa"/>
            <w:tcBorders>
              <w:top w:val="nil"/>
              <w:left w:val="nil"/>
              <w:bottom w:val="single" w:sz="8" w:space="0" w:color="auto"/>
              <w:right w:val="single" w:sz="8" w:space="0" w:color="auto"/>
            </w:tcBorders>
            <w:shd w:val="clear" w:color="auto" w:fill="auto"/>
            <w:vAlign w:val="center"/>
            <w:hideMark/>
          </w:tcPr>
          <w:p w14:paraId="333595BE"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752,00</w:t>
            </w:r>
          </w:p>
        </w:tc>
      </w:tr>
      <w:tr w:rsidR="00EC3B25" w:rsidRPr="00674715" w14:paraId="6C522A27" w14:textId="77777777" w:rsidTr="002E5790">
        <w:trPr>
          <w:trHeight w:val="765"/>
        </w:trPr>
        <w:tc>
          <w:tcPr>
            <w:tcW w:w="4378" w:type="dxa"/>
            <w:tcBorders>
              <w:top w:val="nil"/>
              <w:left w:val="single" w:sz="8" w:space="0" w:color="auto"/>
              <w:bottom w:val="single" w:sz="8" w:space="0" w:color="auto"/>
              <w:right w:val="single" w:sz="8" w:space="0" w:color="auto"/>
            </w:tcBorders>
            <w:shd w:val="clear" w:color="auto" w:fill="auto"/>
            <w:vAlign w:val="center"/>
            <w:hideMark/>
          </w:tcPr>
          <w:p w14:paraId="09D75DD1" w14:textId="77777777" w:rsidR="004645AE" w:rsidRPr="00674715" w:rsidRDefault="004645AE" w:rsidP="00AB579B">
            <w:pPr>
              <w:rPr>
                <w:rFonts w:ascii="Times New Roman" w:eastAsia="Times New Roman" w:hAnsi="Times New Roman" w:cs="Times New Roman"/>
                <w:color w:val="000000"/>
              </w:rPr>
            </w:pPr>
            <w:r w:rsidRPr="00674715">
              <w:rPr>
                <w:rFonts w:ascii="Times New Roman" w:eastAsia="Times New Roman" w:hAnsi="Times New Roman" w:cs="Times New Roman"/>
                <w:color w:val="000000"/>
              </w:rPr>
              <w:lastRenderedPageBreak/>
              <w:t xml:space="preserve"> межбюджетные трансферты из областного и федерального бюджета (справочно)</w:t>
            </w:r>
          </w:p>
        </w:tc>
        <w:tc>
          <w:tcPr>
            <w:tcW w:w="1717" w:type="dxa"/>
            <w:vMerge/>
            <w:tcBorders>
              <w:top w:val="nil"/>
              <w:left w:val="single" w:sz="8" w:space="0" w:color="auto"/>
              <w:bottom w:val="single" w:sz="8" w:space="0" w:color="000000"/>
              <w:right w:val="single" w:sz="8" w:space="0" w:color="auto"/>
            </w:tcBorders>
            <w:shd w:val="clear" w:color="auto" w:fill="auto"/>
            <w:vAlign w:val="center"/>
            <w:hideMark/>
          </w:tcPr>
          <w:p w14:paraId="2636C231" w14:textId="77777777" w:rsidR="004645AE" w:rsidRPr="00674715" w:rsidRDefault="004645AE" w:rsidP="00AB579B">
            <w:pPr>
              <w:rPr>
                <w:rFonts w:ascii="Times New Roman" w:eastAsia="Times New Roman" w:hAnsi="Times New Roman" w:cs="Times New Roman"/>
                <w:color w:val="000000"/>
              </w:rPr>
            </w:pPr>
          </w:p>
        </w:tc>
        <w:tc>
          <w:tcPr>
            <w:tcW w:w="1559" w:type="dxa"/>
            <w:tcBorders>
              <w:top w:val="nil"/>
              <w:left w:val="nil"/>
              <w:bottom w:val="single" w:sz="8" w:space="0" w:color="auto"/>
              <w:right w:val="single" w:sz="8" w:space="0" w:color="auto"/>
            </w:tcBorders>
            <w:shd w:val="clear" w:color="auto" w:fill="auto"/>
            <w:vAlign w:val="center"/>
            <w:hideMark/>
          </w:tcPr>
          <w:p w14:paraId="1DC48C2C"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122,00</w:t>
            </w:r>
          </w:p>
        </w:tc>
        <w:tc>
          <w:tcPr>
            <w:tcW w:w="1418" w:type="dxa"/>
            <w:tcBorders>
              <w:top w:val="nil"/>
              <w:left w:val="nil"/>
              <w:bottom w:val="single" w:sz="8" w:space="0" w:color="auto"/>
              <w:right w:val="single" w:sz="8" w:space="0" w:color="auto"/>
            </w:tcBorders>
            <w:shd w:val="clear" w:color="auto" w:fill="auto"/>
            <w:vAlign w:val="center"/>
            <w:hideMark/>
          </w:tcPr>
          <w:p w14:paraId="18423A92"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126,00</w:t>
            </w:r>
          </w:p>
        </w:tc>
        <w:tc>
          <w:tcPr>
            <w:tcW w:w="1400" w:type="dxa"/>
            <w:tcBorders>
              <w:top w:val="nil"/>
              <w:left w:val="nil"/>
              <w:bottom w:val="single" w:sz="8" w:space="0" w:color="auto"/>
              <w:right w:val="single" w:sz="8" w:space="0" w:color="auto"/>
            </w:tcBorders>
            <w:shd w:val="clear" w:color="auto" w:fill="auto"/>
            <w:vAlign w:val="center"/>
            <w:hideMark/>
          </w:tcPr>
          <w:p w14:paraId="3FCDAA90"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126,00</w:t>
            </w:r>
          </w:p>
        </w:tc>
        <w:tc>
          <w:tcPr>
            <w:tcW w:w="1151" w:type="dxa"/>
            <w:tcBorders>
              <w:top w:val="nil"/>
              <w:left w:val="nil"/>
              <w:bottom w:val="single" w:sz="8" w:space="0" w:color="auto"/>
              <w:right w:val="single" w:sz="8" w:space="0" w:color="auto"/>
            </w:tcBorders>
            <w:shd w:val="clear" w:color="auto" w:fill="auto"/>
            <w:vAlign w:val="center"/>
            <w:hideMark/>
          </w:tcPr>
          <w:p w14:paraId="501520A4"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126,00</w:t>
            </w:r>
          </w:p>
        </w:tc>
        <w:tc>
          <w:tcPr>
            <w:tcW w:w="1276" w:type="dxa"/>
            <w:tcBorders>
              <w:top w:val="nil"/>
              <w:left w:val="nil"/>
              <w:bottom w:val="single" w:sz="8" w:space="0" w:color="auto"/>
              <w:right w:val="single" w:sz="8" w:space="0" w:color="auto"/>
            </w:tcBorders>
            <w:shd w:val="clear" w:color="auto" w:fill="auto"/>
            <w:vAlign w:val="center"/>
            <w:hideMark/>
          </w:tcPr>
          <w:p w14:paraId="5592149C"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126,00</w:t>
            </w:r>
          </w:p>
        </w:tc>
        <w:tc>
          <w:tcPr>
            <w:tcW w:w="1276" w:type="dxa"/>
            <w:tcBorders>
              <w:top w:val="nil"/>
              <w:left w:val="nil"/>
              <w:bottom w:val="single" w:sz="8" w:space="0" w:color="auto"/>
              <w:right w:val="single" w:sz="8" w:space="0" w:color="auto"/>
            </w:tcBorders>
            <w:shd w:val="clear" w:color="auto" w:fill="auto"/>
            <w:vAlign w:val="center"/>
            <w:hideMark/>
          </w:tcPr>
          <w:p w14:paraId="602D8720"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126,00</w:t>
            </w:r>
          </w:p>
        </w:tc>
        <w:tc>
          <w:tcPr>
            <w:tcW w:w="1417" w:type="dxa"/>
            <w:tcBorders>
              <w:top w:val="nil"/>
              <w:left w:val="nil"/>
              <w:bottom w:val="single" w:sz="8" w:space="0" w:color="auto"/>
              <w:right w:val="single" w:sz="8" w:space="0" w:color="auto"/>
            </w:tcBorders>
            <w:shd w:val="clear" w:color="auto" w:fill="auto"/>
            <w:vAlign w:val="center"/>
            <w:hideMark/>
          </w:tcPr>
          <w:p w14:paraId="4DA5CA64"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752,00</w:t>
            </w:r>
          </w:p>
        </w:tc>
      </w:tr>
      <w:tr w:rsidR="00EC3B25" w:rsidRPr="00674715" w14:paraId="6210071F" w14:textId="77777777" w:rsidTr="002E5790">
        <w:trPr>
          <w:trHeight w:val="330"/>
        </w:trPr>
        <w:tc>
          <w:tcPr>
            <w:tcW w:w="4378" w:type="dxa"/>
            <w:tcBorders>
              <w:top w:val="nil"/>
              <w:left w:val="single" w:sz="8" w:space="0" w:color="auto"/>
              <w:bottom w:val="single" w:sz="8" w:space="0" w:color="auto"/>
              <w:right w:val="single" w:sz="8" w:space="0" w:color="auto"/>
            </w:tcBorders>
            <w:shd w:val="clear" w:color="auto" w:fill="auto"/>
            <w:vAlign w:val="center"/>
            <w:hideMark/>
          </w:tcPr>
          <w:p w14:paraId="2728137B" w14:textId="77777777" w:rsidR="004645AE" w:rsidRPr="00674715" w:rsidRDefault="004645AE" w:rsidP="00AB579B">
            <w:pPr>
              <w:rPr>
                <w:rFonts w:ascii="Times New Roman" w:eastAsia="Times New Roman" w:hAnsi="Times New Roman" w:cs="Times New Roman"/>
                <w:color w:val="000000"/>
              </w:rPr>
            </w:pPr>
            <w:r w:rsidRPr="00674715">
              <w:rPr>
                <w:rFonts w:ascii="Times New Roman" w:eastAsia="Times New Roman" w:hAnsi="Times New Roman" w:cs="Times New Roman"/>
                <w:color w:val="000000"/>
              </w:rPr>
              <w:t>местный бюджет</w:t>
            </w:r>
          </w:p>
        </w:tc>
        <w:tc>
          <w:tcPr>
            <w:tcW w:w="1717" w:type="dxa"/>
            <w:vMerge/>
            <w:tcBorders>
              <w:top w:val="nil"/>
              <w:left w:val="single" w:sz="8" w:space="0" w:color="auto"/>
              <w:bottom w:val="single" w:sz="8" w:space="0" w:color="000000"/>
              <w:right w:val="single" w:sz="8" w:space="0" w:color="auto"/>
            </w:tcBorders>
            <w:shd w:val="clear" w:color="auto" w:fill="auto"/>
            <w:vAlign w:val="center"/>
            <w:hideMark/>
          </w:tcPr>
          <w:p w14:paraId="47800C28" w14:textId="77777777" w:rsidR="004645AE" w:rsidRPr="00674715" w:rsidRDefault="004645AE" w:rsidP="00AB579B">
            <w:pPr>
              <w:rPr>
                <w:rFonts w:ascii="Times New Roman" w:eastAsia="Times New Roman" w:hAnsi="Times New Roman" w:cs="Times New Roman"/>
                <w:color w:val="000000"/>
              </w:rPr>
            </w:pPr>
          </w:p>
        </w:tc>
        <w:tc>
          <w:tcPr>
            <w:tcW w:w="1559" w:type="dxa"/>
            <w:tcBorders>
              <w:top w:val="nil"/>
              <w:left w:val="nil"/>
              <w:bottom w:val="single" w:sz="8" w:space="0" w:color="auto"/>
              <w:right w:val="single" w:sz="8" w:space="0" w:color="auto"/>
            </w:tcBorders>
            <w:shd w:val="clear" w:color="auto" w:fill="auto"/>
            <w:vAlign w:val="center"/>
            <w:hideMark/>
          </w:tcPr>
          <w:p w14:paraId="165F3665"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5DB68EB1"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00" w:type="dxa"/>
            <w:tcBorders>
              <w:top w:val="nil"/>
              <w:left w:val="nil"/>
              <w:bottom w:val="single" w:sz="8" w:space="0" w:color="auto"/>
              <w:right w:val="single" w:sz="8" w:space="0" w:color="auto"/>
            </w:tcBorders>
            <w:shd w:val="clear" w:color="auto" w:fill="auto"/>
            <w:vAlign w:val="center"/>
            <w:hideMark/>
          </w:tcPr>
          <w:p w14:paraId="3F8CF983"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151" w:type="dxa"/>
            <w:tcBorders>
              <w:top w:val="nil"/>
              <w:left w:val="nil"/>
              <w:bottom w:val="single" w:sz="8" w:space="0" w:color="auto"/>
              <w:right w:val="single" w:sz="8" w:space="0" w:color="auto"/>
            </w:tcBorders>
            <w:shd w:val="clear" w:color="auto" w:fill="auto"/>
            <w:vAlign w:val="center"/>
            <w:hideMark/>
          </w:tcPr>
          <w:p w14:paraId="1E4CEEEF"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276" w:type="dxa"/>
            <w:tcBorders>
              <w:top w:val="nil"/>
              <w:left w:val="nil"/>
              <w:bottom w:val="single" w:sz="8" w:space="0" w:color="auto"/>
              <w:right w:val="single" w:sz="8" w:space="0" w:color="auto"/>
            </w:tcBorders>
            <w:shd w:val="clear" w:color="auto" w:fill="auto"/>
            <w:vAlign w:val="center"/>
            <w:hideMark/>
          </w:tcPr>
          <w:p w14:paraId="08770039"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276" w:type="dxa"/>
            <w:tcBorders>
              <w:top w:val="nil"/>
              <w:left w:val="nil"/>
              <w:bottom w:val="single" w:sz="8" w:space="0" w:color="auto"/>
              <w:right w:val="single" w:sz="8" w:space="0" w:color="auto"/>
            </w:tcBorders>
            <w:shd w:val="clear" w:color="auto" w:fill="auto"/>
            <w:vAlign w:val="center"/>
            <w:hideMark/>
          </w:tcPr>
          <w:p w14:paraId="5850436D"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17" w:type="dxa"/>
            <w:tcBorders>
              <w:top w:val="nil"/>
              <w:left w:val="nil"/>
              <w:bottom w:val="single" w:sz="8" w:space="0" w:color="auto"/>
              <w:right w:val="single" w:sz="8" w:space="0" w:color="auto"/>
            </w:tcBorders>
            <w:shd w:val="clear" w:color="auto" w:fill="auto"/>
            <w:vAlign w:val="center"/>
            <w:hideMark/>
          </w:tcPr>
          <w:p w14:paraId="1A3799B2"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r>
      <w:tr w:rsidR="00EC3B25" w:rsidRPr="00674715" w14:paraId="639BF254" w14:textId="77777777" w:rsidTr="002E5790">
        <w:trPr>
          <w:trHeight w:val="330"/>
        </w:trPr>
        <w:tc>
          <w:tcPr>
            <w:tcW w:w="4378" w:type="dxa"/>
            <w:tcBorders>
              <w:top w:val="nil"/>
              <w:left w:val="single" w:sz="8" w:space="0" w:color="auto"/>
              <w:bottom w:val="single" w:sz="8" w:space="0" w:color="auto"/>
              <w:right w:val="single" w:sz="8" w:space="0" w:color="auto"/>
            </w:tcBorders>
            <w:shd w:val="clear" w:color="auto" w:fill="auto"/>
            <w:vAlign w:val="center"/>
            <w:hideMark/>
          </w:tcPr>
          <w:p w14:paraId="1BEE18B7" w14:textId="77777777" w:rsidR="004645AE" w:rsidRPr="00674715" w:rsidRDefault="004645AE" w:rsidP="00AB579B">
            <w:pPr>
              <w:rPr>
                <w:rFonts w:ascii="Times New Roman" w:eastAsia="Times New Roman" w:hAnsi="Times New Roman" w:cs="Times New Roman"/>
                <w:color w:val="000000"/>
              </w:rPr>
            </w:pPr>
            <w:r w:rsidRPr="00674715">
              <w:rPr>
                <w:rFonts w:ascii="Times New Roman" w:eastAsia="Times New Roman" w:hAnsi="Times New Roman" w:cs="Times New Roman"/>
                <w:color w:val="000000"/>
              </w:rPr>
              <w:t>внебюджетные источники</w:t>
            </w:r>
          </w:p>
        </w:tc>
        <w:tc>
          <w:tcPr>
            <w:tcW w:w="1717" w:type="dxa"/>
            <w:vMerge/>
            <w:tcBorders>
              <w:top w:val="nil"/>
              <w:left w:val="single" w:sz="8" w:space="0" w:color="auto"/>
              <w:bottom w:val="single" w:sz="8" w:space="0" w:color="000000"/>
              <w:right w:val="single" w:sz="8" w:space="0" w:color="auto"/>
            </w:tcBorders>
            <w:shd w:val="clear" w:color="auto" w:fill="auto"/>
            <w:vAlign w:val="center"/>
            <w:hideMark/>
          </w:tcPr>
          <w:p w14:paraId="1836DFE7" w14:textId="77777777" w:rsidR="004645AE" w:rsidRPr="00674715" w:rsidRDefault="004645AE" w:rsidP="00AB579B">
            <w:pPr>
              <w:rPr>
                <w:rFonts w:ascii="Times New Roman" w:eastAsia="Times New Roman" w:hAnsi="Times New Roman" w:cs="Times New Roman"/>
                <w:color w:val="000000"/>
              </w:rPr>
            </w:pPr>
          </w:p>
        </w:tc>
        <w:tc>
          <w:tcPr>
            <w:tcW w:w="1559" w:type="dxa"/>
            <w:tcBorders>
              <w:top w:val="nil"/>
              <w:left w:val="nil"/>
              <w:bottom w:val="single" w:sz="8" w:space="0" w:color="auto"/>
              <w:right w:val="single" w:sz="8" w:space="0" w:color="auto"/>
            </w:tcBorders>
            <w:shd w:val="clear" w:color="auto" w:fill="auto"/>
            <w:vAlign w:val="center"/>
            <w:hideMark/>
          </w:tcPr>
          <w:p w14:paraId="0C3855F8"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6846D5A5"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00" w:type="dxa"/>
            <w:tcBorders>
              <w:top w:val="nil"/>
              <w:left w:val="nil"/>
              <w:bottom w:val="single" w:sz="8" w:space="0" w:color="auto"/>
              <w:right w:val="single" w:sz="8" w:space="0" w:color="auto"/>
            </w:tcBorders>
            <w:shd w:val="clear" w:color="auto" w:fill="auto"/>
            <w:vAlign w:val="center"/>
            <w:hideMark/>
          </w:tcPr>
          <w:p w14:paraId="007F10E2"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151" w:type="dxa"/>
            <w:tcBorders>
              <w:top w:val="nil"/>
              <w:left w:val="nil"/>
              <w:bottom w:val="single" w:sz="8" w:space="0" w:color="auto"/>
              <w:right w:val="single" w:sz="8" w:space="0" w:color="auto"/>
            </w:tcBorders>
            <w:shd w:val="clear" w:color="auto" w:fill="auto"/>
            <w:vAlign w:val="center"/>
            <w:hideMark/>
          </w:tcPr>
          <w:p w14:paraId="25B75DD5"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276" w:type="dxa"/>
            <w:tcBorders>
              <w:top w:val="nil"/>
              <w:left w:val="nil"/>
              <w:bottom w:val="single" w:sz="8" w:space="0" w:color="auto"/>
              <w:right w:val="single" w:sz="8" w:space="0" w:color="auto"/>
            </w:tcBorders>
            <w:shd w:val="clear" w:color="auto" w:fill="auto"/>
            <w:vAlign w:val="center"/>
            <w:hideMark/>
          </w:tcPr>
          <w:p w14:paraId="069782E9"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276" w:type="dxa"/>
            <w:tcBorders>
              <w:top w:val="nil"/>
              <w:left w:val="nil"/>
              <w:bottom w:val="single" w:sz="8" w:space="0" w:color="auto"/>
              <w:right w:val="single" w:sz="8" w:space="0" w:color="auto"/>
            </w:tcBorders>
            <w:shd w:val="clear" w:color="auto" w:fill="auto"/>
            <w:vAlign w:val="center"/>
            <w:hideMark/>
          </w:tcPr>
          <w:p w14:paraId="7D85CB0B"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17" w:type="dxa"/>
            <w:tcBorders>
              <w:top w:val="nil"/>
              <w:left w:val="nil"/>
              <w:bottom w:val="single" w:sz="8" w:space="0" w:color="auto"/>
              <w:right w:val="single" w:sz="8" w:space="0" w:color="auto"/>
            </w:tcBorders>
            <w:shd w:val="clear" w:color="auto" w:fill="auto"/>
            <w:vAlign w:val="center"/>
            <w:hideMark/>
          </w:tcPr>
          <w:p w14:paraId="10CB5581"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r>
      <w:tr w:rsidR="00EC3B25" w:rsidRPr="00674715" w14:paraId="1DDCFA42" w14:textId="77777777" w:rsidTr="002E5790">
        <w:trPr>
          <w:trHeight w:val="1035"/>
        </w:trPr>
        <w:tc>
          <w:tcPr>
            <w:tcW w:w="4378" w:type="dxa"/>
            <w:tcBorders>
              <w:top w:val="nil"/>
              <w:left w:val="single" w:sz="8" w:space="0" w:color="auto"/>
              <w:bottom w:val="single" w:sz="8" w:space="0" w:color="auto"/>
              <w:right w:val="single" w:sz="8" w:space="0" w:color="auto"/>
            </w:tcBorders>
            <w:shd w:val="clear" w:color="auto" w:fill="auto"/>
            <w:vAlign w:val="center"/>
            <w:hideMark/>
          </w:tcPr>
          <w:p w14:paraId="70AC70C1" w14:textId="45F57272" w:rsidR="004645AE" w:rsidRPr="00674715" w:rsidRDefault="004645AE" w:rsidP="00AB579B">
            <w:pPr>
              <w:rPr>
                <w:rFonts w:ascii="Times New Roman" w:eastAsia="Times New Roman" w:hAnsi="Times New Roman" w:cs="Times New Roman"/>
                <w:color w:val="000000"/>
              </w:rPr>
            </w:pPr>
            <w:r w:rsidRPr="00674715">
              <w:rPr>
                <w:rFonts w:ascii="Times New Roman" w:eastAsia="Times New Roman" w:hAnsi="Times New Roman" w:cs="Times New Roman"/>
                <w:color w:val="000000"/>
              </w:rPr>
              <w:t xml:space="preserve">Мероприятие (результат) 1.17 </w:t>
            </w:r>
            <w:r w:rsidR="00AB579B" w:rsidRPr="00674715">
              <w:rPr>
                <w:rFonts w:ascii="Times New Roman" w:eastAsia="Times New Roman" w:hAnsi="Times New Roman" w:cs="Times New Roman"/>
                <w:color w:val="000000"/>
              </w:rPr>
              <w:t>«</w:t>
            </w:r>
            <w:r w:rsidRPr="00674715">
              <w:rPr>
                <w:rFonts w:ascii="Times New Roman" w:eastAsia="Times New Roman" w:hAnsi="Times New Roman" w:cs="Times New Roman"/>
                <w:color w:val="000000"/>
              </w:rPr>
              <w:t>Предоставлены услуги по выплате ежемесячных денежных выплат лицам, признанным пострадавшими от политических репрессий</w:t>
            </w:r>
            <w:r w:rsidR="00AB579B" w:rsidRPr="00674715">
              <w:rPr>
                <w:rFonts w:ascii="Times New Roman" w:eastAsia="Times New Roman" w:hAnsi="Times New Roman" w:cs="Times New Roman"/>
                <w:color w:val="000000"/>
              </w:rPr>
              <w:t>»</w:t>
            </w:r>
            <w:r w:rsidRPr="00674715">
              <w:rPr>
                <w:rFonts w:ascii="Times New Roman" w:eastAsia="Times New Roman" w:hAnsi="Times New Roman" w:cs="Times New Roman"/>
                <w:color w:val="000000"/>
              </w:rPr>
              <w:t>, в том числе:</w:t>
            </w:r>
          </w:p>
        </w:tc>
        <w:tc>
          <w:tcPr>
            <w:tcW w:w="1717" w:type="dxa"/>
            <w:vMerge w:val="restart"/>
            <w:tcBorders>
              <w:top w:val="nil"/>
              <w:left w:val="single" w:sz="8" w:space="0" w:color="auto"/>
              <w:bottom w:val="single" w:sz="8" w:space="0" w:color="000000"/>
              <w:right w:val="single" w:sz="8" w:space="0" w:color="auto"/>
            </w:tcBorders>
            <w:shd w:val="clear" w:color="auto" w:fill="auto"/>
            <w:vAlign w:val="center"/>
            <w:hideMark/>
          </w:tcPr>
          <w:p w14:paraId="226EA010" w14:textId="77164C9C"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 xml:space="preserve">873 1003 </w:t>
            </w:r>
            <w:r w:rsidR="00752BE0" w:rsidRPr="00674715">
              <w:rPr>
                <w:rFonts w:ascii="Times New Roman" w:eastAsia="Times New Roman" w:hAnsi="Times New Roman" w:cs="Times New Roman"/>
                <w:color w:val="000000"/>
              </w:rPr>
              <w:t>08401</w:t>
            </w:r>
            <w:r w:rsidRPr="00674715">
              <w:rPr>
                <w:rFonts w:ascii="Times New Roman" w:eastAsia="Times New Roman" w:hAnsi="Times New Roman" w:cs="Times New Roman"/>
                <w:color w:val="000000"/>
              </w:rPr>
              <w:t xml:space="preserve">72440 200                               873 1003 </w:t>
            </w:r>
            <w:r w:rsidR="00752BE0" w:rsidRPr="00674715">
              <w:rPr>
                <w:rFonts w:ascii="Times New Roman" w:eastAsia="Times New Roman" w:hAnsi="Times New Roman" w:cs="Times New Roman"/>
                <w:color w:val="000000"/>
              </w:rPr>
              <w:t>08401</w:t>
            </w:r>
            <w:r w:rsidRPr="00674715">
              <w:rPr>
                <w:rFonts w:ascii="Times New Roman" w:eastAsia="Times New Roman" w:hAnsi="Times New Roman" w:cs="Times New Roman"/>
                <w:color w:val="000000"/>
              </w:rPr>
              <w:t>72440 300</w:t>
            </w:r>
          </w:p>
        </w:tc>
        <w:tc>
          <w:tcPr>
            <w:tcW w:w="1559" w:type="dxa"/>
            <w:tcBorders>
              <w:top w:val="nil"/>
              <w:left w:val="nil"/>
              <w:bottom w:val="single" w:sz="8" w:space="0" w:color="auto"/>
              <w:right w:val="single" w:sz="8" w:space="0" w:color="auto"/>
            </w:tcBorders>
            <w:shd w:val="clear" w:color="auto" w:fill="auto"/>
            <w:vAlign w:val="center"/>
            <w:hideMark/>
          </w:tcPr>
          <w:p w14:paraId="08FF5AB6"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30,00</w:t>
            </w:r>
          </w:p>
        </w:tc>
        <w:tc>
          <w:tcPr>
            <w:tcW w:w="1418" w:type="dxa"/>
            <w:tcBorders>
              <w:top w:val="nil"/>
              <w:left w:val="nil"/>
              <w:bottom w:val="single" w:sz="8" w:space="0" w:color="auto"/>
              <w:right w:val="single" w:sz="8" w:space="0" w:color="auto"/>
            </w:tcBorders>
            <w:shd w:val="clear" w:color="auto" w:fill="auto"/>
            <w:vAlign w:val="center"/>
            <w:hideMark/>
          </w:tcPr>
          <w:p w14:paraId="4747A3E0"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31,00</w:t>
            </w:r>
          </w:p>
        </w:tc>
        <w:tc>
          <w:tcPr>
            <w:tcW w:w="1400" w:type="dxa"/>
            <w:tcBorders>
              <w:top w:val="nil"/>
              <w:left w:val="nil"/>
              <w:bottom w:val="single" w:sz="8" w:space="0" w:color="auto"/>
              <w:right w:val="single" w:sz="8" w:space="0" w:color="auto"/>
            </w:tcBorders>
            <w:shd w:val="clear" w:color="auto" w:fill="auto"/>
            <w:vAlign w:val="center"/>
            <w:hideMark/>
          </w:tcPr>
          <w:p w14:paraId="2266A537"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31,00</w:t>
            </w:r>
          </w:p>
        </w:tc>
        <w:tc>
          <w:tcPr>
            <w:tcW w:w="1151" w:type="dxa"/>
            <w:tcBorders>
              <w:top w:val="nil"/>
              <w:left w:val="nil"/>
              <w:bottom w:val="single" w:sz="8" w:space="0" w:color="auto"/>
              <w:right w:val="single" w:sz="8" w:space="0" w:color="auto"/>
            </w:tcBorders>
            <w:shd w:val="clear" w:color="auto" w:fill="auto"/>
            <w:vAlign w:val="center"/>
            <w:hideMark/>
          </w:tcPr>
          <w:p w14:paraId="56DCE47A"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31,00</w:t>
            </w:r>
          </w:p>
        </w:tc>
        <w:tc>
          <w:tcPr>
            <w:tcW w:w="1276" w:type="dxa"/>
            <w:tcBorders>
              <w:top w:val="nil"/>
              <w:left w:val="nil"/>
              <w:bottom w:val="single" w:sz="8" w:space="0" w:color="auto"/>
              <w:right w:val="single" w:sz="8" w:space="0" w:color="auto"/>
            </w:tcBorders>
            <w:shd w:val="clear" w:color="auto" w:fill="auto"/>
            <w:vAlign w:val="center"/>
            <w:hideMark/>
          </w:tcPr>
          <w:p w14:paraId="733610AE"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31,00</w:t>
            </w:r>
          </w:p>
        </w:tc>
        <w:tc>
          <w:tcPr>
            <w:tcW w:w="1276" w:type="dxa"/>
            <w:tcBorders>
              <w:top w:val="nil"/>
              <w:left w:val="nil"/>
              <w:bottom w:val="single" w:sz="8" w:space="0" w:color="auto"/>
              <w:right w:val="single" w:sz="8" w:space="0" w:color="auto"/>
            </w:tcBorders>
            <w:shd w:val="clear" w:color="auto" w:fill="auto"/>
            <w:vAlign w:val="center"/>
            <w:hideMark/>
          </w:tcPr>
          <w:p w14:paraId="7C2AE6C8"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31,00</w:t>
            </w:r>
          </w:p>
        </w:tc>
        <w:tc>
          <w:tcPr>
            <w:tcW w:w="1417" w:type="dxa"/>
            <w:tcBorders>
              <w:top w:val="nil"/>
              <w:left w:val="nil"/>
              <w:bottom w:val="single" w:sz="8" w:space="0" w:color="auto"/>
              <w:right w:val="single" w:sz="8" w:space="0" w:color="auto"/>
            </w:tcBorders>
            <w:shd w:val="clear" w:color="auto" w:fill="auto"/>
            <w:vAlign w:val="center"/>
            <w:hideMark/>
          </w:tcPr>
          <w:p w14:paraId="14E4855D"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185,00</w:t>
            </w:r>
          </w:p>
        </w:tc>
      </w:tr>
      <w:tr w:rsidR="00EC3B25" w:rsidRPr="00674715" w14:paraId="1580E2C1" w14:textId="77777777" w:rsidTr="002E5790">
        <w:trPr>
          <w:trHeight w:val="765"/>
        </w:trPr>
        <w:tc>
          <w:tcPr>
            <w:tcW w:w="4378" w:type="dxa"/>
            <w:tcBorders>
              <w:top w:val="nil"/>
              <w:left w:val="single" w:sz="8" w:space="0" w:color="auto"/>
              <w:bottom w:val="single" w:sz="8" w:space="0" w:color="auto"/>
              <w:right w:val="single" w:sz="8" w:space="0" w:color="auto"/>
            </w:tcBorders>
            <w:shd w:val="clear" w:color="auto" w:fill="auto"/>
            <w:vAlign w:val="center"/>
            <w:hideMark/>
          </w:tcPr>
          <w:p w14:paraId="417975AA" w14:textId="77777777" w:rsidR="004645AE" w:rsidRPr="00674715" w:rsidRDefault="004645AE" w:rsidP="00AB579B">
            <w:pPr>
              <w:rPr>
                <w:rFonts w:ascii="Times New Roman" w:eastAsia="Times New Roman" w:hAnsi="Times New Roman" w:cs="Times New Roman"/>
                <w:color w:val="000000"/>
              </w:rPr>
            </w:pPr>
            <w:r w:rsidRPr="00674715">
              <w:rPr>
                <w:rFonts w:ascii="Times New Roman" w:eastAsia="Times New Roman" w:hAnsi="Times New Roman" w:cs="Times New Roman"/>
                <w:color w:val="000000"/>
              </w:rPr>
              <w:t xml:space="preserve"> межбюджетные трансферты из областного и федерального бюджета (справочно)</w:t>
            </w:r>
          </w:p>
        </w:tc>
        <w:tc>
          <w:tcPr>
            <w:tcW w:w="1717" w:type="dxa"/>
            <w:vMerge/>
            <w:tcBorders>
              <w:top w:val="nil"/>
              <w:left w:val="single" w:sz="8" w:space="0" w:color="auto"/>
              <w:bottom w:val="single" w:sz="8" w:space="0" w:color="000000"/>
              <w:right w:val="single" w:sz="8" w:space="0" w:color="auto"/>
            </w:tcBorders>
            <w:shd w:val="clear" w:color="auto" w:fill="auto"/>
            <w:vAlign w:val="center"/>
            <w:hideMark/>
          </w:tcPr>
          <w:p w14:paraId="6BA3E3BB" w14:textId="77777777" w:rsidR="004645AE" w:rsidRPr="00674715" w:rsidRDefault="004645AE" w:rsidP="00AB579B">
            <w:pPr>
              <w:rPr>
                <w:rFonts w:ascii="Times New Roman" w:eastAsia="Times New Roman" w:hAnsi="Times New Roman" w:cs="Times New Roman"/>
                <w:color w:val="000000"/>
              </w:rPr>
            </w:pPr>
          </w:p>
        </w:tc>
        <w:tc>
          <w:tcPr>
            <w:tcW w:w="1559" w:type="dxa"/>
            <w:tcBorders>
              <w:top w:val="nil"/>
              <w:left w:val="nil"/>
              <w:bottom w:val="single" w:sz="8" w:space="0" w:color="auto"/>
              <w:right w:val="single" w:sz="8" w:space="0" w:color="auto"/>
            </w:tcBorders>
            <w:shd w:val="clear" w:color="auto" w:fill="auto"/>
            <w:vAlign w:val="center"/>
            <w:hideMark/>
          </w:tcPr>
          <w:p w14:paraId="09646922"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30,00</w:t>
            </w:r>
          </w:p>
        </w:tc>
        <w:tc>
          <w:tcPr>
            <w:tcW w:w="1418" w:type="dxa"/>
            <w:tcBorders>
              <w:top w:val="nil"/>
              <w:left w:val="nil"/>
              <w:bottom w:val="single" w:sz="8" w:space="0" w:color="auto"/>
              <w:right w:val="single" w:sz="8" w:space="0" w:color="auto"/>
            </w:tcBorders>
            <w:shd w:val="clear" w:color="auto" w:fill="auto"/>
            <w:vAlign w:val="center"/>
            <w:hideMark/>
          </w:tcPr>
          <w:p w14:paraId="6C21FBEA"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31,00</w:t>
            </w:r>
          </w:p>
        </w:tc>
        <w:tc>
          <w:tcPr>
            <w:tcW w:w="1400" w:type="dxa"/>
            <w:tcBorders>
              <w:top w:val="nil"/>
              <w:left w:val="nil"/>
              <w:bottom w:val="single" w:sz="8" w:space="0" w:color="auto"/>
              <w:right w:val="single" w:sz="8" w:space="0" w:color="auto"/>
            </w:tcBorders>
            <w:shd w:val="clear" w:color="auto" w:fill="auto"/>
            <w:vAlign w:val="center"/>
            <w:hideMark/>
          </w:tcPr>
          <w:p w14:paraId="6ECA338B"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31,00</w:t>
            </w:r>
          </w:p>
        </w:tc>
        <w:tc>
          <w:tcPr>
            <w:tcW w:w="1151" w:type="dxa"/>
            <w:tcBorders>
              <w:top w:val="nil"/>
              <w:left w:val="nil"/>
              <w:bottom w:val="single" w:sz="8" w:space="0" w:color="auto"/>
              <w:right w:val="single" w:sz="8" w:space="0" w:color="auto"/>
            </w:tcBorders>
            <w:shd w:val="clear" w:color="auto" w:fill="auto"/>
            <w:vAlign w:val="center"/>
            <w:hideMark/>
          </w:tcPr>
          <w:p w14:paraId="5E285F4B"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31,00</w:t>
            </w:r>
          </w:p>
        </w:tc>
        <w:tc>
          <w:tcPr>
            <w:tcW w:w="1276" w:type="dxa"/>
            <w:tcBorders>
              <w:top w:val="nil"/>
              <w:left w:val="nil"/>
              <w:bottom w:val="single" w:sz="8" w:space="0" w:color="auto"/>
              <w:right w:val="single" w:sz="8" w:space="0" w:color="auto"/>
            </w:tcBorders>
            <w:shd w:val="clear" w:color="auto" w:fill="auto"/>
            <w:vAlign w:val="center"/>
            <w:hideMark/>
          </w:tcPr>
          <w:p w14:paraId="4DDCAD91"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31,00</w:t>
            </w:r>
          </w:p>
        </w:tc>
        <w:tc>
          <w:tcPr>
            <w:tcW w:w="1276" w:type="dxa"/>
            <w:tcBorders>
              <w:top w:val="nil"/>
              <w:left w:val="nil"/>
              <w:bottom w:val="single" w:sz="8" w:space="0" w:color="auto"/>
              <w:right w:val="single" w:sz="8" w:space="0" w:color="auto"/>
            </w:tcBorders>
            <w:shd w:val="clear" w:color="auto" w:fill="auto"/>
            <w:vAlign w:val="center"/>
            <w:hideMark/>
          </w:tcPr>
          <w:p w14:paraId="25FB6E0B"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31,00</w:t>
            </w:r>
          </w:p>
        </w:tc>
        <w:tc>
          <w:tcPr>
            <w:tcW w:w="1417" w:type="dxa"/>
            <w:tcBorders>
              <w:top w:val="nil"/>
              <w:left w:val="nil"/>
              <w:bottom w:val="single" w:sz="8" w:space="0" w:color="auto"/>
              <w:right w:val="single" w:sz="8" w:space="0" w:color="auto"/>
            </w:tcBorders>
            <w:shd w:val="clear" w:color="auto" w:fill="auto"/>
            <w:vAlign w:val="center"/>
            <w:hideMark/>
          </w:tcPr>
          <w:p w14:paraId="39B951B8"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185,00</w:t>
            </w:r>
          </w:p>
        </w:tc>
      </w:tr>
      <w:tr w:rsidR="00EC3B25" w:rsidRPr="00674715" w14:paraId="1BBBBECB" w14:textId="77777777" w:rsidTr="002E5790">
        <w:trPr>
          <w:trHeight w:val="330"/>
        </w:trPr>
        <w:tc>
          <w:tcPr>
            <w:tcW w:w="4378" w:type="dxa"/>
            <w:tcBorders>
              <w:top w:val="nil"/>
              <w:left w:val="single" w:sz="8" w:space="0" w:color="auto"/>
              <w:bottom w:val="single" w:sz="8" w:space="0" w:color="auto"/>
              <w:right w:val="single" w:sz="8" w:space="0" w:color="auto"/>
            </w:tcBorders>
            <w:shd w:val="clear" w:color="auto" w:fill="auto"/>
            <w:vAlign w:val="center"/>
            <w:hideMark/>
          </w:tcPr>
          <w:p w14:paraId="0C87B09A" w14:textId="77777777" w:rsidR="004645AE" w:rsidRPr="00674715" w:rsidRDefault="004645AE" w:rsidP="00AB579B">
            <w:pPr>
              <w:rPr>
                <w:rFonts w:ascii="Times New Roman" w:eastAsia="Times New Roman" w:hAnsi="Times New Roman" w:cs="Times New Roman"/>
                <w:color w:val="000000"/>
              </w:rPr>
            </w:pPr>
            <w:r w:rsidRPr="00674715">
              <w:rPr>
                <w:rFonts w:ascii="Times New Roman" w:eastAsia="Times New Roman" w:hAnsi="Times New Roman" w:cs="Times New Roman"/>
                <w:color w:val="000000"/>
              </w:rPr>
              <w:t>местный бюджет</w:t>
            </w:r>
          </w:p>
        </w:tc>
        <w:tc>
          <w:tcPr>
            <w:tcW w:w="1717" w:type="dxa"/>
            <w:vMerge/>
            <w:tcBorders>
              <w:top w:val="nil"/>
              <w:left w:val="single" w:sz="8" w:space="0" w:color="auto"/>
              <w:bottom w:val="single" w:sz="8" w:space="0" w:color="000000"/>
              <w:right w:val="single" w:sz="8" w:space="0" w:color="auto"/>
            </w:tcBorders>
            <w:shd w:val="clear" w:color="auto" w:fill="auto"/>
            <w:vAlign w:val="center"/>
            <w:hideMark/>
          </w:tcPr>
          <w:p w14:paraId="4C8EB70C" w14:textId="77777777" w:rsidR="004645AE" w:rsidRPr="00674715" w:rsidRDefault="004645AE" w:rsidP="00AB579B">
            <w:pPr>
              <w:rPr>
                <w:rFonts w:ascii="Times New Roman" w:eastAsia="Times New Roman" w:hAnsi="Times New Roman" w:cs="Times New Roman"/>
                <w:color w:val="000000"/>
              </w:rPr>
            </w:pPr>
          </w:p>
        </w:tc>
        <w:tc>
          <w:tcPr>
            <w:tcW w:w="1559" w:type="dxa"/>
            <w:tcBorders>
              <w:top w:val="nil"/>
              <w:left w:val="nil"/>
              <w:bottom w:val="single" w:sz="8" w:space="0" w:color="auto"/>
              <w:right w:val="single" w:sz="8" w:space="0" w:color="auto"/>
            </w:tcBorders>
            <w:shd w:val="clear" w:color="auto" w:fill="auto"/>
            <w:vAlign w:val="center"/>
            <w:hideMark/>
          </w:tcPr>
          <w:p w14:paraId="1A111C8E"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1D813B38"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00" w:type="dxa"/>
            <w:tcBorders>
              <w:top w:val="nil"/>
              <w:left w:val="nil"/>
              <w:bottom w:val="single" w:sz="8" w:space="0" w:color="auto"/>
              <w:right w:val="single" w:sz="8" w:space="0" w:color="auto"/>
            </w:tcBorders>
            <w:shd w:val="clear" w:color="auto" w:fill="auto"/>
            <w:vAlign w:val="center"/>
            <w:hideMark/>
          </w:tcPr>
          <w:p w14:paraId="01C99FB3"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151" w:type="dxa"/>
            <w:tcBorders>
              <w:top w:val="nil"/>
              <w:left w:val="nil"/>
              <w:bottom w:val="single" w:sz="8" w:space="0" w:color="auto"/>
              <w:right w:val="single" w:sz="8" w:space="0" w:color="auto"/>
            </w:tcBorders>
            <w:shd w:val="clear" w:color="auto" w:fill="auto"/>
            <w:vAlign w:val="center"/>
            <w:hideMark/>
          </w:tcPr>
          <w:p w14:paraId="2F004D07"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276" w:type="dxa"/>
            <w:tcBorders>
              <w:top w:val="nil"/>
              <w:left w:val="nil"/>
              <w:bottom w:val="single" w:sz="8" w:space="0" w:color="auto"/>
              <w:right w:val="single" w:sz="8" w:space="0" w:color="auto"/>
            </w:tcBorders>
            <w:shd w:val="clear" w:color="auto" w:fill="auto"/>
            <w:vAlign w:val="center"/>
            <w:hideMark/>
          </w:tcPr>
          <w:p w14:paraId="3997C576"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276" w:type="dxa"/>
            <w:tcBorders>
              <w:top w:val="nil"/>
              <w:left w:val="nil"/>
              <w:bottom w:val="single" w:sz="8" w:space="0" w:color="auto"/>
              <w:right w:val="single" w:sz="8" w:space="0" w:color="auto"/>
            </w:tcBorders>
            <w:shd w:val="clear" w:color="auto" w:fill="auto"/>
            <w:vAlign w:val="center"/>
            <w:hideMark/>
          </w:tcPr>
          <w:p w14:paraId="0E7F0807"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17" w:type="dxa"/>
            <w:tcBorders>
              <w:top w:val="nil"/>
              <w:left w:val="nil"/>
              <w:bottom w:val="single" w:sz="8" w:space="0" w:color="auto"/>
              <w:right w:val="single" w:sz="8" w:space="0" w:color="auto"/>
            </w:tcBorders>
            <w:shd w:val="clear" w:color="auto" w:fill="auto"/>
            <w:vAlign w:val="center"/>
            <w:hideMark/>
          </w:tcPr>
          <w:p w14:paraId="3A63A4F3"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r>
      <w:tr w:rsidR="00EC3B25" w:rsidRPr="00674715" w14:paraId="0CD7E512" w14:textId="77777777" w:rsidTr="002E5790">
        <w:trPr>
          <w:trHeight w:val="330"/>
        </w:trPr>
        <w:tc>
          <w:tcPr>
            <w:tcW w:w="4378" w:type="dxa"/>
            <w:tcBorders>
              <w:top w:val="nil"/>
              <w:left w:val="single" w:sz="8" w:space="0" w:color="auto"/>
              <w:bottom w:val="single" w:sz="8" w:space="0" w:color="auto"/>
              <w:right w:val="single" w:sz="8" w:space="0" w:color="auto"/>
            </w:tcBorders>
            <w:shd w:val="clear" w:color="auto" w:fill="auto"/>
            <w:vAlign w:val="center"/>
            <w:hideMark/>
          </w:tcPr>
          <w:p w14:paraId="0C933449" w14:textId="77777777" w:rsidR="004645AE" w:rsidRPr="00674715" w:rsidRDefault="004645AE" w:rsidP="00AB579B">
            <w:pPr>
              <w:rPr>
                <w:rFonts w:ascii="Times New Roman" w:eastAsia="Times New Roman" w:hAnsi="Times New Roman" w:cs="Times New Roman"/>
                <w:color w:val="000000"/>
              </w:rPr>
            </w:pPr>
            <w:r w:rsidRPr="00674715">
              <w:rPr>
                <w:rFonts w:ascii="Times New Roman" w:eastAsia="Times New Roman" w:hAnsi="Times New Roman" w:cs="Times New Roman"/>
                <w:color w:val="000000"/>
              </w:rPr>
              <w:t>внебюджетные источники</w:t>
            </w:r>
          </w:p>
        </w:tc>
        <w:tc>
          <w:tcPr>
            <w:tcW w:w="1717" w:type="dxa"/>
            <w:vMerge/>
            <w:tcBorders>
              <w:top w:val="nil"/>
              <w:left w:val="single" w:sz="8" w:space="0" w:color="auto"/>
              <w:bottom w:val="single" w:sz="8" w:space="0" w:color="000000"/>
              <w:right w:val="single" w:sz="8" w:space="0" w:color="auto"/>
            </w:tcBorders>
            <w:shd w:val="clear" w:color="auto" w:fill="auto"/>
            <w:vAlign w:val="center"/>
            <w:hideMark/>
          </w:tcPr>
          <w:p w14:paraId="06499363" w14:textId="77777777" w:rsidR="004645AE" w:rsidRPr="00674715" w:rsidRDefault="004645AE" w:rsidP="00AB579B">
            <w:pPr>
              <w:rPr>
                <w:rFonts w:ascii="Times New Roman" w:eastAsia="Times New Roman" w:hAnsi="Times New Roman" w:cs="Times New Roman"/>
                <w:color w:val="000000"/>
              </w:rPr>
            </w:pPr>
          </w:p>
        </w:tc>
        <w:tc>
          <w:tcPr>
            <w:tcW w:w="1559" w:type="dxa"/>
            <w:tcBorders>
              <w:top w:val="nil"/>
              <w:left w:val="nil"/>
              <w:bottom w:val="single" w:sz="8" w:space="0" w:color="auto"/>
              <w:right w:val="single" w:sz="8" w:space="0" w:color="auto"/>
            </w:tcBorders>
            <w:shd w:val="clear" w:color="auto" w:fill="auto"/>
            <w:vAlign w:val="center"/>
            <w:hideMark/>
          </w:tcPr>
          <w:p w14:paraId="4FA7FFA7"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7B077677"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00" w:type="dxa"/>
            <w:tcBorders>
              <w:top w:val="nil"/>
              <w:left w:val="nil"/>
              <w:bottom w:val="single" w:sz="8" w:space="0" w:color="auto"/>
              <w:right w:val="single" w:sz="8" w:space="0" w:color="auto"/>
            </w:tcBorders>
            <w:shd w:val="clear" w:color="auto" w:fill="auto"/>
            <w:vAlign w:val="center"/>
            <w:hideMark/>
          </w:tcPr>
          <w:p w14:paraId="6858BA66"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151" w:type="dxa"/>
            <w:tcBorders>
              <w:top w:val="nil"/>
              <w:left w:val="nil"/>
              <w:bottom w:val="single" w:sz="8" w:space="0" w:color="auto"/>
              <w:right w:val="single" w:sz="8" w:space="0" w:color="auto"/>
            </w:tcBorders>
            <w:shd w:val="clear" w:color="auto" w:fill="auto"/>
            <w:vAlign w:val="center"/>
            <w:hideMark/>
          </w:tcPr>
          <w:p w14:paraId="2EF3CEF8"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276" w:type="dxa"/>
            <w:tcBorders>
              <w:top w:val="nil"/>
              <w:left w:val="nil"/>
              <w:bottom w:val="single" w:sz="8" w:space="0" w:color="auto"/>
              <w:right w:val="single" w:sz="8" w:space="0" w:color="auto"/>
            </w:tcBorders>
            <w:shd w:val="clear" w:color="auto" w:fill="auto"/>
            <w:vAlign w:val="center"/>
            <w:hideMark/>
          </w:tcPr>
          <w:p w14:paraId="5A57D9DB"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276" w:type="dxa"/>
            <w:tcBorders>
              <w:top w:val="nil"/>
              <w:left w:val="nil"/>
              <w:bottom w:val="single" w:sz="8" w:space="0" w:color="auto"/>
              <w:right w:val="single" w:sz="8" w:space="0" w:color="auto"/>
            </w:tcBorders>
            <w:shd w:val="clear" w:color="auto" w:fill="auto"/>
            <w:vAlign w:val="center"/>
            <w:hideMark/>
          </w:tcPr>
          <w:p w14:paraId="774D979F"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17" w:type="dxa"/>
            <w:tcBorders>
              <w:top w:val="nil"/>
              <w:left w:val="nil"/>
              <w:bottom w:val="single" w:sz="8" w:space="0" w:color="auto"/>
              <w:right w:val="single" w:sz="8" w:space="0" w:color="auto"/>
            </w:tcBorders>
            <w:shd w:val="clear" w:color="auto" w:fill="auto"/>
            <w:vAlign w:val="center"/>
            <w:hideMark/>
          </w:tcPr>
          <w:p w14:paraId="76BEB2A2"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r>
      <w:tr w:rsidR="00EC3B25" w:rsidRPr="00674715" w14:paraId="1F8A9B82" w14:textId="77777777" w:rsidTr="002E5790">
        <w:trPr>
          <w:trHeight w:val="1245"/>
        </w:trPr>
        <w:tc>
          <w:tcPr>
            <w:tcW w:w="4378" w:type="dxa"/>
            <w:tcBorders>
              <w:top w:val="nil"/>
              <w:left w:val="single" w:sz="8" w:space="0" w:color="auto"/>
              <w:bottom w:val="single" w:sz="8" w:space="0" w:color="auto"/>
              <w:right w:val="single" w:sz="8" w:space="0" w:color="auto"/>
            </w:tcBorders>
            <w:shd w:val="clear" w:color="auto" w:fill="auto"/>
            <w:vAlign w:val="center"/>
            <w:hideMark/>
          </w:tcPr>
          <w:p w14:paraId="517B8C86" w14:textId="70C00782" w:rsidR="004645AE" w:rsidRPr="00674715" w:rsidRDefault="004645AE" w:rsidP="00AB579B">
            <w:pPr>
              <w:rPr>
                <w:rFonts w:ascii="Times New Roman" w:eastAsia="Times New Roman" w:hAnsi="Times New Roman" w:cs="Times New Roman"/>
                <w:color w:val="000000"/>
              </w:rPr>
            </w:pPr>
            <w:r w:rsidRPr="00674715">
              <w:rPr>
                <w:rFonts w:ascii="Times New Roman" w:eastAsia="Times New Roman" w:hAnsi="Times New Roman" w:cs="Times New Roman"/>
                <w:color w:val="000000"/>
              </w:rPr>
              <w:t xml:space="preserve">Мероприятие (результат) 1.18 </w:t>
            </w:r>
            <w:r w:rsidR="00AB579B" w:rsidRPr="00674715">
              <w:rPr>
                <w:rFonts w:ascii="Times New Roman" w:eastAsia="Times New Roman" w:hAnsi="Times New Roman" w:cs="Times New Roman"/>
                <w:color w:val="000000"/>
              </w:rPr>
              <w:t>«</w:t>
            </w:r>
            <w:r w:rsidRPr="00674715">
              <w:rPr>
                <w:rFonts w:ascii="Times New Roman" w:eastAsia="Times New Roman" w:hAnsi="Times New Roman" w:cs="Times New Roman"/>
                <w:color w:val="000000"/>
              </w:rPr>
              <w:t>Предоставлены услуги по оплате ежемесячных денежных выплат лицам, родившимся в период с 22 июня 1923 года по 3 сентября 1945 года (Дети войны)</w:t>
            </w:r>
            <w:r w:rsidR="00AB579B" w:rsidRPr="00674715">
              <w:rPr>
                <w:rFonts w:ascii="Times New Roman" w:eastAsia="Times New Roman" w:hAnsi="Times New Roman" w:cs="Times New Roman"/>
                <w:color w:val="000000"/>
              </w:rPr>
              <w:t>»</w:t>
            </w:r>
            <w:r w:rsidRPr="00674715">
              <w:rPr>
                <w:rFonts w:ascii="Times New Roman" w:eastAsia="Times New Roman" w:hAnsi="Times New Roman" w:cs="Times New Roman"/>
                <w:color w:val="000000"/>
              </w:rPr>
              <w:t>, в том числе:</w:t>
            </w:r>
          </w:p>
        </w:tc>
        <w:tc>
          <w:tcPr>
            <w:tcW w:w="1717" w:type="dxa"/>
            <w:vMerge w:val="restart"/>
            <w:tcBorders>
              <w:top w:val="nil"/>
              <w:left w:val="single" w:sz="8" w:space="0" w:color="auto"/>
              <w:bottom w:val="single" w:sz="8" w:space="0" w:color="000000"/>
              <w:right w:val="single" w:sz="8" w:space="0" w:color="auto"/>
            </w:tcBorders>
            <w:shd w:val="clear" w:color="auto" w:fill="auto"/>
            <w:vAlign w:val="center"/>
            <w:hideMark/>
          </w:tcPr>
          <w:p w14:paraId="0BCAD83C" w14:textId="7CEDDCB1"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873 1002</w:t>
            </w:r>
            <w:r w:rsidR="00752BE0" w:rsidRPr="00674715">
              <w:rPr>
                <w:rFonts w:ascii="Times New Roman" w:eastAsia="Times New Roman" w:hAnsi="Times New Roman" w:cs="Times New Roman"/>
                <w:color w:val="000000"/>
              </w:rPr>
              <w:t xml:space="preserve">    </w:t>
            </w:r>
            <w:r w:rsidRPr="00674715">
              <w:rPr>
                <w:rFonts w:ascii="Times New Roman" w:eastAsia="Times New Roman" w:hAnsi="Times New Roman" w:cs="Times New Roman"/>
                <w:color w:val="000000"/>
              </w:rPr>
              <w:t xml:space="preserve"> </w:t>
            </w:r>
            <w:r w:rsidR="00752BE0" w:rsidRPr="00674715">
              <w:rPr>
                <w:rFonts w:ascii="Times New Roman" w:eastAsia="Times New Roman" w:hAnsi="Times New Roman" w:cs="Times New Roman"/>
                <w:color w:val="000000"/>
              </w:rPr>
              <w:t>08401</w:t>
            </w:r>
            <w:r w:rsidRPr="00674715">
              <w:rPr>
                <w:rFonts w:ascii="Times New Roman" w:eastAsia="Times New Roman" w:hAnsi="Times New Roman" w:cs="Times New Roman"/>
                <w:color w:val="000000"/>
              </w:rPr>
              <w:t xml:space="preserve">72450 200                          873 1002 </w:t>
            </w:r>
            <w:r w:rsidR="00752BE0" w:rsidRPr="00674715">
              <w:rPr>
                <w:rFonts w:ascii="Times New Roman" w:eastAsia="Times New Roman" w:hAnsi="Times New Roman" w:cs="Times New Roman"/>
                <w:color w:val="000000"/>
              </w:rPr>
              <w:t>08401</w:t>
            </w:r>
            <w:r w:rsidRPr="00674715">
              <w:rPr>
                <w:rFonts w:ascii="Times New Roman" w:eastAsia="Times New Roman" w:hAnsi="Times New Roman" w:cs="Times New Roman"/>
                <w:color w:val="000000"/>
              </w:rPr>
              <w:t>72450 300</w:t>
            </w:r>
          </w:p>
        </w:tc>
        <w:tc>
          <w:tcPr>
            <w:tcW w:w="1559" w:type="dxa"/>
            <w:tcBorders>
              <w:top w:val="nil"/>
              <w:left w:val="nil"/>
              <w:bottom w:val="single" w:sz="8" w:space="0" w:color="auto"/>
              <w:right w:val="single" w:sz="8" w:space="0" w:color="auto"/>
            </w:tcBorders>
            <w:shd w:val="clear" w:color="auto" w:fill="auto"/>
            <w:vAlign w:val="center"/>
            <w:hideMark/>
          </w:tcPr>
          <w:p w14:paraId="7FD62A51"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25146,00</w:t>
            </w:r>
          </w:p>
        </w:tc>
        <w:tc>
          <w:tcPr>
            <w:tcW w:w="1418" w:type="dxa"/>
            <w:tcBorders>
              <w:top w:val="nil"/>
              <w:left w:val="nil"/>
              <w:bottom w:val="single" w:sz="8" w:space="0" w:color="auto"/>
              <w:right w:val="single" w:sz="8" w:space="0" w:color="auto"/>
            </w:tcBorders>
            <w:shd w:val="clear" w:color="auto" w:fill="auto"/>
            <w:vAlign w:val="center"/>
            <w:hideMark/>
          </w:tcPr>
          <w:p w14:paraId="5622724A"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23637,00</w:t>
            </w:r>
          </w:p>
        </w:tc>
        <w:tc>
          <w:tcPr>
            <w:tcW w:w="1400" w:type="dxa"/>
            <w:tcBorders>
              <w:top w:val="nil"/>
              <w:left w:val="nil"/>
              <w:bottom w:val="single" w:sz="8" w:space="0" w:color="auto"/>
              <w:right w:val="single" w:sz="8" w:space="0" w:color="auto"/>
            </w:tcBorders>
            <w:shd w:val="clear" w:color="auto" w:fill="auto"/>
            <w:vAlign w:val="center"/>
            <w:hideMark/>
          </w:tcPr>
          <w:p w14:paraId="02876D4F"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23637,00</w:t>
            </w:r>
          </w:p>
        </w:tc>
        <w:tc>
          <w:tcPr>
            <w:tcW w:w="1151" w:type="dxa"/>
            <w:tcBorders>
              <w:top w:val="nil"/>
              <w:left w:val="nil"/>
              <w:bottom w:val="single" w:sz="8" w:space="0" w:color="auto"/>
              <w:right w:val="single" w:sz="8" w:space="0" w:color="auto"/>
            </w:tcBorders>
            <w:shd w:val="clear" w:color="auto" w:fill="auto"/>
            <w:vAlign w:val="center"/>
            <w:hideMark/>
          </w:tcPr>
          <w:p w14:paraId="20791CCF"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23637,00</w:t>
            </w:r>
          </w:p>
        </w:tc>
        <w:tc>
          <w:tcPr>
            <w:tcW w:w="1276" w:type="dxa"/>
            <w:tcBorders>
              <w:top w:val="nil"/>
              <w:left w:val="nil"/>
              <w:bottom w:val="single" w:sz="8" w:space="0" w:color="auto"/>
              <w:right w:val="single" w:sz="8" w:space="0" w:color="auto"/>
            </w:tcBorders>
            <w:shd w:val="clear" w:color="auto" w:fill="auto"/>
            <w:vAlign w:val="center"/>
            <w:hideMark/>
          </w:tcPr>
          <w:p w14:paraId="6152F203"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23637,00</w:t>
            </w:r>
          </w:p>
        </w:tc>
        <w:tc>
          <w:tcPr>
            <w:tcW w:w="1276" w:type="dxa"/>
            <w:tcBorders>
              <w:top w:val="nil"/>
              <w:left w:val="nil"/>
              <w:bottom w:val="single" w:sz="8" w:space="0" w:color="auto"/>
              <w:right w:val="single" w:sz="8" w:space="0" w:color="auto"/>
            </w:tcBorders>
            <w:shd w:val="clear" w:color="auto" w:fill="auto"/>
            <w:vAlign w:val="center"/>
            <w:hideMark/>
          </w:tcPr>
          <w:p w14:paraId="461B5281"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23637,00</w:t>
            </w:r>
          </w:p>
        </w:tc>
        <w:tc>
          <w:tcPr>
            <w:tcW w:w="1417" w:type="dxa"/>
            <w:tcBorders>
              <w:top w:val="nil"/>
              <w:left w:val="nil"/>
              <w:bottom w:val="single" w:sz="8" w:space="0" w:color="auto"/>
              <w:right w:val="single" w:sz="8" w:space="0" w:color="auto"/>
            </w:tcBorders>
            <w:shd w:val="clear" w:color="auto" w:fill="auto"/>
            <w:vAlign w:val="center"/>
            <w:hideMark/>
          </w:tcPr>
          <w:p w14:paraId="2138EA8B"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143331,00</w:t>
            </w:r>
          </w:p>
        </w:tc>
      </w:tr>
      <w:tr w:rsidR="00EC3B25" w:rsidRPr="00674715" w14:paraId="06AA68EB" w14:textId="77777777" w:rsidTr="002E5790">
        <w:trPr>
          <w:trHeight w:val="765"/>
        </w:trPr>
        <w:tc>
          <w:tcPr>
            <w:tcW w:w="4378" w:type="dxa"/>
            <w:tcBorders>
              <w:top w:val="nil"/>
              <w:left w:val="single" w:sz="8" w:space="0" w:color="auto"/>
              <w:bottom w:val="single" w:sz="8" w:space="0" w:color="auto"/>
              <w:right w:val="single" w:sz="8" w:space="0" w:color="auto"/>
            </w:tcBorders>
            <w:shd w:val="clear" w:color="auto" w:fill="auto"/>
            <w:vAlign w:val="center"/>
            <w:hideMark/>
          </w:tcPr>
          <w:p w14:paraId="237C88DE" w14:textId="77777777" w:rsidR="004645AE" w:rsidRPr="00674715" w:rsidRDefault="004645AE" w:rsidP="00AB579B">
            <w:pPr>
              <w:rPr>
                <w:rFonts w:ascii="Times New Roman" w:eastAsia="Times New Roman" w:hAnsi="Times New Roman" w:cs="Times New Roman"/>
                <w:color w:val="000000"/>
              </w:rPr>
            </w:pPr>
            <w:r w:rsidRPr="00674715">
              <w:rPr>
                <w:rFonts w:ascii="Times New Roman" w:eastAsia="Times New Roman" w:hAnsi="Times New Roman" w:cs="Times New Roman"/>
                <w:color w:val="000000"/>
              </w:rPr>
              <w:t xml:space="preserve"> межбюджетные трансферты из областного и федерального бюджета (справочно)</w:t>
            </w:r>
          </w:p>
        </w:tc>
        <w:tc>
          <w:tcPr>
            <w:tcW w:w="1717" w:type="dxa"/>
            <w:vMerge/>
            <w:tcBorders>
              <w:top w:val="nil"/>
              <w:left w:val="single" w:sz="8" w:space="0" w:color="auto"/>
              <w:bottom w:val="single" w:sz="8" w:space="0" w:color="000000"/>
              <w:right w:val="single" w:sz="8" w:space="0" w:color="auto"/>
            </w:tcBorders>
            <w:shd w:val="clear" w:color="auto" w:fill="auto"/>
            <w:vAlign w:val="center"/>
            <w:hideMark/>
          </w:tcPr>
          <w:p w14:paraId="7B9B80CA" w14:textId="77777777" w:rsidR="004645AE" w:rsidRPr="00674715" w:rsidRDefault="004645AE" w:rsidP="00AB579B">
            <w:pPr>
              <w:rPr>
                <w:rFonts w:ascii="Times New Roman" w:eastAsia="Times New Roman" w:hAnsi="Times New Roman" w:cs="Times New Roman"/>
                <w:color w:val="000000"/>
              </w:rPr>
            </w:pPr>
          </w:p>
        </w:tc>
        <w:tc>
          <w:tcPr>
            <w:tcW w:w="1559" w:type="dxa"/>
            <w:tcBorders>
              <w:top w:val="nil"/>
              <w:left w:val="nil"/>
              <w:bottom w:val="single" w:sz="8" w:space="0" w:color="auto"/>
              <w:right w:val="single" w:sz="8" w:space="0" w:color="auto"/>
            </w:tcBorders>
            <w:shd w:val="clear" w:color="auto" w:fill="auto"/>
            <w:vAlign w:val="center"/>
            <w:hideMark/>
          </w:tcPr>
          <w:p w14:paraId="17A8C4EA"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25146,00</w:t>
            </w:r>
          </w:p>
        </w:tc>
        <w:tc>
          <w:tcPr>
            <w:tcW w:w="1418" w:type="dxa"/>
            <w:tcBorders>
              <w:top w:val="nil"/>
              <w:left w:val="nil"/>
              <w:bottom w:val="single" w:sz="8" w:space="0" w:color="auto"/>
              <w:right w:val="single" w:sz="8" w:space="0" w:color="auto"/>
            </w:tcBorders>
            <w:shd w:val="clear" w:color="auto" w:fill="auto"/>
            <w:vAlign w:val="center"/>
            <w:hideMark/>
          </w:tcPr>
          <w:p w14:paraId="4096FE7A"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23637,00</w:t>
            </w:r>
          </w:p>
        </w:tc>
        <w:tc>
          <w:tcPr>
            <w:tcW w:w="1400" w:type="dxa"/>
            <w:tcBorders>
              <w:top w:val="nil"/>
              <w:left w:val="nil"/>
              <w:bottom w:val="single" w:sz="8" w:space="0" w:color="auto"/>
              <w:right w:val="single" w:sz="8" w:space="0" w:color="auto"/>
            </w:tcBorders>
            <w:shd w:val="clear" w:color="auto" w:fill="auto"/>
            <w:vAlign w:val="center"/>
            <w:hideMark/>
          </w:tcPr>
          <w:p w14:paraId="7BAD745F"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23637,00</w:t>
            </w:r>
          </w:p>
        </w:tc>
        <w:tc>
          <w:tcPr>
            <w:tcW w:w="1151" w:type="dxa"/>
            <w:tcBorders>
              <w:top w:val="nil"/>
              <w:left w:val="nil"/>
              <w:bottom w:val="single" w:sz="8" w:space="0" w:color="auto"/>
              <w:right w:val="single" w:sz="8" w:space="0" w:color="auto"/>
            </w:tcBorders>
            <w:shd w:val="clear" w:color="auto" w:fill="auto"/>
            <w:vAlign w:val="center"/>
            <w:hideMark/>
          </w:tcPr>
          <w:p w14:paraId="4856497C"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23637,00</w:t>
            </w:r>
          </w:p>
        </w:tc>
        <w:tc>
          <w:tcPr>
            <w:tcW w:w="1276" w:type="dxa"/>
            <w:tcBorders>
              <w:top w:val="nil"/>
              <w:left w:val="nil"/>
              <w:bottom w:val="single" w:sz="8" w:space="0" w:color="auto"/>
              <w:right w:val="single" w:sz="8" w:space="0" w:color="auto"/>
            </w:tcBorders>
            <w:shd w:val="clear" w:color="auto" w:fill="auto"/>
            <w:vAlign w:val="center"/>
            <w:hideMark/>
          </w:tcPr>
          <w:p w14:paraId="314E0652"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23637,00</w:t>
            </w:r>
          </w:p>
        </w:tc>
        <w:tc>
          <w:tcPr>
            <w:tcW w:w="1276" w:type="dxa"/>
            <w:tcBorders>
              <w:top w:val="nil"/>
              <w:left w:val="nil"/>
              <w:bottom w:val="single" w:sz="8" w:space="0" w:color="auto"/>
              <w:right w:val="single" w:sz="8" w:space="0" w:color="auto"/>
            </w:tcBorders>
            <w:shd w:val="clear" w:color="auto" w:fill="auto"/>
            <w:vAlign w:val="center"/>
            <w:hideMark/>
          </w:tcPr>
          <w:p w14:paraId="19553D53"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23637,00</w:t>
            </w:r>
          </w:p>
        </w:tc>
        <w:tc>
          <w:tcPr>
            <w:tcW w:w="1417" w:type="dxa"/>
            <w:tcBorders>
              <w:top w:val="nil"/>
              <w:left w:val="nil"/>
              <w:bottom w:val="single" w:sz="8" w:space="0" w:color="auto"/>
              <w:right w:val="single" w:sz="8" w:space="0" w:color="auto"/>
            </w:tcBorders>
            <w:shd w:val="clear" w:color="auto" w:fill="auto"/>
            <w:vAlign w:val="center"/>
            <w:hideMark/>
          </w:tcPr>
          <w:p w14:paraId="761E6234"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143331,00</w:t>
            </w:r>
          </w:p>
        </w:tc>
      </w:tr>
      <w:tr w:rsidR="00EC3B25" w:rsidRPr="00674715" w14:paraId="245B466D" w14:textId="77777777" w:rsidTr="002E5790">
        <w:trPr>
          <w:trHeight w:val="330"/>
        </w:trPr>
        <w:tc>
          <w:tcPr>
            <w:tcW w:w="4378" w:type="dxa"/>
            <w:tcBorders>
              <w:top w:val="nil"/>
              <w:left w:val="single" w:sz="8" w:space="0" w:color="auto"/>
              <w:bottom w:val="single" w:sz="8" w:space="0" w:color="auto"/>
              <w:right w:val="single" w:sz="8" w:space="0" w:color="auto"/>
            </w:tcBorders>
            <w:shd w:val="clear" w:color="auto" w:fill="auto"/>
            <w:vAlign w:val="center"/>
            <w:hideMark/>
          </w:tcPr>
          <w:p w14:paraId="5287B4F2" w14:textId="77777777" w:rsidR="004645AE" w:rsidRPr="00674715" w:rsidRDefault="004645AE" w:rsidP="00AB579B">
            <w:pPr>
              <w:rPr>
                <w:rFonts w:ascii="Times New Roman" w:eastAsia="Times New Roman" w:hAnsi="Times New Roman" w:cs="Times New Roman"/>
                <w:color w:val="000000"/>
              </w:rPr>
            </w:pPr>
            <w:r w:rsidRPr="00674715">
              <w:rPr>
                <w:rFonts w:ascii="Times New Roman" w:eastAsia="Times New Roman" w:hAnsi="Times New Roman" w:cs="Times New Roman"/>
                <w:color w:val="000000"/>
              </w:rPr>
              <w:t>местный бюджет</w:t>
            </w:r>
          </w:p>
        </w:tc>
        <w:tc>
          <w:tcPr>
            <w:tcW w:w="1717" w:type="dxa"/>
            <w:vMerge/>
            <w:tcBorders>
              <w:top w:val="nil"/>
              <w:left w:val="single" w:sz="8" w:space="0" w:color="auto"/>
              <w:bottom w:val="single" w:sz="8" w:space="0" w:color="000000"/>
              <w:right w:val="single" w:sz="8" w:space="0" w:color="auto"/>
            </w:tcBorders>
            <w:shd w:val="clear" w:color="auto" w:fill="auto"/>
            <w:vAlign w:val="center"/>
            <w:hideMark/>
          </w:tcPr>
          <w:p w14:paraId="3B357CE2" w14:textId="77777777" w:rsidR="004645AE" w:rsidRPr="00674715" w:rsidRDefault="004645AE" w:rsidP="00AB579B">
            <w:pPr>
              <w:rPr>
                <w:rFonts w:ascii="Times New Roman" w:eastAsia="Times New Roman" w:hAnsi="Times New Roman" w:cs="Times New Roman"/>
                <w:color w:val="000000"/>
              </w:rPr>
            </w:pPr>
          </w:p>
        </w:tc>
        <w:tc>
          <w:tcPr>
            <w:tcW w:w="1559" w:type="dxa"/>
            <w:tcBorders>
              <w:top w:val="nil"/>
              <w:left w:val="nil"/>
              <w:bottom w:val="single" w:sz="8" w:space="0" w:color="auto"/>
              <w:right w:val="single" w:sz="8" w:space="0" w:color="auto"/>
            </w:tcBorders>
            <w:shd w:val="clear" w:color="auto" w:fill="auto"/>
            <w:vAlign w:val="center"/>
            <w:hideMark/>
          </w:tcPr>
          <w:p w14:paraId="0E04C332"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67C10784"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00" w:type="dxa"/>
            <w:tcBorders>
              <w:top w:val="nil"/>
              <w:left w:val="nil"/>
              <w:bottom w:val="single" w:sz="8" w:space="0" w:color="auto"/>
              <w:right w:val="single" w:sz="8" w:space="0" w:color="auto"/>
            </w:tcBorders>
            <w:shd w:val="clear" w:color="auto" w:fill="auto"/>
            <w:vAlign w:val="center"/>
            <w:hideMark/>
          </w:tcPr>
          <w:p w14:paraId="734A2F30"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151" w:type="dxa"/>
            <w:tcBorders>
              <w:top w:val="nil"/>
              <w:left w:val="nil"/>
              <w:bottom w:val="single" w:sz="8" w:space="0" w:color="auto"/>
              <w:right w:val="single" w:sz="8" w:space="0" w:color="auto"/>
            </w:tcBorders>
            <w:shd w:val="clear" w:color="auto" w:fill="auto"/>
            <w:vAlign w:val="center"/>
            <w:hideMark/>
          </w:tcPr>
          <w:p w14:paraId="00013549"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276" w:type="dxa"/>
            <w:tcBorders>
              <w:top w:val="nil"/>
              <w:left w:val="nil"/>
              <w:bottom w:val="single" w:sz="8" w:space="0" w:color="auto"/>
              <w:right w:val="single" w:sz="8" w:space="0" w:color="auto"/>
            </w:tcBorders>
            <w:shd w:val="clear" w:color="auto" w:fill="auto"/>
            <w:vAlign w:val="center"/>
            <w:hideMark/>
          </w:tcPr>
          <w:p w14:paraId="4965D3E9"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276" w:type="dxa"/>
            <w:tcBorders>
              <w:top w:val="nil"/>
              <w:left w:val="nil"/>
              <w:bottom w:val="single" w:sz="8" w:space="0" w:color="auto"/>
              <w:right w:val="single" w:sz="8" w:space="0" w:color="auto"/>
            </w:tcBorders>
            <w:shd w:val="clear" w:color="auto" w:fill="auto"/>
            <w:vAlign w:val="center"/>
            <w:hideMark/>
          </w:tcPr>
          <w:p w14:paraId="627F79CB"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17" w:type="dxa"/>
            <w:tcBorders>
              <w:top w:val="nil"/>
              <w:left w:val="nil"/>
              <w:bottom w:val="single" w:sz="8" w:space="0" w:color="auto"/>
              <w:right w:val="single" w:sz="8" w:space="0" w:color="auto"/>
            </w:tcBorders>
            <w:shd w:val="clear" w:color="auto" w:fill="auto"/>
            <w:vAlign w:val="center"/>
            <w:hideMark/>
          </w:tcPr>
          <w:p w14:paraId="4F705AE1"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r>
      <w:tr w:rsidR="00EC3B25" w:rsidRPr="00674715" w14:paraId="634677FD" w14:textId="77777777" w:rsidTr="002E5790">
        <w:trPr>
          <w:trHeight w:val="330"/>
        </w:trPr>
        <w:tc>
          <w:tcPr>
            <w:tcW w:w="4378" w:type="dxa"/>
            <w:tcBorders>
              <w:top w:val="nil"/>
              <w:left w:val="single" w:sz="8" w:space="0" w:color="auto"/>
              <w:bottom w:val="single" w:sz="8" w:space="0" w:color="auto"/>
              <w:right w:val="single" w:sz="8" w:space="0" w:color="auto"/>
            </w:tcBorders>
            <w:shd w:val="clear" w:color="auto" w:fill="auto"/>
            <w:vAlign w:val="center"/>
            <w:hideMark/>
          </w:tcPr>
          <w:p w14:paraId="5CA99186" w14:textId="77777777" w:rsidR="004645AE" w:rsidRPr="00674715" w:rsidRDefault="004645AE" w:rsidP="00AB579B">
            <w:pPr>
              <w:rPr>
                <w:rFonts w:ascii="Times New Roman" w:eastAsia="Times New Roman" w:hAnsi="Times New Roman" w:cs="Times New Roman"/>
                <w:color w:val="000000"/>
              </w:rPr>
            </w:pPr>
            <w:r w:rsidRPr="00674715">
              <w:rPr>
                <w:rFonts w:ascii="Times New Roman" w:eastAsia="Times New Roman" w:hAnsi="Times New Roman" w:cs="Times New Roman"/>
                <w:color w:val="000000"/>
              </w:rPr>
              <w:t>внебюджетные источники</w:t>
            </w:r>
          </w:p>
        </w:tc>
        <w:tc>
          <w:tcPr>
            <w:tcW w:w="1717" w:type="dxa"/>
            <w:vMerge/>
            <w:tcBorders>
              <w:top w:val="nil"/>
              <w:left w:val="single" w:sz="8" w:space="0" w:color="auto"/>
              <w:bottom w:val="single" w:sz="8" w:space="0" w:color="000000"/>
              <w:right w:val="single" w:sz="8" w:space="0" w:color="auto"/>
            </w:tcBorders>
            <w:shd w:val="clear" w:color="auto" w:fill="auto"/>
            <w:vAlign w:val="center"/>
            <w:hideMark/>
          </w:tcPr>
          <w:p w14:paraId="704097EB" w14:textId="77777777" w:rsidR="004645AE" w:rsidRPr="00674715" w:rsidRDefault="004645AE" w:rsidP="00AB579B">
            <w:pPr>
              <w:rPr>
                <w:rFonts w:ascii="Times New Roman" w:eastAsia="Times New Roman" w:hAnsi="Times New Roman" w:cs="Times New Roman"/>
                <w:color w:val="000000"/>
              </w:rPr>
            </w:pPr>
          </w:p>
        </w:tc>
        <w:tc>
          <w:tcPr>
            <w:tcW w:w="1559" w:type="dxa"/>
            <w:tcBorders>
              <w:top w:val="nil"/>
              <w:left w:val="nil"/>
              <w:bottom w:val="single" w:sz="8" w:space="0" w:color="auto"/>
              <w:right w:val="single" w:sz="8" w:space="0" w:color="auto"/>
            </w:tcBorders>
            <w:shd w:val="clear" w:color="auto" w:fill="auto"/>
            <w:vAlign w:val="center"/>
            <w:hideMark/>
          </w:tcPr>
          <w:p w14:paraId="79111531"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1F66FEB3"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00" w:type="dxa"/>
            <w:tcBorders>
              <w:top w:val="nil"/>
              <w:left w:val="nil"/>
              <w:bottom w:val="single" w:sz="8" w:space="0" w:color="auto"/>
              <w:right w:val="single" w:sz="8" w:space="0" w:color="auto"/>
            </w:tcBorders>
            <w:shd w:val="clear" w:color="auto" w:fill="auto"/>
            <w:vAlign w:val="center"/>
            <w:hideMark/>
          </w:tcPr>
          <w:p w14:paraId="4D45E348"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151" w:type="dxa"/>
            <w:tcBorders>
              <w:top w:val="nil"/>
              <w:left w:val="nil"/>
              <w:bottom w:val="single" w:sz="8" w:space="0" w:color="auto"/>
              <w:right w:val="single" w:sz="8" w:space="0" w:color="auto"/>
            </w:tcBorders>
            <w:shd w:val="clear" w:color="auto" w:fill="auto"/>
            <w:vAlign w:val="center"/>
            <w:hideMark/>
          </w:tcPr>
          <w:p w14:paraId="0D2D1B39"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276" w:type="dxa"/>
            <w:tcBorders>
              <w:top w:val="nil"/>
              <w:left w:val="nil"/>
              <w:bottom w:val="single" w:sz="8" w:space="0" w:color="auto"/>
              <w:right w:val="single" w:sz="8" w:space="0" w:color="auto"/>
            </w:tcBorders>
            <w:shd w:val="clear" w:color="auto" w:fill="auto"/>
            <w:vAlign w:val="center"/>
            <w:hideMark/>
          </w:tcPr>
          <w:p w14:paraId="167A19EC"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276" w:type="dxa"/>
            <w:tcBorders>
              <w:top w:val="nil"/>
              <w:left w:val="nil"/>
              <w:bottom w:val="single" w:sz="8" w:space="0" w:color="auto"/>
              <w:right w:val="single" w:sz="8" w:space="0" w:color="auto"/>
            </w:tcBorders>
            <w:shd w:val="clear" w:color="auto" w:fill="auto"/>
            <w:vAlign w:val="center"/>
            <w:hideMark/>
          </w:tcPr>
          <w:p w14:paraId="65413FC2"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17" w:type="dxa"/>
            <w:tcBorders>
              <w:top w:val="nil"/>
              <w:left w:val="nil"/>
              <w:bottom w:val="single" w:sz="8" w:space="0" w:color="auto"/>
              <w:right w:val="single" w:sz="8" w:space="0" w:color="auto"/>
            </w:tcBorders>
            <w:shd w:val="clear" w:color="auto" w:fill="auto"/>
            <w:vAlign w:val="center"/>
            <w:hideMark/>
          </w:tcPr>
          <w:p w14:paraId="1337EB31"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r>
      <w:tr w:rsidR="00EC3B25" w:rsidRPr="00674715" w14:paraId="4C42E715" w14:textId="77777777" w:rsidTr="002E5790">
        <w:trPr>
          <w:trHeight w:val="690"/>
        </w:trPr>
        <w:tc>
          <w:tcPr>
            <w:tcW w:w="4378" w:type="dxa"/>
            <w:tcBorders>
              <w:top w:val="nil"/>
              <w:left w:val="single" w:sz="8" w:space="0" w:color="auto"/>
              <w:bottom w:val="single" w:sz="8" w:space="0" w:color="auto"/>
              <w:right w:val="single" w:sz="8" w:space="0" w:color="auto"/>
            </w:tcBorders>
            <w:shd w:val="clear" w:color="auto" w:fill="auto"/>
            <w:vAlign w:val="center"/>
            <w:hideMark/>
          </w:tcPr>
          <w:p w14:paraId="2175FFCD" w14:textId="639728A0" w:rsidR="004645AE" w:rsidRPr="00674715" w:rsidRDefault="004645AE" w:rsidP="00AB579B">
            <w:pPr>
              <w:rPr>
                <w:rFonts w:ascii="Times New Roman" w:eastAsia="Times New Roman" w:hAnsi="Times New Roman" w:cs="Times New Roman"/>
                <w:color w:val="000000"/>
              </w:rPr>
            </w:pPr>
            <w:r w:rsidRPr="00674715">
              <w:rPr>
                <w:rFonts w:ascii="Times New Roman" w:eastAsia="Times New Roman" w:hAnsi="Times New Roman" w:cs="Times New Roman"/>
                <w:color w:val="000000"/>
              </w:rPr>
              <w:t xml:space="preserve">Мероприятие (результат) 1.19 </w:t>
            </w:r>
            <w:r w:rsidR="00AB579B" w:rsidRPr="00674715">
              <w:rPr>
                <w:rFonts w:ascii="Times New Roman" w:eastAsia="Times New Roman" w:hAnsi="Times New Roman" w:cs="Times New Roman"/>
                <w:color w:val="000000"/>
              </w:rPr>
              <w:t>«</w:t>
            </w:r>
            <w:r w:rsidRPr="00674715">
              <w:rPr>
                <w:rFonts w:ascii="Times New Roman" w:eastAsia="Times New Roman" w:hAnsi="Times New Roman" w:cs="Times New Roman"/>
                <w:color w:val="000000"/>
              </w:rPr>
              <w:t>Предоставлена гражданам материальная и иная помощь для погребения</w:t>
            </w:r>
            <w:r w:rsidR="00AB579B" w:rsidRPr="00674715">
              <w:rPr>
                <w:rFonts w:ascii="Times New Roman" w:eastAsia="Times New Roman" w:hAnsi="Times New Roman" w:cs="Times New Roman"/>
                <w:color w:val="000000"/>
              </w:rPr>
              <w:t>»</w:t>
            </w:r>
            <w:r w:rsidRPr="00674715">
              <w:rPr>
                <w:rFonts w:ascii="Times New Roman" w:eastAsia="Times New Roman" w:hAnsi="Times New Roman" w:cs="Times New Roman"/>
                <w:color w:val="000000"/>
              </w:rPr>
              <w:t>, в том числе:</w:t>
            </w:r>
          </w:p>
        </w:tc>
        <w:tc>
          <w:tcPr>
            <w:tcW w:w="1717" w:type="dxa"/>
            <w:vMerge w:val="restart"/>
            <w:tcBorders>
              <w:top w:val="nil"/>
              <w:left w:val="single" w:sz="8" w:space="0" w:color="auto"/>
              <w:bottom w:val="single" w:sz="8" w:space="0" w:color="000000"/>
              <w:right w:val="single" w:sz="8" w:space="0" w:color="auto"/>
            </w:tcBorders>
            <w:shd w:val="clear" w:color="auto" w:fill="auto"/>
            <w:vAlign w:val="center"/>
            <w:hideMark/>
          </w:tcPr>
          <w:p w14:paraId="46E31B9C" w14:textId="2D7F9C89"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 xml:space="preserve">873 1003 </w:t>
            </w:r>
            <w:r w:rsidR="00752BE0" w:rsidRPr="00674715">
              <w:rPr>
                <w:rFonts w:ascii="Times New Roman" w:eastAsia="Times New Roman" w:hAnsi="Times New Roman" w:cs="Times New Roman"/>
                <w:color w:val="000000"/>
              </w:rPr>
              <w:t>08401</w:t>
            </w:r>
            <w:r w:rsidRPr="00674715">
              <w:rPr>
                <w:rFonts w:ascii="Times New Roman" w:eastAsia="Times New Roman" w:hAnsi="Times New Roman" w:cs="Times New Roman"/>
                <w:color w:val="000000"/>
              </w:rPr>
              <w:t xml:space="preserve">72620 200    </w:t>
            </w:r>
            <w:r w:rsidR="00752BE0" w:rsidRPr="00674715">
              <w:rPr>
                <w:rFonts w:ascii="Times New Roman" w:eastAsia="Times New Roman" w:hAnsi="Times New Roman" w:cs="Times New Roman"/>
                <w:color w:val="000000"/>
              </w:rPr>
              <w:t xml:space="preserve">                      873 1003 08401</w:t>
            </w:r>
            <w:r w:rsidRPr="00674715">
              <w:rPr>
                <w:rFonts w:ascii="Times New Roman" w:eastAsia="Times New Roman" w:hAnsi="Times New Roman" w:cs="Times New Roman"/>
                <w:color w:val="000000"/>
              </w:rPr>
              <w:t>72620 300</w:t>
            </w:r>
          </w:p>
        </w:tc>
        <w:tc>
          <w:tcPr>
            <w:tcW w:w="1559" w:type="dxa"/>
            <w:tcBorders>
              <w:top w:val="nil"/>
              <w:left w:val="nil"/>
              <w:bottom w:val="single" w:sz="8" w:space="0" w:color="auto"/>
              <w:right w:val="single" w:sz="8" w:space="0" w:color="auto"/>
            </w:tcBorders>
            <w:shd w:val="clear" w:color="auto" w:fill="auto"/>
            <w:vAlign w:val="center"/>
            <w:hideMark/>
          </w:tcPr>
          <w:p w14:paraId="11A71C19"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443,00</w:t>
            </w:r>
          </w:p>
        </w:tc>
        <w:tc>
          <w:tcPr>
            <w:tcW w:w="1418" w:type="dxa"/>
            <w:tcBorders>
              <w:top w:val="nil"/>
              <w:left w:val="nil"/>
              <w:bottom w:val="single" w:sz="8" w:space="0" w:color="auto"/>
              <w:right w:val="single" w:sz="8" w:space="0" w:color="auto"/>
            </w:tcBorders>
            <w:shd w:val="clear" w:color="auto" w:fill="auto"/>
            <w:vAlign w:val="center"/>
            <w:hideMark/>
          </w:tcPr>
          <w:p w14:paraId="52ED9830"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461,00</w:t>
            </w:r>
          </w:p>
        </w:tc>
        <w:tc>
          <w:tcPr>
            <w:tcW w:w="1400" w:type="dxa"/>
            <w:tcBorders>
              <w:top w:val="nil"/>
              <w:left w:val="nil"/>
              <w:bottom w:val="single" w:sz="8" w:space="0" w:color="auto"/>
              <w:right w:val="single" w:sz="8" w:space="0" w:color="auto"/>
            </w:tcBorders>
            <w:shd w:val="clear" w:color="auto" w:fill="auto"/>
            <w:vAlign w:val="center"/>
            <w:hideMark/>
          </w:tcPr>
          <w:p w14:paraId="7FF4509C"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461,00</w:t>
            </w:r>
          </w:p>
        </w:tc>
        <w:tc>
          <w:tcPr>
            <w:tcW w:w="1151" w:type="dxa"/>
            <w:tcBorders>
              <w:top w:val="nil"/>
              <w:left w:val="nil"/>
              <w:bottom w:val="single" w:sz="8" w:space="0" w:color="auto"/>
              <w:right w:val="single" w:sz="8" w:space="0" w:color="auto"/>
            </w:tcBorders>
            <w:shd w:val="clear" w:color="auto" w:fill="auto"/>
            <w:vAlign w:val="center"/>
            <w:hideMark/>
          </w:tcPr>
          <w:p w14:paraId="5AC57572"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461,00</w:t>
            </w:r>
          </w:p>
        </w:tc>
        <w:tc>
          <w:tcPr>
            <w:tcW w:w="1276" w:type="dxa"/>
            <w:tcBorders>
              <w:top w:val="nil"/>
              <w:left w:val="nil"/>
              <w:bottom w:val="single" w:sz="8" w:space="0" w:color="auto"/>
              <w:right w:val="single" w:sz="8" w:space="0" w:color="auto"/>
            </w:tcBorders>
            <w:shd w:val="clear" w:color="auto" w:fill="auto"/>
            <w:vAlign w:val="center"/>
            <w:hideMark/>
          </w:tcPr>
          <w:p w14:paraId="64376B28"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461,00</w:t>
            </w:r>
          </w:p>
        </w:tc>
        <w:tc>
          <w:tcPr>
            <w:tcW w:w="1276" w:type="dxa"/>
            <w:tcBorders>
              <w:top w:val="nil"/>
              <w:left w:val="nil"/>
              <w:bottom w:val="single" w:sz="8" w:space="0" w:color="auto"/>
              <w:right w:val="single" w:sz="8" w:space="0" w:color="auto"/>
            </w:tcBorders>
            <w:shd w:val="clear" w:color="auto" w:fill="auto"/>
            <w:vAlign w:val="center"/>
            <w:hideMark/>
          </w:tcPr>
          <w:p w14:paraId="3D16C814"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461,00</w:t>
            </w:r>
          </w:p>
        </w:tc>
        <w:tc>
          <w:tcPr>
            <w:tcW w:w="1417" w:type="dxa"/>
            <w:tcBorders>
              <w:top w:val="nil"/>
              <w:left w:val="nil"/>
              <w:bottom w:val="single" w:sz="8" w:space="0" w:color="auto"/>
              <w:right w:val="single" w:sz="8" w:space="0" w:color="auto"/>
            </w:tcBorders>
            <w:shd w:val="clear" w:color="auto" w:fill="auto"/>
            <w:vAlign w:val="center"/>
            <w:hideMark/>
          </w:tcPr>
          <w:p w14:paraId="2E068C58"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2748,00</w:t>
            </w:r>
          </w:p>
        </w:tc>
      </w:tr>
      <w:tr w:rsidR="00EC3B25" w:rsidRPr="00674715" w14:paraId="5C495FF1" w14:textId="77777777" w:rsidTr="002E5790">
        <w:trPr>
          <w:trHeight w:val="765"/>
        </w:trPr>
        <w:tc>
          <w:tcPr>
            <w:tcW w:w="4378" w:type="dxa"/>
            <w:tcBorders>
              <w:top w:val="nil"/>
              <w:left w:val="single" w:sz="8" w:space="0" w:color="auto"/>
              <w:bottom w:val="single" w:sz="8" w:space="0" w:color="auto"/>
              <w:right w:val="single" w:sz="8" w:space="0" w:color="auto"/>
            </w:tcBorders>
            <w:shd w:val="clear" w:color="auto" w:fill="auto"/>
            <w:vAlign w:val="center"/>
            <w:hideMark/>
          </w:tcPr>
          <w:p w14:paraId="3DA7E5AC" w14:textId="77777777" w:rsidR="004645AE" w:rsidRPr="00674715" w:rsidRDefault="004645AE" w:rsidP="00AB579B">
            <w:pPr>
              <w:rPr>
                <w:rFonts w:ascii="Times New Roman" w:eastAsia="Times New Roman" w:hAnsi="Times New Roman" w:cs="Times New Roman"/>
                <w:color w:val="000000"/>
              </w:rPr>
            </w:pPr>
            <w:r w:rsidRPr="00674715">
              <w:rPr>
                <w:rFonts w:ascii="Times New Roman" w:eastAsia="Times New Roman" w:hAnsi="Times New Roman" w:cs="Times New Roman"/>
                <w:color w:val="000000"/>
              </w:rPr>
              <w:lastRenderedPageBreak/>
              <w:t xml:space="preserve"> межбюджетные трансферты из областного и федерального бюджета (справочно)</w:t>
            </w:r>
          </w:p>
        </w:tc>
        <w:tc>
          <w:tcPr>
            <w:tcW w:w="1717" w:type="dxa"/>
            <w:vMerge/>
            <w:tcBorders>
              <w:top w:val="nil"/>
              <w:left w:val="single" w:sz="8" w:space="0" w:color="auto"/>
              <w:bottom w:val="single" w:sz="8" w:space="0" w:color="000000"/>
              <w:right w:val="single" w:sz="8" w:space="0" w:color="auto"/>
            </w:tcBorders>
            <w:shd w:val="clear" w:color="auto" w:fill="auto"/>
            <w:vAlign w:val="center"/>
            <w:hideMark/>
          </w:tcPr>
          <w:p w14:paraId="6D22D78A" w14:textId="77777777" w:rsidR="004645AE" w:rsidRPr="00674715" w:rsidRDefault="004645AE" w:rsidP="00AB579B">
            <w:pPr>
              <w:rPr>
                <w:rFonts w:ascii="Times New Roman" w:eastAsia="Times New Roman" w:hAnsi="Times New Roman" w:cs="Times New Roman"/>
                <w:color w:val="000000"/>
              </w:rPr>
            </w:pPr>
          </w:p>
        </w:tc>
        <w:tc>
          <w:tcPr>
            <w:tcW w:w="1559" w:type="dxa"/>
            <w:tcBorders>
              <w:top w:val="nil"/>
              <w:left w:val="nil"/>
              <w:bottom w:val="single" w:sz="8" w:space="0" w:color="auto"/>
              <w:right w:val="single" w:sz="8" w:space="0" w:color="auto"/>
            </w:tcBorders>
            <w:shd w:val="clear" w:color="auto" w:fill="auto"/>
            <w:vAlign w:val="center"/>
            <w:hideMark/>
          </w:tcPr>
          <w:p w14:paraId="6CB3C416"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443,00</w:t>
            </w:r>
          </w:p>
        </w:tc>
        <w:tc>
          <w:tcPr>
            <w:tcW w:w="1418" w:type="dxa"/>
            <w:tcBorders>
              <w:top w:val="nil"/>
              <w:left w:val="nil"/>
              <w:bottom w:val="single" w:sz="8" w:space="0" w:color="auto"/>
              <w:right w:val="single" w:sz="8" w:space="0" w:color="auto"/>
            </w:tcBorders>
            <w:shd w:val="clear" w:color="auto" w:fill="auto"/>
            <w:vAlign w:val="center"/>
            <w:hideMark/>
          </w:tcPr>
          <w:p w14:paraId="4776830B"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461,00</w:t>
            </w:r>
          </w:p>
        </w:tc>
        <w:tc>
          <w:tcPr>
            <w:tcW w:w="1400" w:type="dxa"/>
            <w:tcBorders>
              <w:top w:val="nil"/>
              <w:left w:val="nil"/>
              <w:bottom w:val="single" w:sz="8" w:space="0" w:color="auto"/>
              <w:right w:val="single" w:sz="8" w:space="0" w:color="auto"/>
            </w:tcBorders>
            <w:shd w:val="clear" w:color="auto" w:fill="auto"/>
            <w:vAlign w:val="center"/>
            <w:hideMark/>
          </w:tcPr>
          <w:p w14:paraId="288E0B00"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461,00</w:t>
            </w:r>
          </w:p>
        </w:tc>
        <w:tc>
          <w:tcPr>
            <w:tcW w:w="1151" w:type="dxa"/>
            <w:tcBorders>
              <w:top w:val="nil"/>
              <w:left w:val="nil"/>
              <w:bottom w:val="single" w:sz="8" w:space="0" w:color="auto"/>
              <w:right w:val="single" w:sz="8" w:space="0" w:color="auto"/>
            </w:tcBorders>
            <w:shd w:val="clear" w:color="auto" w:fill="auto"/>
            <w:vAlign w:val="center"/>
            <w:hideMark/>
          </w:tcPr>
          <w:p w14:paraId="6C48B5D8"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461,00</w:t>
            </w:r>
          </w:p>
        </w:tc>
        <w:tc>
          <w:tcPr>
            <w:tcW w:w="1276" w:type="dxa"/>
            <w:tcBorders>
              <w:top w:val="nil"/>
              <w:left w:val="nil"/>
              <w:bottom w:val="single" w:sz="8" w:space="0" w:color="auto"/>
              <w:right w:val="single" w:sz="8" w:space="0" w:color="auto"/>
            </w:tcBorders>
            <w:shd w:val="clear" w:color="auto" w:fill="auto"/>
            <w:vAlign w:val="center"/>
            <w:hideMark/>
          </w:tcPr>
          <w:p w14:paraId="3C751E2C"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461,00</w:t>
            </w:r>
          </w:p>
        </w:tc>
        <w:tc>
          <w:tcPr>
            <w:tcW w:w="1276" w:type="dxa"/>
            <w:tcBorders>
              <w:top w:val="nil"/>
              <w:left w:val="nil"/>
              <w:bottom w:val="single" w:sz="8" w:space="0" w:color="auto"/>
              <w:right w:val="single" w:sz="8" w:space="0" w:color="auto"/>
            </w:tcBorders>
            <w:shd w:val="clear" w:color="auto" w:fill="auto"/>
            <w:vAlign w:val="center"/>
            <w:hideMark/>
          </w:tcPr>
          <w:p w14:paraId="74135DD1"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461,00</w:t>
            </w:r>
          </w:p>
        </w:tc>
        <w:tc>
          <w:tcPr>
            <w:tcW w:w="1417" w:type="dxa"/>
            <w:tcBorders>
              <w:top w:val="nil"/>
              <w:left w:val="nil"/>
              <w:bottom w:val="single" w:sz="8" w:space="0" w:color="auto"/>
              <w:right w:val="single" w:sz="8" w:space="0" w:color="auto"/>
            </w:tcBorders>
            <w:shd w:val="clear" w:color="auto" w:fill="auto"/>
            <w:vAlign w:val="center"/>
            <w:hideMark/>
          </w:tcPr>
          <w:p w14:paraId="260300FB"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2748,00</w:t>
            </w:r>
          </w:p>
        </w:tc>
      </w:tr>
      <w:tr w:rsidR="00EC3B25" w:rsidRPr="00674715" w14:paraId="78544761" w14:textId="77777777" w:rsidTr="002E5790">
        <w:trPr>
          <w:trHeight w:val="330"/>
        </w:trPr>
        <w:tc>
          <w:tcPr>
            <w:tcW w:w="4378" w:type="dxa"/>
            <w:tcBorders>
              <w:top w:val="nil"/>
              <w:left w:val="single" w:sz="8" w:space="0" w:color="auto"/>
              <w:bottom w:val="single" w:sz="8" w:space="0" w:color="auto"/>
              <w:right w:val="single" w:sz="8" w:space="0" w:color="auto"/>
            </w:tcBorders>
            <w:shd w:val="clear" w:color="auto" w:fill="auto"/>
            <w:vAlign w:val="center"/>
            <w:hideMark/>
          </w:tcPr>
          <w:p w14:paraId="05F29AB0" w14:textId="77777777" w:rsidR="004645AE" w:rsidRPr="00674715" w:rsidRDefault="004645AE" w:rsidP="00AB579B">
            <w:pPr>
              <w:rPr>
                <w:rFonts w:ascii="Times New Roman" w:eastAsia="Times New Roman" w:hAnsi="Times New Roman" w:cs="Times New Roman"/>
                <w:color w:val="000000"/>
              </w:rPr>
            </w:pPr>
            <w:r w:rsidRPr="00674715">
              <w:rPr>
                <w:rFonts w:ascii="Times New Roman" w:eastAsia="Times New Roman" w:hAnsi="Times New Roman" w:cs="Times New Roman"/>
                <w:color w:val="000000"/>
              </w:rPr>
              <w:t>местный бюджет</w:t>
            </w:r>
          </w:p>
        </w:tc>
        <w:tc>
          <w:tcPr>
            <w:tcW w:w="1717" w:type="dxa"/>
            <w:vMerge/>
            <w:tcBorders>
              <w:top w:val="nil"/>
              <w:left w:val="single" w:sz="8" w:space="0" w:color="auto"/>
              <w:bottom w:val="single" w:sz="8" w:space="0" w:color="000000"/>
              <w:right w:val="single" w:sz="8" w:space="0" w:color="auto"/>
            </w:tcBorders>
            <w:shd w:val="clear" w:color="auto" w:fill="auto"/>
            <w:vAlign w:val="center"/>
            <w:hideMark/>
          </w:tcPr>
          <w:p w14:paraId="47250843" w14:textId="77777777" w:rsidR="004645AE" w:rsidRPr="00674715" w:rsidRDefault="004645AE" w:rsidP="00AB579B">
            <w:pPr>
              <w:rPr>
                <w:rFonts w:ascii="Times New Roman" w:eastAsia="Times New Roman" w:hAnsi="Times New Roman" w:cs="Times New Roman"/>
                <w:color w:val="000000"/>
              </w:rPr>
            </w:pPr>
          </w:p>
        </w:tc>
        <w:tc>
          <w:tcPr>
            <w:tcW w:w="1559" w:type="dxa"/>
            <w:tcBorders>
              <w:top w:val="nil"/>
              <w:left w:val="nil"/>
              <w:bottom w:val="single" w:sz="8" w:space="0" w:color="auto"/>
              <w:right w:val="single" w:sz="8" w:space="0" w:color="auto"/>
            </w:tcBorders>
            <w:shd w:val="clear" w:color="auto" w:fill="auto"/>
            <w:vAlign w:val="center"/>
            <w:hideMark/>
          </w:tcPr>
          <w:p w14:paraId="72BAC043"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016EC6F3"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00" w:type="dxa"/>
            <w:tcBorders>
              <w:top w:val="nil"/>
              <w:left w:val="nil"/>
              <w:bottom w:val="single" w:sz="8" w:space="0" w:color="auto"/>
              <w:right w:val="single" w:sz="8" w:space="0" w:color="auto"/>
            </w:tcBorders>
            <w:shd w:val="clear" w:color="auto" w:fill="auto"/>
            <w:vAlign w:val="center"/>
            <w:hideMark/>
          </w:tcPr>
          <w:p w14:paraId="11D30E74"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151" w:type="dxa"/>
            <w:tcBorders>
              <w:top w:val="nil"/>
              <w:left w:val="nil"/>
              <w:bottom w:val="single" w:sz="8" w:space="0" w:color="auto"/>
              <w:right w:val="single" w:sz="8" w:space="0" w:color="auto"/>
            </w:tcBorders>
            <w:shd w:val="clear" w:color="auto" w:fill="auto"/>
            <w:vAlign w:val="center"/>
            <w:hideMark/>
          </w:tcPr>
          <w:p w14:paraId="68DE3821"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276" w:type="dxa"/>
            <w:tcBorders>
              <w:top w:val="nil"/>
              <w:left w:val="nil"/>
              <w:bottom w:val="single" w:sz="8" w:space="0" w:color="auto"/>
              <w:right w:val="single" w:sz="8" w:space="0" w:color="auto"/>
            </w:tcBorders>
            <w:shd w:val="clear" w:color="auto" w:fill="auto"/>
            <w:vAlign w:val="center"/>
            <w:hideMark/>
          </w:tcPr>
          <w:p w14:paraId="301C33FA"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276" w:type="dxa"/>
            <w:tcBorders>
              <w:top w:val="nil"/>
              <w:left w:val="nil"/>
              <w:bottom w:val="single" w:sz="8" w:space="0" w:color="auto"/>
              <w:right w:val="single" w:sz="8" w:space="0" w:color="auto"/>
            </w:tcBorders>
            <w:shd w:val="clear" w:color="auto" w:fill="auto"/>
            <w:vAlign w:val="center"/>
            <w:hideMark/>
          </w:tcPr>
          <w:p w14:paraId="4502C1DB"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17" w:type="dxa"/>
            <w:tcBorders>
              <w:top w:val="nil"/>
              <w:left w:val="nil"/>
              <w:bottom w:val="single" w:sz="8" w:space="0" w:color="auto"/>
              <w:right w:val="single" w:sz="8" w:space="0" w:color="auto"/>
            </w:tcBorders>
            <w:shd w:val="clear" w:color="auto" w:fill="auto"/>
            <w:vAlign w:val="center"/>
            <w:hideMark/>
          </w:tcPr>
          <w:p w14:paraId="15D3C5B4"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r>
      <w:tr w:rsidR="00EC3B25" w:rsidRPr="00674715" w14:paraId="38D63DA0" w14:textId="77777777" w:rsidTr="002E5790">
        <w:trPr>
          <w:trHeight w:val="330"/>
        </w:trPr>
        <w:tc>
          <w:tcPr>
            <w:tcW w:w="4378" w:type="dxa"/>
            <w:tcBorders>
              <w:top w:val="nil"/>
              <w:left w:val="single" w:sz="8" w:space="0" w:color="auto"/>
              <w:bottom w:val="single" w:sz="8" w:space="0" w:color="auto"/>
              <w:right w:val="single" w:sz="8" w:space="0" w:color="auto"/>
            </w:tcBorders>
            <w:shd w:val="clear" w:color="auto" w:fill="auto"/>
            <w:vAlign w:val="center"/>
            <w:hideMark/>
          </w:tcPr>
          <w:p w14:paraId="54434EE5" w14:textId="77777777" w:rsidR="004645AE" w:rsidRPr="00674715" w:rsidRDefault="004645AE" w:rsidP="00AB579B">
            <w:pPr>
              <w:rPr>
                <w:rFonts w:ascii="Times New Roman" w:eastAsia="Times New Roman" w:hAnsi="Times New Roman" w:cs="Times New Roman"/>
                <w:color w:val="000000"/>
              </w:rPr>
            </w:pPr>
            <w:r w:rsidRPr="00674715">
              <w:rPr>
                <w:rFonts w:ascii="Times New Roman" w:eastAsia="Times New Roman" w:hAnsi="Times New Roman" w:cs="Times New Roman"/>
                <w:color w:val="000000"/>
              </w:rPr>
              <w:t>внебюджетные источники</w:t>
            </w:r>
          </w:p>
        </w:tc>
        <w:tc>
          <w:tcPr>
            <w:tcW w:w="1717" w:type="dxa"/>
            <w:vMerge/>
            <w:tcBorders>
              <w:top w:val="nil"/>
              <w:left w:val="single" w:sz="8" w:space="0" w:color="auto"/>
              <w:bottom w:val="single" w:sz="8" w:space="0" w:color="000000"/>
              <w:right w:val="single" w:sz="8" w:space="0" w:color="auto"/>
            </w:tcBorders>
            <w:shd w:val="clear" w:color="auto" w:fill="auto"/>
            <w:vAlign w:val="center"/>
            <w:hideMark/>
          </w:tcPr>
          <w:p w14:paraId="35368E5E" w14:textId="77777777" w:rsidR="004645AE" w:rsidRPr="00674715" w:rsidRDefault="004645AE" w:rsidP="00AB579B">
            <w:pPr>
              <w:rPr>
                <w:rFonts w:ascii="Times New Roman" w:eastAsia="Times New Roman" w:hAnsi="Times New Roman" w:cs="Times New Roman"/>
                <w:color w:val="000000"/>
              </w:rPr>
            </w:pPr>
          </w:p>
        </w:tc>
        <w:tc>
          <w:tcPr>
            <w:tcW w:w="1559" w:type="dxa"/>
            <w:tcBorders>
              <w:top w:val="nil"/>
              <w:left w:val="nil"/>
              <w:bottom w:val="single" w:sz="8" w:space="0" w:color="auto"/>
              <w:right w:val="single" w:sz="8" w:space="0" w:color="auto"/>
            </w:tcBorders>
            <w:shd w:val="clear" w:color="auto" w:fill="auto"/>
            <w:vAlign w:val="center"/>
            <w:hideMark/>
          </w:tcPr>
          <w:p w14:paraId="09008A90"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74D064B1"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00" w:type="dxa"/>
            <w:tcBorders>
              <w:top w:val="nil"/>
              <w:left w:val="nil"/>
              <w:bottom w:val="single" w:sz="8" w:space="0" w:color="auto"/>
              <w:right w:val="single" w:sz="8" w:space="0" w:color="auto"/>
            </w:tcBorders>
            <w:shd w:val="clear" w:color="auto" w:fill="auto"/>
            <w:vAlign w:val="center"/>
            <w:hideMark/>
          </w:tcPr>
          <w:p w14:paraId="79B3C4D8"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151" w:type="dxa"/>
            <w:tcBorders>
              <w:top w:val="nil"/>
              <w:left w:val="nil"/>
              <w:bottom w:val="single" w:sz="8" w:space="0" w:color="auto"/>
              <w:right w:val="single" w:sz="8" w:space="0" w:color="auto"/>
            </w:tcBorders>
            <w:shd w:val="clear" w:color="auto" w:fill="auto"/>
            <w:vAlign w:val="center"/>
            <w:hideMark/>
          </w:tcPr>
          <w:p w14:paraId="00939E10"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276" w:type="dxa"/>
            <w:tcBorders>
              <w:top w:val="nil"/>
              <w:left w:val="nil"/>
              <w:bottom w:val="single" w:sz="8" w:space="0" w:color="auto"/>
              <w:right w:val="single" w:sz="8" w:space="0" w:color="auto"/>
            </w:tcBorders>
            <w:shd w:val="clear" w:color="auto" w:fill="auto"/>
            <w:vAlign w:val="center"/>
            <w:hideMark/>
          </w:tcPr>
          <w:p w14:paraId="3A238E93"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276" w:type="dxa"/>
            <w:tcBorders>
              <w:top w:val="nil"/>
              <w:left w:val="nil"/>
              <w:bottom w:val="single" w:sz="8" w:space="0" w:color="auto"/>
              <w:right w:val="single" w:sz="8" w:space="0" w:color="auto"/>
            </w:tcBorders>
            <w:shd w:val="clear" w:color="auto" w:fill="auto"/>
            <w:vAlign w:val="center"/>
            <w:hideMark/>
          </w:tcPr>
          <w:p w14:paraId="0121712D"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17" w:type="dxa"/>
            <w:tcBorders>
              <w:top w:val="nil"/>
              <w:left w:val="nil"/>
              <w:bottom w:val="single" w:sz="8" w:space="0" w:color="auto"/>
              <w:right w:val="single" w:sz="8" w:space="0" w:color="auto"/>
            </w:tcBorders>
            <w:shd w:val="clear" w:color="auto" w:fill="auto"/>
            <w:vAlign w:val="center"/>
            <w:hideMark/>
          </w:tcPr>
          <w:p w14:paraId="7AFF8D22"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r>
      <w:tr w:rsidR="00EC3B25" w:rsidRPr="00674715" w14:paraId="04FEDA23" w14:textId="77777777" w:rsidTr="002E5790">
        <w:trPr>
          <w:trHeight w:val="1515"/>
        </w:trPr>
        <w:tc>
          <w:tcPr>
            <w:tcW w:w="4378" w:type="dxa"/>
            <w:tcBorders>
              <w:top w:val="nil"/>
              <w:left w:val="single" w:sz="8" w:space="0" w:color="auto"/>
              <w:bottom w:val="single" w:sz="8" w:space="0" w:color="auto"/>
              <w:right w:val="single" w:sz="8" w:space="0" w:color="auto"/>
            </w:tcBorders>
            <w:shd w:val="clear" w:color="auto" w:fill="auto"/>
            <w:vAlign w:val="center"/>
            <w:hideMark/>
          </w:tcPr>
          <w:p w14:paraId="0E06F447" w14:textId="2FDA71A8" w:rsidR="004645AE" w:rsidRPr="00674715" w:rsidRDefault="004645AE" w:rsidP="00AB579B">
            <w:pPr>
              <w:rPr>
                <w:rFonts w:ascii="Times New Roman" w:eastAsia="Times New Roman" w:hAnsi="Times New Roman" w:cs="Times New Roman"/>
                <w:color w:val="000000"/>
              </w:rPr>
            </w:pPr>
            <w:r w:rsidRPr="00674715">
              <w:rPr>
                <w:rFonts w:ascii="Times New Roman" w:eastAsia="Times New Roman" w:hAnsi="Times New Roman" w:cs="Times New Roman"/>
                <w:color w:val="000000"/>
              </w:rPr>
              <w:t xml:space="preserve">Мероприятие (результат) 1.20 </w:t>
            </w:r>
            <w:r w:rsidR="00AB579B" w:rsidRPr="00674715">
              <w:rPr>
                <w:rFonts w:ascii="Times New Roman" w:eastAsia="Times New Roman" w:hAnsi="Times New Roman" w:cs="Times New Roman"/>
                <w:color w:val="000000"/>
              </w:rPr>
              <w:t>«</w:t>
            </w:r>
            <w:r w:rsidRPr="00674715">
              <w:rPr>
                <w:rFonts w:ascii="Times New Roman" w:eastAsia="Times New Roman" w:hAnsi="Times New Roman" w:cs="Times New Roman"/>
                <w:color w:val="000000"/>
              </w:rPr>
              <w:t xml:space="preserve">Предоставлены </w:t>
            </w:r>
            <w:r w:rsidR="00CA39F4" w:rsidRPr="00674715">
              <w:rPr>
                <w:rFonts w:ascii="Times New Roman" w:hAnsi="Times New Roman" w:cs="Times New Roman"/>
              </w:rPr>
              <w:t>льготы на проезд при осуществлении регулярных перевозок по муниципальным и пригородным (межмуниципальным) маршрутам (кроме железнодорожного транспорта)</w:t>
            </w:r>
            <w:r w:rsidR="00CA39F4" w:rsidRPr="00674715">
              <w:rPr>
                <w:rFonts w:ascii="Times New Roman" w:eastAsia="Times New Roman" w:hAnsi="Times New Roman" w:cs="Times New Roman"/>
                <w:color w:val="000000"/>
              </w:rPr>
              <w:t xml:space="preserve"> </w:t>
            </w:r>
            <w:r w:rsidR="00AB579B" w:rsidRPr="00674715">
              <w:rPr>
                <w:rFonts w:ascii="Times New Roman" w:eastAsia="Times New Roman" w:hAnsi="Times New Roman" w:cs="Times New Roman"/>
                <w:color w:val="000000"/>
              </w:rPr>
              <w:t>«</w:t>
            </w:r>
            <w:r w:rsidRPr="00674715">
              <w:rPr>
                <w:rFonts w:ascii="Times New Roman" w:eastAsia="Times New Roman" w:hAnsi="Times New Roman" w:cs="Times New Roman"/>
                <w:color w:val="000000"/>
              </w:rPr>
              <w:t>, в том числе:</w:t>
            </w:r>
          </w:p>
        </w:tc>
        <w:tc>
          <w:tcPr>
            <w:tcW w:w="1717" w:type="dxa"/>
            <w:vMerge w:val="restart"/>
            <w:tcBorders>
              <w:top w:val="nil"/>
              <w:left w:val="single" w:sz="8" w:space="0" w:color="auto"/>
              <w:bottom w:val="single" w:sz="8" w:space="0" w:color="000000"/>
              <w:right w:val="single" w:sz="8" w:space="0" w:color="auto"/>
            </w:tcBorders>
            <w:shd w:val="clear" w:color="auto" w:fill="auto"/>
            <w:vAlign w:val="center"/>
            <w:hideMark/>
          </w:tcPr>
          <w:p w14:paraId="3BD5F068" w14:textId="3BA3A6E4"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 xml:space="preserve">850 1003 </w:t>
            </w:r>
            <w:r w:rsidR="00752BE0" w:rsidRPr="00674715">
              <w:rPr>
                <w:rFonts w:ascii="Times New Roman" w:eastAsia="Times New Roman" w:hAnsi="Times New Roman" w:cs="Times New Roman"/>
                <w:color w:val="000000"/>
              </w:rPr>
              <w:t>08401</w:t>
            </w:r>
            <w:r w:rsidRPr="00674715">
              <w:rPr>
                <w:rFonts w:ascii="Times New Roman" w:eastAsia="Times New Roman" w:hAnsi="Times New Roman" w:cs="Times New Roman"/>
                <w:color w:val="000000"/>
              </w:rPr>
              <w:t>73820 800</w:t>
            </w:r>
          </w:p>
        </w:tc>
        <w:tc>
          <w:tcPr>
            <w:tcW w:w="1559" w:type="dxa"/>
            <w:tcBorders>
              <w:top w:val="nil"/>
              <w:left w:val="nil"/>
              <w:bottom w:val="single" w:sz="8" w:space="0" w:color="auto"/>
              <w:right w:val="single" w:sz="8" w:space="0" w:color="auto"/>
            </w:tcBorders>
            <w:shd w:val="clear" w:color="auto" w:fill="auto"/>
            <w:vAlign w:val="center"/>
            <w:hideMark/>
          </w:tcPr>
          <w:p w14:paraId="19748A7E"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135,40</w:t>
            </w:r>
          </w:p>
        </w:tc>
        <w:tc>
          <w:tcPr>
            <w:tcW w:w="1418" w:type="dxa"/>
            <w:tcBorders>
              <w:top w:val="nil"/>
              <w:left w:val="nil"/>
              <w:bottom w:val="single" w:sz="8" w:space="0" w:color="auto"/>
              <w:right w:val="single" w:sz="8" w:space="0" w:color="auto"/>
            </w:tcBorders>
            <w:shd w:val="clear" w:color="auto" w:fill="auto"/>
            <w:vAlign w:val="center"/>
            <w:hideMark/>
          </w:tcPr>
          <w:p w14:paraId="26F1CCE8"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135,40</w:t>
            </w:r>
          </w:p>
        </w:tc>
        <w:tc>
          <w:tcPr>
            <w:tcW w:w="1400" w:type="dxa"/>
            <w:tcBorders>
              <w:top w:val="nil"/>
              <w:left w:val="nil"/>
              <w:bottom w:val="single" w:sz="8" w:space="0" w:color="auto"/>
              <w:right w:val="single" w:sz="8" w:space="0" w:color="auto"/>
            </w:tcBorders>
            <w:shd w:val="clear" w:color="auto" w:fill="auto"/>
            <w:vAlign w:val="center"/>
            <w:hideMark/>
          </w:tcPr>
          <w:p w14:paraId="254E9E8C"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135,40</w:t>
            </w:r>
          </w:p>
        </w:tc>
        <w:tc>
          <w:tcPr>
            <w:tcW w:w="1151" w:type="dxa"/>
            <w:tcBorders>
              <w:top w:val="nil"/>
              <w:left w:val="nil"/>
              <w:bottom w:val="single" w:sz="8" w:space="0" w:color="auto"/>
              <w:right w:val="single" w:sz="8" w:space="0" w:color="auto"/>
            </w:tcBorders>
            <w:shd w:val="clear" w:color="auto" w:fill="auto"/>
            <w:vAlign w:val="center"/>
            <w:hideMark/>
          </w:tcPr>
          <w:p w14:paraId="54253886"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135,40</w:t>
            </w:r>
          </w:p>
        </w:tc>
        <w:tc>
          <w:tcPr>
            <w:tcW w:w="1276" w:type="dxa"/>
            <w:tcBorders>
              <w:top w:val="nil"/>
              <w:left w:val="nil"/>
              <w:bottom w:val="single" w:sz="8" w:space="0" w:color="auto"/>
              <w:right w:val="single" w:sz="8" w:space="0" w:color="auto"/>
            </w:tcBorders>
            <w:shd w:val="clear" w:color="auto" w:fill="auto"/>
            <w:vAlign w:val="center"/>
            <w:hideMark/>
          </w:tcPr>
          <w:p w14:paraId="32F65A73"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135,40</w:t>
            </w:r>
          </w:p>
        </w:tc>
        <w:tc>
          <w:tcPr>
            <w:tcW w:w="1276" w:type="dxa"/>
            <w:tcBorders>
              <w:top w:val="nil"/>
              <w:left w:val="nil"/>
              <w:bottom w:val="single" w:sz="8" w:space="0" w:color="auto"/>
              <w:right w:val="single" w:sz="8" w:space="0" w:color="auto"/>
            </w:tcBorders>
            <w:shd w:val="clear" w:color="auto" w:fill="auto"/>
            <w:vAlign w:val="center"/>
            <w:hideMark/>
          </w:tcPr>
          <w:p w14:paraId="2FF8CB97"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135,40</w:t>
            </w:r>
          </w:p>
        </w:tc>
        <w:tc>
          <w:tcPr>
            <w:tcW w:w="1417" w:type="dxa"/>
            <w:tcBorders>
              <w:top w:val="nil"/>
              <w:left w:val="nil"/>
              <w:bottom w:val="single" w:sz="8" w:space="0" w:color="auto"/>
              <w:right w:val="single" w:sz="8" w:space="0" w:color="auto"/>
            </w:tcBorders>
            <w:shd w:val="clear" w:color="auto" w:fill="auto"/>
            <w:vAlign w:val="center"/>
            <w:hideMark/>
          </w:tcPr>
          <w:p w14:paraId="76A72337"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812,40</w:t>
            </w:r>
          </w:p>
        </w:tc>
      </w:tr>
      <w:tr w:rsidR="00EC3B25" w:rsidRPr="00674715" w14:paraId="19288DDA" w14:textId="77777777" w:rsidTr="002E5790">
        <w:trPr>
          <w:trHeight w:val="765"/>
        </w:trPr>
        <w:tc>
          <w:tcPr>
            <w:tcW w:w="4378" w:type="dxa"/>
            <w:tcBorders>
              <w:top w:val="nil"/>
              <w:left w:val="single" w:sz="8" w:space="0" w:color="auto"/>
              <w:bottom w:val="single" w:sz="8" w:space="0" w:color="auto"/>
              <w:right w:val="single" w:sz="8" w:space="0" w:color="auto"/>
            </w:tcBorders>
            <w:shd w:val="clear" w:color="auto" w:fill="auto"/>
            <w:vAlign w:val="center"/>
            <w:hideMark/>
          </w:tcPr>
          <w:p w14:paraId="40032C95" w14:textId="77777777" w:rsidR="004645AE" w:rsidRPr="00674715" w:rsidRDefault="004645AE" w:rsidP="00AB579B">
            <w:pPr>
              <w:rPr>
                <w:rFonts w:ascii="Times New Roman" w:eastAsia="Times New Roman" w:hAnsi="Times New Roman" w:cs="Times New Roman"/>
                <w:color w:val="000000"/>
              </w:rPr>
            </w:pPr>
            <w:r w:rsidRPr="00674715">
              <w:rPr>
                <w:rFonts w:ascii="Times New Roman" w:eastAsia="Times New Roman" w:hAnsi="Times New Roman" w:cs="Times New Roman"/>
                <w:color w:val="000000"/>
              </w:rPr>
              <w:t xml:space="preserve"> межбюджетные трансферты из областного и федерального бюджета (справочно)</w:t>
            </w:r>
          </w:p>
        </w:tc>
        <w:tc>
          <w:tcPr>
            <w:tcW w:w="1717" w:type="dxa"/>
            <w:vMerge/>
            <w:tcBorders>
              <w:top w:val="nil"/>
              <w:left w:val="single" w:sz="8" w:space="0" w:color="auto"/>
              <w:bottom w:val="single" w:sz="8" w:space="0" w:color="000000"/>
              <w:right w:val="single" w:sz="8" w:space="0" w:color="auto"/>
            </w:tcBorders>
            <w:shd w:val="clear" w:color="auto" w:fill="auto"/>
            <w:vAlign w:val="center"/>
            <w:hideMark/>
          </w:tcPr>
          <w:p w14:paraId="54D22EFD" w14:textId="77777777" w:rsidR="004645AE" w:rsidRPr="00674715" w:rsidRDefault="004645AE" w:rsidP="00AB579B">
            <w:pPr>
              <w:rPr>
                <w:rFonts w:ascii="Times New Roman" w:eastAsia="Times New Roman" w:hAnsi="Times New Roman" w:cs="Times New Roman"/>
                <w:color w:val="000000"/>
              </w:rPr>
            </w:pPr>
          </w:p>
        </w:tc>
        <w:tc>
          <w:tcPr>
            <w:tcW w:w="1559" w:type="dxa"/>
            <w:tcBorders>
              <w:top w:val="nil"/>
              <w:left w:val="nil"/>
              <w:bottom w:val="single" w:sz="8" w:space="0" w:color="auto"/>
              <w:right w:val="single" w:sz="8" w:space="0" w:color="auto"/>
            </w:tcBorders>
            <w:shd w:val="clear" w:color="auto" w:fill="auto"/>
            <w:vAlign w:val="center"/>
            <w:hideMark/>
          </w:tcPr>
          <w:p w14:paraId="1E61781A"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135,40</w:t>
            </w:r>
          </w:p>
        </w:tc>
        <w:tc>
          <w:tcPr>
            <w:tcW w:w="1418" w:type="dxa"/>
            <w:tcBorders>
              <w:top w:val="nil"/>
              <w:left w:val="nil"/>
              <w:bottom w:val="single" w:sz="8" w:space="0" w:color="auto"/>
              <w:right w:val="single" w:sz="8" w:space="0" w:color="auto"/>
            </w:tcBorders>
            <w:shd w:val="clear" w:color="auto" w:fill="auto"/>
            <w:vAlign w:val="center"/>
            <w:hideMark/>
          </w:tcPr>
          <w:p w14:paraId="1C494F45"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135,40</w:t>
            </w:r>
          </w:p>
        </w:tc>
        <w:tc>
          <w:tcPr>
            <w:tcW w:w="1400" w:type="dxa"/>
            <w:tcBorders>
              <w:top w:val="nil"/>
              <w:left w:val="nil"/>
              <w:bottom w:val="single" w:sz="8" w:space="0" w:color="auto"/>
              <w:right w:val="single" w:sz="8" w:space="0" w:color="auto"/>
            </w:tcBorders>
            <w:shd w:val="clear" w:color="auto" w:fill="auto"/>
            <w:vAlign w:val="center"/>
            <w:hideMark/>
          </w:tcPr>
          <w:p w14:paraId="4372CB08"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135,40</w:t>
            </w:r>
          </w:p>
        </w:tc>
        <w:tc>
          <w:tcPr>
            <w:tcW w:w="1151" w:type="dxa"/>
            <w:tcBorders>
              <w:top w:val="nil"/>
              <w:left w:val="nil"/>
              <w:bottom w:val="single" w:sz="8" w:space="0" w:color="auto"/>
              <w:right w:val="single" w:sz="8" w:space="0" w:color="auto"/>
            </w:tcBorders>
            <w:shd w:val="clear" w:color="auto" w:fill="auto"/>
            <w:vAlign w:val="center"/>
            <w:hideMark/>
          </w:tcPr>
          <w:p w14:paraId="25E3B7E4"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135,40</w:t>
            </w:r>
          </w:p>
        </w:tc>
        <w:tc>
          <w:tcPr>
            <w:tcW w:w="1276" w:type="dxa"/>
            <w:tcBorders>
              <w:top w:val="nil"/>
              <w:left w:val="nil"/>
              <w:bottom w:val="single" w:sz="8" w:space="0" w:color="auto"/>
              <w:right w:val="single" w:sz="8" w:space="0" w:color="auto"/>
            </w:tcBorders>
            <w:shd w:val="clear" w:color="auto" w:fill="auto"/>
            <w:vAlign w:val="center"/>
            <w:hideMark/>
          </w:tcPr>
          <w:p w14:paraId="2C127255"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135,40</w:t>
            </w:r>
          </w:p>
        </w:tc>
        <w:tc>
          <w:tcPr>
            <w:tcW w:w="1276" w:type="dxa"/>
            <w:tcBorders>
              <w:top w:val="nil"/>
              <w:left w:val="nil"/>
              <w:bottom w:val="single" w:sz="8" w:space="0" w:color="auto"/>
              <w:right w:val="single" w:sz="8" w:space="0" w:color="auto"/>
            </w:tcBorders>
            <w:shd w:val="clear" w:color="auto" w:fill="auto"/>
            <w:vAlign w:val="center"/>
            <w:hideMark/>
          </w:tcPr>
          <w:p w14:paraId="5AB8EBD0"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135,40</w:t>
            </w:r>
          </w:p>
        </w:tc>
        <w:tc>
          <w:tcPr>
            <w:tcW w:w="1417" w:type="dxa"/>
            <w:tcBorders>
              <w:top w:val="nil"/>
              <w:left w:val="nil"/>
              <w:bottom w:val="single" w:sz="8" w:space="0" w:color="auto"/>
              <w:right w:val="single" w:sz="8" w:space="0" w:color="auto"/>
            </w:tcBorders>
            <w:shd w:val="clear" w:color="auto" w:fill="auto"/>
            <w:vAlign w:val="center"/>
            <w:hideMark/>
          </w:tcPr>
          <w:p w14:paraId="033B689A"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812,40</w:t>
            </w:r>
          </w:p>
        </w:tc>
      </w:tr>
      <w:tr w:rsidR="00EC3B25" w:rsidRPr="00674715" w14:paraId="0E2D613D" w14:textId="77777777" w:rsidTr="002E5790">
        <w:trPr>
          <w:trHeight w:val="330"/>
        </w:trPr>
        <w:tc>
          <w:tcPr>
            <w:tcW w:w="4378" w:type="dxa"/>
            <w:tcBorders>
              <w:top w:val="nil"/>
              <w:left w:val="single" w:sz="8" w:space="0" w:color="auto"/>
              <w:bottom w:val="single" w:sz="8" w:space="0" w:color="auto"/>
              <w:right w:val="single" w:sz="8" w:space="0" w:color="auto"/>
            </w:tcBorders>
            <w:shd w:val="clear" w:color="auto" w:fill="auto"/>
            <w:vAlign w:val="center"/>
            <w:hideMark/>
          </w:tcPr>
          <w:p w14:paraId="43D696A0" w14:textId="77777777" w:rsidR="004645AE" w:rsidRPr="00674715" w:rsidRDefault="004645AE" w:rsidP="00AB579B">
            <w:pPr>
              <w:rPr>
                <w:rFonts w:ascii="Times New Roman" w:eastAsia="Times New Roman" w:hAnsi="Times New Roman" w:cs="Times New Roman"/>
                <w:color w:val="000000"/>
              </w:rPr>
            </w:pPr>
            <w:r w:rsidRPr="00674715">
              <w:rPr>
                <w:rFonts w:ascii="Times New Roman" w:eastAsia="Times New Roman" w:hAnsi="Times New Roman" w:cs="Times New Roman"/>
                <w:color w:val="000000"/>
              </w:rPr>
              <w:t>местный бюджет</w:t>
            </w:r>
          </w:p>
        </w:tc>
        <w:tc>
          <w:tcPr>
            <w:tcW w:w="1717" w:type="dxa"/>
            <w:vMerge/>
            <w:tcBorders>
              <w:top w:val="nil"/>
              <w:left w:val="single" w:sz="8" w:space="0" w:color="auto"/>
              <w:bottom w:val="single" w:sz="8" w:space="0" w:color="000000"/>
              <w:right w:val="single" w:sz="8" w:space="0" w:color="auto"/>
            </w:tcBorders>
            <w:shd w:val="clear" w:color="auto" w:fill="auto"/>
            <w:vAlign w:val="center"/>
            <w:hideMark/>
          </w:tcPr>
          <w:p w14:paraId="1A5D4BF9" w14:textId="77777777" w:rsidR="004645AE" w:rsidRPr="00674715" w:rsidRDefault="004645AE" w:rsidP="00AB579B">
            <w:pPr>
              <w:rPr>
                <w:rFonts w:ascii="Times New Roman" w:eastAsia="Times New Roman" w:hAnsi="Times New Roman" w:cs="Times New Roman"/>
                <w:color w:val="000000"/>
              </w:rPr>
            </w:pPr>
          </w:p>
        </w:tc>
        <w:tc>
          <w:tcPr>
            <w:tcW w:w="1559" w:type="dxa"/>
            <w:tcBorders>
              <w:top w:val="nil"/>
              <w:left w:val="nil"/>
              <w:bottom w:val="single" w:sz="8" w:space="0" w:color="auto"/>
              <w:right w:val="single" w:sz="8" w:space="0" w:color="auto"/>
            </w:tcBorders>
            <w:shd w:val="clear" w:color="auto" w:fill="auto"/>
            <w:vAlign w:val="center"/>
            <w:hideMark/>
          </w:tcPr>
          <w:p w14:paraId="08384CC1"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72E52B8D"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00" w:type="dxa"/>
            <w:tcBorders>
              <w:top w:val="nil"/>
              <w:left w:val="nil"/>
              <w:bottom w:val="single" w:sz="8" w:space="0" w:color="auto"/>
              <w:right w:val="single" w:sz="8" w:space="0" w:color="auto"/>
            </w:tcBorders>
            <w:shd w:val="clear" w:color="auto" w:fill="auto"/>
            <w:vAlign w:val="center"/>
            <w:hideMark/>
          </w:tcPr>
          <w:p w14:paraId="5CC4BD34"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151" w:type="dxa"/>
            <w:tcBorders>
              <w:top w:val="nil"/>
              <w:left w:val="nil"/>
              <w:bottom w:val="single" w:sz="8" w:space="0" w:color="auto"/>
              <w:right w:val="single" w:sz="8" w:space="0" w:color="auto"/>
            </w:tcBorders>
            <w:shd w:val="clear" w:color="auto" w:fill="auto"/>
            <w:vAlign w:val="center"/>
            <w:hideMark/>
          </w:tcPr>
          <w:p w14:paraId="029B4CD6"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276" w:type="dxa"/>
            <w:tcBorders>
              <w:top w:val="nil"/>
              <w:left w:val="nil"/>
              <w:bottom w:val="single" w:sz="8" w:space="0" w:color="auto"/>
              <w:right w:val="single" w:sz="8" w:space="0" w:color="auto"/>
            </w:tcBorders>
            <w:shd w:val="clear" w:color="auto" w:fill="auto"/>
            <w:vAlign w:val="center"/>
            <w:hideMark/>
          </w:tcPr>
          <w:p w14:paraId="1ADF5229"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276" w:type="dxa"/>
            <w:tcBorders>
              <w:top w:val="nil"/>
              <w:left w:val="nil"/>
              <w:bottom w:val="single" w:sz="8" w:space="0" w:color="auto"/>
              <w:right w:val="single" w:sz="8" w:space="0" w:color="auto"/>
            </w:tcBorders>
            <w:shd w:val="clear" w:color="auto" w:fill="auto"/>
            <w:vAlign w:val="center"/>
            <w:hideMark/>
          </w:tcPr>
          <w:p w14:paraId="045FAD04"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17" w:type="dxa"/>
            <w:tcBorders>
              <w:top w:val="nil"/>
              <w:left w:val="nil"/>
              <w:bottom w:val="single" w:sz="8" w:space="0" w:color="auto"/>
              <w:right w:val="single" w:sz="8" w:space="0" w:color="auto"/>
            </w:tcBorders>
            <w:shd w:val="clear" w:color="auto" w:fill="auto"/>
            <w:vAlign w:val="center"/>
            <w:hideMark/>
          </w:tcPr>
          <w:p w14:paraId="657D2CD2"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r>
      <w:tr w:rsidR="00EC3B25" w:rsidRPr="00674715" w14:paraId="3BC02975" w14:textId="77777777" w:rsidTr="002E5790">
        <w:trPr>
          <w:trHeight w:val="330"/>
        </w:trPr>
        <w:tc>
          <w:tcPr>
            <w:tcW w:w="4378" w:type="dxa"/>
            <w:tcBorders>
              <w:top w:val="nil"/>
              <w:left w:val="single" w:sz="8" w:space="0" w:color="auto"/>
              <w:bottom w:val="single" w:sz="8" w:space="0" w:color="auto"/>
              <w:right w:val="single" w:sz="8" w:space="0" w:color="auto"/>
            </w:tcBorders>
            <w:shd w:val="clear" w:color="auto" w:fill="auto"/>
            <w:vAlign w:val="center"/>
            <w:hideMark/>
          </w:tcPr>
          <w:p w14:paraId="7DF818AE" w14:textId="77777777" w:rsidR="004645AE" w:rsidRPr="00674715" w:rsidRDefault="004645AE" w:rsidP="00AB579B">
            <w:pPr>
              <w:rPr>
                <w:rFonts w:ascii="Times New Roman" w:eastAsia="Times New Roman" w:hAnsi="Times New Roman" w:cs="Times New Roman"/>
                <w:color w:val="000000"/>
              </w:rPr>
            </w:pPr>
            <w:r w:rsidRPr="00674715">
              <w:rPr>
                <w:rFonts w:ascii="Times New Roman" w:eastAsia="Times New Roman" w:hAnsi="Times New Roman" w:cs="Times New Roman"/>
                <w:color w:val="000000"/>
              </w:rPr>
              <w:t>внебюджетные источники</w:t>
            </w:r>
          </w:p>
        </w:tc>
        <w:tc>
          <w:tcPr>
            <w:tcW w:w="1717" w:type="dxa"/>
            <w:vMerge/>
            <w:tcBorders>
              <w:top w:val="nil"/>
              <w:left w:val="single" w:sz="8" w:space="0" w:color="auto"/>
              <w:bottom w:val="single" w:sz="8" w:space="0" w:color="000000"/>
              <w:right w:val="single" w:sz="8" w:space="0" w:color="auto"/>
            </w:tcBorders>
            <w:shd w:val="clear" w:color="auto" w:fill="auto"/>
            <w:vAlign w:val="center"/>
            <w:hideMark/>
          </w:tcPr>
          <w:p w14:paraId="31D7BBE7" w14:textId="77777777" w:rsidR="004645AE" w:rsidRPr="00674715" w:rsidRDefault="004645AE" w:rsidP="00AB579B">
            <w:pPr>
              <w:rPr>
                <w:rFonts w:ascii="Times New Roman" w:eastAsia="Times New Roman" w:hAnsi="Times New Roman" w:cs="Times New Roman"/>
                <w:color w:val="000000"/>
              </w:rPr>
            </w:pPr>
          </w:p>
        </w:tc>
        <w:tc>
          <w:tcPr>
            <w:tcW w:w="1559" w:type="dxa"/>
            <w:tcBorders>
              <w:top w:val="nil"/>
              <w:left w:val="nil"/>
              <w:bottom w:val="single" w:sz="8" w:space="0" w:color="auto"/>
              <w:right w:val="single" w:sz="8" w:space="0" w:color="auto"/>
            </w:tcBorders>
            <w:shd w:val="clear" w:color="auto" w:fill="auto"/>
            <w:vAlign w:val="center"/>
            <w:hideMark/>
          </w:tcPr>
          <w:p w14:paraId="3C506DF3"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7496E5BB"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00" w:type="dxa"/>
            <w:tcBorders>
              <w:top w:val="nil"/>
              <w:left w:val="nil"/>
              <w:bottom w:val="single" w:sz="8" w:space="0" w:color="auto"/>
              <w:right w:val="single" w:sz="8" w:space="0" w:color="auto"/>
            </w:tcBorders>
            <w:shd w:val="clear" w:color="auto" w:fill="auto"/>
            <w:vAlign w:val="center"/>
            <w:hideMark/>
          </w:tcPr>
          <w:p w14:paraId="5BF82AB2"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151" w:type="dxa"/>
            <w:tcBorders>
              <w:top w:val="nil"/>
              <w:left w:val="nil"/>
              <w:bottom w:val="single" w:sz="8" w:space="0" w:color="auto"/>
              <w:right w:val="single" w:sz="8" w:space="0" w:color="auto"/>
            </w:tcBorders>
            <w:shd w:val="clear" w:color="auto" w:fill="auto"/>
            <w:vAlign w:val="center"/>
            <w:hideMark/>
          </w:tcPr>
          <w:p w14:paraId="5A8AE0EE"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276" w:type="dxa"/>
            <w:tcBorders>
              <w:top w:val="nil"/>
              <w:left w:val="nil"/>
              <w:bottom w:val="single" w:sz="8" w:space="0" w:color="auto"/>
              <w:right w:val="single" w:sz="8" w:space="0" w:color="auto"/>
            </w:tcBorders>
            <w:shd w:val="clear" w:color="auto" w:fill="auto"/>
            <w:vAlign w:val="center"/>
            <w:hideMark/>
          </w:tcPr>
          <w:p w14:paraId="1CE3E461"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276" w:type="dxa"/>
            <w:tcBorders>
              <w:top w:val="nil"/>
              <w:left w:val="nil"/>
              <w:bottom w:val="single" w:sz="8" w:space="0" w:color="auto"/>
              <w:right w:val="single" w:sz="8" w:space="0" w:color="auto"/>
            </w:tcBorders>
            <w:shd w:val="clear" w:color="auto" w:fill="auto"/>
            <w:vAlign w:val="center"/>
            <w:hideMark/>
          </w:tcPr>
          <w:p w14:paraId="6DBD0F83"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17" w:type="dxa"/>
            <w:tcBorders>
              <w:top w:val="nil"/>
              <w:left w:val="nil"/>
              <w:bottom w:val="single" w:sz="8" w:space="0" w:color="auto"/>
              <w:right w:val="single" w:sz="8" w:space="0" w:color="auto"/>
            </w:tcBorders>
            <w:shd w:val="clear" w:color="auto" w:fill="auto"/>
            <w:vAlign w:val="center"/>
            <w:hideMark/>
          </w:tcPr>
          <w:p w14:paraId="0909103A"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r>
      <w:tr w:rsidR="00EC3B25" w:rsidRPr="00674715" w14:paraId="6DCA4759" w14:textId="77777777" w:rsidTr="002E5790">
        <w:trPr>
          <w:trHeight w:val="1215"/>
        </w:trPr>
        <w:tc>
          <w:tcPr>
            <w:tcW w:w="4378" w:type="dxa"/>
            <w:tcBorders>
              <w:top w:val="nil"/>
              <w:left w:val="single" w:sz="8" w:space="0" w:color="auto"/>
              <w:bottom w:val="single" w:sz="8" w:space="0" w:color="auto"/>
              <w:right w:val="single" w:sz="8" w:space="0" w:color="auto"/>
            </w:tcBorders>
            <w:shd w:val="clear" w:color="auto" w:fill="auto"/>
            <w:vAlign w:val="center"/>
            <w:hideMark/>
          </w:tcPr>
          <w:p w14:paraId="560343AC" w14:textId="26BF48CF" w:rsidR="004645AE" w:rsidRPr="00674715" w:rsidRDefault="004645AE" w:rsidP="00AB579B">
            <w:pPr>
              <w:rPr>
                <w:rFonts w:ascii="Times New Roman" w:eastAsia="Times New Roman" w:hAnsi="Times New Roman" w:cs="Times New Roman"/>
                <w:color w:val="000000"/>
              </w:rPr>
            </w:pPr>
            <w:r w:rsidRPr="00674715">
              <w:rPr>
                <w:rFonts w:ascii="Times New Roman" w:eastAsia="Times New Roman" w:hAnsi="Times New Roman" w:cs="Times New Roman"/>
                <w:color w:val="000000"/>
              </w:rPr>
              <w:t xml:space="preserve">Мероприятие (результат) 1.21 </w:t>
            </w:r>
            <w:r w:rsidR="00AB579B" w:rsidRPr="00674715">
              <w:rPr>
                <w:rFonts w:ascii="Times New Roman" w:eastAsia="Times New Roman" w:hAnsi="Times New Roman" w:cs="Times New Roman"/>
                <w:color w:val="000000"/>
              </w:rPr>
              <w:t>«</w:t>
            </w:r>
            <w:r w:rsidRPr="00674715">
              <w:rPr>
                <w:rFonts w:ascii="Times New Roman" w:eastAsia="Times New Roman" w:hAnsi="Times New Roman" w:cs="Times New Roman"/>
                <w:color w:val="000000"/>
              </w:rPr>
              <w:t xml:space="preserve"> Предоставлена социальная поддержка лицам, которым присвоено звание </w:t>
            </w:r>
            <w:r w:rsidR="00AB579B" w:rsidRPr="00674715">
              <w:rPr>
                <w:rFonts w:ascii="Times New Roman" w:eastAsia="Times New Roman" w:hAnsi="Times New Roman" w:cs="Times New Roman"/>
                <w:color w:val="000000"/>
              </w:rPr>
              <w:t>«</w:t>
            </w:r>
            <w:r w:rsidRPr="00674715">
              <w:rPr>
                <w:rFonts w:ascii="Times New Roman" w:eastAsia="Times New Roman" w:hAnsi="Times New Roman" w:cs="Times New Roman"/>
                <w:color w:val="000000"/>
              </w:rPr>
              <w:t>Почетный гражданин Корочанского района</w:t>
            </w:r>
            <w:r w:rsidR="00AB579B" w:rsidRPr="00674715">
              <w:rPr>
                <w:rFonts w:ascii="Times New Roman" w:eastAsia="Times New Roman" w:hAnsi="Times New Roman" w:cs="Times New Roman"/>
                <w:color w:val="000000"/>
              </w:rPr>
              <w:t>»</w:t>
            </w:r>
            <w:r w:rsidRPr="00674715">
              <w:rPr>
                <w:rFonts w:ascii="Times New Roman" w:eastAsia="Times New Roman" w:hAnsi="Times New Roman" w:cs="Times New Roman"/>
                <w:color w:val="000000"/>
              </w:rPr>
              <w:t xml:space="preserve">  и </w:t>
            </w:r>
            <w:r w:rsidR="00AB579B" w:rsidRPr="00674715">
              <w:rPr>
                <w:rFonts w:ascii="Times New Roman" w:eastAsia="Times New Roman" w:hAnsi="Times New Roman" w:cs="Times New Roman"/>
                <w:color w:val="000000"/>
              </w:rPr>
              <w:t>«</w:t>
            </w:r>
            <w:r w:rsidRPr="00674715">
              <w:rPr>
                <w:rFonts w:ascii="Times New Roman" w:eastAsia="Times New Roman" w:hAnsi="Times New Roman" w:cs="Times New Roman"/>
                <w:color w:val="000000"/>
              </w:rPr>
              <w:t>За заслуги перед Землей Корочанской</w:t>
            </w:r>
            <w:r w:rsidR="00AB579B" w:rsidRPr="00674715">
              <w:rPr>
                <w:rFonts w:ascii="Times New Roman" w:eastAsia="Times New Roman" w:hAnsi="Times New Roman" w:cs="Times New Roman"/>
                <w:color w:val="000000"/>
              </w:rPr>
              <w:t>»</w:t>
            </w:r>
            <w:r w:rsidRPr="00674715">
              <w:rPr>
                <w:rFonts w:ascii="Times New Roman" w:eastAsia="Times New Roman" w:hAnsi="Times New Roman" w:cs="Times New Roman"/>
                <w:color w:val="000000"/>
              </w:rPr>
              <w:t>, в том числе: </w:t>
            </w:r>
          </w:p>
        </w:tc>
        <w:tc>
          <w:tcPr>
            <w:tcW w:w="1717" w:type="dxa"/>
            <w:vMerge w:val="restart"/>
            <w:tcBorders>
              <w:top w:val="nil"/>
              <w:left w:val="single" w:sz="8" w:space="0" w:color="auto"/>
              <w:bottom w:val="single" w:sz="8" w:space="0" w:color="000000"/>
              <w:right w:val="single" w:sz="8" w:space="0" w:color="auto"/>
            </w:tcBorders>
            <w:shd w:val="clear" w:color="auto" w:fill="auto"/>
            <w:vAlign w:val="center"/>
            <w:hideMark/>
          </w:tcPr>
          <w:p w14:paraId="5647F2FA" w14:textId="621A7381"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 xml:space="preserve">873 1003 </w:t>
            </w:r>
            <w:r w:rsidR="00752BE0" w:rsidRPr="00674715">
              <w:rPr>
                <w:rFonts w:ascii="Times New Roman" w:eastAsia="Times New Roman" w:hAnsi="Times New Roman" w:cs="Times New Roman"/>
                <w:color w:val="000000"/>
              </w:rPr>
              <w:t>08401</w:t>
            </w:r>
            <w:r w:rsidRPr="00674715">
              <w:rPr>
                <w:rFonts w:ascii="Times New Roman" w:eastAsia="Times New Roman" w:hAnsi="Times New Roman" w:cs="Times New Roman"/>
                <w:color w:val="000000"/>
              </w:rPr>
              <w:t xml:space="preserve">29990 200                        873 1003 </w:t>
            </w:r>
            <w:r w:rsidR="00752BE0" w:rsidRPr="00674715">
              <w:rPr>
                <w:rFonts w:ascii="Times New Roman" w:eastAsia="Times New Roman" w:hAnsi="Times New Roman" w:cs="Times New Roman"/>
                <w:color w:val="000000"/>
              </w:rPr>
              <w:t>08401</w:t>
            </w:r>
            <w:r w:rsidRPr="00674715">
              <w:rPr>
                <w:rFonts w:ascii="Times New Roman" w:eastAsia="Times New Roman" w:hAnsi="Times New Roman" w:cs="Times New Roman"/>
                <w:color w:val="000000"/>
              </w:rPr>
              <w:t>29990 300</w:t>
            </w:r>
          </w:p>
        </w:tc>
        <w:tc>
          <w:tcPr>
            <w:tcW w:w="1559" w:type="dxa"/>
            <w:tcBorders>
              <w:top w:val="nil"/>
              <w:left w:val="nil"/>
              <w:bottom w:val="single" w:sz="8" w:space="0" w:color="auto"/>
              <w:right w:val="single" w:sz="8" w:space="0" w:color="auto"/>
            </w:tcBorders>
            <w:shd w:val="clear" w:color="auto" w:fill="auto"/>
            <w:vAlign w:val="center"/>
            <w:hideMark/>
          </w:tcPr>
          <w:p w14:paraId="21414454"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500,00</w:t>
            </w:r>
          </w:p>
        </w:tc>
        <w:tc>
          <w:tcPr>
            <w:tcW w:w="1418" w:type="dxa"/>
            <w:tcBorders>
              <w:top w:val="nil"/>
              <w:left w:val="nil"/>
              <w:bottom w:val="single" w:sz="8" w:space="0" w:color="auto"/>
              <w:right w:val="single" w:sz="8" w:space="0" w:color="auto"/>
            </w:tcBorders>
            <w:shd w:val="clear" w:color="auto" w:fill="auto"/>
            <w:vAlign w:val="center"/>
            <w:hideMark/>
          </w:tcPr>
          <w:p w14:paraId="5FE70662"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00" w:type="dxa"/>
            <w:tcBorders>
              <w:top w:val="nil"/>
              <w:left w:val="nil"/>
              <w:bottom w:val="single" w:sz="8" w:space="0" w:color="auto"/>
              <w:right w:val="single" w:sz="8" w:space="0" w:color="auto"/>
            </w:tcBorders>
            <w:shd w:val="clear" w:color="auto" w:fill="auto"/>
            <w:vAlign w:val="center"/>
            <w:hideMark/>
          </w:tcPr>
          <w:p w14:paraId="3CECBC76"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151" w:type="dxa"/>
            <w:tcBorders>
              <w:top w:val="nil"/>
              <w:left w:val="nil"/>
              <w:bottom w:val="single" w:sz="8" w:space="0" w:color="auto"/>
              <w:right w:val="single" w:sz="8" w:space="0" w:color="auto"/>
            </w:tcBorders>
            <w:shd w:val="clear" w:color="auto" w:fill="auto"/>
            <w:vAlign w:val="center"/>
            <w:hideMark/>
          </w:tcPr>
          <w:p w14:paraId="6106D30E"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276" w:type="dxa"/>
            <w:tcBorders>
              <w:top w:val="nil"/>
              <w:left w:val="nil"/>
              <w:bottom w:val="single" w:sz="8" w:space="0" w:color="auto"/>
              <w:right w:val="single" w:sz="8" w:space="0" w:color="auto"/>
            </w:tcBorders>
            <w:shd w:val="clear" w:color="auto" w:fill="auto"/>
            <w:vAlign w:val="center"/>
            <w:hideMark/>
          </w:tcPr>
          <w:p w14:paraId="5DDBB845"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276" w:type="dxa"/>
            <w:tcBorders>
              <w:top w:val="nil"/>
              <w:left w:val="nil"/>
              <w:bottom w:val="single" w:sz="8" w:space="0" w:color="auto"/>
              <w:right w:val="single" w:sz="8" w:space="0" w:color="auto"/>
            </w:tcBorders>
            <w:shd w:val="clear" w:color="auto" w:fill="auto"/>
            <w:vAlign w:val="center"/>
            <w:hideMark/>
          </w:tcPr>
          <w:p w14:paraId="51391664"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17" w:type="dxa"/>
            <w:tcBorders>
              <w:top w:val="nil"/>
              <w:left w:val="nil"/>
              <w:bottom w:val="single" w:sz="8" w:space="0" w:color="auto"/>
              <w:right w:val="single" w:sz="8" w:space="0" w:color="auto"/>
            </w:tcBorders>
            <w:shd w:val="clear" w:color="auto" w:fill="auto"/>
            <w:vAlign w:val="center"/>
            <w:hideMark/>
          </w:tcPr>
          <w:p w14:paraId="161CE6AD"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500,00</w:t>
            </w:r>
          </w:p>
        </w:tc>
      </w:tr>
      <w:tr w:rsidR="00EC3B25" w:rsidRPr="00674715" w14:paraId="7E9E9EF0" w14:textId="77777777" w:rsidTr="002E5790">
        <w:trPr>
          <w:trHeight w:val="765"/>
        </w:trPr>
        <w:tc>
          <w:tcPr>
            <w:tcW w:w="4378" w:type="dxa"/>
            <w:tcBorders>
              <w:top w:val="nil"/>
              <w:left w:val="single" w:sz="8" w:space="0" w:color="auto"/>
              <w:bottom w:val="single" w:sz="8" w:space="0" w:color="auto"/>
              <w:right w:val="single" w:sz="8" w:space="0" w:color="auto"/>
            </w:tcBorders>
            <w:shd w:val="clear" w:color="auto" w:fill="auto"/>
            <w:vAlign w:val="center"/>
            <w:hideMark/>
          </w:tcPr>
          <w:p w14:paraId="04200CA2" w14:textId="77777777" w:rsidR="004645AE" w:rsidRPr="00674715" w:rsidRDefault="004645AE" w:rsidP="00AB579B">
            <w:pPr>
              <w:rPr>
                <w:rFonts w:ascii="Times New Roman" w:eastAsia="Times New Roman" w:hAnsi="Times New Roman" w:cs="Times New Roman"/>
                <w:color w:val="000000"/>
              </w:rPr>
            </w:pPr>
            <w:r w:rsidRPr="00674715">
              <w:rPr>
                <w:rFonts w:ascii="Times New Roman" w:eastAsia="Times New Roman" w:hAnsi="Times New Roman" w:cs="Times New Roman"/>
                <w:color w:val="000000"/>
              </w:rPr>
              <w:t xml:space="preserve"> межбюджетные трансферты из областного и федерального бюджета (справочно)</w:t>
            </w:r>
          </w:p>
        </w:tc>
        <w:tc>
          <w:tcPr>
            <w:tcW w:w="1717" w:type="dxa"/>
            <w:vMerge/>
            <w:tcBorders>
              <w:top w:val="nil"/>
              <w:left w:val="single" w:sz="8" w:space="0" w:color="auto"/>
              <w:bottom w:val="single" w:sz="8" w:space="0" w:color="000000"/>
              <w:right w:val="single" w:sz="8" w:space="0" w:color="auto"/>
            </w:tcBorders>
            <w:shd w:val="clear" w:color="auto" w:fill="auto"/>
            <w:vAlign w:val="center"/>
            <w:hideMark/>
          </w:tcPr>
          <w:p w14:paraId="5C915A86" w14:textId="77777777" w:rsidR="004645AE" w:rsidRPr="00674715" w:rsidRDefault="004645AE" w:rsidP="00AB579B">
            <w:pPr>
              <w:rPr>
                <w:rFonts w:ascii="Times New Roman" w:eastAsia="Times New Roman" w:hAnsi="Times New Roman" w:cs="Times New Roman"/>
                <w:color w:val="000000"/>
              </w:rPr>
            </w:pPr>
          </w:p>
        </w:tc>
        <w:tc>
          <w:tcPr>
            <w:tcW w:w="1559" w:type="dxa"/>
            <w:tcBorders>
              <w:top w:val="nil"/>
              <w:left w:val="nil"/>
              <w:bottom w:val="single" w:sz="8" w:space="0" w:color="auto"/>
              <w:right w:val="single" w:sz="8" w:space="0" w:color="auto"/>
            </w:tcBorders>
            <w:shd w:val="clear" w:color="auto" w:fill="auto"/>
            <w:vAlign w:val="center"/>
            <w:hideMark/>
          </w:tcPr>
          <w:p w14:paraId="4F4A9EF2"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7CC082B3"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00" w:type="dxa"/>
            <w:tcBorders>
              <w:top w:val="nil"/>
              <w:left w:val="nil"/>
              <w:bottom w:val="single" w:sz="8" w:space="0" w:color="auto"/>
              <w:right w:val="single" w:sz="8" w:space="0" w:color="auto"/>
            </w:tcBorders>
            <w:shd w:val="clear" w:color="auto" w:fill="auto"/>
            <w:vAlign w:val="center"/>
            <w:hideMark/>
          </w:tcPr>
          <w:p w14:paraId="0063169A"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151" w:type="dxa"/>
            <w:tcBorders>
              <w:top w:val="nil"/>
              <w:left w:val="nil"/>
              <w:bottom w:val="single" w:sz="8" w:space="0" w:color="auto"/>
              <w:right w:val="single" w:sz="8" w:space="0" w:color="auto"/>
            </w:tcBorders>
            <w:shd w:val="clear" w:color="auto" w:fill="auto"/>
            <w:vAlign w:val="center"/>
            <w:hideMark/>
          </w:tcPr>
          <w:p w14:paraId="7466B1F0"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276" w:type="dxa"/>
            <w:tcBorders>
              <w:top w:val="nil"/>
              <w:left w:val="nil"/>
              <w:bottom w:val="single" w:sz="8" w:space="0" w:color="auto"/>
              <w:right w:val="single" w:sz="8" w:space="0" w:color="auto"/>
            </w:tcBorders>
            <w:shd w:val="clear" w:color="auto" w:fill="auto"/>
            <w:vAlign w:val="center"/>
            <w:hideMark/>
          </w:tcPr>
          <w:p w14:paraId="22C53389"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276" w:type="dxa"/>
            <w:tcBorders>
              <w:top w:val="nil"/>
              <w:left w:val="nil"/>
              <w:bottom w:val="single" w:sz="8" w:space="0" w:color="auto"/>
              <w:right w:val="single" w:sz="8" w:space="0" w:color="auto"/>
            </w:tcBorders>
            <w:shd w:val="clear" w:color="auto" w:fill="auto"/>
            <w:vAlign w:val="center"/>
            <w:hideMark/>
          </w:tcPr>
          <w:p w14:paraId="0256CD7D"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17" w:type="dxa"/>
            <w:tcBorders>
              <w:top w:val="nil"/>
              <w:left w:val="nil"/>
              <w:bottom w:val="single" w:sz="8" w:space="0" w:color="auto"/>
              <w:right w:val="single" w:sz="8" w:space="0" w:color="auto"/>
            </w:tcBorders>
            <w:shd w:val="clear" w:color="auto" w:fill="auto"/>
            <w:vAlign w:val="center"/>
            <w:hideMark/>
          </w:tcPr>
          <w:p w14:paraId="5715E929"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r>
      <w:tr w:rsidR="00EC3B25" w:rsidRPr="00674715" w14:paraId="17DBA59E" w14:textId="77777777" w:rsidTr="002E5790">
        <w:trPr>
          <w:trHeight w:val="330"/>
        </w:trPr>
        <w:tc>
          <w:tcPr>
            <w:tcW w:w="4378" w:type="dxa"/>
            <w:tcBorders>
              <w:top w:val="nil"/>
              <w:left w:val="single" w:sz="8" w:space="0" w:color="auto"/>
              <w:bottom w:val="single" w:sz="8" w:space="0" w:color="auto"/>
              <w:right w:val="single" w:sz="8" w:space="0" w:color="auto"/>
            </w:tcBorders>
            <w:shd w:val="clear" w:color="auto" w:fill="auto"/>
            <w:vAlign w:val="center"/>
            <w:hideMark/>
          </w:tcPr>
          <w:p w14:paraId="26445440" w14:textId="77777777" w:rsidR="004645AE" w:rsidRPr="00674715" w:rsidRDefault="004645AE" w:rsidP="00AB579B">
            <w:pPr>
              <w:rPr>
                <w:rFonts w:ascii="Times New Roman" w:eastAsia="Times New Roman" w:hAnsi="Times New Roman" w:cs="Times New Roman"/>
                <w:color w:val="000000"/>
              </w:rPr>
            </w:pPr>
            <w:r w:rsidRPr="00674715">
              <w:rPr>
                <w:rFonts w:ascii="Times New Roman" w:eastAsia="Times New Roman" w:hAnsi="Times New Roman" w:cs="Times New Roman"/>
                <w:color w:val="000000"/>
              </w:rPr>
              <w:t>местный бюджет</w:t>
            </w:r>
          </w:p>
        </w:tc>
        <w:tc>
          <w:tcPr>
            <w:tcW w:w="1717" w:type="dxa"/>
            <w:vMerge/>
            <w:tcBorders>
              <w:top w:val="nil"/>
              <w:left w:val="single" w:sz="8" w:space="0" w:color="auto"/>
              <w:bottom w:val="single" w:sz="8" w:space="0" w:color="000000"/>
              <w:right w:val="single" w:sz="8" w:space="0" w:color="auto"/>
            </w:tcBorders>
            <w:shd w:val="clear" w:color="auto" w:fill="auto"/>
            <w:vAlign w:val="center"/>
            <w:hideMark/>
          </w:tcPr>
          <w:p w14:paraId="2660E6DB" w14:textId="77777777" w:rsidR="004645AE" w:rsidRPr="00674715" w:rsidRDefault="004645AE" w:rsidP="00AB579B">
            <w:pPr>
              <w:rPr>
                <w:rFonts w:ascii="Times New Roman" w:eastAsia="Times New Roman" w:hAnsi="Times New Roman" w:cs="Times New Roman"/>
                <w:color w:val="000000"/>
              </w:rPr>
            </w:pPr>
          </w:p>
        </w:tc>
        <w:tc>
          <w:tcPr>
            <w:tcW w:w="1559" w:type="dxa"/>
            <w:tcBorders>
              <w:top w:val="nil"/>
              <w:left w:val="nil"/>
              <w:bottom w:val="single" w:sz="8" w:space="0" w:color="auto"/>
              <w:right w:val="single" w:sz="8" w:space="0" w:color="auto"/>
            </w:tcBorders>
            <w:shd w:val="clear" w:color="auto" w:fill="auto"/>
            <w:vAlign w:val="center"/>
            <w:hideMark/>
          </w:tcPr>
          <w:p w14:paraId="6E851D99"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500,00</w:t>
            </w:r>
          </w:p>
        </w:tc>
        <w:tc>
          <w:tcPr>
            <w:tcW w:w="1418" w:type="dxa"/>
            <w:tcBorders>
              <w:top w:val="nil"/>
              <w:left w:val="nil"/>
              <w:bottom w:val="single" w:sz="8" w:space="0" w:color="auto"/>
              <w:right w:val="single" w:sz="8" w:space="0" w:color="auto"/>
            </w:tcBorders>
            <w:shd w:val="clear" w:color="auto" w:fill="auto"/>
            <w:vAlign w:val="center"/>
            <w:hideMark/>
          </w:tcPr>
          <w:p w14:paraId="03CD5FB6"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00" w:type="dxa"/>
            <w:tcBorders>
              <w:top w:val="nil"/>
              <w:left w:val="nil"/>
              <w:bottom w:val="single" w:sz="8" w:space="0" w:color="auto"/>
              <w:right w:val="single" w:sz="8" w:space="0" w:color="auto"/>
            </w:tcBorders>
            <w:shd w:val="clear" w:color="auto" w:fill="auto"/>
            <w:vAlign w:val="center"/>
            <w:hideMark/>
          </w:tcPr>
          <w:p w14:paraId="78DD7698"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151" w:type="dxa"/>
            <w:tcBorders>
              <w:top w:val="nil"/>
              <w:left w:val="nil"/>
              <w:bottom w:val="single" w:sz="8" w:space="0" w:color="auto"/>
              <w:right w:val="single" w:sz="8" w:space="0" w:color="auto"/>
            </w:tcBorders>
            <w:shd w:val="clear" w:color="auto" w:fill="auto"/>
            <w:vAlign w:val="center"/>
            <w:hideMark/>
          </w:tcPr>
          <w:p w14:paraId="631BAF3C"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276" w:type="dxa"/>
            <w:tcBorders>
              <w:top w:val="nil"/>
              <w:left w:val="nil"/>
              <w:bottom w:val="single" w:sz="8" w:space="0" w:color="auto"/>
              <w:right w:val="single" w:sz="8" w:space="0" w:color="auto"/>
            </w:tcBorders>
            <w:shd w:val="clear" w:color="auto" w:fill="auto"/>
            <w:vAlign w:val="center"/>
            <w:hideMark/>
          </w:tcPr>
          <w:p w14:paraId="381E811D"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276" w:type="dxa"/>
            <w:tcBorders>
              <w:top w:val="nil"/>
              <w:left w:val="nil"/>
              <w:bottom w:val="single" w:sz="8" w:space="0" w:color="auto"/>
              <w:right w:val="single" w:sz="8" w:space="0" w:color="auto"/>
            </w:tcBorders>
            <w:shd w:val="clear" w:color="auto" w:fill="auto"/>
            <w:vAlign w:val="center"/>
            <w:hideMark/>
          </w:tcPr>
          <w:p w14:paraId="054C1A18"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17" w:type="dxa"/>
            <w:tcBorders>
              <w:top w:val="nil"/>
              <w:left w:val="nil"/>
              <w:bottom w:val="single" w:sz="8" w:space="0" w:color="auto"/>
              <w:right w:val="single" w:sz="8" w:space="0" w:color="auto"/>
            </w:tcBorders>
            <w:shd w:val="clear" w:color="auto" w:fill="auto"/>
            <w:vAlign w:val="center"/>
            <w:hideMark/>
          </w:tcPr>
          <w:p w14:paraId="5391B50D"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500,00</w:t>
            </w:r>
          </w:p>
        </w:tc>
      </w:tr>
      <w:tr w:rsidR="00EC3B25" w:rsidRPr="00674715" w14:paraId="31F2A5DF" w14:textId="77777777" w:rsidTr="002E5790">
        <w:trPr>
          <w:trHeight w:val="330"/>
        </w:trPr>
        <w:tc>
          <w:tcPr>
            <w:tcW w:w="4378" w:type="dxa"/>
            <w:tcBorders>
              <w:top w:val="nil"/>
              <w:left w:val="single" w:sz="8" w:space="0" w:color="auto"/>
              <w:bottom w:val="single" w:sz="8" w:space="0" w:color="auto"/>
              <w:right w:val="single" w:sz="8" w:space="0" w:color="auto"/>
            </w:tcBorders>
            <w:shd w:val="clear" w:color="auto" w:fill="auto"/>
            <w:vAlign w:val="center"/>
            <w:hideMark/>
          </w:tcPr>
          <w:p w14:paraId="606D5578" w14:textId="77777777" w:rsidR="004645AE" w:rsidRPr="00674715" w:rsidRDefault="004645AE" w:rsidP="00AB579B">
            <w:pPr>
              <w:rPr>
                <w:rFonts w:ascii="Times New Roman" w:eastAsia="Times New Roman" w:hAnsi="Times New Roman" w:cs="Times New Roman"/>
                <w:color w:val="000000"/>
              </w:rPr>
            </w:pPr>
            <w:r w:rsidRPr="00674715">
              <w:rPr>
                <w:rFonts w:ascii="Times New Roman" w:eastAsia="Times New Roman" w:hAnsi="Times New Roman" w:cs="Times New Roman"/>
                <w:color w:val="000000"/>
              </w:rPr>
              <w:t>внебюджетные источники</w:t>
            </w:r>
          </w:p>
        </w:tc>
        <w:tc>
          <w:tcPr>
            <w:tcW w:w="1717" w:type="dxa"/>
            <w:vMerge/>
            <w:tcBorders>
              <w:top w:val="nil"/>
              <w:left w:val="single" w:sz="8" w:space="0" w:color="auto"/>
              <w:bottom w:val="single" w:sz="8" w:space="0" w:color="000000"/>
              <w:right w:val="single" w:sz="8" w:space="0" w:color="auto"/>
            </w:tcBorders>
            <w:shd w:val="clear" w:color="auto" w:fill="auto"/>
            <w:vAlign w:val="center"/>
            <w:hideMark/>
          </w:tcPr>
          <w:p w14:paraId="5D74C9D6" w14:textId="77777777" w:rsidR="004645AE" w:rsidRPr="00674715" w:rsidRDefault="004645AE" w:rsidP="00AB579B">
            <w:pPr>
              <w:rPr>
                <w:rFonts w:ascii="Times New Roman" w:eastAsia="Times New Roman" w:hAnsi="Times New Roman" w:cs="Times New Roman"/>
                <w:color w:val="000000"/>
              </w:rPr>
            </w:pPr>
          </w:p>
        </w:tc>
        <w:tc>
          <w:tcPr>
            <w:tcW w:w="1559" w:type="dxa"/>
            <w:tcBorders>
              <w:top w:val="nil"/>
              <w:left w:val="nil"/>
              <w:bottom w:val="single" w:sz="8" w:space="0" w:color="auto"/>
              <w:right w:val="single" w:sz="8" w:space="0" w:color="auto"/>
            </w:tcBorders>
            <w:shd w:val="clear" w:color="auto" w:fill="auto"/>
            <w:vAlign w:val="center"/>
            <w:hideMark/>
          </w:tcPr>
          <w:p w14:paraId="64701080"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3A35DEB5"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00" w:type="dxa"/>
            <w:tcBorders>
              <w:top w:val="nil"/>
              <w:left w:val="nil"/>
              <w:bottom w:val="single" w:sz="8" w:space="0" w:color="auto"/>
              <w:right w:val="single" w:sz="8" w:space="0" w:color="auto"/>
            </w:tcBorders>
            <w:shd w:val="clear" w:color="auto" w:fill="auto"/>
            <w:vAlign w:val="center"/>
            <w:hideMark/>
          </w:tcPr>
          <w:p w14:paraId="3FADA849"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151" w:type="dxa"/>
            <w:tcBorders>
              <w:top w:val="nil"/>
              <w:left w:val="nil"/>
              <w:bottom w:val="single" w:sz="8" w:space="0" w:color="auto"/>
              <w:right w:val="single" w:sz="8" w:space="0" w:color="auto"/>
            </w:tcBorders>
            <w:shd w:val="clear" w:color="auto" w:fill="auto"/>
            <w:vAlign w:val="center"/>
            <w:hideMark/>
          </w:tcPr>
          <w:p w14:paraId="041DCCE5"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276" w:type="dxa"/>
            <w:tcBorders>
              <w:top w:val="nil"/>
              <w:left w:val="nil"/>
              <w:bottom w:val="single" w:sz="8" w:space="0" w:color="auto"/>
              <w:right w:val="single" w:sz="8" w:space="0" w:color="auto"/>
            </w:tcBorders>
            <w:shd w:val="clear" w:color="auto" w:fill="auto"/>
            <w:vAlign w:val="center"/>
            <w:hideMark/>
          </w:tcPr>
          <w:p w14:paraId="064A0E8A"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276" w:type="dxa"/>
            <w:tcBorders>
              <w:top w:val="nil"/>
              <w:left w:val="nil"/>
              <w:bottom w:val="single" w:sz="8" w:space="0" w:color="auto"/>
              <w:right w:val="single" w:sz="8" w:space="0" w:color="auto"/>
            </w:tcBorders>
            <w:shd w:val="clear" w:color="auto" w:fill="auto"/>
            <w:vAlign w:val="center"/>
            <w:hideMark/>
          </w:tcPr>
          <w:p w14:paraId="621C7117"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17" w:type="dxa"/>
            <w:tcBorders>
              <w:top w:val="nil"/>
              <w:left w:val="nil"/>
              <w:bottom w:val="single" w:sz="8" w:space="0" w:color="auto"/>
              <w:right w:val="single" w:sz="8" w:space="0" w:color="auto"/>
            </w:tcBorders>
            <w:shd w:val="clear" w:color="auto" w:fill="auto"/>
            <w:vAlign w:val="center"/>
            <w:hideMark/>
          </w:tcPr>
          <w:p w14:paraId="782B5898"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r>
      <w:tr w:rsidR="00EC3B25" w:rsidRPr="00674715" w14:paraId="31595C11" w14:textId="77777777" w:rsidTr="002E5790">
        <w:trPr>
          <w:trHeight w:val="915"/>
        </w:trPr>
        <w:tc>
          <w:tcPr>
            <w:tcW w:w="4378" w:type="dxa"/>
            <w:tcBorders>
              <w:top w:val="nil"/>
              <w:left w:val="single" w:sz="8" w:space="0" w:color="auto"/>
              <w:bottom w:val="single" w:sz="8" w:space="0" w:color="auto"/>
              <w:right w:val="single" w:sz="8" w:space="0" w:color="auto"/>
            </w:tcBorders>
            <w:shd w:val="clear" w:color="auto" w:fill="auto"/>
            <w:vAlign w:val="center"/>
            <w:hideMark/>
          </w:tcPr>
          <w:p w14:paraId="44D23028" w14:textId="0907F6E4" w:rsidR="004645AE" w:rsidRPr="00674715" w:rsidRDefault="004645AE" w:rsidP="00AB579B">
            <w:pPr>
              <w:rPr>
                <w:rFonts w:ascii="Times New Roman" w:eastAsia="Times New Roman" w:hAnsi="Times New Roman" w:cs="Times New Roman"/>
                <w:color w:val="000000"/>
              </w:rPr>
            </w:pPr>
            <w:r w:rsidRPr="00674715">
              <w:rPr>
                <w:rFonts w:ascii="Times New Roman" w:eastAsia="Times New Roman" w:hAnsi="Times New Roman" w:cs="Times New Roman"/>
                <w:color w:val="000000"/>
              </w:rPr>
              <w:lastRenderedPageBreak/>
              <w:t xml:space="preserve">Мероприятие (результат) 1.22 </w:t>
            </w:r>
            <w:r w:rsidR="00AB579B" w:rsidRPr="00674715">
              <w:rPr>
                <w:rFonts w:ascii="Times New Roman" w:eastAsia="Times New Roman" w:hAnsi="Times New Roman" w:cs="Times New Roman"/>
                <w:color w:val="000000"/>
              </w:rPr>
              <w:t>«</w:t>
            </w:r>
            <w:r w:rsidRPr="00674715">
              <w:rPr>
                <w:rFonts w:ascii="Times New Roman" w:eastAsia="Times New Roman" w:hAnsi="Times New Roman" w:cs="Times New Roman"/>
                <w:color w:val="000000"/>
              </w:rPr>
              <w:t>Предоставлены услуги по выплате ежегодных денежных выплат ветеранам боевых действий </w:t>
            </w:r>
            <w:r w:rsidR="00AB579B" w:rsidRPr="00674715">
              <w:rPr>
                <w:rFonts w:ascii="Times New Roman" w:eastAsia="Times New Roman" w:hAnsi="Times New Roman" w:cs="Times New Roman"/>
                <w:color w:val="000000"/>
              </w:rPr>
              <w:t>»</w:t>
            </w:r>
            <w:r w:rsidRPr="00674715">
              <w:rPr>
                <w:rFonts w:ascii="Times New Roman" w:eastAsia="Times New Roman" w:hAnsi="Times New Roman" w:cs="Times New Roman"/>
                <w:color w:val="000000"/>
              </w:rPr>
              <w:t>, в том числе:</w:t>
            </w:r>
          </w:p>
        </w:tc>
        <w:tc>
          <w:tcPr>
            <w:tcW w:w="1717" w:type="dxa"/>
            <w:vMerge w:val="restart"/>
            <w:tcBorders>
              <w:top w:val="nil"/>
              <w:left w:val="single" w:sz="8" w:space="0" w:color="auto"/>
              <w:bottom w:val="single" w:sz="8" w:space="0" w:color="000000"/>
              <w:right w:val="single" w:sz="8" w:space="0" w:color="auto"/>
            </w:tcBorders>
            <w:shd w:val="clear" w:color="auto" w:fill="auto"/>
            <w:vAlign w:val="center"/>
            <w:hideMark/>
          </w:tcPr>
          <w:p w14:paraId="4E8E47B2" w14:textId="03DF2754"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 xml:space="preserve">873 1003 </w:t>
            </w:r>
            <w:r w:rsidR="00752BE0" w:rsidRPr="00674715">
              <w:rPr>
                <w:rFonts w:ascii="Times New Roman" w:eastAsia="Times New Roman" w:hAnsi="Times New Roman" w:cs="Times New Roman"/>
                <w:color w:val="000000"/>
              </w:rPr>
              <w:t>08401</w:t>
            </w:r>
            <w:r w:rsidRPr="00674715">
              <w:rPr>
                <w:rFonts w:ascii="Times New Roman" w:eastAsia="Times New Roman" w:hAnsi="Times New Roman" w:cs="Times New Roman"/>
                <w:color w:val="000000"/>
              </w:rPr>
              <w:t xml:space="preserve">29990 200                         873 1003 </w:t>
            </w:r>
            <w:r w:rsidR="00752BE0" w:rsidRPr="00674715">
              <w:rPr>
                <w:rFonts w:ascii="Times New Roman" w:eastAsia="Times New Roman" w:hAnsi="Times New Roman" w:cs="Times New Roman"/>
                <w:color w:val="000000"/>
              </w:rPr>
              <w:t>08401</w:t>
            </w:r>
            <w:r w:rsidRPr="00674715">
              <w:rPr>
                <w:rFonts w:ascii="Times New Roman" w:eastAsia="Times New Roman" w:hAnsi="Times New Roman" w:cs="Times New Roman"/>
                <w:color w:val="000000"/>
              </w:rPr>
              <w:t>29990 300</w:t>
            </w:r>
          </w:p>
        </w:tc>
        <w:tc>
          <w:tcPr>
            <w:tcW w:w="1559" w:type="dxa"/>
            <w:tcBorders>
              <w:top w:val="nil"/>
              <w:left w:val="nil"/>
              <w:bottom w:val="single" w:sz="8" w:space="0" w:color="auto"/>
              <w:right w:val="single" w:sz="8" w:space="0" w:color="auto"/>
            </w:tcBorders>
            <w:shd w:val="clear" w:color="auto" w:fill="auto"/>
            <w:vAlign w:val="center"/>
            <w:hideMark/>
          </w:tcPr>
          <w:p w14:paraId="43615759"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0860C974"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00" w:type="dxa"/>
            <w:tcBorders>
              <w:top w:val="nil"/>
              <w:left w:val="nil"/>
              <w:bottom w:val="single" w:sz="8" w:space="0" w:color="auto"/>
              <w:right w:val="single" w:sz="8" w:space="0" w:color="auto"/>
            </w:tcBorders>
            <w:shd w:val="clear" w:color="auto" w:fill="auto"/>
            <w:vAlign w:val="center"/>
            <w:hideMark/>
          </w:tcPr>
          <w:p w14:paraId="041D0BA2"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151" w:type="dxa"/>
            <w:tcBorders>
              <w:top w:val="nil"/>
              <w:left w:val="nil"/>
              <w:bottom w:val="single" w:sz="8" w:space="0" w:color="auto"/>
              <w:right w:val="single" w:sz="8" w:space="0" w:color="auto"/>
            </w:tcBorders>
            <w:shd w:val="clear" w:color="auto" w:fill="auto"/>
            <w:vAlign w:val="center"/>
            <w:hideMark/>
          </w:tcPr>
          <w:p w14:paraId="69540AEF"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276" w:type="dxa"/>
            <w:tcBorders>
              <w:top w:val="nil"/>
              <w:left w:val="nil"/>
              <w:bottom w:val="single" w:sz="8" w:space="0" w:color="auto"/>
              <w:right w:val="single" w:sz="8" w:space="0" w:color="auto"/>
            </w:tcBorders>
            <w:shd w:val="clear" w:color="auto" w:fill="auto"/>
            <w:vAlign w:val="center"/>
            <w:hideMark/>
          </w:tcPr>
          <w:p w14:paraId="58345ECB"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276" w:type="dxa"/>
            <w:tcBorders>
              <w:top w:val="nil"/>
              <w:left w:val="nil"/>
              <w:bottom w:val="single" w:sz="8" w:space="0" w:color="auto"/>
              <w:right w:val="single" w:sz="8" w:space="0" w:color="auto"/>
            </w:tcBorders>
            <w:shd w:val="clear" w:color="auto" w:fill="auto"/>
            <w:vAlign w:val="center"/>
            <w:hideMark/>
          </w:tcPr>
          <w:p w14:paraId="6C258821"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17" w:type="dxa"/>
            <w:tcBorders>
              <w:top w:val="nil"/>
              <w:left w:val="nil"/>
              <w:bottom w:val="single" w:sz="8" w:space="0" w:color="auto"/>
              <w:right w:val="single" w:sz="8" w:space="0" w:color="auto"/>
            </w:tcBorders>
            <w:shd w:val="clear" w:color="auto" w:fill="auto"/>
            <w:vAlign w:val="center"/>
            <w:hideMark/>
          </w:tcPr>
          <w:p w14:paraId="76E459E3"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r>
      <w:tr w:rsidR="00EC3B25" w:rsidRPr="00674715" w14:paraId="6F354FA5" w14:textId="77777777" w:rsidTr="002E5790">
        <w:trPr>
          <w:trHeight w:val="765"/>
        </w:trPr>
        <w:tc>
          <w:tcPr>
            <w:tcW w:w="4378" w:type="dxa"/>
            <w:tcBorders>
              <w:top w:val="nil"/>
              <w:left w:val="single" w:sz="8" w:space="0" w:color="auto"/>
              <w:bottom w:val="single" w:sz="8" w:space="0" w:color="auto"/>
              <w:right w:val="single" w:sz="8" w:space="0" w:color="auto"/>
            </w:tcBorders>
            <w:shd w:val="clear" w:color="auto" w:fill="auto"/>
            <w:vAlign w:val="center"/>
            <w:hideMark/>
          </w:tcPr>
          <w:p w14:paraId="4C2DC2BB" w14:textId="77777777" w:rsidR="004645AE" w:rsidRPr="00674715" w:rsidRDefault="004645AE" w:rsidP="00AB579B">
            <w:pPr>
              <w:rPr>
                <w:rFonts w:ascii="Times New Roman" w:eastAsia="Times New Roman" w:hAnsi="Times New Roman" w:cs="Times New Roman"/>
                <w:color w:val="000000"/>
              </w:rPr>
            </w:pPr>
            <w:r w:rsidRPr="00674715">
              <w:rPr>
                <w:rFonts w:ascii="Times New Roman" w:eastAsia="Times New Roman" w:hAnsi="Times New Roman" w:cs="Times New Roman"/>
                <w:color w:val="000000"/>
              </w:rPr>
              <w:t xml:space="preserve"> межбюджетные трансферты из областного и федерального бюджета (справочно)</w:t>
            </w:r>
          </w:p>
        </w:tc>
        <w:tc>
          <w:tcPr>
            <w:tcW w:w="1717" w:type="dxa"/>
            <w:vMerge/>
            <w:tcBorders>
              <w:top w:val="nil"/>
              <w:left w:val="single" w:sz="8" w:space="0" w:color="auto"/>
              <w:bottom w:val="single" w:sz="8" w:space="0" w:color="000000"/>
              <w:right w:val="single" w:sz="8" w:space="0" w:color="auto"/>
            </w:tcBorders>
            <w:shd w:val="clear" w:color="auto" w:fill="auto"/>
            <w:vAlign w:val="center"/>
            <w:hideMark/>
          </w:tcPr>
          <w:p w14:paraId="12944F83" w14:textId="77777777" w:rsidR="004645AE" w:rsidRPr="00674715" w:rsidRDefault="004645AE" w:rsidP="00AB579B">
            <w:pPr>
              <w:rPr>
                <w:rFonts w:ascii="Times New Roman" w:eastAsia="Times New Roman" w:hAnsi="Times New Roman" w:cs="Times New Roman"/>
                <w:color w:val="000000"/>
              </w:rPr>
            </w:pPr>
          </w:p>
        </w:tc>
        <w:tc>
          <w:tcPr>
            <w:tcW w:w="1559" w:type="dxa"/>
            <w:tcBorders>
              <w:top w:val="nil"/>
              <w:left w:val="nil"/>
              <w:bottom w:val="single" w:sz="8" w:space="0" w:color="auto"/>
              <w:right w:val="single" w:sz="8" w:space="0" w:color="auto"/>
            </w:tcBorders>
            <w:shd w:val="clear" w:color="auto" w:fill="auto"/>
            <w:vAlign w:val="center"/>
            <w:hideMark/>
          </w:tcPr>
          <w:p w14:paraId="5EBB0451"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47A18C50"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00" w:type="dxa"/>
            <w:tcBorders>
              <w:top w:val="nil"/>
              <w:left w:val="nil"/>
              <w:bottom w:val="single" w:sz="8" w:space="0" w:color="auto"/>
              <w:right w:val="single" w:sz="8" w:space="0" w:color="auto"/>
            </w:tcBorders>
            <w:shd w:val="clear" w:color="auto" w:fill="auto"/>
            <w:vAlign w:val="center"/>
            <w:hideMark/>
          </w:tcPr>
          <w:p w14:paraId="1B90C0B1"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151" w:type="dxa"/>
            <w:tcBorders>
              <w:top w:val="nil"/>
              <w:left w:val="nil"/>
              <w:bottom w:val="single" w:sz="8" w:space="0" w:color="auto"/>
              <w:right w:val="single" w:sz="8" w:space="0" w:color="auto"/>
            </w:tcBorders>
            <w:shd w:val="clear" w:color="auto" w:fill="auto"/>
            <w:vAlign w:val="center"/>
            <w:hideMark/>
          </w:tcPr>
          <w:p w14:paraId="1B3D01CC"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276" w:type="dxa"/>
            <w:tcBorders>
              <w:top w:val="nil"/>
              <w:left w:val="nil"/>
              <w:bottom w:val="single" w:sz="8" w:space="0" w:color="auto"/>
              <w:right w:val="single" w:sz="8" w:space="0" w:color="auto"/>
            </w:tcBorders>
            <w:shd w:val="clear" w:color="auto" w:fill="auto"/>
            <w:vAlign w:val="center"/>
            <w:hideMark/>
          </w:tcPr>
          <w:p w14:paraId="0E7AAB21"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276" w:type="dxa"/>
            <w:tcBorders>
              <w:top w:val="nil"/>
              <w:left w:val="nil"/>
              <w:bottom w:val="single" w:sz="8" w:space="0" w:color="auto"/>
              <w:right w:val="single" w:sz="8" w:space="0" w:color="auto"/>
            </w:tcBorders>
            <w:shd w:val="clear" w:color="auto" w:fill="auto"/>
            <w:vAlign w:val="center"/>
            <w:hideMark/>
          </w:tcPr>
          <w:p w14:paraId="1303D76D"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17" w:type="dxa"/>
            <w:tcBorders>
              <w:top w:val="nil"/>
              <w:left w:val="nil"/>
              <w:bottom w:val="single" w:sz="8" w:space="0" w:color="auto"/>
              <w:right w:val="single" w:sz="8" w:space="0" w:color="auto"/>
            </w:tcBorders>
            <w:shd w:val="clear" w:color="auto" w:fill="auto"/>
            <w:vAlign w:val="center"/>
            <w:hideMark/>
          </w:tcPr>
          <w:p w14:paraId="156C1A30"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r>
      <w:tr w:rsidR="00EC3B25" w:rsidRPr="00674715" w14:paraId="0B84886C" w14:textId="77777777" w:rsidTr="002E5790">
        <w:trPr>
          <w:trHeight w:val="330"/>
        </w:trPr>
        <w:tc>
          <w:tcPr>
            <w:tcW w:w="4378" w:type="dxa"/>
            <w:tcBorders>
              <w:top w:val="nil"/>
              <w:left w:val="single" w:sz="8" w:space="0" w:color="auto"/>
              <w:bottom w:val="single" w:sz="8" w:space="0" w:color="auto"/>
              <w:right w:val="single" w:sz="8" w:space="0" w:color="auto"/>
            </w:tcBorders>
            <w:shd w:val="clear" w:color="auto" w:fill="auto"/>
            <w:vAlign w:val="center"/>
            <w:hideMark/>
          </w:tcPr>
          <w:p w14:paraId="6B3D4D39" w14:textId="77777777" w:rsidR="004645AE" w:rsidRPr="00674715" w:rsidRDefault="004645AE" w:rsidP="00AB579B">
            <w:pPr>
              <w:rPr>
                <w:rFonts w:ascii="Times New Roman" w:eastAsia="Times New Roman" w:hAnsi="Times New Roman" w:cs="Times New Roman"/>
                <w:color w:val="000000"/>
              </w:rPr>
            </w:pPr>
            <w:r w:rsidRPr="00674715">
              <w:rPr>
                <w:rFonts w:ascii="Times New Roman" w:eastAsia="Times New Roman" w:hAnsi="Times New Roman" w:cs="Times New Roman"/>
                <w:color w:val="000000"/>
              </w:rPr>
              <w:t>местный бюджет</w:t>
            </w:r>
          </w:p>
        </w:tc>
        <w:tc>
          <w:tcPr>
            <w:tcW w:w="1717" w:type="dxa"/>
            <w:vMerge/>
            <w:tcBorders>
              <w:top w:val="nil"/>
              <w:left w:val="single" w:sz="8" w:space="0" w:color="auto"/>
              <w:bottom w:val="single" w:sz="8" w:space="0" w:color="000000"/>
              <w:right w:val="single" w:sz="8" w:space="0" w:color="auto"/>
            </w:tcBorders>
            <w:shd w:val="clear" w:color="auto" w:fill="auto"/>
            <w:vAlign w:val="center"/>
            <w:hideMark/>
          </w:tcPr>
          <w:p w14:paraId="29C86D48" w14:textId="77777777" w:rsidR="004645AE" w:rsidRPr="00674715" w:rsidRDefault="004645AE" w:rsidP="00AB579B">
            <w:pPr>
              <w:rPr>
                <w:rFonts w:ascii="Times New Roman" w:eastAsia="Times New Roman" w:hAnsi="Times New Roman" w:cs="Times New Roman"/>
                <w:color w:val="000000"/>
              </w:rPr>
            </w:pPr>
          </w:p>
        </w:tc>
        <w:tc>
          <w:tcPr>
            <w:tcW w:w="1559" w:type="dxa"/>
            <w:tcBorders>
              <w:top w:val="nil"/>
              <w:left w:val="nil"/>
              <w:bottom w:val="single" w:sz="8" w:space="0" w:color="auto"/>
              <w:right w:val="single" w:sz="8" w:space="0" w:color="auto"/>
            </w:tcBorders>
            <w:shd w:val="clear" w:color="auto" w:fill="auto"/>
            <w:vAlign w:val="center"/>
            <w:hideMark/>
          </w:tcPr>
          <w:p w14:paraId="09153A74"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0E7018B6"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00" w:type="dxa"/>
            <w:tcBorders>
              <w:top w:val="nil"/>
              <w:left w:val="nil"/>
              <w:bottom w:val="single" w:sz="8" w:space="0" w:color="auto"/>
              <w:right w:val="single" w:sz="8" w:space="0" w:color="auto"/>
            </w:tcBorders>
            <w:shd w:val="clear" w:color="auto" w:fill="auto"/>
            <w:vAlign w:val="center"/>
            <w:hideMark/>
          </w:tcPr>
          <w:p w14:paraId="7D70A3CD"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151" w:type="dxa"/>
            <w:tcBorders>
              <w:top w:val="nil"/>
              <w:left w:val="nil"/>
              <w:bottom w:val="single" w:sz="8" w:space="0" w:color="auto"/>
              <w:right w:val="single" w:sz="8" w:space="0" w:color="auto"/>
            </w:tcBorders>
            <w:shd w:val="clear" w:color="auto" w:fill="auto"/>
            <w:vAlign w:val="center"/>
            <w:hideMark/>
          </w:tcPr>
          <w:p w14:paraId="6548FDAF"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276" w:type="dxa"/>
            <w:tcBorders>
              <w:top w:val="nil"/>
              <w:left w:val="nil"/>
              <w:bottom w:val="single" w:sz="8" w:space="0" w:color="auto"/>
              <w:right w:val="single" w:sz="8" w:space="0" w:color="auto"/>
            </w:tcBorders>
            <w:shd w:val="clear" w:color="auto" w:fill="auto"/>
            <w:vAlign w:val="center"/>
            <w:hideMark/>
          </w:tcPr>
          <w:p w14:paraId="3C39197C"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276" w:type="dxa"/>
            <w:tcBorders>
              <w:top w:val="nil"/>
              <w:left w:val="nil"/>
              <w:bottom w:val="single" w:sz="8" w:space="0" w:color="auto"/>
              <w:right w:val="single" w:sz="8" w:space="0" w:color="auto"/>
            </w:tcBorders>
            <w:shd w:val="clear" w:color="auto" w:fill="auto"/>
            <w:vAlign w:val="center"/>
            <w:hideMark/>
          </w:tcPr>
          <w:p w14:paraId="75938E00"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17" w:type="dxa"/>
            <w:tcBorders>
              <w:top w:val="nil"/>
              <w:left w:val="nil"/>
              <w:bottom w:val="single" w:sz="8" w:space="0" w:color="auto"/>
              <w:right w:val="single" w:sz="8" w:space="0" w:color="auto"/>
            </w:tcBorders>
            <w:shd w:val="clear" w:color="auto" w:fill="auto"/>
            <w:vAlign w:val="center"/>
            <w:hideMark/>
          </w:tcPr>
          <w:p w14:paraId="38BB7BAE"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r>
      <w:tr w:rsidR="00EC3B25" w:rsidRPr="00674715" w14:paraId="1562387C" w14:textId="77777777" w:rsidTr="002E5790">
        <w:trPr>
          <w:trHeight w:val="330"/>
        </w:trPr>
        <w:tc>
          <w:tcPr>
            <w:tcW w:w="4378" w:type="dxa"/>
            <w:tcBorders>
              <w:top w:val="nil"/>
              <w:left w:val="single" w:sz="8" w:space="0" w:color="auto"/>
              <w:bottom w:val="single" w:sz="4" w:space="0" w:color="auto"/>
              <w:right w:val="single" w:sz="8" w:space="0" w:color="auto"/>
            </w:tcBorders>
            <w:shd w:val="clear" w:color="auto" w:fill="auto"/>
            <w:vAlign w:val="center"/>
            <w:hideMark/>
          </w:tcPr>
          <w:p w14:paraId="76725246" w14:textId="77777777" w:rsidR="004645AE" w:rsidRPr="00674715" w:rsidRDefault="004645AE" w:rsidP="00AB579B">
            <w:pPr>
              <w:rPr>
                <w:rFonts w:ascii="Times New Roman" w:eastAsia="Times New Roman" w:hAnsi="Times New Roman" w:cs="Times New Roman"/>
                <w:color w:val="000000"/>
              </w:rPr>
            </w:pPr>
            <w:r w:rsidRPr="00674715">
              <w:rPr>
                <w:rFonts w:ascii="Times New Roman" w:eastAsia="Times New Roman" w:hAnsi="Times New Roman" w:cs="Times New Roman"/>
                <w:color w:val="000000"/>
              </w:rPr>
              <w:t>внебюджетные источники</w:t>
            </w:r>
          </w:p>
        </w:tc>
        <w:tc>
          <w:tcPr>
            <w:tcW w:w="1717" w:type="dxa"/>
            <w:vMerge/>
            <w:tcBorders>
              <w:top w:val="nil"/>
              <w:left w:val="single" w:sz="8" w:space="0" w:color="auto"/>
              <w:bottom w:val="single" w:sz="4" w:space="0" w:color="auto"/>
              <w:right w:val="single" w:sz="8" w:space="0" w:color="auto"/>
            </w:tcBorders>
            <w:shd w:val="clear" w:color="auto" w:fill="auto"/>
            <w:vAlign w:val="center"/>
            <w:hideMark/>
          </w:tcPr>
          <w:p w14:paraId="1ACB4CBB" w14:textId="77777777" w:rsidR="004645AE" w:rsidRPr="00674715" w:rsidRDefault="004645AE" w:rsidP="00AB579B">
            <w:pPr>
              <w:rPr>
                <w:rFonts w:ascii="Times New Roman" w:eastAsia="Times New Roman" w:hAnsi="Times New Roman" w:cs="Times New Roman"/>
                <w:color w:val="000000"/>
              </w:rPr>
            </w:pPr>
          </w:p>
        </w:tc>
        <w:tc>
          <w:tcPr>
            <w:tcW w:w="1559" w:type="dxa"/>
            <w:tcBorders>
              <w:top w:val="nil"/>
              <w:left w:val="nil"/>
              <w:bottom w:val="single" w:sz="4" w:space="0" w:color="auto"/>
              <w:right w:val="single" w:sz="8" w:space="0" w:color="auto"/>
            </w:tcBorders>
            <w:shd w:val="clear" w:color="auto" w:fill="auto"/>
            <w:vAlign w:val="center"/>
            <w:hideMark/>
          </w:tcPr>
          <w:p w14:paraId="044B5ACF"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18" w:type="dxa"/>
            <w:tcBorders>
              <w:top w:val="nil"/>
              <w:left w:val="nil"/>
              <w:bottom w:val="single" w:sz="4" w:space="0" w:color="auto"/>
              <w:right w:val="single" w:sz="8" w:space="0" w:color="auto"/>
            </w:tcBorders>
            <w:shd w:val="clear" w:color="auto" w:fill="auto"/>
            <w:vAlign w:val="center"/>
            <w:hideMark/>
          </w:tcPr>
          <w:p w14:paraId="59E76581"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00" w:type="dxa"/>
            <w:tcBorders>
              <w:top w:val="nil"/>
              <w:left w:val="nil"/>
              <w:bottom w:val="single" w:sz="4" w:space="0" w:color="auto"/>
              <w:right w:val="single" w:sz="8" w:space="0" w:color="auto"/>
            </w:tcBorders>
            <w:shd w:val="clear" w:color="auto" w:fill="auto"/>
            <w:vAlign w:val="center"/>
            <w:hideMark/>
          </w:tcPr>
          <w:p w14:paraId="1D2DE972"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151" w:type="dxa"/>
            <w:tcBorders>
              <w:top w:val="nil"/>
              <w:left w:val="nil"/>
              <w:bottom w:val="single" w:sz="4" w:space="0" w:color="auto"/>
              <w:right w:val="single" w:sz="8" w:space="0" w:color="auto"/>
            </w:tcBorders>
            <w:shd w:val="clear" w:color="auto" w:fill="auto"/>
            <w:vAlign w:val="center"/>
            <w:hideMark/>
          </w:tcPr>
          <w:p w14:paraId="05617D41"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276" w:type="dxa"/>
            <w:tcBorders>
              <w:top w:val="nil"/>
              <w:left w:val="nil"/>
              <w:bottom w:val="single" w:sz="4" w:space="0" w:color="auto"/>
              <w:right w:val="single" w:sz="8" w:space="0" w:color="auto"/>
            </w:tcBorders>
            <w:shd w:val="clear" w:color="auto" w:fill="auto"/>
            <w:vAlign w:val="center"/>
            <w:hideMark/>
          </w:tcPr>
          <w:p w14:paraId="080EDAFE"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276" w:type="dxa"/>
            <w:tcBorders>
              <w:top w:val="nil"/>
              <w:left w:val="nil"/>
              <w:bottom w:val="single" w:sz="4" w:space="0" w:color="auto"/>
              <w:right w:val="single" w:sz="8" w:space="0" w:color="auto"/>
            </w:tcBorders>
            <w:shd w:val="clear" w:color="auto" w:fill="auto"/>
            <w:vAlign w:val="center"/>
            <w:hideMark/>
          </w:tcPr>
          <w:p w14:paraId="3CF3F47A"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17" w:type="dxa"/>
            <w:tcBorders>
              <w:top w:val="nil"/>
              <w:left w:val="nil"/>
              <w:bottom w:val="single" w:sz="4" w:space="0" w:color="auto"/>
              <w:right w:val="single" w:sz="8" w:space="0" w:color="auto"/>
            </w:tcBorders>
            <w:shd w:val="clear" w:color="auto" w:fill="auto"/>
            <w:vAlign w:val="center"/>
            <w:hideMark/>
          </w:tcPr>
          <w:p w14:paraId="75F6BA9E" w14:textId="77777777" w:rsidR="004645AE" w:rsidRPr="00674715" w:rsidRDefault="004645AE"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r>
      <w:tr w:rsidR="00EC3B25" w:rsidRPr="00674715" w14:paraId="73792E19" w14:textId="77777777" w:rsidTr="002E5790">
        <w:trPr>
          <w:trHeight w:val="330"/>
        </w:trPr>
        <w:tc>
          <w:tcPr>
            <w:tcW w:w="4378" w:type="dxa"/>
            <w:tcBorders>
              <w:top w:val="single" w:sz="4" w:space="0" w:color="auto"/>
              <w:left w:val="single" w:sz="4" w:space="0" w:color="auto"/>
              <w:bottom w:val="single" w:sz="4" w:space="0" w:color="auto"/>
              <w:right w:val="single" w:sz="4" w:space="0" w:color="auto"/>
            </w:tcBorders>
            <w:shd w:val="clear" w:color="auto" w:fill="auto"/>
            <w:vAlign w:val="center"/>
          </w:tcPr>
          <w:p w14:paraId="11B3301F" w14:textId="77777777" w:rsidR="00DC2BEE" w:rsidRPr="00674715" w:rsidRDefault="00EE7AE1" w:rsidP="00AB579B">
            <w:pPr>
              <w:pStyle w:val="ConsPlusTitle"/>
              <w:jc w:val="both"/>
              <w:rPr>
                <w:rFonts w:ascii="Times New Roman" w:eastAsia="Times New Roman" w:hAnsi="Times New Roman" w:cs="Times New Roman"/>
                <w:b w:val="0"/>
                <w:color w:val="000000"/>
                <w:sz w:val="22"/>
              </w:rPr>
            </w:pPr>
            <w:r w:rsidRPr="00674715">
              <w:rPr>
                <w:rFonts w:ascii="Times New Roman" w:eastAsia="Times New Roman" w:hAnsi="Times New Roman" w:cs="Times New Roman"/>
                <w:b w:val="0"/>
                <w:color w:val="000000"/>
                <w:sz w:val="22"/>
              </w:rPr>
              <w:t>Мероприятие (результат)</w:t>
            </w:r>
          </w:p>
          <w:p w14:paraId="5F6C633D" w14:textId="19067F61" w:rsidR="00EE7AE1" w:rsidRPr="00674715" w:rsidRDefault="00EE7AE1" w:rsidP="00AB579B">
            <w:pPr>
              <w:pStyle w:val="ConsPlusTitle"/>
              <w:jc w:val="both"/>
              <w:rPr>
                <w:rFonts w:ascii="Times New Roman" w:eastAsia="Times New Roman" w:hAnsi="Times New Roman" w:cs="Times New Roman"/>
                <w:b w:val="0"/>
                <w:color w:val="000000"/>
                <w:sz w:val="22"/>
              </w:rPr>
            </w:pPr>
            <w:r w:rsidRPr="00674715">
              <w:rPr>
                <w:rFonts w:ascii="Times New Roman" w:eastAsia="Times New Roman" w:hAnsi="Times New Roman" w:cs="Times New Roman"/>
                <w:b w:val="0"/>
                <w:color w:val="000000"/>
                <w:sz w:val="22"/>
              </w:rPr>
              <w:t>1.23</w:t>
            </w:r>
            <w:r w:rsidR="00DC2BEE" w:rsidRPr="00674715">
              <w:rPr>
                <w:rFonts w:ascii="Times New Roman" w:eastAsia="Times New Roman" w:hAnsi="Times New Roman" w:cs="Times New Roman"/>
                <w:b w:val="0"/>
                <w:color w:val="000000"/>
                <w:sz w:val="22"/>
              </w:rPr>
              <w:t xml:space="preserve"> </w:t>
            </w:r>
            <w:r w:rsidR="00AB579B" w:rsidRPr="00674715">
              <w:rPr>
                <w:rFonts w:ascii="Times New Roman" w:eastAsia="Times New Roman" w:hAnsi="Times New Roman" w:cs="Times New Roman"/>
                <w:b w:val="0"/>
                <w:color w:val="000000"/>
                <w:sz w:val="22"/>
              </w:rPr>
              <w:t>«</w:t>
            </w:r>
            <w:r w:rsidRPr="00674715">
              <w:rPr>
                <w:rFonts w:ascii="Times New Roman" w:hAnsi="Times New Roman" w:cs="Times New Roman"/>
                <w:b w:val="0"/>
                <w:sz w:val="22"/>
              </w:rPr>
              <w:t xml:space="preserve">Предоставлены услуги </w:t>
            </w:r>
            <w:r w:rsidR="00DC2BEE" w:rsidRPr="00674715">
              <w:rPr>
                <w:rFonts w:ascii="Times New Roman" w:hAnsi="Times New Roman" w:cs="Times New Roman"/>
                <w:b w:val="0"/>
                <w:sz w:val="22"/>
              </w:rPr>
              <w:t>по единовременной компенсационной выплате медицинскому работнику с высшим образованием, прибывшему для работы в сельски</w:t>
            </w:r>
            <w:proofErr w:type="gramStart"/>
            <w:r w:rsidR="00DC2BEE" w:rsidRPr="00674715">
              <w:rPr>
                <w:rFonts w:ascii="Times New Roman" w:hAnsi="Times New Roman" w:cs="Times New Roman"/>
                <w:b w:val="0"/>
                <w:sz w:val="22"/>
              </w:rPr>
              <w:t>й(</w:t>
            </w:r>
            <w:proofErr w:type="gramEnd"/>
            <w:r w:rsidR="00DC2BEE" w:rsidRPr="00674715">
              <w:rPr>
                <w:rFonts w:ascii="Times New Roman" w:hAnsi="Times New Roman" w:cs="Times New Roman"/>
                <w:b w:val="0"/>
                <w:sz w:val="22"/>
              </w:rPr>
              <w:t>е) населенный(е) пункт(ы)</w:t>
            </w:r>
            <w:r w:rsidR="00AB579B" w:rsidRPr="00674715">
              <w:rPr>
                <w:rFonts w:ascii="Times New Roman" w:eastAsia="Times New Roman" w:hAnsi="Times New Roman" w:cs="Times New Roman"/>
                <w:b w:val="0"/>
                <w:color w:val="000000"/>
                <w:sz w:val="22"/>
              </w:rPr>
              <w:t>»</w:t>
            </w:r>
            <w:r w:rsidRPr="00674715">
              <w:rPr>
                <w:rFonts w:ascii="Times New Roman" w:eastAsia="Times New Roman" w:hAnsi="Times New Roman" w:cs="Times New Roman"/>
                <w:b w:val="0"/>
                <w:color w:val="000000"/>
                <w:sz w:val="22"/>
              </w:rPr>
              <w:t>, в том числе:</w:t>
            </w:r>
          </w:p>
        </w:tc>
        <w:tc>
          <w:tcPr>
            <w:tcW w:w="1717" w:type="dxa"/>
            <w:vMerge w:val="restart"/>
            <w:tcBorders>
              <w:top w:val="single" w:sz="4" w:space="0" w:color="auto"/>
              <w:left w:val="single" w:sz="4" w:space="0" w:color="auto"/>
              <w:right w:val="single" w:sz="4" w:space="0" w:color="auto"/>
            </w:tcBorders>
            <w:shd w:val="clear" w:color="auto" w:fill="auto"/>
            <w:vAlign w:val="center"/>
          </w:tcPr>
          <w:p w14:paraId="5C27F1B3" w14:textId="15C91680" w:rsidR="00EE7AE1" w:rsidRPr="00674715" w:rsidRDefault="00EE7AE1"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 xml:space="preserve">850 1003 </w:t>
            </w:r>
            <w:r w:rsidR="00752BE0" w:rsidRPr="00674715">
              <w:rPr>
                <w:rFonts w:ascii="Times New Roman" w:eastAsia="Times New Roman" w:hAnsi="Times New Roman" w:cs="Times New Roman"/>
                <w:color w:val="000000"/>
              </w:rPr>
              <w:t>08401</w:t>
            </w:r>
            <w:r w:rsidRPr="00674715">
              <w:rPr>
                <w:rFonts w:ascii="Times New Roman" w:eastAsia="Times New Roman" w:hAnsi="Times New Roman" w:cs="Times New Roman"/>
                <w:color w:val="000000"/>
              </w:rPr>
              <w:t>29990 300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370585E" w14:textId="26163EBA" w:rsidR="00EE7AE1" w:rsidRPr="00674715" w:rsidRDefault="00EE7AE1"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1000,00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7FAB6B0" w14:textId="3E713DB0" w:rsidR="00EE7AE1" w:rsidRPr="00674715" w:rsidRDefault="00EE7AE1"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383F3BAE" w14:textId="195853CB" w:rsidR="00EE7AE1" w:rsidRPr="00674715" w:rsidRDefault="00EE7AE1"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tcPr>
          <w:p w14:paraId="6CE14F76" w14:textId="6C9357D4" w:rsidR="00EE7AE1" w:rsidRPr="00674715" w:rsidRDefault="00EE7AE1"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B24620" w14:textId="6B9D4BFC" w:rsidR="00EE7AE1" w:rsidRPr="00674715" w:rsidRDefault="00EE7AE1"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438EE99" w14:textId="0C78F903" w:rsidR="00EE7AE1" w:rsidRPr="00674715" w:rsidRDefault="00EE7AE1"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264D88" w14:textId="17F5A250" w:rsidR="00EE7AE1" w:rsidRPr="00674715" w:rsidRDefault="00EE7AE1"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1000,00</w:t>
            </w:r>
          </w:p>
        </w:tc>
      </w:tr>
      <w:tr w:rsidR="00EC3B25" w:rsidRPr="00674715" w14:paraId="26394008" w14:textId="77777777" w:rsidTr="002E5790">
        <w:trPr>
          <w:trHeight w:val="330"/>
        </w:trPr>
        <w:tc>
          <w:tcPr>
            <w:tcW w:w="4378" w:type="dxa"/>
            <w:tcBorders>
              <w:top w:val="single" w:sz="4" w:space="0" w:color="auto"/>
              <w:left w:val="single" w:sz="4" w:space="0" w:color="auto"/>
              <w:bottom w:val="single" w:sz="4" w:space="0" w:color="auto"/>
              <w:right w:val="single" w:sz="4" w:space="0" w:color="auto"/>
            </w:tcBorders>
            <w:shd w:val="clear" w:color="auto" w:fill="auto"/>
            <w:vAlign w:val="center"/>
          </w:tcPr>
          <w:p w14:paraId="45E7032C" w14:textId="6C65CCA7" w:rsidR="00EE7AE1" w:rsidRPr="00674715" w:rsidRDefault="00EE7AE1" w:rsidP="00AB579B">
            <w:pPr>
              <w:rPr>
                <w:rFonts w:ascii="Times New Roman" w:eastAsia="Times New Roman" w:hAnsi="Times New Roman" w:cs="Times New Roman"/>
                <w:color w:val="000000"/>
              </w:rPr>
            </w:pPr>
            <w:r w:rsidRPr="00674715">
              <w:rPr>
                <w:rFonts w:ascii="Times New Roman" w:eastAsia="Times New Roman" w:hAnsi="Times New Roman" w:cs="Times New Roman"/>
                <w:color w:val="000000"/>
              </w:rPr>
              <w:t xml:space="preserve"> межбюджетные трансферты из областного и федерального бюджета (справочно)</w:t>
            </w:r>
          </w:p>
        </w:tc>
        <w:tc>
          <w:tcPr>
            <w:tcW w:w="1717" w:type="dxa"/>
            <w:vMerge/>
            <w:tcBorders>
              <w:left w:val="single" w:sz="4" w:space="0" w:color="auto"/>
              <w:right w:val="single" w:sz="4" w:space="0" w:color="auto"/>
            </w:tcBorders>
            <w:shd w:val="clear" w:color="auto" w:fill="auto"/>
            <w:vAlign w:val="center"/>
          </w:tcPr>
          <w:p w14:paraId="4A719184" w14:textId="77777777" w:rsidR="00EE7AE1" w:rsidRPr="00674715" w:rsidRDefault="00EE7AE1" w:rsidP="00AB579B">
            <w:pPr>
              <w:rPr>
                <w:rFonts w:ascii="Times New Roman" w:eastAsia="Times New Roman" w:hAnsi="Times New Roman" w:cs="Times New Roman"/>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1E84954" w14:textId="61E91F35" w:rsidR="00EE7AE1" w:rsidRPr="00674715" w:rsidRDefault="00EE7AE1"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751BCDC" w14:textId="475F2073" w:rsidR="00EE7AE1" w:rsidRPr="00674715" w:rsidRDefault="00EE7AE1"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25C7173F" w14:textId="276CC0B5" w:rsidR="00EE7AE1" w:rsidRPr="00674715" w:rsidRDefault="00EE7AE1"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151" w:type="dxa"/>
            <w:tcBorders>
              <w:top w:val="single" w:sz="4" w:space="0" w:color="auto"/>
              <w:left w:val="single" w:sz="4" w:space="0" w:color="auto"/>
              <w:bottom w:val="single" w:sz="4" w:space="0" w:color="auto"/>
              <w:right w:val="single" w:sz="4" w:space="0" w:color="auto"/>
            </w:tcBorders>
            <w:shd w:val="clear" w:color="auto" w:fill="auto"/>
          </w:tcPr>
          <w:p w14:paraId="61D395C4" w14:textId="1229ACEF" w:rsidR="00EE7AE1" w:rsidRPr="00674715" w:rsidRDefault="00EE7AE1"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255DCB" w14:textId="63DC03BF" w:rsidR="00EE7AE1" w:rsidRPr="00674715" w:rsidRDefault="00EE7AE1"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8BE333" w14:textId="0A8895B3" w:rsidR="00EE7AE1" w:rsidRPr="00674715" w:rsidRDefault="00EE7AE1"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A980D0C" w14:textId="34E3A94D" w:rsidR="00EE7AE1" w:rsidRPr="00674715" w:rsidRDefault="00EE7AE1"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r>
      <w:tr w:rsidR="00EC3B25" w:rsidRPr="00674715" w14:paraId="1E8A9575" w14:textId="77777777" w:rsidTr="002E5790">
        <w:trPr>
          <w:trHeight w:val="330"/>
        </w:trPr>
        <w:tc>
          <w:tcPr>
            <w:tcW w:w="4378" w:type="dxa"/>
            <w:tcBorders>
              <w:top w:val="single" w:sz="4" w:space="0" w:color="auto"/>
              <w:left w:val="single" w:sz="4" w:space="0" w:color="auto"/>
              <w:bottom w:val="single" w:sz="4" w:space="0" w:color="auto"/>
              <w:right w:val="single" w:sz="4" w:space="0" w:color="auto"/>
            </w:tcBorders>
            <w:shd w:val="clear" w:color="auto" w:fill="auto"/>
            <w:vAlign w:val="center"/>
          </w:tcPr>
          <w:p w14:paraId="1910B87F" w14:textId="1869020E" w:rsidR="00EE7AE1" w:rsidRPr="00674715" w:rsidRDefault="00EE7AE1" w:rsidP="00AB579B">
            <w:pPr>
              <w:rPr>
                <w:rFonts w:ascii="Times New Roman" w:eastAsia="Times New Roman" w:hAnsi="Times New Roman" w:cs="Times New Roman"/>
                <w:color w:val="000000"/>
              </w:rPr>
            </w:pPr>
            <w:r w:rsidRPr="00674715">
              <w:rPr>
                <w:rFonts w:ascii="Times New Roman" w:eastAsia="Times New Roman" w:hAnsi="Times New Roman" w:cs="Times New Roman"/>
                <w:color w:val="000000"/>
              </w:rPr>
              <w:t>местный бюджет</w:t>
            </w:r>
          </w:p>
        </w:tc>
        <w:tc>
          <w:tcPr>
            <w:tcW w:w="1717" w:type="dxa"/>
            <w:vMerge/>
            <w:tcBorders>
              <w:left w:val="single" w:sz="4" w:space="0" w:color="auto"/>
              <w:right w:val="single" w:sz="4" w:space="0" w:color="auto"/>
            </w:tcBorders>
            <w:shd w:val="clear" w:color="auto" w:fill="auto"/>
            <w:vAlign w:val="center"/>
          </w:tcPr>
          <w:p w14:paraId="3182ABE4" w14:textId="77777777" w:rsidR="00EE7AE1" w:rsidRPr="00674715" w:rsidRDefault="00EE7AE1" w:rsidP="00AB579B">
            <w:pPr>
              <w:rPr>
                <w:rFonts w:ascii="Times New Roman" w:eastAsia="Times New Roman" w:hAnsi="Times New Roman" w:cs="Times New Roman"/>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D0915CD" w14:textId="48F49039" w:rsidR="00EE7AE1" w:rsidRPr="00674715" w:rsidRDefault="00EE7AE1"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1000,00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09660B7" w14:textId="694DA901" w:rsidR="00EE7AE1" w:rsidRPr="00674715" w:rsidRDefault="00EE7AE1"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04094771" w14:textId="63598472" w:rsidR="00EE7AE1" w:rsidRPr="00674715" w:rsidRDefault="00EE7AE1"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tcPr>
          <w:p w14:paraId="7306704C" w14:textId="7C3AF7A1" w:rsidR="00EE7AE1" w:rsidRPr="00674715" w:rsidRDefault="00EE7AE1"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0F00EE" w14:textId="7D3AE31B" w:rsidR="00EE7AE1" w:rsidRPr="00674715" w:rsidRDefault="00EE7AE1"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FA384E7" w14:textId="57277A51" w:rsidR="00EE7AE1" w:rsidRPr="00674715" w:rsidRDefault="00EE7AE1"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2E4E9C" w14:textId="208C6AD7" w:rsidR="00EE7AE1" w:rsidRPr="00674715" w:rsidRDefault="00EE7AE1"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1000,00</w:t>
            </w:r>
          </w:p>
        </w:tc>
      </w:tr>
      <w:tr w:rsidR="00EC3B25" w:rsidRPr="00674715" w14:paraId="2249CD02" w14:textId="77777777" w:rsidTr="002E5790">
        <w:trPr>
          <w:trHeight w:val="330"/>
        </w:trPr>
        <w:tc>
          <w:tcPr>
            <w:tcW w:w="4378" w:type="dxa"/>
            <w:tcBorders>
              <w:top w:val="single" w:sz="4" w:space="0" w:color="auto"/>
              <w:left w:val="single" w:sz="4" w:space="0" w:color="auto"/>
              <w:bottom w:val="single" w:sz="4" w:space="0" w:color="auto"/>
              <w:right w:val="single" w:sz="4" w:space="0" w:color="auto"/>
            </w:tcBorders>
            <w:shd w:val="clear" w:color="auto" w:fill="auto"/>
            <w:vAlign w:val="center"/>
          </w:tcPr>
          <w:p w14:paraId="6ED35C6E" w14:textId="0F808F68" w:rsidR="00EE7AE1" w:rsidRPr="00674715" w:rsidRDefault="00EE7AE1" w:rsidP="00AB579B">
            <w:pPr>
              <w:rPr>
                <w:rFonts w:ascii="Times New Roman" w:eastAsia="Times New Roman" w:hAnsi="Times New Roman" w:cs="Times New Roman"/>
                <w:color w:val="000000"/>
              </w:rPr>
            </w:pPr>
            <w:r w:rsidRPr="00674715">
              <w:rPr>
                <w:rFonts w:ascii="Times New Roman" w:eastAsia="Times New Roman" w:hAnsi="Times New Roman" w:cs="Times New Roman"/>
                <w:color w:val="000000"/>
              </w:rPr>
              <w:t>внебюджетные источники</w:t>
            </w:r>
          </w:p>
        </w:tc>
        <w:tc>
          <w:tcPr>
            <w:tcW w:w="1717" w:type="dxa"/>
            <w:vMerge/>
            <w:tcBorders>
              <w:left w:val="single" w:sz="4" w:space="0" w:color="auto"/>
              <w:bottom w:val="single" w:sz="4" w:space="0" w:color="auto"/>
              <w:right w:val="single" w:sz="4" w:space="0" w:color="auto"/>
            </w:tcBorders>
            <w:shd w:val="clear" w:color="auto" w:fill="auto"/>
            <w:vAlign w:val="center"/>
          </w:tcPr>
          <w:p w14:paraId="3D8DCFE3" w14:textId="77777777" w:rsidR="00EE7AE1" w:rsidRPr="00674715" w:rsidRDefault="00EE7AE1" w:rsidP="00AB579B">
            <w:pPr>
              <w:rPr>
                <w:rFonts w:ascii="Times New Roman" w:eastAsia="Times New Roman" w:hAnsi="Times New Roman" w:cs="Times New Roman"/>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6D0EE9" w14:textId="20495950" w:rsidR="00EE7AE1" w:rsidRPr="00674715" w:rsidRDefault="00EE7AE1"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6E1B325" w14:textId="38F42083" w:rsidR="00EE7AE1" w:rsidRPr="00674715" w:rsidRDefault="00EE7AE1"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7BA27C9D" w14:textId="08902240" w:rsidR="00EE7AE1" w:rsidRPr="00674715" w:rsidRDefault="00EE7AE1"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151" w:type="dxa"/>
            <w:tcBorders>
              <w:top w:val="single" w:sz="4" w:space="0" w:color="auto"/>
              <w:left w:val="single" w:sz="4" w:space="0" w:color="auto"/>
              <w:bottom w:val="single" w:sz="4" w:space="0" w:color="auto"/>
              <w:right w:val="single" w:sz="4" w:space="0" w:color="auto"/>
            </w:tcBorders>
            <w:shd w:val="clear" w:color="auto" w:fill="auto"/>
          </w:tcPr>
          <w:p w14:paraId="23937BA3" w14:textId="1C7EB0DE" w:rsidR="00EE7AE1" w:rsidRPr="00674715" w:rsidRDefault="00EE7AE1"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FAE591" w14:textId="4353F04B" w:rsidR="00EE7AE1" w:rsidRPr="00674715" w:rsidRDefault="00EE7AE1"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45E536" w14:textId="06363734" w:rsidR="00EE7AE1" w:rsidRPr="00674715" w:rsidRDefault="00EE7AE1"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B771411" w14:textId="68F08414" w:rsidR="00EE7AE1" w:rsidRPr="00674715" w:rsidRDefault="00EE7AE1" w:rsidP="00AB579B">
            <w:pPr>
              <w:jc w:val="center"/>
              <w:rPr>
                <w:rFonts w:ascii="Times New Roman" w:eastAsia="Times New Roman" w:hAnsi="Times New Roman" w:cs="Times New Roman"/>
                <w:color w:val="000000"/>
              </w:rPr>
            </w:pPr>
            <w:r w:rsidRPr="00674715">
              <w:rPr>
                <w:rFonts w:ascii="Times New Roman" w:eastAsia="Times New Roman" w:hAnsi="Times New Roman" w:cs="Times New Roman"/>
                <w:color w:val="000000"/>
              </w:rPr>
              <w:t>0,00</w:t>
            </w:r>
          </w:p>
        </w:tc>
      </w:tr>
    </w:tbl>
    <w:p w14:paraId="741DB4E6" w14:textId="77777777" w:rsidR="004645AE" w:rsidRPr="007503AE" w:rsidRDefault="004645AE" w:rsidP="00AB579B">
      <w:pPr>
        <w:pStyle w:val="ConsPlusNormal1"/>
        <w:jc w:val="both"/>
        <w:rPr>
          <w:rFonts w:ascii="Times New Roman" w:hAnsi="Times New Roman" w:cs="Times New Roman"/>
          <w:sz w:val="28"/>
          <w:szCs w:val="28"/>
        </w:rPr>
      </w:pPr>
    </w:p>
    <w:p w14:paraId="32B1E32D" w14:textId="77777777" w:rsidR="004645AE" w:rsidRPr="007503AE" w:rsidRDefault="004645AE" w:rsidP="00AB579B">
      <w:pPr>
        <w:pStyle w:val="ConsPlusNormal1"/>
        <w:jc w:val="both"/>
        <w:rPr>
          <w:rFonts w:ascii="Times New Roman" w:hAnsi="Times New Roman" w:cs="Times New Roman"/>
          <w:sz w:val="28"/>
          <w:szCs w:val="28"/>
        </w:rPr>
      </w:pPr>
    </w:p>
    <w:p w14:paraId="6D65067E" w14:textId="77777777" w:rsidR="004645AE" w:rsidRPr="007503AE" w:rsidRDefault="004645AE" w:rsidP="00AB579B">
      <w:pPr>
        <w:pStyle w:val="ConsPlusNormal1"/>
        <w:jc w:val="both"/>
        <w:rPr>
          <w:rFonts w:ascii="Times New Roman" w:hAnsi="Times New Roman" w:cs="Times New Roman"/>
          <w:sz w:val="28"/>
          <w:szCs w:val="28"/>
        </w:rPr>
      </w:pPr>
    </w:p>
    <w:p w14:paraId="06CD4686" w14:textId="77777777" w:rsidR="002E5790" w:rsidRPr="007503AE" w:rsidRDefault="002E5790" w:rsidP="00AB579B">
      <w:pPr>
        <w:pStyle w:val="ConsPlusNormal1"/>
        <w:jc w:val="both"/>
        <w:rPr>
          <w:rFonts w:ascii="Times New Roman" w:hAnsi="Times New Roman" w:cs="Times New Roman"/>
          <w:sz w:val="28"/>
          <w:szCs w:val="28"/>
        </w:rPr>
      </w:pPr>
    </w:p>
    <w:p w14:paraId="08F0B720" w14:textId="77777777" w:rsidR="002E5790" w:rsidRPr="007503AE" w:rsidRDefault="002E5790" w:rsidP="00AB579B">
      <w:pPr>
        <w:pStyle w:val="ConsPlusNormal1"/>
        <w:jc w:val="both"/>
        <w:rPr>
          <w:rFonts w:ascii="Times New Roman" w:hAnsi="Times New Roman" w:cs="Times New Roman"/>
          <w:sz w:val="28"/>
          <w:szCs w:val="28"/>
        </w:rPr>
      </w:pPr>
    </w:p>
    <w:p w14:paraId="15ADFC20" w14:textId="77777777" w:rsidR="002E5790" w:rsidRPr="007503AE" w:rsidRDefault="002E5790" w:rsidP="00AB579B">
      <w:pPr>
        <w:pStyle w:val="ConsPlusNormal1"/>
        <w:jc w:val="both"/>
        <w:rPr>
          <w:rFonts w:ascii="Times New Roman" w:hAnsi="Times New Roman" w:cs="Times New Roman"/>
          <w:sz w:val="28"/>
          <w:szCs w:val="28"/>
        </w:rPr>
      </w:pPr>
    </w:p>
    <w:p w14:paraId="4EAE25A0" w14:textId="77777777" w:rsidR="002E5790" w:rsidRPr="007503AE" w:rsidRDefault="002E5790" w:rsidP="00AB579B">
      <w:pPr>
        <w:pStyle w:val="ConsPlusNormal1"/>
        <w:jc w:val="both"/>
        <w:rPr>
          <w:rFonts w:ascii="Times New Roman" w:hAnsi="Times New Roman" w:cs="Times New Roman"/>
          <w:sz w:val="28"/>
          <w:szCs w:val="28"/>
        </w:rPr>
      </w:pPr>
    </w:p>
    <w:p w14:paraId="09E64857" w14:textId="77777777" w:rsidR="002E5790" w:rsidRPr="007503AE" w:rsidRDefault="002E5790" w:rsidP="00AB579B">
      <w:pPr>
        <w:pStyle w:val="ConsPlusNormal1"/>
        <w:jc w:val="both"/>
        <w:rPr>
          <w:rFonts w:ascii="Times New Roman" w:hAnsi="Times New Roman" w:cs="Times New Roman"/>
          <w:sz w:val="28"/>
          <w:szCs w:val="28"/>
        </w:rPr>
      </w:pPr>
    </w:p>
    <w:p w14:paraId="57B7051C" w14:textId="77777777" w:rsidR="004645AE" w:rsidRPr="007503AE" w:rsidRDefault="004645AE" w:rsidP="00AB579B">
      <w:pPr>
        <w:pStyle w:val="ConsPlusNormal1"/>
        <w:jc w:val="both"/>
        <w:rPr>
          <w:rFonts w:ascii="Times New Roman" w:hAnsi="Times New Roman" w:cs="Times New Roman"/>
          <w:sz w:val="28"/>
          <w:szCs w:val="28"/>
        </w:rPr>
      </w:pPr>
    </w:p>
    <w:p w14:paraId="234BEE65" w14:textId="77777777" w:rsidR="005F065F" w:rsidRPr="007503AE" w:rsidRDefault="00343622" w:rsidP="00AB579B">
      <w:pPr>
        <w:pStyle w:val="ConsPlusTitle1"/>
        <w:jc w:val="center"/>
        <w:outlineLvl w:val="2"/>
        <w:rPr>
          <w:rFonts w:ascii="Times New Roman" w:hAnsi="Times New Roman" w:cs="Times New Roman"/>
          <w:sz w:val="28"/>
          <w:szCs w:val="28"/>
        </w:rPr>
      </w:pPr>
      <w:r w:rsidRPr="007503AE">
        <w:rPr>
          <w:rFonts w:ascii="Times New Roman" w:hAnsi="Times New Roman" w:cs="Times New Roman"/>
          <w:sz w:val="28"/>
          <w:szCs w:val="28"/>
        </w:rPr>
        <w:lastRenderedPageBreak/>
        <w:t>6. План реализации комплекса процессных мероприятий</w:t>
      </w:r>
    </w:p>
    <w:p w14:paraId="15F493B4" w14:textId="14AF29F3" w:rsidR="00DF404E" w:rsidRPr="007503AE" w:rsidRDefault="00DF404E" w:rsidP="00AB579B">
      <w:pPr>
        <w:pStyle w:val="ConsPlusTitle1"/>
        <w:tabs>
          <w:tab w:val="left" w:pos="438"/>
        </w:tabs>
        <w:outlineLvl w:val="2"/>
        <w:rPr>
          <w:rFonts w:ascii="Times New Roman" w:hAnsi="Times New Roman" w:cs="Times New Roman"/>
          <w:sz w:val="28"/>
          <w:szCs w:val="28"/>
        </w:rPr>
      </w:pPr>
      <w:r w:rsidRPr="007503AE">
        <w:rPr>
          <w:rFonts w:ascii="Times New Roman" w:hAnsi="Times New Roman" w:cs="Times New Roman"/>
          <w:sz w:val="28"/>
          <w:szCs w:val="28"/>
        </w:rPr>
        <w:tab/>
      </w:r>
    </w:p>
    <w:tbl>
      <w:tblPr>
        <w:tblW w:w="15592" w:type="dxa"/>
        <w:tblInd w:w="346" w:type="dxa"/>
        <w:tblLayout w:type="fixed"/>
        <w:tblCellMar>
          <w:top w:w="102" w:type="dxa"/>
          <w:left w:w="62" w:type="dxa"/>
          <w:bottom w:w="102" w:type="dxa"/>
          <w:right w:w="62" w:type="dxa"/>
        </w:tblCellMar>
        <w:tblLook w:val="0000" w:firstRow="0" w:lastRow="0" w:firstColumn="0" w:lastColumn="0" w:noHBand="0" w:noVBand="0"/>
      </w:tblPr>
      <w:tblGrid>
        <w:gridCol w:w="1134"/>
        <w:gridCol w:w="3685"/>
        <w:gridCol w:w="3119"/>
        <w:gridCol w:w="3969"/>
        <w:gridCol w:w="3685"/>
      </w:tblGrid>
      <w:tr w:rsidR="00DF404E" w:rsidRPr="00674715" w14:paraId="60F56C70" w14:textId="77777777" w:rsidTr="002E5790">
        <w:trPr>
          <w:tblHeader/>
        </w:trPr>
        <w:tc>
          <w:tcPr>
            <w:tcW w:w="1134" w:type="dxa"/>
            <w:tcBorders>
              <w:top w:val="single" w:sz="4" w:space="0" w:color="000000"/>
              <w:left w:val="single" w:sz="4" w:space="0" w:color="000000"/>
              <w:bottom w:val="single" w:sz="4" w:space="0" w:color="000000"/>
              <w:right w:val="single" w:sz="4" w:space="0" w:color="000000"/>
            </w:tcBorders>
          </w:tcPr>
          <w:p w14:paraId="62D320C1" w14:textId="6944EA32" w:rsidR="00DF404E" w:rsidRPr="00674715" w:rsidRDefault="00AB579B" w:rsidP="00AB579B">
            <w:pPr>
              <w:pStyle w:val="ConsPlusNormal1"/>
              <w:jc w:val="center"/>
              <w:rPr>
                <w:rFonts w:ascii="Times New Roman" w:hAnsi="Times New Roman" w:cs="Times New Roman"/>
                <w:b/>
                <w:sz w:val="22"/>
              </w:rPr>
            </w:pPr>
            <w:r w:rsidRPr="00674715">
              <w:rPr>
                <w:rFonts w:ascii="Times New Roman" w:hAnsi="Times New Roman" w:cs="Times New Roman"/>
                <w:b/>
                <w:sz w:val="22"/>
              </w:rPr>
              <w:t>№</w:t>
            </w:r>
            <w:r w:rsidR="00DF404E" w:rsidRPr="00674715">
              <w:rPr>
                <w:rFonts w:ascii="Times New Roman" w:hAnsi="Times New Roman" w:cs="Times New Roman"/>
                <w:b/>
                <w:sz w:val="22"/>
              </w:rPr>
              <w:t xml:space="preserve"> </w:t>
            </w:r>
            <w:proofErr w:type="gramStart"/>
            <w:r w:rsidR="00DF404E" w:rsidRPr="00674715">
              <w:rPr>
                <w:rFonts w:ascii="Times New Roman" w:hAnsi="Times New Roman" w:cs="Times New Roman"/>
                <w:b/>
                <w:sz w:val="22"/>
              </w:rPr>
              <w:t>п</w:t>
            </w:r>
            <w:proofErr w:type="gramEnd"/>
            <w:r w:rsidR="00DF404E" w:rsidRPr="00674715">
              <w:rPr>
                <w:rFonts w:ascii="Times New Roman" w:hAnsi="Times New Roman" w:cs="Times New Roman"/>
                <w:b/>
                <w:sz w:val="22"/>
              </w:rPr>
              <w:t>/п</w:t>
            </w:r>
          </w:p>
        </w:tc>
        <w:tc>
          <w:tcPr>
            <w:tcW w:w="3685" w:type="dxa"/>
            <w:tcBorders>
              <w:top w:val="single" w:sz="4" w:space="0" w:color="000000"/>
              <w:left w:val="single" w:sz="4" w:space="0" w:color="000000"/>
              <w:bottom w:val="single" w:sz="4" w:space="0" w:color="000000"/>
              <w:right w:val="single" w:sz="4" w:space="0" w:color="000000"/>
            </w:tcBorders>
          </w:tcPr>
          <w:p w14:paraId="589C6713" w14:textId="77777777" w:rsidR="00DF404E" w:rsidRPr="00674715" w:rsidRDefault="00DF404E" w:rsidP="00AB579B">
            <w:pPr>
              <w:pStyle w:val="ConsPlusNormal1"/>
              <w:jc w:val="center"/>
              <w:rPr>
                <w:rFonts w:ascii="Times New Roman" w:hAnsi="Times New Roman" w:cs="Times New Roman"/>
                <w:b/>
                <w:sz w:val="22"/>
              </w:rPr>
            </w:pPr>
            <w:r w:rsidRPr="00674715">
              <w:rPr>
                <w:rFonts w:ascii="Times New Roman" w:hAnsi="Times New Roman" w:cs="Times New Roman"/>
                <w:b/>
                <w:sz w:val="22"/>
              </w:rPr>
              <w:t>Задача, мероприятие (результат)/контрольная точка</w:t>
            </w:r>
          </w:p>
        </w:tc>
        <w:tc>
          <w:tcPr>
            <w:tcW w:w="3119" w:type="dxa"/>
            <w:tcBorders>
              <w:top w:val="single" w:sz="4" w:space="0" w:color="000000"/>
              <w:left w:val="single" w:sz="4" w:space="0" w:color="000000"/>
              <w:bottom w:val="single" w:sz="4" w:space="0" w:color="000000"/>
              <w:right w:val="single" w:sz="4" w:space="0" w:color="000000"/>
            </w:tcBorders>
          </w:tcPr>
          <w:p w14:paraId="032B3160" w14:textId="77777777" w:rsidR="00DF404E" w:rsidRPr="00674715" w:rsidRDefault="00DF404E" w:rsidP="00AB579B">
            <w:pPr>
              <w:pStyle w:val="ConsPlusNormal1"/>
              <w:jc w:val="center"/>
              <w:rPr>
                <w:rFonts w:ascii="Times New Roman" w:hAnsi="Times New Roman" w:cs="Times New Roman"/>
                <w:b/>
                <w:sz w:val="22"/>
              </w:rPr>
            </w:pPr>
            <w:r w:rsidRPr="00674715">
              <w:rPr>
                <w:rFonts w:ascii="Times New Roman" w:hAnsi="Times New Roman" w:cs="Times New Roman"/>
                <w:b/>
                <w:sz w:val="22"/>
              </w:rPr>
              <w:t>Дата наступления контрольной точки</w:t>
            </w:r>
          </w:p>
        </w:tc>
        <w:tc>
          <w:tcPr>
            <w:tcW w:w="3969" w:type="dxa"/>
            <w:tcBorders>
              <w:top w:val="single" w:sz="4" w:space="0" w:color="000000"/>
              <w:left w:val="single" w:sz="4" w:space="0" w:color="000000"/>
              <w:bottom w:val="single" w:sz="4" w:space="0" w:color="000000"/>
              <w:right w:val="single" w:sz="4" w:space="0" w:color="000000"/>
            </w:tcBorders>
          </w:tcPr>
          <w:p w14:paraId="2B11F1D0" w14:textId="77777777" w:rsidR="00DF404E" w:rsidRPr="00674715" w:rsidRDefault="00DF404E" w:rsidP="00AB579B">
            <w:pPr>
              <w:pStyle w:val="ConsPlusNormal1"/>
              <w:jc w:val="center"/>
              <w:rPr>
                <w:rFonts w:ascii="Times New Roman" w:hAnsi="Times New Roman" w:cs="Times New Roman"/>
                <w:b/>
                <w:sz w:val="22"/>
              </w:rPr>
            </w:pPr>
            <w:r w:rsidRPr="00674715">
              <w:rPr>
                <w:rFonts w:ascii="Times New Roman" w:hAnsi="Times New Roman" w:cs="Times New Roman"/>
                <w:b/>
                <w:sz w:val="22"/>
              </w:rPr>
              <w:t>Ответственный исполнитель</w:t>
            </w:r>
          </w:p>
        </w:tc>
        <w:tc>
          <w:tcPr>
            <w:tcW w:w="3685" w:type="dxa"/>
            <w:tcBorders>
              <w:top w:val="single" w:sz="4" w:space="0" w:color="000000"/>
              <w:left w:val="single" w:sz="4" w:space="0" w:color="000000"/>
              <w:bottom w:val="single" w:sz="4" w:space="0" w:color="000000"/>
              <w:right w:val="single" w:sz="4" w:space="0" w:color="000000"/>
            </w:tcBorders>
          </w:tcPr>
          <w:p w14:paraId="6A768C68" w14:textId="77777777" w:rsidR="00DF404E" w:rsidRPr="00674715" w:rsidRDefault="00DF404E" w:rsidP="00AB579B">
            <w:pPr>
              <w:pStyle w:val="ConsPlusNormal1"/>
              <w:jc w:val="center"/>
              <w:rPr>
                <w:rFonts w:ascii="Times New Roman" w:hAnsi="Times New Roman" w:cs="Times New Roman"/>
                <w:b/>
                <w:sz w:val="22"/>
              </w:rPr>
            </w:pPr>
            <w:r w:rsidRPr="00674715">
              <w:rPr>
                <w:rFonts w:ascii="Times New Roman" w:hAnsi="Times New Roman" w:cs="Times New Roman"/>
                <w:b/>
                <w:sz w:val="22"/>
              </w:rPr>
              <w:t>Вид подтверждающего документа</w:t>
            </w:r>
          </w:p>
        </w:tc>
      </w:tr>
      <w:tr w:rsidR="00DF404E" w:rsidRPr="00674715" w14:paraId="04545E6E" w14:textId="77777777" w:rsidTr="002E5790">
        <w:trPr>
          <w:tblHeader/>
        </w:trPr>
        <w:tc>
          <w:tcPr>
            <w:tcW w:w="1134" w:type="dxa"/>
            <w:tcBorders>
              <w:top w:val="single" w:sz="4" w:space="0" w:color="000000"/>
              <w:left w:val="single" w:sz="4" w:space="0" w:color="000000"/>
              <w:bottom w:val="single" w:sz="4" w:space="0" w:color="000000"/>
              <w:right w:val="single" w:sz="4" w:space="0" w:color="000000"/>
            </w:tcBorders>
          </w:tcPr>
          <w:p w14:paraId="424DEBCA" w14:textId="77777777" w:rsidR="00DF404E" w:rsidRPr="00674715" w:rsidRDefault="00DF404E" w:rsidP="00AB579B">
            <w:pPr>
              <w:pStyle w:val="ConsPlusNormal1"/>
              <w:jc w:val="center"/>
              <w:rPr>
                <w:rFonts w:ascii="Times New Roman" w:hAnsi="Times New Roman" w:cs="Times New Roman"/>
                <w:b/>
                <w:sz w:val="22"/>
              </w:rPr>
            </w:pPr>
            <w:r w:rsidRPr="00674715">
              <w:rPr>
                <w:rFonts w:ascii="Times New Roman" w:hAnsi="Times New Roman" w:cs="Times New Roman"/>
                <w:b/>
                <w:sz w:val="22"/>
              </w:rPr>
              <w:t>1</w:t>
            </w:r>
          </w:p>
        </w:tc>
        <w:tc>
          <w:tcPr>
            <w:tcW w:w="3685" w:type="dxa"/>
            <w:tcBorders>
              <w:top w:val="single" w:sz="4" w:space="0" w:color="000000"/>
              <w:left w:val="single" w:sz="4" w:space="0" w:color="000000"/>
              <w:bottom w:val="single" w:sz="4" w:space="0" w:color="000000"/>
              <w:right w:val="single" w:sz="4" w:space="0" w:color="000000"/>
            </w:tcBorders>
          </w:tcPr>
          <w:p w14:paraId="425B7BD3" w14:textId="77777777" w:rsidR="00DF404E" w:rsidRPr="00674715" w:rsidRDefault="00DF404E" w:rsidP="00AB579B">
            <w:pPr>
              <w:pStyle w:val="ConsPlusNormal1"/>
              <w:jc w:val="center"/>
              <w:rPr>
                <w:rFonts w:ascii="Times New Roman" w:hAnsi="Times New Roman" w:cs="Times New Roman"/>
                <w:b/>
                <w:sz w:val="22"/>
              </w:rPr>
            </w:pPr>
            <w:r w:rsidRPr="00674715">
              <w:rPr>
                <w:rFonts w:ascii="Times New Roman" w:hAnsi="Times New Roman" w:cs="Times New Roman"/>
                <w:b/>
                <w:sz w:val="22"/>
              </w:rPr>
              <w:t>2</w:t>
            </w:r>
          </w:p>
        </w:tc>
        <w:tc>
          <w:tcPr>
            <w:tcW w:w="3119" w:type="dxa"/>
            <w:tcBorders>
              <w:top w:val="single" w:sz="4" w:space="0" w:color="000000"/>
              <w:left w:val="single" w:sz="4" w:space="0" w:color="000000"/>
              <w:bottom w:val="single" w:sz="4" w:space="0" w:color="000000"/>
              <w:right w:val="single" w:sz="4" w:space="0" w:color="000000"/>
            </w:tcBorders>
          </w:tcPr>
          <w:p w14:paraId="4AAA2684" w14:textId="77777777" w:rsidR="00DF404E" w:rsidRPr="00674715" w:rsidRDefault="00DF404E" w:rsidP="00AB579B">
            <w:pPr>
              <w:pStyle w:val="ConsPlusNormal1"/>
              <w:jc w:val="center"/>
              <w:rPr>
                <w:rFonts w:ascii="Times New Roman" w:hAnsi="Times New Roman" w:cs="Times New Roman"/>
                <w:b/>
                <w:sz w:val="22"/>
              </w:rPr>
            </w:pPr>
            <w:r w:rsidRPr="00674715">
              <w:rPr>
                <w:rFonts w:ascii="Times New Roman" w:hAnsi="Times New Roman" w:cs="Times New Roman"/>
                <w:b/>
                <w:sz w:val="22"/>
              </w:rPr>
              <w:t>3</w:t>
            </w:r>
          </w:p>
        </w:tc>
        <w:tc>
          <w:tcPr>
            <w:tcW w:w="3969" w:type="dxa"/>
            <w:tcBorders>
              <w:top w:val="single" w:sz="4" w:space="0" w:color="000000"/>
              <w:left w:val="single" w:sz="4" w:space="0" w:color="000000"/>
              <w:bottom w:val="single" w:sz="4" w:space="0" w:color="000000"/>
              <w:right w:val="single" w:sz="4" w:space="0" w:color="000000"/>
            </w:tcBorders>
          </w:tcPr>
          <w:p w14:paraId="7C948020" w14:textId="77777777" w:rsidR="00DF404E" w:rsidRPr="00674715" w:rsidRDefault="00DF404E" w:rsidP="00AB579B">
            <w:pPr>
              <w:pStyle w:val="ConsPlusNormal1"/>
              <w:jc w:val="center"/>
              <w:rPr>
                <w:rFonts w:ascii="Times New Roman" w:hAnsi="Times New Roman" w:cs="Times New Roman"/>
                <w:b/>
                <w:sz w:val="22"/>
              </w:rPr>
            </w:pPr>
            <w:r w:rsidRPr="00674715">
              <w:rPr>
                <w:rFonts w:ascii="Times New Roman" w:hAnsi="Times New Roman" w:cs="Times New Roman"/>
                <w:b/>
                <w:sz w:val="22"/>
              </w:rPr>
              <w:t>4</w:t>
            </w:r>
          </w:p>
        </w:tc>
        <w:tc>
          <w:tcPr>
            <w:tcW w:w="3685" w:type="dxa"/>
            <w:tcBorders>
              <w:top w:val="single" w:sz="4" w:space="0" w:color="000000"/>
              <w:left w:val="single" w:sz="4" w:space="0" w:color="000000"/>
              <w:bottom w:val="single" w:sz="4" w:space="0" w:color="000000"/>
              <w:right w:val="single" w:sz="4" w:space="0" w:color="000000"/>
            </w:tcBorders>
          </w:tcPr>
          <w:p w14:paraId="68043439" w14:textId="77777777" w:rsidR="00DF404E" w:rsidRPr="00674715" w:rsidRDefault="00DF404E" w:rsidP="00AB579B">
            <w:pPr>
              <w:pStyle w:val="ConsPlusNormal1"/>
              <w:jc w:val="center"/>
              <w:rPr>
                <w:rFonts w:ascii="Times New Roman" w:hAnsi="Times New Roman" w:cs="Times New Roman"/>
                <w:b/>
                <w:sz w:val="22"/>
              </w:rPr>
            </w:pPr>
            <w:r w:rsidRPr="00674715">
              <w:rPr>
                <w:rFonts w:ascii="Times New Roman" w:hAnsi="Times New Roman" w:cs="Times New Roman"/>
                <w:b/>
                <w:sz w:val="22"/>
              </w:rPr>
              <w:t>5</w:t>
            </w:r>
          </w:p>
        </w:tc>
      </w:tr>
      <w:tr w:rsidR="00DF404E" w:rsidRPr="00674715" w14:paraId="62EF818A"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33B74EC5" w14:textId="77777777" w:rsidR="00DF404E" w:rsidRPr="00674715" w:rsidRDefault="00DF404E" w:rsidP="00AB579B">
            <w:pPr>
              <w:pStyle w:val="ConsPlusNormal1"/>
              <w:outlineLvl w:val="3"/>
              <w:rPr>
                <w:rFonts w:ascii="Times New Roman" w:hAnsi="Times New Roman" w:cs="Times New Roman"/>
                <w:sz w:val="22"/>
              </w:rPr>
            </w:pPr>
            <w:r w:rsidRPr="00674715">
              <w:rPr>
                <w:rFonts w:ascii="Times New Roman" w:hAnsi="Times New Roman" w:cs="Times New Roman"/>
                <w:sz w:val="22"/>
              </w:rPr>
              <w:t>1.</w:t>
            </w:r>
          </w:p>
        </w:tc>
        <w:tc>
          <w:tcPr>
            <w:tcW w:w="14458" w:type="dxa"/>
            <w:gridSpan w:val="4"/>
            <w:tcBorders>
              <w:top w:val="single" w:sz="4" w:space="0" w:color="000000"/>
              <w:left w:val="single" w:sz="4" w:space="0" w:color="000000"/>
              <w:bottom w:val="single" w:sz="4" w:space="0" w:color="000000"/>
              <w:right w:val="single" w:sz="4" w:space="0" w:color="000000"/>
            </w:tcBorders>
            <w:vAlign w:val="center"/>
          </w:tcPr>
          <w:p w14:paraId="1A55A6DF" w14:textId="1EE2812A" w:rsidR="00DF404E" w:rsidRPr="00674715" w:rsidRDefault="00AB579B" w:rsidP="00AB579B">
            <w:pPr>
              <w:pStyle w:val="ConsPlusNormal1"/>
              <w:jc w:val="center"/>
              <w:rPr>
                <w:rFonts w:ascii="Times New Roman" w:hAnsi="Times New Roman" w:cs="Times New Roman"/>
                <w:sz w:val="22"/>
              </w:rPr>
            </w:pPr>
            <w:r w:rsidRPr="00674715">
              <w:rPr>
                <w:rFonts w:ascii="Times New Roman" w:hAnsi="Times New Roman" w:cs="Times New Roman"/>
                <w:sz w:val="22"/>
              </w:rPr>
              <w:t>«</w:t>
            </w:r>
            <w:r w:rsidR="00DF404E" w:rsidRPr="00674715">
              <w:rPr>
                <w:rFonts w:ascii="Times New Roman" w:hAnsi="Times New Roman" w:cs="Times New Roman"/>
                <w:sz w:val="22"/>
              </w:rPr>
              <w:t>Развитие мер социальной поддержки отдельных категорий граждан (задача - повышение эффективности организации своевременного и в полном объеме предоставления мер социальной поддержки и государственных социальных гарантий отдельным категориям граждан)</w:t>
            </w:r>
            <w:r w:rsidRPr="00674715">
              <w:rPr>
                <w:rFonts w:ascii="Times New Roman" w:hAnsi="Times New Roman" w:cs="Times New Roman"/>
                <w:sz w:val="22"/>
              </w:rPr>
              <w:t>»</w:t>
            </w:r>
          </w:p>
        </w:tc>
      </w:tr>
      <w:tr w:rsidR="00DF404E" w:rsidRPr="00674715" w14:paraId="70121BDA"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194984BE"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w:t>
            </w:r>
          </w:p>
        </w:tc>
        <w:tc>
          <w:tcPr>
            <w:tcW w:w="3685" w:type="dxa"/>
            <w:tcBorders>
              <w:top w:val="single" w:sz="4" w:space="0" w:color="000000"/>
              <w:left w:val="single" w:sz="4" w:space="0" w:color="000000"/>
              <w:bottom w:val="single" w:sz="4" w:space="0" w:color="000000"/>
              <w:right w:val="single" w:sz="4" w:space="0" w:color="000000"/>
            </w:tcBorders>
          </w:tcPr>
          <w:p w14:paraId="34763F4C" w14:textId="0D5AFFC0"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Мероприятие (результат) </w:t>
            </w:r>
            <w:r w:rsidR="00AB579B" w:rsidRPr="00674715">
              <w:rPr>
                <w:rFonts w:ascii="Times New Roman" w:hAnsi="Times New Roman" w:cs="Times New Roman"/>
                <w:sz w:val="22"/>
              </w:rPr>
              <w:t>«</w:t>
            </w:r>
            <w:r w:rsidRPr="00674715">
              <w:rPr>
                <w:rFonts w:ascii="Times New Roman" w:hAnsi="Times New Roman" w:cs="Times New Roman"/>
                <w:sz w:val="22"/>
              </w:rPr>
              <w:t>Предоставлена отдельным категориям граждан услуга по оплате жилищно-коммунальных услуг в денежной форме</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37670B05"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c>
          <w:tcPr>
            <w:tcW w:w="3969" w:type="dxa"/>
            <w:tcBorders>
              <w:top w:val="single" w:sz="4" w:space="0" w:color="000000"/>
              <w:left w:val="single" w:sz="4" w:space="0" w:color="000000"/>
              <w:bottom w:val="single" w:sz="4" w:space="0" w:color="000000"/>
              <w:right w:val="single" w:sz="4" w:space="0" w:color="000000"/>
            </w:tcBorders>
          </w:tcPr>
          <w:p w14:paraId="071E9271"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3AE4A170"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r>
      <w:tr w:rsidR="00DF404E" w:rsidRPr="00674715" w14:paraId="0271D8BE"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01C3760E"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w:t>
            </w:r>
          </w:p>
        </w:tc>
        <w:tc>
          <w:tcPr>
            <w:tcW w:w="3685" w:type="dxa"/>
            <w:tcBorders>
              <w:top w:val="single" w:sz="4" w:space="0" w:color="000000"/>
              <w:left w:val="single" w:sz="4" w:space="0" w:color="000000"/>
              <w:bottom w:val="single" w:sz="4" w:space="0" w:color="000000"/>
              <w:right w:val="single" w:sz="4" w:space="0" w:color="000000"/>
            </w:tcBorders>
          </w:tcPr>
          <w:p w14:paraId="4294B44D" w14:textId="659A61B1"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Мероприятие (результат) </w:t>
            </w:r>
            <w:r w:rsidR="00AB579B" w:rsidRPr="00674715">
              <w:rPr>
                <w:rFonts w:ascii="Times New Roman" w:hAnsi="Times New Roman" w:cs="Times New Roman"/>
                <w:sz w:val="22"/>
              </w:rPr>
              <w:t>«</w:t>
            </w:r>
            <w:r w:rsidRPr="00674715">
              <w:rPr>
                <w:rFonts w:ascii="Times New Roman" w:hAnsi="Times New Roman" w:cs="Times New Roman"/>
                <w:sz w:val="22"/>
              </w:rPr>
              <w:t>Предоставлена отдельным категориям граждан услуга по оплате жилищно-коммунальных услуг в денежной форме</w:t>
            </w:r>
            <w:r w:rsidR="00AB579B" w:rsidRPr="00674715">
              <w:rPr>
                <w:rFonts w:ascii="Times New Roman" w:hAnsi="Times New Roman" w:cs="Times New Roman"/>
                <w:sz w:val="22"/>
              </w:rPr>
              <w:t>»</w:t>
            </w:r>
            <w:r w:rsidRPr="00674715">
              <w:rPr>
                <w:rFonts w:ascii="Times New Roman" w:hAnsi="Times New Roman" w:cs="Times New Roman"/>
                <w:sz w:val="22"/>
              </w:rPr>
              <w:t xml:space="preserve"> в 2025 году реализации</w:t>
            </w:r>
          </w:p>
        </w:tc>
        <w:tc>
          <w:tcPr>
            <w:tcW w:w="3119" w:type="dxa"/>
            <w:tcBorders>
              <w:top w:val="single" w:sz="4" w:space="0" w:color="000000"/>
              <w:left w:val="single" w:sz="4" w:space="0" w:color="000000"/>
              <w:bottom w:val="single" w:sz="4" w:space="0" w:color="000000"/>
              <w:right w:val="single" w:sz="4" w:space="0" w:color="000000"/>
            </w:tcBorders>
            <w:vAlign w:val="center"/>
          </w:tcPr>
          <w:p w14:paraId="5DD5D72C"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c>
          <w:tcPr>
            <w:tcW w:w="3969" w:type="dxa"/>
            <w:tcBorders>
              <w:top w:val="single" w:sz="4" w:space="0" w:color="000000"/>
              <w:left w:val="single" w:sz="4" w:space="0" w:color="000000"/>
              <w:bottom w:val="single" w:sz="4" w:space="0" w:color="000000"/>
              <w:right w:val="single" w:sz="4" w:space="0" w:color="000000"/>
            </w:tcBorders>
          </w:tcPr>
          <w:p w14:paraId="6FACA4B9"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4D384312"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r>
      <w:tr w:rsidR="00DF404E" w:rsidRPr="00674715" w14:paraId="0E17A51D"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6494A446"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1.1.К.1.</w:t>
            </w:r>
          </w:p>
        </w:tc>
        <w:tc>
          <w:tcPr>
            <w:tcW w:w="3685" w:type="dxa"/>
            <w:tcBorders>
              <w:top w:val="single" w:sz="4" w:space="0" w:color="000000"/>
              <w:left w:val="single" w:sz="4" w:space="0" w:color="000000"/>
              <w:bottom w:val="single" w:sz="4" w:space="0" w:color="000000"/>
              <w:right w:val="single" w:sz="4" w:space="0" w:color="000000"/>
            </w:tcBorders>
          </w:tcPr>
          <w:p w14:paraId="356EF490" w14:textId="5680D6B4"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7CA90EB4"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30.04.2025</w:t>
            </w:r>
          </w:p>
        </w:tc>
        <w:tc>
          <w:tcPr>
            <w:tcW w:w="3969" w:type="dxa"/>
            <w:tcBorders>
              <w:top w:val="single" w:sz="4" w:space="0" w:color="000000"/>
              <w:left w:val="single" w:sz="4" w:space="0" w:color="000000"/>
              <w:bottom w:val="single" w:sz="4" w:space="0" w:color="000000"/>
              <w:right w:val="single" w:sz="4" w:space="0" w:color="000000"/>
            </w:tcBorders>
          </w:tcPr>
          <w:p w14:paraId="7CA5F9C9"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066C9187"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0CF65C02"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3C25FE6F"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1.1.К.2.</w:t>
            </w:r>
          </w:p>
        </w:tc>
        <w:tc>
          <w:tcPr>
            <w:tcW w:w="3685" w:type="dxa"/>
            <w:tcBorders>
              <w:top w:val="single" w:sz="4" w:space="0" w:color="000000"/>
              <w:left w:val="single" w:sz="4" w:space="0" w:color="000000"/>
              <w:bottom w:val="single" w:sz="4" w:space="0" w:color="000000"/>
              <w:right w:val="single" w:sz="4" w:space="0" w:color="000000"/>
            </w:tcBorders>
          </w:tcPr>
          <w:p w14:paraId="189ECB4F" w14:textId="75371730"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1EEA4727"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15.04.2025</w:t>
            </w:r>
          </w:p>
        </w:tc>
        <w:tc>
          <w:tcPr>
            <w:tcW w:w="3969" w:type="dxa"/>
            <w:tcBorders>
              <w:top w:val="single" w:sz="4" w:space="0" w:color="000000"/>
              <w:left w:val="single" w:sz="4" w:space="0" w:color="000000"/>
              <w:bottom w:val="single" w:sz="4" w:space="0" w:color="000000"/>
              <w:right w:val="single" w:sz="4" w:space="0" w:color="000000"/>
            </w:tcBorders>
          </w:tcPr>
          <w:p w14:paraId="1CB87884"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6BF40F28"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6DDD79B7"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6234708C"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1.1.К.3.</w:t>
            </w:r>
          </w:p>
        </w:tc>
        <w:tc>
          <w:tcPr>
            <w:tcW w:w="3685" w:type="dxa"/>
            <w:tcBorders>
              <w:top w:val="single" w:sz="4" w:space="0" w:color="000000"/>
              <w:left w:val="single" w:sz="4" w:space="0" w:color="000000"/>
              <w:bottom w:val="single" w:sz="4" w:space="0" w:color="000000"/>
              <w:right w:val="single" w:sz="4" w:space="0" w:color="000000"/>
            </w:tcBorders>
          </w:tcPr>
          <w:p w14:paraId="10CE9111" w14:textId="2494CBBB"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 xml:space="preserve">Подготовлена заявка о предоставлении меры </w:t>
            </w:r>
            <w:r w:rsidRPr="00674715">
              <w:rPr>
                <w:rFonts w:ascii="Times New Roman" w:hAnsi="Times New Roman" w:cs="Times New Roman"/>
                <w:sz w:val="22"/>
              </w:rPr>
              <w:lastRenderedPageBreak/>
              <w:t>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5F9FE35C"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lastRenderedPageBreak/>
              <w:t>30.07.2025</w:t>
            </w:r>
          </w:p>
        </w:tc>
        <w:tc>
          <w:tcPr>
            <w:tcW w:w="3969" w:type="dxa"/>
            <w:tcBorders>
              <w:top w:val="single" w:sz="4" w:space="0" w:color="000000"/>
              <w:left w:val="single" w:sz="4" w:space="0" w:color="000000"/>
              <w:bottom w:val="single" w:sz="4" w:space="0" w:color="000000"/>
              <w:right w:val="single" w:sz="4" w:space="0" w:color="000000"/>
            </w:tcBorders>
          </w:tcPr>
          <w:p w14:paraId="13E22461"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 xml:space="preserve">Цуркина А.А.-начальник отдела организации предоставления </w:t>
            </w:r>
            <w:r w:rsidRPr="00674715">
              <w:rPr>
                <w:rFonts w:ascii="Times New Roman" w:hAnsi="Times New Roman" w:cs="Times New Roman"/>
              </w:rPr>
              <w:lastRenderedPageBreak/>
              <w:t>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659A5C8D"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lastRenderedPageBreak/>
              <w:t>Письмо о выделении денежных средств</w:t>
            </w:r>
          </w:p>
        </w:tc>
      </w:tr>
      <w:tr w:rsidR="00DF404E" w:rsidRPr="00674715" w14:paraId="534ED6A3"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64936248"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lastRenderedPageBreak/>
              <w:t>1.1.К.4.</w:t>
            </w:r>
          </w:p>
        </w:tc>
        <w:tc>
          <w:tcPr>
            <w:tcW w:w="3685" w:type="dxa"/>
            <w:tcBorders>
              <w:top w:val="single" w:sz="4" w:space="0" w:color="000000"/>
              <w:left w:val="single" w:sz="4" w:space="0" w:color="000000"/>
              <w:bottom w:val="single" w:sz="4" w:space="0" w:color="000000"/>
              <w:right w:val="single" w:sz="4" w:space="0" w:color="000000"/>
            </w:tcBorders>
          </w:tcPr>
          <w:p w14:paraId="052E474A" w14:textId="4ABB5186"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5B71A145"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15.07.2025</w:t>
            </w:r>
          </w:p>
        </w:tc>
        <w:tc>
          <w:tcPr>
            <w:tcW w:w="3969" w:type="dxa"/>
            <w:tcBorders>
              <w:top w:val="single" w:sz="4" w:space="0" w:color="000000"/>
              <w:left w:val="single" w:sz="4" w:space="0" w:color="000000"/>
              <w:bottom w:val="single" w:sz="4" w:space="0" w:color="000000"/>
              <w:right w:val="single" w:sz="4" w:space="0" w:color="000000"/>
            </w:tcBorders>
          </w:tcPr>
          <w:p w14:paraId="3144C788"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36A782B9"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76BAE256"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128D067B"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1.1.К.5.</w:t>
            </w:r>
          </w:p>
        </w:tc>
        <w:tc>
          <w:tcPr>
            <w:tcW w:w="3685" w:type="dxa"/>
            <w:tcBorders>
              <w:top w:val="single" w:sz="4" w:space="0" w:color="000000"/>
              <w:left w:val="single" w:sz="4" w:space="0" w:color="000000"/>
              <w:bottom w:val="single" w:sz="4" w:space="0" w:color="000000"/>
              <w:right w:val="single" w:sz="4" w:space="0" w:color="000000"/>
            </w:tcBorders>
          </w:tcPr>
          <w:p w14:paraId="473E594D" w14:textId="06DAA77D"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3DF4B6CA"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30.10.2025</w:t>
            </w:r>
          </w:p>
        </w:tc>
        <w:tc>
          <w:tcPr>
            <w:tcW w:w="3969" w:type="dxa"/>
            <w:tcBorders>
              <w:top w:val="single" w:sz="4" w:space="0" w:color="000000"/>
              <w:left w:val="single" w:sz="4" w:space="0" w:color="000000"/>
              <w:bottom w:val="single" w:sz="4" w:space="0" w:color="000000"/>
              <w:right w:val="single" w:sz="4" w:space="0" w:color="000000"/>
            </w:tcBorders>
          </w:tcPr>
          <w:p w14:paraId="701538B9"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792E0D23"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19966C31"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7A89E95C"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1.1.К.6.</w:t>
            </w:r>
          </w:p>
        </w:tc>
        <w:tc>
          <w:tcPr>
            <w:tcW w:w="3685" w:type="dxa"/>
            <w:tcBorders>
              <w:top w:val="single" w:sz="4" w:space="0" w:color="000000"/>
              <w:left w:val="single" w:sz="4" w:space="0" w:color="000000"/>
              <w:bottom w:val="single" w:sz="4" w:space="0" w:color="000000"/>
              <w:right w:val="single" w:sz="4" w:space="0" w:color="000000"/>
            </w:tcBorders>
          </w:tcPr>
          <w:p w14:paraId="17CA72D3" w14:textId="7F19B705"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4CA3BAA1"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15.10.2025</w:t>
            </w:r>
          </w:p>
        </w:tc>
        <w:tc>
          <w:tcPr>
            <w:tcW w:w="3969" w:type="dxa"/>
            <w:tcBorders>
              <w:top w:val="single" w:sz="4" w:space="0" w:color="000000"/>
              <w:left w:val="single" w:sz="4" w:space="0" w:color="000000"/>
              <w:bottom w:val="single" w:sz="4" w:space="0" w:color="000000"/>
              <w:right w:val="single" w:sz="4" w:space="0" w:color="000000"/>
            </w:tcBorders>
          </w:tcPr>
          <w:p w14:paraId="403B923F"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486659F8"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0BC3CF49"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3AC15943"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1.1.К.7.</w:t>
            </w:r>
          </w:p>
        </w:tc>
        <w:tc>
          <w:tcPr>
            <w:tcW w:w="3685" w:type="dxa"/>
            <w:tcBorders>
              <w:top w:val="single" w:sz="4" w:space="0" w:color="000000"/>
              <w:left w:val="single" w:sz="4" w:space="0" w:color="000000"/>
              <w:bottom w:val="single" w:sz="4" w:space="0" w:color="000000"/>
              <w:right w:val="single" w:sz="4" w:space="0" w:color="000000"/>
            </w:tcBorders>
          </w:tcPr>
          <w:p w14:paraId="268A216E" w14:textId="77DDCB4C"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1C313462"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30.12.2025</w:t>
            </w:r>
          </w:p>
        </w:tc>
        <w:tc>
          <w:tcPr>
            <w:tcW w:w="3969" w:type="dxa"/>
            <w:tcBorders>
              <w:top w:val="single" w:sz="4" w:space="0" w:color="000000"/>
              <w:left w:val="single" w:sz="4" w:space="0" w:color="000000"/>
              <w:bottom w:val="single" w:sz="4" w:space="0" w:color="000000"/>
              <w:right w:val="single" w:sz="4" w:space="0" w:color="000000"/>
            </w:tcBorders>
          </w:tcPr>
          <w:p w14:paraId="26B348A7"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46F6F939"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2A5631C2"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71F3D33F"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1.1.К.8.</w:t>
            </w:r>
          </w:p>
        </w:tc>
        <w:tc>
          <w:tcPr>
            <w:tcW w:w="3685" w:type="dxa"/>
            <w:tcBorders>
              <w:top w:val="single" w:sz="4" w:space="0" w:color="000000"/>
              <w:left w:val="single" w:sz="4" w:space="0" w:color="000000"/>
              <w:bottom w:val="single" w:sz="4" w:space="0" w:color="000000"/>
              <w:right w:val="single" w:sz="4" w:space="0" w:color="000000"/>
            </w:tcBorders>
          </w:tcPr>
          <w:p w14:paraId="31FC0CC7" w14:textId="3256F75C"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2D82EF8F"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15.01.2026</w:t>
            </w:r>
          </w:p>
        </w:tc>
        <w:tc>
          <w:tcPr>
            <w:tcW w:w="3969" w:type="dxa"/>
            <w:tcBorders>
              <w:top w:val="single" w:sz="4" w:space="0" w:color="000000"/>
              <w:left w:val="single" w:sz="4" w:space="0" w:color="000000"/>
              <w:bottom w:val="single" w:sz="4" w:space="0" w:color="000000"/>
              <w:right w:val="single" w:sz="4" w:space="0" w:color="000000"/>
            </w:tcBorders>
          </w:tcPr>
          <w:p w14:paraId="132CFC72"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3FDD5D6F"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47458158"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47BFAF6D"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lastRenderedPageBreak/>
              <w:t>1.1.</w:t>
            </w:r>
          </w:p>
        </w:tc>
        <w:tc>
          <w:tcPr>
            <w:tcW w:w="3685" w:type="dxa"/>
            <w:tcBorders>
              <w:top w:val="single" w:sz="4" w:space="0" w:color="000000"/>
              <w:left w:val="single" w:sz="4" w:space="0" w:color="000000"/>
              <w:bottom w:val="single" w:sz="4" w:space="0" w:color="000000"/>
              <w:right w:val="single" w:sz="4" w:space="0" w:color="000000"/>
            </w:tcBorders>
          </w:tcPr>
          <w:p w14:paraId="1FB9BB2C" w14:textId="097C569E"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Мероприятие (результат) </w:t>
            </w:r>
            <w:r w:rsidR="00AB579B" w:rsidRPr="00674715">
              <w:rPr>
                <w:rFonts w:ascii="Times New Roman" w:hAnsi="Times New Roman" w:cs="Times New Roman"/>
                <w:sz w:val="22"/>
              </w:rPr>
              <w:t>«</w:t>
            </w:r>
            <w:r w:rsidRPr="00674715">
              <w:rPr>
                <w:rFonts w:ascii="Times New Roman" w:hAnsi="Times New Roman" w:cs="Times New Roman"/>
                <w:sz w:val="22"/>
              </w:rPr>
              <w:t>Предоставлена отдельным категориям граждан услуга по оплате жилищно-коммунальных услуг в денежной форме</w:t>
            </w:r>
            <w:r w:rsidR="00AB579B" w:rsidRPr="00674715">
              <w:rPr>
                <w:rFonts w:ascii="Times New Roman" w:hAnsi="Times New Roman" w:cs="Times New Roman"/>
                <w:sz w:val="22"/>
              </w:rPr>
              <w:t>»</w:t>
            </w:r>
            <w:r w:rsidRPr="00674715">
              <w:rPr>
                <w:rFonts w:ascii="Times New Roman" w:hAnsi="Times New Roman" w:cs="Times New Roman"/>
                <w:sz w:val="22"/>
              </w:rPr>
              <w:t xml:space="preserve"> в 2026 году реализации</w:t>
            </w:r>
          </w:p>
        </w:tc>
        <w:tc>
          <w:tcPr>
            <w:tcW w:w="3119" w:type="dxa"/>
            <w:tcBorders>
              <w:top w:val="single" w:sz="4" w:space="0" w:color="000000"/>
              <w:left w:val="single" w:sz="4" w:space="0" w:color="000000"/>
              <w:bottom w:val="single" w:sz="4" w:space="0" w:color="000000"/>
              <w:right w:val="single" w:sz="4" w:space="0" w:color="000000"/>
            </w:tcBorders>
            <w:vAlign w:val="center"/>
          </w:tcPr>
          <w:p w14:paraId="334E40E8"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c>
          <w:tcPr>
            <w:tcW w:w="3969" w:type="dxa"/>
            <w:tcBorders>
              <w:top w:val="single" w:sz="4" w:space="0" w:color="000000"/>
              <w:left w:val="single" w:sz="4" w:space="0" w:color="000000"/>
              <w:bottom w:val="single" w:sz="4" w:space="0" w:color="000000"/>
              <w:right w:val="single" w:sz="4" w:space="0" w:color="000000"/>
            </w:tcBorders>
          </w:tcPr>
          <w:p w14:paraId="5C1CC76A"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571B241E"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r>
      <w:tr w:rsidR="00DF404E" w:rsidRPr="00674715" w14:paraId="5B7560EB"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507FDCC4"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1.1.К.9.</w:t>
            </w:r>
          </w:p>
        </w:tc>
        <w:tc>
          <w:tcPr>
            <w:tcW w:w="3685" w:type="dxa"/>
            <w:tcBorders>
              <w:top w:val="single" w:sz="4" w:space="0" w:color="000000"/>
              <w:left w:val="single" w:sz="4" w:space="0" w:color="000000"/>
              <w:bottom w:val="single" w:sz="4" w:space="0" w:color="000000"/>
              <w:right w:val="single" w:sz="4" w:space="0" w:color="000000"/>
            </w:tcBorders>
          </w:tcPr>
          <w:p w14:paraId="54453633" w14:textId="1424C3AC"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7E3D2B0D"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30.04.2026</w:t>
            </w:r>
          </w:p>
        </w:tc>
        <w:tc>
          <w:tcPr>
            <w:tcW w:w="3969" w:type="dxa"/>
            <w:tcBorders>
              <w:top w:val="single" w:sz="4" w:space="0" w:color="000000"/>
              <w:left w:val="single" w:sz="4" w:space="0" w:color="000000"/>
              <w:bottom w:val="single" w:sz="4" w:space="0" w:color="000000"/>
              <w:right w:val="single" w:sz="4" w:space="0" w:color="000000"/>
            </w:tcBorders>
          </w:tcPr>
          <w:p w14:paraId="0BA97A7A"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7FCC4B65"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228B6B6A"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411401B2"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1.1.К.10.</w:t>
            </w:r>
          </w:p>
        </w:tc>
        <w:tc>
          <w:tcPr>
            <w:tcW w:w="3685" w:type="dxa"/>
            <w:tcBorders>
              <w:top w:val="single" w:sz="4" w:space="0" w:color="000000"/>
              <w:left w:val="single" w:sz="4" w:space="0" w:color="000000"/>
              <w:bottom w:val="single" w:sz="4" w:space="0" w:color="000000"/>
              <w:right w:val="single" w:sz="4" w:space="0" w:color="000000"/>
            </w:tcBorders>
          </w:tcPr>
          <w:p w14:paraId="3791D9D7" w14:textId="037AE68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715ECE37"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15.04.2026</w:t>
            </w:r>
          </w:p>
        </w:tc>
        <w:tc>
          <w:tcPr>
            <w:tcW w:w="3969" w:type="dxa"/>
            <w:tcBorders>
              <w:top w:val="single" w:sz="4" w:space="0" w:color="000000"/>
              <w:left w:val="single" w:sz="4" w:space="0" w:color="000000"/>
              <w:bottom w:val="single" w:sz="4" w:space="0" w:color="000000"/>
              <w:right w:val="single" w:sz="4" w:space="0" w:color="000000"/>
            </w:tcBorders>
          </w:tcPr>
          <w:p w14:paraId="5D1A0E43"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4BA20AF6"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2D2533F5"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59A49880"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1.1.К.11.</w:t>
            </w:r>
          </w:p>
        </w:tc>
        <w:tc>
          <w:tcPr>
            <w:tcW w:w="3685" w:type="dxa"/>
            <w:tcBorders>
              <w:top w:val="single" w:sz="4" w:space="0" w:color="000000"/>
              <w:left w:val="single" w:sz="4" w:space="0" w:color="000000"/>
              <w:bottom w:val="single" w:sz="4" w:space="0" w:color="000000"/>
              <w:right w:val="single" w:sz="4" w:space="0" w:color="000000"/>
            </w:tcBorders>
          </w:tcPr>
          <w:p w14:paraId="1A7B3BEC" w14:textId="6EE4B934"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04B682E9"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30.07.2026</w:t>
            </w:r>
          </w:p>
        </w:tc>
        <w:tc>
          <w:tcPr>
            <w:tcW w:w="3969" w:type="dxa"/>
            <w:tcBorders>
              <w:top w:val="single" w:sz="4" w:space="0" w:color="000000"/>
              <w:left w:val="single" w:sz="4" w:space="0" w:color="000000"/>
              <w:bottom w:val="single" w:sz="4" w:space="0" w:color="000000"/>
              <w:right w:val="single" w:sz="4" w:space="0" w:color="000000"/>
            </w:tcBorders>
          </w:tcPr>
          <w:p w14:paraId="68C8E4A2"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7DF7F955"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1315C029"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0746FE12"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1.1.К.12.</w:t>
            </w:r>
          </w:p>
        </w:tc>
        <w:tc>
          <w:tcPr>
            <w:tcW w:w="3685" w:type="dxa"/>
            <w:tcBorders>
              <w:top w:val="single" w:sz="4" w:space="0" w:color="000000"/>
              <w:left w:val="single" w:sz="4" w:space="0" w:color="000000"/>
              <w:bottom w:val="single" w:sz="4" w:space="0" w:color="000000"/>
              <w:right w:val="single" w:sz="4" w:space="0" w:color="000000"/>
            </w:tcBorders>
          </w:tcPr>
          <w:p w14:paraId="498DB7A1" w14:textId="777BF811"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5CCA7314"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15.07.2026</w:t>
            </w:r>
          </w:p>
        </w:tc>
        <w:tc>
          <w:tcPr>
            <w:tcW w:w="3969" w:type="dxa"/>
            <w:tcBorders>
              <w:top w:val="single" w:sz="4" w:space="0" w:color="000000"/>
              <w:left w:val="single" w:sz="4" w:space="0" w:color="000000"/>
              <w:bottom w:val="single" w:sz="4" w:space="0" w:color="000000"/>
              <w:right w:val="single" w:sz="4" w:space="0" w:color="000000"/>
            </w:tcBorders>
          </w:tcPr>
          <w:p w14:paraId="5DADAD11"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6AD5471B"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4D4A0E3E"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4479A75B"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1.1.К.13.</w:t>
            </w:r>
          </w:p>
        </w:tc>
        <w:tc>
          <w:tcPr>
            <w:tcW w:w="3685" w:type="dxa"/>
            <w:tcBorders>
              <w:top w:val="single" w:sz="4" w:space="0" w:color="000000"/>
              <w:left w:val="single" w:sz="4" w:space="0" w:color="000000"/>
              <w:bottom w:val="single" w:sz="4" w:space="0" w:color="000000"/>
              <w:right w:val="single" w:sz="4" w:space="0" w:color="000000"/>
            </w:tcBorders>
          </w:tcPr>
          <w:p w14:paraId="0A162C52" w14:textId="27A6C6CF"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 xml:space="preserve">Подготовлена заявка о предоставлении меры </w:t>
            </w:r>
            <w:r w:rsidRPr="00674715">
              <w:rPr>
                <w:rFonts w:ascii="Times New Roman" w:hAnsi="Times New Roman" w:cs="Times New Roman"/>
                <w:sz w:val="22"/>
              </w:rPr>
              <w:lastRenderedPageBreak/>
              <w:t>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0FAF0C99"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lastRenderedPageBreak/>
              <w:t>30.10.2026</w:t>
            </w:r>
          </w:p>
        </w:tc>
        <w:tc>
          <w:tcPr>
            <w:tcW w:w="3969" w:type="dxa"/>
            <w:tcBorders>
              <w:top w:val="single" w:sz="4" w:space="0" w:color="000000"/>
              <w:left w:val="single" w:sz="4" w:space="0" w:color="000000"/>
              <w:bottom w:val="single" w:sz="4" w:space="0" w:color="000000"/>
              <w:right w:val="single" w:sz="4" w:space="0" w:color="000000"/>
            </w:tcBorders>
          </w:tcPr>
          <w:p w14:paraId="49831602"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 xml:space="preserve">Цуркина А.А.-начальник отдела организации предоставления </w:t>
            </w:r>
            <w:r w:rsidRPr="00674715">
              <w:rPr>
                <w:rFonts w:ascii="Times New Roman" w:hAnsi="Times New Roman" w:cs="Times New Roman"/>
              </w:rPr>
              <w:lastRenderedPageBreak/>
              <w:t>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44F02F0E"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lastRenderedPageBreak/>
              <w:t>Письмо о выделении денежных средств</w:t>
            </w:r>
          </w:p>
        </w:tc>
      </w:tr>
      <w:tr w:rsidR="00DF404E" w:rsidRPr="00674715" w14:paraId="2AFE7D89"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2D11386A"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lastRenderedPageBreak/>
              <w:t>1.1.К.14.</w:t>
            </w:r>
          </w:p>
        </w:tc>
        <w:tc>
          <w:tcPr>
            <w:tcW w:w="3685" w:type="dxa"/>
            <w:tcBorders>
              <w:top w:val="single" w:sz="4" w:space="0" w:color="000000"/>
              <w:left w:val="single" w:sz="4" w:space="0" w:color="000000"/>
              <w:bottom w:val="single" w:sz="4" w:space="0" w:color="000000"/>
              <w:right w:val="single" w:sz="4" w:space="0" w:color="000000"/>
            </w:tcBorders>
          </w:tcPr>
          <w:p w14:paraId="08AE16D3" w14:textId="4C49D835"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19AE47BD"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15.10.2026</w:t>
            </w:r>
          </w:p>
        </w:tc>
        <w:tc>
          <w:tcPr>
            <w:tcW w:w="3969" w:type="dxa"/>
            <w:tcBorders>
              <w:top w:val="single" w:sz="4" w:space="0" w:color="000000"/>
              <w:left w:val="single" w:sz="4" w:space="0" w:color="000000"/>
              <w:bottom w:val="single" w:sz="4" w:space="0" w:color="000000"/>
              <w:right w:val="single" w:sz="4" w:space="0" w:color="000000"/>
            </w:tcBorders>
          </w:tcPr>
          <w:p w14:paraId="4E02E225"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5FAA8007"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1FA0028E"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0022C751"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1.1.К.15.</w:t>
            </w:r>
          </w:p>
        </w:tc>
        <w:tc>
          <w:tcPr>
            <w:tcW w:w="3685" w:type="dxa"/>
            <w:tcBorders>
              <w:top w:val="single" w:sz="4" w:space="0" w:color="000000"/>
              <w:left w:val="single" w:sz="4" w:space="0" w:color="000000"/>
              <w:bottom w:val="single" w:sz="4" w:space="0" w:color="000000"/>
              <w:right w:val="single" w:sz="4" w:space="0" w:color="000000"/>
            </w:tcBorders>
          </w:tcPr>
          <w:p w14:paraId="51451A09" w14:textId="61CFC708"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63049A2B"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30.12.2026</w:t>
            </w:r>
          </w:p>
        </w:tc>
        <w:tc>
          <w:tcPr>
            <w:tcW w:w="3969" w:type="dxa"/>
            <w:tcBorders>
              <w:top w:val="single" w:sz="4" w:space="0" w:color="000000"/>
              <w:left w:val="single" w:sz="4" w:space="0" w:color="000000"/>
              <w:bottom w:val="single" w:sz="4" w:space="0" w:color="000000"/>
              <w:right w:val="single" w:sz="4" w:space="0" w:color="000000"/>
            </w:tcBorders>
          </w:tcPr>
          <w:p w14:paraId="429B561D"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5C435EFD"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3337B92A"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588EB19D"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1.1.К.16.</w:t>
            </w:r>
          </w:p>
        </w:tc>
        <w:tc>
          <w:tcPr>
            <w:tcW w:w="3685" w:type="dxa"/>
            <w:tcBorders>
              <w:top w:val="single" w:sz="4" w:space="0" w:color="000000"/>
              <w:left w:val="single" w:sz="4" w:space="0" w:color="000000"/>
              <w:bottom w:val="single" w:sz="4" w:space="0" w:color="000000"/>
              <w:right w:val="single" w:sz="4" w:space="0" w:color="000000"/>
            </w:tcBorders>
          </w:tcPr>
          <w:p w14:paraId="7540BE6E" w14:textId="0EA1D0B6"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4FD67F77"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15.01.2027</w:t>
            </w:r>
          </w:p>
        </w:tc>
        <w:tc>
          <w:tcPr>
            <w:tcW w:w="3969" w:type="dxa"/>
            <w:tcBorders>
              <w:top w:val="single" w:sz="4" w:space="0" w:color="000000"/>
              <w:left w:val="single" w:sz="4" w:space="0" w:color="000000"/>
              <w:bottom w:val="single" w:sz="4" w:space="0" w:color="000000"/>
              <w:right w:val="single" w:sz="4" w:space="0" w:color="000000"/>
            </w:tcBorders>
          </w:tcPr>
          <w:p w14:paraId="72E4DBA8"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50CBBDA8"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1F5CC861"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7BC73FA5"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w:t>
            </w:r>
          </w:p>
        </w:tc>
        <w:tc>
          <w:tcPr>
            <w:tcW w:w="3685" w:type="dxa"/>
            <w:tcBorders>
              <w:top w:val="single" w:sz="4" w:space="0" w:color="000000"/>
              <w:left w:val="single" w:sz="4" w:space="0" w:color="000000"/>
              <w:bottom w:val="single" w:sz="4" w:space="0" w:color="000000"/>
              <w:right w:val="single" w:sz="4" w:space="0" w:color="000000"/>
            </w:tcBorders>
          </w:tcPr>
          <w:p w14:paraId="25E19068" w14:textId="35524E30"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Мероприятие (результат) </w:t>
            </w:r>
            <w:r w:rsidR="00AB579B" w:rsidRPr="00674715">
              <w:rPr>
                <w:rFonts w:ascii="Times New Roman" w:hAnsi="Times New Roman" w:cs="Times New Roman"/>
                <w:sz w:val="22"/>
              </w:rPr>
              <w:t>«</w:t>
            </w:r>
            <w:r w:rsidRPr="00674715">
              <w:rPr>
                <w:rFonts w:ascii="Times New Roman" w:hAnsi="Times New Roman" w:cs="Times New Roman"/>
                <w:sz w:val="22"/>
              </w:rPr>
              <w:t>Предоставлена отдельным категориям граждан услуга по оплате жилищно-коммунальных услуг в денежной форме</w:t>
            </w:r>
            <w:r w:rsidR="00AB579B" w:rsidRPr="00674715">
              <w:rPr>
                <w:rFonts w:ascii="Times New Roman" w:hAnsi="Times New Roman" w:cs="Times New Roman"/>
                <w:sz w:val="22"/>
              </w:rPr>
              <w:t>»</w:t>
            </w:r>
            <w:r w:rsidRPr="00674715">
              <w:rPr>
                <w:rFonts w:ascii="Times New Roman" w:hAnsi="Times New Roman" w:cs="Times New Roman"/>
                <w:sz w:val="22"/>
              </w:rPr>
              <w:t xml:space="preserve"> в 2027 году реализации</w:t>
            </w:r>
          </w:p>
        </w:tc>
        <w:tc>
          <w:tcPr>
            <w:tcW w:w="3119" w:type="dxa"/>
            <w:tcBorders>
              <w:top w:val="single" w:sz="4" w:space="0" w:color="000000"/>
              <w:left w:val="single" w:sz="4" w:space="0" w:color="000000"/>
              <w:bottom w:val="single" w:sz="4" w:space="0" w:color="000000"/>
              <w:right w:val="single" w:sz="4" w:space="0" w:color="000000"/>
            </w:tcBorders>
            <w:vAlign w:val="center"/>
          </w:tcPr>
          <w:p w14:paraId="596DBC2C"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c>
          <w:tcPr>
            <w:tcW w:w="3969" w:type="dxa"/>
            <w:tcBorders>
              <w:top w:val="single" w:sz="4" w:space="0" w:color="000000"/>
              <w:left w:val="single" w:sz="4" w:space="0" w:color="000000"/>
              <w:bottom w:val="single" w:sz="4" w:space="0" w:color="000000"/>
              <w:right w:val="single" w:sz="4" w:space="0" w:color="000000"/>
            </w:tcBorders>
          </w:tcPr>
          <w:p w14:paraId="61D8CE61"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55725CBE"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r>
      <w:tr w:rsidR="00DF404E" w:rsidRPr="00674715" w14:paraId="6B118F71"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45800588"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1.1.К.17.</w:t>
            </w:r>
          </w:p>
        </w:tc>
        <w:tc>
          <w:tcPr>
            <w:tcW w:w="3685" w:type="dxa"/>
            <w:tcBorders>
              <w:top w:val="single" w:sz="4" w:space="0" w:color="000000"/>
              <w:left w:val="single" w:sz="4" w:space="0" w:color="000000"/>
              <w:bottom w:val="single" w:sz="4" w:space="0" w:color="000000"/>
              <w:right w:val="single" w:sz="4" w:space="0" w:color="000000"/>
            </w:tcBorders>
          </w:tcPr>
          <w:p w14:paraId="5B611982" w14:textId="18D613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371C67AB"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30.04.2027</w:t>
            </w:r>
          </w:p>
        </w:tc>
        <w:tc>
          <w:tcPr>
            <w:tcW w:w="3969" w:type="dxa"/>
            <w:tcBorders>
              <w:top w:val="single" w:sz="4" w:space="0" w:color="000000"/>
              <w:left w:val="single" w:sz="4" w:space="0" w:color="000000"/>
              <w:bottom w:val="single" w:sz="4" w:space="0" w:color="000000"/>
              <w:right w:val="single" w:sz="4" w:space="0" w:color="000000"/>
            </w:tcBorders>
          </w:tcPr>
          <w:p w14:paraId="57C1E3FC"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w:t>
            </w:r>
            <w:r w:rsidRPr="00674715">
              <w:rPr>
                <w:rFonts w:ascii="Times New Roman" w:hAnsi="Times New Roman" w:cs="Times New Roman"/>
              </w:rPr>
              <w:lastRenderedPageBreak/>
              <w:t>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445424B8"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lastRenderedPageBreak/>
              <w:t>Письмо о выделении денежных средств</w:t>
            </w:r>
          </w:p>
        </w:tc>
      </w:tr>
      <w:tr w:rsidR="00DF404E" w:rsidRPr="00674715" w14:paraId="659A7F21"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1BB8D1C5"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lastRenderedPageBreak/>
              <w:t>1.1.К.18.</w:t>
            </w:r>
          </w:p>
        </w:tc>
        <w:tc>
          <w:tcPr>
            <w:tcW w:w="3685" w:type="dxa"/>
            <w:tcBorders>
              <w:top w:val="single" w:sz="4" w:space="0" w:color="000000"/>
              <w:left w:val="single" w:sz="4" w:space="0" w:color="000000"/>
              <w:bottom w:val="single" w:sz="4" w:space="0" w:color="000000"/>
              <w:right w:val="single" w:sz="4" w:space="0" w:color="000000"/>
            </w:tcBorders>
          </w:tcPr>
          <w:p w14:paraId="1C5445D0" w14:textId="2E195A3F"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68070ED5"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15.04.2027</w:t>
            </w:r>
          </w:p>
        </w:tc>
        <w:tc>
          <w:tcPr>
            <w:tcW w:w="3969" w:type="dxa"/>
            <w:tcBorders>
              <w:top w:val="single" w:sz="4" w:space="0" w:color="000000"/>
              <w:left w:val="single" w:sz="4" w:space="0" w:color="000000"/>
              <w:bottom w:val="single" w:sz="4" w:space="0" w:color="000000"/>
              <w:right w:val="single" w:sz="4" w:space="0" w:color="000000"/>
            </w:tcBorders>
          </w:tcPr>
          <w:p w14:paraId="71D0EC26"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770067C9"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0AD5A445"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730C1197"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1.1.К.19.</w:t>
            </w:r>
          </w:p>
        </w:tc>
        <w:tc>
          <w:tcPr>
            <w:tcW w:w="3685" w:type="dxa"/>
            <w:tcBorders>
              <w:top w:val="single" w:sz="4" w:space="0" w:color="000000"/>
              <w:left w:val="single" w:sz="4" w:space="0" w:color="000000"/>
              <w:bottom w:val="single" w:sz="4" w:space="0" w:color="000000"/>
              <w:right w:val="single" w:sz="4" w:space="0" w:color="000000"/>
            </w:tcBorders>
          </w:tcPr>
          <w:p w14:paraId="310BD0AE" w14:textId="6B3E372D"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2D5182BF"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30.07.2027</w:t>
            </w:r>
          </w:p>
        </w:tc>
        <w:tc>
          <w:tcPr>
            <w:tcW w:w="3969" w:type="dxa"/>
            <w:tcBorders>
              <w:top w:val="single" w:sz="4" w:space="0" w:color="000000"/>
              <w:left w:val="single" w:sz="4" w:space="0" w:color="000000"/>
              <w:bottom w:val="single" w:sz="4" w:space="0" w:color="000000"/>
              <w:right w:val="single" w:sz="4" w:space="0" w:color="000000"/>
            </w:tcBorders>
          </w:tcPr>
          <w:p w14:paraId="2B11A391"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5EBCC4C5"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52FE3A0B"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410B915B"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1.1.К.20.</w:t>
            </w:r>
          </w:p>
        </w:tc>
        <w:tc>
          <w:tcPr>
            <w:tcW w:w="3685" w:type="dxa"/>
            <w:tcBorders>
              <w:top w:val="single" w:sz="4" w:space="0" w:color="000000"/>
              <w:left w:val="single" w:sz="4" w:space="0" w:color="000000"/>
              <w:bottom w:val="single" w:sz="4" w:space="0" w:color="000000"/>
              <w:right w:val="single" w:sz="4" w:space="0" w:color="000000"/>
            </w:tcBorders>
          </w:tcPr>
          <w:p w14:paraId="73D422ED" w14:textId="57C2361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2C4CDA41"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15.07.2027</w:t>
            </w:r>
          </w:p>
        </w:tc>
        <w:tc>
          <w:tcPr>
            <w:tcW w:w="3969" w:type="dxa"/>
            <w:tcBorders>
              <w:top w:val="single" w:sz="4" w:space="0" w:color="000000"/>
              <w:left w:val="single" w:sz="4" w:space="0" w:color="000000"/>
              <w:bottom w:val="single" w:sz="4" w:space="0" w:color="000000"/>
              <w:right w:val="single" w:sz="4" w:space="0" w:color="000000"/>
            </w:tcBorders>
          </w:tcPr>
          <w:p w14:paraId="1B5DC8B5"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77E97A1A"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36B23FB6"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7E05A8E9"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1.1.К.21.</w:t>
            </w:r>
          </w:p>
        </w:tc>
        <w:tc>
          <w:tcPr>
            <w:tcW w:w="3685" w:type="dxa"/>
            <w:tcBorders>
              <w:top w:val="single" w:sz="4" w:space="0" w:color="000000"/>
              <w:left w:val="single" w:sz="4" w:space="0" w:color="000000"/>
              <w:bottom w:val="single" w:sz="4" w:space="0" w:color="000000"/>
              <w:right w:val="single" w:sz="4" w:space="0" w:color="000000"/>
            </w:tcBorders>
          </w:tcPr>
          <w:p w14:paraId="3A2DE895" w14:textId="531E3E52"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0E407260"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30.10.2027</w:t>
            </w:r>
          </w:p>
        </w:tc>
        <w:tc>
          <w:tcPr>
            <w:tcW w:w="3969" w:type="dxa"/>
            <w:tcBorders>
              <w:top w:val="single" w:sz="4" w:space="0" w:color="000000"/>
              <w:left w:val="single" w:sz="4" w:space="0" w:color="000000"/>
              <w:bottom w:val="single" w:sz="4" w:space="0" w:color="000000"/>
              <w:right w:val="single" w:sz="4" w:space="0" w:color="000000"/>
            </w:tcBorders>
          </w:tcPr>
          <w:p w14:paraId="597082F9"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4C5D69D7"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68F3E23E"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6F430474"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1.1.К.22.</w:t>
            </w:r>
          </w:p>
        </w:tc>
        <w:tc>
          <w:tcPr>
            <w:tcW w:w="3685" w:type="dxa"/>
            <w:tcBorders>
              <w:top w:val="single" w:sz="4" w:space="0" w:color="000000"/>
              <w:left w:val="single" w:sz="4" w:space="0" w:color="000000"/>
              <w:bottom w:val="single" w:sz="4" w:space="0" w:color="000000"/>
              <w:right w:val="single" w:sz="4" w:space="0" w:color="000000"/>
            </w:tcBorders>
          </w:tcPr>
          <w:p w14:paraId="790EC016" w14:textId="2158C2BC"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45EC0633"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15.10.2027</w:t>
            </w:r>
          </w:p>
        </w:tc>
        <w:tc>
          <w:tcPr>
            <w:tcW w:w="3969" w:type="dxa"/>
            <w:tcBorders>
              <w:top w:val="single" w:sz="4" w:space="0" w:color="000000"/>
              <w:left w:val="single" w:sz="4" w:space="0" w:color="000000"/>
              <w:bottom w:val="single" w:sz="4" w:space="0" w:color="000000"/>
              <w:right w:val="single" w:sz="4" w:space="0" w:color="000000"/>
            </w:tcBorders>
          </w:tcPr>
          <w:p w14:paraId="0AB6B643"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1E7AD2C0"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2E3D490F"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6F3B6433"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1.1.К.23.</w:t>
            </w:r>
          </w:p>
        </w:tc>
        <w:tc>
          <w:tcPr>
            <w:tcW w:w="3685" w:type="dxa"/>
            <w:tcBorders>
              <w:top w:val="single" w:sz="4" w:space="0" w:color="000000"/>
              <w:left w:val="single" w:sz="4" w:space="0" w:color="000000"/>
              <w:bottom w:val="single" w:sz="4" w:space="0" w:color="000000"/>
              <w:right w:val="single" w:sz="4" w:space="0" w:color="000000"/>
            </w:tcBorders>
          </w:tcPr>
          <w:p w14:paraId="547FE626" w14:textId="4F8565FF"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 xml:space="preserve">Подготовлена </w:t>
            </w:r>
            <w:r w:rsidRPr="00674715">
              <w:rPr>
                <w:rFonts w:ascii="Times New Roman" w:hAnsi="Times New Roman" w:cs="Times New Roman"/>
                <w:sz w:val="22"/>
              </w:rPr>
              <w:lastRenderedPageBreak/>
              <w:t>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49AD0FC1"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lastRenderedPageBreak/>
              <w:t>30.12.2027</w:t>
            </w:r>
          </w:p>
        </w:tc>
        <w:tc>
          <w:tcPr>
            <w:tcW w:w="3969" w:type="dxa"/>
            <w:tcBorders>
              <w:top w:val="single" w:sz="4" w:space="0" w:color="000000"/>
              <w:left w:val="single" w:sz="4" w:space="0" w:color="000000"/>
              <w:bottom w:val="single" w:sz="4" w:space="0" w:color="000000"/>
              <w:right w:val="single" w:sz="4" w:space="0" w:color="000000"/>
            </w:tcBorders>
          </w:tcPr>
          <w:p w14:paraId="0F4231B0"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 xml:space="preserve">Цуркина А.А.-начальник отдела </w:t>
            </w:r>
            <w:r w:rsidRPr="00674715">
              <w:rPr>
                <w:rFonts w:ascii="Times New Roman" w:hAnsi="Times New Roman" w:cs="Times New Roman"/>
              </w:rPr>
              <w:lastRenderedPageBreak/>
              <w:t>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7978E6DB"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lastRenderedPageBreak/>
              <w:t xml:space="preserve">Письмо о выделении денежных </w:t>
            </w:r>
            <w:r w:rsidRPr="00674715">
              <w:rPr>
                <w:rFonts w:ascii="Times New Roman" w:hAnsi="Times New Roman" w:cs="Times New Roman"/>
                <w:sz w:val="22"/>
              </w:rPr>
              <w:lastRenderedPageBreak/>
              <w:t>средств</w:t>
            </w:r>
          </w:p>
        </w:tc>
      </w:tr>
      <w:tr w:rsidR="00DF404E" w:rsidRPr="00674715" w14:paraId="392ECE7F"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002894B4"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lastRenderedPageBreak/>
              <w:t>1.1.К.24.</w:t>
            </w:r>
          </w:p>
        </w:tc>
        <w:tc>
          <w:tcPr>
            <w:tcW w:w="3685" w:type="dxa"/>
            <w:tcBorders>
              <w:top w:val="single" w:sz="4" w:space="0" w:color="000000"/>
              <w:left w:val="single" w:sz="4" w:space="0" w:color="000000"/>
              <w:bottom w:val="single" w:sz="4" w:space="0" w:color="000000"/>
              <w:right w:val="single" w:sz="4" w:space="0" w:color="000000"/>
            </w:tcBorders>
          </w:tcPr>
          <w:p w14:paraId="2FDD5F1C" w14:textId="60BB6408"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5A9684F8"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15.01.2028</w:t>
            </w:r>
          </w:p>
        </w:tc>
        <w:tc>
          <w:tcPr>
            <w:tcW w:w="3969" w:type="dxa"/>
            <w:tcBorders>
              <w:top w:val="single" w:sz="4" w:space="0" w:color="000000"/>
              <w:left w:val="single" w:sz="4" w:space="0" w:color="000000"/>
              <w:bottom w:val="single" w:sz="4" w:space="0" w:color="000000"/>
              <w:right w:val="single" w:sz="4" w:space="0" w:color="000000"/>
            </w:tcBorders>
          </w:tcPr>
          <w:p w14:paraId="5B78177A"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2929870D"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618C429E"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53B4B0A2"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1.2.</w:t>
            </w:r>
          </w:p>
        </w:tc>
        <w:tc>
          <w:tcPr>
            <w:tcW w:w="3685" w:type="dxa"/>
            <w:tcBorders>
              <w:top w:val="single" w:sz="4" w:space="0" w:color="000000"/>
              <w:left w:val="single" w:sz="4" w:space="0" w:color="000000"/>
              <w:bottom w:val="single" w:sz="4" w:space="0" w:color="000000"/>
              <w:right w:val="single" w:sz="4" w:space="0" w:color="000000"/>
            </w:tcBorders>
          </w:tcPr>
          <w:p w14:paraId="55E9102A" w14:textId="164DCCE2"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Мероприятие (результат) </w:t>
            </w:r>
            <w:r w:rsidR="00AB579B" w:rsidRPr="00674715">
              <w:rPr>
                <w:rFonts w:ascii="Times New Roman" w:hAnsi="Times New Roman" w:cs="Times New Roman"/>
                <w:sz w:val="22"/>
              </w:rPr>
              <w:t>«</w:t>
            </w:r>
            <w:r w:rsidRPr="00674715">
              <w:rPr>
                <w:rFonts w:ascii="Times New Roman" w:hAnsi="Times New Roman" w:cs="Times New Roman"/>
                <w:sz w:val="22"/>
              </w:rPr>
              <w:t>Семьям выплачены адресные денежные выплаты на оплату жилья и коммунальных услуг</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691E08E0"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c>
          <w:tcPr>
            <w:tcW w:w="3969" w:type="dxa"/>
            <w:tcBorders>
              <w:top w:val="single" w:sz="4" w:space="0" w:color="000000"/>
              <w:left w:val="single" w:sz="4" w:space="0" w:color="000000"/>
              <w:bottom w:val="single" w:sz="4" w:space="0" w:color="000000"/>
              <w:right w:val="single" w:sz="4" w:space="0" w:color="000000"/>
            </w:tcBorders>
          </w:tcPr>
          <w:p w14:paraId="40476F9D"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0F91A5A4"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r>
      <w:tr w:rsidR="00DF404E" w:rsidRPr="00674715" w14:paraId="31C3B764"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5CE49085"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1.2.</w:t>
            </w:r>
          </w:p>
        </w:tc>
        <w:tc>
          <w:tcPr>
            <w:tcW w:w="3685" w:type="dxa"/>
            <w:tcBorders>
              <w:top w:val="single" w:sz="4" w:space="0" w:color="000000"/>
              <w:left w:val="single" w:sz="4" w:space="0" w:color="000000"/>
              <w:bottom w:val="single" w:sz="4" w:space="0" w:color="000000"/>
              <w:right w:val="single" w:sz="4" w:space="0" w:color="000000"/>
            </w:tcBorders>
          </w:tcPr>
          <w:p w14:paraId="47893873" w14:textId="26C0BEB3"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Мероприятие (результат) </w:t>
            </w:r>
            <w:r w:rsidR="00AB579B" w:rsidRPr="00674715">
              <w:rPr>
                <w:rFonts w:ascii="Times New Roman" w:hAnsi="Times New Roman" w:cs="Times New Roman"/>
                <w:sz w:val="22"/>
              </w:rPr>
              <w:t>«</w:t>
            </w:r>
            <w:r w:rsidRPr="00674715">
              <w:rPr>
                <w:rFonts w:ascii="Times New Roman" w:hAnsi="Times New Roman" w:cs="Times New Roman"/>
                <w:sz w:val="22"/>
              </w:rPr>
              <w:t>Семьям выплачены адресные денежные выплаты на оплату жилья и коммунальных услуг</w:t>
            </w:r>
            <w:r w:rsidR="00AB579B" w:rsidRPr="00674715">
              <w:rPr>
                <w:rFonts w:ascii="Times New Roman" w:hAnsi="Times New Roman" w:cs="Times New Roman"/>
                <w:sz w:val="22"/>
              </w:rPr>
              <w:t>»</w:t>
            </w:r>
            <w:r w:rsidRPr="00674715">
              <w:rPr>
                <w:rFonts w:ascii="Times New Roman" w:hAnsi="Times New Roman" w:cs="Times New Roman"/>
                <w:sz w:val="22"/>
              </w:rPr>
              <w:t xml:space="preserve"> в 2025 году реализации</w:t>
            </w:r>
          </w:p>
        </w:tc>
        <w:tc>
          <w:tcPr>
            <w:tcW w:w="3119" w:type="dxa"/>
            <w:tcBorders>
              <w:top w:val="single" w:sz="4" w:space="0" w:color="000000"/>
              <w:left w:val="single" w:sz="4" w:space="0" w:color="000000"/>
              <w:bottom w:val="single" w:sz="4" w:space="0" w:color="000000"/>
              <w:right w:val="single" w:sz="4" w:space="0" w:color="000000"/>
            </w:tcBorders>
            <w:vAlign w:val="center"/>
          </w:tcPr>
          <w:p w14:paraId="76477076"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c>
          <w:tcPr>
            <w:tcW w:w="3969" w:type="dxa"/>
            <w:tcBorders>
              <w:top w:val="single" w:sz="4" w:space="0" w:color="000000"/>
              <w:left w:val="single" w:sz="4" w:space="0" w:color="000000"/>
              <w:bottom w:val="single" w:sz="4" w:space="0" w:color="000000"/>
              <w:right w:val="single" w:sz="4" w:space="0" w:color="000000"/>
            </w:tcBorders>
          </w:tcPr>
          <w:p w14:paraId="2DB25328"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2D2CFBC6"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r>
      <w:tr w:rsidR="00DF404E" w:rsidRPr="00674715" w14:paraId="44FF04E4"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3C5F56B6"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1.2.К.1.</w:t>
            </w:r>
          </w:p>
        </w:tc>
        <w:tc>
          <w:tcPr>
            <w:tcW w:w="3685" w:type="dxa"/>
            <w:tcBorders>
              <w:top w:val="single" w:sz="4" w:space="0" w:color="000000"/>
              <w:left w:val="single" w:sz="4" w:space="0" w:color="000000"/>
              <w:bottom w:val="single" w:sz="4" w:space="0" w:color="000000"/>
              <w:right w:val="single" w:sz="4" w:space="0" w:color="000000"/>
            </w:tcBorders>
          </w:tcPr>
          <w:p w14:paraId="308E66B9" w14:textId="0653BFC8"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6207A28B"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30.04.2025</w:t>
            </w:r>
          </w:p>
        </w:tc>
        <w:tc>
          <w:tcPr>
            <w:tcW w:w="3969" w:type="dxa"/>
            <w:tcBorders>
              <w:top w:val="single" w:sz="4" w:space="0" w:color="000000"/>
              <w:left w:val="single" w:sz="4" w:space="0" w:color="000000"/>
              <w:bottom w:val="single" w:sz="4" w:space="0" w:color="000000"/>
              <w:right w:val="single" w:sz="4" w:space="0" w:color="000000"/>
            </w:tcBorders>
          </w:tcPr>
          <w:p w14:paraId="59F39872"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712C211B"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4127110B"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066B70E1"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1.2.К.2.</w:t>
            </w:r>
          </w:p>
        </w:tc>
        <w:tc>
          <w:tcPr>
            <w:tcW w:w="3685" w:type="dxa"/>
            <w:tcBorders>
              <w:top w:val="single" w:sz="4" w:space="0" w:color="000000"/>
              <w:left w:val="single" w:sz="4" w:space="0" w:color="000000"/>
              <w:bottom w:val="single" w:sz="4" w:space="0" w:color="000000"/>
              <w:right w:val="single" w:sz="4" w:space="0" w:color="000000"/>
            </w:tcBorders>
          </w:tcPr>
          <w:p w14:paraId="62D6173E" w14:textId="0A2B388A"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4A468582"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15.04.2025</w:t>
            </w:r>
          </w:p>
        </w:tc>
        <w:tc>
          <w:tcPr>
            <w:tcW w:w="3969" w:type="dxa"/>
            <w:tcBorders>
              <w:top w:val="single" w:sz="4" w:space="0" w:color="000000"/>
              <w:left w:val="single" w:sz="4" w:space="0" w:color="000000"/>
              <w:bottom w:val="single" w:sz="4" w:space="0" w:color="000000"/>
              <w:right w:val="single" w:sz="4" w:space="0" w:color="000000"/>
            </w:tcBorders>
          </w:tcPr>
          <w:p w14:paraId="0E7C99DB"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w:t>
            </w:r>
            <w:r w:rsidRPr="00674715">
              <w:rPr>
                <w:rFonts w:ascii="Times New Roman" w:hAnsi="Times New Roman" w:cs="Times New Roman"/>
              </w:rPr>
              <w:lastRenderedPageBreak/>
              <w:t>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5D2720ED"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lastRenderedPageBreak/>
              <w:t>Информационный отчет</w:t>
            </w:r>
          </w:p>
        </w:tc>
      </w:tr>
      <w:tr w:rsidR="00DF404E" w:rsidRPr="00674715" w14:paraId="7E503C11"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12C5B0E2"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lastRenderedPageBreak/>
              <w:t>1.2.К.3.</w:t>
            </w:r>
          </w:p>
        </w:tc>
        <w:tc>
          <w:tcPr>
            <w:tcW w:w="3685" w:type="dxa"/>
            <w:tcBorders>
              <w:top w:val="single" w:sz="4" w:space="0" w:color="000000"/>
              <w:left w:val="single" w:sz="4" w:space="0" w:color="000000"/>
              <w:bottom w:val="single" w:sz="4" w:space="0" w:color="000000"/>
              <w:right w:val="single" w:sz="4" w:space="0" w:color="000000"/>
            </w:tcBorders>
          </w:tcPr>
          <w:p w14:paraId="451F986E" w14:textId="0D430D83"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682794FE"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30.07.2025</w:t>
            </w:r>
          </w:p>
        </w:tc>
        <w:tc>
          <w:tcPr>
            <w:tcW w:w="3969" w:type="dxa"/>
            <w:tcBorders>
              <w:top w:val="single" w:sz="4" w:space="0" w:color="000000"/>
              <w:left w:val="single" w:sz="4" w:space="0" w:color="000000"/>
              <w:bottom w:val="single" w:sz="4" w:space="0" w:color="000000"/>
              <w:right w:val="single" w:sz="4" w:space="0" w:color="000000"/>
            </w:tcBorders>
          </w:tcPr>
          <w:p w14:paraId="518BB6BA"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77EDF155"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71C9A28F"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671D517C"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1.2.К.4.</w:t>
            </w:r>
          </w:p>
        </w:tc>
        <w:tc>
          <w:tcPr>
            <w:tcW w:w="3685" w:type="dxa"/>
            <w:tcBorders>
              <w:top w:val="single" w:sz="4" w:space="0" w:color="000000"/>
              <w:left w:val="single" w:sz="4" w:space="0" w:color="000000"/>
              <w:bottom w:val="single" w:sz="4" w:space="0" w:color="000000"/>
              <w:right w:val="single" w:sz="4" w:space="0" w:color="000000"/>
            </w:tcBorders>
          </w:tcPr>
          <w:p w14:paraId="6ACBDEE1" w14:textId="7674595C"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2A325FF7"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15.07.2025</w:t>
            </w:r>
          </w:p>
        </w:tc>
        <w:tc>
          <w:tcPr>
            <w:tcW w:w="3969" w:type="dxa"/>
            <w:tcBorders>
              <w:top w:val="single" w:sz="4" w:space="0" w:color="000000"/>
              <w:left w:val="single" w:sz="4" w:space="0" w:color="000000"/>
              <w:bottom w:val="single" w:sz="4" w:space="0" w:color="000000"/>
              <w:right w:val="single" w:sz="4" w:space="0" w:color="000000"/>
            </w:tcBorders>
          </w:tcPr>
          <w:p w14:paraId="699854E1"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13FD26E4"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5080A7C8"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5F6E4ED2"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1.2.К.5.</w:t>
            </w:r>
          </w:p>
        </w:tc>
        <w:tc>
          <w:tcPr>
            <w:tcW w:w="3685" w:type="dxa"/>
            <w:tcBorders>
              <w:top w:val="single" w:sz="4" w:space="0" w:color="000000"/>
              <w:left w:val="single" w:sz="4" w:space="0" w:color="000000"/>
              <w:bottom w:val="single" w:sz="4" w:space="0" w:color="000000"/>
              <w:right w:val="single" w:sz="4" w:space="0" w:color="000000"/>
            </w:tcBorders>
          </w:tcPr>
          <w:p w14:paraId="25D2A655" w14:textId="228B00FA"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1D43CEC4"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30.10.2025</w:t>
            </w:r>
          </w:p>
        </w:tc>
        <w:tc>
          <w:tcPr>
            <w:tcW w:w="3969" w:type="dxa"/>
            <w:tcBorders>
              <w:top w:val="single" w:sz="4" w:space="0" w:color="000000"/>
              <w:left w:val="single" w:sz="4" w:space="0" w:color="000000"/>
              <w:bottom w:val="single" w:sz="4" w:space="0" w:color="000000"/>
              <w:right w:val="single" w:sz="4" w:space="0" w:color="000000"/>
            </w:tcBorders>
          </w:tcPr>
          <w:p w14:paraId="4D5FFE68"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76AFC760"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62681E89"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72B191DF"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1.2.К.6.</w:t>
            </w:r>
          </w:p>
        </w:tc>
        <w:tc>
          <w:tcPr>
            <w:tcW w:w="3685" w:type="dxa"/>
            <w:tcBorders>
              <w:top w:val="single" w:sz="4" w:space="0" w:color="000000"/>
              <w:left w:val="single" w:sz="4" w:space="0" w:color="000000"/>
              <w:bottom w:val="single" w:sz="4" w:space="0" w:color="000000"/>
              <w:right w:val="single" w:sz="4" w:space="0" w:color="000000"/>
            </w:tcBorders>
          </w:tcPr>
          <w:p w14:paraId="21361FA2" w14:textId="3B167810"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34685B00"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15.10.2025</w:t>
            </w:r>
          </w:p>
        </w:tc>
        <w:tc>
          <w:tcPr>
            <w:tcW w:w="3969" w:type="dxa"/>
            <w:tcBorders>
              <w:top w:val="single" w:sz="4" w:space="0" w:color="000000"/>
              <w:left w:val="single" w:sz="4" w:space="0" w:color="000000"/>
              <w:bottom w:val="single" w:sz="4" w:space="0" w:color="000000"/>
              <w:right w:val="single" w:sz="4" w:space="0" w:color="000000"/>
            </w:tcBorders>
          </w:tcPr>
          <w:p w14:paraId="2277DDFA"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6B8B8487"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6550DCD8"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4F685266"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1.2.К.7.</w:t>
            </w:r>
          </w:p>
        </w:tc>
        <w:tc>
          <w:tcPr>
            <w:tcW w:w="3685" w:type="dxa"/>
            <w:tcBorders>
              <w:top w:val="single" w:sz="4" w:space="0" w:color="000000"/>
              <w:left w:val="single" w:sz="4" w:space="0" w:color="000000"/>
              <w:bottom w:val="single" w:sz="4" w:space="0" w:color="000000"/>
              <w:right w:val="single" w:sz="4" w:space="0" w:color="000000"/>
            </w:tcBorders>
          </w:tcPr>
          <w:p w14:paraId="702DEAB8" w14:textId="47BAE908"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2C92829D"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30.12.2025</w:t>
            </w:r>
          </w:p>
        </w:tc>
        <w:tc>
          <w:tcPr>
            <w:tcW w:w="3969" w:type="dxa"/>
            <w:tcBorders>
              <w:top w:val="single" w:sz="4" w:space="0" w:color="000000"/>
              <w:left w:val="single" w:sz="4" w:space="0" w:color="000000"/>
              <w:bottom w:val="single" w:sz="4" w:space="0" w:color="000000"/>
              <w:right w:val="single" w:sz="4" w:space="0" w:color="000000"/>
            </w:tcBorders>
          </w:tcPr>
          <w:p w14:paraId="0BA99EEC"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05428E11"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79DAA461"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6A352CEC"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1.2.К.8.</w:t>
            </w:r>
          </w:p>
        </w:tc>
        <w:tc>
          <w:tcPr>
            <w:tcW w:w="3685" w:type="dxa"/>
            <w:tcBorders>
              <w:top w:val="single" w:sz="4" w:space="0" w:color="000000"/>
              <w:left w:val="single" w:sz="4" w:space="0" w:color="000000"/>
              <w:bottom w:val="single" w:sz="4" w:space="0" w:color="000000"/>
              <w:right w:val="single" w:sz="4" w:space="0" w:color="000000"/>
            </w:tcBorders>
          </w:tcPr>
          <w:p w14:paraId="15094D80" w14:textId="5CEDA6B0"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 xml:space="preserve">Выплаты </w:t>
            </w:r>
            <w:r w:rsidRPr="00674715">
              <w:rPr>
                <w:rFonts w:ascii="Times New Roman" w:hAnsi="Times New Roman" w:cs="Times New Roman"/>
                <w:sz w:val="22"/>
              </w:rPr>
              <w:lastRenderedPageBreak/>
              <w:t>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20EEF354"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lastRenderedPageBreak/>
              <w:t>15.01.2026</w:t>
            </w:r>
          </w:p>
        </w:tc>
        <w:tc>
          <w:tcPr>
            <w:tcW w:w="3969" w:type="dxa"/>
            <w:tcBorders>
              <w:top w:val="single" w:sz="4" w:space="0" w:color="000000"/>
              <w:left w:val="single" w:sz="4" w:space="0" w:color="000000"/>
              <w:bottom w:val="single" w:sz="4" w:space="0" w:color="000000"/>
              <w:right w:val="single" w:sz="4" w:space="0" w:color="000000"/>
            </w:tcBorders>
          </w:tcPr>
          <w:p w14:paraId="09F9B077"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 xml:space="preserve">Цуркина А.А.-начальник отдела </w:t>
            </w:r>
            <w:r w:rsidRPr="00674715">
              <w:rPr>
                <w:rFonts w:ascii="Times New Roman" w:hAnsi="Times New Roman" w:cs="Times New Roman"/>
              </w:rPr>
              <w:lastRenderedPageBreak/>
              <w:t>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4AF37BA1"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lastRenderedPageBreak/>
              <w:t>Информационный отчет</w:t>
            </w:r>
          </w:p>
        </w:tc>
      </w:tr>
      <w:tr w:rsidR="00DF404E" w:rsidRPr="00674715" w14:paraId="45991B09"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53E115B9"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lastRenderedPageBreak/>
              <w:t>1.2.</w:t>
            </w:r>
          </w:p>
        </w:tc>
        <w:tc>
          <w:tcPr>
            <w:tcW w:w="3685" w:type="dxa"/>
            <w:tcBorders>
              <w:top w:val="single" w:sz="4" w:space="0" w:color="000000"/>
              <w:left w:val="single" w:sz="4" w:space="0" w:color="000000"/>
              <w:bottom w:val="single" w:sz="4" w:space="0" w:color="000000"/>
              <w:right w:val="single" w:sz="4" w:space="0" w:color="000000"/>
            </w:tcBorders>
          </w:tcPr>
          <w:p w14:paraId="7D0B370A" w14:textId="4EA08314"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Мероприятие (результат) </w:t>
            </w:r>
            <w:r w:rsidR="00AB579B" w:rsidRPr="00674715">
              <w:rPr>
                <w:rFonts w:ascii="Times New Roman" w:hAnsi="Times New Roman" w:cs="Times New Roman"/>
                <w:sz w:val="22"/>
              </w:rPr>
              <w:t>«</w:t>
            </w:r>
            <w:r w:rsidRPr="00674715">
              <w:rPr>
                <w:rFonts w:ascii="Times New Roman" w:hAnsi="Times New Roman" w:cs="Times New Roman"/>
                <w:sz w:val="22"/>
              </w:rPr>
              <w:t>Семьям выплачены адресные денежные выплаты на оплату жилья и коммунальных услуг</w:t>
            </w:r>
            <w:r w:rsidR="00AB579B" w:rsidRPr="00674715">
              <w:rPr>
                <w:rFonts w:ascii="Times New Roman" w:hAnsi="Times New Roman" w:cs="Times New Roman"/>
                <w:sz w:val="22"/>
              </w:rPr>
              <w:t>»</w:t>
            </w:r>
            <w:r w:rsidRPr="00674715">
              <w:rPr>
                <w:rFonts w:ascii="Times New Roman" w:hAnsi="Times New Roman" w:cs="Times New Roman"/>
                <w:sz w:val="22"/>
              </w:rPr>
              <w:t xml:space="preserve"> в 2026 году реализации</w:t>
            </w:r>
          </w:p>
        </w:tc>
        <w:tc>
          <w:tcPr>
            <w:tcW w:w="3119" w:type="dxa"/>
            <w:tcBorders>
              <w:top w:val="single" w:sz="4" w:space="0" w:color="000000"/>
              <w:left w:val="single" w:sz="4" w:space="0" w:color="000000"/>
              <w:bottom w:val="single" w:sz="4" w:space="0" w:color="000000"/>
              <w:right w:val="single" w:sz="4" w:space="0" w:color="000000"/>
            </w:tcBorders>
            <w:vAlign w:val="center"/>
          </w:tcPr>
          <w:p w14:paraId="324B7CDC"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c>
          <w:tcPr>
            <w:tcW w:w="3969" w:type="dxa"/>
            <w:tcBorders>
              <w:top w:val="single" w:sz="4" w:space="0" w:color="000000"/>
              <w:left w:val="single" w:sz="4" w:space="0" w:color="000000"/>
              <w:bottom w:val="single" w:sz="4" w:space="0" w:color="000000"/>
              <w:right w:val="single" w:sz="4" w:space="0" w:color="000000"/>
            </w:tcBorders>
          </w:tcPr>
          <w:p w14:paraId="1501D213"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01E4E7B1"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r>
      <w:tr w:rsidR="00DF404E" w:rsidRPr="00674715" w14:paraId="076501E3"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1DAF08C8"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1.2.К.9.</w:t>
            </w:r>
          </w:p>
        </w:tc>
        <w:tc>
          <w:tcPr>
            <w:tcW w:w="3685" w:type="dxa"/>
            <w:tcBorders>
              <w:top w:val="single" w:sz="4" w:space="0" w:color="000000"/>
              <w:left w:val="single" w:sz="4" w:space="0" w:color="000000"/>
              <w:bottom w:val="single" w:sz="4" w:space="0" w:color="000000"/>
              <w:right w:val="single" w:sz="4" w:space="0" w:color="000000"/>
            </w:tcBorders>
          </w:tcPr>
          <w:p w14:paraId="5EF0A956" w14:textId="14ED8C34"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519D296C"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30.04.2026</w:t>
            </w:r>
          </w:p>
        </w:tc>
        <w:tc>
          <w:tcPr>
            <w:tcW w:w="3969" w:type="dxa"/>
            <w:tcBorders>
              <w:top w:val="single" w:sz="4" w:space="0" w:color="000000"/>
              <w:left w:val="single" w:sz="4" w:space="0" w:color="000000"/>
              <w:bottom w:val="single" w:sz="4" w:space="0" w:color="000000"/>
              <w:right w:val="single" w:sz="4" w:space="0" w:color="000000"/>
            </w:tcBorders>
          </w:tcPr>
          <w:p w14:paraId="154B04A1"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79FD59A5"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52AC3D55"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49060727"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1.2.К.10.</w:t>
            </w:r>
          </w:p>
        </w:tc>
        <w:tc>
          <w:tcPr>
            <w:tcW w:w="3685" w:type="dxa"/>
            <w:tcBorders>
              <w:top w:val="single" w:sz="4" w:space="0" w:color="000000"/>
              <w:left w:val="single" w:sz="4" w:space="0" w:color="000000"/>
              <w:bottom w:val="single" w:sz="4" w:space="0" w:color="000000"/>
              <w:right w:val="single" w:sz="4" w:space="0" w:color="000000"/>
            </w:tcBorders>
          </w:tcPr>
          <w:p w14:paraId="074D4B06" w14:textId="29FCFFB2"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3B43CF37"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15.04.2026</w:t>
            </w:r>
          </w:p>
        </w:tc>
        <w:tc>
          <w:tcPr>
            <w:tcW w:w="3969" w:type="dxa"/>
            <w:tcBorders>
              <w:top w:val="single" w:sz="4" w:space="0" w:color="000000"/>
              <w:left w:val="single" w:sz="4" w:space="0" w:color="000000"/>
              <w:bottom w:val="single" w:sz="4" w:space="0" w:color="000000"/>
              <w:right w:val="single" w:sz="4" w:space="0" w:color="000000"/>
            </w:tcBorders>
          </w:tcPr>
          <w:p w14:paraId="33714700"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1BBD928F"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75F1FA9E"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34B9C75D"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1.2.К.11.</w:t>
            </w:r>
          </w:p>
        </w:tc>
        <w:tc>
          <w:tcPr>
            <w:tcW w:w="3685" w:type="dxa"/>
            <w:tcBorders>
              <w:top w:val="single" w:sz="4" w:space="0" w:color="000000"/>
              <w:left w:val="single" w:sz="4" w:space="0" w:color="000000"/>
              <w:bottom w:val="single" w:sz="4" w:space="0" w:color="000000"/>
              <w:right w:val="single" w:sz="4" w:space="0" w:color="000000"/>
            </w:tcBorders>
          </w:tcPr>
          <w:p w14:paraId="5621FA53" w14:textId="2EB55CD1"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708D1D30"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30.07.2026</w:t>
            </w:r>
          </w:p>
        </w:tc>
        <w:tc>
          <w:tcPr>
            <w:tcW w:w="3969" w:type="dxa"/>
            <w:tcBorders>
              <w:top w:val="single" w:sz="4" w:space="0" w:color="000000"/>
              <w:left w:val="single" w:sz="4" w:space="0" w:color="000000"/>
              <w:bottom w:val="single" w:sz="4" w:space="0" w:color="000000"/>
              <w:right w:val="single" w:sz="4" w:space="0" w:color="000000"/>
            </w:tcBorders>
          </w:tcPr>
          <w:p w14:paraId="70A5AEE0"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1F32ABB5"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0840600C"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5F28849F"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1.2.К.12.</w:t>
            </w:r>
          </w:p>
        </w:tc>
        <w:tc>
          <w:tcPr>
            <w:tcW w:w="3685" w:type="dxa"/>
            <w:tcBorders>
              <w:top w:val="single" w:sz="4" w:space="0" w:color="000000"/>
              <w:left w:val="single" w:sz="4" w:space="0" w:color="000000"/>
              <w:bottom w:val="single" w:sz="4" w:space="0" w:color="000000"/>
              <w:right w:val="single" w:sz="4" w:space="0" w:color="000000"/>
            </w:tcBorders>
          </w:tcPr>
          <w:p w14:paraId="3074A01A" w14:textId="7C56769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052EE535"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15.07.2026</w:t>
            </w:r>
          </w:p>
        </w:tc>
        <w:tc>
          <w:tcPr>
            <w:tcW w:w="3969" w:type="dxa"/>
            <w:tcBorders>
              <w:top w:val="single" w:sz="4" w:space="0" w:color="000000"/>
              <w:left w:val="single" w:sz="4" w:space="0" w:color="000000"/>
              <w:bottom w:val="single" w:sz="4" w:space="0" w:color="000000"/>
              <w:right w:val="single" w:sz="4" w:space="0" w:color="000000"/>
            </w:tcBorders>
          </w:tcPr>
          <w:p w14:paraId="731BDAF9"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w:t>
            </w:r>
            <w:r w:rsidRPr="00674715">
              <w:rPr>
                <w:rFonts w:ascii="Times New Roman" w:hAnsi="Times New Roman" w:cs="Times New Roman"/>
              </w:rPr>
              <w:lastRenderedPageBreak/>
              <w:t>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0EAC6F8E"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lastRenderedPageBreak/>
              <w:t>Информационный отчет</w:t>
            </w:r>
          </w:p>
        </w:tc>
      </w:tr>
      <w:tr w:rsidR="00DF404E" w:rsidRPr="00674715" w14:paraId="6B4EACBF"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28B16E73"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lastRenderedPageBreak/>
              <w:t>1.2.К.13.</w:t>
            </w:r>
          </w:p>
        </w:tc>
        <w:tc>
          <w:tcPr>
            <w:tcW w:w="3685" w:type="dxa"/>
            <w:tcBorders>
              <w:top w:val="single" w:sz="4" w:space="0" w:color="000000"/>
              <w:left w:val="single" w:sz="4" w:space="0" w:color="000000"/>
              <w:bottom w:val="single" w:sz="4" w:space="0" w:color="000000"/>
              <w:right w:val="single" w:sz="4" w:space="0" w:color="000000"/>
            </w:tcBorders>
          </w:tcPr>
          <w:p w14:paraId="39E6ED32" w14:textId="7C7F2EA4"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6B267293"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30.10.2026</w:t>
            </w:r>
          </w:p>
        </w:tc>
        <w:tc>
          <w:tcPr>
            <w:tcW w:w="3969" w:type="dxa"/>
            <w:tcBorders>
              <w:top w:val="single" w:sz="4" w:space="0" w:color="000000"/>
              <w:left w:val="single" w:sz="4" w:space="0" w:color="000000"/>
              <w:bottom w:val="single" w:sz="4" w:space="0" w:color="000000"/>
              <w:right w:val="single" w:sz="4" w:space="0" w:color="000000"/>
            </w:tcBorders>
          </w:tcPr>
          <w:p w14:paraId="3D066252"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38F6B370"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6A82444F"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44460C27"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1.2.К.14.</w:t>
            </w:r>
          </w:p>
        </w:tc>
        <w:tc>
          <w:tcPr>
            <w:tcW w:w="3685" w:type="dxa"/>
            <w:tcBorders>
              <w:top w:val="single" w:sz="4" w:space="0" w:color="000000"/>
              <w:left w:val="single" w:sz="4" w:space="0" w:color="000000"/>
              <w:bottom w:val="single" w:sz="4" w:space="0" w:color="000000"/>
              <w:right w:val="single" w:sz="4" w:space="0" w:color="000000"/>
            </w:tcBorders>
          </w:tcPr>
          <w:p w14:paraId="4E4D1C3E" w14:textId="5B92086A"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7F415BD3"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15.10.2026</w:t>
            </w:r>
          </w:p>
        </w:tc>
        <w:tc>
          <w:tcPr>
            <w:tcW w:w="3969" w:type="dxa"/>
            <w:tcBorders>
              <w:top w:val="single" w:sz="4" w:space="0" w:color="000000"/>
              <w:left w:val="single" w:sz="4" w:space="0" w:color="000000"/>
              <w:bottom w:val="single" w:sz="4" w:space="0" w:color="000000"/>
              <w:right w:val="single" w:sz="4" w:space="0" w:color="000000"/>
            </w:tcBorders>
          </w:tcPr>
          <w:p w14:paraId="096C9DAC"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26E9983E"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40E5ABBF"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228376F9"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1.2.К.15.</w:t>
            </w:r>
          </w:p>
        </w:tc>
        <w:tc>
          <w:tcPr>
            <w:tcW w:w="3685" w:type="dxa"/>
            <w:tcBorders>
              <w:top w:val="single" w:sz="4" w:space="0" w:color="000000"/>
              <w:left w:val="single" w:sz="4" w:space="0" w:color="000000"/>
              <w:bottom w:val="single" w:sz="4" w:space="0" w:color="000000"/>
              <w:right w:val="single" w:sz="4" w:space="0" w:color="000000"/>
            </w:tcBorders>
          </w:tcPr>
          <w:p w14:paraId="2877F3FE" w14:textId="0BDED4F9"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1CD82055"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30.12.2026</w:t>
            </w:r>
          </w:p>
        </w:tc>
        <w:tc>
          <w:tcPr>
            <w:tcW w:w="3969" w:type="dxa"/>
            <w:tcBorders>
              <w:top w:val="single" w:sz="4" w:space="0" w:color="000000"/>
              <w:left w:val="single" w:sz="4" w:space="0" w:color="000000"/>
              <w:bottom w:val="single" w:sz="4" w:space="0" w:color="000000"/>
              <w:right w:val="single" w:sz="4" w:space="0" w:color="000000"/>
            </w:tcBorders>
          </w:tcPr>
          <w:p w14:paraId="2A5D142D"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4FDBDE22"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27839D6C"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45FA9FB8"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1.2.К.16.</w:t>
            </w:r>
          </w:p>
        </w:tc>
        <w:tc>
          <w:tcPr>
            <w:tcW w:w="3685" w:type="dxa"/>
            <w:tcBorders>
              <w:top w:val="single" w:sz="4" w:space="0" w:color="000000"/>
              <w:left w:val="single" w:sz="4" w:space="0" w:color="000000"/>
              <w:bottom w:val="single" w:sz="4" w:space="0" w:color="000000"/>
              <w:right w:val="single" w:sz="4" w:space="0" w:color="000000"/>
            </w:tcBorders>
          </w:tcPr>
          <w:p w14:paraId="3ACE2DCF" w14:textId="525BF3F8"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12C0417B"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15.01.2027</w:t>
            </w:r>
          </w:p>
        </w:tc>
        <w:tc>
          <w:tcPr>
            <w:tcW w:w="3969" w:type="dxa"/>
            <w:tcBorders>
              <w:top w:val="single" w:sz="4" w:space="0" w:color="000000"/>
              <w:left w:val="single" w:sz="4" w:space="0" w:color="000000"/>
              <w:bottom w:val="single" w:sz="4" w:space="0" w:color="000000"/>
              <w:right w:val="single" w:sz="4" w:space="0" w:color="000000"/>
            </w:tcBorders>
          </w:tcPr>
          <w:p w14:paraId="749CD902"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403E0CF3"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45BD55D1"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7F3AF539"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1.2.</w:t>
            </w:r>
          </w:p>
        </w:tc>
        <w:tc>
          <w:tcPr>
            <w:tcW w:w="3685" w:type="dxa"/>
            <w:tcBorders>
              <w:top w:val="single" w:sz="4" w:space="0" w:color="000000"/>
              <w:left w:val="single" w:sz="4" w:space="0" w:color="000000"/>
              <w:bottom w:val="single" w:sz="4" w:space="0" w:color="000000"/>
              <w:right w:val="single" w:sz="4" w:space="0" w:color="000000"/>
            </w:tcBorders>
          </w:tcPr>
          <w:p w14:paraId="13DE865E" w14:textId="2F1A74D5"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Мероприятие (результат) </w:t>
            </w:r>
            <w:r w:rsidR="00AB579B" w:rsidRPr="00674715">
              <w:rPr>
                <w:rFonts w:ascii="Times New Roman" w:hAnsi="Times New Roman" w:cs="Times New Roman"/>
                <w:sz w:val="22"/>
              </w:rPr>
              <w:t>«</w:t>
            </w:r>
            <w:r w:rsidRPr="00674715">
              <w:rPr>
                <w:rFonts w:ascii="Times New Roman" w:hAnsi="Times New Roman" w:cs="Times New Roman"/>
                <w:sz w:val="22"/>
              </w:rPr>
              <w:t>Семьям выплачены адресные денежные выплаты на оплату жилья и коммунальных услуг</w:t>
            </w:r>
            <w:r w:rsidR="00AB579B" w:rsidRPr="00674715">
              <w:rPr>
                <w:rFonts w:ascii="Times New Roman" w:hAnsi="Times New Roman" w:cs="Times New Roman"/>
                <w:sz w:val="22"/>
              </w:rPr>
              <w:t>»</w:t>
            </w:r>
            <w:r w:rsidRPr="00674715">
              <w:rPr>
                <w:rFonts w:ascii="Times New Roman" w:hAnsi="Times New Roman" w:cs="Times New Roman"/>
                <w:sz w:val="22"/>
              </w:rPr>
              <w:t xml:space="preserve"> в 2027 году реализации</w:t>
            </w:r>
          </w:p>
        </w:tc>
        <w:tc>
          <w:tcPr>
            <w:tcW w:w="3119" w:type="dxa"/>
            <w:tcBorders>
              <w:top w:val="single" w:sz="4" w:space="0" w:color="000000"/>
              <w:left w:val="single" w:sz="4" w:space="0" w:color="000000"/>
              <w:bottom w:val="single" w:sz="4" w:space="0" w:color="000000"/>
              <w:right w:val="single" w:sz="4" w:space="0" w:color="000000"/>
            </w:tcBorders>
            <w:vAlign w:val="center"/>
          </w:tcPr>
          <w:p w14:paraId="5AD584F6"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c>
          <w:tcPr>
            <w:tcW w:w="3969" w:type="dxa"/>
            <w:tcBorders>
              <w:top w:val="single" w:sz="4" w:space="0" w:color="000000"/>
              <w:left w:val="single" w:sz="4" w:space="0" w:color="000000"/>
              <w:bottom w:val="single" w:sz="4" w:space="0" w:color="000000"/>
              <w:right w:val="single" w:sz="4" w:space="0" w:color="000000"/>
            </w:tcBorders>
          </w:tcPr>
          <w:p w14:paraId="4C5AAFC7"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4E163A09"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r>
      <w:tr w:rsidR="00DF404E" w:rsidRPr="00674715" w14:paraId="205B5451"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0B921802"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1.2.К.17.</w:t>
            </w:r>
          </w:p>
        </w:tc>
        <w:tc>
          <w:tcPr>
            <w:tcW w:w="3685" w:type="dxa"/>
            <w:tcBorders>
              <w:top w:val="single" w:sz="4" w:space="0" w:color="000000"/>
              <w:left w:val="single" w:sz="4" w:space="0" w:color="000000"/>
              <w:bottom w:val="single" w:sz="4" w:space="0" w:color="000000"/>
              <w:right w:val="single" w:sz="4" w:space="0" w:color="000000"/>
            </w:tcBorders>
          </w:tcPr>
          <w:p w14:paraId="7EAFB979" w14:textId="07A290F1"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 xml:space="preserve">Подготовлена </w:t>
            </w:r>
            <w:r w:rsidRPr="00674715">
              <w:rPr>
                <w:rFonts w:ascii="Times New Roman" w:hAnsi="Times New Roman" w:cs="Times New Roman"/>
                <w:sz w:val="22"/>
              </w:rPr>
              <w:lastRenderedPageBreak/>
              <w:t>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366B525D"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lastRenderedPageBreak/>
              <w:t>30.04.2027</w:t>
            </w:r>
          </w:p>
        </w:tc>
        <w:tc>
          <w:tcPr>
            <w:tcW w:w="3969" w:type="dxa"/>
            <w:tcBorders>
              <w:top w:val="single" w:sz="4" w:space="0" w:color="000000"/>
              <w:left w:val="single" w:sz="4" w:space="0" w:color="000000"/>
              <w:bottom w:val="single" w:sz="4" w:space="0" w:color="000000"/>
              <w:right w:val="single" w:sz="4" w:space="0" w:color="000000"/>
            </w:tcBorders>
          </w:tcPr>
          <w:p w14:paraId="4E4399EB"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 xml:space="preserve">Цуркина А.А.-начальник отдела </w:t>
            </w:r>
            <w:r w:rsidRPr="00674715">
              <w:rPr>
                <w:rFonts w:ascii="Times New Roman" w:hAnsi="Times New Roman" w:cs="Times New Roman"/>
              </w:rPr>
              <w:lastRenderedPageBreak/>
              <w:t>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1274A7F0"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lastRenderedPageBreak/>
              <w:t xml:space="preserve">Письмо о выделении денежных </w:t>
            </w:r>
            <w:r w:rsidRPr="00674715">
              <w:rPr>
                <w:rFonts w:ascii="Times New Roman" w:hAnsi="Times New Roman" w:cs="Times New Roman"/>
                <w:sz w:val="22"/>
              </w:rPr>
              <w:lastRenderedPageBreak/>
              <w:t>средств</w:t>
            </w:r>
          </w:p>
        </w:tc>
      </w:tr>
      <w:tr w:rsidR="00DF404E" w:rsidRPr="00674715" w14:paraId="5C350311"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6ABE6EC1"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lastRenderedPageBreak/>
              <w:t>1.2.К.18.</w:t>
            </w:r>
          </w:p>
        </w:tc>
        <w:tc>
          <w:tcPr>
            <w:tcW w:w="3685" w:type="dxa"/>
            <w:tcBorders>
              <w:top w:val="single" w:sz="4" w:space="0" w:color="000000"/>
              <w:left w:val="single" w:sz="4" w:space="0" w:color="000000"/>
              <w:bottom w:val="single" w:sz="4" w:space="0" w:color="000000"/>
              <w:right w:val="single" w:sz="4" w:space="0" w:color="000000"/>
            </w:tcBorders>
          </w:tcPr>
          <w:p w14:paraId="26ABDF52" w14:textId="4FACE875"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2AA31446"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15.04.2027</w:t>
            </w:r>
          </w:p>
        </w:tc>
        <w:tc>
          <w:tcPr>
            <w:tcW w:w="3969" w:type="dxa"/>
            <w:tcBorders>
              <w:top w:val="single" w:sz="4" w:space="0" w:color="000000"/>
              <w:left w:val="single" w:sz="4" w:space="0" w:color="000000"/>
              <w:bottom w:val="single" w:sz="4" w:space="0" w:color="000000"/>
              <w:right w:val="single" w:sz="4" w:space="0" w:color="000000"/>
            </w:tcBorders>
          </w:tcPr>
          <w:p w14:paraId="4D4D7FD8"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312E6713"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799DB2D9"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78C381BB"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1.2.К.19.</w:t>
            </w:r>
          </w:p>
        </w:tc>
        <w:tc>
          <w:tcPr>
            <w:tcW w:w="3685" w:type="dxa"/>
            <w:tcBorders>
              <w:top w:val="single" w:sz="4" w:space="0" w:color="000000"/>
              <w:left w:val="single" w:sz="4" w:space="0" w:color="000000"/>
              <w:bottom w:val="single" w:sz="4" w:space="0" w:color="000000"/>
              <w:right w:val="single" w:sz="4" w:space="0" w:color="000000"/>
            </w:tcBorders>
          </w:tcPr>
          <w:p w14:paraId="7F54EBF9" w14:textId="5D335DF4"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77EDB833"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30.07.2027</w:t>
            </w:r>
          </w:p>
        </w:tc>
        <w:tc>
          <w:tcPr>
            <w:tcW w:w="3969" w:type="dxa"/>
            <w:tcBorders>
              <w:top w:val="single" w:sz="4" w:space="0" w:color="000000"/>
              <w:left w:val="single" w:sz="4" w:space="0" w:color="000000"/>
              <w:bottom w:val="single" w:sz="4" w:space="0" w:color="000000"/>
              <w:right w:val="single" w:sz="4" w:space="0" w:color="000000"/>
            </w:tcBorders>
          </w:tcPr>
          <w:p w14:paraId="75C06965"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7198450B"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6EE8CD69"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31E338C7"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1.2.К.20.</w:t>
            </w:r>
          </w:p>
        </w:tc>
        <w:tc>
          <w:tcPr>
            <w:tcW w:w="3685" w:type="dxa"/>
            <w:tcBorders>
              <w:top w:val="single" w:sz="4" w:space="0" w:color="000000"/>
              <w:left w:val="single" w:sz="4" w:space="0" w:color="000000"/>
              <w:bottom w:val="single" w:sz="4" w:space="0" w:color="000000"/>
              <w:right w:val="single" w:sz="4" w:space="0" w:color="000000"/>
            </w:tcBorders>
          </w:tcPr>
          <w:p w14:paraId="7505ED33" w14:textId="4F5AAAF0"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7F69C598"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15.07.2027</w:t>
            </w:r>
          </w:p>
        </w:tc>
        <w:tc>
          <w:tcPr>
            <w:tcW w:w="3969" w:type="dxa"/>
            <w:tcBorders>
              <w:top w:val="single" w:sz="4" w:space="0" w:color="000000"/>
              <w:left w:val="single" w:sz="4" w:space="0" w:color="000000"/>
              <w:bottom w:val="single" w:sz="4" w:space="0" w:color="000000"/>
              <w:right w:val="single" w:sz="4" w:space="0" w:color="000000"/>
            </w:tcBorders>
          </w:tcPr>
          <w:p w14:paraId="17CE5307"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6154024A"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4DD3B366"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741D3100"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1.2.К.21.</w:t>
            </w:r>
          </w:p>
        </w:tc>
        <w:tc>
          <w:tcPr>
            <w:tcW w:w="3685" w:type="dxa"/>
            <w:tcBorders>
              <w:top w:val="single" w:sz="4" w:space="0" w:color="000000"/>
              <w:left w:val="single" w:sz="4" w:space="0" w:color="000000"/>
              <w:bottom w:val="single" w:sz="4" w:space="0" w:color="000000"/>
              <w:right w:val="single" w:sz="4" w:space="0" w:color="000000"/>
            </w:tcBorders>
          </w:tcPr>
          <w:p w14:paraId="1EEDB095" w14:textId="0C69090B"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1F9C070B"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30.10.2027</w:t>
            </w:r>
          </w:p>
        </w:tc>
        <w:tc>
          <w:tcPr>
            <w:tcW w:w="3969" w:type="dxa"/>
            <w:tcBorders>
              <w:top w:val="single" w:sz="4" w:space="0" w:color="000000"/>
              <w:left w:val="single" w:sz="4" w:space="0" w:color="000000"/>
              <w:bottom w:val="single" w:sz="4" w:space="0" w:color="000000"/>
              <w:right w:val="single" w:sz="4" w:space="0" w:color="000000"/>
            </w:tcBorders>
          </w:tcPr>
          <w:p w14:paraId="3FC6EC57"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4D659A0D"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6E11CD4B"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4D961F41"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1.2.К.22.</w:t>
            </w:r>
          </w:p>
        </w:tc>
        <w:tc>
          <w:tcPr>
            <w:tcW w:w="3685" w:type="dxa"/>
            <w:tcBorders>
              <w:top w:val="single" w:sz="4" w:space="0" w:color="000000"/>
              <w:left w:val="single" w:sz="4" w:space="0" w:color="000000"/>
              <w:bottom w:val="single" w:sz="4" w:space="0" w:color="000000"/>
              <w:right w:val="single" w:sz="4" w:space="0" w:color="000000"/>
            </w:tcBorders>
          </w:tcPr>
          <w:p w14:paraId="1339DA3B" w14:textId="0A23B386"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2D75C634"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15.10.2027</w:t>
            </w:r>
          </w:p>
        </w:tc>
        <w:tc>
          <w:tcPr>
            <w:tcW w:w="3969" w:type="dxa"/>
            <w:tcBorders>
              <w:top w:val="single" w:sz="4" w:space="0" w:color="000000"/>
              <w:left w:val="single" w:sz="4" w:space="0" w:color="000000"/>
              <w:bottom w:val="single" w:sz="4" w:space="0" w:color="000000"/>
              <w:right w:val="single" w:sz="4" w:space="0" w:color="000000"/>
            </w:tcBorders>
          </w:tcPr>
          <w:p w14:paraId="1A417848"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w:t>
            </w:r>
            <w:r w:rsidRPr="00674715">
              <w:rPr>
                <w:rFonts w:ascii="Times New Roman" w:hAnsi="Times New Roman" w:cs="Times New Roman"/>
              </w:rPr>
              <w:lastRenderedPageBreak/>
              <w:t>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5CB02F42"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lastRenderedPageBreak/>
              <w:t>Информационный отчет</w:t>
            </w:r>
          </w:p>
        </w:tc>
      </w:tr>
      <w:tr w:rsidR="00DF404E" w:rsidRPr="00674715" w14:paraId="5BA0CCC4"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3BFD99AD"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lastRenderedPageBreak/>
              <w:t>1.2.К.23.</w:t>
            </w:r>
          </w:p>
        </w:tc>
        <w:tc>
          <w:tcPr>
            <w:tcW w:w="3685" w:type="dxa"/>
            <w:tcBorders>
              <w:top w:val="single" w:sz="4" w:space="0" w:color="000000"/>
              <w:left w:val="single" w:sz="4" w:space="0" w:color="000000"/>
              <w:bottom w:val="single" w:sz="4" w:space="0" w:color="000000"/>
              <w:right w:val="single" w:sz="4" w:space="0" w:color="000000"/>
            </w:tcBorders>
          </w:tcPr>
          <w:p w14:paraId="0AFD5D30" w14:textId="02A79944"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34ECBE06"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30.12.2027</w:t>
            </w:r>
          </w:p>
        </w:tc>
        <w:tc>
          <w:tcPr>
            <w:tcW w:w="3969" w:type="dxa"/>
            <w:tcBorders>
              <w:top w:val="single" w:sz="4" w:space="0" w:color="000000"/>
              <w:left w:val="single" w:sz="4" w:space="0" w:color="000000"/>
              <w:bottom w:val="single" w:sz="4" w:space="0" w:color="000000"/>
              <w:right w:val="single" w:sz="4" w:space="0" w:color="000000"/>
            </w:tcBorders>
          </w:tcPr>
          <w:p w14:paraId="7942BFDF"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10C7CA19"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2D18EA26"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42DC5112"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1.2.К.24.</w:t>
            </w:r>
          </w:p>
        </w:tc>
        <w:tc>
          <w:tcPr>
            <w:tcW w:w="3685" w:type="dxa"/>
            <w:tcBorders>
              <w:top w:val="single" w:sz="4" w:space="0" w:color="000000"/>
              <w:left w:val="single" w:sz="4" w:space="0" w:color="000000"/>
              <w:bottom w:val="single" w:sz="4" w:space="0" w:color="000000"/>
              <w:right w:val="single" w:sz="4" w:space="0" w:color="000000"/>
            </w:tcBorders>
          </w:tcPr>
          <w:p w14:paraId="191EFF86" w14:textId="0C6606F1"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553D854E"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15.01.2028</w:t>
            </w:r>
          </w:p>
        </w:tc>
        <w:tc>
          <w:tcPr>
            <w:tcW w:w="3969" w:type="dxa"/>
            <w:tcBorders>
              <w:top w:val="single" w:sz="4" w:space="0" w:color="000000"/>
              <w:left w:val="single" w:sz="4" w:space="0" w:color="000000"/>
              <w:bottom w:val="single" w:sz="4" w:space="0" w:color="000000"/>
              <w:right w:val="single" w:sz="4" w:space="0" w:color="000000"/>
            </w:tcBorders>
          </w:tcPr>
          <w:p w14:paraId="342FE212"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2C009320"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08192921"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2FDB7E23"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1.3.</w:t>
            </w:r>
          </w:p>
        </w:tc>
        <w:tc>
          <w:tcPr>
            <w:tcW w:w="3685" w:type="dxa"/>
            <w:tcBorders>
              <w:top w:val="single" w:sz="4" w:space="0" w:color="000000"/>
              <w:left w:val="single" w:sz="4" w:space="0" w:color="000000"/>
              <w:bottom w:val="single" w:sz="4" w:space="0" w:color="000000"/>
              <w:right w:val="single" w:sz="4" w:space="0" w:color="000000"/>
            </w:tcBorders>
          </w:tcPr>
          <w:p w14:paraId="1282BF63" w14:textId="1EF2FFC6"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Мероприятие (результат) </w:t>
            </w:r>
            <w:r w:rsidR="00AB579B" w:rsidRPr="00674715">
              <w:rPr>
                <w:rFonts w:ascii="Times New Roman" w:hAnsi="Times New Roman" w:cs="Times New Roman"/>
                <w:sz w:val="22"/>
              </w:rPr>
              <w:t>«</w:t>
            </w:r>
            <w:r w:rsidRPr="00674715">
              <w:rPr>
                <w:rFonts w:ascii="Times New Roman" w:hAnsi="Times New Roman" w:cs="Times New Roman"/>
                <w:sz w:val="22"/>
              </w:rPr>
              <w:t>Предоставлена ветеранам труда и ветеранам военной службы ежемесячная денежная компенсация расходов по оплате жилищно-коммунальных услуг</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3CF4F50F"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c>
          <w:tcPr>
            <w:tcW w:w="3969" w:type="dxa"/>
            <w:tcBorders>
              <w:top w:val="single" w:sz="4" w:space="0" w:color="000000"/>
              <w:left w:val="single" w:sz="4" w:space="0" w:color="000000"/>
              <w:bottom w:val="single" w:sz="4" w:space="0" w:color="000000"/>
              <w:right w:val="single" w:sz="4" w:space="0" w:color="000000"/>
            </w:tcBorders>
          </w:tcPr>
          <w:p w14:paraId="1C6A0DDA"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2BA23006"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r>
      <w:tr w:rsidR="00DF404E" w:rsidRPr="00674715" w14:paraId="2070BAAD"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484B8D63"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1.3.</w:t>
            </w:r>
          </w:p>
        </w:tc>
        <w:tc>
          <w:tcPr>
            <w:tcW w:w="3685" w:type="dxa"/>
            <w:tcBorders>
              <w:top w:val="single" w:sz="4" w:space="0" w:color="000000"/>
              <w:left w:val="single" w:sz="4" w:space="0" w:color="000000"/>
              <w:bottom w:val="single" w:sz="4" w:space="0" w:color="000000"/>
              <w:right w:val="single" w:sz="4" w:space="0" w:color="000000"/>
            </w:tcBorders>
          </w:tcPr>
          <w:p w14:paraId="157BE3DD" w14:textId="6056BF43"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Мероприятие (результат) </w:t>
            </w:r>
            <w:r w:rsidR="00AB579B" w:rsidRPr="00674715">
              <w:rPr>
                <w:rFonts w:ascii="Times New Roman" w:hAnsi="Times New Roman" w:cs="Times New Roman"/>
                <w:sz w:val="22"/>
              </w:rPr>
              <w:t>«</w:t>
            </w:r>
            <w:r w:rsidRPr="00674715">
              <w:rPr>
                <w:rFonts w:ascii="Times New Roman" w:hAnsi="Times New Roman" w:cs="Times New Roman"/>
                <w:sz w:val="22"/>
              </w:rPr>
              <w:t>Предоставлена ветеранам труда и ветеранам военной службы ежемесячная денежная компенсация расходов по оплате жилищно-коммунальных услуг</w:t>
            </w:r>
            <w:r w:rsidR="00AB579B" w:rsidRPr="00674715">
              <w:rPr>
                <w:rFonts w:ascii="Times New Roman" w:hAnsi="Times New Roman" w:cs="Times New Roman"/>
                <w:sz w:val="22"/>
              </w:rPr>
              <w:t>»</w:t>
            </w:r>
            <w:r w:rsidRPr="00674715">
              <w:rPr>
                <w:rFonts w:ascii="Times New Roman" w:hAnsi="Times New Roman" w:cs="Times New Roman"/>
                <w:sz w:val="22"/>
              </w:rPr>
              <w:t xml:space="preserve"> в 2025 году реализации</w:t>
            </w:r>
          </w:p>
        </w:tc>
        <w:tc>
          <w:tcPr>
            <w:tcW w:w="3119" w:type="dxa"/>
            <w:tcBorders>
              <w:top w:val="single" w:sz="4" w:space="0" w:color="000000"/>
              <w:left w:val="single" w:sz="4" w:space="0" w:color="000000"/>
              <w:bottom w:val="single" w:sz="4" w:space="0" w:color="000000"/>
              <w:right w:val="single" w:sz="4" w:space="0" w:color="000000"/>
            </w:tcBorders>
            <w:vAlign w:val="center"/>
          </w:tcPr>
          <w:p w14:paraId="4CE1410B"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c>
          <w:tcPr>
            <w:tcW w:w="3969" w:type="dxa"/>
            <w:tcBorders>
              <w:top w:val="single" w:sz="4" w:space="0" w:color="000000"/>
              <w:left w:val="single" w:sz="4" w:space="0" w:color="000000"/>
              <w:bottom w:val="single" w:sz="4" w:space="0" w:color="000000"/>
              <w:right w:val="single" w:sz="4" w:space="0" w:color="000000"/>
            </w:tcBorders>
          </w:tcPr>
          <w:p w14:paraId="78891FD4"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3F970A3E"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r>
      <w:tr w:rsidR="00DF404E" w:rsidRPr="00674715" w14:paraId="21B0BF1B"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1FB643A2"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1.3.К.1.</w:t>
            </w:r>
          </w:p>
        </w:tc>
        <w:tc>
          <w:tcPr>
            <w:tcW w:w="3685" w:type="dxa"/>
            <w:tcBorders>
              <w:top w:val="single" w:sz="4" w:space="0" w:color="000000"/>
              <w:left w:val="single" w:sz="4" w:space="0" w:color="000000"/>
              <w:bottom w:val="single" w:sz="4" w:space="0" w:color="000000"/>
              <w:right w:val="single" w:sz="4" w:space="0" w:color="000000"/>
            </w:tcBorders>
          </w:tcPr>
          <w:p w14:paraId="2E4D6DF4" w14:textId="7F2EF8D3"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6B7FE3C8"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30.04.2025</w:t>
            </w:r>
          </w:p>
        </w:tc>
        <w:tc>
          <w:tcPr>
            <w:tcW w:w="3969" w:type="dxa"/>
            <w:tcBorders>
              <w:top w:val="single" w:sz="4" w:space="0" w:color="000000"/>
              <w:left w:val="single" w:sz="4" w:space="0" w:color="000000"/>
              <w:bottom w:val="single" w:sz="4" w:space="0" w:color="000000"/>
              <w:right w:val="single" w:sz="4" w:space="0" w:color="000000"/>
            </w:tcBorders>
          </w:tcPr>
          <w:p w14:paraId="24526E10"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w:t>
            </w:r>
            <w:r w:rsidRPr="00674715">
              <w:rPr>
                <w:rFonts w:ascii="Times New Roman" w:hAnsi="Times New Roman" w:cs="Times New Roman"/>
              </w:rPr>
              <w:lastRenderedPageBreak/>
              <w:t>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09551FC7"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lastRenderedPageBreak/>
              <w:t>Письмо о выделении денежных средств</w:t>
            </w:r>
          </w:p>
        </w:tc>
      </w:tr>
      <w:tr w:rsidR="00DF404E" w:rsidRPr="00674715" w14:paraId="5E1ADF8F"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14A02FED"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lastRenderedPageBreak/>
              <w:t>1.3.К.2.</w:t>
            </w:r>
          </w:p>
        </w:tc>
        <w:tc>
          <w:tcPr>
            <w:tcW w:w="3685" w:type="dxa"/>
            <w:tcBorders>
              <w:top w:val="single" w:sz="4" w:space="0" w:color="000000"/>
              <w:left w:val="single" w:sz="4" w:space="0" w:color="000000"/>
              <w:bottom w:val="single" w:sz="4" w:space="0" w:color="000000"/>
              <w:right w:val="single" w:sz="4" w:space="0" w:color="000000"/>
            </w:tcBorders>
          </w:tcPr>
          <w:p w14:paraId="605B44A7" w14:textId="3208B289"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2865A54B"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15.04.2025</w:t>
            </w:r>
          </w:p>
        </w:tc>
        <w:tc>
          <w:tcPr>
            <w:tcW w:w="3969" w:type="dxa"/>
            <w:tcBorders>
              <w:top w:val="single" w:sz="4" w:space="0" w:color="000000"/>
              <w:left w:val="single" w:sz="4" w:space="0" w:color="000000"/>
              <w:bottom w:val="single" w:sz="4" w:space="0" w:color="000000"/>
              <w:right w:val="single" w:sz="4" w:space="0" w:color="000000"/>
            </w:tcBorders>
          </w:tcPr>
          <w:p w14:paraId="5E82F3EE"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60D4C873"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4D4DF2A5"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47FF4D7C"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1.3.К.3.</w:t>
            </w:r>
          </w:p>
        </w:tc>
        <w:tc>
          <w:tcPr>
            <w:tcW w:w="3685" w:type="dxa"/>
            <w:tcBorders>
              <w:top w:val="single" w:sz="4" w:space="0" w:color="000000"/>
              <w:left w:val="single" w:sz="4" w:space="0" w:color="000000"/>
              <w:bottom w:val="single" w:sz="4" w:space="0" w:color="000000"/>
              <w:right w:val="single" w:sz="4" w:space="0" w:color="000000"/>
            </w:tcBorders>
          </w:tcPr>
          <w:p w14:paraId="284C7467" w14:textId="1E7F83C0"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181A4B8B"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30.07.2025</w:t>
            </w:r>
          </w:p>
        </w:tc>
        <w:tc>
          <w:tcPr>
            <w:tcW w:w="3969" w:type="dxa"/>
            <w:tcBorders>
              <w:top w:val="single" w:sz="4" w:space="0" w:color="000000"/>
              <w:left w:val="single" w:sz="4" w:space="0" w:color="000000"/>
              <w:bottom w:val="single" w:sz="4" w:space="0" w:color="000000"/>
              <w:right w:val="single" w:sz="4" w:space="0" w:color="000000"/>
            </w:tcBorders>
          </w:tcPr>
          <w:p w14:paraId="43D0C8D8"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3BB5ECE5"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70E32FB5"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42627B88"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1.3.К.4.</w:t>
            </w:r>
          </w:p>
        </w:tc>
        <w:tc>
          <w:tcPr>
            <w:tcW w:w="3685" w:type="dxa"/>
            <w:tcBorders>
              <w:top w:val="single" w:sz="4" w:space="0" w:color="000000"/>
              <w:left w:val="single" w:sz="4" w:space="0" w:color="000000"/>
              <w:bottom w:val="single" w:sz="4" w:space="0" w:color="000000"/>
              <w:right w:val="single" w:sz="4" w:space="0" w:color="000000"/>
            </w:tcBorders>
          </w:tcPr>
          <w:p w14:paraId="5729F735" w14:textId="0F8DBD33"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7FFD8E2E"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15.07.2025</w:t>
            </w:r>
          </w:p>
        </w:tc>
        <w:tc>
          <w:tcPr>
            <w:tcW w:w="3969" w:type="dxa"/>
            <w:tcBorders>
              <w:top w:val="single" w:sz="4" w:space="0" w:color="000000"/>
              <w:left w:val="single" w:sz="4" w:space="0" w:color="000000"/>
              <w:bottom w:val="single" w:sz="4" w:space="0" w:color="000000"/>
              <w:right w:val="single" w:sz="4" w:space="0" w:color="000000"/>
            </w:tcBorders>
          </w:tcPr>
          <w:p w14:paraId="3D448A6D"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097F3A10"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1F0C62D4"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56AA1FEC"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1.3.К.5.</w:t>
            </w:r>
          </w:p>
        </w:tc>
        <w:tc>
          <w:tcPr>
            <w:tcW w:w="3685" w:type="dxa"/>
            <w:tcBorders>
              <w:top w:val="single" w:sz="4" w:space="0" w:color="000000"/>
              <w:left w:val="single" w:sz="4" w:space="0" w:color="000000"/>
              <w:bottom w:val="single" w:sz="4" w:space="0" w:color="000000"/>
              <w:right w:val="single" w:sz="4" w:space="0" w:color="000000"/>
            </w:tcBorders>
          </w:tcPr>
          <w:p w14:paraId="57979399" w14:textId="2E6828FD"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6D063FE0"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30.10.2025</w:t>
            </w:r>
          </w:p>
        </w:tc>
        <w:tc>
          <w:tcPr>
            <w:tcW w:w="3969" w:type="dxa"/>
            <w:tcBorders>
              <w:top w:val="single" w:sz="4" w:space="0" w:color="000000"/>
              <w:left w:val="single" w:sz="4" w:space="0" w:color="000000"/>
              <w:bottom w:val="single" w:sz="4" w:space="0" w:color="000000"/>
              <w:right w:val="single" w:sz="4" w:space="0" w:color="000000"/>
            </w:tcBorders>
          </w:tcPr>
          <w:p w14:paraId="23CD78C6"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1C9F1C46"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5F73E71A"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393817BD"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1.3.К.6.</w:t>
            </w:r>
          </w:p>
        </w:tc>
        <w:tc>
          <w:tcPr>
            <w:tcW w:w="3685" w:type="dxa"/>
            <w:tcBorders>
              <w:top w:val="single" w:sz="4" w:space="0" w:color="000000"/>
              <w:left w:val="single" w:sz="4" w:space="0" w:color="000000"/>
              <w:bottom w:val="single" w:sz="4" w:space="0" w:color="000000"/>
              <w:right w:val="single" w:sz="4" w:space="0" w:color="000000"/>
            </w:tcBorders>
          </w:tcPr>
          <w:p w14:paraId="37F37465" w14:textId="5A57F139"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11C50C27"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15.10.2025</w:t>
            </w:r>
          </w:p>
        </w:tc>
        <w:tc>
          <w:tcPr>
            <w:tcW w:w="3969" w:type="dxa"/>
            <w:tcBorders>
              <w:top w:val="single" w:sz="4" w:space="0" w:color="000000"/>
              <w:left w:val="single" w:sz="4" w:space="0" w:color="000000"/>
              <w:bottom w:val="single" w:sz="4" w:space="0" w:color="000000"/>
              <w:right w:val="single" w:sz="4" w:space="0" w:color="000000"/>
            </w:tcBorders>
          </w:tcPr>
          <w:p w14:paraId="4F6FF641"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1546FD66"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67975640"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7C75C15C"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1.3.К.7.</w:t>
            </w:r>
          </w:p>
        </w:tc>
        <w:tc>
          <w:tcPr>
            <w:tcW w:w="3685" w:type="dxa"/>
            <w:tcBorders>
              <w:top w:val="single" w:sz="4" w:space="0" w:color="000000"/>
              <w:left w:val="single" w:sz="4" w:space="0" w:color="000000"/>
              <w:bottom w:val="single" w:sz="4" w:space="0" w:color="000000"/>
              <w:right w:val="single" w:sz="4" w:space="0" w:color="000000"/>
            </w:tcBorders>
          </w:tcPr>
          <w:p w14:paraId="4C87DC5C" w14:textId="6017F3D0"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 xml:space="preserve">Подготовлена </w:t>
            </w:r>
            <w:r w:rsidRPr="00674715">
              <w:rPr>
                <w:rFonts w:ascii="Times New Roman" w:hAnsi="Times New Roman" w:cs="Times New Roman"/>
                <w:sz w:val="22"/>
              </w:rPr>
              <w:lastRenderedPageBreak/>
              <w:t>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131D8BAB"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lastRenderedPageBreak/>
              <w:t>30.12.2025</w:t>
            </w:r>
          </w:p>
        </w:tc>
        <w:tc>
          <w:tcPr>
            <w:tcW w:w="3969" w:type="dxa"/>
            <w:tcBorders>
              <w:top w:val="single" w:sz="4" w:space="0" w:color="000000"/>
              <w:left w:val="single" w:sz="4" w:space="0" w:color="000000"/>
              <w:bottom w:val="single" w:sz="4" w:space="0" w:color="000000"/>
              <w:right w:val="single" w:sz="4" w:space="0" w:color="000000"/>
            </w:tcBorders>
          </w:tcPr>
          <w:p w14:paraId="6F83D537"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 xml:space="preserve">Цуркина А.А.-начальник отдела </w:t>
            </w:r>
            <w:r w:rsidRPr="00674715">
              <w:rPr>
                <w:rFonts w:ascii="Times New Roman" w:hAnsi="Times New Roman" w:cs="Times New Roman"/>
              </w:rPr>
              <w:lastRenderedPageBreak/>
              <w:t>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2F97A4BB"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lastRenderedPageBreak/>
              <w:t xml:space="preserve">Письмо о выделении денежных </w:t>
            </w:r>
            <w:r w:rsidRPr="00674715">
              <w:rPr>
                <w:rFonts w:ascii="Times New Roman" w:hAnsi="Times New Roman" w:cs="Times New Roman"/>
                <w:sz w:val="22"/>
              </w:rPr>
              <w:lastRenderedPageBreak/>
              <w:t>средств</w:t>
            </w:r>
          </w:p>
        </w:tc>
      </w:tr>
      <w:tr w:rsidR="00DF404E" w:rsidRPr="00674715" w14:paraId="5B0EF205"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33D4B78F"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lastRenderedPageBreak/>
              <w:t>1.3.К.8.</w:t>
            </w:r>
          </w:p>
        </w:tc>
        <w:tc>
          <w:tcPr>
            <w:tcW w:w="3685" w:type="dxa"/>
            <w:tcBorders>
              <w:top w:val="single" w:sz="4" w:space="0" w:color="000000"/>
              <w:left w:val="single" w:sz="4" w:space="0" w:color="000000"/>
              <w:bottom w:val="single" w:sz="4" w:space="0" w:color="000000"/>
              <w:right w:val="single" w:sz="4" w:space="0" w:color="000000"/>
            </w:tcBorders>
          </w:tcPr>
          <w:p w14:paraId="0292A86B" w14:textId="69D7FF83"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4F53BE94"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15.01.2026</w:t>
            </w:r>
          </w:p>
        </w:tc>
        <w:tc>
          <w:tcPr>
            <w:tcW w:w="3969" w:type="dxa"/>
            <w:tcBorders>
              <w:top w:val="single" w:sz="4" w:space="0" w:color="000000"/>
              <w:left w:val="single" w:sz="4" w:space="0" w:color="000000"/>
              <w:bottom w:val="single" w:sz="4" w:space="0" w:color="000000"/>
              <w:right w:val="single" w:sz="4" w:space="0" w:color="000000"/>
            </w:tcBorders>
          </w:tcPr>
          <w:p w14:paraId="5AC305F7"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06C8A92E"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64DCEAEB"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67679F60"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1.3.</w:t>
            </w:r>
          </w:p>
        </w:tc>
        <w:tc>
          <w:tcPr>
            <w:tcW w:w="3685" w:type="dxa"/>
            <w:tcBorders>
              <w:top w:val="single" w:sz="4" w:space="0" w:color="000000"/>
              <w:left w:val="single" w:sz="4" w:space="0" w:color="000000"/>
              <w:bottom w:val="single" w:sz="4" w:space="0" w:color="000000"/>
              <w:right w:val="single" w:sz="4" w:space="0" w:color="000000"/>
            </w:tcBorders>
          </w:tcPr>
          <w:p w14:paraId="0D5A25DB" w14:textId="49930B0C"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Мероприятие (результат) </w:t>
            </w:r>
            <w:r w:rsidR="00AB579B" w:rsidRPr="00674715">
              <w:rPr>
                <w:rFonts w:ascii="Times New Roman" w:hAnsi="Times New Roman" w:cs="Times New Roman"/>
                <w:sz w:val="22"/>
              </w:rPr>
              <w:t>«</w:t>
            </w:r>
            <w:r w:rsidRPr="00674715">
              <w:rPr>
                <w:rFonts w:ascii="Times New Roman" w:hAnsi="Times New Roman" w:cs="Times New Roman"/>
                <w:sz w:val="22"/>
              </w:rPr>
              <w:t>Предоставлена ветеранам труда и ветеранам военной службы ежемесячная денежная компенсация расходов по оплате жилищно-коммунальных услуг</w:t>
            </w:r>
            <w:r w:rsidR="00AB579B" w:rsidRPr="00674715">
              <w:rPr>
                <w:rFonts w:ascii="Times New Roman" w:hAnsi="Times New Roman" w:cs="Times New Roman"/>
                <w:sz w:val="22"/>
              </w:rPr>
              <w:t>»</w:t>
            </w:r>
            <w:r w:rsidRPr="00674715">
              <w:rPr>
                <w:rFonts w:ascii="Times New Roman" w:hAnsi="Times New Roman" w:cs="Times New Roman"/>
                <w:sz w:val="22"/>
              </w:rPr>
              <w:t xml:space="preserve"> в 2026 году реализации</w:t>
            </w:r>
          </w:p>
        </w:tc>
        <w:tc>
          <w:tcPr>
            <w:tcW w:w="3119" w:type="dxa"/>
            <w:tcBorders>
              <w:top w:val="single" w:sz="4" w:space="0" w:color="000000"/>
              <w:left w:val="single" w:sz="4" w:space="0" w:color="000000"/>
              <w:bottom w:val="single" w:sz="4" w:space="0" w:color="000000"/>
              <w:right w:val="single" w:sz="4" w:space="0" w:color="000000"/>
            </w:tcBorders>
            <w:vAlign w:val="center"/>
          </w:tcPr>
          <w:p w14:paraId="566AFF53"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c>
          <w:tcPr>
            <w:tcW w:w="3969" w:type="dxa"/>
            <w:tcBorders>
              <w:top w:val="single" w:sz="4" w:space="0" w:color="000000"/>
              <w:left w:val="single" w:sz="4" w:space="0" w:color="000000"/>
              <w:bottom w:val="single" w:sz="4" w:space="0" w:color="000000"/>
              <w:right w:val="single" w:sz="4" w:space="0" w:color="000000"/>
            </w:tcBorders>
          </w:tcPr>
          <w:p w14:paraId="61D1F8E7"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4F46A962"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r>
      <w:tr w:rsidR="00DF404E" w:rsidRPr="00674715" w14:paraId="494E43E9"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0A2D1CCE"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1.3.К.9.</w:t>
            </w:r>
          </w:p>
        </w:tc>
        <w:tc>
          <w:tcPr>
            <w:tcW w:w="3685" w:type="dxa"/>
            <w:tcBorders>
              <w:top w:val="single" w:sz="4" w:space="0" w:color="000000"/>
              <w:left w:val="single" w:sz="4" w:space="0" w:color="000000"/>
              <w:bottom w:val="single" w:sz="4" w:space="0" w:color="000000"/>
              <w:right w:val="single" w:sz="4" w:space="0" w:color="000000"/>
            </w:tcBorders>
          </w:tcPr>
          <w:p w14:paraId="7FB6BFBB" w14:textId="73E4EFA8"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20E67248"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30.04.2026</w:t>
            </w:r>
          </w:p>
        </w:tc>
        <w:tc>
          <w:tcPr>
            <w:tcW w:w="3969" w:type="dxa"/>
            <w:tcBorders>
              <w:top w:val="single" w:sz="4" w:space="0" w:color="000000"/>
              <w:left w:val="single" w:sz="4" w:space="0" w:color="000000"/>
              <w:bottom w:val="single" w:sz="4" w:space="0" w:color="000000"/>
              <w:right w:val="single" w:sz="4" w:space="0" w:color="000000"/>
            </w:tcBorders>
          </w:tcPr>
          <w:p w14:paraId="43BAE5AF"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740A46E2"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2E500D79"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5A902C91"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1.3.К.10.</w:t>
            </w:r>
          </w:p>
        </w:tc>
        <w:tc>
          <w:tcPr>
            <w:tcW w:w="3685" w:type="dxa"/>
            <w:tcBorders>
              <w:top w:val="single" w:sz="4" w:space="0" w:color="000000"/>
              <w:left w:val="single" w:sz="4" w:space="0" w:color="000000"/>
              <w:bottom w:val="single" w:sz="4" w:space="0" w:color="000000"/>
              <w:right w:val="single" w:sz="4" w:space="0" w:color="000000"/>
            </w:tcBorders>
          </w:tcPr>
          <w:p w14:paraId="680A983B" w14:textId="363F5CB6"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797EFC4D"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15.04.2026</w:t>
            </w:r>
          </w:p>
        </w:tc>
        <w:tc>
          <w:tcPr>
            <w:tcW w:w="3969" w:type="dxa"/>
            <w:tcBorders>
              <w:top w:val="single" w:sz="4" w:space="0" w:color="000000"/>
              <w:left w:val="single" w:sz="4" w:space="0" w:color="000000"/>
              <w:bottom w:val="single" w:sz="4" w:space="0" w:color="000000"/>
              <w:right w:val="single" w:sz="4" w:space="0" w:color="000000"/>
            </w:tcBorders>
          </w:tcPr>
          <w:p w14:paraId="17A21341"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3FC97310"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002EAC9D"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50219A92"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1.3.К.11.</w:t>
            </w:r>
          </w:p>
        </w:tc>
        <w:tc>
          <w:tcPr>
            <w:tcW w:w="3685" w:type="dxa"/>
            <w:tcBorders>
              <w:top w:val="single" w:sz="4" w:space="0" w:color="000000"/>
              <w:left w:val="single" w:sz="4" w:space="0" w:color="000000"/>
              <w:bottom w:val="single" w:sz="4" w:space="0" w:color="000000"/>
              <w:right w:val="single" w:sz="4" w:space="0" w:color="000000"/>
            </w:tcBorders>
          </w:tcPr>
          <w:p w14:paraId="3433B50C" w14:textId="6C9D18EA"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 xml:space="preserve">Подготовлена заявка о предоставлении меры </w:t>
            </w:r>
            <w:r w:rsidRPr="00674715">
              <w:rPr>
                <w:rFonts w:ascii="Times New Roman" w:hAnsi="Times New Roman" w:cs="Times New Roman"/>
                <w:sz w:val="22"/>
              </w:rPr>
              <w:lastRenderedPageBreak/>
              <w:t>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3EB55750"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lastRenderedPageBreak/>
              <w:t>30.07.2026</w:t>
            </w:r>
          </w:p>
        </w:tc>
        <w:tc>
          <w:tcPr>
            <w:tcW w:w="3969" w:type="dxa"/>
            <w:tcBorders>
              <w:top w:val="single" w:sz="4" w:space="0" w:color="000000"/>
              <w:left w:val="single" w:sz="4" w:space="0" w:color="000000"/>
              <w:bottom w:val="single" w:sz="4" w:space="0" w:color="000000"/>
              <w:right w:val="single" w:sz="4" w:space="0" w:color="000000"/>
            </w:tcBorders>
          </w:tcPr>
          <w:p w14:paraId="4DE37C9E"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 xml:space="preserve">Цуркина А.А.-начальник отдела организации предоставления </w:t>
            </w:r>
            <w:r w:rsidRPr="00674715">
              <w:rPr>
                <w:rFonts w:ascii="Times New Roman" w:hAnsi="Times New Roman" w:cs="Times New Roman"/>
              </w:rPr>
              <w:lastRenderedPageBreak/>
              <w:t>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2B308A19"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lastRenderedPageBreak/>
              <w:t>Письмо о выделении денежных средств</w:t>
            </w:r>
          </w:p>
        </w:tc>
      </w:tr>
      <w:tr w:rsidR="00DF404E" w:rsidRPr="00674715" w14:paraId="745E5924"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19A0BA1C"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lastRenderedPageBreak/>
              <w:t>1.3.К.12.</w:t>
            </w:r>
          </w:p>
        </w:tc>
        <w:tc>
          <w:tcPr>
            <w:tcW w:w="3685" w:type="dxa"/>
            <w:tcBorders>
              <w:top w:val="single" w:sz="4" w:space="0" w:color="000000"/>
              <w:left w:val="single" w:sz="4" w:space="0" w:color="000000"/>
              <w:bottom w:val="single" w:sz="4" w:space="0" w:color="000000"/>
              <w:right w:val="single" w:sz="4" w:space="0" w:color="000000"/>
            </w:tcBorders>
          </w:tcPr>
          <w:p w14:paraId="46108B0E" w14:textId="617DD6AB"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03B379DA"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15.07.2026</w:t>
            </w:r>
          </w:p>
        </w:tc>
        <w:tc>
          <w:tcPr>
            <w:tcW w:w="3969" w:type="dxa"/>
            <w:tcBorders>
              <w:top w:val="single" w:sz="4" w:space="0" w:color="000000"/>
              <w:left w:val="single" w:sz="4" w:space="0" w:color="000000"/>
              <w:bottom w:val="single" w:sz="4" w:space="0" w:color="000000"/>
              <w:right w:val="single" w:sz="4" w:space="0" w:color="000000"/>
            </w:tcBorders>
          </w:tcPr>
          <w:p w14:paraId="17565D1D"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673EEEDC"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67B54CDC"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628EB782"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1.3.К.13.</w:t>
            </w:r>
          </w:p>
        </w:tc>
        <w:tc>
          <w:tcPr>
            <w:tcW w:w="3685" w:type="dxa"/>
            <w:tcBorders>
              <w:top w:val="single" w:sz="4" w:space="0" w:color="000000"/>
              <w:left w:val="single" w:sz="4" w:space="0" w:color="000000"/>
              <w:bottom w:val="single" w:sz="4" w:space="0" w:color="000000"/>
              <w:right w:val="single" w:sz="4" w:space="0" w:color="000000"/>
            </w:tcBorders>
          </w:tcPr>
          <w:p w14:paraId="1822D2C4" w14:textId="00081AFC"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0AFC6932"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30.10.2026</w:t>
            </w:r>
          </w:p>
        </w:tc>
        <w:tc>
          <w:tcPr>
            <w:tcW w:w="3969" w:type="dxa"/>
            <w:tcBorders>
              <w:top w:val="single" w:sz="4" w:space="0" w:color="000000"/>
              <w:left w:val="single" w:sz="4" w:space="0" w:color="000000"/>
              <w:bottom w:val="single" w:sz="4" w:space="0" w:color="000000"/>
              <w:right w:val="single" w:sz="4" w:space="0" w:color="000000"/>
            </w:tcBorders>
          </w:tcPr>
          <w:p w14:paraId="105C5B4A"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4226DB3B"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02BB4909"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31527960"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1.3.К.14.</w:t>
            </w:r>
          </w:p>
        </w:tc>
        <w:tc>
          <w:tcPr>
            <w:tcW w:w="3685" w:type="dxa"/>
            <w:tcBorders>
              <w:top w:val="single" w:sz="4" w:space="0" w:color="000000"/>
              <w:left w:val="single" w:sz="4" w:space="0" w:color="000000"/>
              <w:bottom w:val="single" w:sz="4" w:space="0" w:color="000000"/>
              <w:right w:val="single" w:sz="4" w:space="0" w:color="000000"/>
            </w:tcBorders>
          </w:tcPr>
          <w:p w14:paraId="44072F77" w14:textId="3A1748E8"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62B4CF08"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15.10.2026</w:t>
            </w:r>
          </w:p>
        </w:tc>
        <w:tc>
          <w:tcPr>
            <w:tcW w:w="3969" w:type="dxa"/>
            <w:tcBorders>
              <w:top w:val="single" w:sz="4" w:space="0" w:color="000000"/>
              <w:left w:val="single" w:sz="4" w:space="0" w:color="000000"/>
              <w:bottom w:val="single" w:sz="4" w:space="0" w:color="000000"/>
              <w:right w:val="single" w:sz="4" w:space="0" w:color="000000"/>
            </w:tcBorders>
          </w:tcPr>
          <w:p w14:paraId="4D7747D6"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740BC617"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125846BE"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65ED884D"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1.3.К.15.</w:t>
            </w:r>
          </w:p>
        </w:tc>
        <w:tc>
          <w:tcPr>
            <w:tcW w:w="3685" w:type="dxa"/>
            <w:tcBorders>
              <w:top w:val="single" w:sz="4" w:space="0" w:color="000000"/>
              <w:left w:val="single" w:sz="4" w:space="0" w:color="000000"/>
              <w:bottom w:val="single" w:sz="4" w:space="0" w:color="000000"/>
              <w:right w:val="single" w:sz="4" w:space="0" w:color="000000"/>
            </w:tcBorders>
          </w:tcPr>
          <w:p w14:paraId="6492EE5B" w14:textId="4CB4BDDF"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73CEF79E"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30.12.2026</w:t>
            </w:r>
          </w:p>
        </w:tc>
        <w:tc>
          <w:tcPr>
            <w:tcW w:w="3969" w:type="dxa"/>
            <w:tcBorders>
              <w:top w:val="single" w:sz="4" w:space="0" w:color="000000"/>
              <w:left w:val="single" w:sz="4" w:space="0" w:color="000000"/>
              <w:bottom w:val="single" w:sz="4" w:space="0" w:color="000000"/>
              <w:right w:val="single" w:sz="4" w:space="0" w:color="000000"/>
            </w:tcBorders>
          </w:tcPr>
          <w:p w14:paraId="65FE4B14"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679320A5"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0AEC7DDC"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5F9E909B"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1.3.К.16.</w:t>
            </w:r>
          </w:p>
        </w:tc>
        <w:tc>
          <w:tcPr>
            <w:tcW w:w="3685" w:type="dxa"/>
            <w:tcBorders>
              <w:top w:val="single" w:sz="4" w:space="0" w:color="000000"/>
              <w:left w:val="single" w:sz="4" w:space="0" w:color="000000"/>
              <w:bottom w:val="single" w:sz="4" w:space="0" w:color="000000"/>
              <w:right w:val="single" w:sz="4" w:space="0" w:color="000000"/>
            </w:tcBorders>
          </w:tcPr>
          <w:p w14:paraId="611E833E" w14:textId="32E55BDD"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6A9DC1CE"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15.01.2027</w:t>
            </w:r>
          </w:p>
        </w:tc>
        <w:tc>
          <w:tcPr>
            <w:tcW w:w="3969" w:type="dxa"/>
            <w:tcBorders>
              <w:top w:val="single" w:sz="4" w:space="0" w:color="000000"/>
              <w:left w:val="single" w:sz="4" w:space="0" w:color="000000"/>
              <w:bottom w:val="single" w:sz="4" w:space="0" w:color="000000"/>
              <w:right w:val="single" w:sz="4" w:space="0" w:color="000000"/>
            </w:tcBorders>
          </w:tcPr>
          <w:p w14:paraId="4120E556"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260AE47E"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37F7B9F9"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2DA50A5C"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lastRenderedPageBreak/>
              <w:t>1.3</w:t>
            </w:r>
          </w:p>
        </w:tc>
        <w:tc>
          <w:tcPr>
            <w:tcW w:w="3685" w:type="dxa"/>
            <w:tcBorders>
              <w:top w:val="single" w:sz="4" w:space="0" w:color="000000"/>
              <w:left w:val="single" w:sz="4" w:space="0" w:color="000000"/>
              <w:bottom w:val="single" w:sz="4" w:space="0" w:color="000000"/>
              <w:right w:val="single" w:sz="4" w:space="0" w:color="000000"/>
            </w:tcBorders>
          </w:tcPr>
          <w:p w14:paraId="2F8B300F" w14:textId="77EF86E9"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Мероприятие (результат) </w:t>
            </w:r>
            <w:r w:rsidR="00AB579B" w:rsidRPr="00674715">
              <w:rPr>
                <w:rFonts w:ascii="Times New Roman" w:hAnsi="Times New Roman" w:cs="Times New Roman"/>
                <w:sz w:val="22"/>
              </w:rPr>
              <w:t>«</w:t>
            </w:r>
            <w:r w:rsidRPr="00674715">
              <w:rPr>
                <w:rFonts w:ascii="Times New Roman" w:hAnsi="Times New Roman" w:cs="Times New Roman"/>
                <w:sz w:val="22"/>
              </w:rPr>
              <w:t>Предоставлена ветеранам труда и ветеранам военной службы ежемесячная денежная компенсация расходов по оплате жилищно-коммунальных услуг</w:t>
            </w:r>
            <w:r w:rsidR="00AB579B" w:rsidRPr="00674715">
              <w:rPr>
                <w:rFonts w:ascii="Times New Roman" w:hAnsi="Times New Roman" w:cs="Times New Roman"/>
                <w:sz w:val="22"/>
              </w:rPr>
              <w:t>»</w:t>
            </w:r>
            <w:r w:rsidRPr="00674715">
              <w:rPr>
                <w:rFonts w:ascii="Times New Roman" w:hAnsi="Times New Roman" w:cs="Times New Roman"/>
                <w:sz w:val="22"/>
              </w:rPr>
              <w:t xml:space="preserve"> в 2027 году реализации</w:t>
            </w:r>
          </w:p>
        </w:tc>
        <w:tc>
          <w:tcPr>
            <w:tcW w:w="3119" w:type="dxa"/>
            <w:tcBorders>
              <w:top w:val="single" w:sz="4" w:space="0" w:color="000000"/>
              <w:left w:val="single" w:sz="4" w:space="0" w:color="000000"/>
              <w:bottom w:val="single" w:sz="4" w:space="0" w:color="000000"/>
              <w:right w:val="single" w:sz="4" w:space="0" w:color="000000"/>
            </w:tcBorders>
            <w:vAlign w:val="center"/>
          </w:tcPr>
          <w:p w14:paraId="09BF719D"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c>
          <w:tcPr>
            <w:tcW w:w="3969" w:type="dxa"/>
            <w:tcBorders>
              <w:top w:val="single" w:sz="4" w:space="0" w:color="000000"/>
              <w:left w:val="single" w:sz="4" w:space="0" w:color="000000"/>
              <w:bottom w:val="single" w:sz="4" w:space="0" w:color="000000"/>
              <w:right w:val="single" w:sz="4" w:space="0" w:color="000000"/>
            </w:tcBorders>
          </w:tcPr>
          <w:p w14:paraId="1076566D"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26DE4487"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r>
      <w:tr w:rsidR="00DF404E" w:rsidRPr="00674715" w14:paraId="3E85E794"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35A65183"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1.3.К.17.</w:t>
            </w:r>
          </w:p>
        </w:tc>
        <w:tc>
          <w:tcPr>
            <w:tcW w:w="3685" w:type="dxa"/>
            <w:tcBorders>
              <w:top w:val="single" w:sz="4" w:space="0" w:color="000000"/>
              <w:left w:val="single" w:sz="4" w:space="0" w:color="000000"/>
              <w:bottom w:val="single" w:sz="4" w:space="0" w:color="000000"/>
              <w:right w:val="single" w:sz="4" w:space="0" w:color="000000"/>
            </w:tcBorders>
          </w:tcPr>
          <w:p w14:paraId="4891D014" w14:textId="7557C4F6"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1CE85FAB"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30.04.2027</w:t>
            </w:r>
          </w:p>
        </w:tc>
        <w:tc>
          <w:tcPr>
            <w:tcW w:w="3969" w:type="dxa"/>
            <w:tcBorders>
              <w:top w:val="single" w:sz="4" w:space="0" w:color="000000"/>
              <w:left w:val="single" w:sz="4" w:space="0" w:color="000000"/>
              <w:bottom w:val="single" w:sz="4" w:space="0" w:color="000000"/>
              <w:right w:val="single" w:sz="4" w:space="0" w:color="000000"/>
            </w:tcBorders>
          </w:tcPr>
          <w:p w14:paraId="19AAD2C7"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4964E3D9"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6D8274D9"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3211FA40"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1.3.К.18.</w:t>
            </w:r>
          </w:p>
        </w:tc>
        <w:tc>
          <w:tcPr>
            <w:tcW w:w="3685" w:type="dxa"/>
            <w:tcBorders>
              <w:top w:val="single" w:sz="4" w:space="0" w:color="000000"/>
              <w:left w:val="single" w:sz="4" w:space="0" w:color="000000"/>
              <w:bottom w:val="single" w:sz="4" w:space="0" w:color="000000"/>
              <w:right w:val="single" w:sz="4" w:space="0" w:color="000000"/>
            </w:tcBorders>
          </w:tcPr>
          <w:p w14:paraId="76BA28C9" w14:textId="04C87548"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5EBBA86B"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15.04.2027</w:t>
            </w:r>
          </w:p>
        </w:tc>
        <w:tc>
          <w:tcPr>
            <w:tcW w:w="3969" w:type="dxa"/>
            <w:tcBorders>
              <w:top w:val="single" w:sz="4" w:space="0" w:color="000000"/>
              <w:left w:val="single" w:sz="4" w:space="0" w:color="000000"/>
              <w:bottom w:val="single" w:sz="4" w:space="0" w:color="000000"/>
              <w:right w:val="single" w:sz="4" w:space="0" w:color="000000"/>
            </w:tcBorders>
          </w:tcPr>
          <w:p w14:paraId="60390562"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06906BC1"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7C5580E9"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40C98957"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1.3.К.19.</w:t>
            </w:r>
          </w:p>
        </w:tc>
        <w:tc>
          <w:tcPr>
            <w:tcW w:w="3685" w:type="dxa"/>
            <w:tcBorders>
              <w:top w:val="single" w:sz="4" w:space="0" w:color="000000"/>
              <w:left w:val="single" w:sz="4" w:space="0" w:color="000000"/>
              <w:bottom w:val="single" w:sz="4" w:space="0" w:color="000000"/>
              <w:right w:val="single" w:sz="4" w:space="0" w:color="000000"/>
            </w:tcBorders>
          </w:tcPr>
          <w:p w14:paraId="0EA6A6A6" w14:textId="47D310F8"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2A53F231"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30.07.2027</w:t>
            </w:r>
          </w:p>
        </w:tc>
        <w:tc>
          <w:tcPr>
            <w:tcW w:w="3969" w:type="dxa"/>
            <w:tcBorders>
              <w:top w:val="single" w:sz="4" w:space="0" w:color="000000"/>
              <w:left w:val="single" w:sz="4" w:space="0" w:color="000000"/>
              <w:bottom w:val="single" w:sz="4" w:space="0" w:color="000000"/>
              <w:right w:val="single" w:sz="4" w:space="0" w:color="000000"/>
            </w:tcBorders>
          </w:tcPr>
          <w:p w14:paraId="717F0B01"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31D610F6"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7655FE20"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773F58C9"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1.3.К.20.</w:t>
            </w:r>
          </w:p>
        </w:tc>
        <w:tc>
          <w:tcPr>
            <w:tcW w:w="3685" w:type="dxa"/>
            <w:tcBorders>
              <w:top w:val="single" w:sz="4" w:space="0" w:color="000000"/>
              <w:left w:val="single" w:sz="4" w:space="0" w:color="000000"/>
              <w:bottom w:val="single" w:sz="4" w:space="0" w:color="000000"/>
              <w:right w:val="single" w:sz="4" w:space="0" w:color="000000"/>
            </w:tcBorders>
          </w:tcPr>
          <w:p w14:paraId="543E17D2" w14:textId="320CB39A"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6D24B66B"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15.07.2027</w:t>
            </w:r>
          </w:p>
        </w:tc>
        <w:tc>
          <w:tcPr>
            <w:tcW w:w="3969" w:type="dxa"/>
            <w:tcBorders>
              <w:top w:val="single" w:sz="4" w:space="0" w:color="000000"/>
              <w:left w:val="single" w:sz="4" w:space="0" w:color="000000"/>
              <w:bottom w:val="single" w:sz="4" w:space="0" w:color="000000"/>
              <w:right w:val="single" w:sz="4" w:space="0" w:color="000000"/>
            </w:tcBorders>
          </w:tcPr>
          <w:p w14:paraId="34770CA0"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562C2360"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5D34B1F4"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5C03132D"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1.3.К.21.</w:t>
            </w:r>
          </w:p>
        </w:tc>
        <w:tc>
          <w:tcPr>
            <w:tcW w:w="3685" w:type="dxa"/>
            <w:tcBorders>
              <w:top w:val="single" w:sz="4" w:space="0" w:color="000000"/>
              <w:left w:val="single" w:sz="4" w:space="0" w:color="000000"/>
              <w:bottom w:val="single" w:sz="4" w:space="0" w:color="000000"/>
              <w:right w:val="single" w:sz="4" w:space="0" w:color="000000"/>
            </w:tcBorders>
          </w:tcPr>
          <w:p w14:paraId="7D03816E" w14:textId="230DCB7A"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 xml:space="preserve">Подготовлена </w:t>
            </w:r>
            <w:r w:rsidRPr="00674715">
              <w:rPr>
                <w:rFonts w:ascii="Times New Roman" w:hAnsi="Times New Roman" w:cs="Times New Roman"/>
                <w:sz w:val="22"/>
              </w:rPr>
              <w:lastRenderedPageBreak/>
              <w:t>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0A89623C"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lastRenderedPageBreak/>
              <w:t>30.10.2027</w:t>
            </w:r>
          </w:p>
        </w:tc>
        <w:tc>
          <w:tcPr>
            <w:tcW w:w="3969" w:type="dxa"/>
            <w:tcBorders>
              <w:top w:val="single" w:sz="4" w:space="0" w:color="000000"/>
              <w:left w:val="single" w:sz="4" w:space="0" w:color="000000"/>
              <w:bottom w:val="single" w:sz="4" w:space="0" w:color="000000"/>
              <w:right w:val="single" w:sz="4" w:space="0" w:color="000000"/>
            </w:tcBorders>
          </w:tcPr>
          <w:p w14:paraId="538A4248"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 xml:space="preserve">Цуркина А.А.-начальник отдела </w:t>
            </w:r>
            <w:r w:rsidRPr="00674715">
              <w:rPr>
                <w:rFonts w:ascii="Times New Roman" w:hAnsi="Times New Roman" w:cs="Times New Roman"/>
              </w:rPr>
              <w:lastRenderedPageBreak/>
              <w:t>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7A1D9D9E"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lastRenderedPageBreak/>
              <w:t xml:space="preserve">Письмо о выделении денежных </w:t>
            </w:r>
            <w:r w:rsidRPr="00674715">
              <w:rPr>
                <w:rFonts w:ascii="Times New Roman" w:hAnsi="Times New Roman" w:cs="Times New Roman"/>
                <w:sz w:val="22"/>
              </w:rPr>
              <w:lastRenderedPageBreak/>
              <w:t>средств</w:t>
            </w:r>
          </w:p>
        </w:tc>
      </w:tr>
      <w:tr w:rsidR="00DF404E" w:rsidRPr="00674715" w14:paraId="17FE2082"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499BCBB6"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lastRenderedPageBreak/>
              <w:t>1.3.К.22.</w:t>
            </w:r>
          </w:p>
        </w:tc>
        <w:tc>
          <w:tcPr>
            <w:tcW w:w="3685" w:type="dxa"/>
            <w:tcBorders>
              <w:top w:val="single" w:sz="4" w:space="0" w:color="000000"/>
              <w:left w:val="single" w:sz="4" w:space="0" w:color="000000"/>
              <w:bottom w:val="single" w:sz="4" w:space="0" w:color="000000"/>
              <w:right w:val="single" w:sz="4" w:space="0" w:color="000000"/>
            </w:tcBorders>
          </w:tcPr>
          <w:p w14:paraId="78E2D86F" w14:textId="22C9605F"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319619EE"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15.10.2027</w:t>
            </w:r>
          </w:p>
        </w:tc>
        <w:tc>
          <w:tcPr>
            <w:tcW w:w="3969" w:type="dxa"/>
            <w:tcBorders>
              <w:top w:val="single" w:sz="4" w:space="0" w:color="000000"/>
              <w:left w:val="single" w:sz="4" w:space="0" w:color="000000"/>
              <w:bottom w:val="single" w:sz="4" w:space="0" w:color="000000"/>
              <w:right w:val="single" w:sz="4" w:space="0" w:color="000000"/>
            </w:tcBorders>
          </w:tcPr>
          <w:p w14:paraId="666D7FD3"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11CD9C9E"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15B4F297"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0B31DD2B"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1.3.К.23.</w:t>
            </w:r>
          </w:p>
        </w:tc>
        <w:tc>
          <w:tcPr>
            <w:tcW w:w="3685" w:type="dxa"/>
            <w:tcBorders>
              <w:top w:val="single" w:sz="4" w:space="0" w:color="000000"/>
              <w:left w:val="single" w:sz="4" w:space="0" w:color="000000"/>
              <w:bottom w:val="single" w:sz="4" w:space="0" w:color="000000"/>
              <w:right w:val="single" w:sz="4" w:space="0" w:color="000000"/>
            </w:tcBorders>
          </w:tcPr>
          <w:p w14:paraId="12FE681B" w14:textId="34C5669A"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44EC911A"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30.12.2027</w:t>
            </w:r>
          </w:p>
        </w:tc>
        <w:tc>
          <w:tcPr>
            <w:tcW w:w="3969" w:type="dxa"/>
            <w:tcBorders>
              <w:top w:val="single" w:sz="4" w:space="0" w:color="000000"/>
              <w:left w:val="single" w:sz="4" w:space="0" w:color="000000"/>
              <w:bottom w:val="single" w:sz="4" w:space="0" w:color="000000"/>
              <w:right w:val="single" w:sz="4" w:space="0" w:color="000000"/>
            </w:tcBorders>
          </w:tcPr>
          <w:p w14:paraId="42875C40"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5DEAD9DE"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274C5D9A"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59CB55A2"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1.3.К.24.</w:t>
            </w:r>
          </w:p>
        </w:tc>
        <w:tc>
          <w:tcPr>
            <w:tcW w:w="3685" w:type="dxa"/>
            <w:tcBorders>
              <w:top w:val="single" w:sz="4" w:space="0" w:color="000000"/>
              <w:left w:val="single" w:sz="4" w:space="0" w:color="000000"/>
              <w:bottom w:val="single" w:sz="4" w:space="0" w:color="000000"/>
              <w:right w:val="single" w:sz="4" w:space="0" w:color="000000"/>
            </w:tcBorders>
          </w:tcPr>
          <w:p w14:paraId="68A10C54" w14:textId="201BCEEF"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0562E29D"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15.01.2028</w:t>
            </w:r>
          </w:p>
        </w:tc>
        <w:tc>
          <w:tcPr>
            <w:tcW w:w="3969" w:type="dxa"/>
            <w:tcBorders>
              <w:top w:val="single" w:sz="4" w:space="0" w:color="000000"/>
              <w:left w:val="single" w:sz="4" w:space="0" w:color="000000"/>
              <w:bottom w:val="single" w:sz="4" w:space="0" w:color="000000"/>
              <w:right w:val="single" w:sz="4" w:space="0" w:color="000000"/>
            </w:tcBorders>
          </w:tcPr>
          <w:p w14:paraId="3D9C4A52"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2FDC08DA"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61DE3E2D"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37AF9E95"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1.4.</w:t>
            </w:r>
          </w:p>
        </w:tc>
        <w:tc>
          <w:tcPr>
            <w:tcW w:w="3685" w:type="dxa"/>
            <w:tcBorders>
              <w:top w:val="single" w:sz="4" w:space="0" w:color="000000"/>
              <w:left w:val="single" w:sz="4" w:space="0" w:color="000000"/>
              <w:bottom w:val="single" w:sz="4" w:space="0" w:color="000000"/>
              <w:right w:val="single" w:sz="4" w:space="0" w:color="000000"/>
            </w:tcBorders>
          </w:tcPr>
          <w:p w14:paraId="67639876" w14:textId="0A1835BE"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Мероприятие (результат) </w:t>
            </w:r>
            <w:r w:rsidR="00AB579B" w:rsidRPr="00674715">
              <w:rPr>
                <w:rFonts w:ascii="Times New Roman" w:hAnsi="Times New Roman" w:cs="Times New Roman"/>
                <w:sz w:val="22"/>
              </w:rPr>
              <w:t>«</w:t>
            </w:r>
            <w:r w:rsidRPr="00674715">
              <w:rPr>
                <w:rFonts w:ascii="Times New Roman" w:hAnsi="Times New Roman" w:cs="Times New Roman"/>
                <w:sz w:val="22"/>
              </w:rPr>
              <w:t>Предоставлена реабилитированным лицам и лицам, признанными пострадавшими от политических репрессий, ежемесячная денежная компенсация расходов по оплате жилищно-коммунальных услуг</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72DCDB01"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c>
          <w:tcPr>
            <w:tcW w:w="3969" w:type="dxa"/>
            <w:tcBorders>
              <w:top w:val="single" w:sz="4" w:space="0" w:color="000000"/>
              <w:left w:val="single" w:sz="4" w:space="0" w:color="000000"/>
              <w:bottom w:val="single" w:sz="4" w:space="0" w:color="000000"/>
              <w:right w:val="single" w:sz="4" w:space="0" w:color="000000"/>
            </w:tcBorders>
          </w:tcPr>
          <w:p w14:paraId="1DCAA409"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0203ABB0"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r>
      <w:tr w:rsidR="00DF404E" w:rsidRPr="00674715" w14:paraId="5B2A3321"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260429E1"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1.4.</w:t>
            </w:r>
          </w:p>
        </w:tc>
        <w:tc>
          <w:tcPr>
            <w:tcW w:w="3685" w:type="dxa"/>
            <w:tcBorders>
              <w:top w:val="single" w:sz="4" w:space="0" w:color="000000"/>
              <w:left w:val="single" w:sz="4" w:space="0" w:color="000000"/>
              <w:bottom w:val="single" w:sz="4" w:space="0" w:color="000000"/>
              <w:right w:val="single" w:sz="4" w:space="0" w:color="000000"/>
            </w:tcBorders>
          </w:tcPr>
          <w:p w14:paraId="08C76BF1" w14:textId="45395584"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Мероприятие (результат) </w:t>
            </w:r>
            <w:r w:rsidR="00AB579B" w:rsidRPr="00674715">
              <w:rPr>
                <w:rFonts w:ascii="Times New Roman" w:hAnsi="Times New Roman" w:cs="Times New Roman"/>
                <w:sz w:val="22"/>
              </w:rPr>
              <w:t>«</w:t>
            </w:r>
            <w:r w:rsidRPr="00674715">
              <w:rPr>
                <w:rFonts w:ascii="Times New Roman" w:hAnsi="Times New Roman" w:cs="Times New Roman"/>
                <w:sz w:val="22"/>
              </w:rPr>
              <w:t xml:space="preserve">Предоставлена реабилитированным </w:t>
            </w:r>
            <w:r w:rsidRPr="00674715">
              <w:rPr>
                <w:rFonts w:ascii="Times New Roman" w:hAnsi="Times New Roman" w:cs="Times New Roman"/>
                <w:sz w:val="22"/>
              </w:rPr>
              <w:lastRenderedPageBreak/>
              <w:t>лицам и лицам, признанными пострадавшими от политических репрессий, ежемесячная денежная компенсация расходов по оплате жилищно-коммунальных услуг</w:t>
            </w:r>
            <w:r w:rsidR="00AB579B" w:rsidRPr="00674715">
              <w:rPr>
                <w:rFonts w:ascii="Times New Roman" w:hAnsi="Times New Roman" w:cs="Times New Roman"/>
                <w:sz w:val="22"/>
              </w:rPr>
              <w:t>»</w:t>
            </w:r>
            <w:r w:rsidRPr="00674715">
              <w:rPr>
                <w:rFonts w:ascii="Times New Roman" w:hAnsi="Times New Roman" w:cs="Times New Roman"/>
                <w:sz w:val="22"/>
              </w:rPr>
              <w:t xml:space="preserve"> в 2025 году реализации</w:t>
            </w:r>
          </w:p>
        </w:tc>
        <w:tc>
          <w:tcPr>
            <w:tcW w:w="3119" w:type="dxa"/>
            <w:tcBorders>
              <w:top w:val="single" w:sz="4" w:space="0" w:color="000000"/>
              <w:left w:val="single" w:sz="4" w:space="0" w:color="000000"/>
              <w:bottom w:val="single" w:sz="4" w:space="0" w:color="000000"/>
              <w:right w:val="single" w:sz="4" w:space="0" w:color="000000"/>
            </w:tcBorders>
            <w:vAlign w:val="center"/>
          </w:tcPr>
          <w:p w14:paraId="6584AFCD"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lastRenderedPageBreak/>
              <w:t>X</w:t>
            </w:r>
          </w:p>
        </w:tc>
        <w:tc>
          <w:tcPr>
            <w:tcW w:w="3969" w:type="dxa"/>
            <w:tcBorders>
              <w:top w:val="single" w:sz="4" w:space="0" w:color="000000"/>
              <w:left w:val="single" w:sz="4" w:space="0" w:color="000000"/>
              <w:bottom w:val="single" w:sz="4" w:space="0" w:color="000000"/>
              <w:right w:val="single" w:sz="4" w:space="0" w:color="000000"/>
            </w:tcBorders>
          </w:tcPr>
          <w:p w14:paraId="2E592E9B"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 xml:space="preserve">Цуркина А.А.-начальник отдела организации предоставления </w:t>
            </w:r>
            <w:r w:rsidRPr="00674715">
              <w:rPr>
                <w:rFonts w:ascii="Times New Roman" w:hAnsi="Times New Roman" w:cs="Times New Roman"/>
              </w:rPr>
              <w:lastRenderedPageBreak/>
              <w:t>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2E5DAFB3"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lastRenderedPageBreak/>
              <w:t>X</w:t>
            </w:r>
          </w:p>
        </w:tc>
      </w:tr>
      <w:tr w:rsidR="00DF404E" w:rsidRPr="00674715" w14:paraId="44B81A9D"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7CF84F4D"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lastRenderedPageBreak/>
              <w:t>1.4.К.1.</w:t>
            </w:r>
          </w:p>
        </w:tc>
        <w:tc>
          <w:tcPr>
            <w:tcW w:w="3685" w:type="dxa"/>
            <w:tcBorders>
              <w:top w:val="single" w:sz="4" w:space="0" w:color="000000"/>
              <w:left w:val="single" w:sz="4" w:space="0" w:color="000000"/>
              <w:bottom w:val="single" w:sz="4" w:space="0" w:color="000000"/>
              <w:right w:val="single" w:sz="4" w:space="0" w:color="000000"/>
            </w:tcBorders>
          </w:tcPr>
          <w:p w14:paraId="5D0746C4" w14:textId="5A53D7DE"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7B32A88A"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30.04.2025</w:t>
            </w:r>
          </w:p>
        </w:tc>
        <w:tc>
          <w:tcPr>
            <w:tcW w:w="3969" w:type="dxa"/>
            <w:tcBorders>
              <w:top w:val="single" w:sz="4" w:space="0" w:color="000000"/>
              <w:left w:val="single" w:sz="4" w:space="0" w:color="000000"/>
              <w:bottom w:val="single" w:sz="4" w:space="0" w:color="000000"/>
              <w:right w:val="single" w:sz="4" w:space="0" w:color="000000"/>
            </w:tcBorders>
          </w:tcPr>
          <w:p w14:paraId="6178A014"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6BA21979"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45D94637"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65E1C2FD"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1.4.К.2.</w:t>
            </w:r>
          </w:p>
        </w:tc>
        <w:tc>
          <w:tcPr>
            <w:tcW w:w="3685" w:type="dxa"/>
            <w:tcBorders>
              <w:top w:val="single" w:sz="4" w:space="0" w:color="000000"/>
              <w:left w:val="single" w:sz="4" w:space="0" w:color="000000"/>
              <w:bottom w:val="single" w:sz="4" w:space="0" w:color="000000"/>
              <w:right w:val="single" w:sz="4" w:space="0" w:color="000000"/>
            </w:tcBorders>
          </w:tcPr>
          <w:p w14:paraId="21024877" w14:textId="4B267B01"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6FA2CDED"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15.04.2025</w:t>
            </w:r>
          </w:p>
        </w:tc>
        <w:tc>
          <w:tcPr>
            <w:tcW w:w="3969" w:type="dxa"/>
            <w:tcBorders>
              <w:top w:val="single" w:sz="4" w:space="0" w:color="000000"/>
              <w:left w:val="single" w:sz="4" w:space="0" w:color="000000"/>
              <w:bottom w:val="single" w:sz="4" w:space="0" w:color="000000"/>
              <w:right w:val="single" w:sz="4" w:space="0" w:color="000000"/>
            </w:tcBorders>
          </w:tcPr>
          <w:p w14:paraId="53C2EEFD"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78573D58"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67A71C5A"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3B677F87"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1.4.К.3.</w:t>
            </w:r>
          </w:p>
        </w:tc>
        <w:tc>
          <w:tcPr>
            <w:tcW w:w="3685" w:type="dxa"/>
            <w:tcBorders>
              <w:top w:val="single" w:sz="4" w:space="0" w:color="000000"/>
              <w:left w:val="single" w:sz="4" w:space="0" w:color="000000"/>
              <w:bottom w:val="single" w:sz="4" w:space="0" w:color="000000"/>
              <w:right w:val="single" w:sz="4" w:space="0" w:color="000000"/>
            </w:tcBorders>
          </w:tcPr>
          <w:p w14:paraId="0C9425D4" w14:textId="4BA9E670"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2A7BE9F1"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30.07.2025</w:t>
            </w:r>
          </w:p>
        </w:tc>
        <w:tc>
          <w:tcPr>
            <w:tcW w:w="3969" w:type="dxa"/>
            <w:tcBorders>
              <w:top w:val="single" w:sz="4" w:space="0" w:color="000000"/>
              <w:left w:val="single" w:sz="4" w:space="0" w:color="000000"/>
              <w:bottom w:val="single" w:sz="4" w:space="0" w:color="000000"/>
              <w:right w:val="single" w:sz="4" w:space="0" w:color="000000"/>
            </w:tcBorders>
          </w:tcPr>
          <w:p w14:paraId="6ECA97AB"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6D296225"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4ECDF51D"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10F78CBA"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1.4.К.4.</w:t>
            </w:r>
          </w:p>
        </w:tc>
        <w:tc>
          <w:tcPr>
            <w:tcW w:w="3685" w:type="dxa"/>
            <w:tcBorders>
              <w:top w:val="single" w:sz="4" w:space="0" w:color="000000"/>
              <w:left w:val="single" w:sz="4" w:space="0" w:color="000000"/>
              <w:bottom w:val="single" w:sz="4" w:space="0" w:color="000000"/>
              <w:right w:val="single" w:sz="4" w:space="0" w:color="000000"/>
            </w:tcBorders>
          </w:tcPr>
          <w:p w14:paraId="03DE81DB" w14:textId="125B44FC"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0A287093"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15.07.2025</w:t>
            </w:r>
          </w:p>
        </w:tc>
        <w:tc>
          <w:tcPr>
            <w:tcW w:w="3969" w:type="dxa"/>
            <w:tcBorders>
              <w:top w:val="single" w:sz="4" w:space="0" w:color="000000"/>
              <w:left w:val="single" w:sz="4" w:space="0" w:color="000000"/>
              <w:bottom w:val="single" w:sz="4" w:space="0" w:color="000000"/>
              <w:right w:val="single" w:sz="4" w:space="0" w:color="000000"/>
            </w:tcBorders>
          </w:tcPr>
          <w:p w14:paraId="4C736BDA"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02FD69BC"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7BA1C594"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4E412CA2"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1.4.К.5.</w:t>
            </w:r>
          </w:p>
        </w:tc>
        <w:tc>
          <w:tcPr>
            <w:tcW w:w="3685" w:type="dxa"/>
            <w:tcBorders>
              <w:top w:val="single" w:sz="4" w:space="0" w:color="000000"/>
              <w:left w:val="single" w:sz="4" w:space="0" w:color="000000"/>
              <w:bottom w:val="single" w:sz="4" w:space="0" w:color="000000"/>
              <w:right w:val="single" w:sz="4" w:space="0" w:color="000000"/>
            </w:tcBorders>
          </w:tcPr>
          <w:p w14:paraId="355A1E31" w14:textId="6AE50A1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 xml:space="preserve">Подготовлена заявка о предоставлении меры </w:t>
            </w:r>
            <w:r w:rsidRPr="00674715">
              <w:rPr>
                <w:rFonts w:ascii="Times New Roman" w:hAnsi="Times New Roman" w:cs="Times New Roman"/>
                <w:sz w:val="22"/>
              </w:rPr>
              <w:lastRenderedPageBreak/>
              <w:t>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5D450162"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lastRenderedPageBreak/>
              <w:t>30.10.2025</w:t>
            </w:r>
          </w:p>
        </w:tc>
        <w:tc>
          <w:tcPr>
            <w:tcW w:w="3969" w:type="dxa"/>
            <w:tcBorders>
              <w:top w:val="single" w:sz="4" w:space="0" w:color="000000"/>
              <w:left w:val="single" w:sz="4" w:space="0" w:color="000000"/>
              <w:bottom w:val="single" w:sz="4" w:space="0" w:color="000000"/>
              <w:right w:val="single" w:sz="4" w:space="0" w:color="000000"/>
            </w:tcBorders>
          </w:tcPr>
          <w:p w14:paraId="3B5306A9"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 xml:space="preserve">Цуркина А.А.-начальник отдела организации предоставления </w:t>
            </w:r>
            <w:r w:rsidRPr="00674715">
              <w:rPr>
                <w:rFonts w:ascii="Times New Roman" w:hAnsi="Times New Roman" w:cs="Times New Roman"/>
              </w:rPr>
              <w:lastRenderedPageBreak/>
              <w:t>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7B33571C"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lastRenderedPageBreak/>
              <w:t>Письмо о выделении денежных средств</w:t>
            </w:r>
          </w:p>
        </w:tc>
      </w:tr>
      <w:tr w:rsidR="00DF404E" w:rsidRPr="00674715" w14:paraId="36F720D5"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0825BB13"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lastRenderedPageBreak/>
              <w:t>1.4.К.6.</w:t>
            </w:r>
          </w:p>
        </w:tc>
        <w:tc>
          <w:tcPr>
            <w:tcW w:w="3685" w:type="dxa"/>
            <w:tcBorders>
              <w:top w:val="single" w:sz="4" w:space="0" w:color="000000"/>
              <w:left w:val="single" w:sz="4" w:space="0" w:color="000000"/>
              <w:bottom w:val="single" w:sz="4" w:space="0" w:color="000000"/>
              <w:right w:val="single" w:sz="4" w:space="0" w:color="000000"/>
            </w:tcBorders>
          </w:tcPr>
          <w:p w14:paraId="2A868891" w14:textId="756B9D9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0631F327"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15.10.2025</w:t>
            </w:r>
          </w:p>
        </w:tc>
        <w:tc>
          <w:tcPr>
            <w:tcW w:w="3969" w:type="dxa"/>
            <w:tcBorders>
              <w:top w:val="single" w:sz="4" w:space="0" w:color="000000"/>
              <w:left w:val="single" w:sz="4" w:space="0" w:color="000000"/>
              <w:bottom w:val="single" w:sz="4" w:space="0" w:color="000000"/>
              <w:right w:val="single" w:sz="4" w:space="0" w:color="000000"/>
            </w:tcBorders>
          </w:tcPr>
          <w:p w14:paraId="4549D5CA"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3C9B902F"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00CE29B5"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41B36957"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1.4.К.7.</w:t>
            </w:r>
          </w:p>
        </w:tc>
        <w:tc>
          <w:tcPr>
            <w:tcW w:w="3685" w:type="dxa"/>
            <w:tcBorders>
              <w:top w:val="single" w:sz="4" w:space="0" w:color="000000"/>
              <w:left w:val="single" w:sz="4" w:space="0" w:color="000000"/>
              <w:bottom w:val="single" w:sz="4" w:space="0" w:color="000000"/>
              <w:right w:val="single" w:sz="4" w:space="0" w:color="000000"/>
            </w:tcBorders>
          </w:tcPr>
          <w:p w14:paraId="1ADCFFE8" w14:textId="711159D8"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2B521DD5"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30.12.2025</w:t>
            </w:r>
          </w:p>
        </w:tc>
        <w:tc>
          <w:tcPr>
            <w:tcW w:w="3969" w:type="dxa"/>
            <w:tcBorders>
              <w:top w:val="single" w:sz="4" w:space="0" w:color="000000"/>
              <w:left w:val="single" w:sz="4" w:space="0" w:color="000000"/>
              <w:bottom w:val="single" w:sz="4" w:space="0" w:color="000000"/>
              <w:right w:val="single" w:sz="4" w:space="0" w:color="000000"/>
            </w:tcBorders>
          </w:tcPr>
          <w:p w14:paraId="084F30DA"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6111BEB6"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4E8A5C60"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0022B337"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1.4.К.8.</w:t>
            </w:r>
          </w:p>
        </w:tc>
        <w:tc>
          <w:tcPr>
            <w:tcW w:w="3685" w:type="dxa"/>
            <w:tcBorders>
              <w:top w:val="single" w:sz="4" w:space="0" w:color="000000"/>
              <w:left w:val="single" w:sz="4" w:space="0" w:color="000000"/>
              <w:bottom w:val="single" w:sz="4" w:space="0" w:color="000000"/>
              <w:right w:val="single" w:sz="4" w:space="0" w:color="000000"/>
            </w:tcBorders>
          </w:tcPr>
          <w:p w14:paraId="4E41E9C5" w14:textId="148DA808"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51B21706"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15.01.2026</w:t>
            </w:r>
          </w:p>
        </w:tc>
        <w:tc>
          <w:tcPr>
            <w:tcW w:w="3969" w:type="dxa"/>
            <w:tcBorders>
              <w:top w:val="single" w:sz="4" w:space="0" w:color="000000"/>
              <w:left w:val="single" w:sz="4" w:space="0" w:color="000000"/>
              <w:bottom w:val="single" w:sz="4" w:space="0" w:color="000000"/>
              <w:right w:val="single" w:sz="4" w:space="0" w:color="000000"/>
            </w:tcBorders>
          </w:tcPr>
          <w:p w14:paraId="382A1733"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41C8C716"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5AD67CA4"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2D06B05C"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1.4.</w:t>
            </w:r>
          </w:p>
        </w:tc>
        <w:tc>
          <w:tcPr>
            <w:tcW w:w="3685" w:type="dxa"/>
            <w:tcBorders>
              <w:top w:val="single" w:sz="4" w:space="0" w:color="000000"/>
              <w:left w:val="single" w:sz="4" w:space="0" w:color="000000"/>
              <w:bottom w:val="single" w:sz="4" w:space="0" w:color="000000"/>
              <w:right w:val="single" w:sz="4" w:space="0" w:color="000000"/>
            </w:tcBorders>
          </w:tcPr>
          <w:p w14:paraId="74A878F5" w14:textId="33F06F71"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Мероприятие (результат) </w:t>
            </w:r>
            <w:r w:rsidR="00AB579B" w:rsidRPr="00674715">
              <w:rPr>
                <w:rFonts w:ascii="Times New Roman" w:hAnsi="Times New Roman" w:cs="Times New Roman"/>
                <w:sz w:val="22"/>
              </w:rPr>
              <w:t>«</w:t>
            </w:r>
            <w:r w:rsidRPr="00674715">
              <w:rPr>
                <w:rFonts w:ascii="Times New Roman" w:hAnsi="Times New Roman" w:cs="Times New Roman"/>
                <w:sz w:val="22"/>
              </w:rPr>
              <w:t>Предоставлена реабилитированным лицам и лицам, признанными пострадавшими от политических репрессий, ежемесячная денежная компенсация расходов по оплате жилищно-коммунальных услуг</w:t>
            </w:r>
            <w:r w:rsidR="00AB579B" w:rsidRPr="00674715">
              <w:rPr>
                <w:rFonts w:ascii="Times New Roman" w:hAnsi="Times New Roman" w:cs="Times New Roman"/>
                <w:sz w:val="22"/>
              </w:rPr>
              <w:t>»</w:t>
            </w:r>
            <w:r w:rsidRPr="00674715">
              <w:rPr>
                <w:rFonts w:ascii="Times New Roman" w:hAnsi="Times New Roman" w:cs="Times New Roman"/>
                <w:sz w:val="22"/>
              </w:rPr>
              <w:t xml:space="preserve"> в 2026 году реализации</w:t>
            </w:r>
          </w:p>
        </w:tc>
        <w:tc>
          <w:tcPr>
            <w:tcW w:w="3119" w:type="dxa"/>
            <w:tcBorders>
              <w:top w:val="single" w:sz="4" w:space="0" w:color="000000"/>
              <w:left w:val="single" w:sz="4" w:space="0" w:color="000000"/>
              <w:bottom w:val="single" w:sz="4" w:space="0" w:color="000000"/>
              <w:right w:val="single" w:sz="4" w:space="0" w:color="000000"/>
            </w:tcBorders>
            <w:vAlign w:val="center"/>
          </w:tcPr>
          <w:p w14:paraId="7E355067"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c>
          <w:tcPr>
            <w:tcW w:w="3969" w:type="dxa"/>
            <w:tcBorders>
              <w:top w:val="single" w:sz="4" w:space="0" w:color="000000"/>
              <w:left w:val="single" w:sz="4" w:space="0" w:color="000000"/>
              <w:bottom w:val="single" w:sz="4" w:space="0" w:color="000000"/>
              <w:right w:val="single" w:sz="4" w:space="0" w:color="000000"/>
            </w:tcBorders>
          </w:tcPr>
          <w:p w14:paraId="5E5A73EE"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4F1E5CAF"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r>
      <w:tr w:rsidR="00DF404E" w:rsidRPr="00674715" w14:paraId="325DD3E2"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71787BF6"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1.4.К.9.</w:t>
            </w:r>
          </w:p>
        </w:tc>
        <w:tc>
          <w:tcPr>
            <w:tcW w:w="3685" w:type="dxa"/>
            <w:tcBorders>
              <w:top w:val="single" w:sz="4" w:space="0" w:color="000000"/>
              <w:left w:val="single" w:sz="4" w:space="0" w:color="000000"/>
              <w:bottom w:val="single" w:sz="4" w:space="0" w:color="000000"/>
              <w:right w:val="single" w:sz="4" w:space="0" w:color="000000"/>
            </w:tcBorders>
          </w:tcPr>
          <w:p w14:paraId="36388B26" w14:textId="12F31A36"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 xml:space="preserve">Подготовлена заявка о предоставлении меры </w:t>
            </w:r>
            <w:r w:rsidRPr="00674715">
              <w:rPr>
                <w:rFonts w:ascii="Times New Roman" w:hAnsi="Times New Roman" w:cs="Times New Roman"/>
                <w:sz w:val="22"/>
              </w:rPr>
              <w:lastRenderedPageBreak/>
              <w:t>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323EF12B"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lastRenderedPageBreak/>
              <w:t>30.04.2026</w:t>
            </w:r>
          </w:p>
        </w:tc>
        <w:tc>
          <w:tcPr>
            <w:tcW w:w="3969" w:type="dxa"/>
            <w:tcBorders>
              <w:top w:val="single" w:sz="4" w:space="0" w:color="000000"/>
              <w:left w:val="single" w:sz="4" w:space="0" w:color="000000"/>
              <w:bottom w:val="single" w:sz="4" w:space="0" w:color="000000"/>
              <w:right w:val="single" w:sz="4" w:space="0" w:color="000000"/>
            </w:tcBorders>
          </w:tcPr>
          <w:p w14:paraId="33B6D996"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 xml:space="preserve">Цуркина А.А.-начальник отдела организации предоставления </w:t>
            </w:r>
            <w:r w:rsidRPr="00674715">
              <w:rPr>
                <w:rFonts w:ascii="Times New Roman" w:hAnsi="Times New Roman" w:cs="Times New Roman"/>
              </w:rPr>
              <w:lastRenderedPageBreak/>
              <w:t>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08C6169A"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lastRenderedPageBreak/>
              <w:t>Письмо о выделении денежных средств</w:t>
            </w:r>
          </w:p>
        </w:tc>
      </w:tr>
      <w:tr w:rsidR="00DF404E" w:rsidRPr="00674715" w14:paraId="3323EDAE"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549658F2"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lastRenderedPageBreak/>
              <w:t>1.4.К.10.</w:t>
            </w:r>
          </w:p>
        </w:tc>
        <w:tc>
          <w:tcPr>
            <w:tcW w:w="3685" w:type="dxa"/>
            <w:tcBorders>
              <w:top w:val="single" w:sz="4" w:space="0" w:color="000000"/>
              <w:left w:val="single" w:sz="4" w:space="0" w:color="000000"/>
              <w:bottom w:val="single" w:sz="4" w:space="0" w:color="000000"/>
              <w:right w:val="single" w:sz="4" w:space="0" w:color="000000"/>
            </w:tcBorders>
          </w:tcPr>
          <w:p w14:paraId="26DF1F92" w14:textId="78BDE9D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58CAEDD8"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15.04.2026</w:t>
            </w:r>
          </w:p>
        </w:tc>
        <w:tc>
          <w:tcPr>
            <w:tcW w:w="3969" w:type="dxa"/>
            <w:tcBorders>
              <w:top w:val="single" w:sz="4" w:space="0" w:color="000000"/>
              <w:left w:val="single" w:sz="4" w:space="0" w:color="000000"/>
              <w:bottom w:val="single" w:sz="4" w:space="0" w:color="000000"/>
              <w:right w:val="single" w:sz="4" w:space="0" w:color="000000"/>
            </w:tcBorders>
          </w:tcPr>
          <w:p w14:paraId="7C134E15"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0BA77AF0"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7BBCB5F4"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0461F14C"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1.4.К.11.</w:t>
            </w:r>
          </w:p>
        </w:tc>
        <w:tc>
          <w:tcPr>
            <w:tcW w:w="3685" w:type="dxa"/>
            <w:tcBorders>
              <w:top w:val="single" w:sz="4" w:space="0" w:color="000000"/>
              <w:left w:val="single" w:sz="4" w:space="0" w:color="000000"/>
              <w:bottom w:val="single" w:sz="4" w:space="0" w:color="000000"/>
              <w:right w:val="single" w:sz="4" w:space="0" w:color="000000"/>
            </w:tcBorders>
          </w:tcPr>
          <w:p w14:paraId="3C72B638" w14:textId="498CFA50"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17C5525F"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30.07.2026</w:t>
            </w:r>
          </w:p>
        </w:tc>
        <w:tc>
          <w:tcPr>
            <w:tcW w:w="3969" w:type="dxa"/>
            <w:tcBorders>
              <w:top w:val="single" w:sz="4" w:space="0" w:color="000000"/>
              <w:left w:val="single" w:sz="4" w:space="0" w:color="000000"/>
              <w:bottom w:val="single" w:sz="4" w:space="0" w:color="000000"/>
              <w:right w:val="single" w:sz="4" w:space="0" w:color="000000"/>
            </w:tcBorders>
          </w:tcPr>
          <w:p w14:paraId="07F5B9B1"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78E17119"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7E0AB79E"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119D44CF"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1.4.К.12.</w:t>
            </w:r>
          </w:p>
        </w:tc>
        <w:tc>
          <w:tcPr>
            <w:tcW w:w="3685" w:type="dxa"/>
            <w:tcBorders>
              <w:top w:val="single" w:sz="4" w:space="0" w:color="000000"/>
              <w:left w:val="single" w:sz="4" w:space="0" w:color="000000"/>
              <w:bottom w:val="single" w:sz="4" w:space="0" w:color="000000"/>
              <w:right w:val="single" w:sz="4" w:space="0" w:color="000000"/>
            </w:tcBorders>
          </w:tcPr>
          <w:p w14:paraId="596573B8" w14:textId="67003344"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24152E5D"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15.07.2026</w:t>
            </w:r>
          </w:p>
        </w:tc>
        <w:tc>
          <w:tcPr>
            <w:tcW w:w="3969" w:type="dxa"/>
            <w:tcBorders>
              <w:top w:val="single" w:sz="4" w:space="0" w:color="000000"/>
              <w:left w:val="single" w:sz="4" w:space="0" w:color="000000"/>
              <w:bottom w:val="single" w:sz="4" w:space="0" w:color="000000"/>
              <w:right w:val="single" w:sz="4" w:space="0" w:color="000000"/>
            </w:tcBorders>
          </w:tcPr>
          <w:p w14:paraId="5BA07B6D"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36ABF60A"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67441392"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7C332E5E"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1.4.К.13.</w:t>
            </w:r>
          </w:p>
        </w:tc>
        <w:tc>
          <w:tcPr>
            <w:tcW w:w="3685" w:type="dxa"/>
            <w:tcBorders>
              <w:top w:val="single" w:sz="4" w:space="0" w:color="000000"/>
              <w:left w:val="single" w:sz="4" w:space="0" w:color="000000"/>
              <w:bottom w:val="single" w:sz="4" w:space="0" w:color="000000"/>
              <w:right w:val="single" w:sz="4" w:space="0" w:color="000000"/>
            </w:tcBorders>
          </w:tcPr>
          <w:p w14:paraId="5286C3A9" w14:textId="6DE46816"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170CF972"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30.10.2026</w:t>
            </w:r>
          </w:p>
        </w:tc>
        <w:tc>
          <w:tcPr>
            <w:tcW w:w="3969" w:type="dxa"/>
            <w:tcBorders>
              <w:top w:val="single" w:sz="4" w:space="0" w:color="000000"/>
              <w:left w:val="single" w:sz="4" w:space="0" w:color="000000"/>
              <w:bottom w:val="single" w:sz="4" w:space="0" w:color="000000"/>
              <w:right w:val="single" w:sz="4" w:space="0" w:color="000000"/>
            </w:tcBorders>
          </w:tcPr>
          <w:p w14:paraId="67CA5617"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58559BBA"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35EE0184"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39AFC28C"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1.4.К.14.</w:t>
            </w:r>
          </w:p>
        </w:tc>
        <w:tc>
          <w:tcPr>
            <w:tcW w:w="3685" w:type="dxa"/>
            <w:tcBorders>
              <w:top w:val="single" w:sz="4" w:space="0" w:color="000000"/>
              <w:left w:val="single" w:sz="4" w:space="0" w:color="000000"/>
              <w:bottom w:val="single" w:sz="4" w:space="0" w:color="000000"/>
              <w:right w:val="single" w:sz="4" w:space="0" w:color="000000"/>
            </w:tcBorders>
          </w:tcPr>
          <w:p w14:paraId="26C74E07" w14:textId="3A28449E"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47091BDD"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15.10.2026</w:t>
            </w:r>
          </w:p>
        </w:tc>
        <w:tc>
          <w:tcPr>
            <w:tcW w:w="3969" w:type="dxa"/>
            <w:tcBorders>
              <w:top w:val="single" w:sz="4" w:space="0" w:color="000000"/>
              <w:left w:val="single" w:sz="4" w:space="0" w:color="000000"/>
              <w:bottom w:val="single" w:sz="4" w:space="0" w:color="000000"/>
              <w:right w:val="single" w:sz="4" w:space="0" w:color="000000"/>
            </w:tcBorders>
          </w:tcPr>
          <w:p w14:paraId="437EC567"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7167CB45"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535CE003"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06BCEAB7"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lastRenderedPageBreak/>
              <w:t>1.4.К.15.</w:t>
            </w:r>
          </w:p>
        </w:tc>
        <w:tc>
          <w:tcPr>
            <w:tcW w:w="3685" w:type="dxa"/>
            <w:tcBorders>
              <w:top w:val="single" w:sz="4" w:space="0" w:color="000000"/>
              <w:left w:val="single" w:sz="4" w:space="0" w:color="000000"/>
              <w:bottom w:val="single" w:sz="4" w:space="0" w:color="000000"/>
              <w:right w:val="single" w:sz="4" w:space="0" w:color="000000"/>
            </w:tcBorders>
          </w:tcPr>
          <w:p w14:paraId="18852614" w14:textId="5C0803A5"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47129E90"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30.12.2026</w:t>
            </w:r>
          </w:p>
        </w:tc>
        <w:tc>
          <w:tcPr>
            <w:tcW w:w="3969" w:type="dxa"/>
            <w:tcBorders>
              <w:top w:val="single" w:sz="4" w:space="0" w:color="000000"/>
              <w:left w:val="single" w:sz="4" w:space="0" w:color="000000"/>
              <w:bottom w:val="single" w:sz="4" w:space="0" w:color="000000"/>
              <w:right w:val="single" w:sz="4" w:space="0" w:color="000000"/>
            </w:tcBorders>
          </w:tcPr>
          <w:p w14:paraId="3059D73A"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01A2888B"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791A9E1E"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2D0AB0AE"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1.4.К.16.</w:t>
            </w:r>
          </w:p>
        </w:tc>
        <w:tc>
          <w:tcPr>
            <w:tcW w:w="3685" w:type="dxa"/>
            <w:tcBorders>
              <w:top w:val="single" w:sz="4" w:space="0" w:color="000000"/>
              <w:left w:val="single" w:sz="4" w:space="0" w:color="000000"/>
              <w:bottom w:val="single" w:sz="4" w:space="0" w:color="000000"/>
              <w:right w:val="single" w:sz="4" w:space="0" w:color="000000"/>
            </w:tcBorders>
          </w:tcPr>
          <w:p w14:paraId="0E28BD22" w14:textId="512369C8"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4BEC847D"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15.01.2027</w:t>
            </w:r>
          </w:p>
        </w:tc>
        <w:tc>
          <w:tcPr>
            <w:tcW w:w="3969" w:type="dxa"/>
            <w:tcBorders>
              <w:top w:val="single" w:sz="4" w:space="0" w:color="000000"/>
              <w:left w:val="single" w:sz="4" w:space="0" w:color="000000"/>
              <w:bottom w:val="single" w:sz="4" w:space="0" w:color="000000"/>
              <w:right w:val="single" w:sz="4" w:space="0" w:color="000000"/>
            </w:tcBorders>
          </w:tcPr>
          <w:p w14:paraId="4BA37FA8"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5A653E79"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447F2F8D"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0D30CFE6"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1.4.</w:t>
            </w:r>
          </w:p>
        </w:tc>
        <w:tc>
          <w:tcPr>
            <w:tcW w:w="3685" w:type="dxa"/>
            <w:tcBorders>
              <w:top w:val="single" w:sz="4" w:space="0" w:color="000000"/>
              <w:left w:val="single" w:sz="4" w:space="0" w:color="000000"/>
              <w:bottom w:val="single" w:sz="4" w:space="0" w:color="000000"/>
              <w:right w:val="single" w:sz="4" w:space="0" w:color="000000"/>
            </w:tcBorders>
          </w:tcPr>
          <w:p w14:paraId="24A46CB8" w14:textId="148F6CB2"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Мероприятие (результат) </w:t>
            </w:r>
            <w:r w:rsidR="00AB579B" w:rsidRPr="00674715">
              <w:rPr>
                <w:rFonts w:ascii="Times New Roman" w:hAnsi="Times New Roman" w:cs="Times New Roman"/>
                <w:sz w:val="22"/>
              </w:rPr>
              <w:t>«</w:t>
            </w:r>
            <w:r w:rsidRPr="00674715">
              <w:rPr>
                <w:rFonts w:ascii="Times New Roman" w:hAnsi="Times New Roman" w:cs="Times New Roman"/>
                <w:sz w:val="22"/>
              </w:rPr>
              <w:t>Предоставлена реабилитированным лицам и лицам, признанными пострадавшими от политических репрессий, ежемесячная денежная компенсация расходов по оплате жилищно-коммунальных услуг</w:t>
            </w:r>
            <w:r w:rsidR="00AB579B" w:rsidRPr="00674715">
              <w:rPr>
                <w:rFonts w:ascii="Times New Roman" w:hAnsi="Times New Roman" w:cs="Times New Roman"/>
                <w:sz w:val="22"/>
              </w:rPr>
              <w:t>»</w:t>
            </w:r>
            <w:r w:rsidRPr="00674715">
              <w:rPr>
                <w:rFonts w:ascii="Times New Roman" w:hAnsi="Times New Roman" w:cs="Times New Roman"/>
                <w:sz w:val="22"/>
              </w:rPr>
              <w:t xml:space="preserve"> в 2027 году реализации</w:t>
            </w:r>
          </w:p>
        </w:tc>
        <w:tc>
          <w:tcPr>
            <w:tcW w:w="3119" w:type="dxa"/>
            <w:tcBorders>
              <w:top w:val="single" w:sz="4" w:space="0" w:color="000000"/>
              <w:left w:val="single" w:sz="4" w:space="0" w:color="000000"/>
              <w:bottom w:val="single" w:sz="4" w:space="0" w:color="000000"/>
              <w:right w:val="single" w:sz="4" w:space="0" w:color="000000"/>
            </w:tcBorders>
            <w:vAlign w:val="center"/>
          </w:tcPr>
          <w:p w14:paraId="52EB913B"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c>
          <w:tcPr>
            <w:tcW w:w="3969" w:type="dxa"/>
            <w:tcBorders>
              <w:top w:val="single" w:sz="4" w:space="0" w:color="000000"/>
              <w:left w:val="single" w:sz="4" w:space="0" w:color="000000"/>
              <w:bottom w:val="single" w:sz="4" w:space="0" w:color="000000"/>
              <w:right w:val="single" w:sz="4" w:space="0" w:color="000000"/>
            </w:tcBorders>
          </w:tcPr>
          <w:p w14:paraId="322F5BBA"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5DDEB97F"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r>
      <w:tr w:rsidR="00DF404E" w:rsidRPr="00674715" w14:paraId="795F9978"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5E501C12"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1.4.К.17.</w:t>
            </w:r>
          </w:p>
        </w:tc>
        <w:tc>
          <w:tcPr>
            <w:tcW w:w="3685" w:type="dxa"/>
            <w:tcBorders>
              <w:top w:val="single" w:sz="4" w:space="0" w:color="000000"/>
              <w:left w:val="single" w:sz="4" w:space="0" w:color="000000"/>
              <w:bottom w:val="single" w:sz="4" w:space="0" w:color="000000"/>
              <w:right w:val="single" w:sz="4" w:space="0" w:color="000000"/>
            </w:tcBorders>
          </w:tcPr>
          <w:p w14:paraId="4251D54D" w14:textId="3E331AAA"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5870C0FD"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30.04.2027</w:t>
            </w:r>
          </w:p>
        </w:tc>
        <w:tc>
          <w:tcPr>
            <w:tcW w:w="3969" w:type="dxa"/>
            <w:tcBorders>
              <w:top w:val="single" w:sz="4" w:space="0" w:color="000000"/>
              <w:left w:val="single" w:sz="4" w:space="0" w:color="000000"/>
              <w:bottom w:val="single" w:sz="4" w:space="0" w:color="000000"/>
              <w:right w:val="single" w:sz="4" w:space="0" w:color="000000"/>
            </w:tcBorders>
          </w:tcPr>
          <w:p w14:paraId="78A897D4"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76D58BC2"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5360CC93"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638F8482"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1.4.К.18.</w:t>
            </w:r>
          </w:p>
        </w:tc>
        <w:tc>
          <w:tcPr>
            <w:tcW w:w="3685" w:type="dxa"/>
            <w:tcBorders>
              <w:top w:val="single" w:sz="4" w:space="0" w:color="000000"/>
              <w:left w:val="single" w:sz="4" w:space="0" w:color="000000"/>
              <w:bottom w:val="single" w:sz="4" w:space="0" w:color="000000"/>
              <w:right w:val="single" w:sz="4" w:space="0" w:color="000000"/>
            </w:tcBorders>
          </w:tcPr>
          <w:p w14:paraId="13DB4912" w14:textId="4F45C4DC"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5E8EE2D9"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15.04.2027</w:t>
            </w:r>
          </w:p>
        </w:tc>
        <w:tc>
          <w:tcPr>
            <w:tcW w:w="3969" w:type="dxa"/>
            <w:tcBorders>
              <w:top w:val="single" w:sz="4" w:space="0" w:color="000000"/>
              <w:left w:val="single" w:sz="4" w:space="0" w:color="000000"/>
              <w:bottom w:val="single" w:sz="4" w:space="0" w:color="000000"/>
              <w:right w:val="single" w:sz="4" w:space="0" w:color="000000"/>
            </w:tcBorders>
          </w:tcPr>
          <w:p w14:paraId="2AA17839"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0F8DF0EF"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310765CF"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439515BE"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lastRenderedPageBreak/>
              <w:t>1.4.К.19.</w:t>
            </w:r>
          </w:p>
        </w:tc>
        <w:tc>
          <w:tcPr>
            <w:tcW w:w="3685" w:type="dxa"/>
            <w:tcBorders>
              <w:top w:val="single" w:sz="4" w:space="0" w:color="000000"/>
              <w:left w:val="single" w:sz="4" w:space="0" w:color="000000"/>
              <w:bottom w:val="single" w:sz="4" w:space="0" w:color="000000"/>
              <w:right w:val="single" w:sz="4" w:space="0" w:color="000000"/>
            </w:tcBorders>
          </w:tcPr>
          <w:p w14:paraId="496FFAE8" w14:textId="1B0C29F6"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67F96ACC"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30.07.2027</w:t>
            </w:r>
          </w:p>
        </w:tc>
        <w:tc>
          <w:tcPr>
            <w:tcW w:w="3969" w:type="dxa"/>
            <w:tcBorders>
              <w:top w:val="single" w:sz="4" w:space="0" w:color="000000"/>
              <w:left w:val="single" w:sz="4" w:space="0" w:color="000000"/>
              <w:bottom w:val="single" w:sz="4" w:space="0" w:color="000000"/>
              <w:right w:val="single" w:sz="4" w:space="0" w:color="000000"/>
            </w:tcBorders>
          </w:tcPr>
          <w:p w14:paraId="6683101D"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4D0E19FA"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6B1BC60E"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03D995D0"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1.4.К.20.</w:t>
            </w:r>
          </w:p>
        </w:tc>
        <w:tc>
          <w:tcPr>
            <w:tcW w:w="3685" w:type="dxa"/>
            <w:tcBorders>
              <w:top w:val="single" w:sz="4" w:space="0" w:color="000000"/>
              <w:left w:val="single" w:sz="4" w:space="0" w:color="000000"/>
              <w:bottom w:val="single" w:sz="4" w:space="0" w:color="000000"/>
              <w:right w:val="single" w:sz="4" w:space="0" w:color="000000"/>
            </w:tcBorders>
          </w:tcPr>
          <w:p w14:paraId="4D54F759" w14:textId="22E4EFB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4FA1E04E"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15.07.2027</w:t>
            </w:r>
          </w:p>
        </w:tc>
        <w:tc>
          <w:tcPr>
            <w:tcW w:w="3969" w:type="dxa"/>
            <w:tcBorders>
              <w:top w:val="single" w:sz="4" w:space="0" w:color="000000"/>
              <w:left w:val="single" w:sz="4" w:space="0" w:color="000000"/>
              <w:bottom w:val="single" w:sz="4" w:space="0" w:color="000000"/>
              <w:right w:val="single" w:sz="4" w:space="0" w:color="000000"/>
            </w:tcBorders>
          </w:tcPr>
          <w:p w14:paraId="1026FB69"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4287B446"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3B306313"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238A051E"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1.4.К.21.</w:t>
            </w:r>
          </w:p>
        </w:tc>
        <w:tc>
          <w:tcPr>
            <w:tcW w:w="3685" w:type="dxa"/>
            <w:tcBorders>
              <w:top w:val="single" w:sz="4" w:space="0" w:color="000000"/>
              <w:left w:val="single" w:sz="4" w:space="0" w:color="000000"/>
              <w:bottom w:val="single" w:sz="4" w:space="0" w:color="000000"/>
              <w:right w:val="single" w:sz="4" w:space="0" w:color="000000"/>
            </w:tcBorders>
          </w:tcPr>
          <w:p w14:paraId="00F31776" w14:textId="63067782"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08D7A8E4"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30.10.2027</w:t>
            </w:r>
          </w:p>
        </w:tc>
        <w:tc>
          <w:tcPr>
            <w:tcW w:w="3969" w:type="dxa"/>
            <w:tcBorders>
              <w:top w:val="single" w:sz="4" w:space="0" w:color="000000"/>
              <w:left w:val="single" w:sz="4" w:space="0" w:color="000000"/>
              <w:bottom w:val="single" w:sz="4" w:space="0" w:color="000000"/>
              <w:right w:val="single" w:sz="4" w:space="0" w:color="000000"/>
            </w:tcBorders>
          </w:tcPr>
          <w:p w14:paraId="5476EDF2"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71934E51"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2C6D504B"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4A55AE3D"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1.4.К.22.</w:t>
            </w:r>
          </w:p>
        </w:tc>
        <w:tc>
          <w:tcPr>
            <w:tcW w:w="3685" w:type="dxa"/>
            <w:tcBorders>
              <w:top w:val="single" w:sz="4" w:space="0" w:color="000000"/>
              <w:left w:val="single" w:sz="4" w:space="0" w:color="000000"/>
              <w:bottom w:val="single" w:sz="4" w:space="0" w:color="000000"/>
              <w:right w:val="single" w:sz="4" w:space="0" w:color="000000"/>
            </w:tcBorders>
          </w:tcPr>
          <w:p w14:paraId="540A27EF" w14:textId="3244B05C"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24AAEA7F"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15.10.2027</w:t>
            </w:r>
          </w:p>
        </w:tc>
        <w:tc>
          <w:tcPr>
            <w:tcW w:w="3969" w:type="dxa"/>
            <w:tcBorders>
              <w:top w:val="single" w:sz="4" w:space="0" w:color="000000"/>
              <w:left w:val="single" w:sz="4" w:space="0" w:color="000000"/>
              <w:bottom w:val="single" w:sz="4" w:space="0" w:color="000000"/>
              <w:right w:val="single" w:sz="4" w:space="0" w:color="000000"/>
            </w:tcBorders>
          </w:tcPr>
          <w:p w14:paraId="4BF2C87A"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3C01CEF5"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3CE3A4D9"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78AE0511"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1.4.К.23.</w:t>
            </w:r>
          </w:p>
        </w:tc>
        <w:tc>
          <w:tcPr>
            <w:tcW w:w="3685" w:type="dxa"/>
            <w:tcBorders>
              <w:top w:val="single" w:sz="4" w:space="0" w:color="000000"/>
              <w:left w:val="single" w:sz="4" w:space="0" w:color="000000"/>
              <w:bottom w:val="single" w:sz="4" w:space="0" w:color="000000"/>
              <w:right w:val="single" w:sz="4" w:space="0" w:color="000000"/>
            </w:tcBorders>
          </w:tcPr>
          <w:p w14:paraId="47054361" w14:textId="4A0F88E3"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2FF6B0CA"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30.12.2027</w:t>
            </w:r>
          </w:p>
        </w:tc>
        <w:tc>
          <w:tcPr>
            <w:tcW w:w="3969" w:type="dxa"/>
            <w:tcBorders>
              <w:top w:val="single" w:sz="4" w:space="0" w:color="000000"/>
              <w:left w:val="single" w:sz="4" w:space="0" w:color="000000"/>
              <w:bottom w:val="single" w:sz="4" w:space="0" w:color="000000"/>
              <w:right w:val="single" w:sz="4" w:space="0" w:color="000000"/>
            </w:tcBorders>
          </w:tcPr>
          <w:p w14:paraId="25E8F2FA"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74BE2022"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29BE6F62"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0437F346"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1.4.К.24.</w:t>
            </w:r>
          </w:p>
        </w:tc>
        <w:tc>
          <w:tcPr>
            <w:tcW w:w="3685" w:type="dxa"/>
            <w:tcBorders>
              <w:top w:val="single" w:sz="4" w:space="0" w:color="000000"/>
              <w:left w:val="single" w:sz="4" w:space="0" w:color="000000"/>
              <w:bottom w:val="single" w:sz="4" w:space="0" w:color="000000"/>
              <w:right w:val="single" w:sz="4" w:space="0" w:color="000000"/>
            </w:tcBorders>
          </w:tcPr>
          <w:p w14:paraId="717C811E" w14:textId="6D0C015A"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5072610C"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15.01.2028</w:t>
            </w:r>
          </w:p>
        </w:tc>
        <w:tc>
          <w:tcPr>
            <w:tcW w:w="3969" w:type="dxa"/>
            <w:tcBorders>
              <w:top w:val="single" w:sz="4" w:space="0" w:color="000000"/>
              <w:left w:val="single" w:sz="4" w:space="0" w:color="000000"/>
              <w:bottom w:val="single" w:sz="4" w:space="0" w:color="000000"/>
              <w:right w:val="single" w:sz="4" w:space="0" w:color="000000"/>
            </w:tcBorders>
          </w:tcPr>
          <w:p w14:paraId="4F01DAA8"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 xml:space="preserve">Цуркина А.А.-начальник отдела организации предоставления ежемесячной денежной компенсации и </w:t>
            </w:r>
            <w:r w:rsidRPr="00674715">
              <w:rPr>
                <w:rFonts w:ascii="Times New Roman" w:hAnsi="Times New Roman" w:cs="Times New Roman"/>
              </w:rPr>
              <w:lastRenderedPageBreak/>
              <w:t>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152E3BF2"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lastRenderedPageBreak/>
              <w:t>Информационный отчет</w:t>
            </w:r>
          </w:p>
        </w:tc>
      </w:tr>
      <w:tr w:rsidR="00DF404E" w:rsidRPr="00674715" w14:paraId="064A5A8D"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09C3CC7C"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lastRenderedPageBreak/>
              <w:t>1.5.</w:t>
            </w:r>
          </w:p>
        </w:tc>
        <w:tc>
          <w:tcPr>
            <w:tcW w:w="3685" w:type="dxa"/>
            <w:tcBorders>
              <w:top w:val="single" w:sz="4" w:space="0" w:color="000000"/>
              <w:left w:val="single" w:sz="4" w:space="0" w:color="000000"/>
              <w:bottom w:val="single" w:sz="4" w:space="0" w:color="000000"/>
              <w:right w:val="single" w:sz="4" w:space="0" w:color="000000"/>
            </w:tcBorders>
          </w:tcPr>
          <w:p w14:paraId="37886845" w14:textId="2E90530A"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Мероприятие (результат) </w:t>
            </w:r>
            <w:r w:rsidR="00AB579B" w:rsidRPr="00674715">
              <w:rPr>
                <w:rFonts w:ascii="Times New Roman" w:hAnsi="Times New Roman" w:cs="Times New Roman"/>
                <w:sz w:val="22"/>
              </w:rPr>
              <w:t>«</w:t>
            </w:r>
            <w:r w:rsidRPr="00674715">
              <w:rPr>
                <w:rFonts w:ascii="Times New Roman" w:hAnsi="Times New Roman" w:cs="Times New Roman"/>
                <w:sz w:val="22"/>
              </w:rPr>
              <w:t>Предоставлены ежемесячные денежные компенсации расходов по оплате жилищно-коммунальных услуг многодетным семьям</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0714F3E4"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c>
          <w:tcPr>
            <w:tcW w:w="3969" w:type="dxa"/>
            <w:tcBorders>
              <w:top w:val="single" w:sz="4" w:space="0" w:color="000000"/>
              <w:left w:val="single" w:sz="4" w:space="0" w:color="000000"/>
              <w:bottom w:val="single" w:sz="4" w:space="0" w:color="000000"/>
              <w:right w:val="single" w:sz="4" w:space="0" w:color="000000"/>
            </w:tcBorders>
          </w:tcPr>
          <w:p w14:paraId="49DD169E"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41B98C5B"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r>
      <w:tr w:rsidR="00DF404E" w:rsidRPr="00674715" w14:paraId="2E29D433"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6D807E61"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1.5.</w:t>
            </w:r>
          </w:p>
        </w:tc>
        <w:tc>
          <w:tcPr>
            <w:tcW w:w="3685" w:type="dxa"/>
            <w:tcBorders>
              <w:top w:val="single" w:sz="4" w:space="0" w:color="000000"/>
              <w:left w:val="single" w:sz="4" w:space="0" w:color="000000"/>
              <w:bottom w:val="single" w:sz="4" w:space="0" w:color="000000"/>
              <w:right w:val="single" w:sz="4" w:space="0" w:color="000000"/>
            </w:tcBorders>
          </w:tcPr>
          <w:p w14:paraId="757D410D" w14:textId="30E6E289"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Мероприятие (результат) </w:t>
            </w:r>
            <w:r w:rsidR="00AB579B" w:rsidRPr="00674715">
              <w:rPr>
                <w:rFonts w:ascii="Times New Roman" w:hAnsi="Times New Roman" w:cs="Times New Roman"/>
                <w:sz w:val="22"/>
              </w:rPr>
              <w:t>«</w:t>
            </w:r>
            <w:r w:rsidRPr="00674715">
              <w:rPr>
                <w:rFonts w:ascii="Times New Roman" w:hAnsi="Times New Roman" w:cs="Times New Roman"/>
                <w:sz w:val="22"/>
              </w:rPr>
              <w:t>Предоставлены ежемесячные денежные компенсации расходов по оплате жилищно-коммунальных услуг многодетным семьям</w:t>
            </w:r>
            <w:r w:rsidR="00AB579B" w:rsidRPr="00674715">
              <w:rPr>
                <w:rFonts w:ascii="Times New Roman" w:hAnsi="Times New Roman" w:cs="Times New Roman"/>
                <w:sz w:val="22"/>
              </w:rPr>
              <w:t>»</w:t>
            </w:r>
            <w:r w:rsidRPr="00674715">
              <w:rPr>
                <w:rFonts w:ascii="Times New Roman" w:hAnsi="Times New Roman" w:cs="Times New Roman"/>
                <w:sz w:val="22"/>
              </w:rPr>
              <w:t xml:space="preserve"> в 2025 году реализации</w:t>
            </w:r>
          </w:p>
        </w:tc>
        <w:tc>
          <w:tcPr>
            <w:tcW w:w="3119" w:type="dxa"/>
            <w:tcBorders>
              <w:top w:val="single" w:sz="4" w:space="0" w:color="000000"/>
              <w:left w:val="single" w:sz="4" w:space="0" w:color="000000"/>
              <w:bottom w:val="single" w:sz="4" w:space="0" w:color="000000"/>
              <w:right w:val="single" w:sz="4" w:space="0" w:color="000000"/>
            </w:tcBorders>
            <w:vAlign w:val="center"/>
          </w:tcPr>
          <w:p w14:paraId="61358CA0"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c>
          <w:tcPr>
            <w:tcW w:w="3969" w:type="dxa"/>
            <w:tcBorders>
              <w:top w:val="single" w:sz="4" w:space="0" w:color="000000"/>
              <w:left w:val="single" w:sz="4" w:space="0" w:color="000000"/>
              <w:bottom w:val="single" w:sz="4" w:space="0" w:color="000000"/>
              <w:right w:val="single" w:sz="4" w:space="0" w:color="000000"/>
            </w:tcBorders>
          </w:tcPr>
          <w:p w14:paraId="5E60CE89"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42E033A3"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r>
      <w:tr w:rsidR="00DF404E" w:rsidRPr="00674715" w14:paraId="4741F426"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15BE7628"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1.5.К.1.</w:t>
            </w:r>
          </w:p>
        </w:tc>
        <w:tc>
          <w:tcPr>
            <w:tcW w:w="3685" w:type="dxa"/>
            <w:tcBorders>
              <w:top w:val="single" w:sz="4" w:space="0" w:color="000000"/>
              <w:left w:val="single" w:sz="4" w:space="0" w:color="000000"/>
              <w:bottom w:val="single" w:sz="4" w:space="0" w:color="000000"/>
              <w:right w:val="single" w:sz="4" w:space="0" w:color="000000"/>
            </w:tcBorders>
          </w:tcPr>
          <w:p w14:paraId="46C796E6" w14:textId="20EE6BB2"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71F4E27F"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30.04.2025</w:t>
            </w:r>
          </w:p>
        </w:tc>
        <w:tc>
          <w:tcPr>
            <w:tcW w:w="3969" w:type="dxa"/>
            <w:tcBorders>
              <w:top w:val="single" w:sz="4" w:space="0" w:color="000000"/>
              <w:left w:val="single" w:sz="4" w:space="0" w:color="000000"/>
              <w:bottom w:val="single" w:sz="4" w:space="0" w:color="000000"/>
              <w:right w:val="single" w:sz="4" w:space="0" w:color="000000"/>
            </w:tcBorders>
          </w:tcPr>
          <w:p w14:paraId="5AA22662"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19A76E5F"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22E2EB26"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48403424"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1.5.К.2.</w:t>
            </w:r>
          </w:p>
        </w:tc>
        <w:tc>
          <w:tcPr>
            <w:tcW w:w="3685" w:type="dxa"/>
            <w:tcBorders>
              <w:top w:val="single" w:sz="4" w:space="0" w:color="000000"/>
              <w:left w:val="single" w:sz="4" w:space="0" w:color="000000"/>
              <w:bottom w:val="single" w:sz="4" w:space="0" w:color="000000"/>
              <w:right w:val="single" w:sz="4" w:space="0" w:color="000000"/>
            </w:tcBorders>
          </w:tcPr>
          <w:p w14:paraId="621D16DA" w14:textId="44DFBEC9"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110297DE"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15.04.2025</w:t>
            </w:r>
          </w:p>
        </w:tc>
        <w:tc>
          <w:tcPr>
            <w:tcW w:w="3969" w:type="dxa"/>
            <w:tcBorders>
              <w:top w:val="single" w:sz="4" w:space="0" w:color="000000"/>
              <w:left w:val="single" w:sz="4" w:space="0" w:color="000000"/>
              <w:bottom w:val="single" w:sz="4" w:space="0" w:color="000000"/>
              <w:right w:val="single" w:sz="4" w:space="0" w:color="000000"/>
            </w:tcBorders>
          </w:tcPr>
          <w:p w14:paraId="2B88DDFE"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3CB9118C"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423F1E46"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7663C8A0"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1.5.К.3.</w:t>
            </w:r>
          </w:p>
        </w:tc>
        <w:tc>
          <w:tcPr>
            <w:tcW w:w="3685" w:type="dxa"/>
            <w:tcBorders>
              <w:top w:val="single" w:sz="4" w:space="0" w:color="000000"/>
              <w:left w:val="single" w:sz="4" w:space="0" w:color="000000"/>
              <w:bottom w:val="single" w:sz="4" w:space="0" w:color="000000"/>
              <w:right w:val="single" w:sz="4" w:space="0" w:color="000000"/>
            </w:tcBorders>
          </w:tcPr>
          <w:p w14:paraId="6D148853" w14:textId="2CDC621A"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47BECF10"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30.07.2025</w:t>
            </w:r>
          </w:p>
        </w:tc>
        <w:tc>
          <w:tcPr>
            <w:tcW w:w="3969" w:type="dxa"/>
            <w:tcBorders>
              <w:top w:val="single" w:sz="4" w:space="0" w:color="000000"/>
              <w:left w:val="single" w:sz="4" w:space="0" w:color="000000"/>
              <w:bottom w:val="single" w:sz="4" w:space="0" w:color="000000"/>
              <w:right w:val="single" w:sz="4" w:space="0" w:color="000000"/>
            </w:tcBorders>
          </w:tcPr>
          <w:p w14:paraId="7E1A7CD7"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593430C0"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09FC5C45"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0A794C2F"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lastRenderedPageBreak/>
              <w:t>1.5.К.4.</w:t>
            </w:r>
          </w:p>
        </w:tc>
        <w:tc>
          <w:tcPr>
            <w:tcW w:w="3685" w:type="dxa"/>
            <w:tcBorders>
              <w:top w:val="single" w:sz="4" w:space="0" w:color="000000"/>
              <w:left w:val="single" w:sz="4" w:space="0" w:color="000000"/>
              <w:bottom w:val="single" w:sz="4" w:space="0" w:color="000000"/>
              <w:right w:val="single" w:sz="4" w:space="0" w:color="000000"/>
            </w:tcBorders>
          </w:tcPr>
          <w:p w14:paraId="6A6C5800" w14:textId="52133746"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5978E94A"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15.07.2025</w:t>
            </w:r>
          </w:p>
        </w:tc>
        <w:tc>
          <w:tcPr>
            <w:tcW w:w="3969" w:type="dxa"/>
            <w:tcBorders>
              <w:top w:val="single" w:sz="4" w:space="0" w:color="000000"/>
              <w:left w:val="single" w:sz="4" w:space="0" w:color="000000"/>
              <w:bottom w:val="single" w:sz="4" w:space="0" w:color="000000"/>
              <w:right w:val="single" w:sz="4" w:space="0" w:color="000000"/>
            </w:tcBorders>
          </w:tcPr>
          <w:p w14:paraId="0E9AAE4D"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5F1D8175"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36EE7376"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316C72B9"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1.5.К.5.</w:t>
            </w:r>
          </w:p>
        </w:tc>
        <w:tc>
          <w:tcPr>
            <w:tcW w:w="3685" w:type="dxa"/>
            <w:tcBorders>
              <w:top w:val="single" w:sz="4" w:space="0" w:color="000000"/>
              <w:left w:val="single" w:sz="4" w:space="0" w:color="000000"/>
              <w:bottom w:val="single" w:sz="4" w:space="0" w:color="000000"/>
              <w:right w:val="single" w:sz="4" w:space="0" w:color="000000"/>
            </w:tcBorders>
          </w:tcPr>
          <w:p w14:paraId="2879EAC4" w14:textId="13641A79"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68302696"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30.10.2025</w:t>
            </w:r>
          </w:p>
        </w:tc>
        <w:tc>
          <w:tcPr>
            <w:tcW w:w="3969" w:type="dxa"/>
            <w:tcBorders>
              <w:top w:val="single" w:sz="4" w:space="0" w:color="000000"/>
              <w:left w:val="single" w:sz="4" w:space="0" w:color="000000"/>
              <w:bottom w:val="single" w:sz="4" w:space="0" w:color="000000"/>
              <w:right w:val="single" w:sz="4" w:space="0" w:color="000000"/>
            </w:tcBorders>
          </w:tcPr>
          <w:p w14:paraId="1A4529FA"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6A681B5B"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29A05D5B"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74D043F1"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1.5.К.6.</w:t>
            </w:r>
          </w:p>
        </w:tc>
        <w:tc>
          <w:tcPr>
            <w:tcW w:w="3685" w:type="dxa"/>
            <w:tcBorders>
              <w:top w:val="single" w:sz="4" w:space="0" w:color="000000"/>
              <w:left w:val="single" w:sz="4" w:space="0" w:color="000000"/>
              <w:bottom w:val="single" w:sz="4" w:space="0" w:color="000000"/>
              <w:right w:val="single" w:sz="4" w:space="0" w:color="000000"/>
            </w:tcBorders>
          </w:tcPr>
          <w:p w14:paraId="74CB58BA" w14:textId="4C9715D6"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3817D23B"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15.10.2025</w:t>
            </w:r>
          </w:p>
        </w:tc>
        <w:tc>
          <w:tcPr>
            <w:tcW w:w="3969" w:type="dxa"/>
            <w:tcBorders>
              <w:top w:val="single" w:sz="4" w:space="0" w:color="000000"/>
              <w:left w:val="single" w:sz="4" w:space="0" w:color="000000"/>
              <w:bottom w:val="single" w:sz="4" w:space="0" w:color="000000"/>
              <w:right w:val="single" w:sz="4" w:space="0" w:color="000000"/>
            </w:tcBorders>
          </w:tcPr>
          <w:p w14:paraId="04E8E240"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753C694B"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6D1C4DE1"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082A3052"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1.5.К.7.</w:t>
            </w:r>
          </w:p>
        </w:tc>
        <w:tc>
          <w:tcPr>
            <w:tcW w:w="3685" w:type="dxa"/>
            <w:tcBorders>
              <w:top w:val="single" w:sz="4" w:space="0" w:color="000000"/>
              <w:left w:val="single" w:sz="4" w:space="0" w:color="000000"/>
              <w:bottom w:val="single" w:sz="4" w:space="0" w:color="000000"/>
              <w:right w:val="single" w:sz="4" w:space="0" w:color="000000"/>
            </w:tcBorders>
          </w:tcPr>
          <w:p w14:paraId="558C7F79" w14:textId="5C9B77A2"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0A031BF4"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30.12.2025</w:t>
            </w:r>
          </w:p>
        </w:tc>
        <w:tc>
          <w:tcPr>
            <w:tcW w:w="3969" w:type="dxa"/>
            <w:tcBorders>
              <w:top w:val="single" w:sz="4" w:space="0" w:color="000000"/>
              <w:left w:val="single" w:sz="4" w:space="0" w:color="000000"/>
              <w:bottom w:val="single" w:sz="4" w:space="0" w:color="000000"/>
              <w:right w:val="single" w:sz="4" w:space="0" w:color="000000"/>
            </w:tcBorders>
          </w:tcPr>
          <w:p w14:paraId="34540EB2"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17C49F34"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7AFE4BDD"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71E48F38"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1.5.К.8.</w:t>
            </w:r>
          </w:p>
        </w:tc>
        <w:tc>
          <w:tcPr>
            <w:tcW w:w="3685" w:type="dxa"/>
            <w:tcBorders>
              <w:top w:val="single" w:sz="4" w:space="0" w:color="000000"/>
              <w:left w:val="single" w:sz="4" w:space="0" w:color="000000"/>
              <w:bottom w:val="single" w:sz="4" w:space="0" w:color="000000"/>
              <w:right w:val="single" w:sz="4" w:space="0" w:color="000000"/>
            </w:tcBorders>
          </w:tcPr>
          <w:p w14:paraId="6857597E" w14:textId="3BE10E2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7A11243E"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15.01.2026</w:t>
            </w:r>
          </w:p>
        </w:tc>
        <w:tc>
          <w:tcPr>
            <w:tcW w:w="3969" w:type="dxa"/>
            <w:tcBorders>
              <w:top w:val="single" w:sz="4" w:space="0" w:color="000000"/>
              <w:left w:val="single" w:sz="4" w:space="0" w:color="000000"/>
              <w:bottom w:val="single" w:sz="4" w:space="0" w:color="000000"/>
              <w:right w:val="single" w:sz="4" w:space="0" w:color="000000"/>
            </w:tcBorders>
          </w:tcPr>
          <w:p w14:paraId="7EA846D2"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18B1E080"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47195CC9"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08B1546D"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1.5.</w:t>
            </w:r>
          </w:p>
        </w:tc>
        <w:tc>
          <w:tcPr>
            <w:tcW w:w="3685" w:type="dxa"/>
            <w:tcBorders>
              <w:top w:val="single" w:sz="4" w:space="0" w:color="000000"/>
              <w:left w:val="single" w:sz="4" w:space="0" w:color="000000"/>
              <w:bottom w:val="single" w:sz="4" w:space="0" w:color="000000"/>
              <w:right w:val="single" w:sz="4" w:space="0" w:color="000000"/>
            </w:tcBorders>
          </w:tcPr>
          <w:p w14:paraId="160085E2" w14:textId="54F0228D"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Мероприятие (результат) </w:t>
            </w:r>
            <w:r w:rsidR="00AB579B" w:rsidRPr="00674715">
              <w:rPr>
                <w:rFonts w:ascii="Times New Roman" w:hAnsi="Times New Roman" w:cs="Times New Roman"/>
                <w:sz w:val="22"/>
              </w:rPr>
              <w:t>«</w:t>
            </w:r>
            <w:r w:rsidRPr="00674715">
              <w:rPr>
                <w:rFonts w:ascii="Times New Roman" w:hAnsi="Times New Roman" w:cs="Times New Roman"/>
                <w:sz w:val="22"/>
              </w:rPr>
              <w:t xml:space="preserve">Предоставлены ежемесячные денежные компенсации расходов по </w:t>
            </w:r>
            <w:r w:rsidRPr="00674715">
              <w:rPr>
                <w:rFonts w:ascii="Times New Roman" w:hAnsi="Times New Roman" w:cs="Times New Roman"/>
                <w:sz w:val="22"/>
              </w:rPr>
              <w:lastRenderedPageBreak/>
              <w:t>оплате жилищно-коммунальных услуг многодетным семьям</w:t>
            </w:r>
            <w:r w:rsidR="00AB579B" w:rsidRPr="00674715">
              <w:rPr>
                <w:rFonts w:ascii="Times New Roman" w:hAnsi="Times New Roman" w:cs="Times New Roman"/>
                <w:sz w:val="22"/>
              </w:rPr>
              <w:t>»</w:t>
            </w:r>
            <w:r w:rsidRPr="00674715">
              <w:rPr>
                <w:rFonts w:ascii="Times New Roman" w:hAnsi="Times New Roman" w:cs="Times New Roman"/>
                <w:sz w:val="22"/>
              </w:rPr>
              <w:t xml:space="preserve"> в 2026 году реализации</w:t>
            </w:r>
          </w:p>
        </w:tc>
        <w:tc>
          <w:tcPr>
            <w:tcW w:w="3119" w:type="dxa"/>
            <w:tcBorders>
              <w:top w:val="single" w:sz="4" w:space="0" w:color="000000"/>
              <w:left w:val="single" w:sz="4" w:space="0" w:color="000000"/>
              <w:bottom w:val="single" w:sz="4" w:space="0" w:color="000000"/>
              <w:right w:val="single" w:sz="4" w:space="0" w:color="000000"/>
            </w:tcBorders>
            <w:vAlign w:val="center"/>
          </w:tcPr>
          <w:p w14:paraId="2D1CEFFE"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lastRenderedPageBreak/>
              <w:t>X</w:t>
            </w:r>
          </w:p>
        </w:tc>
        <w:tc>
          <w:tcPr>
            <w:tcW w:w="3969" w:type="dxa"/>
            <w:tcBorders>
              <w:top w:val="single" w:sz="4" w:space="0" w:color="000000"/>
              <w:left w:val="single" w:sz="4" w:space="0" w:color="000000"/>
              <w:bottom w:val="single" w:sz="4" w:space="0" w:color="000000"/>
              <w:right w:val="single" w:sz="4" w:space="0" w:color="000000"/>
            </w:tcBorders>
          </w:tcPr>
          <w:p w14:paraId="4A2FA24A"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 xml:space="preserve">Цуркина А.А.-начальник отдела организации предоставления ежемесячной денежной компенсации и </w:t>
            </w:r>
            <w:r w:rsidRPr="00674715">
              <w:rPr>
                <w:rFonts w:ascii="Times New Roman" w:hAnsi="Times New Roman" w:cs="Times New Roman"/>
              </w:rPr>
              <w:lastRenderedPageBreak/>
              <w:t>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2071C182"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lastRenderedPageBreak/>
              <w:t>X</w:t>
            </w:r>
          </w:p>
        </w:tc>
      </w:tr>
      <w:tr w:rsidR="00DF404E" w:rsidRPr="00674715" w14:paraId="0DCCD031"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33096C94"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lastRenderedPageBreak/>
              <w:t>1.5.К.9.</w:t>
            </w:r>
          </w:p>
        </w:tc>
        <w:tc>
          <w:tcPr>
            <w:tcW w:w="3685" w:type="dxa"/>
            <w:tcBorders>
              <w:top w:val="single" w:sz="4" w:space="0" w:color="000000"/>
              <w:left w:val="single" w:sz="4" w:space="0" w:color="000000"/>
              <w:bottom w:val="single" w:sz="4" w:space="0" w:color="000000"/>
              <w:right w:val="single" w:sz="4" w:space="0" w:color="000000"/>
            </w:tcBorders>
          </w:tcPr>
          <w:p w14:paraId="0B973047" w14:textId="5E2EA886"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4223C459"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30.04.2026</w:t>
            </w:r>
          </w:p>
        </w:tc>
        <w:tc>
          <w:tcPr>
            <w:tcW w:w="3969" w:type="dxa"/>
            <w:tcBorders>
              <w:top w:val="single" w:sz="4" w:space="0" w:color="000000"/>
              <w:left w:val="single" w:sz="4" w:space="0" w:color="000000"/>
              <w:bottom w:val="single" w:sz="4" w:space="0" w:color="000000"/>
              <w:right w:val="single" w:sz="4" w:space="0" w:color="000000"/>
            </w:tcBorders>
          </w:tcPr>
          <w:p w14:paraId="713058C7"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66CAD150"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184ED302"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055BB162"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1.5.К.10.</w:t>
            </w:r>
          </w:p>
        </w:tc>
        <w:tc>
          <w:tcPr>
            <w:tcW w:w="3685" w:type="dxa"/>
            <w:tcBorders>
              <w:top w:val="single" w:sz="4" w:space="0" w:color="000000"/>
              <w:left w:val="single" w:sz="4" w:space="0" w:color="000000"/>
              <w:bottom w:val="single" w:sz="4" w:space="0" w:color="000000"/>
              <w:right w:val="single" w:sz="4" w:space="0" w:color="000000"/>
            </w:tcBorders>
          </w:tcPr>
          <w:p w14:paraId="29B0BE51" w14:textId="056F626F"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7C81E85D"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15.04.2026</w:t>
            </w:r>
          </w:p>
        </w:tc>
        <w:tc>
          <w:tcPr>
            <w:tcW w:w="3969" w:type="dxa"/>
            <w:tcBorders>
              <w:top w:val="single" w:sz="4" w:space="0" w:color="000000"/>
              <w:left w:val="single" w:sz="4" w:space="0" w:color="000000"/>
              <w:bottom w:val="single" w:sz="4" w:space="0" w:color="000000"/>
              <w:right w:val="single" w:sz="4" w:space="0" w:color="000000"/>
            </w:tcBorders>
          </w:tcPr>
          <w:p w14:paraId="1EBC27CE"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334FD298"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684A3B21"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2301B9A3"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1.5.К.11.</w:t>
            </w:r>
          </w:p>
        </w:tc>
        <w:tc>
          <w:tcPr>
            <w:tcW w:w="3685" w:type="dxa"/>
            <w:tcBorders>
              <w:top w:val="single" w:sz="4" w:space="0" w:color="000000"/>
              <w:left w:val="single" w:sz="4" w:space="0" w:color="000000"/>
              <w:bottom w:val="single" w:sz="4" w:space="0" w:color="000000"/>
              <w:right w:val="single" w:sz="4" w:space="0" w:color="000000"/>
            </w:tcBorders>
          </w:tcPr>
          <w:p w14:paraId="143B67C0" w14:textId="27CC73DC"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4607F9CE"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30.07.2026</w:t>
            </w:r>
          </w:p>
        </w:tc>
        <w:tc>
          <w:tcPr>
            <w:tcW w:w="3969" w:type="dxa"/>
            <w:tcBorders>
              <w:top w:val="single" w:sz="4" w:space="0" w:color="000000"/>
              <w:left w:val="single" w:sz="4" w:space="0" w:color="000000"/>
              <w:bottom w:val="single" w:sz="4" w:space="0" w:color="000000"/>
              <w:right w:val="single" w:sz="4" w:space="0" w:color="000000"/>
            </w:tcBorders>
          </w:tcPr>
          <w:p w14:paraId="3B07317F"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1E02B0ED"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09303A5A"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02CB4253"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1.5.К.12.</w:t>
            </w:r>
          </w:p>
        </w:tc>
        <w:tc>
          <w:tcPr>
            <w:tcW w:w="3685" w:type="dxa"/>
            <w:tcBorders>
              <w:top w:val="single" w:sz="4" w:space="0" w:color="000000"/>
              <w:left w:val="single" w:sz="4" w:space="0" w:color="000000"/>
              <w:bottom w:val="single" w:sz="4" w:space="0" w:color="000000"/>
              <w:right w:val="single" w:sz="4" w:space="0" w:color="000000"/>
            </w:tcBorders>
          </w:tcPr>
          <w:p w14:paraId="4ABC1BC1" w14:textId="4961474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2D819E66"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15.07.2026</w:t>
            </w:r>
          </w:p>
        </w:tc>
        <w:tc>
          <w:tcPr>
            <w:tcW w:w="3969" w:type="dxa"/>
            <w:tcBorders>
              <w:top w:val="single" w:sz="4" w:space="0" w:color="000000"/>
              <w:left w:val="single" w:sz="4" w:space="0" w:color="000000"/>
              <w:bottom w:val="single" w:sz="4" w:space="0" w:color="000000"/>
              <w:right w:val="single" w:sz="4" w:space="0" w:color="000000"/>
            </w:tcBorders>
          </w:tcPr>
          <w:p w14:paraId="60A66D05"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6BB13AF8"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5C93D472"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1A3B44B9"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1.5.К.13.</w:t>
            </w:r>
          </w:p>
        </w:tc>
        <w:tc>
          <w:tcPr>
            <w:tcW w:w="3685" w:type="dxa"/>
            <w:tcBorders>
              <w:top w:val="single" w:sz="4" w:space="0" w:color="000000"/>
              <w:left w:val="single" w:sz="4" w:space="0" w:color="000000"/>
              <w:bottom w:val="single" w:sz="4" w:space="0" w:color="000000"/>
              <w:right w:val="single" w:sz="4" w:space="0" w:color="000000"/>
            </w:tcBorders>
          </w:tcPr>
          <w:p w14:paraId="6EC81F42" w14:textId="7440808D"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0E640DB5"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30.10.2026</w:t>
            </w:r>
          </w:p>
        </w:tc>
        <w:tc>
          <w:tcPr>
            <w:tcW w:w="3969" w:type="dxa"/>
            <w:tcBorders>
              <w:top w:val="single" w:sz="4" w:space="0" w:color="000000"/>
              <w:left w:val="single" w:sz="4" w:space="0" w:color="000000"/>
              <w:bottom w:val="single" w:sz="4" w:space="0" w:color="000000"/>
              <w:right w:val="single" w:sz="4" w:space="0" w:color="000000"/>
            </w:tcBorders>
          </w:tcPr>
          <w:p w14:paraId="2F6E8D6E"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3F348309"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50C0EE13"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2E4A1400"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lastRenderedPageBreak/>
              <w:t>1.5.К.14.</w:t>
            </w:r>
          </w:p>
        </w:tc>
        <w:tc>
          <w:tcPr>
            <w:tcW w:w="3685" w:type="dxa"/>
            <w:tcBorders>
              <w:top w:val="single" w:sz="4" w:space="0" w:color="000000"/>
              <w:left w:val="single" w:sz="4" w:space="0" w:color="000000"/>
              <w:bottom w:val="single" w:sz="4" w:space="0" w:color="000000"/>
              <w:right w:val="single" w:sz="4" w:space="0" w:color="000000"/>
            </w:tcBorders>
          </w:tcPr>
          <w:p w14:paraId="6AEDFDC4" w14:textId="0F2BA3C8"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472D4A21"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15.10.2026</w:t>
            </w:r>
          </w:p>
        </w:tc>
        <w:tc>
          <w:tcPr>
            <w:tcW w:w="3969" w:type="dxa"/>
            <w:tcBorders>
              <w:top w:val="single" w:sz="4" w:space="0" w:color="000000"/>
              <w:left w:val="single" w:sz="4" w:space="0" w:color="000000"/>
              <w:bottom w:val="single" w:sz="4" w:space="0" w:color="000000"/>
              <w:right w:val="single" w:sz="4" w:space="0" w:color="000000"/>
            </w:tcBorders>
          </w:tcPr>
          <w:p w14:paraId="2F81ACA1"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1CC871C2"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4E2999FD"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147A3D80"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1.5.К.15.</w:t>
            </w:r>
          </w:p>
        </w:tc>
        <w:tc>
          <w:tcPr>
            <w:tcW w:w="3685" w:type="dxa"/>
            <w:tcBorders>
              <w:top w:val="single" w:sz="4" w:space="0" w:color="000000"/>
              <w:left w:val="single" w:sz="4" w:space="0" w:color="000000"/>
              <w:bottom w:val="single" w:sz="4" w:space="0" w:color="000000"/>
              <w:right w:val="single" w:sz="4" w:space="0" w:color="000000"/>
            </w:tcBorders>
          </w:tcPr>
          <w:p w14:paraId="30960EE0" w14:textId="5A86002F"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07C563C5"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30.12.2026</w:t>
            </w:r>
          </w:p>
        </w:tc>
        <w:tc>
          <w:tcPr>
            <w:tcW w:w="3969" w:type="dxa"/>
            <w:tcBorders>
              <w:top w:val="single" w:sz="4" w:space="0" w:color="000000"/>
              <w:left w:val="single" w:sz="4" w:space="0" w:color="000000"/>
              <w:bottom w:val="single" w:sz="4" w:space="0" w:color="000000"/>
              <w:right w:val="single" w:sz="4" w:space="0" w:color="000000"/>
            </w:tcBorders>
          </w:tcPr>
          <w:p w14:paraId="3A913F7A"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713D0D06"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2FDD709A"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2D054DA9"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1.5.К.16.</w:t>
            </w:r>
          </w:p>
        </w:tc>
        <w:tc>
          <w:tcPr>
            <w:tcW w:w="3685" w:type="dxa"/>
            <w:tcBorders>
              <w:top w:val="single" w:sz="4" w:space="0" w:color="000000"/>
              <w:left w:val="single" w:sz="4" w:space="0" w:color="000000"/>
              <w:bottom w:val="single" w:sz="4" w:space="0" w:color="000000"/>
              <w:right w:val="single" w:sz="4" w:space="0" w:color="000000"/>
            </w:tcBorders>
          </w:tcPr>
          <w:p w14:paraId="3F812290" w14:textId="53CFEA54"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5817C3CE"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15.01.2027</w:t>
            </w:r>
          </w:p>
        </w:tc>
        <w:tc>
          <w:tcPr>
            <w:tcW w:w="3969" w:type="dxa"/>
            <w:tcBorders>
              <w:top w:val="single" w:sz="4" w:space="0" w:color="000000"/>
              <w:left w:val="single" w:sz="4" w:space="0" w:color="000000"/>
              <w:bottom w:val="single" w:sz="4" w:space="0" w:color="000000"/>
              <w:right w:val="single" w:sz="4" w:space="0" w:color="000000"/>
            </w:tcBorders>
          </w:tcPr>
          <w:p w14:paraId="22BF9958"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2B6A80D7"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04F94E0A"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5D359C22"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1.5.</w:t>
            </w:r>
          </w:p>
        </w:tc>
        <w:tc>
          <w:tcPr>
            <w:tcW w:w="3685" w:type="dxa"/>
            <w:tcBorders>
              <w:top w:val="single" w:sz="4" w:space="0" w:color="000000"/>
              <w:left w:val="single" w:sz="4" w:space="0" w:color="000000"/>
              <w:bottom w:val="single" w:sz="4" w:space="0" w:color="000000"/>
              <w:right w:val="single" w:sz="4" w:space="0" w:color="000000"/>
            </w:tcBorders>
          </w:tcPr>
          <w:p w14:paraId="6CB3BC89" w14:textId="16ABE1FF"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Мероприятие (результат) </w:t>
            </w:r>
            <w:r w:rsidR="00AB579B" w:rsidRPr="00674715">
              <w:rPr>
                <w:rFonts w:ascii="Times New Roman" w:hAnsi="Times New Roman" w:cs="Times New Roman"/>
                <w:sz w:val="22"/>
              </w:rPr>
              <w:t>«</w:t>
            </w:r>
            <w:r w:rsidRPr="00674715">
              <w:rPr>
                <w:rFonts w:ascii="Times New Roman" w:hAnsi="Times New Roman" w:cs="Times New Roman"/>
                <w:sz w:val="22"/>
              </w:rPr>
              <w:t>Предоставлены ежемесячные денежные компенсации расходов по оплате жилищно-коммунальных услуг многодетным семьям</w:t>
            </w:r>
            <w:r w:rsidR="00AB579B" w:rsidRPr="00674715">
              <w:rPr>
                <w:rFonts w:ascii="Times New Roman" w:hAnsi="Times New Roman" w:cs="Times New Roman"/>
                <w:sz w:val="22"/>
              </w:rPr>
              <w:t>»</w:t>
            </w:r>
            <w:r w:rsidRPr="00674715">
              <w:rPr>
                <w:rFonts w:ascii="Times New Roman" w:hAnsi="Times New Roman" w:cs="Times New Roman"/>
                <w:sz w:val="22"/>
              </w:rPr>
              <w:t xml:space="preserve"> в 2027 году реализации</w:t>
            </w:r>
          </w:p>
        </w:tc>
        <w:tc>
          <w:tcPr>
            <w:tcW w:w="3119" w:type="dxa"/>
            <w:tcBorders>
              <w:top w:val="single" w:sz="4" w:space="0" w:color="000000"/>
              <w:left w:val="single" w:sz="4" w:space="0" w:color="000000"/>
              <w:bottom w:val="single" w:sz="4" w:space="0" w:color="000000"/>
              <w:right w:val="single" w:sz="4" w:space="0" w:color="000000"/>
            </w:tcBorders>
            <w:vAlign w:val="center"/>
          </w:tcPr>
          <w:p w14:paraId="4654BB18"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c>
          <w:tcPr>
            <w:tcW w:w="3969" w:type="dxa"/>
            <w:tcBorders>
              <w:top w:val="single" w:sz="4" w:space="0" w:color="000000"/>
              <w:left w:val="single" w:sz="4" w:space="0" w:color="000000"/>
              <w:bottom w:val="single" w:sz="4" w:space="0" w:color="000000"/>
              <w:right w:val="single" w:sz="4" w:space="0" w:color="000000"/>
            </w:tcBorders>
          </w:tcPr>
          <w:p w14:paraId="3B9A7424"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2F665C8D"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r>
      <w:tr w:rsidR="00DF404E" w:rsidRPr="00674715" w14:paraId="0574B56D"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6B338DAD"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1.5.К.17.</w:t>
            </w:r>
          </w:p>
        </w:tc>
        <w:tc>
          <w:tcPr>
            <w:tcW w:w="3685" w:type="dxa"/>
            <w:tcBorders>
              <w:top w:val="single" w:sz="4" w:space="0" w:color="000000"/>
              <w:left w:val="single" w:sz="4" w:space="0" w:color="000000"/>
              <w:bottom w:val="single" w:sz="4" w:space="0" w:color="000000"/>
              <w:right w:val="single" w:sz="4" w:space="0" w:color="000000"/>
            </w:tcBorders>
          </w:tcPr>
          <w:p w14:paraId="33CF20F5" w14:textId="6F911D3A"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2C301B44"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30.04.2027</w:t>
            </w:r>
          </w:p>
        </w:tc>
        <w:tc>
          <w:tcPr>
            <w:tcW w:w="3969" w:type="dxa"/>
            <w:tcBorders>
              <w:top w:val="single" w:sz="4" w:space="0" w:color="000000"/>
              <w:left w:val="single" w:sz="4" w:space="0" w:color="000000"/>
              <w:bottom w:val="single" w:sz="4" w:space="0" w:color="000000"/>
              <w:right w:val="single" w:sz="4" w:space="0" w:color="000000"/>
            </w:tcBorders>
          </w:tcPr>
          <w:p w14:paraId="4C92C563"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35AB3DF5"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5AA8654D"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6960CCC5"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1.5.К.18.</w:t>
            </w:r>
          </w:p>
        </w:tc>
        <w:tc>
          <w:tcPr>
            <w:tcW w:w="3685" w:type="dxa"/>
            <w:tcBorders>
              <w:top w:val="single" w:sz="4" w:space="0" w:color="000000"/>
              <w:left w:val="single" w:sz="4" w:space="0" w:color="000000"/>
              <w:bottom w:val="single" w:sz="4" w:space="0" w:color="000000"/>
              <w:right w:val="single" w:sz="4" w:space="0" w:color="000000"/>
            </w:tcBorders>
          </w:tcPr>
          <w:p w14:paraId="419C87EB" w14:textId="74380AD1"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2D1720DB"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15.04.2027</w:t>
            </w:r>
          </w:p>
        </w:tc>
        <w:tc>
          <w:tcPr>
            <w:tcW w:w="3969" w:type="dxa"/>
            <w:tcBorders>
              <w:top w:val="single" w:sz="4" w:space="0" w:color="000000"/>
              <w:left w:val="single" w:sz="4" w:space="0" w:color="000000"/>
              <w:bottom w:val="single" w:sz="4" w:space="0" w:color="000000"/>
              <w:right w:val="single" w:sz="4" w:space="0" w:color="000000"/>
            </w:tcBorders>
          </w:tcPr>
          <w:p w14:paraId="6B544D45"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 xml:space="preserve">Цуркина А.А.-начальник отдела организации предоставления </w:t>
            </w:r>
            <w:r w:rsidRPr="00674715">
              <w:rPr>
                <w:rFonts w:ascii="Times New Roman" w:hAnsi="Times New Roman" w:cs="Times New Roman"/>
              </w:rPr>
              <w:lastRenderedPageBreak/>
              <w:t>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1C25367F"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lastRenderedPageBreak/>
              <w:t>Информационный отчет</w:t>
            </w:r>
          </w:p>
        </w:tc>
      </w:tr>
      <w:tr w:rsidR="00DF404E" w:rsidRPr="00674715" w14:paraId="7A4970AB"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09431989"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lastRenderedPageBreak/>
              <w:t>1.5.К.19.</w:t>
            </w:r>
          </w:p>
        </w:tc>
        <w:tc>
          <w:tcPr>
            <w:tcW w:w="3685" w:type="dxa"/>
            <w:tcBorders>
              <w:top w:val="single" w:sz="4" w:space="0" w:color="000000"/>
              <w:left w:val="single" w:sz="4" w:space="0" w:color="000000"/>
              <w:bottom w:val="single" w:sz="4" w:space="0" w:color="000000"/>
              <w:right w:val="single" w:sz="4" w:space="0" w:color="000000"/>
            </w:tcBorders>
          </w:tcPr>
          <w:p w14:paraId="6E375916" w14:textId="1050F628"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5C61834C"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30.07.2027</w:t>
            </w:r>
          </w:p>
        </w:tc>
        <w:tc>
          <w:tcPr>
            <w:tcW w:w="3969" w:type="dxa"/>
            <w:tcBorders>
              <w:top w:val="single" w:sz="4" w:space="0" w:color="000000"/>
              <w:left w:val="single" w:sz="4" w:space="0" w:color="000000"/>
              <w:bottom w:val="single" w:sz="4" w:space="0" w:color="000000"/>
              <w:right w:val="single" w:sz="4" w:space="0" w:color="000000"/>
            </w:tcBorders>
          </w:tcPr>
          <w:p w14:paraId="23F6E070"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510CFCC2"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579624D1"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6E745A49"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1.5.К.20.</w:t>
            </w:r>
          </w:p>
        </w:tc>
        <w:tc>
          <w:tcPr>
            <w:tcW w:w="3685" w:type="dxa"/>
            <w:tcBorders>
              <w:top w:val="single" w:sz="4" w:space="0" w:color="000000"/>
              <w:left w:val="single" w:sz="4" w:space="0" w:color="000000"/>
              <w:bottom w:val="single" w:sz="4" w:space="0" w:color="000000"/>
              <w:right w:val="single" w:sz="4" w:space="0" w:color="000000"/>
            </w:tcBorders>
          </w:tcPr>
          <w:p w14:paraId="00B8A0A1" w14:textId="79BAEBE0"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45F6E893"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15.07.2027</w:t>
            </w:r>
          </w:p>
        </w:tc>
        <w:tc>
          <w:tcPr>
            <w:tcW w:w="3969" w:type="dxa"/>
            <w:tcBorders>
              <w:top w:val="single" w:sz="4" w:space="0" w:color="000000"/>
              <w:left w:val="single" w:sz="4" w:space="0" w:color="000000"/>
              <w:bottom w:val="single" w:sz="4" w:space="0" w:color="000000"/>
              <w:right w:val="single" w:sz="4" w:space="0" w:color="000000"/>
            </w:tcBorders>
          </w:tcPr>
          <w:p w14:paraId="2C453010"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7551A0E3"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4A206C7B"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360F459C"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1.5.К.21.</w:t>
            </w:r>
          </w:p>
        </w:tc>
        <w:tc>
          <w:tcPr>
            <w:tcW w:w="3685" w:type="dxa"/>
            <w:tcBorders>
              <w:top w:val="single" w:sz="4" w:space="0" w:color="000000"/>
              <w:left w:val="single" w:sz="4" w:space="0" w:color="000000"/>
              <w:bottom w:val="single" w:sz="4" w:space="0" w:color="000000"/>
              <w:right w:val="single" w:sz="4" w:space="0" w:color="000000"/>
            </w:tcBorders>
          </w:tcPr>
          <w:p w14:paraId="02EE49CB" w14:textId="3E2B5620"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0A91953D"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30.10.2027</w:t>
            </w:r>
          </w:p>
        </w:tc>
        <w:tc>
          <w:tcPr>
            <w:tcW w:w="3969" w:type="dxa"/>
            <w:tcBorders>
              <w:top w:val="single" w:sz="4" w:space="0" w:color="000000"/>
              <w:left w:val="single" w:sz="4" w:space="0" w:color="000000"/>
              <w:bottom w:val="single" w:sz="4" w:space="0" w:color="000000"/>
              <w:right w:val="single" w:sz="4" w:space="0" w:color="000000"/>
            </w:tcBorders>
          </w:tcPr>
          <w:p w14:paraId="0E170A40"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24F0EF7E"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14561668"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58EE999D"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1.5.К.22.</w:t>
            </w:r>
          </w:p>
        </w:tc>
        <w:tc>
          <w:tcPr>
            <w:tcW w:w="3685" w:type="dxa"/>
            <w:tcBorders>
              <w:top w:val="single" w:sz="4" w:space="0" w:color="000000"/>
              <w:left w:val="single" w:sz="4" w:space="0" w:color="000000"/>
              <w:bottom w:val="single" w:sz="4" w:space="0" w:color="000000"/>
              <w:right w:val="single" w:sz="4" w:space="0" w:color="000000"/>
            </w:tcBorders>
          </w:tcPr>
          <w:p w14:paraId="548805FC" w14:textId="71D7EB64"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015A683F"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15.10.2027</w:t>
            </w:r>
          </w:p>
        </w:tc>
        <w:tc>
          <w:tcPr>
            <w:tcW w:w="3969" w:type="dxa"/>
            <w:tcBorders>
              <w:top w:val="single" w:sz="4" w:space="0" w:color="000000"/>
              <w:left w:val="single" w:sz="4" w:space="0" w:color="000000"/>
              <w:bottom w:val="single" w:sz="4" w:space="0" w:color="000000"/>
              <w:right w:val="single" w:sz="4" w:space="0" w:color="000000"/>
            </w:tcBorders>
          </w:tcPr>
          <w:p w14:paraId="045DE83F"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21A36493"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05F11B3D"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45A65468"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1.5.К.23.</w:t>
            </w:r>
          </w:p>
        </w:tc>
        <w:tc>
          <w:tcPr>
            <w:tcW w:w="3685" w:type="dxa"/>
            <w:tcBorders>
              <w:top w:val="single" w:sz="4" w:space="0" w:color="000000"/>
              <w:left w:val="single" w:sz="4" w:space="0" w:color="000000"/>
              <w:bottom w:val="single" w:sz="4" w:space="0" w:color="000000"/>
              <w:right w:val="single" w:sz="4" w:space="0" w:color="000000"/>
            </w:tcBorders>
          </w:tcPr>
          <w:p w14:paraId="1900F9F4" w14:textId="16E2CFC9"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5581D178"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30.12.2027</w:t>
            </w:r>
          </w:p>
        </w:tc>
        <w:tc>
          <w:tcPr>
            <w:tcW w:w="3969" w:type="dxa"/>
            <w:tcBorders>
              <w:top w:val="single" w:sz="4" w:space="0" w:color="000000"/>
              <w:left w:val="single" w:sz="4" w:space="0" w:color="000000"/>
              <w:bottom w:val="single" w:sz="4" w:space="0" w:color="000000"/>
              <w:right w:val="single" w:sz="4" w:space="0" w:color="000000"/>
            </w:tcBorders>
          </w:tcPr>
          <w:p w14:paraId="704DBB89"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712079E4"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337BAE43"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0DAEACEF"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lastRenderedPageBreak/>
              <w:t>1.5.К.24.</w:t>
            </w:r>
          </w:p>
        </w:tc>
        <w:tc>
          <w:tcPr>
            <w:tcW w:w="3685" w:type="dxa"/>
            <w:tcBorders>
              <w:top w:val="single" w:sz="4" w:space="0" w:color="000000"/>
              <w:left w:val="single" w:sz="4" w:space="0" w:color="000000"/>
              <w:bottom w:val="single" w:sz="4" w:space="0" w:color="000000"/>
              <w:right w:val="single" w:sz="4" w:space="0" w:color="000000"/>
            </w:tcBorders>
          </w:tcPr>
          <w:p w14:paraId="012D0207" w14:textId="51956AA3"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36B378AC"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15.01.2028</w:t>
            </w:r>
          </w:p>
        </w:tc>
        <w:tc>
          <w:tcPr>
            <w:tcW w:w="3969" w:type="dxa"/>
            <w:tcBorders>
              <w:top w:val="single" w:sz="4" w:space="0" w:color="000000"/>
              <w:left w:val="single" w:sz="4" w:space="0" w:color="000000"/>
              <w:bottom w:val="single" w:sz="4" w:space="0" w:color="000000"/>
              <w:right w:val="single" w:sz="4" w:space="0" w:color="000000"/>
            </w:tcBorders>
          </w:tcPr>
          <w:p w14:paraId="1E2925D2"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2B9CA53C"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2A14D9CC"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2AD91469"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1.6.</w:t>
            </w:r>
          </w:p>
        </w:tc>
        <w:tc>
          <w:tcPr>
            <w:tcW w:w="3685" w:type="dxa"/>
            <w:tcBorders>
              <w:top w:val="single" w:sz="4" w:space="0" w:color="000000"/>
              <w:left w:val="single" w:sz="4" w:space="0" w:color="000000"/>
              <w:bottom w:val="single" w:sz="4" w:space="0" w:color="000000"/>
              <w:right w:val="single" w:sz="4" w:space="0" w:color="000000"/>
            </w:tcBorders>
          </w:tcPr>
          <w:p w14:paraId="64F0D257" w14:textId="52B53263"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Мероприятие (результат) </w:t>
            </w:r>
            <w:r w:rsidR="00AB579B" w:rsidRPr="00674715">
              <w:rPr>
                <w:rFonts w:ascii="Times New Roman" w:hAnsi="Times New Roman" w:cs="Times New Roman"/>
                <w:sz w:val="22"/>
              </w:rPr>
              <w:t>«</w:t>
            </w:r>
            <w:r w:rsidRPr="00674715">
              <w:rPr>
                <w:rFonts w:ascii="Times New Roman" w:hAnsi="Times New Roman" w:cs="Times New Roman"/>
                <w:sz w:val="22"/>
              </w:rPr>
              <w:t>Предоставлены ежемесячные денежные компенсации расходов по оплате жилищно-коммунальных услуг иным категориям граждан</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05C2376A"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c>
          <w:tcPr>
            <w:tcW w:w="3969" w:type="dxa"/>
            <w:tcBorders>
              <w:top w:val="single" w:sz="4" w:space="0" w:color="000000"/>
              <w:left w:val="single" w:sz="4" w:space="0" w:color="000000"/>
              <w:bottom w:val="single" w:sz="4" w:space="0" w:color="000000"/>
              <w:right w:val="single" w:sz="4" w:space="0" w:color="000000"/>
            </w:tcBorders>
          </w:tcPr>
          <w:p w14:paraId="06D48EE4"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237A68D8"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r>
      <w:tr w:rsidR="00DF404E" w:rsidRPr="00674715" w14:paraId="58CDC0C5"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7CF42AD7"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1.6.</w:t>
            </w:r>
          </w:p>
        </w:tc>
        <w:tc>
          <w:tcPr>
            <w:tcW w:w="3685" w:type="dxa"/>
            <w:tcBorders>
              <w:top w:val="single" w:sz="4" w:space="0" w:color="000000"/>
              <w:left w:val="single" w:sz="4" w:space="0" w:color="000000"/>
              <w:bottom w:val="single" w:sz="4" w:space="0" w:color="000000"/>
              <w:right w:val="single" w:sz="4" w:space="0" w:color="000000"/>
            </w:tcBorders>
          </w:tcPr>
          <w:p w14:paraId="3E1C821A" w14:textId="0234E146"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Мероприятие (результат) </w:t>
            </w:r>
            <w:r w:rsidR="00AB579B" w:rsidRPr="00674715">
              <w:rPr>
                <w:rFonts w:ascii="Times New Roman" w:hAnsi="Times New Roman" w:cs="Times New Roman"/>
                <w:sz w:val="22"/>
              </w:rPr>
              <w:t>«</w:t>
            </w:r>
            <w:r w:rsidRPr="00674715">
              <w:rPr>
                <w:rFonts w:ascii="Times New Roman" w:hAnsi="Times New Roman" w:cs="Times New Roman"/>
                <w:sz w:val="22"/>
              </w:rPr>
              <w:t>Предоставлены ежемесячные денежные компенсации расходов по оплате жилищно-коммунальных услуг иным категориям граждан</w:t>
            </w:r>
            <w:r w:rsidR="00AB579B" w:rsidRPr="00674715">
              <w:rPr>
                <w:rFonts w:ascii="Times New Roman" w:hAnsi="Times New Roman" w:cs="Times New Roman"/>
                <w:sz w:val="22"/>
              </w:rPr>
              <w:t>»</w:t>
            </w:r>
            <w:r w:rsidRPr="00674715">
              <w:rPr>
                <w:rFonts w:ascii="Times New Roman" w:hAnsi="Times New Roman" w:cs="Times New Roman"/>
                <w:sz w:val="22"/>
              </w:rPr>
              <w:t xml:space="preserve"> в 2025 году реализации</w:t>
            </w:r>
          </w:p>
        </w:tc>
        <w:tc>
          <w:tcPr>
            <w:tcW w:w="3119" w:type="dxa"/>
            <w:tcBorders>
              <w:top w:val="single" w:sz="4" w:space="0" w:color="000000"/>
              <w:left w:val="single" w:sz="4" w:space="0" w:color="000000"/>
              <w:bottom w:val="single" w:sz="4" w:space="0" w:color="000000"/>
              <w:right w:val="single" w:sz="4" w:space="0" w:color="000000"/>
            </w:tcBorders>
            <w:vAlign w:val="center"/>
          </w:tcPr>
          <w:p w14:paraId="66B7ECFE"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c>
          <w:tcPr>
            <w:tcW w:w="3969" w:type="dxa"/>
            <w:tcBorders>
              <w:top w:val="single" w:sz="4" w:space="0" w:color="000000"/>
              <w:left w:val="single" w:sz="4" w:space="0" w:color="000000"/>
              <w:bottom w:val="single" w:sz="4" w:space="0" w:color="000000"/>
              <w:right w:val="single" w:sz="4" w:space="0" w:color="000000"/>
            </w:tcBorders>
          </w:tcPr>
          <w:p w14:paraId="390BCC67"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14AD5620"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r>
      <w:tr w:rsidR="00DF404E" w:rsidRPr="00674715" w14:paraId="070A675B"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686939C7"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1.6.К.1.</w:t>
            </w:r>
          </w:p>
        </w:tc>
        <w:tc>
          <w:tcPr>
            <w:tcW w:w="3685" w:type="dxa"/>
            <w:tcBorders>
              <w:top w:val="single" w:sz="4" w:space="0" w:color="000000"/>
              <w:left w:val="single" w:sz="4" w:space="0" w:color="000000"/>
              <w:bottom w:val="single" w:sz="4" w:space="0" w:color="000000"/>
              <w:right w:val="single" w:sz="4" w:space="0" w:color="000000"/>
            </w:tcBorders>
          </w:tcPr>
          <w:p w14:paraId="27DA7CEF" w14:textId="17B8D574"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03F7970C"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30.04.2025</w:t>
            </w:r>
          </w:p>
        </w:tc>
        <w:tc>
          <w:tcPr>
            <w:tcW w:w="3969" w:type="dxa"/>
            <w:tcBorders>
              <w:top w:val="single" w:sz="4" w:space="0" w:color="000000"/>
              <w:left w:val="single" w:sz="4" w:space="0" w:color="000000"/>
              <w:bottom w:val="single" w:sz="4" w:space="0" w:color="000000"/>
              <w:right w:val="single" w:sz="4" w:space="0" w:color="000000"/>
            </w:tcBorders>
          </w:tcPr>
          <w:p w14:paraId="4C6A6001"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27F1EC7E"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3748CF1A"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352BCFC6"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1.6.К.2.</w:t>
            </w:r>
          </w:p>
        </w:tc>
        <w:tc>
          <w:tcPr>
            <w:tcW w:w="3685" w:type="dxa"/>
            <w:tcBorders>
              <w:top w:val="single" w:sz="4" w:space="0" w:color="000000"/>
              <w:left w:val="single" w:sz="4" w:space="0" w:color="000000"/>
              <w:bottom w:val="single" w:sz="4" w:space="0" w:color="000000"/>
              <w:right w:val="single" w:sz="4" w:space="0" w:color="000000"/>
            </w:tcBorders>
          </w:tcPr>
          <w:p w14:paraId="6CCE9DDE" w14:textId="028BE560"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4D8B3DAA"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15.04.2025</w:t>
            </w:r>
          </w:p>
        </w:tc>
        <w:tc>
          <w:tcPr>
            <w:tcW w:w="3969" w:type="dxa"/>
            <w:tcBorders>
              <w:top w:val="single" w:sz="4" w:space="0" w:color="000000"/>
              <w:left w:val="single" w:sz="4" w:space="0" w:color="000000"/>
              <w:bottom w:val="single" w:sz="4" w:space="0" w:color="000000"/>
              <w:right w:val="single" w:sz="4" w:space="0" w:color="000000"/>
            </w:tcBorders>
          </w:tcPr>
          <w:p w14:paraId="71C991E0"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5CEE2686"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5798F7BE"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7F3DEBE9"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1.6.К.3.</w:t>
            </w:r>
          </w:p>
        </w:tc>
        <w:tc>
          <w:tcPr>
            <w:tcW w:w="3685" w:type="dxa"/>
            <w:tcBorders>
              <w:top w:val="single" w:sz="4" w:space="0" w:color="000000"/>
              <w:left w:val="single" w:sz="4" w:space="0" w:color="000000"/>
              <w:bottom w:val="single" w:sz="4" w:space="0" w:color="000000"/>
              <w:right w:val="single" w:sz="4" w:space="0" w:color="000000"/>
            </w:tcBorders>
          </w:tcPr>
          <w:p w14:paraId="05905730" w14:textId="70268D18"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 xml:space="preserve">Подготовлена заявка о предоставлении меры </w:t>
            </w:r>
            <w:r w:rsidRPr="00674715">
              <w:rPr>
                <w:rFonts w:ascii="Times New Roman" w:hAnsi="Times New Roman" w:cs="Times New Roman"/>
                <w:sz w:val="22"/>
              </w:rPr>
              <w:lastRenderedPageBreak/>
              <w:t>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0D6D8490"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lastRenderedPageBreak/>
              <w:t>30.07.2025</w:t>
            </w:r>
          </w:p>
        </w:tc>
        <w:tc>
          <w:tcPr>
            <w:tcW w:w="3969" w:type="dxa"/>
            <w:tcBorders>
              <w:top w:val="single" w:sz="4" w:space="0" w:color="000000"/>
              <w:left w:val="single" w:sz="4" w:space="0" w:color="000000"/>
              <w:bottom w:val="single" w:sz="4" w:space="0" w:color="000000"/>
              <w:right w:val="single" w:sz="4" w:space="0" w:color="000000"/>
            </w:tcBorders>
          </w:tcPr>
          <w:p w14:paraId="3D833DA9"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 xml:space="preserve">Цуркина А.А.-начальник отдела организации предоставления </w:t>
            </w:r>
            <w:r w:rsidRPr="00674715">
              <w:rPr>
                <w:rFonts w:ascii="Times New Roman" w:hAnsi="Times New Roman" w:cs="Times New Roman"/>
              </w:rPr>
              <w:lastRenderedPageBreak/>
              <w:t>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6EE162D2"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lastRenderedPageBreak/>
              <w:t>Письмо о выделении денежных средств</w:t>
            </w:r>
          </w:p>
        </w:tc>
      </w:tr>
      <w:tr w:rsidR="00DF404E" w:rsidRPr="00674715" w14:paraId="091EC53A"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22650BC4"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lastRenderedPageBreak/>
              <w:t>1.6.К.4.</w:t>
            </w:r>
          </w:p>
        </w:tc>
        <w:tc>
          <w:tcPr>
            <w:tcW w:w="3685" w:type="dxa"/>
            <w:tcBorders>
              <w:top w:val="single" w:sz="4" w:space="0" w:color="000000"/>
              <w:left w:val="single" w:sz="4" w:space="0" w:color="000000"/>
              <w:bottom w:val="single" w:sz="4" w:space="0" w:color="000000"/>
              <w:right w:val="single" w:sz="4" w:space="0" w:color="000000"/>
            </w:tcBorders>
          </w:tcPr>
          <w:p w14:paraId="19812C95" w14:textId="50ACF35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0B980375"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15.07.2025</w:t>
            </w:r>
          </w:p>
        </w:tc>
        <w:tc>
          <w:tcPr>
            <w:tcW w:w="3969" w:type="dxa"/>
            <w:tcBorders>
              <w:top w:val="single" w:sz="4" w:space="0" w:color="000000"/>
              <w:left w:val="single" w:sz="4" w:space="0" w:color="000000"/>
              <w:bottom w:val="single" w:sz="4" w:space="0" w:color="000000"/>
              <w:right w:val="single" w:sz="4" w:space="0" w:color="000000"/>
            </w:tcBorders>
          </w:tcPr>
          <w:p w14:paraId="61C9633D"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05F0FCCC"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1EF3F04D"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7C80EE80"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1.6.К.5.</w:t>
            </w:r>
          </w:p>
        </w:tc>
        <w:tc>
          <w:tcPr>
            <w:tcW w:w="3685" w:type="dxa"/>
            <w:tcBorders>
              <w:top w:val="single" w:sz="4" w:space="0" w:color="000000"/>
              <w:left w:val="single" w:sz="4" w:space="0" w:color="000000"/>
              <w:bottom w:val="single" w:sz="4" w:space="0" w:color="000000"/>
              <w:right w:val="single" w:sz="4" w:space="0" w:color="000000"/>
            </w:tcBorders>
          </w:tcPr>
          <w:p w14:paraId="794A99AF" w14:textId="013BCC62"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3DF6D213"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30.10.2025</w:t>
            </w:r>
          </w:p>
        </w:tc>
        <w:tc>
          <w:tcPr>
            <w:tcW w:w="3969" w:type="dxa"/>
            <w:tcBorders>
              <w:top w:val="single" w:sz="4" w:space="0" w:color="000000"/>
              <w:left w:val="single" w:sz="4" w:space="0" w:color="000000"/>
              <w:bottom w:val="single" w:sz="4" w:space="0" w:color="000000"/>
              <w:right w:val="single" w:sz="4" w:space="0" w:color="000000"/>
            </w:tcBorders>
          </w:tcPr>
          <w:p w14:paraId="40E5F45A"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50DBE52E"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03587E90"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0F56849B"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1.6.К.6.</w:t>
            </w:r>
          </w:p>
        </w:tc>
        <w:tc>
          <w:tcPr>
            <w:tcW w:w="3685" w:type="dxa"/>
            <w:tcBorders>
              <w:top w:val="single" w:sz="4" w:space="0" w:color="000000"/>
              <w:left w:val="single" w:sz="4" w:space="0" w:color="000000"/>
              <w:bottom w:val="single" w:sz="4" w:space="0" w:color="000000"/>
              <w:right w:val="single" w:sz="4" w:space="0" w:color="000000"/>
            </w:tcBorders>
          </w:tcPr>
          <w:p w14:paraId="0529DE7E" w14:textId="35BFE705"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32493362"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15.10.2025</w:t>
            </w:r>
          </w:p>
        </w:tc>
        <w:tc>
          <w:tcPr>
            <w:tcW w:w="3969" w:type="dxa"/>
            <w:tcBorders>
              <w:top w:val="single" w:sz="4" w:space="0" w:color="000000"/>
              <w:left w:val="single" w:sz="4" w:space="0" w:color="000000"/>
              <w:bottom w:val="single" w:sz="4" w:space="0" w:color="000000"/>
              <w:right w:val="single" w:sz="4" w:space="0" w:color="000000"/>
            </w:tcBorders>
          </w:tcPr>
          <w:p w14:paraId="3D450580"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1BF0E39B"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40F3B536"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74FC1833"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1.6.К.7.</w:t>
            </w:r>
          </w:p>
        </w:tc>
        <w:tc>
          <w:tcPr>
            <w:tcW w:w="3685" w:type="dxa"/>
            <w:tcBorders>
              <w:top w:val="single" w:sz="4" w:space="0" w:color="000000"/>
              <w:left w:val="single" w:sz="4" w:space="0" w:color="000000"/>
              <w:bottom w:val="single" w:sz="4" w:space="0" w:color="000000"/>
              <w:right w:val="single" w:sz="4" w:space="0" w:color="000000"/>
            </w:tcBorders>
          </w:tcPr>
          <w:p w14:paraId="06395E15" w14:textId="487827EF"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61DB015A"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30.12.2025</w:t>
            </w:r>
          </w:p>
        </w:tc>
        <w:tc>
          <w:tcPr>
            <w:tcW w:w="3969" w:type="dxa"/>
            <w:tcBorders>
              <w:top w:val="single" w:sz="4" w:space="0" w:color="000000"/>
              <w:left w:val="single" w:sz="4" w:space="0" w:color="000000"/>
              <w:bottom w:val="single" w:sz="4" w:space="0" w:color="000000"/>
              <w:right w:val="single" w:sz="4" w:space="0" w:color="000000"/>
            </w:tcBorders>
          </w:tcPr>
          <w:p w14:paraId="29CFBC9A"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218330CC"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7EAFE31E"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607BADCF"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1.6.К.8.</w:t>
            </w:r>
          </w:p>
        </w:tc>
        <w:tc>
          <w:tcPr>
            <w:tcW w:w="3685" w:type="dxa"/>
            <w:tcBorders>
              <w:top w:val="single" w:sz="4" w:space="0" w:color="000000"/>
              <w:left w:val="single" w:sz="4" w:space="0" w:color="000000"/>
              <w:bottom w:val="single" w:sz="4" w:space="0" w:color="000000"/>
              <w:right w:val="single" w:sz="4" w:space="0" w:color="000000"/>
            </w:tcBorders>
          </w:tcPr>
          <w:p w14:paraId="03C7CC33" w14:textId="32C26D5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22F16685"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15.01.2026</w:t>
            </w:r>
          </w:p>
        </w:tc>
        <w:tc>
          <w:tcPr>
            <w:tcW w:w="3969" w:type="dxa"/>
            <w:tcBorders>
              <w:top w:val="single" w:sz="4" w:space="0" w:color="000000"/>
              <w:left w:val="single" w:sz="4" w:space="0" w:color="000000"/>
              <w:bottom w:val="single" w:sz="4" w:space="0" w:color="000000"/>
              <w:right w:val="single" w:sz="4" w:space="0" w:color="000000"/>
            </w:tcBorders>
          </w:tcPr>
          <w:p w14:paraId="21F6B351"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1049EA58"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20C4A2F6"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3CA8FC18"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lastRenderedPageBreak/>
              <w:t>1.6.</w:t>
            </w:r>
          </w:p>
        </w:tc>
        <w:tc>
          <w:tcPr>
            <w:tcW w:w="3685" w:type="dxa"/>
            <w:tcBorders>
              <w:top w:val="single" w:sz="4" w:space="0" w:color="000000"/>
              <w:left w:val="single" w:sz="4" w:space="0" w:color="000000"/>
              <w:bottom w:val="single" w:sz="4" w:space="0" w:color="000000"/>
              <w:right w:val="single" w:sz="4" w:space="0" w:color="000000"/>
            </w:tcBorders>
          </w:tcPr>
          <w:p w14:paraId="39DC0AD9" w14:textId="19355081"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Мероприятие (результат) </w:t>
            </w:r>
            <w:r w:rsidR="00AB579B" w:rsidRPr="00674715">
              <w:rPr>
                <w:rFonts w:ascii="Times New Roman" w:hAnsi="Times New Roman" w:cs="Times New Roman"/>
                <w:sz w:val="22"/>
              </w:rPr>
              <w:t>«</w:t>
            </w:r>
            <w:r w:rsidRPr="00674715">
              <w:rPr>
                <w:rFonts w:ascii="Times New Roman" w:hAnsi="Times New Roman" w:cs="Times New Roman"/>
                <w:sz w:val="22"/>
              </w:rPr>
              <w:t>Предоставлены ежемесячные денежные компенсации расходов по оплате жилищно-коммунальных услуг иным категориям граждан</w:t>
            </w:r>
            <w:r w:rsidR="00AB579B" w:rsidRPr="00674715">
              <w:rPr>
                <w:rFonts w:ascii="Times New Roman" w:hAnsi="Times New Roman" w:cs="Times New Roman"/>
                <w:sz w:val="22"/>
              </w:rPr>
              <w:t>»</w:t>
            </w:r>
            <w:r w:rsidRPr="00674715">
              <w:rPr>
                <w:rFonts w:ascii="Times New Roman" w:hAnsi="Times New Roman" w:cs="Times New Roman"/>
                <w:sz w:val="22"/>
              </w:rPr>
              <w:t xml:space="preserve"> в 2026 году реализации</w:t>
            </w:r>
          </w:p>
        </w:tc>
        <w:tc>
          <w:tcPr>
            <w:tcW w:w="3119" w:type="dxa"/>
            <w:tcBorders>
              <w:top w:val="single" w:sz="4" w:space="0" w:color="000000"/>
              <w:left w:val="single" w:sz="4" w:space="0" w:color="000000"/>
              <w:bottom w:val="single" w:sz="4" w:space="0" w:color="000000"/>
              <w:right w:val="single" w:sz="4" w:space="0" w:color="000000"/>
            </w:tcBorders>
            <w:vAlign w:val="center"/>
          </w:tcPr>
          <w:p w14:paraId="4998F069"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c>
          <w:tcPr>
            <w:tcW w:w="3969" w:type="dxa"/>
            <w:tcBorders>
              <w:top w:val="single" w:sz="4" w:space="0" w:color="000000"/>
              <w:left w:val="single" w:sz="4" w:space="0" w:color="000000"/>
              <w:bottom w:val="single" w:sz="4" w:space="0" w:color="000000"/>
              <w:right w:val="single" w:sz="4" w:space="0" w:color="000000"/>
            </w:tcBorders>
          </w:tcPr>
          <w:p w14:paraId="0B4BD439"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77194DA5"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r>
      <w:tr w:rsidR="00DF404E" w:rsidRPr="00674715" w14:paraId="2DB3B867"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32AC8020"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1.6.К.9.</w:t>
            </w:r>
          </w:p>
        </w:tc>
        <w:tc>
          <w:tcPr>
            <w:tcW w:w="3685" w:type="dxa"/>
            <w:tcBorders>
              <w:top w:val="single" w:sz="4" w:space="0" w:color="000000"/>
              <w:left w:val="single" w:sz="4" w:space="0" w:color="000000"/>
              <w:bottom w:val="single" w:sz="4" w:space="0" w:color="000000"/>
              <w:right w:val="single" w:sz="4" w:space="0" w:color="000000"/>
            </w:tcBorders>
          </w:tcPr>
          <w:p w14:paraId="1EBC0D6A" w14:textId="6031AC8B"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2F5B616B"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30.04.2026</w:t>
            </w:r>
          </w:p>
        </w:tc>
        <w:tc>
          <w:tcPr>
            <w:tcW w:w="3969" w:type="dxa"/>
            <w:tcBorders>
              <w:top w:val="single" w:sz="4" w:space="0" w:color="000000"/>
              <w:left w:val="single" w:sz="4" w:space="0" w:color="000000"/>
              <w:bottom w:val="single" w:sz="4" w:space="0" w:color="000000"/>
              <w:right w:val="single" w:sz="4" w:space="0" w:color="000000"/>
            </w:tcBorders>
          </w:tcPr>
          <w:p w14:paraId="5FB50B67"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3F835DD6"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395D3EDC"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62B62334"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1.6.К.10.</w:t>
            </w:r>
          </w:p>
        </w:tc>
        <w:tc>
          <w:tcPr>
            <w:tcW w:w="3685" w:type="dxa"/>
            <w:tcBorders>
              <w:top w:val="single" w:sz="4" w:space="0" w:color="000000"/>
              <w:left w:val="single" w:sz="4" w:space="0" w:color="000000"/>
              <w:bottom w:val="single" w:sz="4" w:space="0" w:color="000000"/>
              <w:right w:val="single" w:sz="4" w:space="0" w:color="000000"/>
            </w:tcBorders>
          </w:tcPr>
          <w:p w14:paraId="00716F4A" w14:textId="07F24893"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1AC724DB"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15.04.2026</w:t>
            </w:r>
          </w:p>
        </w:tc>
        <w:tc>
          <w:tcPr>
            <w:tcW w:w="3969" w:type="dxa"/>
            <w:tcBorders>
              <w:top w:val="single" w:sz="4" w:space="0" w:color="000000"/>
              <w:left w:val="single" w:sz="4" w:space="0" w:color="000000"/>
              <w:bottom w:val="single" w:sz="4" w:space="0" w:color="000000"/>
              <w:right w:val="single" w:sz="4" w:space="0" w:color="000000"/>
            </w:tcBorders>
          </w:tcPr>
          <w:p w14:paraId="64DD9729"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23FCEEAE"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2E5003AD"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494159DC"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1.6.К.11.</w:t>
            </w:r>
          </w:p>
        </w:tc>
        <w:tc>
          <w:tcPr>
            <w:tcW w:w="3685" w:type="dxa"/>
            <w:tcBorders>
              <w:top w:val="single" w:sz="4" w:space="0" w:color="000000"/>
              <w:left w:val="single" w:sz="4" w:space="0" w:color="000000"/>
              <w:bottom w:val="single" w:sz="4" w:space="0" w:color="000000"/>
              <w:right w:val="single" w:sz="4" w:space="0" w:color="000000"/>
            </w:tcBorders>
          </w:tcPr>
          <w:p w14:paraId="6B2121E3" w14:textId="138E9A13"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711E00EA"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30.07.2026</w:t>
            </w:r>
          </w:p>
        </w:tc>
        <w:tc>
          <w:tcPr>
            <w:tcW w:w="3969" w:type="dxa"/>
            <w:tcBorders>
              <w:top w:val="single" w:sz="4" w:space="0" w:color="000000"/>
              <w:left w:val="single" w:sz="4" w:space="0" w:color="000000"/>
              <w:bottom w:val="single" w:sz="4" w:space="0" w:color="000000"/>
              <w:right w:val="single" w:sz="4" w:space="0" w:color="000000"/>
            </w:tcBorders>
          </w:tcPr>
          <w:p w14:paraId="2716102A"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1476D82D"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1D324337"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4EA9C8B5"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1.6.К.12.</w:t>
            </w:r>
          </w:p>
        </w:tc>
        <w:tc>
          <w:tcPr>
            <w:tcW w:w="3685" w:type="dxa"/>
            <w:tcBorders>
              <w:top w:val="single" w:sz="4" w:space="0" w:color="000000"/>
              <w:left w:val="single" w:sz="4" w:space="0" w:color="000000"/>
              <w:bottom w:val="single" w:sz="4" w:space="0" w:color="000000"/>
              <w:right w:val="single" w:sz="4" w:space="0" w:color="000000"/>
            </w:tcBorders>
          </w:tcPr>
          <w:p w14:paraId="62859ED2" w14:textId="6C64B4FC"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3B2ABAAD"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15.07.2026</w:t>
            </w:r>
          </w:p>
        </w:tc>
        <w:tc>
          <w:tcPr>
            <w:tcW w:w="3969" w:type="dxa"/>
            <w:tcBorders>
              <w:top w:val="single" w:sz="4" w:space="0" w:color="000000"/>
              <w:left w:val="single" w:sz="4" w:space="0" w:color="000000"/>
              <w:bottom w:val="single" w:sz="4" w:space="0" w:color="000000"/>
              <w:right w:val="single" w:sz="4" w:space="0" w:color="000000"/>
            </w:tcBorders>
          </w:tcPr>
          <w:p w14:paraId="71485743"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7F488C10"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51250003"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2C496322"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1.6.К.13.</w:t>
            </w:r>
          </w:p>
        </w:tc>
        <w:tc>
          <w:tcPr>
            <w:tcW w:w="3685" w:type="dxa"/>
            <w:tcBorders>
              <w:top w:val="single" w:sz="4" w:space="0" w:color="000000"/>
              <w:left w:val="single" w:sz="4" w:space="0" w:color="000000"/>
              <w:bottom w:val="single" w:sz="4" w:space="0" w:color="000000"/>
              <w:right w:val="single" w:sz="4" w:space="0" w:color="000000"/>
            </w:tcBorders>
          </w:tcPr>
          <w:p w14:paraId="166CD423" w14:textId="34DE5FC5"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 xml:space="preserve">Подготовлена заявка о предоставлении меры </w:t>
            </w:r>
            <w:r w:rsidRPr="00674715">
              <w:rPr>
                <w:rFonts w:ascii="Times New Roman" w:hAnsi="Times New Roman" w:cs="Times New Roman"/>
                <w:sz w:val="22"/>
              </w:rPr>
              <w:lastRenderedPageBreak/>
              <w:t>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681312D0"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lastRenderedPageBreak/>
              <w:t>30.10.2026</w:t>
            </w:r>
          </w:p>
        </w:tc>
        <w:tc>
          <w:tcPr>
            <w:tcW w:w="3969" w:type="dxa"/>
            <w:tcBorders>
              <w:top w:val="single" w:sz="4" w:space="0" w:color="000000"/>
              <w:left w:val="single" w:sz="4" w:space="0" w:color="000000"/>
              <w:bottom w:val="single" w:sz="4" w:space="0" w:color="000000"/>
              <w:right w:val="single" w:sz="4" w:space="0" w:color="000000"/>
            </w:tcBorders>
          </w:tcPr>
          <w:p w14:paraId="3EC59612"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 xml:space="preserve">Цуркина А.А.-начальник отдела организации предоставления </w:t>
            </w:r>
            <w:r w:rsidRPr="00674715">
              <w:rPr>
                <w:rFonts w:ascii="Times New Roman" w:hAnsi="Times New Roman" w:cs="Times New Roman"/>
              </w:rPr>
              <w:lastRenderedPageBreak/>
              <w:t>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3D1B0895"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lastRenderedPageBreak/>
              <w:t>Письмо о выделении денежных средств</w:t>
            </w:r>
          </w:p>
        </w:tc>
      </w:tr>
      <w:tr w:rsidR="00DF404E" w:rsidRPr="00674715" w14:paraId="53AA2A19"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137E62A9"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lastRenderedPageBreak/>
              <w:t>1.6.К.14.</w:t>
            </w:r>
          </w:p>
        </w:tc>
        <w:tc>
          <w:tcPr>
            <w:tcW w:w="3685" w:type="dxa"/>
            <w:tcBorders>
              <w:top w:val="single" w:sz="4" w:space="0" w:color="000000"/>
              <w:left w:val="single" w:sz="4" w:space="0" w:color="000000"/>
              <w:bottom w:val="single" w:sz="4" w:space="0" w:color="000000"/>
              <w:right w:val="single" w:sz="4" w:space="0" w:color="000000"/>
            </w:tcBorders>
          </w:tcPr>
          <w:p w14:paraId="729BB2A0" w14:textId="37241B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5A209E08"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15.10.2026</w:t>
            </w:r>
          </w:p>
        </w:tc>
        <w:tc>
          <w:tcPr>
            <w:tcW w:w="3969" w:type="dxa"/>
            <w:tcBorders>
              <w:top w:val="single" w:sz="4" w:space="0" w:color="000000"/>
              <w:left w:val="single" w:sz="4" w:space="0" w:color="000000"/>
              <w:bottom w:val="single" w:sz="4" w:space="0" w:color="000000"/>
              <w:right w:val="single" w:sz="4" w:space="0" w:color="000000"/>
            </w:tcBorders>
          </w:tcPr>
          <w:p w14:paraId="305B8721"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425BB7E2"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687A3F8D"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421DE87C"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1.6.К.15.</w:t>
            </w:r>
          </w:p>
        </w:tc>
        <w:tc>
          <w:tcPr>
            <w:tcW w:w="3685" w:type="dxa"/>
            <w:tcBorders>
              <w:top w:val="single" w:sz="4" w:space="0" w:color="000000"/>
              <w:left w:val="single" w:sz="4" w:space="0" w:color="000000"/>
              <w:bottom w:val="single" w:sz="4" w:space="0" w:color="000000"/>
              <w:right w:val="single" w:sz="4" w:space="0" w:color="000000"/>
            </w:tcBorders>
          </w:tcPr>
          <w:p w14:paraId="106CAA00" w14:textId="5336104B"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33C28A62"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30.12.2026</w:t>
            </w:r>
          </w:p>
        </w:tc>
        <w:tc>
          <w:tcPr>
            <w:tcW w:w="3969" w:type="dxa"/>
            <w:tcBorders>
              <w:top w:val="single" w:sz="4" w:space="0" w:color="000000"/>
              <w:left w:val="single" w:sz="4" w:space="0" w:color="000000"/>
              <w:bottom w:val="single" w:sz="4" w:space="0" w:color="000000"/>
              <w:right w:val="single" w:sz="4" w:space="0" w:color="000000"/>
            </w:tcBorders>
          </w:tcPr>
          <w:p w14:paraId="494396E9"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41014328"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501BF9E3"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34E50540"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1.6.К.16.</w:t>
            </w:r>
          </w:p>
        </w:tc>
        <w:tc>
          <w:tcPr>
            <w:tcW w:w="3685" w:type="dxa"/>
            <w:tcBorders>
              <w:top w:val="single" w:sz="4" w:space="0" w:color="000000"/>
              <w:left w:val="single" w:sz="4" w:space="0" w:color="000000"/>
              <w:bottom w:val="single" w:sz="4" w:space="0" w:color="000000"/>
              <w:right w:val="single" w:sz="4" w:space="0" w:color="000000"/>
            </w:tcBorders>
          </w:tcPr>
          <w:p w14:paraId="510739D9" w14:textId="2B2D3B29"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1D430C41"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15.01.2027</w:t>
            </w:r>
          </w:p>
        </w:tc>
        <w:tc>
          <w:tcPr>
            <w:tcW w:w="3969" w:type="dxa"/>
            <w:tcBorders>
              <w:top w:val="single" w:sz="4" w:space="0" w:color="000000"/>
              <w:left w:val="single" w:sz="4" w:space="0" w:color="000000"/>
              <w:bottom w:val="single" w:sz="4" w:space="0" w:color="000000"/>
              <w:right w:val="single" w:sz="4" w:space="0" w:color="000000"/>
            </w:tcBorders>
          </w:tcPr>
          <w:p w14:paraId="3039EBF6"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391E07BF"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52F0FC98"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5C4E4896"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1.6.</w:t>
            </w:r>
          </w:p>
        </w:tc>
        <w:tc>
          <w:tcPr>
            <w:tcW w:w="3685" w:type="dxa"/>
            <w:tcBorders>
              <w:top w:val="single" w:sz="4" w:space="0" w:color="000000"/>
              <w:left w:val="single" w:sz="4" w:space="0" w:color="000000"/>
              <w:bottom w:val="single" w:sz="4" w:space="0" w:color="000000"/>
              <w:right w:val="single" w:sz="4" w:space="0" w:color="000000"/>
            </w:tcBorders>
          </w:tcPr>
          <w:p w14:paraId="42439B80" w14:textId="5989C53F"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Мероприятие (результат) </w:t>
            </w:r>
            <w:r w:rsidR="00AB579B" w:rsidRPr="00674715">
              <w:rPr>
                <w:rFonts w:ascii="Times New Roman" w:hAnsi="Times New Roman" w:cs="Times New Roman"/>
                <w:sz w:val="22"/>
              </w:rPr>
              <w:t>«</w:t>
            </w:r>
            <w:r w:rsidRPr="00674715">
              <w:rPr>
                <w:rFonts w:ascii="Times New Roman" w:hAnsi="Times New Roman" w:cs="Times New Roman"/>
                <w:sz w:val="22"/>
              </w:rPr>
              <w:t>Предоставлены ежемесячные денежные компенсации расходов по оплате жилищно-коммунальных услуг иным категориям граждан</w:t>
            </w:r>
            <w:r w:rsidR="00AB579B" w:rsidRPr="00674715">
              <w:rPr>
                <w:rFonts w:ascii="Times New Roman" w:hAnsi="Times New Roman" w:cs="Times New Roman"/>
                <w:sz w:val="22"/>
              </w:rPr>
              <w:t>»</w:t>
            </w:r>
            <w:r w:rsidRPr="00674715">
              <w:rPr>
                <w:rFonts w:ascii="Times New Roman" w:hAnsi="Times New Roman" w:cs="Times New Roman"/>
                <w:sz w:val="22"/>
              </w:rPr>
              <w:t xml:space="preserve"> в 2027 году реализации</w:t>
            </w:r>
          </w:p>
        </w:tc>
        <w:tc>
          <w:tcPr>
            <w:tcW w:w="3119" w:type="dxa"/>
            <w:tcBorders>
              <w:top w:val="single" w:sz="4" w:space="0" w:color="000000"/>
              <w:left w:val="single" w:sz="4" w:space="0" w:color="000000"/>
              <w:bottom w:val="single" w:sz="4" w:space="0" w:color="000000"/>
              <w:right w:val="single" w:sz="4" w:space="0" w:color="000000"/>
            </w:tcBorders>
            <w:vAlign w:val="center"/>
          </w:tcPr>
          <w:p w14:paraId="36B164C1"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c>
          <w:tcPr>
            <w:tcW w:w="3969" w:type="dxa"/>
            <w:tcBorders>
              <w:top w:val="single" w:sz="4" w:space="0" w:color="000000"/>
              <w:left w:val="single" w:sz="4" w:space="0" w:color="000000"/>
              <w:bottom w:val="single" w:sz="4" w:space="0" w:color="000000"/>
              <w:right w:val="single" w:sz="4" w:space="0" w:color="000000"/>
            </w:tcBorders>
          </w:tcPr>
          <w:p w14:paraId="4E72FF21"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2CB2659D"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r>
      <w:tr w:rsidR="00DF404E" w:rsidRPr="00674715" w14:paraId="20AF97B1"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021734C8"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1.6.К.17.</w:t>
            </w:r>
          </w:p>
        </w:tc>
        <w:tc>
          <w:tcPr>
            <w:tcW w:w="3685" w:type="dxa"/>
            <w:tcBorders>
              <w:top w:val="single" w:sz="4" w:space="0" w:color="000000"/>
              <w:left w:val="single" w:sz="4" w:space="0" w:color="000000"/>
              <w:bottom w:val="single" w:sz="4" w:space="0" w:color="000000"/>
              <w:right w:val="single" w:sz="4" w:space="0" w:color="000000"/>
            </w:tcBorders>
          </w:tcPr>
          <w:p w14:paraId="4F507CCD" w14:textId="3F7DD57A"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5DD09B64"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30.04.2027</w:t>
            </w:r>
          </w:p>
        </w:tc>
        <w:tc>
          <w:tcPr>
            <w:tcW w:w="3969" w:type="dxa"/>
            <w:tcBorders>
              <w:top w:val="single" w:sz="4" w:space="0" w:color="000000"/>
              <w:left w:val="single" w:sz="4" w:space="0" w:color="000000"/>
              <w:bottom w:val="single" w:sz="4" w:space="0" w:color="000000"/>
              <w:right w:val="single" w:sz="4" w:space="0" w:color="000000"/>
            </w:tcBorders>
          </w:tcPr>
          <w:p w14:paraId="26E630C8"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w:t>
            </w:r>
            <w:r w:rsidRPr="00674715">
              <w:rPr>
                <w:rFonts w:ascii="Times New Roman" w:hAnsi="Times New Roman" w:cs="Times New Roman"/>
              </w:rPr>
              <w:lastRenderedPageBreak/>
              <w:t>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67EA403F"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lastRenderedPageBreak/>
              <w:t>Письмо о выделении денежных средств</w:t>
            </w:r>
          </w:p>
        </w:tc>
      </w:tr>
      <w:tr w:rsidR="00DF404E" w:rsidRPr="00674715" w14:paraId="75568F21"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0B5B1CDF"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lastRenderedPageBreak/>
              <w:t>1.6.К.18.</w:t>
            </w:r>
          </w:p>
        </w:tc>
        <w:tc>
          <w:tcPr>
            <w:tcW w:w="3685" w:type="dxa"/>
            <w:tcBorders>
              <w:top w:val="single" w:sz="4" w:space="0" w:color="000000"/>
              <w:left w:val="single" w:sz="4" w:space="0" w:color="000000"/>
              <w:bottom w:val="single" w:sz="4" w:space="0" w:color="000000"/>
              <w:right w:val="single" w:sz="4" w:space="0" w:color="000000"/>
            </w:tcBorders>
          </w:tcPr>
          <w:p w14:paraId="416F59FF" w14:textId="76F4FCBE"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67DC744F"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15.04.2027</w:t>
            </w:r>
          </w:p>
        </w:tc>
        <w:tc>
          <w:tcPr>
            <w:tcW w:w="3969" w:type="dxa"/>
            <w:tcBorders>
              <w:top w:val="single" w:sz="4" w:space="0" w:color="000000"/>
              <w:left w:val="single" w:sz="4" w:space="0" w:color="000000"/>
              <w:bottom w:val="single" w:sz="4" w:space="0" w:color="000000"/>
              <w:right w:val="single" w:sz="4" w:space="0" w:color="000000"/>
            </w:tcBorders>
          </w:tcPr>
          <w:p w14:paraId="0F66F164"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7B473203"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3627D48F"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14BDD083"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1.6.К.19.</w:t>
            </w:r>
          </w:p>
        </w:tc>
        <w:tc>
          <w:tcPr>
            <w:tcW w:w="3685" w:type="dxa"/>
            <w:tcBorders>
              <w:top w:val="single" w:sz="4" w:space="0" w:color="000000"/>
              <w:left w:val="single" w:sz="4" w:space="0" w:color="000000"/>
              <w:bottom w:val="single" w:sz="4" w:space="0" w:color="000000"/>
              <w:right w:val="single" w:sz="4" w:space="0" w:color="000000"/>
            </w:tcBorders>
          </w:tcPr>
          <w:p w14:paraId="50F4FE3E" w14:textId="220B0629"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61CA6364"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30.07.2027</w:t>
            </w:r>
          </w:p>
        </w:tc>
        <w:tc>
          <w:tcPr>
            <w:tcW w:w="3969" w:type="dxa"/>
            <w:tcBorders>
              <w:top w:val="single" w:sz="4" w:space="0" w:color="000000"/>
              <w:left w:val="single" w:sz="4" w:space="0" w:color="000000"/>
              <w:bottom w:val="single" w:sz="4" w:space="0" w:color="000000"/>
              <w:right w:val="single" w:sz="4" w:space="0" w:color="000000"/>
            </w:tcBorders>
          </w:tcPr>
          <w:p w14:paraId="2C53EF7C"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2B174110"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230133E0"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3112524F"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1.6.К.20.</w:t>
            </w:r>
          </w:p>
        </w:tc>
        <w:tc>
          <w:tcPr>
            <w:tcW w:w="3685" w:type="dxa"/>
            <w:tcBorders>
              <w:top w:val="single" w:sz="4" w:space="0" w:color="000000"/>
              <w:left w:val="single" w:sz="4" w:space="0" w:color="000000"/>
              <w:bottom w:val="single" w:sz="4" w:space="0" w:color="000000"/>
              <w:right w:val="single" w:sz="4" w:space="0" w:color="000000"/>
            </w:tcBorders>
          </w:tcPr>
          <w:p w14:paraId="26EC6ACE" w14:textId="286837F0"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56CA2CF6"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15.07.2027</w:t>
            </w:r>
          </w:p>
        </w:tc>
        <w:tc>
          <w:tcPr>
            <w:tcW w:w="3969" w:type="dxa"/>
            <w:tcBorders>
              <w:top w:val="single" w:sz="4" w:space="0" w:color="000000"/>
              <w:left w:val="single" w:sz="4" w:space="0" w:color="000000"/>
              <w:bottom w:val="single" w:sz="4" w:space="0" w:color="000000"/>
              <w:right w:val="single" w:sz="4" w:space="0" w:color="000000"/>
            </w:tcBorders>
          </w:tcPr>
          <w:p w14:paraId="252BC830"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1BABA5B8"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4092F328"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002FDC6A"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1.6.К.21.</w:t>
            </w:r>
          </w:p>
        </w:tc>
        <w:tc>
          <w:tcPr>
            <w:tcW w:w="3685" w:type="dxa"/>
            <w:tcBorders>
              <w:top w:val="single" w:sz="4" w:space="0" w:color="000000"/>
              <w:left w:val="single" w:sz="4" w:space="0" w:color="000000"/>
              <w:bottom w:val="single" w:sz="4" w:space="0" w:color="000000"/>
              <w:right w:val="single" w:sz="4" w:space="0" w:color="000000"/>
            </w:tcBorders>
          </w:tcPr>
          <w:p w14:paraId="47277F49" w14:textId="32EF3D6F"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514AF6E0"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30.10.2027</w:t>
            </w:r>
          </w:p>
        </w:tc>
        <w:tc>
          <w:tcPr>
            <w:tcW w:w="3969" w:type="dxa"/>
            <w:tcBorders>
              <w:top w:val="single" w:sz="4" w:space="0" w:color="000000"/>
              <w:left w:val="single" w:sz="4" w:space="0" w:color="000000"/>
              <w:bottom w:val="single" w:sz="4" w:space="0" w:color="000000"/>
              <w:right w:val="single" w:sz="4" w:space="0" w:color="000000"/>
            </w:tcBorders>
          </w:tcPr>
          <w:p w14:paraId="43EDD20E"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15A04565"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20508408"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60871999"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1.6.К.22.</w:t>
            </w:r>
          </w:p>
        </w:tc>
        <w:tc>
          <w:tcPr>
            <w:tcW w:w="3685" w:type="dxa"/>
            <w:tcBorders>
              <w:top w:val="single" w:sz="4" w:space="0" w:color="000000"/>
              <w:left w:val="single" w:sz="4" w:space="0" w:color="000000"/>
              <w:bottom w:val="single" w:sz="4" w:space="0" w:color="000000"/>
              <w:right w:val="single" w:sz="4" w:space="0" w:color="000000"/>
            </w:tcBorders>
          </w:tcPr>
          <w:p w14:paraId="39EDFB24" w14:textId="612B816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79C877E1"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15.10.2027</w:t>
            </w:r>
          </w:p>
        </w:tc>
        <w:tc>
          <w:tcPr>
            <w:tcW w:w="3969" w:type="dxa"/>
            <w:tcBorders>
              <w:top w:val="single" w:sz="4" w:space="0" w:color="000000"/>
              <w:left w:val="single" w:sz="4" w:space="0" w:color="000000"/>
              <w:bottom w:val="single" w:sz="4" w:space="0" w:color="000000"/>
              <w:right w:val="single" w:sz="4" w:space="0" w:color="000000"/>
            </w:tcBorders>
          </w:tcPr>
          <w:p w14:paraId="1AABF0D8"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51435CEB"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0ED97094"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4BE5E685"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1.6.К.23.</w:t>
            </w:r>
          </w:p>
        </w:tc>
        <w:tc>
          <w:tcPr>
            <w:tcW w:w="3685" w:type="dxa"/>
            <w:tcBorders>
              <w:top w:val="single" w:sz="4" w:space="0" w:color="000000"/>
              <w:left w:val="single" w:sz="4" w:space="0" w:color="000000"/>
              <w:bottom w:val="single" w:sz="4" w:space="0" w:color="000000"/>
              <w:right w:val="single" w:sz="4" w:space="0" w:color="000000"/>
            </w:tcBorders>
          </w:tcPr>
          <w:p w14:paraId="4DC95E52" w14:textId="6A544AE8"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 xml:space="preserve">Подготовлена </w:t>
            </w:r>
            <w:r w:rsidRPr="00674715">
              <w:rPr>
                <w:rFonts w:ascii="Times New Roman" w:hAnsi="Times New Roman" w:cs="Times New Roman"/>
                <w:sz w:val="22"/>
              </w:rPr>
              <w:lastRenderedPageBreak/>
              <w:t>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4134601B"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lastRenderedPageBreak/>
              <w:t>30.12.2027</w:t>
            </w:r>
          </w:p>
        </w:tc>
        <w:tc>
          <w:tcPr>
            <w:tcW w:w="3969" w:type="dxa"/>
            <w:tcBorders>
              <w:top w:val="single" w:sz="4" w:space="0" w:color="000000"/>
              <w:left w:val="single" w:sz="4" w:space="0" w:color="000000"/>
              <w:bottom w:val="single" w:sz="4" w:space="0" w:color="000000"/>
              <w:right w:val="single" w:sz="4" w:space="0" w:color="000000"/>
            </w:tcBorders>
          </w:tcPr>
          <w:p w14:paraId="1157D05E"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 xml:space="preserve">Цуркина А.А.-начальник отдела </w:t>
            </w:r>
            <w:r w:rsidRPr="00674715">
              <w:rPr>
                <w:rFonts w:ascii="Times New Roman" w:hAnsi="Times New Roman" w:cs="Times New Roman"/>
              </w:rPr>
              <w:lastRenderedPageBreak/>
              <w:t>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70E1507B"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lastRenderedPageBreak/>
              <w:t xml:space="preserve">Письмо о выделении денежных </w:t>
            </w:r>
            <w:r w:rsidRPr="00674715">
              <w:rPr>
                <w:rFonts w:ascii="Times New Roman" w:hAnsi="Times New Roman" w:cs="Times New Roman"/>
                <w:sz w:val="22"/>
              </w:rPr>
              <w:lastRenderedPageBreak/>
              <w:t>средств</w:t>
            </w:r>
          </w:p>
        </w:tc>
      </w:tr>
      <w:tr w:rsidR="00DF404E" w:rsidRPr="00674715" w14:paraId="519C7EE9"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46C094D6"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lastRenderedPageBreak/>
              <w:t>1.6.К.24.</w:t>
            </w:r>
          </w:p>
        </w:tc>
        <w:tc>
          <w:tcPr>
            <w:tcW w:w="3685" w:type="dxa"/>
            <w:tcBorders>
              <w:top w:val="single" w:sz="4" w:space="0" w:color="000000"/>
              <w:left w:val="single" w:sz="4" w:space="0" w:color="000000"/>
              <w:bottom w:val="single" w:sz="4" w:space="0" w:color="000000"/>
              <w:right w:val="single" w:sz="4" w:space="0" w:color="000000"/>
            </w:tcBorders>
          </w:tcPr>
          <w:p w14:paraId="651AC2FC" w14:textId="54E80BBE"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4EB7374E"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15.01.2028</w:t>
            </w:r>
          </w:p>
        </w:tc>
        <w:tc>
          <w:tcPr>
            <w:tcW w:w="3969" w:type="dxa"/>
            <w:tcBorders>
              <w:top w:val="single" w:sz="4" w:space="0" w:color="000000"/>
              <w:left w:val="single" w:sz="4" w:space="0" w:color="000000"/>
              <w:bottom w:val="single" w:sz="4" w:space="0" w:color="000000"/>
              <w:right w:val="single" w:sz="4" w:space="0" w:color="000000"/>
            </w:tcBorders>
          </w:tcPr>
          <w:p w14:paraId="65D18B8B"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32E33607"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15B08A49"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7BBD9EB6"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1.7.</w:t>
            </w:r>
          </w:p>
        </w:tc>
        <w:tc>
          <w:tcPr>
            <w:tcW w:w="3685" w:type="dxa"/>
            <w:tcBorders>
              <w:top w:val="single" w:sz="4" w:space="0" w:color="000000"/>
              <w:left w:val="single" w:sz="4" w:space="0" w:color="000000"/>
              <w:bottom w:val="single" w:sz="4" w:space="0" w:color="000000"/>
              <w:right w:val="single" w:sz="4" w:space="0" w:color="000000"/>
            </w:tcBorders>
          </w:tcPr>
          <w:p w14:paraId="347EA5CD" w14:textId="3186F8F5"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Мероприятие (результат) </w:t>
            </w:r>
            <w:r w:rsidR="00AB579B" w:rsidRPr="00674715">
              <w:rPr>
                <w:rFonts w:ascii="Times New Roman" w:hAnsi="Times New Roman" w:cs="Times New Roman"/>
                <w:sz w:val="22"/>
              </w:rPr>
              <w:t>«</w:t>
            </w:r>
            <w:r w:rsidRPr="00674715">
              <w:rPr>
                <w:rFonts w:ascii="Times New Roman" w:hAnsi="Times New Roman" w:cs="Times New Roman"/>
                <w:sz w:val="22"/>
              </w:rPr>
              <w:t>Предоставлены гражданам ежемесячные денежные компенсации расходов по оплате электроэнергии, приобретенной на нужды электроотопления</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79AB82B6"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c>
          <w:tcPr>
            <w:tcW w:w="3969" w:type="dxa"/>
            <w:tcBorders>
              <w:top w:val="single" w:sz="4" w:space="0" w:color="000000"/>
              <w:left w:val="single" w:sz="4" w:space="0" w:color="000000"/>
              <w:bottom w:val="single" w:sz="4" w:space="0" w:color="000000"/>
              <w:right w:val="single" w:sz="4" w:space="0" w:color="000000"/>
            </w:tcBorders>
          </w:tcPr>
          <w:p w14:paraId="43C266C5"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13ED67B7"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r>
      <w:tr w:rsidR="00DF404E" w:rsidRPr="00674715" w14:paraId="5485E8DB"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30B5CBD7"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1.7.</w:t>
            </w:r>
          </w:p>
        </w:tc>
        <w:tc>
          <w:tcPr>
            <w:tcW w:w="3685" w:type="dxa"/>
            <w:tcBorders>
              <w:top w:val="single" w:sz="4" w:space="0" w:color="000000"/>
              <w:left w:val="single" w:sz="4" w:space="0" w:color="000000"/>
              <w:bottom w:val="single" w:sz="4" w:space="0" w:color="000000"/>
              <w:right w:val="single" w:sz="4" w:space="0" w:color="000000"/>
            </w:tcBorders>
          </w:tcPr>
          <w:p w14:paraId="4959CF39" w14:textId="1E9365B3"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Мероприятие (результат) </w:t>
            </w:r>
            <w:r w:rsidR="00AB579B" w:rsidRPr="00674715">
              <w:rPr>
                <w:rFonts w:ascii="Times New Roman" w:hAnsi="Times New Roman" w:cs="Times New Roman"/>
                <w:sz w:val="22"/>
              </w:rPr>
              <w:t>«</w:t>
            </w:r>
            <w:r w:rsidRPr="00674715">
              <w:rPr>
                <w:rFonts w:ascii="Times New Roman" w:hAnsi="Times New Roman" w:cs="Times New Roman"/>
                <w:sz w:val="22"/>
              </w:rPr>
              <w:t>Предоставлены гражданам ежемесячные денежные компенсации расходов по оплате электроэнергии, приобретенной на нужды электроотопления</w:t>
            </w:r>
            <w:r w:rsidR="00AB579B" w:rsidRPr="00674715">
              <w:rPr>
                <w:rFonts w:ascii="Times New Roman" w:hAnsi="Times New Roman" w:cs="Times New Roman"/>
                <w:sz w:val="22"/>
              </w:rPr>
              <w:t>»</w:t>
            </w:r>
            <w:r w:rsidRPr="00674715">
              <w:rPr>
                <w:rFonts w:ascii="Times New Roman" w:hAnsi="Times New Roman" w:cs="Times New Roman"/>
                <w:sz w:val="22"/>
              </w:rPr>
              <w:t xml:space="preserve"> в 2025 году реализации</w:t>
            </w:r>
          </w:p>
        </w:tc>
        <w:tc>
          <w:tcPr>
            <w:tcW w:w="3119" w:type="dxa"/>
            <w:tcBorders>
              <w:top w:val="single" w:sz="4" w:space="0" w:color="000000"/>
              <w:left w:val="single" w:sz="4" w:space="0" w:color="000000"/>
              <w:bottom w:val="single" w:sz="4" w:space="0" w:color="000000"/>
              <w:right w:val="single" w:sz="4" w:space="0" w:color="000000"/>
            </w:tcBorders>
            <w:vAlign w:val="center"/>
          </w:tcPr>
          <w:p w14:paraId="156F8890"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c>
          <w:tcPr>
            <w:tcW w:w="3969" w:type="dxa"/>
            <w:tcBorders>
              <w:top w:val="single" w:sz="4" w:space="0" w:color="000000"/>
              <w:left w:val="single" w:sz="4" w:space="0" w:color="000000"/>
              <w:bottom w:val="single" w:sz="4" w:space="0" w:color="000000"/>
              <w:right w:val="single" w:sz="4" w:space="0" w:color="000000"/>
            </w:tcBorders>
          </w:tcPr>
          <w:p w14:paraId="72D6C165"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33C62BAA"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r>
      <w:tr w:rsidR="00DF404E" w:rsidRPr="00674715" w14:paraId="36F7751C"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3042FA11"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1.7.К.1.</w:t>
            </w:r>
          </w:p>
        </w:tc>
        <w:tc>
          <w:tcPr>
            <w:tcW w:w="3685" w:type="dxa"/>
            <w:tcBorders>
              <w:top w:val="single" w:sz="4" w:space="0" w:color="000000"/>
              <w:left w:val="single" w:sz="4" w:space="0" w:color="000000"/>
              <w:bottom w:val="single" w:sz="4" w:space="0" w:color="000000"/>
              <w:right w:val="single" w:sz="4" w:space="0" w:color="000000"/>
            </w:tcBorders>
          </w:tcPr>
          <w:p w14:paraId="14803638" w14:textId="67556D78"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15ACC63B"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30.04.2025</w:t>
            </w:r>
          </w:p>
        </w:tc>
        <w:tc>
          <w:tcPr>
            <w:tcW w:w="3969" w:type="dxa"/>
            <w:tcBorders>
              <w:top w:val="single" w:sz="4" w:space="0" w:color="000000"/>
              <w:left w:val="single" w:sz="4" w:space="0" w:color="000000"/>
              <w:bottom w:val="single" w:sz="4" w:space="0" w:color="000000"/>
              <w:right w:val="single" w:sz="4" w:space="0" w:color="000000"/>
            </w:tcBorders>
          </w:tcPr>
          <w:p w14:paraId="203D8EA4"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7495EECF"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345BFB3D"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4E547B07"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1.7.К.2.</w:t>
            </w:r>
          </w:p>
        </w:tc>
        <w:tc>
          <w:tcPr>
            <w:tcW w:w="3685" w:type="dxa"/>
            <w:tcBorders>
              <w:top w:val="single" w:sz="4" w:space="0" w:color="000000"/>
              <w:left w:val="single" w:sz="4" w:space="0" w:color="000000"/>
              <w:bottom w:val="single" w:sz="4" w:space="0" w:color="000000"/>
              <w:right w:val="single" w:sz="4" w:space="0" w:color="000000"/>
            </w:tcBorders>
          </w:tcPr>
          <w:p w14:paraId="1A009CCD" w14:textId="5E9389FF"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 xml:space="preserve">Выплаты </w:t>
            </w:r>
            <w:r w:rsidRPr="00674715">
              <w:rPr>
                <w:rFonts w:ascii="Times New Roman" w:hAnsi="Times New Roman" w:cs="Times New Roman"/>
                <w:sz w:val="22"/>
              </w:rPr>
              <w:lastRenderedPageBreak/>
              <w:t>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248C3579"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lastRenderedPageBreak/>
              <w:t>15.04.2025</w:t>
            </w:r>
          </w:p>
        </w:tc>
        <w:tc>
          <w:tcPr>
            <w:tcW w:w="3969" w:type="dxa"/>
            <w:tcBorders>
              <w:top w:val="single" w:sz="4" w:space="0" w:color="000000"/>
              <w:left w:val="single" w:sz="4" w:space="0" w:color="000000"/>
              <w:bottom w:val="single" w:sz="4" w:space="0" w:color="000000"/>
              <w:right w:val="single" w:sz="4" w:space="0" w:color="000000"/>
            </w:tcBorders>
          </w:tcPr>
          <w:p w14:paraId="31EC23FF"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 xml:space="preserve">Цуркина А.А.-начальник отдела </w:t>
            </w:r>
            <w:r w:rsidRPr="00674715">
              <w:rPr>
                <w:rFonts w:ascii="Times New Roman" w:hAnsi="Times New Roman" w:cs="Times New Roman"/>
              </w:rPr>
              <w:lastRenderedPageBreak/>
              <w:t>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4B2DBA96"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lastRenderedPageBreak/>
              <w:t>Информационный отчет</w:t>
            </w:r>
          </w:p>
        </w:tc>
      </w:tr>
      <w:tr w:rsidR="00DF404E" w:rsidRPr="00674715" w14:paraId="6BFE6BAE"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47C21878"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lastRenderedPageBreak/>
              <w:t>1.7.К.3.</w:t>
            </w:r>
          </w:p>
        </w:tc>
        <w:tc>
          <w:tcPr>
            <w:tcW w:w="3685" w:type="dxa"/>
            <w:tcBorders>
              <w:top w:val="single" w:sz="4" w:space="0" w:color="000000"/>
              <w:left w:val="single" w:sz="4" w:space="0" w:color="000000"/>
              <w:bottom w:val="single" w:sz="4" w:space="0" w:color="000000"/>
              <w:right w:val="single" w:sz="4" w:space="0" w:color="000000"/>
            </w:tcBorders>
          </w:tcPr>
          <w:p w14:paraId="7C318E1B" w14:textId="657C800D"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14258BD6"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30.07.2025</w:t>
            </w:r>
          </w:p>
        </w:tc>
        <w:tc>
          <w:tcPr>
            <w:tcW w:w="3969" w:type="dxa"/>
            <w:tcBorders>
              <w:top w:val="single" w:sz="4" w:space="0" w:color="000000"/>
              <w:left w:val="single" w:sz="4" w:space="0" w:color="000000"/>
              <w:bottom w:val="single" w:sz="4" w:space="0" w:color="000000"/>
              <w:right w:val="single" w:sz="4" w:space="0" w:color="000000"/>
            </w:tcBorders>
          </w:tcPr>
          <w:p w14:paraId="7F72451D"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5DD26876"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25B4E044"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1A75D2DF"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1.7.К.4.</w:t>
            </w:r>
          </w:p>
        </w:tc>
        <w:tc>
          <w:tcPr>
            <w:tcW w:w="3685" w:type="dxa"/>
            <w:tcBorders>
              <w:top w:val="single" w:sz="4" w:space="0" w:color="000000"/>
              <w:left w:val="single" w:sz="4" w:space="0" w:color="000000"/>
              <w:bottom w:val="single" w:sz="4" w:space="0" w:color="000000"/>
              <w:right w:val="single" w:sz="4" w:space="0" w:color="000000"/>
            </w:tcBorders>
          </w:tcPr>
          <w:p w14:paraId="352774C7" w14:textId="4A4639F8"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45B7BFDF"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15.07.2025</w:t>
            </w:r>
          </w:p>
        </w:tc>
        <w:tc>
          <w:tcPr>
            <w:tcW w:w="3969" w:type="dxa"/>
            <w:tcBorders>
              <w:top w:val="single" w:sz="4" w:space="0" w:color="000000"/>
              <w:left w:val="single" w:sz="4" w:space="0" w:color="000000"/>
              <w:bottom w:val="single" w:sz="4" w:space="0" w:color="000000"/>
              <w:right w:val="single" w:sz="4" w:space="0" w:color="000000"/>
            </w:tcBorders>
          </w:tcPr>
          <w:p w14:paraId="3548B617"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417E4F4C"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1418D21E"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270C5963"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1.7.К.5.</w:t>
            </w:r>
          </w:p>
        </w:tc>
        <w:tc>
          <w:tcPr>
            <w:tcW w:w="3685" w:type="dxa"/>
            <w:tcBorders>
              <w:top w:val="single" w:sz="4" w:space="0" w:color="000000"/>
              <w:left w:val="single" w:sz="4" w:space="0" w:color="000000"/>
              <w:bottom w:val="single" w:sz="4" w:space="0" w:color="000000"/>
              <w:right w:val="single" w:sz="4" w:space="0" w:color="000000"/>
            </w:tcBorders>
          </w:tcPr>
          <w:p w14:paraId="1FCDE5C9" w14:textId="64A35650"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38F51A0D"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30.10.2025</w:t>
            </w:r>
          </w:p>
        </w:tc>
        <w:tc>
          <w:tcPr>
            <w:tcW w:w="3969" w:type="dxa"/>
            <w:tcBorders>
              <w:top w:val="single" w:sz="4" w:space="0" w:color="000000"/>
              <w:left w:val="single" w:sz="4" w:space="0" w:color="000000"/>
              <w:bottom w:val="single" w:sz="4" w:space="0" w:color="000000"/>
              <w:right w:val="single" w:sz="4" w:space="0" w:color="000000"/>
            </w:tcBorders>
          </w:tcPr>
          <w:p w14:paraId="2DF529E2"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31548FAE"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2DF8DCCA"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17417C74"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1.7.К.6.</w:t>
            </w:r>
          </w:p>
        </w:tc>
        <w:tc>
          <w:tcPr>
            <w:tcW w:w="3685" w:type="dxa"/>
            <w:tcBorders>
              <w:top w:val="single" w:sz="4" w:space="0" w:color="000000"/>
              <w:left w:val="single" w:sz="4" w:space="0" w:color="000000"/>
              <w:bottom w:val="single" w:sz="4" w:space="0" w:color="000000"/>
              <w:right w:val="single" w:sz="4" w:space="0" w:color="000000"/>
            </w:tcBorders>
          </w:tcPr>
          <w:p w14:paraId="4650206B" w14:textId="066666A9"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0AF87E25"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15.10.2025</w:t>
            </w:r>
          </w:p>
        </w:tc>
        <w:tc>
          <w:tcPr>
            <w:tcW w:w="3969" w:type="dxa"/>
            <w:tcBorders>
              <w:top w:val="single" w:sz="4" w:space="0" w:color="000000"/>
              <w:left w:val="single" w:sz="4" w:space="0" w:color="000000"/>
              <w:bottom w:val="single" w:sz="4" w:space="0" w:color="000000"/>
              <w:right w:val="single" w:sz="4" w:space="0" w:color="000000"/>
            </w:tcBorders>
          </w:tcPr>
          <w:p w14:paraId="7A0BF9AD"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38765071"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38047E8B"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3F3AEDC7"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1.7.К.7.</w:t>
            </w:r>
          </w:p>
        </w:tc>
        <w:tc>
          <w:tcPr>
            <w:tcW w:w="3685" w:type="dxa"/>
            <w:tcBorders>
              <w:top w:val="single" w:sz="4" w:space="0" w:color="000000"/>
              <w:left w:val="single" w:sz="4" w:space="0" w:color="000000"/>
              <w:bottom w:val="single" w:sz="4" w:space="0" w:color="000000"/>
              <w:right w:val="single" w:sz="4" w:space="0" w:color="000000"/>
            </w:tcBorders>
          </w:tcPr>
          <w:p w14:paraId="52C0AE34" w14:textId="70434D5B"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44E7E299"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30.12.2025</w:t>
            </w:r>
          </w:p>
        </w:tc>
        <w:tc>
          <w:tcPr>
            <w:tcW w:w="3969" w:type="dxa"/>
            <w:tcBorders>
              <w:top w:val="single" w:sz="4" w:space="0" w:color="000000"/>
              <w:left w:val="single" w:sz="4" w:space="0" w:color="000000"/>
              <w:bottom w:val="single" w:sz="4" w:space="0" w:color="000000"/>
              <w:right w:val="single" w:sz="4" w:space="0" w:color="000000"/>
            </w:tcBorders>
          </w:tcPr>
          <w:p w14:paraId="0EECDC08"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w:t>
            </w:r>
            <w:r w:rsidRPr="00674715">
              <w:rPr>
                <w:rFonts w:ascii="Times New Roman" w:hAnsi="Times New Roman" w:cs="Times New Roman"/>
              </w:rPr>
              <w:lastRenderedPageBreak/>
              <w:t>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2FC1C738"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lastRenderedPageBreak/>
              <w:t>Письмо о выделении денежных средств</w:t>
            </w:r>
          </w:p>
        </w:tc>
      </w:tr>
      <w:tr w:rsidR="00DF404E" w:rsidRPr="00674715" w14:paraId="47A5E7C6"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1F77741D"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lastRenderedPageBreak/>
              <w:t>1.7.К.8.</w:t>
            </w:r>
          </w:p>
        </w:tc>
        <w:tc>
          <w:tcPr>
            <w:tcW w:w="3685" w:type="dxa"/>
            <w:tcBorders>
              <w:top w:val="single" w:sz="4" w:space="0" w:color="000000"/>
              <w:left w:val="single" w:sz="4" w:space="0" w:color="000000"/>
              <w:bottom w:val="single" w:sz="4" w:space="0" w:color="000000"/>
              <w:right w:val="single" w:sz="4" w:space="0" w:color="000000"/>
            </w:tcBorders>
          </w:tcPr>
          <w:p w14:paraId="44AE394D" w14:textId="2B017C21"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6AD924B9"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15.01.2026</w:t>
            </w:r>
          </w:p>
        </w:tc>
        <w:tc>
          <w:tcPr>
            <w:tcW w:w="3969" w:type="dxa"/>
            <w:tcBorders>
              <w:top w:val="single" w:sz="4" w:space="0" w:color="000000"/>
              <w:left w:val="single" w:sz="4" w:space="0" w:color="000000"/>
              <w:bottom w:val="single" w:sz="4" w:space="0" w:color="000000"/>
              <w:right w:val="single" w:sz="4" w:space="0" w:color="000000"/>
            </w:tcBorders>
          </w:tcPr>
          <w:p w14:paraId="2762C0AC"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12865CE1"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4E5E9EC0"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42B96E12"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1.7.</w:t>
            </w:r>
          </w:p>
        </w:tc>
        <w:tc>
          <w:tcPr>
            <w:tcW w:w="3685" w:type="dxa"/>
            <w:tcBorders>
              <w:top w:val="single" w:sz="4" w:space="0" w:color="000000"/>
              <w:left w:val="single" w:sz="4" w:space="0" w:color="000000"/>
              <w:bottom w:val="single" w:sz="4" w:space="0" w:color="000000"/>
              <w:right w:val="single" w:sz="4" w:space="0" w:color="000000"/>
            </w:tcBorders>
          </w:tcPr>
          <w:p w14:paraId="5EC08BE4" w14:textId="6DB17DF0"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Мероприятие (результат) </w:t>
            </w:r>
            <w:r w:rsidR="00AB579B" w:rsidRPr="00674715">
              <w:rPr>
                <w:rFonts w:ascii="Times New Roman" w:hAnsi="Times New Roman" w:cs="Times New Roman"/>
                <w:sz w:val="22"/>
              </w:rPr>
              <w:t>«</w:t>
            </w:r>
            <w:r w:rsidRPr="00674715">
              <w:rPr>
                <w:rFonts w:ascii="Times New Roman" w:hAnsi="Times New Roman" w:cs="Times New Roman"/>
                <w:sz w:val="22"/>
              </w:rPr>
              <w:t>Предоставлены гражданам ежемесячные денежные компенсации расходов по оплате электроэнергии, приобретенной на нужды электроотопления</w:t>
            </w:r>
            <w:r w:rsidR="00AB579B" w:rsidRPr="00674715">
              <w:rPr>
                <w:rFonts w:ascii="Times New Roman" w:hAnsi="Times New Roman" w:cs="Times New Roman"/>
                <w:sz w:val="22"/>
              </w:rPr>
              <w:t>»</w:t>
            </w:r>
            <w:r w:rsidRPr="00674715">
              <w:rPr>
                <w:rFonts w:ascii="Times New Roman" w:hAnsi="Times New Roman" w:cs="Times New Roman"/>
                <w:sz w:val="22"/>
              </w:rPr>
              <w:t xml:space="preserve"> в 2026 году реализации</w:t>
            </w:r>
          </w:p>
        </w:tc>
        <w:tc>
          <w:tcPr>
            <w:tcW w:w="3119" w:type="dxa"/>
            <w:tcBorders>
              <w:top w:val="single" w:sz="4" w:space="0" w:color="000000"/>
              <w:left w:val="single" w:sz="4" w:space="0" w:color="000000"/>
              <w:bottom w:val="single" w:sz="4" w:space="0" w:color="000000"/>
              <w:right w:val="single" w:sz="4" w:space="0" w:color="000000"/>
            </w:tcBorders>
            <w:vAlign w:val="center"/>
          </w:tcPr>
          <w:p w14:paraId="1BC3A47D"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c>
          <w:tcPr>
            <w:tcW w:w="3969" w:type="dxa"/>
            <w:tcBorders>
              <w:top w:val="single" w:sz="4" w:space="0" w:color="000000"/>
              <w:left w:val="single" w:sz="4" w:space="0" w:color="000000"/>
              <w:bottom w:val="single" w:sz="4" w:space="0" w:color="000000"/>
              <w:right w:val="single" w:sz="4" w:space="0" w:color="000000"/>
            </w:tcBorders>
          </w:tcPr>
          <w:p w14:paraId="3B8A1026"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3A9A593F"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r>
      <w:tr w:rsidR="00DF404E" w:rsidRPr="00674715" w14:paraId="16B5492A"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1EFD15ED"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1.7.К.9.</w:t>
            </w:r>
          </w:p>
        </w:tc>
        <w:tc>
          <w:tcPr>
            <w:tcW w:w="3685" w:type="dxa"/>
            <w:tcBorders>
              <w:top w:val="single" w:sz="4" w:space="0" w:color="000000"/>
              <w:left w:val="single" w:sz="4" w:space="0" w:color="000000"/>
              <w:bottom w:val="single" w:sz="4" w:space="0" w:color="000000"/>
              <w:right w:val="single" w:sz="4" w:space="0" w:color="000000"/>
            </w:tcBorders>
          </w:tcPr>
          <w:p w14:paraId="6E3EE755" w14:textId="066E0255"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7E3D9798"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30.04.2026</w:t>
            </w:r>
          </w:p>
        </w:tc>
        <w:tc>
          <w:tcPr>
            <w:tcW w:w="3969" w:type="dxa"/>
            <w:tcBorders>
              <w:top w:val="single" w:sz="4" w:space="0" w:color="000000"/>
              <w:left w:val="single" w:sz="4" w:space="0" w:color="000000"/>
              <w:bottom w:val="single" w:sz="4" w:space="0" w:color="000000"/>
              <w:right w:val="single" w:sz="4" w:space="0" w:color="000000"/>
            </w:tcBorders>
          </w:tcPr>
          <w:p w14:paraId="1BED9BD4"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057FE65E"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7635B90F"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43C49FC2"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1.7.К.10.</w:t>
            </w:r>
          </w:p>
        </w:tc>
        <w:tc>
          <w:tcPr>
            <w:tcW w:w="3685" w:type="dxa"/>
            <w:tcBorders>
              <w:top w:val="single" w:sz="4" w:space="0" w:color="000000"/>
              <w:left w:val="single" w:sz="4" w:space="0" w:color="000000"/>
              <w:bottom w:val="single" w:sz="4" w:space="0" w:color="000000"/>
              <w:right w:val="single" w:sz="4" w:space="0" w:color="000000"/>
            </w:tcBorders>
          </w:tcPr>
          <w:p w14:paraId="6931A499" w14:textId="52AC5749"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30847A98"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15.04.2026</w:t>
            </w:r>
          </w:p>
        </w:tc>
        <w:tc>
          <w:tcPr>
            <w:tcW w:w="3969" w:type="dxa"/>
            <w:tcBorders>
              <w:top w:val="single" w:sz="4" w:space="0" w:color="000000"/>
              <w:left w:val="single" w:sz="4" w:space="0" w:color="000000"/>
              <w:bottom w:val="single" w:sz="4" w:space="0" w:color="000000"/>
              <w:right w:val="single" w:sz="4" w:space="0" w:color="000000"/>
            </w:tcBorders>
          </w:tcPr>
          <w:p w14:paraId="655FDA1B"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293F2330"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4B78358D"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06095F60"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1.7.К.11.</w:t>
            </w:r>
          </w:p>
        </w:tc>
        <w:tc>
          <w:tcPr>
            <w:tcW w:w="3685" w:type="dxa"/>
            <w:tcBorders>
              <w:top w:val="single" w:sz="4" w:space="0" w:color="000000"/>
              <w:left w:val="single" w:sz="4" w:space="0" w:color="000000"/>
              <w:bottom w:val="single" w:sz="4" w:space="0" w:color="000000"/>
              <w:right w:val="single" w:sz="4" w:space="0" w:color="000000"/>
            </w:tcBorders>
          </w:tcPr>
          <w:p w14:paraId="309CA125" w14:textId="2A9703D6"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03DED5EC"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30.07.2026</w:t>
            </w:r>
          </w:p>
        </w:tc>
        <w:tc>
          <w:tcPr>
            <w:tcW w:w="3969" w:type="dxa"/>
            <w:tcBorders>
              <w:top w:val="single" w:sz="4" w:space="0" w:color="000000"/>
              <w:left w:val="single" w:sz="4" w:space="0" w:color="000000"/>
              <w:bottom w:val="single" w:sz="4" w:space="0" w:color="000000"/>
              <w:right w:val="single" w:sz="4" w:space="0" w:color="000000"/>
            </w:tcBorders>
          </w:tcPr>
          <w:p w14:paraId="16C16B2B"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15391F73"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42BAC764"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5DAB3398"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lastRenderedPageBreak/>
              <w:t>1.7.К.12.</w:t>
            </w:r>
          </w:p>
        </w:tc>
        <w:tc>
          <w:tcPr>
            <w:tcW w:w="3685" w:type="dxa"/>
            <w:tcBorders>
              <w:top w:val="single" w:sz="4" w:space="0" w:color="000000"/>
              <w:left w:val="single" w:sz="4" w:space="0" w:color="000000"/>
              <w:bottom w:val="single" w:sz="4" w:space="0" w:color="000000"/>
              <w:right w:val="single" w:sz="4" w:space="0" w:color="000000"/>
            </w:tcBorders>
          </w:tcPr>
          <w:p w14:paraId="0BE7321A" w14:textId="56009D99"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3F79C7CB"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15.07.2026</w:t>
            </w:r>
          </w:p>
        </w:tc>
        <w:tc>
          <w:tcPr>
            <w:tcW w:w="3969" w:type="dxa"/>
            <w:tcBorders>
              <w:top w:val="single" w:sz="4" w:space="0" w:color="000000"/>
              <w:left w:val="single" w:sz="4" w:space="0" w:color="000000"/>
              <w:bottom w:val="single" w:sz="4" w:space="0" w:color="000000"/>
              <w:right w:val="single" w:sz="4" w:space="0" w:color="000000"/>
            </w:tcBorders>
          </w:tcPr>
          <w:p w14:paraId="3DF28100"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1B4BB711"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30418CD0"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1280145C"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1.7.К.13.</w:t>
            </w:r>
          </w:p>
        </w:tc>
        <w:tc>
          <w:tcPr>
            <w:tcW w:w="3685" w:type="dxa"/>
            <w:tcBorders>
              <w:top w:val="single" w:sz="4" w:space="0" w:color="000000"/>
              <w:left w:val="single" w:sz="4" w:space="0" w:color="000000"/>
              <w:bottom w:val="single" w:sz="4" w:space="0" w:color="000000"/>
              <w:right w:val="single" w:sz="4" w:space="0" w:color="000000"/>
            </w:tcBorders>
          </w:tcPr>
          <w:p w14:paraId="5699B668" w14:textId="6E7DBF83"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61F79B55"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30.10.2026</w:t>
            </w:r>
          </w:p>
        </w:tc>
        <w:tc>
          <w:tcPr>
            <w:tcW w:w="3969" w:type="dxa"/>
            <w:tcBorders>
              <w:top w:val="single" w:sz="4" w:space="0" w:color="000000"/>
              <w:left w:val="single" w:sz="4" w:space="0" w:color="000000"/>
              <w:bottom w:val="single" w:sz="4" w:space="0" w:color="000000"/>
              <w:right w:val="single" w:sz="4" w:space="0" w:color="000000"/>
            </w:tcBorders>
          </w:tcPr>
          <w:p w14:paraId="730EE6C4"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1DB7D3B5"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56490E50"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5DC3DB08"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1.7.К.14.</w:t>
            </w:r>
          </w:p>
        </w:tc>
        <w:tc>
          <w:tcPr>
            <w:tcW w:w="3685" w:type="dxa"/>
            <w:tcBorders>
              <w:top w:val="single" w:sz="4" w:space="0" w:color="000000"/>
              <w:left w:val="single" w:sz="4" w:space="0" w:color="000000"/>
              <w:bottom w:val="single" w:sz="4" w:space="0" w:color="000000"/>
              <w:right w:val="single" w:sz="4" w:space="0" w:color="000000"/>
            </w:tcBorders>
          </w:tcPr>
          <w:p w14:paraId="3DB6A915" w14:textId="3841BB8A"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2381690A"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15.10.2026</w:t>
            </w:r>
          </w:p>
        </w:tc>
        <w:tc>
          <w:tcPr>
            <w:tcW w:w="3969" w:type="dxa"/>
            <w:tcBorders>
              <w:top w:val="single" w:sz="4" w:space="0" w:color="000000"/>
              <w:left w:val="single" w:sz="4" w:space="0" w:color="000000"/>
              <w:bottom w:val="single" w:sz="4" w:space="0" w:color="000000"/>
              <w:right w:val="single" w:sz="4" w:space="0" w:color="000000"/>
            </w:tcBorders>
          </w:tcPr>
          <w:p w14:paraId="36A77961"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51E8426C"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467E3C24"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4BB6EE2D"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1.7.К.15.</w:t>
            </w:r>
          </w:p>
        </w:tc>
        <w:tc>
          <w:tcPr>
            <w:tcW w:w="3685" w:type="dxa"/>
            <w:tcBorders>
              <w:top w:val="single" w:sz="4" w:space="0" w:color="000000"/>
              <w:left w:val="single" w:sz="4" w:space="0" w:color="000000"/>
              <w:bottom w:val="single" w:sz="4" w:space="0" w:color="000000"/>
              <w:right w:val="single" w:sz="4" w:space="0" w:color="000000"/>
            </w:tcBorders>
          </w:tcPr>
          <w:p w14:paraId="43DC0964" w14:textId="52333AE8"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6B612162"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30.12.2026</w:t>
            </w:r>
          </w:p>
        </w:tc>
        <w:tc>
          <w:tcPr>
            <w:tcW w:w="3969" w:type="dxa"/>
            <w:tcBorders>
              <w:top w:val="single" w:sz="4" w:space="0" w:color="000000"/>
              <w:left w:val="single" w:sz="4" w:space="0" w:color="000000"/>
              <w:bottom w:val="single" w:sz="4" w:space="0" w:color="000000"/>
              <w:right w:val="single" w:sz="4" w:space="0" w:color="000000"/>
            </w:tcBorders>
          </w:tcPr>
          <w:p w14:paraId="084AA790"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330AF5A3"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42F5235A"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73D60751"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1.7.К.16.</w:t>
            </w:r>
          </w:p>
        </w:tc>
        <w:tc>
          <w:tcPr>
            <w:tcW w:w="3685" w:type="dxa"/>
            <w:tcBorders>
              <w:top w:val="single" w:sz="4" w:space="0" w:color="000000"/>
              <w:left w:val="single" w:sz="4" w:space="0" w:color="000000"/>
              <w:bottom w:val="single" w:sz="4" w:space="0" w:color="000000"/>
              <w:right w:val="single" w:sz="4" w:space="0" w:color="000000"/>
            </w:tcBorders>
          </w:tcPr>
          <w:p w14:paraId="74E3B13F" w14:textId="6DC74636"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5E13C3C8"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15.01.2027</w:t>
            </w:r>
          </w:p>
        </w:tc>
        <w:tc>
          <w:tcPr>
            <w:tcW w:w="3969" w:type="dxa"/>
            <w:tcBorders>
              <w:top w:val="single" w:sz="4" w:space="0" w:color="000000"/>
              <w:left w:val="single" w:sz="4" w:space="0" w:color="000000"/>
              <w:bottom w:val="single" w:sz="4" w:space="0" w:color="000000"/>
              <w:right w:val="single" w:sz="4" w:space="0" w:color="000000"/>
            </w:tcBorders>
          </w:tcPr>
          <w:p w14:paraId="374AC046"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49BF177E"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6F7A67D5"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515A00B9"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1.7.</w:t>
            </w:r>
          </w:p>
        </w:tc>
        <w:tc>
          <w:tcPr>
            <w:tcW w:w="3685" w:type="dxa"/>
            <w:tcBorders>
              <w:top w:val="single" w:sz="4" w:space="0" w:color="000000"/>
              <w:left w:val="single" w:sz="4" w:space="0" w:color="000000"/>
              <w:bottom w:val="single" w:sz="4" w:space="0" w:color="000000"/>
              <w:right w:val="single" w:sz="4" w:space="0" w:color="000000"/>
            </w:tcBorders>
          </w:tcPr>
          <w:p w14:paraId="04DA888F" w14:textId="039E690A"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Мероприятие (результат) </w:t>
            </w:r>
            <w:r w:rsidR="00AB579B" w:rsidRPr="00674715">
              <w:rPr>
                <w:rFonts w:ascii="Times New Roman" w:hAnsi="Times New Roman" w:cs="Times New Roman"/>
                <w:sz w:val="22"/>
              </w:rPr>
              <w:t>«</w:t>
            </w:r>
            <w:r w:rsidRPr="00674715">
              <w:rPr>
                <w:rFonts w:ascii="Times New Roman" w:hAnsi="Times New Roman" w:cs="Times New Roman"/>
                <w:sz w:val="22"/>
              </w:rPr>
              <w:t xml:space="preserve">Предоставлены гражданам ежемесячные денежные компенсации </w:t>
            </w:r>
            <w:r w:rsidRPr="00674715">
              <w:rPr>
                <w:rFonts w:ascii="Times New Roman" w:hAnsi="Times New Roman" w:cs="Times New Roman"/>
                <w:sz w:val="22"/>
              </w:rPr>
              <w:lastRenderedPageBreak/>
              <w:t>расходов по оплате электроэнергии, приобретенной на нужды электроотопления</w:t>
            </w:r>
            <w:r w:rsidR="00AB579B" w:rsidRPr="00674715">
              <w:rPr>
                <w:rFonts w:ascii="Times New Roman" w:hAnsi="Times New Roman" w:cs="Times New Roman"/>
                <w:sz w:val="22"/>
              </w:rPr>
              <w:t>»</w:t>
            </w:r>
            <w:r w:rsidRPr="00674715">
              <w:rPr>
                <w:rFonts w:ascii="Times New Roman" w:hAnsi="Times New Roman" w:cs="Times New Roman"/>
                <w:sz w:val="22"/>
              </w:rPr>
              <w:t xml:space="preserve"> в 2027 году реализации</w:t>
            </w:r>
          </w:p>
        </w:tc>
        <w:tc>
          <w:tcPr>
            <w:tcW w:w="3119" w:type="dxa"/>
            <w:tcBorders>
              <w:top w:val="single" w:sz="4" w:space="0" w:color="000000"/>
              <w:left w:val="single" w:sz="4" w:space="0" w:color="000000"/>
              <w:bottom w:val="single" w:sz="4" w:space="0" w:color="000000"/>
              <w:right w:val="single" w:sz="4" w:space="0" w:color="000000"/>
            </w:tcBorders>
            <w:vAlign w:val="center"/>
          </w:tcPr>
          <w:p w14:paraId="4EB59723"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lastRenderedPageBreak/>
              <w:t>X</w:t>
            </w:r>
          </w:p>
        </w:tc>
        <w:tc>
          <w:tcPr>
            <w:tcW w:w="3969" w:type="dxa"/>
            <w:tcBorders>
              <w:top w:val="single" w:sz="4" w:space="0" w:color="000000"/>
              <w:left w:val="single" w:sz="4" w:space="0" w:color="000000"/>
              <w:bottom w:val="single" w:sz="4" w:space="0" w:color="000000"/>
              <w:right w:val="single" w:sz="4" w:space="0" w:color="000000"/>
            </w:tcBorders>
          </w:tcPr>
          <w:p w14:paraId="2773F49B"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 xml:space="preserve">Цуркина А.А.-начальник отдела организации предоставления ежемесячной денежной компенсации и </w:t>
            </w:r>
            <w:r w:rsidRPr="00674715">
              <w:rPr>
                <w:rFonts w:ascii="Times New Roman" w:hAnsi="Times New Roman" w:cs="Times New Roman"/>
              </w:rPr>
              <w:lastRenderedPageBreak/>
              <w:t>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267B9E73"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lastRenderedPageBreak/>
              <w:t>X</w:t>
            </w:r>
          </w:p>
        </w:tc>
      </w:tr>
      <w:tr w:rsidR="00DF404E" w:rsidRPr="00674715" w14:paraId="542B00A3"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45EE5036"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lastRenderedPageBreak/>
              <w:t>1.7.К.17.</w:t>
            </w:r>
          </w:p>
        </w:tc>
        <w:tc>
          <w:tcPr>
            <w:tcW w:w="3685" w:type="dxa"/>
            <w:tcBorders>
              <w:top w:val="single" w:sz="4" w:space="0" w:color="000000"/>
              <w:left w:val="single" w:sz="4" w:space="0" w:color="000000"/>
              <w:bottom w:val="single" w:sz="4" w:space="0" w:color="000000"/>
              <w:right w:val="single" w:sz="4" w:space="0" w:color="000000"/>
            </w:tcBorders>
          </w:tcPr>
          <w:p w14:paraId="62880EF1" w14:textId="1D89DA1F"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18B21FE6"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30.04.2027</w:t>
            </w:r>
          </w:p>
        </w:tc>
        <w:tc>
          <w:tcPr>
            <w:tcW w:w="3969" w:type="dxa"/>
            <w:tcBorders>
              <w:top w:val="single" w:sz="4" w:space="0" w:color="000000"/>
              <w:left w:val="single" w:sz="4" w:space="0" w:color="000000"/>
              <w:bottom w:val="single" w:sz="4" w:space="0" w:color="000000"/>
              <w:right w:val="single" w:sz="4" w:space="0" w:color="000000"/>
            </w:tcBorders>
          </w:tcPr>
          <w:p w14:paraId="047E870F"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05100F63"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70608814"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10C4457C"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1.7.К.18.</w:t>
            </w:r>
          </w:p>
        </w:tc>
        <w:tc>
          <w:tcPr>
            <w:tcW w:w="3685" w:type="dxa"/>
            <w:tcBorders>
              <w:top w:val="single" w:sz="4" w:space="0" w:color="000000"/>
              <w:left w:val="single" w:sz="4" w:space="0" w:color="000000"/>
              <w:bottom w:val="single" w:sz="4" w:space="0" w:color="000000"/>
              <w:right w:val="single" w:sz="4" w:space="0" w:color="000000"/>
            </w:tcBorders>
          </w:tcPr>
          <w:p w14:paraId="54AA5879" w14:textId="2C2AEF3B"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2610FD2A"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15.04.2027</w:t>
            </w:r>
          </w:p>
        </w:tc>
        <w:tc>
          <w:tcPr>
            <w:tcW w:w="3969" w:type="dxa"/>
            <w:tcBorders>
              <w:top w:val="single" w:sz="4" w:space="0" w:color="000000"/>
              <w:left w:val="single" w:sz="4" w:space="0" w:color="000000"/>
              <w:bottom w:val="single" w:sz="4" w:space="0" w:color="000000"/>
              <w:right w:val="single" w:sz="4" w:space="0" w:color="000000"/>
            </w:tcBorders>
          </w:tcPr>
          <w:p w14:paraId="74CCFA9D"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76B74860"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5B70D13D"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42515530"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1.7.К.19.</w:t>
            </w:r>
          </w:p>
        </w:tc>
        <w:tc>
          <w:tcPr>
            <w:tcW w:w="3685" w:type="dxa"/>
            <w:tcBorders>
              <w:top w:val="single" w:sz="4" w:space="0" w:color="000000"/>
              <w:left w:val="single" w:sz="4" w:space="0" w:color="000000"/>
              <w:bottom w:val="single" w:sz="4" w:space="0" w:color="000000"/>
              <w:right w:val="single" w:sz="4" w:space="0" w:color="000000"/>
            </w:tcBorders>
          </w:tcPr>
          <w:p w14:paraId="453DD7E5" w14:textId="3C2A8F75"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709054A4"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30.07.2027</w:t>
            </w:r>
          </w:p>
        </w:tc>
        <w:tc>
          <w:tcPr>
            <w:tcW w:w="3969" w:type="dxa"/>
            <w:tcBorders>
              <w:top w:val="single" w:sz="4" w:space="0" w:color="000000"/>
              <w:left w:val="single" w:sz="4" w:space="0" w:color="000000"/>
              <w:bottom w:val="single" w:sz="4" w:space="0" w:color="000000"/>
              <w:right w:val="single" w:sz="4" w:space="0" w:color="000000"/>
            </w:tcBorders>
          </w:tcPr>
          <w:p w14:paraId="6C0BF95B"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226A19E9"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3511543C"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121809F3"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1.7.К.20.</w:t>
            </w:r>
          </w:p>
        </w:tc>
        <w:tc>
          <w:tcPr>
            <w:tcW w:w="3685" w:type="dxa"/>
            <w:tcBorders>
              <w:top w:val="single" w:sz="4" w:space="0" w:color="000000"/>
              <w:left w:val="single" w:sz="4" w:space="0" w:color="000000"/>
              <w:bottom w:val="single" w:sz="4" w:space="0" w:color="000000"/>
              <w:right w:val="single" w:sz="4" w:space="0" w:color="000000"/>
            </w:tcBorders>
          </w:tcPr>
          <w:p w14:paraId="3F425B43" w14:textId="5D0FB6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6FB3E4B7"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15.07.2027</w:t>
            </w:r>
          </w:p>
        </w:tc>
        <w:tc>
          <w:tcPr>
            <w:tcW w:w="3969" w:type="dxa"/>
            <w:tcBorders>
              <w:top w:val="single" w:sz="4" w:space="0" w:color="000000"/>
              <w:left w:val="single" w:sz="4" w:space="0" w:color="000000"/>
              <w:bottom w:val="single" w:sz="4" w:space="0" w:color="000000"/>
              <w:right w:val="single" w:sz="4" w:space="0" w:color="000000"/>
            </w:tcBorders>
          </w:tcPr>
          <w:p w14:paraId="635A3657"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16E39D2C"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6DCC87B5"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74D964ED"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1.7.К.21.</w:t>
            </w:r>
          </w:p>
        </w:tc>
        <w:tc>
          <w:tcPr>
            <w:tcW w:w="3685" w:type="dxa"/>
            <w:tcBorders>
              <w:top w:val="single" w:sz="4" w:space="0" w:color="000000"/>
              <w:left w:val="single" w:sz="4" w:space="0" w:color="000000"/>
              <w:bottom w:val="single" w:sz="4" w:space="0" w:color="000000"/>
              <w:right w:val="single" w:sz="4" w:space="0" w:color="000000"/>
            </w:tcBorders>
          </w:tcPr>
          <w:p w14:paraId="5301BDD9" w14:textId="7BBFEBD8"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04DD2173"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30.10.2027</w:t>
            </w:r>
          </w:p>
        </w:tc>
        <w:tc>
          <w:tcPr>
            <w:tcW w:w="3969" w:type="dxa"/>
            <w:tcBorders>
              <w:top w:val="single" w:sz="4" w:space="0" w:color="000000"/>
              <w:left w:val="single" w:sz="4" w:space="0" w:color="000000"/>
              <w:bottom w:val="single" w:sz="4" w:space="0" w:color="000000"/>
              <w:right w:val="single" w:sz="4" w:space="0" w:color="000000"/>
            </w:tcBorders>
          </w:tcPr>
          <w:p w14:paraId="3258F6AB"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w:t>
            </w:r>
            <w:r w:rsidRPr="00674715">
              <w:rPr>
                <w:rFonts w:ascii="Times New Roman" w:hAnsi="Times New Roman" w:cs="Times New Roman"/>
              </w:rPr>
              <w:lastRenderedPageBreak/>
              <w:t>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19FBD950"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lastRenderedPageBreak/>
              <w:t>Письмо о выделении денежных средств</w:t>
            </w:r>
          </w:p>
        </w:tc>
      </w:tr>
      <w:tr w:rsidR="00DF404E" w:rsidRPr="00674715" w14:paraId="61F8CE92"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5A7F2D0E"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lastRenderedPageBreak/>
              <w:t>1.7.К.22.</w:t>
            </w:r>
          </w:p>
        </w:tc>
        <w:tc>
          <w:tcPr>
            <w:tcW w:w="3685" w:type="dxa"/>
            <w:tcBorders>
              <w:top w:val="single" w:sz="4" w:space="0" w:color="000000"/>
              <w:left w:val="single" w:sz="4" w:space="0" w:color="000000"/>
              <w:bottom w:val="single" w:sz="4" w:space="0" w:color="000000"/>
              <w:right w:val="single" w:sz="4" w:space="0" w:color="000000"/>
            </w:tcBorders>
          </w:tcPr>
          <w:p w14:paraId="5BF04721" w14:textId="1CDC1191"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2BE59D0C"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15.10.2027</w:t>
            </w:r>
          </w:p>
        </w:tc>
        <w:tc>
          <w:tcPr>
            <w:tcW w:w="3969" w:type="dxa"/>
            <w:tcBorders>
              <w:top w:val="single" w:sz="4" w:space="0" w:color="000000"/>
              <w:left w:val="single" w:sz="4" w:space="0" w:color="000000"/>
              <w:bottom w:val="single" w:sz="4" w:space="0" w:color="000000"/>
              <w:right w:val="single" w:sz="4" w:space="0" w:color="000000"/>
            </w:tcBorders>
          </w:tcPr>
          <w:p w14:paraId="22C6A9F5"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3A72D241"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5D2625A6"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21199168"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1.7.К.23.</w:t>
            </w:r>
          </w:p>
        </w:tc>
        <w:tc>
          <w:tcPr>
            <w:tcW w:w="3685" w:type="dxa"/>
            <w:tcBorders>
              <w:top w:val="single" w:sz="4" w:space="0" w:color="000000"/>
              <w:left w:val="single" w:sz="4" w:space="0" w:color="000000"/>
              <w:bottom w:val="single" w:sz="4" w:space="0" w:color="000000"/>
              <w:right w:val="single" w:sz="4" w:space="0" w:color="000000"/>
            </w:tcBorders>
          </w:tcPr>
          <w:p w14:paraId="6CEBF881" w14:textId="1A81DAFA"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33A94FC5"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30.12.2027</w:t>
            </w:r>
          </w:p>
        </w:tc>
        <w:tc>
          <w:tcPr>
            <w:tcW w:w="3969" w:type="dxa"/>
            <w:tcBorders>
              <w:top w:val="single" w:sz="4" w:space="0" w:color="000000"/>
              <w:left w:val="single" w:sz="4" w:space="0" w:color="000000"/>
              <w:bottom w:val="single" w:sz="4" w:space="0" w:color="000000"/>
              <w:right w:val="single" w:sz="4" w:space="0" w:color="000000"/>
            </w:tcBorders>
          </w:tcPr>
          <w:p w14:paraId="0166096B"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428400F9"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34C4D235"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1B7F4AC4"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1.7.К.24.</w:t>
            </w:r>
          </w:p>
        </w:tc>
        <w:tc>
          <w:tcPr>
            <w:tcW w:w="3685" w:type="dxa"/>
            <w:tcBorders>
              <w:top w:val="single" w:sz="4" w:space="0" w:color="000000"/>
              <w:left w:val="single" w:sz="4" w:space="0" w:color="000000"/>
              <w:bottom w:val="single" w:sz="4" w:space="0" w:color="000000"/>
              <w:right w:val="single" w:sz="4" w:space="0" w:color="000000"/>
            </w:tcBorders>
          </w:tcPr>
          <w:p w14:paraId="7D640589" w14:textId="57B70AB0"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01354BCA"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15.01.2028</w:t>
            </w:r>
          </w:p>
        </w:tc>
        <w:tc>
          <w:tcPr>
            <w:tcW w:w="3969" w:type="dxa"/>
            <w:tcBorders>
              <w:top w:val="single" w:sz="4" w:space="0" w:color="000000"/>
              <w:left w:val="single" w:sz="4" w:space="0" w:color="000000"/>
              <w:bottom w:val="single" w:sz="4" w:space="0" w:color="000000"/>
              <w:right w:val="single" w:sz="4" w:space="0" w:color="000000"/>
            </w:tcBorders>
          </w:tcPr>
          <w:p w14:paraId="74A930F6"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19C8507F"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5DC32222"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7DC10C53"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1.8.</w:t>
            </w:r>
          </w:p>
        </w:tc>
        <w:tc>
          <w:tcPr>
            <w:tcW w:w="3685" w:type="dxa"/>
            <w:tcBorders>
              <w:top w:val="single" w:sz="4" w:space="0" w:color="000000"/>
              <w:left w:val="single" w:sz="4" w:space="0" w:color="000000"/>
              <w:bottom w:val="single" w:sz="4" w:space="0" w:color="000000"/>
              <w:right w:val="single" w:sz="4" w:space="0" w:color="000000"/>
            </w:tcBorders>
          </w:tcPr>
          <w:p w14:paraId="7202BA85" w14:textId="1749B0B4"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Мероприятие (результат) </w:t>
            </w:r>
            <w:r w:rsidR="00AB579B" w:rsidRPr="00674715">
              <w:rPr>
                <w:rFonts w:ascii="Times New Roman" w:hAnsi="Times New Roman" w:cs="Times New Roman"/>
                <w:sz w:val="22"/>
              </w:rPr>
              <w:t>«</w:t>
            </w:r>
            <w:r w:rsidRPr="00674715">
              <w:rPr>
                <w:rFonts w:ascii="Times New Roman" w:hAnsi="Times New Roman" w:cs="Times New Roman"/>
                <w:sz w:val="22"/>
              </w:rPr>
              <w:t>Предоставлены гражданам компенсации расходов на уплату взноса на капитальный ремонт в денежной форме</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6DBA6F95"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c>
          <w:tcPr>
            <w:tcW w:w="3969" w:type="dxa"/>
            <w:tcBorders>
              <w:top w:val="single" w:sz="4" w:space="0" w:color="000000"/>
              <w:left w:val="single" w:sz="4" w:space="0" w:color="000000"/>
              <w:bottom w:val="single" w:sz="4" w:space="0" w:color="000000"/>
              <w:right w:val="single" w:sz="4" w:space="0" w:color="000000"/>
            </w:tcBorders>
          </w:tcPr>
          <w:p w14:paraId="24579D4B"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503A0AF4"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r>
      <w:tr w:rsidR="00DF404E" w:rsidRPr="00674715" w14:paraId="40571CF8"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220156FB"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1.8.</w:t>
            </w:r>
          </w:p>
        </w:tc>
        <w:tc>
          <w:tcPr>
            <w:tcW w:w="3685" w:type="dxa"/>
            <w:tcBorders>
              <w:top w:val="single" w:sz="4" w:space="0" w:color="000000"/>
              <w:left w:val="single" w:sz="4" w:space="0" w:color="000000"/>
              <w:bottom w:val="single" w:sz="4" w:space="0" w:color="000000"/>
              <w:right w:val="single" w:sz="4" w:space="0" w:color="000000"/>
            </w:tcBorders>
          </w:tcPr>
          <w:p w14:paraId="2872B2DA" w14:textId="15DFBA6D"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Мероприятие (результат) </w:t>
            </w:r>
            <w:r w:rsidR="00AB579B" w:rsidRPr="00674715">
              <w:rPr>
                <w:rFonts w:ascii="Times New Roman" w:hAnsi="Times New Roman" w:cs="Times New Roman"/>
                <w:sz w:val="22"/>
              </w:rPr>
              <w:t>«</w:t>
            </w:r>
            <w:r w:rsidRPr="00674715">
              <w:rPr>
                <w:rFonts w:ascii="Times New Roman" w:hAnsi="Times New Roman" w:cs="Times New Roman"/>
                <w:sz w:val="22"/>
              </w:rPr>
              <w:t>Предоставлены гражданам компенсации расходов на уплату взноса на капитальный ремонт в денежной форме</w:t>
            </w:r>
            <w:r w:rsidR="00AB579B" w:rsidRPr="00674715">
              <w:rPr>
                <w:rFonts w:ascii="Times New Roman" w:hAnsi="Times New Roman" w:cs="Times New Roman"/>
                <w:sz w:val="22"/>
              </w:rPr>
              <w:t>»</w:t>
            </w:r>
            <w:r w:rsidRPr="00674715">
              <w:rPr>
                <w:rFonts w:ascii="Times New Roman" w:hAnsi="Times New Roman" w:cs="Times New Roman"/>
                <w:sz w:val="22"/>
              </w:rPr>
              <w:t xml:space="preserve"> в 2025 году реализации</w:t>
            </w:r>
          </w:p>
        </w:tc>
        <w:tc>
          <w:tcPr>
            <w:tcW w:w="3119" w:type="dxa"/>
            <w:tcBorders>
              <w:top w:val="single" w:sz="4" w:space="0" w:color="000000"/>
              <w:left w:val="single" w:sz="4" w:space="0" w:color="000000"/>
              <w:bottom w:val="single" w:sz="4" w:space="0" w:color="000000"/>
              <w:right w:val="single" w:sz="4" w:space="0" w:color="000000"/>
            </w:tcBorders>
            <w:vAlign w:val="center"/>
          </w:tcPr>
          <w:p w14:paraId="53441C9A"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c>
          <w:tcPr>
            <w:tcW w:w="3969" w:type="dxa"/>
            <w:tcBorders>
              <w:top w:val="single" w:sz="4" w:space="0" w:color="000000"/>
              <w:left w:val="single" w:sz="4" w:space="0" w:color="000000"/>
              <w:bottom w:val="single" w:sz="4" w:space="0" w:color="000000"/>
              <w:right w:val="single" w:sz="4" w:space="0" w:color="000000"/>
            </w:tcBorders>
          </w:tcPr>
          <w:p w14:paraId="770A1DC1"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5A245ED6"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r>
      <w:tr w:rsidR="00DF404E" w:rsidRPr="00674715" w14:paraId="2557E747"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68FF3F24"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lastRenderedPageBreak/>
              <w:t>1.8.К.1.</w:t>
            </w:r>
          </w:p>
        </w:tc>
        <w:tc>
          <w:tcPr>
            <w:tcW w:w="3685" w:type="dxa"/>
            <w:tcBorders>
              <w:top w:val="single" w:sz="4" w:space="0" w:color="000000"/>
              <w:left w:val="single" w:sz="4" w:space="0" w:color="000000"/>
              <w:bottom w:val="single" w:sz="4" w:space="0" w:color="000000"/>
              <w:right w:val="single" w:sz="4" w:space="0" w:color="000000"/>
            </w:tcBorders>
          </w:tcPr>
          <w:p w14:paraId="23263B3F" w14:textId="03970A00"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0CBB9A56"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30.04.2025</w:t>
            </w:r>
          </w:p>
        </w:tc>
        <w:tc>
          <w:tcPr>
            <w:tcW w:w="3969" w:type="dxa"/>
            <w:tcBorders>
              <w:top w:val="single" w:sz="4" w:space="0" w:color="000000"/>
              <w:left w:val="single" w:sz="4" w:space="0" w:color="000000"/>
              <w:bottom w:val="single" w:sz="4" w:space="0" w:color="000000"/>
              <w:right w:val="single" w:sz="4" w:space="0" w:color="000000"/>
            </w:tcBorders>
          </w:tcPr>
          <w:p w14:paraId="141C7C6F"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23DE61BA"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38599D15"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385045F1"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1.8.К.2.</w:t>
            </w:r>
          </w:p>
        </w:tc>
        <w:tc>
          <w:tcPr>
            <w:tcW w:w="3685" w:type="dxa"/>
            <w:tcBorders>
              <w:top w:val="single" w:sz="4" w:space="0" w:color="000000"/>
              <w:left w:val="single" w:sz="4" w:space="0" w:color="000000"/>
              <w:bottom w:val="single" w:sz="4" w:space="0" w:color="000000"/>
              <w:right w:val="single" w:sz="4" w:space="0" w:color="000000"/>
            </w:tcBorders>
          </w:tcPr>
          <w:p w14:paraId="7A97FC66" w14:textId="2AA11C33"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33BACAB1"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15.04.2025</w:t>
            </w:r>
          </w:p>
        </w:tc>
        <w:tc>
          <w:tcPr>
            <w:tcW w:w="3969" w:type="dxa"/>
            <w:tcBorders>
              <w:top w:val="single" w:sz="4" w:space="0" w:color="000000"/>
              <w:left w:val="single" w:sz="4" w:space="0" w:color="000000"/>
              <w:bottom w:val="single" w:sz="4" w:space="0" w:color="000000"/>
              <w:right w:val="single" w:sz="4" w:space="0" w:color="000000"/>
            </w:tcBorders>
          </w:tcPr>
          <w:p w14:paraId="1FFEC909"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0C7324DB"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1CF7D278"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60EBF8F5"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1.8.К.3.</w:t>
            </w:r>
          </w:p>
        </w:tc>
        <w:tc>
          <w:tcPr>
            <w:tcW w:w="3685" w:type="dxa"/>
            <w:tcBorders>
              <w:top w:val="single" w:sz="4" w:space="0" w:color="000000"/>
              <w:left w:val="single" w:sz="4" w:space="0" w:color="000000"/>
              <w:bottom w:val="single" w:sz="4" w:space="0" w:color="000000"/>
              <w:right w:val="single" w:sz="4" w:space="0" w:color="000000"/>
            </w:tcBorders>
          </w:tcPr>
          <w:p w14:paraId="57BAB009" w14:textId="12DF66A5"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30002BBA"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30.07.2025</w:t>
            </w:r>
          </w:p>
        </w:tc>
        <w:tc>
          <w:tcPr>
            <w:tcW w:w="3969" w:type="dxa"/>
            <w:tcBorders>
              <w:top w:val="single" w:sz="4" w:space="0" w:color="000000"/>
              <w:left w:val="single" w:sz="4" w:space="0" w:color="000000"/>
              <w:bottom w:val="single" w:sz="4" w:space="0" w:color="000000"/>
              <w:right w:val="single" w:sz="4" w:space="0" w:color="000000"/>
            </w:tcBorders>
          </w:tcPr>
          <w:p w14:paraId="119A4BF9"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67615B48"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61F8F405"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6A51FBFD"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1.8.К.4.</w:t>
            </w:r>
          </w:p>
        </w:tc>
        <w:tc>
          <w:tcPr>
            <w:tcW w:w="3685" w:type="dxa"/>
            <w:tcBorders>
              <w:top w:val="single" w:sz="4" w:space="0" w:color="000000"/>
              <w:left w:val="single" w:sz="4" w:space="0" w:color="000000"/>
              <w:bottom w:val="single" w:sz="4" w:space="0" w:color="000000"/>
              <w:right w:val="single" w:sz="4" w:space="0" w:color="000000"/>
            </w:tcBorders>
          </w:tcPr>
          <w:p w14:paraId="663D142A" w14:textId="5B821C52"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503B87BE"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15.07.2025</w:t>
            </w:r>
          </w:p>
        </w:tc>
        <w:tc>
          <w:tcPr>
            <w:tcW w:w="3969" w:type="dxa"/>
            <w:tcBorders>
              <w:top w:val="single" w:sz="4" w:space="0" w:color="000000"/>
              <w:left w:val="single" w:sz="4" w:space="0" w:color="000000"/>
              <w:bottom w:val="single" w:sz="4" w:space="0" w:color="000000"/>
              <w:right w:val="single" w:sz="4" w:space="0" w:color="000000"/>
            </w:tcBorders>
          </w:tcPr>
          <w:p w14:paraId="16D360DD"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4637B3C9"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53870C32"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26B64107"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1.8.К.5.</w:t>
            </w:r>
          </w:p>
        </w:tc>
        <w:tc>
          <w:tcPr>
            <w:tcW w:w="3685" w:type="dxa"/>
            <w:tcBorders>
              <w:top w:val="single" w:sz="4" w:space="0" w:color="000000"/>
              <w:left w:val="single" w:sz="4" w:space="0" w:color="000000"/>
              <w:bottom w:val="single" w:sz="4" w:space="0" w:color="000000"/>
              <w:right w:val="single" w:sz="4" w:space="0" w:color="000000"/>
            </w:tcBorders>
          </w:tcPr>
          <w:p w14:paraId="38E981E2" w14:textId="0962B244"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71289ADB"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30.10.2025</w:t>
            </w:r>
          </w:p>
        </w:tc>
        <w:tc>
          <w:tcPr>
            <w:tcW w:w="3969" w:type="dxa"/>
            <w:tcBorders>
              <w:top w:val="single" w:sz="4" w:space="0" w:color="000000"/>
              <w:left w:val="single" w:sz="4" w:space="0" w:color="000000"/>
              <w:bottom w:val="single" w:sz="4" w:space="0" w:color="000000"/>
              <w:right w:val="single" w:sz="4" w:space="0" w:color="000000"/>
            </w:tcBorders>
          </w:tcPr>
          <w:p w14:paraId="3DC9C902"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0131188A"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20C9F47E"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7EEBBE7E"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1.8.К.6.</w:t>
            </w:r>
          </w:p>
        </w:tc>
        <w:tc>
          <w:tcPr>
            <w:tcW w:w="3685" w:type="dxa"/>
            <w:tcBorders>
              <w:top w:val="single" w:sz="4" w:space="0" w:color="000000"/>
              <w:left w:val="single" w:sz="4" w:space="0" w:color="000000"/>
              <w:bottom w:val="single" w:sz="4" w:space="0" w:color="000000"/>
              <w:right w:val="single" w:sz="4" w:space="0" w:color="000000"/>
            </w:tcBorders>
          </w:tcPr>
          <w:p w14:paraId="34F7D565" w14:textId="6F5F4FAD"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22C253A4"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15.10.2025</w:t>
            </w:r>
          </w:p>
        </w:tc>
        <w:tc>
          <w:tcPr>
            <w:tcW w:w="3969" w:type="dxa"/>
            <w:tcBorders>
              <w:top w:val="single" w:sz="4" w:space="0" w:color="000000"/>
              <w:left w:val="single" w:sz="4" w:space="0" w:color="000000"/>
              <w:bottom w:val="single" w:sz="4" w:space="0" w:color="000000"/>
              <w:right w:val="single" w:sz="4" w:space="0" w:color="000000"/>
            </w:tcBorders>
          </w:tcPr>
          <w:p w14:paraId="140F8D27"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 xml:space="preserve">Цуркина А.А.-начальник отдела организации предоставления ежемесячной денежной компенсации и </w:t>
            </w:r>
            <w:r w:rsidRPr="00674715">
              <w:rPr>
                <w:rFonts w:ascii="Times New Roman" w:hAnsi="Times New Roman" w:cs="Times New Roman"/>
              </w:rPr>
              <w:lastRenderedPageBreak/>
              <w:t>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33A6CB17"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lastRenderedPageBreak/>
              <w:t>Информационный отчет</w:t>
            </w:r>
          </w:p>
        </w:tc>
      </w:tr>
      <w:tr w:rsidR="00DF404E" w:rsidRPr="00674715" w14:paraId="0AAFB17A"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7EB55605"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lastRenderedPageBreak/>
              <w:t>1.8.К.7.</w:t>
            </w:r>
          </w:p>
        </w:tc>
        <w:tc>
          <w:tcPr>
            <w:tcW w:w="3685" w:type="dxa"/>
            <w:tcBorders>
              <w:top w:val="single" w:sz="4" w:space="0" w:color="000000"/>
              <w:left w:val="single" w:sz="4" w:space="0" w:color="000000"/>
              <w:bottom w:val="single" w:sz="4" w:space="0" w:color="000000"/>
              <w:right w:val="single" w:sz="4" w:space="0" w:color="000000"/>
            </w:tcBorders>
          </w:tcPr>
          <w:p w14:paraId="0DB1EC44" w14:textId="3677F155"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7DC19649"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30.12.2025</w:t>
            </w:r>
          </w:p>
        </w:tc>
        <w:tc>
          <w:tcPr>
            <w:tcW w:w="3969" w:type="dxa"/>
            <w:tcBorders>
              <w:top w:val="single" w:sz="4" w:space="0" w:color="000000"/>
              <w:left w:val="single" w:sz="4" w:space="0" w:color="000000"/>
              <w:bottom w:val="single" w:sz="4" w:space="0" w:color="000000"/>
              <w:right w:val="single" w:sz="4" w:space="0" w:color="000000"/>
            </w:tcBorders>
          </w:tcPr>
          <w:p w14:paraId="06AF6775"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1220AD94"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6808C63A"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11385D54"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1.8.К.8.</w:t>
            </w:r>
          </w:p>
        </w:tc>
        <w:tc>
          <w:tcPr>
            <w:tcW w:w="3685" w:type="dxa"/>
            <w:tcBorders>
              <w:top w:val="single" w:sz="4" w:space="0" w:color="000000"/>
              <w:left w:val="single" w:sz="4" w:space="0" w:color="000000"/>
              <w:bottom w:val="single" w:sz="4" w:space="0" w:color="000000"/>
              <w:right w:val="single" w:sz="4" w:space="0" w:color="000000"/>
            </w:tcBorders>
          </w:tcPr>
          <w:p w14:paraId="3A612859" w14:textId="092A7E5D"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3C55A717"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15.01.2026</w:t>
            </w:r>
          </w:p>
        </w:tc>
        <w:tc>
          <w:tcPr>
            <w:tcW w:w="3969" w:type="dxa"/>
            <w:tcBorders>
              <w:top w:val="single" w:sz="4" w:space="0" w:color="000000"/>
              <w:left w:val="single" w:sz="4" w:space="0" w:color="000000"/>
              <w:bottom w:val="single" w:sz="4" w:space="0" w:color="000000"/>
              <w:right w:val="single" w:sz="4" w:space="0" w:color="000000"/>
            </w:tcBorders>
          </w:tcPr>
          <w:p w14:paraId="3CF7DF25"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0C38545A"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707545C4"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33A98E7D"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1.8.</w:t>
            </w:r>
          </w:p>
        </w:tc>
        <w:tc>
          <w:tcPr>
            <w:tcW w:w="3685" w:type="dxa"/>
            <w:tcBorders>
              <w:top w:val="single" w:sz="4" w:space="0" w:color="000000"/>
              <w:left w:val="single" w:sz="4" w:space="0" w:color="000000"/>
              <w:bottom w:val="single" w:sz="4" w:space="0" w:color="000000"/>
              <w:right w:val="single" w:sz="4" w:space="0" w:color="000000"/>
            </w:tcBorders>
          </w:tcPr>
          <w:p w14:paraId="0ACC2F13" w14:textId="01B5D694"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Мероприятие (результат) </w:t>
            </w:r>
            <w:r w:rsidR="00AB579B" w:rsidRPr="00674715">
              <w:rPr>
                <w:rFonts w:ascii="Times New Roman" w:hAnsi="Times New Roman" w:cs="Times New Roman"/>
                <w:sz w:val="22"/>
              </w:rPr>
              <w:t>«</w:t>
            </w:r>
            <w:r w:rsidRPr="00674715">
              <w:rPr>
                <w:rFonts w:ascii="Times New Roman" w:hAnsi="Times New Roman" w:cs="Times New Roman"/>
                <w:sz w:val="22"/>
              </w:rPr>
              <w:t>Предоставлены гражданам компенсации расходов на уплату взноса на капитальный ремонт в денежной форме</w:t>
            </w:r>
            <w:r w:rsidR="00AB579B" w:rsidRPr="00674715">
              <w:rPr>
                <w:rFonts w:ascii="Times New Roman" w:hAnsi="Times New Roman" w:cs="Times New Roman"/>
                <w:sz w:val="22"/>
              </w:rPr>
              <w:t>»</w:t>
            </w:r>
            <w:r w:rsidRPr="00674715">
              <w:rPr>
                <w:rFonts w:ascii="Times New Roman" w:hAnsi="Times New Roman" w:cs="Times New Roman"/>
                <w:sz w:val="22"/>
              </w:rPr>
              <w:t xml:space="preserve"> в 2026 году реализации</w:t>
            </w:r>
          </w:p>
        </w:tc>
        <w:tc>
          <w:tcPr>
            <w:tcW w:w="3119" w:type="dxa"/>
            <w:tcBorders>
              <w:top w:val="single" w:sz="4" w:space="0" w:color="000000"/>
              <w:left w:val="single" w:sz="4" w:space="0" w:color="000000"/>
              <w:bottom w:val="single" w:sz="4" w:space="0" w:color="000000"/>
              <w:right w:val="single" w:sz="4" w:space="0" w:color="000000"/>
            </w:tcBorders>
            <w:vAlign w:val="center"/>
          </w:tcPr>
          <w:p w14:paraId="5636A153"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c>
          <w:tcPr>
            <w:tcW w:w="3969" w:type="dxa"/>
            <w:tcBorders>
              <w:top w:val="single" w:sz="4" w:space="0" w:color="000000"/>
              <w:left w:val="single" w:sz="4" w:space="0" w:color="000000"/>
              <w:bottom w:val="single" w:sz="4" w:space="0" w:color="000000"/>
              <w:right w:val="single" w:sz="4" w:space="0" w:color="000000"/>
            </w:tcBorders>
          </w:tcPr>
          <w:p w14:paraId="08D7DA8D"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5BE80E31"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r>
      <w:tr w:rsidR="00DF404E" w:rsidRPr="00674715" w14:paraId="5B4A5AC4"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5E02537B"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1.8.К.9.</w:t>
            </w:r>
          </w:p>
        </w:tc>
        <w:tc>
          <w:tcPr>
            <w:tcW w:w="3685" w:type="dxa"/>
            <w:tcBorders>
              <w:top w:val="single" w:sz="4" w:space="0" w:color="000000"/>
              <w:left w:val="single" w:sz="4" w:space="0" w:color="000000"/>
              <w:bottom w:val="single" w:sz="4" w:space="0" w:color="000000"/>
              <w:right w:val="single" w:sz="4" w:space="0" w:color="000000"/>
            </w:tcBorders>
          </w:tcPr>
          <w:p w14:paraId="1A498973" w14:textId="55E57E6E"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122ACC9C"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30.04.2026</w:t>
            </w:r>
          </w:p>
        </w:tc>
        <w:tc>
          <w:tcPr>
            <w:tcW w:w="3969" w:type="dxa"/>
            <w:tcBorders>
              <w:top w:val="single" w:sz="4" w:space="0" w:color="000000"/>
              <w:left w:val="single" w:sz="4" w:space="0" w:color="000000"/>
              <w:bottom w:val="single" w:sz="4" w:space="0" w:color="000000"/>
              <w:right w:val="single" w:sz="4" w:space="0" w:color="000000"/>
            </w:tcBorders>
          </w:tcPr>
          <w:p w14:paraId="0EF82942"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61537F5F"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33215AB4"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4E8909B0"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1.8.К.10.</w:t>
            </w:r>
          </w:p>
        </w:tc>
        <w:tc>
          <w:tcPr>
            <w:tcW w:w="3685" w:type="dxa"/>
            <w:tcBorders>
              <w:top w:val="single" w:sz="4" w:space="0" w:color="000000"/>
              <w:left w:val="single" w:sz="4" w:space="0" w:color="000000"/>
              <w:bottom w:val="single" w:sz="4" w:space="0" w:color="000000"/>
              <w:right w:val="single" w:sz="4" w:space="0" w:color="000000"/>
            </w:tcBorders>
          </w:tcPr>
          <w:p w14:paraId="7A4581C5" w14:textId="46DC1D9C"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579064CA"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15.04.2026</w:t>
            </w:r>
          </w:p>
        </w:tc>
        <w:tc>
          <w:tcPr>
            <w:tcW w:w="3969" w:type="dxa"/>
            <w:tcBorders>
              <w:top w:val="single" w:sz="4" w:space="0" w:color="000000"/>
              <w:left w:val="single" w:sz="4" w:space="0" w:color="000000"/>
              <w:bottom w:val="single" w:sz="4" w:space="0" w:color="000000"/>
              <w:right w:val="single" w:sz="4" w:space="0" w:color="000000"/>
            </w:tcBorders>
          </w:tcPr>
          <w:p w14:paraId="59778DE5"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5A8B7556"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5262E34C"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21A18BE7"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lastRenderedPageBreak/>
              <w:t>1.8.К.11.</w:t>
            </w:r>
          </w:p>
        </w:tc>
        <w:tc>
          <w:tcPr>
            <w:tcW w:w="3685" w:type="dxa"/>
            <w:tcBorders>
              <w:top w:val="single" w:sz="4" w:space="0" w:color="000000"/>
              <w:left w:val="single" w:sz="4" w:space="0" w:color="000000"/>
              <w:bottom w:val="single" w:sz="4" w:space="0" w:color="000000"/>
              <w:right w:val="single" w:sz="4" w:space="0" w:color="000000"/>
            </w:tcBorders>
          </w:tcPr>
          <w:p w14:paraId="4D80CE98" w14:textId="0B1754F1"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61828777"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30.07.2026</w:t>
            </w:r>
          </w:p>
        </w:tc>
        <w:tc>
          <w:tcPr>
            <w:tcW w:w="3969" w:type="dxa"/>
            <w:tcBorders>
              <w:top w:val="single" w:sz="4" w:space="0" w:color="000000"/>
              <w:left w:val="single" w:sz="4" w:space="0" w:color="000000"/>
              <w:bottom w:val="single" w:sz="4" w:space="0" w:color="000000"/>
              <w:right w:val="single" w:sz="4" w:space="0" w:color="000000"/>
            </w:tcBorders>
          </w:tcPr>
          <w:p w14:paraId="6793CFCC"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2C97B0B5"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2E704B1E"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36B6C8C1"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1.8.К.12.</w:t>
            </w:r>
          </w:p>
        </w:tc>
        <w:tc>
          <w:tcPr>
            <w:tcW w:w="3685" w:type="dxa"/>
            <w:tcBorders>
              <w:top w:val="single" w:sz="4" w:space="0" w:color="000000"/>
              <w:left w:val="single" w:sz="4" w:space="0" w:color="000000"/>
              <w:bottom w:val="single" w:sz="4" w:space="0" w:color="000000"/>
              <w:right w:val="single" w:sz="4" w:space="0" w:color="000000"/>
            </w:tcBorders>
          </w:tcPr>
          <w:p w14:paraId="1D406E68" w14:textId="67779A4D"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4BD83A89"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15.07.2026</w:t>
            </w:r>
          </w:p>
        </w:tc>
        <w:tc>
          <w:tcPr>
            <w:tcW w:w="3969" w:type="dxa"/>
            <w:tcBorders>
              <w:top w:val="single" w:sz="4" w:space="0" w:color="000000"/>
              <w:left w:val="single" w:sz="4" w:space="0" w:color="000000"/>
              <w:bottom w:val="single" w:sz="4" w:space="0" w:color="000000"/>
              <w:right w:val="single" w:sz="4" w:space="0" w:color="000000"/>
            </w:tcBorders>
          </w:tcPr>
          <w:p w14:paraId="414A80CC"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623BE295"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2485F5D3"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24FE8156"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1.8.К.13.</w:t>
            </w:r>
          </w:p>
        </w:tc>
        <w:tc>
          <w:tcPr>
            <w:tcW w:w="3685" w:type="dxa"/>
            <w:tcBorders>
              <w:top w:val="single" w:sz="4" w:space="0" w:color="000000"/>
              <w:left w:val="single" w:sz="4" w:space="0" w:color="000000"/>
              <w:bottom w:val="single" w:sz="4" w:space="0" w:color="000000"/>
              <w:right w:val="single" w:sz="4" w:space="0" w:color="000000"/>
            </w:tcBorders>
          </w:tcPr>
          <w:p w14:paraId="52B48600" w14:textId="1FC7F4A5"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72858BF5"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30.10.2026</w:t>
            </w:r>
          </w:p>
        </w:tc>
        <w:tc>
          <w:tcPr>
            <w:tcW w:w="3969" w:type="dxa"/>
            <w:tcBorders>
              <w:top w:val="single" w:sz="4" w:space="0" w:color="000000"/>
              <w:left w:val="single" w:sz="4" w:space="0" w:color="000000"/>
              <w:bottom w:val="single" w:sz="4" w:space="0" w:color="000000"/>
              <w:right w:val="single" w:sz="4" w:space="0" w:color="000000"/>
            </w:tcBorders>
          </w:tcPr>
          <w:p w14:paraId="08572DAB"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137FAFBF"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6605559E"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42346569"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1.8.К.14.</w:t>
            </w:r>
          </w:p>
        </w:tc>
        <w:tc>
          <w:tcPr>
            <w:tcW w:w="3685" w:type="dxa"/>
            <w:tcBorders>
              <w:top w:val="single" w:sz="4" w:space="0" w:color="000000"/>
              <w:left w:val="single" w:sz="4" w:space="0" w:color="000000"/>
              <w:bottom w:val="single" w:sz="4" w:space="0" w:color="000000"/>
              <w:right w:val="single" w:sz="4" w:space="0" w:color="000000"/>
            </w:tcBorders>
          </w:tcPr>
          <w:p w14:paraId="6F234B1A" w14:textId="46EEF6A6"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38051C1B"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15.10.2026</w:t>
            </w:r>
          </w:p>
        </w:tc>
        <w:tc>
          <w:tcPr>
            <w:tcW w:w="3969" w:type="dxa"/>
            <w:tcBorders>
              <w:top w:val="single" w:sz="4" w:space="0" w:color="000000"/>
              <w:left w:val="single" w:sz="4" w:space="0" w:color="000000"/>
              <w:bottom w:val="single" w:sz="4" w:space="0" w:color="000000"/>
              <w:right w:val="single" w:sz="4" w:space="0" w:color="000000"/>
            </w:tcBorders>
          </w:tcPr>
          <w:p w14:paraId="371414CC"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186E998C"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3FCDF19C"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75B26C5B"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1.8.К.15.</w:t>
            </w:r>
          </w:p>
        </w:tc>
        <w:tc>
          <w:tcPr>
            <w:tcW w:w="3685" w:type="dxa"/>
            <w:tcBorders>
              <w:top w:val="single" w:sz="4" w:space="0" w:color="000000"/>
              <w:left w:val="single" w:sz="4" w:space="0" w:color="000000"/>
              <w:bottom w:val="single" w:sz="4" w:space="0" w:color="000000"/>
              <w:right w:val="single" w:sz="4" w:space="0" w:color="000000"/>
            </w:tcBorders>
          </w:tcPr>
          <w:p w14:paraId="58F3D6B8" w14:textId="223B191E"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1D812DD5"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30.12.2026</w:t>
            </w:r>
          </w:p>
        </w:tc>
        <w:tc>
          <w:tcPr>
            <w:tcW w:w="3969" w:type="dxa"/>
            <w:tcBorders>
              <w:top w:val="single" w:sz="4" w:space="0" w:color="000000"/>
              <w:left w:val="single" w:sz="4" w:space="0" w:color="000000"/>
              <w:bottom w:val="single" w:sz="4" w:space="0" w:color="000000"/>
              <w:right w:val="single" w:sz="4" w:space="0" w:color="000000"/>
            </w:tcBorders>
          </w:tcPr>
          <w:p w14:paraId="7FC807D0"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37E0A2AF"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7471603E"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5ABAC5F0"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1.8.К.16.</w:t>
            </w:r>
          </w:p>
        </w:tc>
        <w:tc>
          <w:tcPr>
            <w:tcW w:w="3685" w:type="dxa"/>
            <w:tcBorders>
              <w:top w:val="single" w:sz="4" w:space="0" w:color="000000"/>
              <w:left w:val="single" w:sz="4" w:space="0" w:color="000000"/>
              <w:bottom w:val="single" w:sz="4" w:space="0" w:color="000000"/>
              <w:right w:val="single" w:sz="4" w:space="0" w:color="000000"/>
            </w:tcBorders>
          </w:tcPr>
          <w:p w14:paraId="4A4860FA" w14:textId="1C847E86"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55BD3A06"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15.01.2027</w:t>
            </w:r>
          </w:p>
        </w:tc>
        <w:tc>
          <w:tcPr>
            <w:tcW w:w="3969" w:type="dxa"/>
            <w:tcBorders>
              <w:top w:val="single" w:sz="4" w:space="0" w:color="000000"/>
              <w:left w:val="single" w:sz="4" w:space="0" w:color="000000"/>
              <w:bottom w:val="single" w:sz="4" w:space="0" w:color="000000"/>
              <w:right w:val="single" w:sz="4" w:space="0" w:color="000000"/>
            </w:tcBorders>
          </w:tcPr>
          <w:p w14:paraId="5767E4E6"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 xml:space="preserve">Цуркина А.А.-начальник отдела организации предоставления ежемесячной денежной компенсации и </w:t>
            </w:r>
            <w:r w:rsidRPr="00674715">
              <w:rPr>
                <w:rFonts w:ascii="Times New Roman" w:hAnsi="Times New Roman" w:cs="Times New Roman"/>
              </w:rPr>
              <w:lastRenderedPageBreak/>
              <w:t>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47C53AE6"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lastRenderedPageBreak/>
              <w:t>Информационный отчет</w:t>
            </w:r>
          </w:p>
        </w:tc>
      </w:tr>
      <w:tr w:rsidR="00DF404E" w:rsidRPr="00674715" w14:paraId="1D2BBEEC"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3C8630CC"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lastRenderedPageBreak/>
              <w:t>1.8.</w:t>
            </w:r>
          </w:p>
        </w:tc>
        <w:tc>
          <w:tcPr>
            <w:tcW w:w="3685" w:type="dxa"/>
            <w:tcBorders>
              <w:top w:val="single" w:sz="4" w:space="0" w:color="000000"/>
              <w:left w:val="single" w:sz="4" w:space="0" w:color="000000"/>
              <w:bottom w:val="single" w:sz="4" w:space="0" w:color="000000"/>
              <w:right w:val="single" w:sz="4" w:space="0" w:color="000000"/>
            </w:tcBorders>
          </w:tcPr>
          <w:p w14:paraId="030AC8C5" w14:textId="018076A3"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Мероприятие (результат) </w:t>
            </w:r>
            <w:r w:rsidR="00AB579B" w:rsidRPr="00674715">
              <w:rPr>
                <w:rFonts w:ascii="Times New Roman" w:hAnsi="Times New Roman" w:cs="Times New Roman"/>
                <w:sz w:val="22"/>
              </w:rPr>
              <w:t>«</w:t>
            </w:r>
            <w:r w:rsidRPr="00674715">
              <w:rPr>
                <w:rFonts w:ascii="Times New Roman" w:hAnsi="Times New Roman" w:cs="Times New Roman"/>
                <w:sz w:val="22"/>
              </w:rPr>
              <w:t>Предоставлены гражданам компенсации расходов на уплату взноса на капитальный ремонт в денежной форме</w:t>
            </w:r>
            <w:r w:rsidR="00AB579B" w:rsidRPr="00674715">
              <w:rPr>
                <w:rFonts w:ascii="Times New Roman" w:hAnsi="Times New Roman" w:cs="Times New Roman"/>
                <w:sz w:val="22"/>
              </w:rPr>
              <w:t>»</w:t>
            </w:r>
            <w:r w:rsidRPr="00674715">
              <w:rPr>
                <w:rFonts w:ascii="Times New Roman" w:hAnsi="Times New Roman" w:cs="Times New Roman"/>
                <w:sz w:val="22"/>
              </w:rPr>
              <w:t xml:space="preserve"> в 2027 году реализации</w:t>
            </w:r>
          </w:p>
        </w:tc>
        <w:tc>
          <w:tcPr>
            <w:tcW w:w="3119" w:type="dxa"/>
            <w:tcBorders>
              <w:top w:val="single" w:sz="4" w:space="0" w:color="000000"/>
              <w:left w:val="single" w:sz="4" w:space="0" w:color="000000"/>
              <w:bottom w:val="single" w:sz="4" w:space="0" w:color="000000"/>
              <w:right w:val="single" w:sz="4" w:space="0" w:color="000000"/>
            </w:tcBorders>
            <w:vAlign w:val="center"/>
          </w:tcPr>
          <w:p w14:paraId="4FC4EC0E"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c>
          <w:tcPr>
            <w:tcW w:w="3969" w:type="dxa"/>
            <w:tcBorders>
              <w:top w:val="single" w:sz="4" w:space="0" w:color="000000"/>
              <w:left w:val="single" w:sz="4" w:space="0" w:color="000000"/>
              <w:bottom w:val="single" w:sz="4" w:space="0" w:color="000000"/>
              <w:right w:val="single" w:sz="4" w:space="0" w:color="000000"/>
            </w:tcBorders>
          </w:tcPr>
          <w:p w14:paraId="50A0C1A9"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42324271"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r>
      <w:tr w:rsidR="00DF404E" w:rsidRPr="00674715" w14:paraId="089A8854"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32481D5B"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1.8.К.17.</w:t>
            </w:r>
          </w:p>
        </w:tc>
        <w:tc>
          <w:tcPr>
            <w:tcW w:w="3685" w:type="dxa"/>
            <w:tcBorders>
              <w:top w:val="single" w:sz="4" w:space="0" w:color="000000"/>
              <w:left w:val="single" w:sz="4" w:space="0" w:color="000000"/>
              <w:bottom w:val="single" w:sz="4" w:space="0" w:color="000000"/>
              <w:right w:val="single" w:sz="4" w:space="0" w:color="000000"/>
            </w:tcBorders>
          </w:tcPr>
          <w:p w14:paraId="139AF9B0" w14:textId="30AFDFF2"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3B698F4F"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30.04.2027</w:t>
            </w:r>
          </w:p>
        </w:tc>
        <w:tc>
          <w:tcPr>
            <w:tcW w:w="3969" w:type="dxa"/>
            <w:tcBorders>
              <w:top w:val="single" w:sz="4" w:space="0" w:color="000000"/>
              <w:left w:val="single" w:sz="4" w:space="0" w:color="000000"/>
              <w:bottom w:val="single" w:sz="4" w:space="0" w:color="000000"/>
              <w:right w:val="single" w:sz="4" w:space="0" w:color="000000"/>
            </w:tcBorders>
          </w:tcPr>
          <w:p w14:paraId="5BAB9048"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5FCAF80A"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02B05C40"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2B6CB930"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1.8.К.18.</w:t>
            </w:r>
          </w:p>
        </w:tc>
        <w:tc>
          <w:tcPr>
            <w:tcW w:w="3685" w:type="dxa"/>
            <w:tcBorders>
              <w:top w:val="single" w:sz="4" w:space="0" w:color="000000"/>
              <w:left w:val="single" w:sz="4" w:space="0" w:color="000000"/>
              <w:bottom w:val="single" w:sz="4" w:space="0" w:color="000000"/>
              <w:right w:val="single" w:sz="4" w:space="0" w:color="000000"/>
            </w:tcBorders>
          </w:tcPr>
          <w:p w14:paraId="05092289" w14:textId="5E399B26"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4A7E88CF"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15.04.2027</w:t>
            </w:r>
          </w:p>
        </w:tc>
        <w:tc>
          <w:tcPr>
            <w:tcW w:w="3969" w:type="dxa"/>
            <w:tcBorders>
              <w:top w:val="single" w:sz="4" w:space="0" w:color="000000"/>
              <w:left w:val="single" w:sz="4" w:space="0" w:color="000000"/>
              <w:bottom w:val="single" w:sz="4" w:space="0" w:color="000000"/>
              <w:right w:val="single" w:sz="4" w:space="0" w:color="000000"/>
            </w:tcBorders>
          </w:tcPr>
          <w:p w14:paraId="73533906"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5ABF947D"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4591F3EC"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42CFB8C0"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1.8.К.19.</w:t>
            </w:r>
          </w:p>
        </w:tc>
        <w:tc>
          <w:tcPr>
            <w:tcW w:w="3685" w:type="dxa"/>
            <w:tcBorders>
              <w:top w:val="single" w:sz="4" w:space="0" w:color="000000"/>
              <w:left w:val="single" w:sz="4" w:space="0" w:color="000000"/>
              <w:bottom w:val="single" w:sz="4" w:space="0" w:color="000000"/>
              <w:right w:val="single" w:sz="4" w:space="0" w:color="000000"/>
            </w:tcBorders>
          </w:tcPr>
          <w:p w14:paraId="35EF6BC1" w14:textId="7B39CE13"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3D0598F7"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30.07.2027</w:t>
            </w:r>
          </w:p>
        </w:tc>
        <w:tc>
          <w:tcPr>
            <w:tcW w:w="3969" w:type="dxa"/>
            <w:tcBorders>
              <w:top w:val="single" w:sz="4" w:space="0" w:color="000000"/>
              <w:left w:val="single" w:sz="4" w:space="0" w:color="000000"/>
              <w:bottom w:val="single" w:sz="4" w:space="0" w:color="000000"/>
              <w:right w:val="single" w:sz="4" w:space="0" w:color="000000"/>
            </w:tcBorders>
          </w:tcPr>
          <w:p w14:paraId="1ACA0B02"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541505F2"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0BECF3C1"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0B478ADD"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1.8.К.20.</w:t>
            </w:r>
          </w:p>
        </w:tc>
        <w:tc>
          <w:tcPr>
            <w:tcW w:w="3685" w:type="dxa"/>
            <w:tcBorders>
              <w:top w:val="single" w:sz="4" w:space="0" w:color="000000"/>
              <w:left w:val="single" w:sz="4" w:space="0" w:color="000000"/>
              <w:bottom w:val="single" w:sz="4" w:space="0" w:color="000000"/>
              <w:right w:val="single" w:sz="4" w:space="0" w:color="000000"/>
            </w:tcBorders>
          </w:tcPr>
          <w:p w14:paraId="52A709DD" w14:textId="3266D4FB"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6D324B5C"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15.07.2027</w:t>
            </w:r>
          </w:p>
        </w:tc>
        <w:tc>
          <w:tcPr>
            <w:tcW w:w="3969" w:type="dxa"/>
            <w:tcBorders>
              <w:top w:val="single" w:sz="4" w:space="0" w:color="000000"/>
              <w:left w:val="single" w:sz="4" w:space="0" w:color="000000"/>
              <w:bottom w:val="single" w:sz="4" w:space="0" w:color="000000"/>
              <w:right w:val="single" w:sz="4" w:space="0" w:color="000000"/>
            </w:tcBorders>
          </w:tcPr>
          <w:p w14:paraId="3D81EDBA"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3C89C23A"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0972EFA2"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1C4FEDEF"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lastRenderedPageBreak/>
              <w:t>1.8.К.21.</w:t>
            </w:r>
          </w:p>
        </w:tc>
        <w:tc>
          <w:tcPr>
            <w:tcW w:w="3685" w:type="dxa"/>
            <w:tcBorders>
              <w:top w:val="single" w:sz="4" w:space="0" w:color="000000"/>
              <w:left w:val="single" w:sz="4" w:space="0" w:color="000000"/>
              <w:bottom w:val="single" w:sz="4" w:space="0" w:color="000000"/>
              <w:right w:val="single" w:sz="4" w:space="0" w:color="000000"/>
            </w:tcBorders>
          </w:tcPr>
          <w:p w14:paraId="4167B3DB" w14:textId="6DB4F65D"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426B9DB8"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30.10.2027</w:t>
            </w:r>
          </w:p>
        </w:tc>
        <w:tc>
          <w:tcPr>
            <w:tcW w:w="3969" w:type="dxa"/>
            <w:tcBorders>
              <w:top w:val="single" w:sz="4" w:space="0" w:color="000000"/>
              <w:left w:val="single" w:sz="4" w:space="0" w:color="000000"/>
              <w:bottom w:val="single" w:sz="4" w:space="0" w:color="000000"/>
              <w:right w:val="single" w:sz="4" w:space="0" w:color="000000"/>
            </w:tcBorders>
          </w:tcPr>
          <w:p w14:paraId="358E686C"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3348C323"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128A8D45"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195FCC22"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1.8.К.22.</w:t>
            </w:r>
          </w:p>
        </w:tc>
        <w:tc>
          <w:tcPr>
            <w:tcW w:w="3685" w:type="dxa"/>
            <w:tcBorders>
              <w:top w:val="single" w:sz="4" w:space="0" w:color="000000"/>
              <w:left w:val="single" w:sz="4" w:space="0" w:color="000000"/>
              <w:bottom w:val="single" w:sz="4" w:space="0" w:color="000000"/>
              <w:right w:val="single" w:sz="4" w:space="0" w:color="000000"/>
            </w:tcBorders>
          </w:tcPr>
          <w:p w14:paraId="0B26E343" w14:textId="7FBAB16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6DE92993"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15.10.2027</w:t>
            </w:r>
          </w:p>
        </w:tc>
        <w:tc>
          <w:tcPr>
            <w:tcW w:w="3969" w:type="dxa"/>
            <w:tcBorders>
              <w:top w:val="single" w:sz="4" w:space="0" w:color="000000"/>
              <w:left w:val="single" w:sz="4" w:space="0" w:color="000000"/>
              <w:bottom w:val="single" w:sz="4" w:space="0" w:color="000000"/>
              <w:right w:val="single" w:sz="4" w:space="0" w:color="000000"/>
            </w:tcBorders>
          </w:tcPr>
          <w:p w14:paraId="24ECDB00"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2D9A4660"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2690D14F"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685A52FA"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1.8.К.23.</w:t>
            </w:r>
          </w:p>
        </w:tc>
        <w:tc>
          <w:tcPr>
            <w:tcW w:w="3685" w:type="dxa"/>
            <w:tcBorders>
              <w:top w:val="single" w:sz="4" w:space="0" w:color="000000"/>
              <w:left w:val="single" w:sz="4" w:space="0" w:color="000000"/>
              <w:bottom w:val="single" w:sz="4" w:space="0" w:color="000000"/>
              <w:right w:val="single" w:sz="4" w:space="0" w:color="000000"/>
            </w:tcBorders>
          </w:tcPr>
          <w:p w14:paraId="6C2E2286" w14:textId="191E5F2E"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40EF697D"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30.12.2027</w:t>
            </w:r>
          </w:p>
        </w:tc>
        <w:tc>
          <w:tcPr>
            <w:tcW w:w="3969" w:type="dxa"/>
            <w:tcBorders>
              <w:top w:val="single" w:sz="4" w:space="0" w:color="000000"/>
              <w:left w:val="single" w:sz="4" w:space="0" w:color="000000"/>
              <w:bottom w:val="single" w:sz="4" w:space="0" w:color="000000"/>
              <w:right w:val="single" w:sz="4" w:space="0" w:color="000000"/>
            </w:tcBorders>
          </w:tcPr>
          <w:p w14:paraId="3BAEAF29"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37828E10"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4EA1EC77"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1CBA80D8"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1.8.К.24.</w:t>
            </w:r>
          </w:p>
        </w:tc>
        <w:tc>
          <w:tcPr>
            <w:tcW w:w="3685" w:type="dxa"/>
            <w:tcBorders>
              <w:top w:val="single" w:sz="4" w:space="0" w:color="000000"/>
              <w:left w:val="single" w:sz="4" w:space="0" w:color="000000"/>
              <w:bottom w:val="single" w:sz="4" w:space="0" w:color="000000"/>
              <w:right w:val="single" w:sz="4" w:space="0" w:color="000000"/>
            </w:tcBorders>
          </w:tcPr>
          <w:p w14:paraId="39ED9A56" w14:textId="505628D4"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6B46B419"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15.01.2028</w:t>
            </w:r>
          </w:p>
        </w:tc>
        <w:tc>
          <w:tcPr>
            <w:tcW w:w="3969" w:type="dxa"/>
            <w:tcBorders>
              <w:top w:val="single" w:sz="4" w:space="0" w:color="000000"/>
              <w:left w:val="single" w:sz="4" w:space="0" w:color="000000"/>
              <w:bottom w:val="single" w:sz="4" w:space="0" w:color="000000"/>
              <w:right w:val="single" w:sz="4" w:space="0" w:color="000000"/>
            </w:tcBorders>
          </w:tcPr>
          <w:p w14:paraId="127821A4"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25AF3C1D"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647BEE06"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34F97975"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1.9.</w:t>
            </w:r>
          </w:p>
        </w:tc>
        <w:tc>
          <w:tcPr>
            <w:tcW w:w="3685" w:type="dxa"/>
            <w:tcBorders>
              <w:top w:val="single" w:sz="4" w:space="0" w:color="000000"/>
              <w:left w:val="single" w:sz="4" w:space="0" w:color="000000"/>
              <w:bottom w:val="single" w:sz="4" w:space="0" w:color="000000"/>
              <w:right w:val="single" w:sz="4" w:space="0" w:color="000000"/>
            </w:tcBorders>
          </w:tcPr>
          <w:p w14:paraId="61B54A61" w14:textId="20FBD19F"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Мероприятие (результат) </w:t>
            </w:r>
            <w:r w:rsidR="00AB579B" w:rsidRPr="00674715">
              <w:rPr>
                <w:rFonts w:ascii="Times New Roman" w:hAnsi="Times New Roman" w:cs="Times New Roman"/>
                <w:sz w:val="22"/>
              </w:rPr>
              <w:t>«</w:t>
            </w:r>
            <w:proofErr w:type="gramStart"/>
            <w:r w:rsidRPr="00674715">
              <w:rPr>
                <w:rFonts w:ascii="Times New Roman" w:hAnsi="Times New Roman" w:cs="Times New Roman"/>
                <w:sz w:val="22"/>
              </w:rPr>
              <w:t>Предоставлена</w:t>
            </w:r>
            <w:proofErr w:type="gramEnd"/>
            <w:r w:rsidRPr="00674715">
              <w:rPr>
                <w:rFonts w:ascii="Times New Roman" w:hAnsi="Times New Roman" w:cs="Times New Roman"/>
                <w:sz w:val="22"/>
              </w:rPr>
              <w:t xml:space="preserve"> пенсии  за выслугу лет лицам,</w:t>
            </w:r>
          </w:p>
          <w:p w14:paraId="02F35305" w14:textId="77777777" w:rsidR="00DF404E" w:rsidRPr="00674715" w:rsidRDefault="00DF404E" w:rsidP="00AB579B">
            <w:pPr>
              <w:pStyle w:val="ConsPlusNormal1"/>
              <w:rPr>
                <w:rFonts w:ascii="Times New Roman" w:hAnsi="Times New Roman" w:cs="Times New Roman"/>
                <w:sz w:val="22"/>
              </w:rPr>
            </w:pPr>
            <w:proofErr w:type="gramStart"/>
            <w:r w:rsidRPr="00674715">
              <w:rPr>
                <w:rFonts w:ascii="Times New Roman" w:hAnsi="Times New Roman" w:cs="Times New Roman"/>
                <w:sz w:val="22"/>
              </w:rPr>
              <w:t>замещавшим</w:t>
            </w:r>
            <w:proofErr w:type="gramEnd"/>
            <w:r w:rsidRPr="00674715">
              <w:rPr>
                <w:rFonts w:ascii="Times New Roman" w:hAnsi="Times New Roman" w:cs="Times New Roman"/>
                <w:sz w:val="22"/>
              </w:rPr>
              <w:t xml:space="preserve"> муниципальные должности</w:t>
            </w:r>
          </w:p>
          <w:p w14:paraId="4BC489E2"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и должности муниципальной службы</w:t>
            </w:r>
          </w:p>
          <w:p w14:paraId="4DEA7D3E" w14:textId="25E7D8E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муниципального района </w:t>
            </w:r>
            <w:r w:rsidR="00AB579B" w:rsidRPr="00674715">
              <w:rPr>
                <w:rFonts w:ascii="Times New Roman" w:hAnsi="Times New Roman" w:cs="Times New Roman"/>
                <w:sz w:val="22"/>
              </w:rPr>
              <w:t>«</w:t>
            </w:r>
            <w:r w:rsidRPr="00674715">
              <w:rPr>
                <w:rFonts w:ascii="Times New Roman" w:hAnsi="Times New Roman" w:cs="Times New Roman"/>
                <w:sz w:val="22"/>
              </w:rPr>
              <w:t>Корочанский район</w:t>
            </w:r>
            <w:r w:rsidR="00AB579B" w:rsidRPr="00674715">
              <w:rPr>
                <w:rFonts w:ascii="Times New Roman" w:hAnsi="Times New Roman" w:cs="Times New Roman"/>
                <w:sz w:val="22"/>
              </w:rPr>
              <w:t>»</w:t>
            </w:r>
          </w:p>
          <w:p w14:paraId="37D391B6"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 </w:t>
            </w:r>
          </w:p>
        </w:tc>
        <w:tc>
          <w:tcPr>
            <w:tcW w:w="3119" w:type="dxa"/>
            <w:tcBorders>
              <w:top w:val="single" w:sz="4" w:space="0" w:color="000000"/>
              <w:left w:val="single" w:sz="4" w:space="0" w:color="000000"/>
              <w:bottom w:val="single" w:sz="4" w:space="0" w:color="000000"/>
              <w:right w:val="single" w:sz="4" w:space="0" w:color="000000"/>
            </w:tcBorders>
            <w:vAlign w:val="center"/>
          </w:tcPr>
          <w:p w14:paraId="4A89B2F5"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c>
          <w:tcPr>
            <w:tcW w:w="3969" w:type="dxa"/>
            <w:tcBorders>
              <w:top w:val="single" w:sz="4" w:space="0" w:color="000000"/>
              <w:left w:val="single" w:sz="4" w:space="0" w:color="000000"/>
              <w:bottom w:val="single" w:sz="4" w:space="0" w:color="000000"/>
              <w:right w:val="single" w:sz="4" w:space="0" w:color="000000"/>
            </w:tcBorders>
          </w:tcPr>
          <w:p w14:paraId="1FA3318E"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Булгакова Н.С. - начальник отдела предоставления социальных гарантий</w:t>
            </w:r>
          </w:p>
        </w:tc>
        <w:tc>
          <w:tcPr>
            <w:tcW w:w="3685" w:type="dxa"/>
            <w:tcBorders>
              <w:top w:val="single" w:sz="4" w:space="0" w:color="000000"/>
              <w:left w:val="single" w:sz="4" w:space="0" w:color="000000"/>
              <w:bottom w:val="single" w:sz="4" w:space="0" w:color="000000"/>
              <w:right w:val="single" w:sz="4" w:space="0" w:color="000000"/>
            </w:tcBorders>
            <w:vAlign w:val="center"/>
          </w:tcPr>
          <w:p w14:paraId="52B0D22D"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r>
      <w:tr w:rsidR="00DF404E" w:rsidRPr="00674715" w14:paraId="1461264D"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016748AE"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lastRenderedPageBreak/>
              <w:t>1.9.</w:t>
            </w:r>
          </w:p>
        </w:tc>
        <w:tc>
          <w:tcPr>
            <w:tcW w:w="3685" w:type="dxa"/>
            <w:tcBorders>
              <w:top w:val="single" w:sz="4" w:space="0" w:color="000000"/>
              <w:left w:val="single" w:sz="4" w:space="0" w:color="000000"/>
              <w:bottom w:val="single" w:sz="4" w:space="0" w:color="000000"/>
              <w:right w:val="single" w:sz="4" w:space="0" w:color="000000"/>
            </w:tcBorders>
          </w:tcPr>
          <w:p w14:paraId="725BEF49" w14:textId="1C2B3BCF"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Мероприятие (результат) </w:t>
            </w:r>
            <w:r w:rsidR="00AB579B" w:rsidRPr="00674715">
              <w:rPr>
                <w:rFonts w:ascii="Times New Roman" w:hAnsi="Times New Roman" w:cs="Times New Roman"/>
                <w:sz w:val="22"/>
              </w:rPr>
              <w:t>«</w:t>
            </w:r>
            <w:proofErr w:type="gramStart"/>
            <w:r w:rsidRPr="00674715">
              <w:rPr>
                <w:rFonts w:ascii="Times New Roman" w:hAnsi="Times New Roman" w:cs="Times New Roman"/>
                <w:sz w:val="22"/>
              </w:rPr>
              <w:t>Предоставлена</w:t>
            </w:r>
            <w:proofErr w:type="gramEnd"/>
            <w:r w:rsidRPr="00674715">
              <w:rPr>
                <w:rFonts w:ascii="Times New Roman" w:hAnsi="Times New Roman" w:cs="Times New Roman"/>
                <w:sz w:val="22"/>
              </w:rPr>
              <w:t xml:space="preserve"> пенсии  за выслугу лет лицам,</w:t>
            </w:r>
          </w:p>
          <w:p w14:paraId="4BF7A693" w14:textId="77777777" w:rsidR="00DF404E" w:rsidRPr="00674715" w:rsidRDefault="00DF404E" w:rsidP="00AB579B">
            <w:pPr>
              <w:pStyle w:val="ConsPlusNormal1"/>
              <w:rPr>
                <w:rFonts w:ascii="Times New Roman" w:hAnsi="Times New Roman" w:cs="Times New Roman"/>
                <w:sz w:val="22"/>
              </w:rPr>
            </w:pPr>
            <w:proofErr w:type="gramStart"/>
            <w:r w:rsidRPr="00674715">
              <w:rPr>
                <w:rFonts w:ascii="Times New Roman" w:hAnsi="Times New Roman" w:cs="Times New Roman"/>
                <w:sz w:val="22"/>
              </w:rPr>
              <w:t>замещавшим</w:t>
            </w:r>
            <w:proofErr w:type="gramEnd"/>
            <w:r w:rsidRPr="00674715">
              <w:rPr>
                <w:rFonts w:ascii="Times New Roman" w:hAnsi="Times New Roman" w:cs="Times New Roman"/>
                <w:sz w:val="22"/>
              </w:rPr>
              <w:t xml:space="preserve"> муниципальные должности</w:t>
            </w:r>
          </w:p>
          <w:p w14:paraId="76BE3FB9"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и должности муниципальной службы</w:t>
            </w:r>
          </w:p>
          <w:p w14:paraId="7B9F92BE" w14:textId="28DEFAFA"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муниципального района </w:t>
            </w:r>
            <w:r w:rsidR="00AB579B" w:rsidRPr="00674715">
              <w:rPr>
                <w:rFonts w:ascii="Times New Roman" w:hAnsi="Times New Roman" w:cs="Times New Roman"/>
                <w:sz w:val="22"/>
              </w:rPr>
              <w:t>«</w:t>
            </w:r>
            <w:r w:rsidRPr="00674715">
              <w:rPr>
                <w:rFonts w:ascii="Times New Roman" w:hAnsi="Times New Roman" w:cs="Times New Roman"/>
                <w:sz w:val="22"/>
              </w:rPr>
              <w:t>Корочанский район</w:t>
            </w:r>
            <w:r w:rsidR="00AB579B" w:rsidRPr="00674715">
              <w:rPr>
                <w:rFonts w:ascii="Times New Roman" w:hAnsi="Times New Roman" w:cs="Times New Roman"/>
                <w:sz w:val="22"/>
              </w:rPr>
              <w:t>»</w:t>
            </w:r>
          </w:p>
          <w:p w14:paraId="33CD6AA6"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  в 2025 году реализации</w:t>
            </w:r>
          </w:p>
        </w:tc>
        <w:tc>
          <w:tcPr>
            <w:tcW w:w="3119" w:type="dxa"/>
            <w:tcBorders>
              <w:top w:val="single" w:sz="4" w:space="0" w:color="000000"/>
              <w:left w:val="single" w:sz="4" w:space="0" w:color="000000"/>
              <w:bottom w:val="single" w:sz="4" w:space="0" w:color="000000"/>
              <w:right w:val="single" w:sz="4" w:space="0" w:color="000000"/>
            </w:tcBorders>
            <w:vAlign w:val="center"/>
          </w:tcPr>
          <w:p w14:paraId="6A81443C"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c>
          <w:tcPr>
            <w:tcW w:w="3969" w:type="dxa"/>
            <w:tcBorders>
              <w:top w:val="single" w:sz="4" w:space="0" w:color="000000"/>
              <w:left w:val="single" w:sz="4" w:space="0" w:color="000000"/>
              <w:bottom w:val="single" w:sz="4" w:space="0" w:color="000000"/>
              <w:right w:val="single" w:sz="4" w:space="0" w:color="000000"/>
            </w:tcBorders>
          </w:tcPr>
          <w:p w14:paraId="7C239B25"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Булгакова Н.С. - начальник отдела предоставления социальных гарантий</w:t>
            </w:r>
          </w:p>
        </w:tc>
        <w:tc>
          <w:tcPr>
            <w:tcW w:w="3685" w:type="dxa"/>
            <w:tcBorders>
              <w:top w:val="single" w:sz="4" w:space="0" w:color="000000"/>
              <w:left w:val="single" w:sz="4" w:space="0" w:color="000000"/>
              <w:bottom w:val="single" w:sz="4" w:space="0" w:color="000000"/>
              <w:right w:val="single" w:sz="4" w:space="0" w:color="000000"/>
            </w:tcBorders>
            <w:vAlign w:val="center"/>
          </w:tcPr>
          <w:p w14:paraId="7D03C31D"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r>
      <w:tr w:rsidR="00DF404E" w:rsidRPr="00674715" w14:paraId="3D7AF126"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6E0707B3"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1.9.К.1.</w:t>
            </w:r>
          </w:p>
        </w:tc>
        <w:tc>
          <w:tcPr>
            <w:tcW w:w="3685" w:type="dxa"/>
            <w:tcBorders>
              <w:top w:val="single" w:sz="4" w:space="0" w:color="000000"/>
              <w:left w:val="single" w:sz="4" w:space="0" w:color="000000"/>
              <w:bottom w:val="single" w:sz="4" w:space="0" w:color="000000"/>
              <w:right w:val="single" w:sz="4" w:space="0" w:color="000000"/>
            </w:tcBorders>
          </w:tcPr>
          <w:p w14:paraId="1EBF52EB" w14:textId="1F73D54A"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2CDCC2A3"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30.04.2025</w:t>
            </w:r>
          </w:p>
        </w:tc>
        <w:tc>
          <w:tcPr>
            <w:tcW w:w="3969" w:type="dxa"/>
            <w:tcBorders>
              <w:top w:val="single" w:sz="4" w:space="0" w:color="000000"/>
              <w:left w:val="single" w:sz="4" w:space="0" w:color="000000"/>
              <w:bottom w:val="single" w:sz="4" w:space="0" w:color="000000"/>
              <w:right w:val="single" w:sz="4" w:space="0" w:color="000000"/>
            </w:tcBorders>
          </w:tcPr>
          <w:p w14:paraId="2C23A2B6"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Булгакова Н.С. - начальник отдела предоставления социальных гарантий</w:t>
            </w:r>
          </w:p>
        </w:tc>
        <w:tc>
          <w:tcPr>
            <w:tcW w:w="3685" w:type="dxa"/>
            <w:tcBorders>
              <w:top w:val="single" w:sz="4" w:space="0" w:color="000000"/>
              <w:left w:val="single" w:sz="4" w:space="0" w:color="000000"/>
              <w:bottom w:val="single" w:sz="4" w:space="0" w:color="000000"/>
              <w:right w:val="single" w:sz="4" w:space="0" w:color="000000"/>
            </w:tcBorders>
            <w:vAlign w:val="center"/>
          </w:tcPr>
          <w:p w14:paraId="6E25DC22"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Заявка о выделении денежных средств</w:t>
            </w:r>
          </w:p>
        </w:tc>
      </w:tr>
      <w:tr w:rsidR="00DF404E" w:rsidRPr="00674715" w14:paraId="2051721C"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30820EC1"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1.9.К.2.</w:t>
            </w:r>
          </w:p>
        </w:tc>
        <w:tc>
          <w:tcPr>
            <w:tcW w:w="3685" w:type="dxa"/>
            <w:tcBorders>
              <w:top w:val="single" w:sz="4" w:space="0" w:color="000000"/>
              <w:left w:val="single" w:sz="4" w:space="0" w:color="000000"/>
              <w:bottom w:val="single" w:sz="4" w:space="0" w:color="000000"/>
              <w:right w:val="single" w:sz="4" w:space="0" w:color="000000"/>
            </w:tcBorders>
          </w:tcPr>
          <w:p w14:paraId="087CD4B0" w14:textId="0E9F94E1"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37F81DDC"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15.04.2025</w:t>
            </w:r>
          </w:p>
        </w:tc>
        <w:tc>
          <w:tcPr>
            <w:tcW w:w="3969" w:type="dxa"/>
            <w:tcBorders>
              <w:top w:val="single" w:sz="4" w:space="0" w:color="000000"/>
              <w:left w:val="single" w:sz="4" w:space="0" w:color="000000"/>
              <w:bottom w:val="single" w:sz="4" w:space="0" w:color="000000"/>
              <w:right w:val="single" w:sz="4" w:space="0" w:color="000000"/>
            </w:tcBorders>
          </w:tcPr>
          <w:p w14:paraId="449E440F"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Булгакова Н.С. - начальник отдела предоставления социальных гарантий</w:t>
            </w:r>
          </w:p>
        </w:tc>
        <w:tc>
          <w:tcPr>
            <w:tcW w:w="3685" w:type="dxa"/>
            <w:tcBorders>
              <w:top w:val="single" w:sz="4" w:space="0" w:color="000000"/>
              <w:left w:val="single" w:sz="4" w:space="0" w:color="000000"/>
              <w:bottom w:val="single" w:sz="4" w:space="0" w:color="000000"/>
              <w:right w:val="single" w:sz="4" w:space="0" w:color="000000"/>
            </w:tcBorders>
            <w:vAlign w:val="center"/>
          </w:tcPr>
          <w:p w14:paraId="06A5C3B4"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070D6453"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6F936BF8"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1.9.К.3.</w:t>
            </w:r>
          </w:p>
        </w:tc>
        <w:tc>
          <w:tcPr>
            <w:tcW w:w="3685" w:type="dxa"/>
            <w:tcBorders>
              <w:top w:val="single" w:sz="4" w:space="0" w:color="000000"/>
              <w:left w:val="single" w:sz="4" w:space="0" w:color="000000"/>
              <w:bottom w:val="single" w:sz="4" w:space="0" w:color="000000"/>
              <w:right w:val="single" w:sz="4" w:space="0" w:color="000000"/>
            </w:tcBorders>
          </w:tcPr>
          <w:p w14:paraId="05A1F418" w14:textId="225FED80"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311DFEE2"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30.07.2025</w:t>
            </w:r>
          </w:p>
        </w:tc>
        <w:tc>
          <w:tcPr>
            <w:tcW w:w="3969" w:type="dxa"/>
            <w:tcBorders>
              <w:top w:val="single" w:sz="4" w:space="0" w:color="000000"/>
              <w:left w:val="single" w:sz="4" w:space="0" w:color="000000"/>
              <w:bottom w:val="single" w:sz="4" w:space="0" w:color="000000"/>
              <w:right w:val="single" w:sz="4" w:space="0" w:color="000000"/>
            </w:tcBorders>
          </w:tcPr>
          <w:p w14:paraId="66C7E67C"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Булгакова Н.С. - начальник отдела предоставления социальных гарантий</w:t>
            </w:r>
          </w:p>
        </w:tc>
        <w:tc>
          <w:tcPr>
            <w:tcW w:w="3685" w:type="dxa"/>
            <w:tcBorders>
              <w:top w:val="single" w:sz="4" w:space="0" w:color="000000"/>
              <w:left w:val="single" w:sz="4" w:space="0" w:color="000000"/>
              <w:bottom w:val="single" w:sz="4" w:space="0" w:color="000000"/>
              <w:right w:val="single" w:sz="4" w:space="0" w:color="000000"/>
            </w:tcBorders>
            <w:vAlign w:val="center"/>
          </w:tcPr>
          <w:p w14:paraId="1DE220B4"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Заявка о выделении денежных средств</w:t>
            </w:r>
          </w:p>
        </w:tc>
      </w:tr>
      <w:tr w:rsidR="00DF404E" w:rsidRPr="00674715" w14:paraId="7E48DA44"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27CE69D8"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1.9.К.4.</w:t>
            </w:r>
          </w:p>
        </w:tc>
        <w:tc>
          <w:tcPr>
            <w:tcW w:w="3685" w:type="dxa"/>
            <w:tcBorders>
              <w:top w:val="single" w:sz="4" w:space="0" w:color="000000"/>
              <w:left w:val="single" w:sz="4" w:space="0" w:color="000000"/>
              <w:bottom w:val="single" w:sz="4" w:space="0" w:color="000000"/>
              <w:right w:val="single" w:sz="4" w:space="0" w:color="000000"/>
            </w:tcBorders>
          </w:tcPr>
          <w:p w14:paraId="34BF44F5" w14:textId="6167AE8A"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28C53B67"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15.07.2025</w:t>
            </w:r>
          </w:p>
        </w:tc>
        <w:tc>
          <w:tcPr>
            <w:tcW w:w="3969" w:type="dxa"/>
            <w:tcBorders>
              <w:top w:val="single" w:sz="4" w:space="0" w:color="000000"/>
              <w:left w:val="single" w:sz="4" w:space="0" w:color="000000"/>
              <w:bottom w:val="single" w:sz="4" w:space="0" w:color="000000"/>
              <w:right w:val="single" w:sz="4" w:space="0" w:color="000000"/>
            </w:tcBorders>
          </w:tcPr>
          <w:p w14:paraId="3184B470"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Булгакова Н.С. - начальник отдела предоставления социальных гарантий</w:t>
            </w:r>
          </w:p>
        </w:tc>
        <w:tc>
          <w:tcPr>
            <w:tcW w:w="3685" w:type="dxa"/>
            <w:tcBorders>
              <w:top w:val="single" w:sz="4" w:space="0" w:color="000000"/>
              <w:left w:val="single" w:sz="4" w:space="0" w:color="000000"/>
              <w:bottom w:val="single" w:sz="4" w:space="0" w:color="000000"/>
              <w:right w:val="single" w:sz="4" w:space="0" w:color="000000"/>
            </w:tcBorders>
            <w:vAlign w:val="center"/>
          </w:tcPr>
          <w:p w14:paraId="4B0AF43E"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470B659D"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4BEA6A8C"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1.9.К.5.</w:t>
            </w:r>
          </w:p>
        </w:tc>
        <w:tc>
          <w:tcPr>
            <w:tcW w:w="3685" w:type="dxa"/>
            <w:tcBorders>
              <w:top w:val="single" w:sz="4" w:space="0" w:color="000000"/>
              <w:left w:val="single" w:sz="4" w:space="0" w:color="000000"/>
              <w:bottom w:val="single" w:sz="4" w:space="0" w:color="000000"/>
              <w:right w:val="single" w:sz="4" w:space="0" w:color="000000"/>
            </w:tcBorders>
          </w:tcPr>
          <w:p w14:paraId="7B0662D5" w14:textId="02629502"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3F0A8DC0"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30.10.2025</w:t>
            </w:r>
          </w:p>
        </w:tc>
        <w:tc>
          <w:tcPr>
            <w:tcW w:w="3969" w:type="dxa"/>
            <w:tcBorders>
              <w:top w:val="single" w:sz="4" w:space="0" w:color="000000"/>
              <w:left w:val="single" w:sz="4" w:space="0" w:color="000000"/>
              <w:bottom w:val="single" w:sz="4" w:space="0" w:color="000000"/>
              <w:right w:val="single" w:sz="4" w:space="0" w:color="000000"/>
            </w:tcBorders>
          </w:tcPr>
          <w:p w14:paraId="12ECC8B5"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Булгакова Н.С. - начальник отдела предоставления социальных гарантий</w:t>
            </w:r>
          </w:p>
        </w:tc>
        <w:tc>
          <w:tcPr>
            <w:tcW w:w="3685" w:type="dxa"/>
            <w:tcBorders>
              <w:top w:val="single" w:sz="4" w:space="0" w:color="000000"/>
              <w:left w:val="single" w:sz="4" w:space="0" w:color="000000"/>
              <w:bottom w:val="single" w:sz="4" w:space="0" w:color="000000"/>
              <w:right w:val="single" w:sz="4" w:space="0" w:color="000000"/>
            </w:tcBorders>
            <w:vAlign w:val="center"/>
          </w:tcPr>
          <w:p w14:paraId="20DC85F2"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Заявка о выделении денежных средств</w:t>
            </w:r>
          </w:p>
        </w:tc>
      </w:tr>
      <w:tr w:rsidR="00DF404E" w:rsidRPr="00674715" w14:paraId="144F1641"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1B460391"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1.9.К.6.</w:t>
            </w:r>
          </w:p>
        </w:tc>
        <w:tc>
          <w:tcPr>
            <w:tcW w:w="3685" w:type="dxa"/>
            <w:tcBorders>
              <w:top w:val="single" w:sz="4" w:space="0" w:color="000000"/>
              <w:left w:val="single" w:sz="4" w:space="0" w:color="000000"/>
              <w:bottom w:val="single" w:sz="4" w:space="0" w:color="000000"/>
              <w:right w:val="single" w:sz="4" w:space="0" w:color="000000"/>
            </w:tcBorders>
          </w:tcPr>
          <w:p w14:paraId="680388BF" w14:textId="154435D3"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6AA1F4A1"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15.10.2025</w:t>
            </w:r>
          </w:p>
        </w:tc>
        <w:tc>
          <w:tcPr>
            <w:tcW w:w="3969" w:type="dxa"/>
            <w:tcBorders>
              <w:top w:val="single" w:sz="4" w:space="0" w:color="000000"/>
              <w:left w:val="single" w:sz="4" w:space="0" w:color="000000"/>
              <w:bottom w:val="single" w:sz="4" w:space="0" w:color="000000"/>
              <w:right w:val="single" w:sz="4" w:space="0" w:color="000000"/>
            </w:tcBorders>
          </w:tcPr>
          <w:p w14:paraId="6232BE3F"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Булгакова Н.С. - начальник отдела предоставления социальных гарантий</w:t>
            </w:r>
          </w:p>
        </w:tc>
        <w:tc>
          <w:tcPr>
            <w:tcW w:w="3685" w:type="dxa"/>
            <w:tcBorders>
              <w:top w:val="single" w:sz="4" w:space="0" w:color="000000"/>
              <w:left w:val="single" w:sz="4" w:space="0" w:color="000000"/>
              <w:bottom w:val="single" w:sz="4" w:space="0" w:color="000000"/>
              <w:right w:val="single" w:sz="4" w:space="0" w:color="000000"/>
            </w:tcBorders>
            <w:vAlign w:val="center"/>
          </w:tcPr>
          <w:p w14:paraId="4FB95718"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27419D21"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3915699F"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lastRenderedPageBreak/>
              <w:t>1.9.К.7.</w:t>
            </w:r>
          </w:p>
        </w:tc>
        <w:tc>
          <w:tcPr>
            <w:tcW w:w="3685" w:type="dxa"/>
            <w:tcBorders>
              <w:top w:val="single" w:sz="4" w:space="0" w:color="000000"/>
              <w:left w:val="single" w:sz="4" w:space="0" w:color="000000"/>
              <w:bottom w:val="single" w:sz="4" w:space="0" w:color="000000"/>
              <w:right w:val="single" w:sz="4" w:space="0" w:color="000000"/>
            </w:tcBorders>
          </w:tcPr>
          <w:p w14:paraId="0581C079" w14:textId="1F87D282"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5DC18EEA"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30.12.2025</w:t>
            </w:r>
          </w:p>
        </w:tc>
        <w:tc>
          <w:tcPr>
            <w:tcW w:w="3969" w:type="dxa"/>
            <w:tcBorders>
              <w:top w:val="single" w:sz="4" w:space="0" w:color="000000"/>
              <w:left w:val="single" w:sz="4" w:space="0" w:color="000000"/>
              <w:bottom w:val="single" w:sz="4" w:space="0" w:color="000000"/>
              <w:right w:val="single" w:sz="4" w:space="0" w:color="000000"/>
            </w:tcBorders>
          </w:tcPr>
          <w:p w14:paraId="6594803F"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Булгакова Н.С. - начальник отдела предоставления социальных гарантий</w:t>
            </w:r>
          </w:p>
        </w:tc>
        <w:tc>
          <w:tcPr>
            <w:tcW w:w="3685" w:type="dxa"/>
            <w:tcBorders>
              <w:top w:val="single" w:sz="4" w:space="0" w:color="000000"/>
              <w:left w:val="single" w:sz="4" w:space="0" w:color="000000"/>
              <w:bottom w:val="single" w:sz="4" w:space="0" w:color="000000"/>
              <w:right w:val="single" w:sz="4" w:space="0" w:color="000000"/>
            </w:tcBorders>
            <w:vAlign w:val="center"/>
          </w:tcPr>
          <w:p w14:paraId="0D08D78B"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Заявка о выделении денежных средств</w:t>
            </w:r>
          </w:p>
        </w:tc>
      </w:tr>
      <w:tr w:rsidR="00DF404E" w:rsidRPr="00674715" w14:paraId="493D8A4C"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1B35C638"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1.9.К.8.</w:t>
            </w:r>
          </w:p>
        </w:tc>
        <w:tc>
          <w:tcPr>
            <w:tcW w:w="3685" w:type="dxa"/>
            <w:tcBorders>
              <w:top w:val="single" w:sz="4" w:space="0" w:color="000000"/>
              <w:left w:val="single" w:sz="4" w:space="0" w:color="000000"/>
              <w:bottom w:val="single" w:sz="4" w:space="0" w:color="000000"/>
              <w:right w:val="single" w:sz="4" w:space="0" w:color="000000"/>
            </w:tcBorders>
          </w:tcPr>
          <w:p w14:paraId="790213E7" w14:textId="5C3FAA53"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5FC282A5"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15.01.2026</w:t>
            </w:r>
          </w:p>
        </w:tc>
        <w:tc>
          <w:tcPr>
            <w:tcW w:w="3969" w:type="dxa"/>
            <w:tcBorders>
              <w:top w:val="single" w:sz="4" w:space="0" w:color="000000"/>
              <w:left w:val="single" w:sz="4" w:space="0" w:color="000000"/>
              <w:bottom w:val="single" w:sz="4" w:space="0" w:color="000000"/>
              <w:right w:val="single" w:sz="4" w:space="0" w:color="000000"/>
            </w:tcBorders>
          </w:tcPr>
          <w:p w14:paraId="441AEC5A"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Булгакова Н.С. - начальник отдела предоставления социальных гарантий</w:t>
            </w:r>
          </w:p>
        </w:tc>
        <w:tc>
          <w:tcPr>
            <w:tcW w:w="3685" w:type="dxa"/>
            <w:tcBorders>
              <w:top w:val="single" w:sz="4" w:space="0" w:color="000000"/>
              <w:left w:val="single" w:sz="4" w:space="0" w:color="000000"/>
              <w:bottom w:val="single" w:sz="4" w:space="0" w:color="000000"/>
              <w:right w:val="single" w:sz="4" w:space="0" w:color="000000"/>
            </w:tcBorders>
            <w:vAlign w:val="center"/>
          </w:tcPr>
          <w:p w14:paraId="57EA0E90"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53AA0080"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58EF533C"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1.9.</w:t>
            </w:r>
          </w:p>
        </w:tc>
        <w:tc>
          <w:tcPr>
            <w:tcW w:w="3685" w:type="dxa"/>
            <w:tcBorders>
              <w:top w:val="single" w:sz="4" w:space="0" w:color="000000"/>
              <w:left w:val="single" w:sz="4" w:space="0" w:color="000000"/>
              <w:bottom w:val="single" w:sz="4" w:space="0" w:color="000000"/>
              <w:right w:val="single" w:sz="4" w:space="0" w:color="000000"/>
            </w:tcBorders>
          </w:tcPr>
          <w:p w14:paraId="70590587" w14:textId="5D546A03"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Мероприятие (результат) </w:t>
            </w:r>
            <w:r w:rsidR="00AB579B" w:rsidRPr="00674715">
              <w:rPr>
                <w:rFonts w:ascii="Times New Roman" w:hAnsi="Times New Roman" w:cs="Times New Roman"/>
                <w:sz w:val="22"/>
              </w:rPr>
              <w:t>«</w:t>
            </w:r>
            <w:r w:rsidRPr="00674715">
              <w:rPr>
                <w:rFonts w:ascii="Times New Roman" w:hAnsi="Times New Roman" w:cs="Times New Roman"/>
                <w:sz w:val="22"/>
              </w:rPr>
              <w:t>Предоставлена гражданам муниципальная доплата к пенсии</w:t>
            </w:r>
            <w:r w:rsidR="00AB579B" w:rsidRPr="00674715">
              <w:rPr>
                <w:rFonts w:ascii="Times New Roman" w:hAnsi="Times New Roman" w:cs="Times New Roman"/>
                <w:sz w:val="22"/>
              </w:rPr>
              <w:t>»</w:t>
            </w:r>
            <w:r w:rsidRPr="00674715">
              <w:rPr>
                <w:rFonts w:ascii="Times New Roman" w:hAnsi="Times New Roman" w:cs="Times New Roman"/>
                <w:sz w:val="22"/>
              </w:rPr>
              <w:t xml:space="preserve"> в 2026 году реализации</w:t>
            </w:r>
          </w:p>
        </w:tc>
        <w:tc>
          <w:tcPr>
            <w:tcW w:w="3119" w:type="dxa"/>
            <w:tcBorders>
              <w:top w:val="single" w:sz="4" w:space="0" w:color="000000"/>
              <w:left w:val="single" w:sz="4" w:space="0" w:color="000000"/>
              <w:bottom w:val="single" w:sz="4" w:space="0" w:color="000000"/>
              <w:right w:val="single" w:sz="4" w:space="0" w:color="000000"/>
            </w:tcBorders>
            <w:vAlign w:val="center"/>
          </w:tcPr>
          <w:p w14:paraId="2235F8FE"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c>
          <w:tcPr>
            <w:tcW w:w="3969" w:type="dxa"/>
            <w:tcBorders>
              <w:top w:val="single" w:sz="4" w:space="0" w:color="000000"/>
              <w:left w:val="single" w:sz="4" w:space="0" w:color="000000"/>
              <w:bottom w:val="single" w:sz="4" w:space="0" w:color="000000"/>
              <w:right w:val="single" w:sz="4" w:space="0" w:color="000000"/>
            </w:tcBorders>
          </w:tcPr>
          <w:p w14:paraId="0B9DDFF3"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Булгакова Н.С. - начальник отдела предоставления социальных гарантий</w:t>
            </w:r>
          </w:p>
        </w:tc>
        <w:tc>
          <w:tcPr>
            <w:tcW w:w="3685" w:type="dxa"/>
            <w:tcBorders>
              <w:top w:val="single" w:sz="4" w:space="0" w:color="000000"/>
              <w:left w:val="single" w:sz="4" w:space="0" w:color="000000"/>
              <w:bottom w:val="single" w:sz="4" w:space="0" w:color="000000"/>
              <w:right w:val="single" w:sz="4" w:space="0" w:color="000000"/>
            </w:tcBorders>
            <w:vAlign w:val="center"/>
          </w:tcPr>
          <w:p w14:paraId="42A51F2E"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r>
      <w:tr w:rsidR="00DF404E" w:rsidRPr="00674715" w14:paraId="445DF081"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3BE211B5"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1.9.К.9.</w:t>
            </w:r>
          </w:p>
        </w:tc>
        <w:tc>
          <w:tcPr>
            <w:tcW w:w="3685" w:type="dxa"/>
            <w:tcBorders>
              <w:top w:val="single" w:sz="4" w:space="0" w:color="000000"/>
              <w:left w:val="single" w:sz="4" w:space="0" w:color="000000"/>
              <w:bottom w:val="single" w:sz="4" w:space="0" w:color="000000"/>
              <w:right w:val="single" w:sz="4" w:space="0" w:color="000000"/>
            </w:tcBorders>
          </w:tcPr>
          <w:p w14:paraId="6ACE131C" w14:textId="11E5033F"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7EC00883"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30.04.2026</w:t>
            </w:r>
          </w:p>
        </w:tc>
        <w:tc>
          <w:tcPr>
            <w:tcW w:w="3969" w:type="dxa"/>
            <w:tcBorders>
              <w:top w:val="single" w:sz="4" w:space="0" w:color="000000"/>
              <w:left w:val="single" w:sz="4" w:space="0" w:color="000000"/>
              <w:bottom w:val="single" w:sz="4" w:space="0" w:color="000000"/>
              <w:right w:val="single" w:sz="4" w:space="0" w:color="000000"/>
            </w:tcBorders>
          </w:tcPr>
          <w:p w14:paraId="281386CC"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Булгакова Н.С. - начальник отдела предоставления социальных гарантий</w:t>
            </w:r>
          </w:p>
        </w:tc>
        <w:tc>
          <w:tcPr>
            <w:tcW w:w="3685" w:type="dxa"/>
            <w:tcBorders>
              <w:top w:val="single" w:sz="4" w:space="0" w:color="000000"/>
              <w:left w:val="single" w:sz="4" w:space="0" w:color="000000"/>
              <w:bottom w:val="single" w:sz="4" w:space="0" w:color="000000"/>
              <w:right w:val="single" w:sz="4" w:space="0" w:color="000000"/>
            </w:tcBorders>
            <w:vAlign w:val="center"/>
          </w:tcPr>
          <w:p w14:paraId="102707AB"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Заявка о выделении денежных средств</w:t>
            </w:r>
          </w:p>
        </w:tc>
      </w:tr>
      <w:tr w:rsidR="00DF404E" w:rsidRPr="00674715" w14:paraId="17B67A1B"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62E06658"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1.9.К.10.</w:t>
            </w:r>
          </w:p>
        </w:tc>
        <w:tc>
          <w:tcPr>
            <w:tcW w:w="3685" w:type="dxa"/>
            <w:tcBorders>
              <w:top w:val="single" w:sz="4" w:space="0" w:color="000000"/>
              <w:left w:val="single" w:sz="4" w:space="0" w:color="000000"/>
              <w:bottom w:val="single" w:sz="4" w:space="0" w:color="000000"/>
              <w:right w:val="single" w:sz="4" w:space="0" w:color="000000"/>
            </w:tcBorders>
          </w:tcPr>
          <w:p w14:paraId="55C323DF" w14:textId="750D30EE"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3A43FD0D"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15.04.2026</w:t>
            </w:r>
          </w:p>
        </w:tc>
        <w:tc>
          <w:tcPr>
            <w:tcW w:w="3969" w:type="dxa"/>
            <w:tcBorders>
              <w:top w:val="single" w:sz="4" w:space="0" w:color="000000"/>
              <w:left w:val="single" w:sz="4" w:space="0" w:color="000000"/>
              <w:bottom w:val="single" w:sz="4" w:space="0" w:color="000000"/>
              <w:right w:val="single" w:sz="4" w:space="0" w:color="000000"/>
            </w:tcBorders>
          </w:tcPr>
          <w:p w14:paraId="5D4FA9CC"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Булгакова Н.С. - начальник отдела предоставления социальных гарантий</w:t>
            </w:r>
          </w:p>
        </w:tc>
        <w:tc>
          <w:tcPr>
            <w:tcW w:w="3685" w:type="dxa"/>
            <w:tcBorders>
              <w:top w:val="single" w:sz="4" w:space="0" w:color="000000"/>
              <w:left w:val="single" w:sz="4" w:space="0" w:color="000000"/>
              <w:bottom w:val="single" w:sz="4" w:space="0" w:color="000000"/>
              <w:right w:val="single" w:sz="4" w:space="0" w:color="000000"/>
            </w:tcBorders>
            <w:vAlign w:val="center"/>
          </w:tcPr>
          <w:p w14:paraId="5431DB4A"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7C7485B9"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4E771794"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1.9.К.11.</w:t>
            </w:r>
          </w:p>
        </w:tc>
        <w:tc>
          <w:tcPr>
            <w:tcW w:w="3685" w:type="dxa"/>
            <w:tcBorders>
              <w:top w:val="single" w:sz="4" w:space="0" w:color="000000"/>
              <w:left w:val="single" w:sz="4" w:space="0" w:color="000000"/>
              <w:bottom w:val="single" w:sz="4" w:space="0" w:color="000000"/>
              <w:right w:val="single" w:sz="4" w:space="0" w:color="000000"/>
            </w:tcBorders>
          </w:tcPr>
          <w:p w14:paraId="49D06454" w14:textId="4F7185E6"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5AA5C301"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30.07.2026</w:t>
            </w:r>
          </w:p>
        </w:tc>
        <w:tc>
          <w:tcPr>
            <w:tcW w:w="3969" w:type="dxa"/>
            <w:tcBorders>
              <w:top w:val="single" w:sz="4" w:space="0" w:color="000000"/>
              <w:left w:val="single" w:sz="4" w:space="0" w:color="000000"/>
              <w:bottom w:val="single" w:sz="4" w:space="0" w:color="000000"/>
              <w:right w:val="single" w:sz="4" w:space="0" w:color="000000"/>
            </w:tcBorders>
          </w:tcPr>
          <w:p w14:paraId="2436EB0F"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Булгакова Н.С. - начальник отдела предоставления социальных гарантий</w:t>
            </w:r>
          </w:p>
        </w:tc>
        <w:tc>
          <w:tcPr>
            <w:tcW w:w="3685" w:type="dxa"/>
            <w:tcBorders>
              <w:top w:val="single" w:sz="4" w:space="0" w:color="000000"/>
              <w:left w:val="single" w:sz="4" w:space="0" w:color="000000"/>
              <w:bottom w:val="single" w:sz="4" w:space="0" w:color="000000"/>
              <w:right w:val="single" w:sz="4" w:space="0" w:color="000000"/>
            </w:tcBorders>
            <w:vAlign w:val="center"/>
          </w:tcPr>
          <w:p w14:paraId="69E4754A"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Заявка о выделении денежных средств</w:t>
            </w:r>
          </w:p>
        </w:tc>
      </w:tr>
      <w:tr w:rsidR="00DF404E" w:rsidRPr="00674715" w14:paraId="55FAB3EC"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1D3B155A"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1.9.К.12.</w:t>
            </w:r>
          </w:p>
        </w:tc>
        <w:tc>
          <w:tcPr>
            <w:tcW w:w="3685" w:type="dxa"/>
            <w:tcBorders>
              <w:top w:val="single" w:sz="4" w:space="0" w:color="000000"/>
              <w:left w:val="single" w:sz="4" w:space="0" w:color="000000"/>
              <w:bottom w:val="single" w:sz="4" w:space="0" w:color="000000"/>
              <w:right w:val="single" w:sz="4" w:space="0" w:color="000000"/>
            </w:tcBorders>
          </w:tcPr>
          <w:p w14:paraId="7EAEDD02" w14:textId="2861548E"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1561823A"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15.07.2026</w:t>
            </w:r>
          </w:p>
        </w:tc>
        <w:tc>
          <w:tcPr>
            <w:tcW w:w="3969" w:type="dxa"/>
            <w:tcBorders>
              <w:top w:val="single" w:sz="4" w:space="0" w:color="000000"/>
              <w:left w:val="single" w:sz="4" w:space="0" w:color="000000"/>
              <w:bottom w:val="single" w:sz="4" w:space="0" w:color="000000"/>
              <w:right w:val="single" w:sz="4" w:space="0" w:color="000000"/>
            </w:tcBorders>
          </w:tcPr>
          <w:p w14:paraId="58CD9F25"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Булгакова Н.С. - начальник отдела предоставления социальных гарантий</w:t>
            </w:r>
          </w:p>
        </w:tc>
        <w:tc>
          <w:tcPr>
            <w:tcW w:w="3685" w:type="dxa"/>
            <w:tcBorders>
              <w:top w:val="single" w:sz="4" w:space="0" w:color="000000"/>
              <w:left w:val="single" w:sz="4" w:space="0" w:color="000000"/>
              <w:bottom w:val="single" w:sz="4" w:space="0" w:color="000000"/>
              <w:right w:val="single" w:sz="4" w:space="0" w:color="000000"/>
            </w:tcBorders>
            <w:vAlign w:val="center"/>
          </w:tcPr>
          <w:p w14:paraId="635F317F"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1AB4C8DB"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0DD535F6"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1.9.К.13.</w:t>
            </w:r>
          </w:p>
        </w:tc>
        <w:tc>
          <w:tcPr>
            <w:tcW w:w="3685" w:type="dxa"/>
            <w:tcBorders>
              <w:top w:val="single" w:sz="4" w:space="0" w:color="000000"/>
              <w:left w:val="single" w:sz="4" w:space="0" w:color="000000"/>
              <w:bottom w:val="single" w:sz="4" w:space="0" w:color="000000"/>
              <w:right w:val="single" w:sz="4" w:space="0" w:color="000000"/>
            </w:tcBorders>
          </w:tcPr>
          <w:p w14:paraId="4783CDF2" w14:textId="6DD27210"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2680A3DE"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30.10.2026</w:t>
            </w:r>
          </w:p>
        </w:tc>
        <w:tc>
          <w:tcPr>
            <w:tcW w:w="3969" w:type="dxa"/>
            <w:tcBorders>
              <w:top w:val="single" w:sz="4" w:space="0" w:color="000000"/>
              <w:left w:val="single" w:sz="4" w:space="0" w:color="000000"/>
              <w:bottom w:val="single" w:sz="4" w:space="0" w:color="000000"/>
              <w:right w:val="single" w:sz="4" w:space="0" w:color="000000"/>
            </w:tcBorders>
          </w:tcPr>
          <w:p w14:paraId="301B4528"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Булгакова Н.С. - начальник отдела предоставления социальных гарантий</w:t>
            </w:r>
          </w:p>
        </w:tc>
        <w:tc>
          <w:tcPr>
            <w:tcW w:w="3685" w:type="dxa"/>
            <w:tcBorders>
              <w:top w:val="single" w:sz="4" w:space="0" w:color="000000"/>
              <w:left w:val="single" w:sz="4" w:space="0" w:color="000000"/>
              <w:bottom w:val="single" w:sz="4" w:space="0" w:color="000000"/>
              <w:right w:val="single" w:sz="4" w:space="0" w:color="000000"/>
            </w:tcBorders>
            <w:vAlign w:val="center"/>
          </w:tcPr>
          <w:p w14:paraId="2138CA47"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Заявка о выделении денежных средств</w:t>
            </w:r>
          </w:p>
        </w:tc>
      </w:tr>
      <w:tr w:rsidR="00DF404E" w:rsidRPr="00674715" w14:paraId="5BB6501C"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248A42D7"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lastRenderedPageBreak/>
              <w:t>1.9.К.14.</w:t>
            </w:r>
          </w:p>
        </w:tc>
        <w:tc>
          <w:tcPr>
            <w:tcW w:w="3685" w:type="dxa"/>
            <w:tcBorders>
              <w:top w:val="single" w:sz="4" w:space="0" w:color="000000"/>
              <w:left w:val="single" w:sz="4" w:space="0" w:color="000000"/>
              <w:bottom w:val="single" w:sz="4" w:space="0" w:color="000000"/>
              <w:right w:val="single" w:sz="4" w:space="0" w:color="000000"/>
            </w:tcBorders>
          </w:tcPr>
          <w:p w14:paraId="6732FE4E" w14:textId="5D348445"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2A52EC20"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15.10.2026</w:t>
            </w:r>
          </w:p>
        </w:tc>
        <w:tc>
          <w:tcPr>
            <w:tcW w:w="3969" w:type="dxa"/>
            <w:tcBorders>
              <w:top w:val="single" w:sz="4" w:space="0" w:color="000000"/>
              <w:left w:val="single" w:sz="4" w:space="0" w:color="000000"/>
              <w:bottom w:val="single" w:sz="4" w:space="0" w:color="000000"/>
              <w:right w:val="single" w:sz="4" w:space="0" w:color="000000"/>
            </w:tcBorders>
          </w:tcPr>
          <w:p w14:paraId="4A394FC8"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Булгакова Н.С. - начальник отдела предоставления социальных гарантий</w:t>
            </w:r>
          </w:p>
        </w:tc>
        <w:tc>
          <w:tcPr>
            <w:tcW w:w="3685" w:type="dxa"/>
            <w:tcBorders>
              <w:top w:val="single" w:sz="4" w:space="0" w:color="000000"/>
              <w:left w:val="single" w:sz="4" w:space="0" w:color="000000"/>
              <w:bottom w:val="single" w:sz="4" w:space="0" w:color="000000"/>
              <w:right w:val="single" w:sz="4" w:space="0" w:color="000000"/>
            </w:tcBorders>
            <w:vAlign w:val="center"/>
          </w:tcPr>
          <w:p w14:paraId="13B6826D"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5F6AAFEB"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7C2C2B11"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1.9.К.15.</w:t>
            </w:r>
          </w:p>
        </w:tc>
        <w:tc>
          <w:tcPr>
            <w:tcW w:w="3685" w:type="dxa"/>
            <w:tcBorders>
              <w:top w:val="single" w:sz="4" w:space="0" w:color="000000"/>
              <w:left w:val="single" w:sz="4" w:space="0" w:color="000000"/>
              <w:bottom w:val="single" w:sz="4" w:space="0" w:color="000000"/>
              <w:right w:val="single" w:sz="4" w:space="0" w:color="000000"/>
            </w:tcBorders>
          </w:tcPr>
          <w:p w14:paraId="457D36C4" w14:textId="3E57196C"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6FAAE653"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30.12.2026</w:t>
            </w:r>
          </w:p>
        </w:tc>
        <w:tc>
          <w:tcPr>
            <w:tcW w:w="3969" w:type="dxa"/>
            <w:tcBorders>
              <w:top w:val="single" w:sz="4" w:space="0" w:color="000000"/>
              <w:left w:val="single" w:sz="4" w:space="0" w:color="000000"/>
              <w:bottom w:val="single" w:sz="4" w:space="0" w:color="000000"/>
              <w:right w:val="single" w:sz="4" w:space="0" w:color="000000"/>
            </w:tcBorders>
          </w:tcPr>
          <w:p w14:paraId="0A52F84A"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Булгакова Н.С. - начальник отдела предоставления социальных гарантий</w:t>
            </w:r>
          </w:p>
        </w:tc>
        <w:tc>
          <w:tcPr>
            <w:tcW w:w="3685" w:type="dxa"/>
            <w:tcBorders>
              <w:top w:val="single" w:sz="4" w:space="0" w:color="000000"/>
              <w:left w:val="single" w:sz="4" w:space="0" w:color="000000"/>
              <w:bottom w:val="single" w:sz="4" w:space="0" w:color="000000"/>
              <w:right w:val="single" w:sz="4" w:space="0" w:color="000000"/>
            </w:tcBorders>
            <w:vAlign w:val="center"/>
          </w:tcPr>
          <w:p w14:paraId="2C0BE55B"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Заявка о выделении денежных средств</w:t>
            </w:r>
          </w:p>
        </w:tc>
      </w:tr>
      <w:tr w:rsidR="00DF404E" w:rsidRPr="00674715" w14:paraId="46373357"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1AEBBEBD"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1.9.К.16.</w:t>
            </w:r>
          </w:p>
        </w:tc>
        <w:tc>
          <w:tcPr>
            <w:tcW w:w="3685" w:type="dxa"/>
            <w:tcBorders>
              <w:top w:val="single" w:sz="4" w:space="0" w:color="000000"/>
              <w:left w:val="single" w:sz="4" w:space="0" w:color="000000"/>
              <w:bottom w:val="single" w:sz="4" w:space="0" w:color="000000"/>
              <w:right w:val="single" w:sz="4" w:space="0" w:color="000000"/>
            </w:tcBorders>
          </w:tcPr>
          <w:p w14:paraId="61010F82" w14:textId="71C3B95C"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00BCC692"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15.01.2027</w:t>
            </w:r>
          </w:p>
        </w:tc>
        <w:tc>
          <w:tcPr>
            <w:tcW w:w="3969" w:type="dxa"/>
            <w:tcBorders>
              <w:top w:val="single" w:sz="4" w:space="0" w:color="000000"/>
              <w:left w:val="single" w:sz="4" w:space="0" w:color="000000"/>
              <w:bottom w:val="single" w:sz="4" w:space="0" w:color="000000"/>
              <w:right w:val="single" w:sz="4" w:space="0" w:color="000000"/>
            </w:tcBorders>
          </w:tcPr>
          <w:p w14:paraId="651A886F"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Булгакова Н.С. - начальник отдела предоставления социальных гарантий</w:t>
            </w:r>
          </w:p>
        </w:tc>
        <w:tc>
          <w:tcPr>
            <w:tcW w:w="3685" w:type="dxa"/>
            <w:tcBorders>
              <w:top w:val="single" w:sz="4" w:space="0" w:color="000000"/>
              <w:left w:val="single" w:sz="4" w:space="0" w:color="000000"/>
              <w:bottom w:val="single" w:sz="4" w:space="0" w:color="000000"/>
              <w:right w:val="single" w:sz="4" w:space="0" w:color="000000"/>
            </w:tcBorders>
            <w:vAlign w:val="center"/>
          </w:tcPr>
          <w:p w14:paraId="45F0E969"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51CEDAF8"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4EB97469"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1.9.</w:t>
            </w:r>
          </w:p>
        </w:tc>
        <w:tc>
          <w:tcPr>
            <w:tcW w:w="3685" w:type="dxa"/>
            <w:tcBorders>
              <w:top w:val="single" w:sz="4" w:space="0" w:color="000000"/>
              <w:left w:val="single" w:sz="4" w:space="0" w:color="000000"/>
              <w:bottom w:val="single" w:sz="4" w:space="0" w:color="000000"/>
              <w:right w:val="single" w:sz="4" w:space="0" w:color="000000"/>
            </w:tcBorders>
          </w:tcPr>
          <w:p w14:paraId="3BB3B7E3" w14:textId="1F515B11"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Мероприятие (результат) </w:t>
            </w:r>
            <w:r w:rsidR="00AB579B" w:rsidRPr="00674715">
              <w:rPr>
                <w:rFonts w:ascii="Times New Roman" w:hAnsi="Times New Roman" w:cs="Times New Roman"/>
                <w:sz w:val="22"/>
              </w:rPr>
              <w:t>«</w:t>
            </w:r>
            <w:r w:rsidRPr="00674715">
              <w:rPr>
                <w:rFonts w:ascii="Times New Roman" w:hAnsi="Times New Roman" w:cs="Times New Roman"/>
                <w:sz w:val="22"/>
              </w:rPr>
              <w:t>Предоставлена гражданам муниципальная доплата к пенсии</w:t>
            </w:r>
            <w:r w:rsidR="00AB579B" w:rsidRPr="00674715">
              <w:rPr>
                <w:rFonts w:ascii="Times New Roman" w:hAnsi="Times New Roman" w:cs="Times New Roman"/>
                <w:sz w:val="22"/>
              </w:rPr>
              <w:t>»</w:t>
            </w:r>
            <w:r w:rsidRPr="00674715">
              <w:rPr>
                <w:rFonts w:ascii="Times New Roman" w:hAnsi="Times New Roman" w:cs="Times New Roman"/>
                <w:sz w:val="22"/>
              </w:rPr>
              <w:t xml:space="preserve"> в 2027 году реализации</w:t>
            </w:r>
          </w:p>
        </w:tc>
        <w:tc>
          <w:tcPr>
            <w:tcW w:w="3119" w:type="dxa"/>
            <w:tcBorders>
              <w:top w:val="single" w:sz="4" w:space="0" w:color="000000"/>
              <w:left w:val="single" w:sz="4" w:space="0" w:color="000000"/>
              <w:bottom w:val="single" w:sz="4" w:space="0" w:color="000000"/>
              <w:right w:val="single" w:sz="4" w:space="0" w:color="000000"/>
            </w:tcBorders>
            <w:vAlign w:val="center"/>
          </w:tcPr>
          <w:p w14:paraId="78A24DD6"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c>
          <w:tcPr>
            <w:tcW w:w="3969" w:type="dxa"/>
            <w:tcBorders>
              <w:top w:val="single" w:sz="4" w:space="0" w:color="000000"/>
              <w:left w:val="single" w:sz="4" w:space="0" w:color="000000"/>
              <w:bottom w:val="single" w:sz="4" w:space="0" w:color="000000"/>
              <w:right w:val="single" w:sz="4" w:space="0" w:color="000000"/>
            </w:tcBorders>
          </w:tcPr>
          <w:p w14:paraId="05910ACC"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Булгакова Н.С. - начальник отдела предоставления социальных гарантий</w:t>
            </w:r>
          </w:p>
        </w:tc>
        <w:tc>
          <w:tcPr>
            <w:tcW w:w="3685" w:type="dxa"/>
            <w:tcBorders>
              <w:top w:val="single" w:sz="4" w:space="0" w:color="000000"/>
              <w:left w:val="single" w:sz="4" w:space="0" w:color="000000"/>
              <w:bottom w:val="single" w:sz="4" w:space="0" w:color="000000"/>
              <w:right w:val="single" w:sz="4" w:space="0" w:color="000000"/>
            </w:tcBorders>
            <w:vAlign w:val="center"/>
          </w:tcPr>
          <w:p w14:paraId="2857F7EC"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r>
      <w:tr w:rsidR="00DF404E" w:rsidRPr="00674715" w14:paraId="05F6B7F3"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07B34BD1"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1.9.К.17.</w:t>
            </w:r>
          </w:p>
        </w:tc>
        <w:tc>
          <w:tcPr>
            <w:tcW w:w="3685" w:type="dxa"/>
            <w:tcBorders>
              <w:top w:val="single" w:sz="4" w:space="0" w:color="000000"/>
              <w:left w:val="single" w:sz="4" w:space="0" w:color="000000"/>
              <w:bottom w:val="single" w:sz="4" w:space="0" w:color="000000"/>
              <w:right w:val="single" w:sz="4" w:space="0" w:color="000000"/>
            </w:tcBorders>
          </w:tcPr>
          <w:p w14:paraId="04703DBD" w14:textId="490FF40D"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60FD2099"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30.04.2027</w:t>
            </w:r>
          </w:p>
        </w:tc>
        <w:tc>
          <w:tcPr>
            <w:tcW w:w="3969" w:type="dxa"/>
            <w:tcBorders>
              <w:top w:val="single" w:sz="4" w:space="0" w:color="000000"/>
              <w:left w:val="single" w:sz="4" w:space="0" w:color="000000"/>
              <w:bottom w:val="single" w:sz="4" w:space="0" w:color="000000"/>
              <w:right w:val="single" w:sz="4" w:space="0" w:color="000000"/>
            </w:tcBorders>
          </w:tcPr>
          <w:p w14:paraId="69D87C79"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Булгакова Н.С. - начальник отдела предоставления социальных гарантий</w:t>
            </w:r>
          </w:p>
        </w:tc>
        <w:tc>
          <w:tcPr>
            <w:tcW w:w="3685" w:type="dxa"/>
            <w:tcBorders>
              <w:top w:val="single" w:sz="4" w:space="0" w:color="000000"/>
              <w:left w:val="single" w:sz="4" w:space="0" w:color="000000"/>
              <w:bottom w:val="single" w:sz="4" w:space="0" w:color="000000"/>
              <w:right w:val="single" w:sz="4" w:space="0" w:color="000000"/>
            </w:tcBorders>
            <w:vAlign w:val="center"/>
          </w:tcPr>
          <w:p w14:paraId="312C2791"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Заявка о выделении денежных средств</w:t>
            </w:r>
          </w:p>
        </w:tc>
      </w:tr>
      <w:tr w:rsidR="00DF404E" w:rsidRPr="00674715" w14:paraId="5CF0EC47"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64FBA9AF"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1.9.К.18.</w:t>
            </w:r>
          </w:p>
        </w:tc>
        <w:tc>
          <w:tcPr>
            <w:tcW w:w="3685" w:type="dxa"/>
            <w:tcBorders>
              <w:top w:val="single" w:sz="4" w:space="0" w:color="000000"/>
              <w:left w:val="single" w:sz="4" w:space="0" w:color="000000"/>
              <w:bottom w:val="single" w:sz="4" w:space="0" w:color="000000"/>
              <w:right w:val="single" w:sz="4" w:space="0" w:color="000000"/>
            </w:tcBorders>
          </w:tcPr>
          <w:p w14:paraId="25A9988F" w14:textId="6E343F71"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764E74B2"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15.04.2027</w:t>
            </w:r>
          </w:p>
        </w:tc>
        <w:tc>
          <w:tcPr>
            <w:tcW w:w="3969" w:type="dxa"/>
            <w:tcBorders>
              <w:top w:val="single" w:sz="4" w:space="0" w:color="000000"/>
              <w:left w:val="single" w:sz="4" w:space="0" w:color="000000"/>
              <w:bottom w:val="single" w:sz="4" w:space="0" w:color="000000"/>
              <w:right w:val="single" w:sz="4" w:space="0" w:color="000000"/>
            </w:tcBorders>
          </w:tcPr>
          <w:p w14:paraId="3ADFCD32"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Булгакова Н.С. - начальник отдела предоставления социальных гарантий</w:t>
            </w:r>
          </w:p>
        </w:tc>
        <w:tc>
          <w:tcPr>
            <w:tcW w:w="3685" w:type="dxa"/>
            <w:tcBorders>
              <w:top w:val="single" w:sz="4" w:space="0" w:color="000000"/>
              <w:left w:val="single" w:sz="4" w:space="0" w:color="000000"/>
              <w:bottom w:val="single" w:sz="4" w:space="0" w:color="000000"/>
              <w:right w:val="single" w:sz="4" w:space="0" w:color="000000"/>
            </w:tcBorders>
            <w:vAlign w:val="center"/>
          </w:tcPr>
          <w:p w14:paraId="36CFCCCF"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388DCDCB"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21A539C9"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1.9.К.19.</w:t>
            </w:r>
          </w:p>
        </w:tc>
        <w:tc>
          <w:tcPr>
            <w:tcW w:w="3685" w:type="dxa"/>
            <w:tcBorders>
              <w:top w:val="single" w:sz="4" w:space="0" w:color="000000"/>
              <w:left w:val="single" w:sz="4" w:space="0" w:color="000000"/>
              <w:bottom w:val="single" w:sz="4" w:space="0" w:color="000000"/>
              <w:right w:val="single" w:sz="4" w:space="0" w:color="000000"/>
            </w:tcBorders>
          </w:tcPr>
          <w:p w14:paraId="5AA68D43" w14:textId="479B00A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42863ADA"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30.07.2027</w:t>
            </w:r>
          </w:p>
        </w:tc>
        <w:tc>
          <w:tcPr>
            <w:tcW w:w="3969" w:type="dxa"/>
            <w:tcBorders>
              <w:top w:val="single" w:sz="4" w:space="0" w:color="000000"/>
              <w:left w:val="single" w:sz="4" w:space="0" w:color="000000"/>
              <w:bottom w:val="single" w:sz="4" w:space="0" w:color="000000"/>
              <w:right w:val="single" w:sz="4" w:space="0" w:color="000000"/>
            </w:tcBorders>
          </w:tcPr>
          <w:p w14:paraId="328C8C2C"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Булгакова Н.С. - начальник отдела предоставления социальных гарантий</w:t>
            </w:r>
          </w:p>
        </w:tc>
        <w:tc>
          <w:tcPr>
            <w:tcW w:w="3685" w:type="dxa"/>
            <w:tcBorders>
              <w:top w:val="single" w:sz="4" w:space="0" w:color="000000"/>
              <w:left w:val="single" w:sz="4" w:space="0" w:color="000000"/>
              <w:bottom w:val="single" w:sz="4" w:space="0" w:color="000000"/>
              <w:right w:val="single" w:sz="4" w:space="0" w:color="000000"/>
            </w:tcBorders>
            <w:vAlign w:val="center"/>
          </w:tcPr>
          <w:p w14:paraId="54EA38B1"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Заявка о выделении денежных средств</w:t>
            </w:r>
          </w:p>
        </w:tc>
      </w:tr>
      <w:tr w:rsidR="00DF404E" w:rsidRPr="00674715" w14:paraId="12AE9A4B"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331CC960"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1.9.К.20.</w:t>
            </w:r>
          </w:p>
        </w:tc>
        <w:tc>
          <w:tcPr>
            <w:tcW w:w="3685" w:type="dxa"/>
            <w:tcBorders>
              <w:top w:val="single" w:sz="4" w:space="0" w:color="000000"/>
              <w:left w:val="single" w:sz="4" w:space="0" w:color="000000"/>
              <w:bottom w:val="single" w:sz="4" w:space="0" w:color="000000"/>
              <w:right w:val="single" w:sz="4" w:space="0" w:color="000000"/>
            </w:tcBorders>
          </w:tcPr>
          <w:p w14:paraId="72663F8A" w14:textId="687E1925"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57A07EE7"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15.07.2027</w:t>
            </w:r>
          </w:p>
        </w:tc>
        <w:tc>
          <w:tcPr>
            <w:tcW w:w="3969" w:type="dxa"/>
            <w:tcBorders>
              <w:top w:val="single" w:sz="4" w:space="0" w:color="000000"/>
              <w:left w:val="single" w:sz="4" w:space="0" w:color="000000"/>
              <w:bottom w:val="single" w:sz="4" w:space="0" w:color="000000"/>
              <w:right w:val="single" w:sz="4" w:space="0" w:color="000000"/>
            </w:tcBorders>
          </w:tcPr>
          <w:p w14:paraId="433141CE"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Булгакова Н.С. - начальник отдела предоставления социальных гарантий</w:t>
            </w:r>
          </w:p>
        </w:tc>
        <w:tc>
          <w:tcPr>
            <w:tcW w:w="3685" w:type="dxa"/>
            <w:tcBorders>
              <w:top w:val="single" w:sz="4" w:space="0" w:color="000000"/>
              <w:left w:val="single" w:sz="4" w:space="0" w:color="000000"/>
              <w:bottom w:val="single" w:sz="4" w:space="0" w:color="000000"/>
              <w:right w:val="single" w:sz="4" w:space="0" w:color="000000"/>
            </w:tcBorders>
            <w:vAlign w:val="center"/>
          </w:tcPr>
          <w:p w14:paraId="53B6462A"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5628C484"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4F61EB57"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1.9.К.21.</w:t>
            </w:r>
          </w:p>
        </w:tc>
        <w:tc>
          <w:tcPr>
            <w:tcW w:w="3685" w:type="dxa"/>
            <w:tcBorders>
              <w:top w:val="single" w:sz="4" w:space="0" w:color="000000"/>
              <w:left w:val="single" w:sz="4" w:space="0" w:color="000000"/>
              <w:bottom w:val="single" w:sz="4" w:space="0" w:color="000000"/>
              <w:right w:val="single" w:sz="4" w:space="0" w:color="000000"/>
            </w:tcBorders>
          </w:tcPr>
          <w:p w14:paraId="7A8E3601" w14:textId="41AC6DC1"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 xml:space="preserve">Подготовлена </w:t>
            </w:r>
            <w:r w:rsidRPr="00674715">
              <w:rPr>
                <w:rFonts w:ascii="Times New Roman" w:hAnsi="Times New Roman" w:cs="Times New Roman"/>
                <w:sz w:val="22"/>
              </w:rPr>
              <w:lastRenderedPageBreak/>
              <w:t>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3CBAB68E"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lastRenderedPageBreak/>
              <w:t>30.10.2027</w:t>
            </w:r>
          </w:p>
        </w:tc>
        <w:tc>
          <w:tcPr>
            <w:tcW w:w="3969" w:type="dxa"/>
            <w:tcBorders>
              <w:top w:val="single" w:sz="4" w:space="0" w:color="000000"/>
              <w:left w:val="single" w:sz="4" w:space="0" w:color="000000"/>
              <w:bottom w:val="single" w:sz="4" w:space="0" w:color="000000"/>
              <w:right w:val="single" w:sz="4" w:space="0" w:color="000000"/>
            </w:tcBorders>
          </w:tcPr>
          <w:p w14:paraId="61FA3888"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 xml:space="preserve">Булгакова Н.С. - начальник отдела </w:t>
            </w:r>
            <w:r w:rsidRPr="00674715">
              <w:rPr>
                <w:rFonts w:ascii="Times New Roman" w:hAnsi="Times New Roman" w:cs="Times New Roman"/>
              </w:rPr>
              <w:lastRenderedPageBreak/>
              <w:t>предоставления социальных гарантий</w:t>
            </w:r>
          </w:p>
        </w:tc>
        <w:tc>
          <w:tcPr>
            <w:tcW w:w="3685" w:type="dxa"/>
            <w:tcBorders>
              <w:top w:val="single" w:sz="4" w:space="0" w:color="000000"/>
              <w:left w:val="single" w:sz="4" w:space="0" w:color="000000"/>
              <w:bottom w:val="single" w:sz="4" w:space="0" w:color="000000"/>
              <w:right w:val="single" w:sz="4" w:space="0" w:color="000000"/>
            </w:tcBorders>
            <w:vAlign w:val="center"/>
          </w:tcPr>
          <w:p w14:paraId="5757962B"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lastRenderedPageBreak/>
              <w:t xml:space="preserve">Заявка о выделении денежных </w:t>
            </w:r>
            <w:r w:rsidRPr="00674715">
              <w:rPr>
                <w:rFonts w:ascii="Times New Roman" w:hAnsi="Times New Roman" w:cs="Times New Roman"/>
                <w:sz w:val="22"/>
              </w:rPr>
              <w:lastRenderedPageBreak/>
              <w:t>средств</w:t>
            </w:r>
          </w:p>
        </w:tc>
      </w:tr>
      <w:tr w:rsidR="00DF404E" w:rsidRPr="00674715" w14:paraId="33BF5AC7"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7507CE12"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lastRenderedPageBreak/>
              <w:t>1.9.К.22.</w:t>
            </w:r>
          </w:p>
        </w:tc>
        <w:tc>
          <w:tcPr>
            <w:tcW w:w="3685" w:type="dxa"/>
            <w:tcBorders>
              <w:top w:val="single" w:sz="4" w:space="0" w:color="000000"/>
              <w:left w:val="single" w:sz="4" w:space="0" w:color="000000"/>
              <w:bottom w:val="single" w:sz="4" w:space="0" w:color="000000"/>
              <w:right w:val="single" w:sz="4" w:space="0" w:color="000000"/>
            </w:tcBorders>
          </w:tcPr>
          <w:p w14:paraId="47798BBD" w14:textId="06C8AB0D"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1CF2AD9A"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15.10.2027</w:t>
            </w:r>
          </w:p>
        </w:tc>
        <w:tc>
          <w:tcPr>
            <w:tcW w:w="3969" w:type="dxa"/>
            <w:tcBorders>
              <w:top w:val="single" w:sz="4" w:space="0" w:color="000000"/>
              <w:left w:val="single" w:sz="4" w:space="0" w:color="000000"/>
              <w:bottom w:val="single" w:sz="4" w:space="0" w:color="000000"/>
              <w:right w:val="single" w:sz="4" w:space="0" w:color="000000"/>
            </w:tcBorders>
          </w:tcPr>
          <w:p w14:paraId="24FA9B8D"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Булгакова Н.С. - начальник отдела предоставления социальных гарантий</w:t>
            </w:r>
          </w:p>
        </w:tc>
        <w:tc>
          <w:tcPr>
            <w:tcW w:w="3685" w:type="dxa"/>
            <w:tcBorders>
              <w:top w:val="single" w:sz="4" w:space="0" w:color="000000"/>
              <w:left w:val="single" w:sz="4" w:space="0" w:color="000000"/>
              <w:bottom w:val="single" w:sz="4" w:space="0" w:color="000000"/>
              <w:right w:val="single" w:sz="4" w:space="0" w:color="000000"/>
            </w:tcBorders>
            <w:vAlign w:val="center"/>
          </w:tcPr>
          <w:p w14:paraId="3D2E4950"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50FA6F7D"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4F0A6087"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1.9.К.23.</w:t>
            </w:r>
          </w:p>
        </w:tc>
        <w:tc>
          <w:tcPr>
            <w:tcW w:w="3685" w:type="dxa"/>
            <w:tcBorders>
              <w:top w:val="single" w:sz="4" w:space="0" w:color="000000"/>
              <w:left w:val="single" w:sz="4" w:space="0" w:color="000000"/>
              <w:bottom w:val="single" w:sz="4" w:space="0" w:color="000000"/>
              <w:right w:val="single" w:sz="4" w:space="0" w:color="000000"/>
            </w:tcBorders>
          </w:tcPr>
          <w:p w14:paraId="5C260BE2" w14:textId="1D1B2995"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3AA2CC12"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30.12.2027</w:t>
            </w:r>
          </w:p>
        </w:tc>
        <w:tc>
          <w:tcPr>
            <w:tcW w:w="3969" w:type="dxa"/>
            <w:tcBorders>
              <w:top w:val="single" w:sz="4" w:space="0" w:color="000000"/>
              <w:left w:val="single" w:sz="4" w:space="0" w:color="000000"/>
              <w:bottom w:val="single" w:sz="4" w:space="0" w:color="000000"/>
              <w:right w:val="single" w:sz="4" w:space="0" w:color="000000"/>
            </w:tcBorders>
          </w:tcPr>
          <w:p w14:paraId="127BA8C1"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Булгакова Н.С. - начальник отдела предоставления социальных гарантий</w:t>
            </w:r>
          </w:p>
        </w:tc>
        <w:tc>
          <w:tcPr>
            <w:tcW w:w="3685" w:type="dxa"/>
            <w:tcBorders>
              <w:top w:val="single" w:sz="4" w:space="0" w:color="000000"/>
              <w:left w:val="single" w:sz="4" w:space="0" w:color="000000"/>
              <w:bottom w:val="single" w:sz="4" w:space="0" w:color="000000"/>
              <w:right w:val="single" w:sz="4" w:space="0" w:color="000000"/>
            </w:tcBorders>
            <w:vAlign w:val="center"/>
          </w:tcPr>
          <w:p w14:paraId="2D05C244"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Заявка о выделении денежных средств</w:t>
            </w:r>
          </w:p>
        </w:tc>
      </w:tr>
      <w:tr w:rsidR="00DF404E" w:rsidRPr="00674715" w14:paraId="14B16850"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3293DE82"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1.9.К.24.</w:t>
            </w:r>
          </w:p>
        </w:tc>
        <w:tc>
          <w:tcPr>
            <w:tcW w:w="3685" w:type="dxa"/>
            <w:tcBorders>
              <w:top w:val="single" w:sz="4" w:space="0" w:color="000000"/>
              <w:left w:val="single" w:sz="4" w:space="0" w:color="000000"/>
              <w:bottom w:val="single" w:sz="4" w:space="0" w:color="000000"/>
              <w:right w:val="single" w:sz="4" w:space="0" w:color="000000"/>
            </w:tcBorders>
          </w:tcPr>
          <w:p w14:paraId="6DCC01BB" w14:textId="59DC4EFA"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466B6156"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15.01.2028</w:t>
            </w:r>
          </w:p>
        </w:tc>
        <w:tc>
          <w:tcPr>
            <w:tcW w:w="3969" w:type="dxa"/>
            <w:tcBorders>
              <w:top w:val="single" w:sz="4" w:space="0" w:color="000000"/>
              <w:left w:val="single" w:sz="4" w:space="0" w:color="000000"/>
              <w:bottom w:val="single" w:sz="4" w:space="0" w:color="000000"/>
              <w:right w:val="single" w:sz="4" w:space="0" w:color="000000"/>
            </w:tcBorders>
          </w:tcPr>
          <w:p w14:paraId="20820A91"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Булгакова Н.С. - начальник отдела предоставления социальных гарантий</w:t>
            </w:r>
          </w:p>
        </w:tc>
        <w:tc>
          <w:tcPr>
            <w:tcW w:w="3685" w:type="dxa"/>
            <w:tcBorders>
              <w:top w:val="single" w:sz="4" w:space="0" w:color="000000"/>
              <w:left w:val="single" w:sz="4" w:space="0" w:color="000000"/>
              <w:bottom w:val="single" w:sz="4" w:space="0" w:color="000000"/>
              <w:right w:val="single" w:sz="4" w:space="0" w:color="000000"/>
            </w:tcBorders>
            <w:vAlign w:val="center"/>
          </w:tcPr>
          <w:p w14:paraId="37DC2CDA"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9312F9" w:rsidRPr="00674715" w14:paraId="6882D91E" w14:textId="77777777" w:rsidTr="00EC3B25">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4FB729E" w14:textId="77777777" w:rsidR="009312F9" w:rsidRPr="00674715" w:rsidRDefault="009312F9" w:rsidP="00AB579B">
            <w:pPr>
              <w:pStyle w:val="ConsPlusNormal1"/>
              <w:rPr>
                <w:rFonts w:ascii="Times New Roman" w:hAnsi="Times New Roman" w:cs="Times New Roman"/>
                <w:sz w:val="22"/>
              </w:rPr>
            </w:pPr>
            <w:r w:rsidRPr="00674715">
              <w:rPr>
                <w:rFonts w:ascii="Times New Roman" w:hAnsi="Times New Roman" w:cs="Times New Roman"/>
                <w:sz w:val="22"/>
              </w:rPr>
              <w:t>1.10.</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6D690205" w14:textId="363B4281" w:rsidR="009312F9" w:rsidRPr="00674715" w:rsidRDefault="009312F9" w:rsidP="00AB579B">
            <w:pPr>
              <w:pStyle w:val="ConsPlusNormal1"/>
              <w:rPr>
                <w:rFonts w:ascii="Times New Roman" w:hAnsi="Times New Roman" w:cs="Times New Roman"/>
                <w:sz w:val="22"/>
              </w:rPr>
            </w:pPr>
            <w:r w:rsidRPr="00674715">
              <w:rPr>
                <w:rFonts w:ascii="Times New Roman" w:hAnsi="Times New Roman" w:cs="Times New Roman"/>
                <w:sz w:val="22"/>
              </w:rPr>
              <w:t xml:space="preserve">Мероприятие (результат) </w:t>
            </w:r>
            <w:r w:rsidR="00AB579B" w:rsidRPr="00674715">
              <w:rPr>
                <w:rFonts w:ascii="Times New Roman" w:hAnsi="Times New Roman" w:cs="Times New Roman"/>
                <w:sz w:val="22"/>
              </w:rPr>
              <w:t>«</w:t>
            </w:r>
            <w:r w:rsidRPr="00674715">
              <w:rPr>
                <w:rFonts w:ascii="Times New Roman" w:hAnsi="Times New Roman" w:cs="Times New Roman"/>
                <w:sz w:val="22"/>
              </w:rPr>
              <w:t>Проведены мероприятия в сфере социальной защиты населения</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F65EF" w14:textId="77777777" w:rsidR="009312F9" w:rsidRPr="00674715" w:rsidRDefault="009312F9"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62768639" w14:textId="77777777" w:rsidR="009312F9" w:rsidRPr="00674715" w:rsidRDefault="009312F9" w:rsidP="00AB579B">
            <w:pPr>
              <w:rPr>
                <w:rFonts w:ascii="Times New Roman" w:hAnsi="Times New Roman" w:cs="Times New Roman"/>
              </w:rPr>
            </w:pPr>
            <w:r w:rsidRPr="00674715">
              <w:rPr>
                <w:rFonts w:ascii="Times New Roman" w:hAnsi="Times New Roman" w:cs="Times New Roman"/>
              </w:rPr>
              <w:t xml:space="preserve">Морозова В.В. – главный бухгалтер централизованной </w:t>
            </w:r>
            <w:proofErr w:type="gramStart"/>
            <w:r w:rsidRPr="00674715">
              <w:rPr>
                <w:rFonts w:ascii="Times New Roman" w:hAnsi="Times New Roman" w:cs="Times New Roman"/>
              </w:rPr>
              <w:t>бухгалтерии управления социальной защиты населения администрации</w:t>
            </w:r>
            <w:proofErr w:type="gramEnd"/>
            <w:r w:rsidRPr="00674715">
              <w:rPr>
                <w:rFonts w:ascii="Times New Roman" w:hAnsi="Times New Roman" w:cs="Times New Roman"/>
              </w:rPr>
              <w:t xml:space="preserve"> Корочанского района</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8110B" w14:textId="77777777" w:rsidR="009312F9" w:rsidRPr="00674715" w:rsidRDefault="009312F9"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r>
      <w:tr w:rsidR="009312F9" w:rsidRPr="00674715" w14:paraId="1C844A77" w14:textId="77777777" w:rsidTr="00EC3B25">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ED03321" w14:textId="77777777" w:rsidR="009312F9" w:rsidRPr="00674715" w:rsidRDefault="009312F9" w:rsidP="00AB579B">
            <w:pPr>
              <w:pStyle w:val="ConsPlusNormal1"/>
              <w:rPr>
                <w:rFonts w:ascii="Times New Roman" w:hAnsi="Times New Roman" w:cs="Times New Roman"/>
                <w:sz w:val="22"/>
              </w:rPr>
            </w:pPr>
            <w:r w:rsidRPr="00674715">
              <w:rPr>
                <w:rFonts w:ascii="Times New Roman" w:hAnsi="Times New Roman" w:cs="Times New Roman"/>
                <w:sz w:val="22"/>
              </w:rPr>
              <w:t>1.10.</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14467406" w14:textId="53C29F0B" w:rsidR="009312F9" w:rsidRPr="00674715" w:rsidRDefault="009312F9" w:rsidP="00AB579B">
            <w:pPr>
              <w:pStyle w:val="ConsPlusNormal1"/>
              <w:rPr>
                <w:rFonts w:ascii="Times New Roman" w:hAnsi="Times New Roman" w:cs="Times New Roman"/>
                <w:sz w:val="22"/>
              </w:rPr>
            </w:pPr>
            <w:r w:rsidRPr="00674715">
              <w:rPr>
                <w:rFonts w:ascii="Times New Roman" w:hAnsi="Times New Roman" w:cs="Times New Roman"/>
                <w:sz w:val="22"/>
              </w:rPr>
              <w:t xml:space="preserve">Мероприятие (результат) </w:t>
            </w:r>
            <w:r w:rsidR="00AB579B" w:rsidRPr="00674715">
              <w:rPr>
                <w:rFonts w:ascii="Times New Roman" w:hAnsi="Times New Roman" w:cs="Times New Roman"/>
                <w:sz w:val="22"/>
              </w:rPr>
              <w:t>«</w:t>
            </w:r>
            <w:r w:rsidRPr="00674715">
              <w:rPr>
                <w:rFonts w:ascii="Times New Roman" w:hAnsi="Times New Roman" w:cs="Times New Roman"/>
                <w:sz w:val="22"/>
              </w:rPr>
              <w:t>Проведены мероприятия в сфере социальной защиты населения</w:t>
            </w:r>
            <w:r w:rsidR="00AB579B" w:rsidRPr="00674715">
              <w:rPr>
                <w:rFonts w:ascii="Times New Roman" w:hAnsi="Times New Roman" w:cs="Times New Roman"/>
                <w:sz w:val="22"/>
              </w:rPr>
              <w:t>»</w:t>
            </w:r>
            <w:r w:rsidRPr="00674715">
              <w:rPr>
                <w:rFonts w:ascii="Times New Roman" w:hAnsi="Times New Roman" w:cs="Times New Roman"/>
                <w:sz w:val="22"/>
              </w:rPr>
              <w:t xml:space="preserve"> в 2025 году реализации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DC78B" w14:textId="77777777" w:rsidR="009312F9" w:rsidRPr="00674715" w:rsidRDefault="009312F9"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703D16A1" w14:textId="77777777" w:rsidR="009312F9" w:rsidRPr="00674715" w:rsidRDefault="009312F9" w:rsidP="00AB579B">
            <w:pPr>
              <w:rPr>
                <w:rFonts w:ascii="Times New Roman" w:hAnsi="Times New Roman" w:cs="Times New Roman"/>
              </w:rPr>
            </w:pPr>
            <w:r w:rsidRPr="00674715">
              <w:rPr>
                <w:rFonts w:ascii="Times New Roman" w:hAnsi="Times New Roman" w:cs="Times New Roman"/>
              </w:rPr>
              <w:t xml:space="preserve">Морозова В.В. – главный бухгалтер централизованной </w:t>
            </w:r>
            <w:proofErr w:type="gramStart"/>
            <w:r w:rsidRPr="00674715">
              <w:rPr>
                <w:rFonts w:ascii="Times New Roman" w:hAnsi="Times New Roman" w:cs="Times New Roman"/>
              </w:rPr>
              <w:t>бухгалтерии управления социальной защиты населения администрации</w:t>
            </w:r>
            <w:proofErr w:type="gramEnd"/>
            <w:r w:rsidRPr="00674715">
              <w:rPr>
                <w:rFonts w:ascii="Times New Roman" w:hAnsi="Times New Roman" w:cs="Times New Roman"/>
              </w:rPr>
              <w:t xml:space="preserve"> Корочанского района</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A177F" w14:textId="77777777" w:rsidR="009312F9" w:rsidRPr="00674715" w:rsidRDefault="009312F9"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r>
      <w:tr w:rsidR="009312F9" w:rsidRPr="00674715" w14:paraId="1F277B5F" w14:textId="77777777" w:rsidTr="00EC3B25">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A297D4B" w14:textId="77777777" w:rsidR="009312F9" w:rsidRPr="00674715" w:rsidRDefault="009312F9" w:rsidP="00AB579B">
            <w:pPr>
              <w:pStyle w:val="ConsPlusNormal1"/>
              <w:rPr>
                <w:rFonts w:ascii="Times New Roman" w:hAnsi="Times New Roman" w:cs="Times New Roman"/>
                <w:sz w:val="22"/>
              </w:rPr>
            </w:pPr>
            <w:r w:rsidRPr="00674715">
              <w:rPr>
                <w:rFonts w:ascii="Times New Roman" w:hAnsi="Times New Roman" w:cs="Times New Roman"/>
                <w:sz w:val="22"/>
              </w:rPr>
              <w:t>1.10.К.1.</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44B8535A" w14:textId="562BC519" w:rsidR="009312F9" w:rsidRPr="00674715" w:rsidRDefault="009312F9"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Закупка включена в план закупок</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28ADE" w14:textId="77777777" w:rsidR="009312F9" w:rsidRPr="00674715" w:rsidRDefault="009312F9" w:rsidP="00AB579B">
            <w:pPr>
              <w:pStyle w:val="ConsPlusNormal1"/>
              <w:jc w:val="center"/>
              <w:rPr>
                <w:rFonts w:ascii="Times New Roman" w:hAnsi="Times New Roman" w:cs="Times New Roman"/>
                <w:sz w:val="22"/>
              </w:rPr>
            </w:pPr>
            <w:r w:rsidRPr="00674715">
              <w:rPr>
                <w:rFonts w:ascii="Times New Roman" w:hAnsi="Times New Roman" w:cs="Times New Roman"/>
                <w:sz w:val="22"/>
              </w:rPr>
              <w:t>25.01.2025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55766B6C" w14:textId="77777777" w:rsidR="009312F9" w:rsidRPr="00674715" w:rsidRDefault="009312F9" w:rsidP="00AB579B">
            <w:pPr>
              <w:rPr>
                <w:rFonts w:ascii="Times New Roman" w:hAnsi="Times New Roman" w:cs="Times New Roman"/>
              </w:rPr>
            </w:pPr>
            <w:r w:rsidRPr="00674715">
              <w:rPr>
                <w:rFonts w:ascii="Times New Roman" w:hAnsi="Times New Roman" w:cs="Times New Roman"/>
              </w:rPr>
              <w:t xml:space="preserve">Морозова В.В. – главный бухгалтер централизованной </w:t>
            </w:r>
            <w:proofErr w:type="gramStart"/>
            <w:r w:rsidRPr="00674715">
              <w:rPr>
                <w:rFonts w:ascii="Times New Roman" w:hAnsi="Times New Roman" w:cs="Times New Roman"/>
              </w:rPr>
              <w:t>бухгалтерии управления социальной защиты населения администрации</w:t>
            </w:r>
            <w:proofErr w:type="gramEnd"/>
            <w:r w:rsidRPr="00674715">
              <w:rPr>
                <w:rFonts w:ascii="Times New Roman" w:hAnsi="Times New Roman" w:cs="Times New Roman"/>
              </w:rPr>
              <w:t xml:space="preserve"> Корочанского района</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3E2FB" w14:textId="77777777" w:rsidR="009312F9" w:rsidRPr="00674715" w:rsidRDefault="009312F9" w:rsidP="00AB579B">
            <w:pPr>
              <w:pStyle w:val="ConsPlusNormal1"/>
              <w:jc w:val="center"/>
              <w:rPr>
                <w:rFonts w:ascii="Times New Roman" w:hAnsi="Times New Roman" w:cs="Times New Roman"/>
                <w:sz w:val="22"/>
              </w:rPr>
            </w:pPr>
            <w:r w:rsidRPr="00674715">
              <w:rPr>
                <w:rFonts w:ascii="Times New Roman" w:hAnsi="Times New Roman" w:cs="Times New Roman"/>
                <w:sz w:val="22"/>
              </w:rPr>
              <w:t>Скрин плана-графика</w:t>
            </w:r>
          </w:p>
        </w:tc>
      </w:tr>
      <w:tr w:rsidR="009312F9" w:rsidRPr="00674715" w14:paraId="0A3BE4F0" w14:textId="77777777" w:rsidTr="00EC3B25">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8B4AA3A" w14:textId="77777777" w:rsidR="009312F9" w:rsidRPr="00674715" w:rsidRDefault="009312F9" w:rsidP="00AB579B">
            <w:pPr>
              <w:pStyle w:val="ConsPlusNormal1"/>
              <w:rPr>
                <w:rFonts w:ascii="Times New Roman" w:hAnsi="Times New Roman" w:cs="Times New Roman"/>
                <w:sz w:val="22"/>
              </w:rPr>
            </w:pPr>
            <w:r w:rsidRPr="00674715">
              <w:rPr>
                <w:rFonts w:ascii="Times New Roman" w:hAnsi="Times New Roman" w:cs="Times New Roman"/>
                <w:sz w:val="22"/>
              </w:rPr>
              <w:lastRenderedPageBreak/>
              <w:t>1.10.К.2.</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55F34E2F" w14:textId="7EE2CCCD" w:rsidR="009312F9" w:rsidRPr="00674715" w:rsidRDefault="009312F9"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Сведения о заключенных договорах внесены в реестр договоров</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B361D" w14:textId="77777777" w:rsidR="009312F9" w:rsidRPr="00674715" w:rsidRDefault="009312F9" w:rsidP="00AB579B">
            <w:pPr>
              <w:pStyle w:val="ConsPlusNormal1"/>
              <w:jc w:val="center"/>
              <w:rPr>
                <w:rFonts w:ascii="Times New Roman" w:hAnsi="Times New Roman" w:cs="Times New Roman"/>
                <w:sz w:val="22"/>
              </w:rPr>
            </w:pPr>
            <w:r w:rsidRPr="00674715">
              <w:rPr>
                <w:rFonts w:ascii="Times New Roman" w:hAnsi="Times New Roman" w:cs="Times New Roman"/>
                <w:sz w:val="22"/>
              </w:rPr>
              <w:t>29.12.2025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3327FCF5" w14:textId="77777777" w:rsidR="009312F9" w:rsidRPr="00674715" w:rsidRDefault="009312F9" w:rsidP="00AB579B">
            <w:pPr>
              <w:rPr>
                <w:rFonts w:ascii="Times New Roman" w:hAnsi="Times New Roman" w:cs="Times New Roman"/>
              </w:rPr>
            </w:pPr>
            <w:r w:rsidRPr="00674715">
              <w:rPr>
                <w:rFonts w:ascii="Times New Roman" w:hAnsi="Times New Roman" w:cs="Times New Roman"/>
              </w:rPr>
              <w:t xml:space="preserve">Морозова В.В. – главный бухгалтер централизованной </w:t>
            </w:r>
            <w:proofErr w:type="gramStart"/>
            <w:r w:rsidRPr="00674715">
              <w:rPr>
                <w:rFonts w:ascii="Times New Roman" w:hAnsi="Times New Roman" w:cs="Times New Roman"/>
              </w:rPr>
              <w:t>бухгалтерии управления социальной защиты населения администрации</w:t>
            </w:r>
            <w:proofErr w:type="gramEnd"/>
            <w:r w:rsidRPr="00674715">
              <w:rPr>
                <w:rFonts w:ascii="Times New Roman" w:hAnsi="Times New Roman" w:cs="Times New Roman"/>
              </w:rPr>
              <w:t xml:space="preserve"> Корочанского района</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017C0" w14:textId="77777777" w:rsidR="009312F9" w:rsidRPr="00674715" w:rsidRDefault="009312F9" w:rsidP="00AB579B">
            <w:pPr>
              <w:pStyle w:val="ConsPlusNormal1"/>
              <w:jc w:val="center"/>
              <w:rPr>
                <w:rFonts w:ascii="Times New Roman" w:hAnsi="Times New Roman" w:cs="Times New Roman"/>
                <w:sz w:val="22"/>
              </w:rPr>
            </w:pPr>
            <w:r w:rsidRPr="00674715">
              <w:rPr>
                <w:rFonts w:ascii="Times New Roman" w:hAnsi="Times New Roman" w:cs="Times New Roman"/>
                <w:sz w:val="22"/>
              </w:rPr>
              <w:t>Скрин реестра договоров</w:t>
            </w:r>
          </w:p>
        </w:tc>
      </w:tr>
      <w:tr w:rsidR="009312F9" w:rsidRPr="00674715" w14:paraId="794F445A" w14:textId="77777777" w:rsidTr="00EC3B25">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6CA89E7" w14:textId="77777777" w:rsidR="009312F9" w:rsidRPr="00674715" w:rsidRDefault="009312F9" w:rsidP="00AB579B">
            <w:pPr>
              <w:pStyle w:val="ConsPlusNormal1"/>
              <w:rPr>
                <w:rFonts w:ascii="Times New Roman" w:hAnsi="Times New Roman" w:cs="Times New Roman"/>
                <w:sz w:val="22"/>
              </w:rPr>
            </w:pPr>
            <w:r w:rsidRPr="00674715">
              <w:rPr>
                <w:rFonts w:ascii="Times New Roman" w:hAnsi="Times New Roman" w:cs="Times New Roman"/>
                <w:sz w:val="22"/>
              </w:rPr>
              <w:t>1.10.К.3.</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13193E09" w14:textId="6EFC2236" w:rsidR="009312F9" w:rsidRPr="00674715" w:rsidRDefault="009312F9"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Произведена оплата товаров, выполненных работ, оказанных услуг по договорам</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D8DF3" w14:textId="77777777" w:rsidR="009312F9" w:rsidRPr="00674715" w:rsidRDefault="009312F9" w:rsidP="00AB579B">
            <w:pPr>
              <w:pStyle w:val="ConsPlusNormal1"/>
              <w:jc w:val="center"/>
              <w:rPr>
                <w:rFonts w:ascii="Times New Roman" w:hAnsi="Times New Roman" w:cs="Times New Roman"/>
                <w:sz w:val="22"/>
              </w:rPr>
            </w:pPr>
            <w:r w:rsidRPr="00674715">
              <w:rPr>
                <w:rFonts w:ascii="Times New Roman" w:hAnsi="Times New Roman" w:cs="Times New Roman"/>
                <w:sz w:val="22"/>
              </w:rPr>
              <w:t>29.12.2025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67EB8355" w14:textId="77777777" w:rsidR="009312F9" w:rsidRPr="00674715" w:rsidRDefault="009312F9" w:rsidP="00AB579B">
            <w:pPr>
              <w:rPr>
                <w:rFonts w:ascii="Times New Roman" w:hAnsi="Times New Roman" w:cs="Times New Roman"/>
              </w:rPr>
            </w:pPr>
            <w:r w:rsidRPr="00674715">
              <w:rPr>
                <w:rFonts w:ascii="Times New Roman" w:hAnsi="Times New Roman" w:cs="Times New Roman"/>
              </w:rPr>
              <w:t xml:space="preserve">Морозова В.В. – главный бухгалтер централизованной </w:t>
            </w:r>
            <w:proofErr w:type="gramStart"/>
            <w:r w:rsidRPr="00674715">
              <w:rPr>
                <w:rFonts w:ascii="Times New Roman" w:hAnsi="Times New Roman" w:cs="Times New Roman"/>
              </w:rPr>
              <w:t>бухгалтерии управления социальной защиты населения администрации</w:t>
            </w:r>
            <w:proofErr w:type="gramEnd"/>
            <w:r w:rsidRPr="00674715">
              <w:rPr>
                <w:rFonts w:ascii="Times New Roman" w:hAnsi="Times New Roman" w:cs="Times New Roman"/>
              </w:rPr>
              <w:t xml:space="preserve"> Корочанского района</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A4ED6" w14:textId="77777777" w:rsidR="009312F9" w:rsidRPr="00674715" w:rsidRDefault="009312F9" w:rsidP="00AB579B">
            <w:pPr>
              <w:pStyle w:val="ConsPlusNormal1"/>
              <w:jc w:val="center"/>
              <w:rPr>
                <w:rFonts w:ascii="Times New Roman" w:hAnsi="Times New Roman" w:cs="Times New Roman"/>
                <w:sz w:val="22"/>
              </w:rPr>
            </w:pPr>
            <w:r w:rsidRPr="00674715">
              <w:rPr>
                <w:rFonts w:ascii="Times New Roman" w:hAnsi="Times New Roman" w:cs="Times New Roman"/>
                <w:sz w:val="22"/>
              </w:rPr>
              <w:t>Скан-копия платежного поручения</w:t>
            </w:r>
          </w:p>
        </w:tc>
      </w:tr>
      <w:tr w:rsidR="009312F9" w:rsidRPr="00674715" w14:paraId="0C2F6D16" w14:textId="77777777" w:rsidTr="00EC3B25">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0FE1E03" w14:textId="77777777" w:rsidR="009312F9" w:rsidRPr="00674715" w:rsidRDefault="009312F9" w:rsidP="00AB579B">
            <w:pPr>
              <w:pStyle w:val="ConsPlusNormal1"/>
              <w:rPr>
                <w:rFonts w:ascii="Times New Roman" w:hAnsi="Times New Roman" w:cs="Times New Roman"/>
                <w:sz w:val="22"/>
              </w:rPr>
            </w:pPr>
            <w:r w:rsidRPr="00674715">
              <w:rPr>
                <w:rFonts w:ascii="Times New Roman" w:hAnsi="Times New Roman" w:cs="Times New Roman"/>
                <w:sz w:val="22"/>
              </w:rPr>
              <w:t>1.10.К.4.</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5FD259E4" w14:textId="34389DD4" w:rsidR="009312F9" w:rsidRPr="00674715" w:rsidRDefault="009312F9"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Произведена приемка поставленных товаров, выполненных работ, оказанных услуг</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F62F6" w14:textId="77777777" w:rsidR="009312F9" w:rsidRPr="00674715" w:rsidRDefault="009312F9" w:rsidP="00AB579B">
            <w:pPr>
              <w:pStyle w:val="ConsPlusNormal1"/>
              <w:jc w:val="center"/>
              <w:rPr>
                <w:rFonts w:ascii="Times New Roman" w:hAnsi="Times New Roman" w:cs="Times New Roman"/>
                <w:sz w:val="22"/>
              </w:rPr>
            </w:pPr>
            <w:r w:rsidRPr="00674715">
              <w:rPr>
                <w:rFonts w:ascii="Times New Roman" w:hAnsi="Times New Roman" w:cs="Times New Roman"/>
                <w:sz w:val="22"/>
              </w:rPr>
              <w:t>29.12.2025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661436C1" w14:textId="77777777" w:rsidR="009312F9" w:rsidRPr="00674715" w:rsidRDefault="009312F9" w:rsidP="00AB579B">
            <w:pPr>
              <w:rPr>
                <w:rFonts w:ascii="Times New Roman" w:hAnsi="Times New Roman" w:cs="Times New Roman"/>
              </w:rPr>
            </w:pPr>
            <w:r w:rsidRPr="00674715">
              <w:rPr>
                <w:rFonts w:ascii="Times New Roman" w:hAnsi="Times New Roman" w:cs="Times New Roman"/>
              </w:rPr>
              <w:t xml:space="preserve">Морозова В.В. – главный бухгалтер централизованной </w:t>
            </w:r>
            <w:proofErr w:type="gramStart"/>
            <w:r w:rsidRPr="00674715">
              <w:rPr>
                <w:rFonts w:ascii="Times New Roman" w:hAnsi="Times New Roman" w:cs="Times New Roman"/>
              </w:rPr>
              <w:t>бухгалтерии управления социальной защиты населения администрации</w:t>
            </w:r>
            <w:proofErr w:type="gramEnd"/>
            <w:r w:rsidRPr="00674715">
              <w:rPr>
                <w:rFonts w:ascii="Times New Roman" w:hAnsi="Times New Roman" w:cs="Times New Roman"/>
              </w:rPr>
              <w:t xml:space="preserve"> Корочанского района</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57D94" w14:textId="77777777" w:rsidR="009312F9" w:rsidRPr="00674715" w:rsidRDefault="009312F9" w:rsidP="00AB579B">
            <w:pPr>
              <w:pStyle w:val="ConsPlusNormal1"/>
              <w:jc w:val="center"/>
              <w:rPr>
                <w:rFonts w:ascii="Times New Roman" w:hAnsi="Times New Roman" w:cs="Times New Roman"/>
                <w:sz w:val="22"/>
              </w:rPr>
            </w:pPr>
            <w:r w:rsidRPr="00674715">
              <w:rPr>
                <w:rFonts w:ascii="Times New Roman" w:hAnsi="Times New Roman" w:cs="Times New Roman"/>
                <w:sz w:val="22"/>
              </w:rPr>
              <w:t>Скан-копия товарной накладной, акта приема-передачи товара</w:t>
            </w:r>
          </w:p>
        </w:tc>
      </w:tr>
      <w:tr w:rsidR="009312F9" w:rsidRPr="00674715" w14:paraId="53AAB01F" w14:textId="77777777" w:rsidTr="00EC3B25">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278A210" w14:textId="77777777" w:rsidR="009312F9" w:rsidRPr="00674715" w:rsidRDefault="009312F9" w:rsidP="00AB579B">
            <w:pPr>
              <w:pStyle w:val="ConsPlusNormal1"/>
              <w:rPr>
                <w:rFonts w:ascii="Times New Roman" w:hAnsi="Times New Roman" w:cs="Times New Roman"/>
                <w:sz w:val="22"/>
              </w:rPr>
            </w:pPr>
            <w:r w:rsidRPr="00674715">
              <w:rPr>
                <w:rFonts w:ascii="Times New Roman" w:hAnsi="Times New Roman" w:cs="Times New Roman"/>
                <w:sz w:val="22"/>
              </w:rPr>
              <w:t>1.10.</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38EDF4B6" w14:textId="2D0A970B" w:rsidR="009312F9" w:rsidRPr="00674715" w:rsidRDefault="009312F9" w:rsidP="00AB579B">
            <w:pPr>
              <w:pStyle w:val="ConsPlusNormal1"/>
              <w:rPr>
                <w:rFonts w:ascii="Times New Roman" w:hAnsi="Times New Roman" w:cs="Times New Roman"/>
                <w:sz w:val="22"/>
              </w:rPr>
            </w:pPr>
            <w:r w:rsidRPr="00674715">
              <w:rPr>
                <w:rFonts w:ascii="Times New Roman" w:hAnsi="Times New Roman" w:cs="Times New Roman"/>
                <w:sz w:val="22"/>
              </w:rPr>
              <w:t xml:space="preserve">Мероприятие (результат) </w:t>
            </w:r>
            <w:r w:rsidR="00AB579B" w:rsidRPr="00674715">
              <w:rPr>
                <w:rFonts w:ascii="Times New Roman" w:hAnsi="Times New Roman" w:cs="Times New Roman"/>
                <w:sz w:val="22"/>
              </w:rPr>
              <w:t>«</w:t>
            </w:r>
            <w:r w:rsidRPr="00674715">
              <w:rPr>
                <w:rFonts w:ascii="Times New Roman" w:hAnsi="Times New Roman" w:cs="Times New Roman"/>
                <w:sz w:val="22"/>
              </w:rPr>
              <w:t>Проведены мероприятия в сфере социальной защиты населения</w:t>
            </w:r>
            <w:r w:rsidR="00AB579B" w:rsidRPr="00674715">
              <w:rPr>
                <w:rFonts w:ascii="Times New Roman" w:hAnsi="Times New Roman" w:cs="Times New Roman"/>
                <w:sz w:val="22"/>
              </w:rPr>
              <w:t>»</w:t>
            </w:r>
            <w:r w:rsidRPr="00674715">
              <w:rPr>
                <w:rFonts w:ascii="Times New Roman" w:hAnsi="Times New Roman" w:cs="Times New Roman"/>
                <w:sz w:val="22"/>
              </w:rPr>
              <w:t xml:space="preserve"> в 2026 году реализации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1CD1A" w14:textId="77777777" w:rsidR="009312F9" w:rsidRPr="00674715" w:rsidRDefault="009312F9" w:rsidP="00AB579B">
            <w:pPr>
              <w:pStyle w:val="ConsPlusNormal1"/>
              <w:rPr>
                <w:rFonts w:ascii="Times New Roman" w:hAnsi="Times New Roman" w:cs="Times New Roman"/>
                <w:sz w:val="22"/>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5AB60FE6" w14:textId="77777777" w:rsidR="009312F9" w:rsidRPr="00674715" w:rsidRDefault="009312F9" w:rsidP="00AB579B">
            <w:pPr>
              <w:rPr>
                <w:rFonts w:ascii="Times New Roman" w:hAnsi="Times New Roman" w:cs="Times New Roman"/>
              </w:rPr>
            </w:pPr>
            <w:r w:rsidRPr="00674715">
              <w:rPr>
                <w:rFonts w:ascii="Times New Roman" w:hAnsi="Times New Roman" w:cs="Times New Roman"/>
              </w:rPr>
              <w:t xml:space="preserve">Морозова В.В. – главный бухгалтер централизованной </w:t>
            </w:r>
            <w:proofErr w:type="gramStart"/>
            <w:r w:rsidRPr="00674715">
              <w:rPr>
                <w:rFonts w:ascii="Times New Roman" w:hAnsi="Times New Roman" w:cs="Times New Roman"/>
              </w:rPr>
              <w:t>бухгалтерии управления социальной защиты населения администрации</w:t>
            </w:r>
            <w:proofErr w:type="gramEnd"/>
            <w:r w:rsidRPr="00674715">
              <w:rPr>
                <w:rFonts w:ascii="Times New Roman" w:hAnsi="Times New Roman" w:cs="Times New Roman"/>
              </w:rPr>
              <w:t xml:space="preserve"> Корочанского района</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CBFE7" w14:textId="77777777" w:rsidR="009312F9" w:rsidRPr="00674715" w:rsidRDefault="009312F9" w:rsidP="00AB579B">
            <w:pPr>
              <w:pStyle w:val="ConsPlusNormal1"/>
              <w:rPr>
                <w:rFonts w:ascii="Times New Roman" w:hAnsi="Times New Roman" w:cs="Times New Roman"/>
                <w:sz w:val="22"/>
              </w:rPr>
            </w:pPr>
          </w:p>
        </w:tc>
      </w:tr>
      <w:tr w:rsidR="009312F9" w:rsidRPr="00674715" w14:paraId="56EAED4E" w14:textId="77777777" w:rsidTr="00EC3B25">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6337FBC" w14:textId="77777777" w:rsidR="009312F9" w:rsidRPr="00674715" w:rsidRDefault="009312F9" w:rsidP="00AB579B">
            <w:pPr>
              <w:pStyle w:val="ConsPlusNormal1"/>
              <w:rPr>
                <w:rFonts w:ascii="Times New Roman" w:hAnsi="Times New Roman" w:cs="Times New Roman"/>
                <w:sz w:val="22"/>
              </w:rPr>
            </w:pPr>
            <w:r w:rsidRPr="00674715">
              <w:rPr>
                <w:rFonts w:ascii="Times New Roman" w:hAnsi="Times New Roman" w:cs="Times New Roman"/>
                <w:sz w:val="22"/>
              </w:rPr>
              <w:t>1.10.К.</w:t>
            </w:r>
            <w:r w:rsidR="008928BB" w:rsidRPr="00674715">
              <w:rPr>
                <w:rFonts w:ascii="Times New Roman" w:hAnsi="Times New Roman" w:cs="Times New Roman"/>
                <w:sz w:val="22"/>
              </w:rPr>
              <w:t>5</w:t>
            </w:r>
            <w:r w:rsidRPr="00674715">
              <w:rPr>
                <w:rFonts w:ascii="Times New Roman" w:hAnsi="Times New Roman" w:cs="Times New Roman"/>
                <w:sz w:val="22"/>
              </w:rPr>
              <w:t>.</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10B82D69" w14:textId="0EFA8AF7" w:rsidR="009312F9" w:rsidRPr="00674715" w:rsidRDefault="009312F9"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Закупка включена в план закупок</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2CE05" w14:textId="77777777" w:rsidR="009312F9" w:rsidRPr="00674715" w:rsidRDefault="009312F9" w:rsidP="00AB579B">
            <w:pPr>
              <w:pStyle w:val="ConsPlusNormal1"/>
              <w:jc w:val="center"/>
              <w:rPr>
                <w:rFonts w:ascii="Times New Roman" w:hAnsi="Times New Roman" w:cs="Times New Roman"/>
                <w:sz w:val="22"/>
              </w:rPr>
            </w:pPr>
            <w:r w:rsidRPr="00674715">
              <w:rPr>
                <w:rFonts w:ascii="Times New Roman" w:hAnsi="Times New Roman" w:cs="Times New Roman"/>
                <w:sz w:val="22"/>
              </w:rPr>
              <w:t>25.01.2026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5A96441F" w14:textId="77777777" w:rsidR="009312F9" w:rsidRPr="00674715" w:rsidRDefault="009312F9" w:rsidP="00AB579B">
            <w:pPr>
              <w:rPr>
                <w:rFonts w:ascii="Times New Roman" w:hAnsi="Times New Roman" w:cs="Times New Roman"/>
              </w:rPr>
            </w:pPr>
            <w:r w:rsidRPr="00674715">
              <w:rPr>
                <w:rFonts w:ascii="Times New Roman" w:hAnsi="Times New Roman" w:cs="Times New Roman"/>
              </w:rPr>
              <w:t xml:space="preserve">Морозова В.В. – главный бухгалтер централизованной </w:t>
            </w:r>
            <w:proofErr w:type="gramStart"/>
            <w:r w:rsidRPr="00674715">
              <w:rPr>
                <w:rFonts w:ascii="Times New Roman" w:hAnsi="Times New Roman" w:cs="Times New Roman"/>
              </w:rPr>
              <w:t>бухгалтерии управления социальной защиты населения администрации</w:t>
            </w:r>
            <w:proofErr w:type="gramEnd"/>
            <w:r w:rsidRPr="00674715">
              <w:rPr>
                <w:rFonts w:ascii="Times New Roman" w:hAnsi="Times New Roman" w:cs="Times New Roman"/>
              </w:rPr>
              <w:t xml:space="preserve"> Корочанского района</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03CD7" w14:textId="77777777" w:rsidR="009312F9" w:rsidRPr="00674715" w:rsidRDefault="009312F9" w:rsidP="00AB579B">
            <w:pPr>
              <w:pStyle w:val="ConsPlusNormal1"/>
              <w:jc w:val="center"/>
              <w:rPr>
                <w:rFonts w:ascii="Times New Roman" w:hAnsi="Times New Roman" w:cs="Times New Roman"/>
                <w:sz w:val="22"/>
              </w:rPr>
            </w:pPr>
            <w:r w:rsidRPr="00674715">
              <w:rPr>
                <w:rFonts w:ascii="Times New Roman" w:hAnsi="Times New Roman" w:cs="Times New Roman"/>
                <w:sz w:val="22"/>
              </w:rPr>
              <w:t>Скрин плана-графика</w:t>
            </w:r>
          </w:p>
        </w:tc>
      </w:tr>
      <w:tr w:rsidR="009312F9" w:rsidRPr="00674715" w14:paraId="336F348B" w14:textId="77777777" w:rsidTr="00EC3B25">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D9EA414" w14:textId="77777777" w:rsidR="009312F9" w:rsidRPr="00674715" w:rsidRDefault="009312F9" w:rsidP="00AB579B">
            <w:pPr>
              <w:pStyle w:val="ConsPlusNormal1"/>
              <w:rPr>
                <w:rFonts w:ascii="Times New Roman" w:hAnsi="Times New Roman" w:cs="Times New Roman"/>
                <w:sz w:val="22"/>
              </w:rPr>
            </w:pPr>
            <w:r w:rsidRPr="00674715">
              <w:rPr>
                <w:rFonts w:ascii="Times New Roman" w:hAnsi="Times New Roman" w:cs="Times New Roman"/>
                <w:sz w:val="22"/>
              </w:rPr>
              <w:t>1.10.К.</w:t>
            </w:r>
            <w:r w:rsidR="008928BB" w:rsidRPr="00674715">
              <w:rPr>
                <w:rFonts w:ascii="Times New Roman" w:hAnsi="Times New Roman" w:cs="Times New Roman"/>
                <w:sz w:val="22"/>
              </w:rPr>
              <w:t>6</w:t>
            </w:r>
            <w:r w:rsidRPr="00674715">
              <w:rPr>
                <w:rFonts w:ascii="Times New Roman" w:hAnsi="Times New Roman" w:cs="Times New Roman"/>
                <w:sz w:val="22"/>
              </w:rPr>
              <w:t>.</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1A094578" w14:textId="0D308AF3" w:rsidR="009312F9" w:rsidRPr="00674715" w:rsidRDefault="009312F9"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Сведения о заключенных договорах внесены в реестр договоров</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ADAE4" w14:textId="77777777" w:rsidR="009312F9" w:rsidRPr="00674715" w:rsidRDefault="009312F9" w:rsidP="00AB579B">
            <w:pPr>
              <w:pStyle w:val="ConsPlusNormal1"/>
              <w:jc w:val="center"/>
              <w:rPr>
                <w:rFonts w:ascii="Times New Roman" w:hAnsi="Times New Roman" w:cs="Times New Roman"/>
                <w:sz w:val="22"/>
              </w:rPr>
            </w:pPr>
            <w:r w:rsidRPr="00674715">
              <w:rPr>
                <w:rFonts w:ascii="Times New Roman" w:hAnsi="Times New Roman" w:cs="Times New Roman"/>
                <w:sz w:val="22"/>
              </w:rPr>
              <w:t>29.12.2026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B6C55E9" w14:textId="77777777" w:rsidR="009312F9" w:rsidRPr="00674715" w:rsidRDefault="009312F9" w:rsidP="00AB579B">
            <w:pPr>
              <w:rPr>
                <w:rFonts w:ascii="Times New Roman" w:hAnsi="Times New Roman" w:cs="Times New Roman"/>
              </w:rPr>
            </w:pPr>
            <w:r w:rsidRPr="00674715">
              <w:rPr>
                <w:rFonts w:ascii="Times New Roman" w:hAnsi="Times New Roman" w:cs="Times New Roman"/>
              </w:rPr>
              <w:t xml:space="preserve">Морозова В.В. – главный бухгалтер централизованной </w:t>
            </w:r>
            <w:proofErr w:type="gramStart"/>
            <w:r w:rsidRPr="00674715">
              <w:rPr>
                <w:rFonts w:ascii="Times New Roman" w:hAnsi="Times New Roman" w:cs="Times New Roman"/>
              </w:rPr>
              <w:t xml:space="preserve">бухгалтерии управления социальной защиты </w:t>
            </w:r>
            <w:r w:rsidRPr="00674715">
              <w:rPr>
                <w:rFonts w:ascii="Times New Roman" w:hAnsi="Times New Roman" w:cs="Times New Roman"/>
              </w:rPr>
              <w:lastRenderedPageBreak/>
              <w:t>населения администрации</w:t>
            </w:r>
            <w:proofErr w:type="gramEnd"/>
            <w:r w:rsidRPr="00674715">
              <w:rPr>
                <w:rFonts w:ascii="Times New Roman" w:hAnsi="Times New Roman" w:cs="Times New Roman"/>
              </w:rPr>
              <w:t xml:space="preserve"> Корочанского района</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8B9DE" w14:textId="77777777" w:rsidR="009312F9" w:rsidRPr="00674715" w:rsidRDefault="009312F9" w:rsidP="00AB579B">
            <w:pPr>
              <w:pStyle w:val="ConsPlusNormal1"/>
              <w:jc w:val="center"/>
              <w:rPr>
                <w:rFonts w:ascii="Times New Roman" w:hAnsi="Times New Roman" w:cs="Times New Roman"/>
                <w:sz w:val="22"/>
              </w:rPr>
            </w:pPr>
            <w:r w:rsidRPr="00674715">
              <w:rPr>
                <w:rFonts w:ascii="Times New Roman" w:hAnsi="Times New Roman" w:cs="Times New Roman"/>
                <w:sz w:val="22"/>
              </w:rPr>
              <w:lastRenderedPageBreak/>
              <w:t>Скрин реестра контрактов</w:t>
            </w:r>
          </w:p>
        </w:tc>
      </w:tr>
      <w:tr w:rsidR="009312F9" w:rsidRPr="00674715" w14:paraId="10FEBFAA" w14:textId="77777777" w:rsidTr="00EC3B25">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C3F897E" w14:textId="77777777" w:rsidR="009312F9" w:rsidRPr="00674715" w:rsidRDefault="009312F9" w:rsidP="00AB579B">
            <w:pPr>
              <w:pStyle w:val="ConsPlusNormal1"/>
              <w:rPr>
                <w:rFonts w:ascii="Times New Roman" w:hAnsi="Times New Roman" w:cs="Times New Roman"/>
                <w:sz w:val="22"/>
              </w:rPr>
            </w:pPr>
            <w:r w:rsidRPr="00674715">
              <w:rPr>
                <w:rFonts w:ascii="Times New Roman" w:hAnsi="Times New Roman" w:cs="Times New Roman"/>
                <w:sz w:val="22"/>
              </w:rPr>
              <w:lastRenderedPageBreak/>
              <w:t>1.10.К.</w:t>
            </w:r>
            <w:r w:rsidR="008928BB" w:rsidRPr="00674715">
              <w:rPr>
                <w:rFonts w:ascii="Times New Roman" w:hAnsi="Times New Roman" w:cs="Times New Roman"/>
                <w:sz w:val="22"/>
              </w:rPr>
              <w:t>7</w:t>
            </w:r>
            <w:r w:rsidRPr="00674715">
              <w:rPr>
                <w:rFonts w:ascii="Times New Roman" w:hAnsi="Times New Roman" w:cs="Times New Roman"/>
                <w:sz w:val="22"/>
              </w:rPr>
              <w:t>.</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3C8A8E2D" w14:textId="21090F4B" w:rsidR="009312F9" w:rsidRPr="00674715" w:rsidRDefault="009312F9"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Произведена оплата товаров, выполненных работ, оказанных услуг по договорам</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D214D" w14:textId="77777777" w:rsidR="009312F9" w:rsidRPr="00674715" w:rsidRDefault="009312F9" w:rsidP="00AB579B">
            <w:pPr>
              <w:pStyle w:val="ConsPlusNormal1"/>
              <w:jc w:val="center"/>
              <w:rPr>
                <w:rFonts w:ascii="Times New Roman" w:hAnsi="Times New Roman" w:cs="Times New Roman"/>
                <w:sz w:val="22"/>
              </w:rPr>
            </w:pPr>
            <w:r w:rsidRPr="00674715">
              <w:rPr>
                <w:rFonts w:ascii="Times New Roman" w:hAnsi="Times New Roman" w:cs="Times New Roman"/>
                <w:sz w:val="22"/>
              </w:rPr>
              <w:t>29.12.2026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D734F5B" w14:textId="77777777" w:rsidR="009312F9" w:rsidRPr="00674715" w:rsidRDefault="009312F9" w:rsidP="00AB579B">
            <w:pPr>
              <w:rPr>
                <w:rFonts w:ascii="Times New Roman" w:hAnsi="Times New Roman" w:cs="Times New Roman"/>
              </w:rPr>
            </w:pPr>
            <w:r w:rsidRPr="00674715">
              <w:rPr>
                <w:rFonts w:ascii="Times New Roman" w:hAnsi="Times New Roman" w:cs="Times New Roman"/>
              </w:rPr>
              <w:t xml:space="preserve">Морозова В.В. – главный бухгалтер централизованной </w:t>
            </w:r>
            <w:proofErr w:type="gramStart"/>
            <w:r w:rsidRPr="00674715">
              <w:rPr>
                <w:rFonts w:ascii="Times New Roman" w:hAnsi="Times New Roman" w:cs="Times New Roman"/>
              </w:rPr>
              <w:t>бухгалтерии управления социальной защиты населения администрации</w:t>
            </w:r>
            <w:proofErr w:type="gramEnd"/>
            <w:r w:rsidRPr="00674715">
              <w:rPr>
                <w:rFonts w:ascii="Times New Roman" w:hAnsi="Times New Roman" w:cs="Times New Roman"/>
              </w:rPr>
              <w:t xml:space="preserve"> Корочанского района</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81B5D" w14:textId="77777777" w:rsidR="009312F9" w:rsidRPr="00674715" w:rsidRDefault="009312F9" w:rsidP="00AB579B">
            <w:pPr>
              <w:pStyle w:val="ConsPlusNormal1"/>
              <w:jc w:val="center"/>
              <w:rPr>
                <w:rFonts w:ascii="Times New Roman" w:hAnsi="Times New Roman" w:cs="Times New Roman"/>
                <w:sz w:val="22"/>
              </w:rPr>
            </w:pPr>
            <w:r w:rsidRPr="00674715">
              <w:rPr>
                <w:rFonts w:ascii="Times New Roman" w:hAnsi="Times New Roman" w:cs="Times New Roman"/>
                <w:sz w:val="22"/>
              </w:rPr>
              <w:t>Скан-копия платежного поручения</w:t>
            </w:r>
          </w:p>
        </w:tc>
      </w:tr>
      <w:tr w:rsidR="009312F9" w:rsidRPr="00674715" w14:paraId="790D0057" w14:textId="77777777" w:rsidTr="00EC3B25">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80BA06C" w14:textId="77777777" w:rsidR="009312F9" w:rsidRPr="00674715" w:rsidRDefault="009312F9" w:rsidP="00AB579B">
            <w:pPr>
              <w:pStyle w:val="ConsPlusNormal1"/>
              <w:rPr>
                <w:rFonts w:ascii="Times New Roman" w:hAnsi="Times New Roman" w:cs="Times New Roman"/>
                <w:sz w:val="22"/>
              </w:rPr>
            </w:pPr>
            <w:r w:rsidRPr="00674715">
              <w:rPr>
                <w:rFonts w:ascii="Times New Roman" w:hAnsi="Times New Roman" w:cs="Times New Roman"/>
                <w:sz w:val="22"/>
              </w:rPr>
              <w:t>1.10.К.</w:t>
            </w:r>
            <w:r w:rsidR="008928BB" w:rsidRPr="00674715">
              <w:rPr>
                <w:rFonts w:ascii="Times New Roman" w:hAnsi="Times New Roman" w:cs="Times New Roman"/>
                <w:sz w:val="22"/>
              </w:rPr>
              <w:t>8</w:t>
            </w:r>
            <w:r w:rsidRPr="00674715">
              <w:rPr>
                <w:rFonts w:ascii="Times New Roman" w:hAnsi="Times New Roman" w:cs="Times New Roman"/>
                <w:sz w:val="22"/>
              </w:rPr>
              <w:t>.</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1116038A" w14:textId="0707FB6A" w:rsidR="009312F9" w:rsidRPr="00674715" w:rsidRDefault="009312F9"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Произведена приемка поставленных товаров, выполненных работ, оказанных услуг</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2705F" w14:textId="77777777" w:rsidR="009312F9" w:rsidRPr="00674715" w:rsidRDefault="009312F9" w:rsidP="00AB579B">
            <w:pPr>
              <w:pStyle w:val="ConsPlusNormal1"/>
              <w:jc w:val="center"/>
              <w:rPr>
                <w:rFonts w:ascii="Times New Roman" w:hAnsi="Times New Roman" w:cs="Times New Roman"/>
                <w:sz w:val="22"/>
              </w:rPr>
            </w:pPr>
            <w:r w:rsidRPr="00674715">
              <w:rPr>
                <w:rFonts w:ascii="Times New Roman" w:hAnsi="Times New Roman" w:cs="Times New Roman"/>
                <w:sz w:val="22"/>
              </w:rPr>
              <w:t>29.12.2026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50ED9892" w14:textId="77777777" w:rsidR="009312F9" w:rsidRPr="00674715" w:rsidRDefault="009312F9" w:rsidP="00AB579B">
            <w:pPr>
              <w:rPr>
                <w:rFonts w:ascii="Times New Roman" w:hAnsi="Times New Roman" w:cs="Times New Roman"/>
              </w:rPr>
            </w:pPr>
            <w:r w:rsidRPr="00674715">
              <w:rPr>
                <w:rFonts w:ascii="Times New Roman" w:hAnsi="Times New Roman" w:cs="Times New Roman"/>
              </w:rPr>
              <w:t xml:space="preserve">Морозова В.В. – главный бухгалтер централизованной </w:t>
            </w:r>
            <w:proofErr w:type="gramStart"/>
            <w:r w:rsidRPr="00674715">
              <w:rPr>
                <w:rFonts w:ascii="Times New Roman" w:hAnsi="Times New Roman" w:cs="Times New Roman"/>
              </w:rPr>
              <w:t>бухгалтерии управления социальной защиты населения администрации</w:t>
            </w:r>
            <w:proofErr w:type="gramEnd"/>
            <w:r w:rsidRPr="00674715">
              <w:rPr>
                <w:rFonts w:ascii="Times New Roman" w:hAnsi="Times New Roman" w:cs="Times New Roman"/>
              </w:rPr>
              <w:t xml:space="preserve"> Корочанского района</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2EB63" w14:textId="77777777" w:rsidR="009312F9" w:rsidRPr="00674715" w:rsidRDefault="009312F9" w:rsidP="00AB579B">
            <w:pPr>
              <w:pStyle w:val="ConsPlusNormal1"/>
              <w:jc w:val="center"/>
              <w:rPr>
                <w:rFonts w:ascii="Times New Roman" w:hAnsi="Times New Roman" w:cs="Times New Roman"/>
                <w:sz w:val="22"/>
              </w:rPr>
            </w:pPr>
            <w:r w:rsidRPr="00674715">
              <w:rPr>
                <w:rFonts w:ascii="Times New Roman" w:hAnsi="Times New Roman" w:cs="Times New Roman"/>
                <w:sz w:val="22"/>
              </w:rPr>
              <w:t>Скан-копия товарной накладной, акта приема-передачи товара</w:t>
            </w:r>
          </w:p>
        </w:tc>
      </w:tr>
      <w:tr w:rsidR="009312F9" w:rsidRPr="00674715" w14:paraId="5BDA3A3F" w14:textId="77777777" w:rsidTr="00EC3B25">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2D2FF79" w14:textId="77777777" w:rsidR="009312F9" w:rsidRPr="00674715" w:rsidRDefault="009312F9" w:rsidP="00AB579B">
            <w:pPr>
              <w:pStyle w:val="ConsPlusNormal1"/>
              <w:rPr>
                <w:rFonts w:ascii="Times New Roman" w:hAnsi="Times New Roman" w:cs="Times New Roman"/>
                <w:sz w:val="22"/>
              </w:rPr>
            </w:pPr>
            <w:r w:rsidRPr="00674715">
              <w:rPr>
                <w:rFonts w:ascii="Times New Roman" w:hAnsi="Times New Roman" w:cs="Times New Roman"/>
                <w:sz w:val="22"/>
              </w:rPr>
              <w:t>1.10.</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739F6DCA" w14:textId="7B8B5C43" w:rsidR="009312F9" w:rsidRPr="00674715" w:rsidRDefault="009312F9" w:rsidP="00AB579B">
            <w:pPr>
              <w:pStyle w:val="ConsPlusNormal1"/>
              <w:rPr>
                <w:rFonts w:ascii="Times New Roman" w:hAnsi="Times New Roman" w:cs="Times New Roman"/>
                <w:sz w:val="22"/>
              </w:rPr>
            </w:pPr>
            <w:r w:rsidRPr="00674715">
              <w:rPr>
                <w:rFonts w:ascii="Times New Roman" w:hAnsi="Times New Roman" w:cs="Times New Roman"/>
                <w:sz w:val="22"/>
              </w:rPr>
              <w:t xml:space="preserve">Мероприятие (результат) </w:t>
            </w:r>
            <w:r w:rsidR="00AB579B" w:rsidRPr="00674715">
              <w:rPr>
                <w:rFonts w:ascii="Times New Roman" w:hAnsi="Times New Roman" w:cs="Times New Roman"/>
                <w:sz w:val="22"/>
              </w:rPr>
              <w:t>«</w:t>
            </w:r>
            <w:r w:rsidRPr="00674715">
              <w:rPr>
                <w:rFonts w:ascii="Times New Roman" w:hAnsi="Times New Roman" w:cs="Times New Roman"/>
                <w:sz w:val="22"/>
              </w:rPr>
              <w:t>Проведены мероприятия в сфере социальной защиты населения</w:t>
            </w:r>
            <w:r w:rsidR="00AB579B" w:rsidRPr="00674715">
              <w:rPr>
                <w:rFonts w:ascii="Times New Roman" w:hAnsi="Times New Roman" w:cs="Times New Roman"/>
                <w:sz w:val="22"/>
              </w:rPr>
              <w:t>»</w:t>
            </w:r>
            <w:r w:rsidRPr="00674715">
              <w:rPr>
                <w:rFonts w:ascii="Times New Roman" w:hAnsi="Times New Roman" w:cs="Times New Roman"/>
                <w:sz w:val="22"/>
              </w:rPr>
              <w:t xml:space="preserve"> в 2027 году реализации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3DE5D" w14:textId="77777777" w:rsidR="009312F9" w:rsidRPr="00674715" w:rsidRDefault="009312F9"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34B669A2" w14:textId="77777777" w:rsidR="009312F9" w:rsidRPr="00674715" w:rsidRDefault="009312F9" w:rsidP="00AB579B">
            <w:pPr>
              <w:rPr>
                <w:rFonts w:ascii="Times New Roman" w:hAnsi="Times New Roman" w:cs="Times New Roman"/>
              </w:rPr>
            </w:pPr>
            <w:r w:rsidRPr="00674715">
              <w:rPr>
                <w:rFonts w:ascii="Times New Roman" w:hAnsi="Times New Roman" w:cs="Times New Roman"/>
              </w:rPr>
              <w:t xml:space="preserve">Морозова В.В. – главный бухгалтер централизованной </w:t>
            </w:r>
            <w:proofErr w:type="gramStart"/>
            <w:r w:rsidRPr="00674715">
              <w:rPr>
                <w:rFonts w:ascii="Times New Roman" w:hAnsi="Times New Roman" w:cs="Times New Roman"/>
              </w:rPr>
              <w:t>бухгалтерии управления социальной защиты населения администрации</w:t>
            </w:r>
            <w:proofErr w:type="gramEnd"/>
            <w:r w:rsidRPr="00674715">
              <w:rPr>
                <w:rFonts w:ascii="Times New Roman" w:hAnsi="Times New Roman" w:cs="Times New Roman"/>
              </w:rPr>
              <w:t xml:space="preserve"> Корочанского района</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F2924" w14:textId="77777777" w:rsidR="009312F9" w:rsidRPr="00674715" w:rsidRDefault="009312F9"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r>
      <w:tr w:rsidR="009312F9" w:rsidRPr="00674715" w14:paraId="148E3F3B" w14:textId="77777777" w:rsidTr="00EC3B25">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DF95981" w14:textId="77777777" w:rsidR="009312F9" w:rsidRPr="00674715" w:rsidRDefault="009312F9" w:rsidP="00AB579B">
            <w:pPr>
              <w:pStyle w:val="ConsPlusNormal1"/>
              <w:rPr>
                <w:rFonts w:ascii="Times New Roman" w:hAnsi="Times New Roman" w:cs="Times New Roman"/>
                <w:sz w:val="22"/>
              </w:rPr>
            </w:pPr>
            <w:r w:rsidRPr="00674715">
              <w:rPr>
                <w:rFonts w:ascii="Times New Roman" w:hAnsi="Times New Roman" w:cs="Times New Roman"/>
                <w:sz w:val="22"/>
              </w:rPr>
              <w:t>1.10.К.</w:t>
            </w:r>
            <w:r w:rsidR="008928BB" w:rsidRPr="00674715">
              <w:rPr>
                <w:rFonts w:ascii="Times New Roman" w:hAnsi="Times New Roman" w:cs="Times New Roman"/>
                <w:sz w:val="22"/>
              </w:rPr>
              <w:t>9</w:t>
            </w:r>
            <w:r w:rsidRPr="00674715">
              <w:rPr>
                <w:rFonts w:ascii="Times New Roman" w:hAnsi="Times New Roman" w:cs="Times New Roman"/>
                <w:sz w:val="22"/>
              </w:rPr>
              <w:t>.</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41EB82CE" w14:textId="10A4E8E6" w:rsidR="009312F9" w:rsidRPr="00674715" w:rsidRDefault="009312F9"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Закупка включена в план закупок</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5E39E" w14:textId="77777777" w:rsidR="009312F9" w:rsidRPr="00674715" w:rsidRDefault="009312F9" w:rsidP="00AB579B">
            <w:pPr>
              <w:pStyle w:val="ConsPlusNormal1"/>
              <w:jc w:val="center"/>
              <w:rPr>
                <w:rFonts w:ascii="Times New Roman" w:hAnsi="Times New Roman" w:cs="Times New Roman"/>
                <w:sz w:val="22"/>
              </w:rPr>
            </w:pPr>
            <w:r w:rsidRPr="00674715">
              <w:rPr>
                <w:rFonts w:ascii="Times New Roman" w:hAnsi="Times New Roman" w:cs="Times New Roman"/>
                <w:sz w:val="22"/>
              </w:rPr>
              <w:t>25.01.2027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3F9E284" w14:textId="77777777" w:rsidR="009312F9" w:rsidRPr="00674715" w:rsidRDefault="009312F9" w:rsidP="00AB579B">
            <w:pPr>
              <w:rPr>
                <w:rFonts w:ascii="Times New Roman" w:hAnsi="Times New Roman" w:cs="Times New Roman"/>
              </w:rPr>
            </w:pPr>
            <w:r w:rsidRPr="00674715">
              <w:rPr>
                <w:rFonts w:ascii="Times New Roman" w:hAnsi="Times New Roman" w:cs="Times New Roman"/>
              </w:rPr>
              <w:t xml:space="preserve">Морозова В.В. – главный бухгалтер централизованной </w:t>
            </w:r>
            <w:proofErr w:type="gramStart"/>
            <w:r w:rsidRPr="00674715">
              <w:rPr>
                <w:rFonts w:ascii="Times New Roman" w:hAnsi="Times New Roman" w:cs="Times New Roman"/>
              </w:rPr>
              <w:t>бухгалтерии управления социальной защиты населения администрации</w:t>
            </w:r>
            <w:proofErr w:type="gramEnd"/>
            <w:r w:rsidRPr="00674715">
              <w:rPr>
                <w:rFonts w:ascii="Times New Roman" w:hAnsi="Times New Roman" w:cs="Times New Roman"/>
              </w:rPr>
              <w:t xml:space="preserve"> Корочанского района</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3ABAF" w14:textId="77777777" w:rsidR="009312F9" w:rsidRPr="00674715" w:rsidRDefault="009312F9" w:rsidP="00AB579B">
            <w:pPr>
              <w:pStyle w:val="ConsPlusNormal1"/>
              <w:jc w:val="center"/>
              <w:rPr>
                <w:rFonts w:ascii="Times New Roman" w:hAnsi="Times New Roman" w:cs="Times New Roman"/>
                <w:sz w:val="22"/>
              </w:rPr>
            </w:pPr>
            <w:r w:rsidRPr="00674715">
              <w:rPr>
                <w:rFonts w:ascii="Times New Roman" w:hAnsi="Times New Roman" w:cs="Times New Roman"/>
                <w:sz w:val="22"/>
              </w:rPr>
              <w:t>Скрин плана-графика</w:t>
            </w:r>
          </w:p>
        </w:tc>
      </w:tr>
      <w:tr w:rsidR="009312F9" w:rsidRPr="00674715" w14:paraId="2766F4D3" w14:textId="77777777" w:rsidTr="00EC3B25">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01C6837" w14:textId="77777777" w:rsidR="009312F9" w:rsidRPr="00674715" w:rsidRDefault="009312F9" w:rsidP="00AB579B">
            <w:pPr>
              <w:pStyle w:val="ConsPlusNormal1"/>
              <w:rPr>
                <w:rFonts w:ascii="Times New Roman" w:hAnsi="Times New Roman" w:cs="Times New Roman"/>
                <w:sz w:val="22"/>
              </w:rPr>
            </w:pPr>
            <w:r w:rsidRPr="00674715">
              <w:rPr>
                <w:rFonts w:ascii="Times New Roman" w:hAnsi="Times New Roman" w:cs="Times New Roman"/>
                <w:sz w:val="22"/>
              </w:rPr>
              <w:t>1.10.К.1</w:t>
            </w:r>
            <w:r w:rsidR="008928BB" w:rsidRPr="00674715">
              <w:rPr>
                <w:rFonts w:ascii="Times New Roman" w:hAnsi="Times New Roman" w:cs="Times New Roman"/>
                <w:sz w:val="22"/>
              </w:rPr>
              <w:t>0</w:t>
            </w:r>
            <w:r w:rsidRPr="00674715">
              <w:rPr>
                <w:rFonts w:ascii="Times New Roman" w:hAnsi="Times New Roman" w:cs="Times New Roman"/>
                <w:sz w:val="22"/>
              </w:rPr>
              <w:t>.</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4CD6DF25" w14:textId="03AA421E" w:rsidR="009312F9" w:rsidRPr="00674715" w:rsidRDefault="009312F9"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Сведения о заключенных договорах внесены в реестр договоров</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B6E1F" w14:textId="77777777" w:rsidR="009312F9" w:rsidRPr="00674715" w:rsidRDefault="009312F9" w:rsidP="00AB579B">
            <w:pPr>
              <w:pStyle w:val="ConsPlusNormal1"/>
              <w:jc w:val="center"/>
              <w:rPr>
                <w:rFonts w:ascii="Times New Roman" w:hAnsi="Times New Roman" w:cs="Times New Roman"/>
                <w:sz w:val="22"/>
              </w:rPr>
            </w:pPr>
            <w:r w:rsidRPr="00674715">
              <w:rPr>
                <w:rFonts w:ascii="Times New Roman" w:hAnsi="Times New Roman" w:cs="Times New Roman"/>
                <w:sz w:val="22"/>
              </w:rPr>
              <w:t>29.12.2027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04FC99BF" w14:textId="77777777" w:rsidR="009312F9" w:rsidRPr="00674715" w:rsidRDefault="009312F9" w:rsidP="00AB579B">
            <w:pPr>
              <w:rPr>
                <w:rFonts w:ascii="Times New Roman" w:hAnsi="Times New Roman" w:cs="Times New Roman"/>
              </w:rPr>
            </w:pPr>
            <w:r w:rsidRPr="00674715">
              <w:rPr>
                <w:rFonts w:ascii="Times New Roman" w:hAnsi="Times New Roman" w:cs="Times New Roman"/>
              </w:rPr>
              <w:t xml:space="preserve">Морозова В.В. – главный бухгалтер централизованной </w:t>
            </w:r>
            <w:proofErr w:type="gramStart"/>
            <w:r w:rsidRPr="00674715">
              <w:rPr>
                <w:rFonts w:ascii="Times New Roman" w:hAnsi="Times New Roman" w:cs="Times New Roman"/>
              </w:rPr>
              <w:t>бухгалтерии управления социальной защиты населения администрации</w:t>
            </w:r>
            <w:proofErr w:type="gramEnd"/>
            <w:r w:rsidRPr="00674715">
              <w:rPr>
                <w:rFonts w:ascii="Times New Roman" w:hAnsi="Times New Roman" w:cs="Times New Roman"/>
              </w:rPr>
              <w:t xml:space="preserve"> Корочанского района</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2D8E0" w14:textId="77777777" w:rsidR="009312F9" w:rsidRPr="00674715" w:rsidRDefault="009312F9" w:rsidP="00AB579B">
            <w:pPr>
              <w:pStyle w:val="ConsPlusNormal1"/>
              <w:jc w:val="center"/>
              <w:rPr>
                <w:rFonts w:ascii="Times New Roman" w:hAnsi="Times New Roman" w:cs="Times New Roman"/>
                <w:sz w:val="22"/>
              </w:rPr>
            </w:pPr>
            <w:r w:rsidRPr="00674715">
              <w:rPr>
                <w:rFonts w:ascii="Times New Roman" w:hAnsi="Times New Roman" w:cs="Times New Roman"/>
                <w:sz w:val="22"/>
              </w:rPr>
              <w:t>Скрин реестра контрактов</w:t>
            </w:r>
          </w:p>
        </w:tc>
      </w:tr>
      <w:tr w:rsidR="009312F9" w:rsidRPr="00674715" w14:paraId="791B4CFC" w14:textId="77777777" w:rsidTr="00EC3B25">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3CB0843" w14:textId="77777777" w:rsidR="009312F9" w:rsidRPr="00674715" w:rsidRDefault="009312F9" w:rsidP="00AB579B">
            <w:pPr>
              <w:pStyle w:val="ConsPlusNormal1"/>
              <w:rPr>
                <w:rFonts w:ascii="Times New Roman" w:hAnsi="Times New Roman" w:cs="Times New Roman"/>
                <w:sz w:val="22"/>
              </w:rPr>
            </w:pPr>
            <w:r w:rsidRPr="00674715">
              <w:rPr>
                <w:rFonts w:ascii="Times New Roman" w:hAnsi="Times New Roman" w:cs="Times New Roman"/>
                <w:sz w:val="22"/>
              </w:rPr>
              <w:lastRenderedPageBreak/>
              <w:t>1.10.К.1</w:t>
            </w:r>
            <w:r w:rsidR="008928BB" w:rsidRPr="00674715">
              <w:rPr>
                <w:rFonts w:ascii="Times New Roman" w:hAnsi="Times New Roman" w:cs="Times New Roman"/>
                <w:sz w:val="22"/>
              </w:rPr>
              <w:t>1</w:t>
            </w:r>
            <w:r w:rsidRPr="00674715">
              <w:rPr>
                <w:rFonts w:ascii="Times New Roman" w:hAnsi="Times New Roman" w:cs="Times New Roman"/>
                <w:sz w:val="22"/>
              </w:rPr>
              <w:t>.</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0F08C25E" w14:textId="3E437D12" w:rsidR="009312F9" w:rsidRPr="00674715" w:rsidRDefault="009312F9"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Произведена оплата товаров, выполненных работ, оказанных услуг по договорам</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54353" w14:textId="77777777" w:rsidR="009312F9" w:rsidRPr="00674715" w:rsidRDefault="009312F9" w:rsidP="00AB579B">
            <w:pPr>
              <w:pStyle w:val="ConsPlusNormal1"/>
              <w:jc w:val="center"/>
              <w:rPr>
                <w:rFonts w:ascii="Times New Roman" w:hAnsi="Times New Roman" w:cs="Times New Roman"/>
                <w:sz w:val="22"/>
              </w:rPr>
            </w:pPr>
            <w:r w:rsidRPr="00674715">
              <w:rPr>
                <w:rFonts w:ascii="Times New Roman" w:hAnsi="Times New Roman" w:cs="Times New Roman"/>
                <w:sz w:val="22"/>
              </w:rPr>
              <w:t>29.12.2027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70C4A350" w14:textId="77777777" w:rsidR="009312F9" w:rsidRPr="00674715" w:rsidRDefault="009312F9" w:rsidP="00AB579B">
            <w:pPr>
              <w:rPr>
                <w:rFonts w:ascii="Times New Roman" w:hAnsi="Times New Roman" w:cs="Times New Roman"/>
              </w:rPr>
            </w:pPr>
            <w:r w:rsidRPr="00674715">
              <w:rPr>
                <w:rFonts w:ascii="Times New Roman" w:hAnsi="Times New Roman" w:cs="Times New Roman"/>
              </w:rPr>
              <w:t xml:space="preserve">Морозова В.В. – главный бухгалтер централизованной </w:t>
            </w:r>
            <w:proofErr w:type="gramStart"/>
            <w:r w:rsidRPr="00674715">
              <w:rPr>
                <w:rFonts w:ascii="Times New Roman" w:hAnsi="Times New Roman" w:cs="Times New Roman"/>
              </w:rPr>
              <w:t>бухгалтерии управления социальной защиты населения администрации</w:t>
            </w:r>
            <w:proofErr w:type="gramEnd"/>
            <w:r w:rsidRPr="00674715">
              <w:rPr>
                <w:rFonts w:ascii="Times New Roman" w:hAnsi="Times New Roman" w:cs="Times New Roman"/>
              </w:rPr>
              <w:t xml:space="preserve"> Корочанского района</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A1DF0" w14:textId="77777777" w:rsidR="009312F9" w:rsidRPr="00674715" w:rsidRDefault="009312F9" w:rsidP="00AB579B">
            <w:pPr>
              <w:pStyle w:val="ConsPlusNormal1"/>
              <w:jc w:val="center"/>
              <w:rPr>
                <w:rFonts w:ascii="Times New Roman" w:hAnsi="Times New Roman" w:cs="Times New Roman"/>
                <w:sz w:val="22"/>
              </w:rPr>
            </w:pPr>
            <w:r w:rsidRPr="00674715">
              <w:rPr>
                <w:rFonts w:ascii="Times New Roman" w:hAnsi="Times New Roman" w:cs="Times New Roman"/>
                <w:sz w:val="22"/>
              </w:rPr>
              <w:t>Скан-копия платежного поручения</w:t>
            </w:r>
          </w:p>
        </w:tc>
      </w:tr>
      <w:tr w:rsidR="009312F9" w:rsidRPr="00674715" w14:paraId="46B9BBFC" w14:textId="77777777" w:rsidTr="00EC3B25">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76566B8" w14:textId="77777777" w:rsidR="009312F9" w:rsidRPr="00674715" w:rsidRDefault="009312F9" w:rsidP="00AB579B">
            <w:pPr>
              <w:pStyle w:val="ConsPlusNormal1"/>
              <w:rPr>
                <w:rFonts w:ascii="Times New Roman" w:hAnsi="Times New Roman" w:cs="Times New Roman"/>
                <w:sz w:val="22"/>
              </w:rPr>
            </w:pPr>
            <w:r w:rsidRPr="00674715">
              <w:rPr>
                <w:rFonts w:ascii="Times New Roman" w:hAnsi="Times New Roman" w:cs="Times New Roman"/>
                <w:sz w:val="22"/>
              </w:rPr>
              <w:t>1.10.К.1</w:t>
            </w:r>
            <w:r w:rsidR="008928BB" w:rsidRPr="00674715">
              <w:rPr>
                <w:rFonts w:ascii="Times New Roman" w:hAnsi="Times New Roman" w:cs="Times New Roman"/>
                <w:sz w:val="22"/>
              </w:rPr>
              <w:t>2</w:t>
            </w:r>
            <w:r w:rsidRPr="00674715">
              <w:rPr>
                <w:rFonts w:ascii="Times New Roman" w:hAnsi="Times New Roman" w:cs="Times New Roman"/>
                <w:sz w:val="22"/>
              </w:rPr>
              <w:t>.</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78226E64" w14:textId="223F8320" w:rsidR="009312F9" w:rsidRPr="00674715" w:rsidRDefault="009312F9"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Произведена приемка поставленных товаров, выполненных работ, оказанных услуг</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1F274" w14:textId="77777777" w:rsidR="009312F9" w:rsidRPr="00674715" w:rsidRDefault="009312F9" w:rsidP="00AB579B">
            <w:pPr>
              <w:pStyle w:val="ConsPlusNormal1"/>
              <w:jc w:val="center"/>
              <w:rPr>
                <w:rFonts w:ascii="Times New Roman" w:hAnsi="Times New Roman" w:cs="Times New Roman"/>
                <w:sz w:val="22"/>
              </w:rPr>
            </w:pPr>
            <w:r w:rsidRPr="00674715">
              <w:rPr>
                <w:rFonts w:ascii="Times New Roman" w:hAnsi="Times New Roman" w:cs="Times New Roman"/>
                <w:sz w:val="22"/>
              </w:rPr>
              <w:t>29.12.2027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6BEF3D5B" w14:textId="77777777" w:rsidR="009312F9" w:rsidRPr="00674715" w:rsidRDefault="009312F9" w:rsidP="00AB579B">
            <w:pPr>
              <w:rPr>
                <w:rFonts w:ascii="Times New Roman" w:hAnsi="Times New Roman" w:cs="Times New Roman"/>
              </w:rPr>
            </w:pPr>
            <w:r w:rsidRPr="00674715">
              <w:rPr>
                <w:rFonts w:ascii="Times New Roman" w:hAnsi="Times New Roman" w:cs="Times New Roman"/>
              </w:rPr>
              <w:t xml:space="preserve">Морозова В.В. – главный бухгалтер централизованной </w:t>
            </w:r>
            <w:proofErr w:type="gramStart"/>
            <w:r w:rsidRPr="00674715">
              <w:rPr>
                <w:rFonts w:ascii="Times New Roman" w:hAnsi="Times New Roman" w:cs="Times New Roman"/>
              </w:rPr>
              <w:t>бухгалтерии управления социальной защиты населения администрации</w:t>
            </w:r>
            <w:proofErr w:type="gramEnd"/>
            <w:r w:rsidRPr="00674715">
              <w:rPr>
                <w:rFonts w:ascii="Times New Roman" w:hAnsi="Times New Roman" w:cs="Times New Roman"/>
              </w:rPr>
              <w:t xml:space="preserve"> Корочанского района</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1B781" w14:textId="77777777" w:rsidR="009312F9" w:rsidRPr="00674715" w:rsidRDefault="009312F9" w:rsidP="00AB579B">
            <w:pPr>
              <w:pStyle w:val="ConsPlusNormal1"/>
              <w:jc w:val="center"/>
              <w:rPr>
                <w:rFonts w:ascii="Times New Roman" w:hAnsi="Times New Roman" w:cs="Times New Roman"/>
                <w:sz w:val="22"/>
              </w:rPr>
            </w:pPr>
            <w:r w:rsidRPr="00674715">
              <w:rPr>
                <w:rFonts w:ascii="Times New Roman" w:hAnsi="Times New Roman" w:cs="Times New Roman"/>
                <w:sz w:val="22"/>
              </w:rPr>
              <w:t>Скан-копия товарной накладной, акта приема-передачи товара</w:t>
            </w:r>
          </w:p>
        </w:tc>
      </w:tr>
      <w:tr w:rsidR="00DF404E" w:rsidRPr="00674715" w14:paraId="58220083" w14:textId="77777777" w:rsidTr="00EC3B25">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6D9081"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1.11.</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2C4D9C86" w14:textId="5024C8EB"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Мероприятие (результат) </w:t>
            </w:r>
            <w:r w:rsidR="00AB579B" w:rsidRPr="00674715">
              <w:rPr>
                <w:rFonts w:ascii="Times New Roman" w:hAnsi="Times New Roman" w:cs="Times New Roman"/>
                <w:sz w:val="22"/>
              </w:rPr>
              <w:t>«</w:t>
            </w:r>
            <w:r w:rsidRPr="00674715">
              <w:rPr>
                <w:rFonts w:ascii="Times New Roman" w:hAnsi="Times New Roman" w:cs="Times New Roman"/>
                <w:sz w:val="22"/>
              </w:rPr>
              <w:t>Предоставлены услуги по выплате пособий малоимущим гражданам и гражданам, оказавшимся в трудной жизненной ситуации</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A9D97"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52FC8CAF" w14:textId="77777777" w:rsidR="00DF404E" w:rsidRPr="00674715" w:rsidRDefault="006A09FD" w:rsidP="00AB579B">
            <w:pPr>
              <w:pStyle w:val="ConsPlusNormal1"/>
              <w:rPr>
                <w:rFonts w:ascii="Times New Roman" w:hAnsi="Times New Roman" w:cs="Times New Roman"/>
                <w:sz w:val="22"/>
              </w:rPr>
            </w:pPr>
            <w:r w:rsidRPr="00674715">
              <w:rPr>
                <w:rFonts w:ascii="Times New Roman" w:hAnsi="Times New Roman" w:cs="Times New Roman"/>
                <w:sz w:val="22"/>
              </w:rPr>
              <w:t xml:space="preserve">Морозова В.В. – главный бухгалтер централизованной </w:t>
            </w:r>
            <w:proofErr w:type="gramStart"/>
            <w:r w:rsidRPr="00674715">
              <w:rPr>
                <w:rFonts w:ascii="Times New Roman" w:hAnsi="Times New Roman" w:cs="Times New Roman"/>
                <w:sz w:val="22"/>
              </w:rPr>
              <w:t>бухгалтерии управления социальной защиты населения администрации</w:t>
            </w:r>
            <w:proofErr w:type="gramEnd"/>
            <w:r w:rsidRPr="00674715">
              <w:rPr>
                <w:rFonts w:ascii="Times New Roman" w:hAnsi="Times New Roman" w:cs="Times New Roman"/>
                <w:sz w:val="22"/>
              </w:rPr>
              <w:t xml:space="preserve"> Корочанского района</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E05D1"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r>
      <w:tr w:rsidR="00DF404E" w:rsidRPr="00674715" w14:paraId="70657F1B" w14:textId="77777777" w:rsidTr="00EC3B25">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B7A7669"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1.11.</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141D654D" w14:textId="558CC0D8"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Мероприятие (результат) </w:t>
            </w:r>
            <w:r w:rsidR="00AB579B" w:rsidRPr="00674715">
              <w:rPr>
                <w:rFonts w:ascii="Times New Roman" w:hAnsi="Times New Roman" w:cs="Times New Roman"/>
                <w:sz w:val="22"/>
              </w:rPr>
              <w:t>«</w:t>
            </w:r>
            <w:r w:rsidRPr="00674715">
              <w:rPr>
                <w:rFonts w:ascii="Times New Roman" w:hAnsi="Times New Roman" w:cs="Times New Roman"/>
                <w:sz w:val="22"/>
              </w:rPr>
              <w:t>Предоставлены услуги по выплате пособий малоимущим гражданам и гражданам, оказавшимся в трудной жизненной ситуации</w:t>
            </w:r>
            <w:r w:rsidR="00AB579B" w:rsidRPr="00674715">
              <w:rPr>
                <w:rFonts w:ascii="Times New Roman" w:hAnsi="Times New Roman" w:cs="Times New Roman"/>
                <w:sz w:val="22"/>
              </w:rPr>
              <w:t>»</w:t>
            </w:r>
            <w:r w:rsidRPr="00674715">
              <w:rPr>
                <w:rFonts w:ascii="Times New Roman" w:hAnsi="Times New Roman" w:cs="Times New Roman"/>
                <w:sz w:val="22"/>
              </w:rPr>
              <w:t xml:space="preserve"> в 2025 году реализации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3F591"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66B09729" w14:textId="77777777" w:rsidR="00DF404E" w:rsidRPr="00674715" w:rsidRDefault="006A09FD" w:rsidP="00AB579B">
            <w:pPr>
              <w:pStyle w:val="ConsPlusNormal1"/>
              <w:rPr>
                <w:rFonts w:ascii="Times New Roman" w:hAnsi="Times New Roman" w:cs="Times New Roman"/>
                <w:sz w:val="22"/>
              </w:rPr>
            </w:pPr>
            <w:r w:rsidRPr="00674715">
              <w:rPr>
                <w:rFonts w:ascii="Times New Roman" w:hAnsi="Times New Roman" w:cs="Times New Roman"/>
                <w:sz w:val="22"/>
              </w:rPr>
              <w:t>Морозова В.В.</w:t>
            </w:r>
            <w:r w:rsidR="00DF404E" w:rsidRPr="00674715">
              <w:rPr>
                <w:rFonts w:ascii="Times New Roman" w:hAnsi="Times New Roman" w:cs="Times New Roman"/>
                <w:sz w:val="22"/>
              </w:rPr>
              <w:t xml:space="preserve"> </w:t>
            </w:r>
            <w:r w:rsidRPr="00674715">
              <w:rPr>
                <w:rFonts w:ascii="Times New Roman" w:hAnsi="Times New Roman" w:cs="Times New Roman"/>
                <w:sz w:val="22"/>
              </w:rPr>
              <w:t>–</w:t>
            </w:r>
            <w:r w:rsidR="00DF404E" w:rsidRPr="00674715">
              <w:rPr>
                <w:rFonts w:ascii="Times New Roman" w:hAnsi="Times New Roman" w:cs="Times New Roman"/>
                <w:sz w:val="22"/>
              </w:rPr>
              <w:t xml:space="preserve"> </w:t>
            </w:r>
            <w:r w:rsidRPr="00674715">
              <w:rPr>
                <w:rFonts w:ascii="Times New Roman" w:hAnsi="Times New Roman" w:cs="Times New Roman"/>
                <w:sz w:val="22"/>
              </w:rPr>
              <w:t xml:space="preserve">главный бухгалтер централизованной </w:t>
            </w:r>
            <w:proofErr w:type="gramStart"/>
            <w:r w:rsidRPr="00674715">
              <w:rPr>
                <w:rFonts w:ascii="Times New Roman" w:hAnsi="Times New Roman" w:cs="Times New Roman"/>
                <w:sz w:val="22"/>
              </w:rPr>
              <w:t>бухгалтерии управления социальной защиты населения администрации</w:t>
            </w:r>
            <w:proofErr w:type="gramEnd"/>
            <w:r w:rsidRPr="00674715">
              <w:rPr>
                <w:rFonts w:ascii="Times New Roman" w:hAnsi="Times New Roman" w:cs="Times New Roman"/>
                <w:sz w:val="22"/>
              </w:rPr>
              <w:t xml:space="preserve"> Корочанского района</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3F7C8"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r>
      <w:tr w:rsidR="006A09FD" w:rsidRPr="00674715" w14:paraId="057CA3D2" w14:textId="77777777" w:rsidTr="00EC3B25">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0CA2BA5" w14:textId="77777777" w:rsidR="006A09FD" w:rsidRPr="00674715" w:rsidRDefault="006A09FD" w:rsidP="00AB579B">
            <w:pPr>
              <w:pStyle w:val="ConsPlusNormal1"/>
              <w:rPr>
                <w:rFonts w:ascii="Times New Roman" w:hAnsi="Times New Roman" w:cs="Times New Roman"/>
                <w:sz w:val="22"/>
              </w:rPr>
            </w:pPr>
            <w:r w:rsidRPr="00674715">
              <w:rPr>
                <w:rFonts w:ascii="Times New Roman" w:hAnsi="Times New Roman" w:cs="Times New Roman"/>
                <w:sz w:val="22"/>
              </w:rPr>
              <w:t>1.11.К.1.</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66F8FDBB" w14:textId="16AEE171" w:rsidR="006A09FD" w:rsidRPr="00674715" w:rsidRDefault="006A09FD"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 xml:space="preserve">Подготовлена заявка о предоставлении меры социальной поддержки </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ACFE4" w14:textId="77777777" w:rsidR="006A09FD" w:rsidRPr="00674715" w:rsidRDefault="00F81F42" w:rsidP="00AB579B">
            <w:pPr>
              <w:pStyle w:val="ConsPlusNormal1"/>
              <w:jc w:val="center"/>
              <w:rPr>
                <w:rFonts w:ascii="Times New Roman" w:hAnsi="Times New Roman" w:cs="Times New Roman"/>
                <w:sz w:val="22"/>
              </w:rPr>
            </w:pPr>
            <w:r w:rsidRPr="00674715">
              <w:rPr>
                <w:rFonts w:ascii="Times New Roman" w:hAnsi="Times New Roman" w:cs="Times New Roman"/>
                <w:sz w:val="22"/>
              </w:rPr>
              <w:t>2</w:t>
            </w:r>
            <w:r w:rsidR="006A09FD" w:rsidRPr="00674715">
              <w:rPr>
                <w:rFonts w:ascii="Times New Roman" w:hAnsi="Times New Roman" w:cs="Times New Roman"/>
                <w:sz w:val="22"/>
              </w:rPr>
              <w:t>0.0</w:t>
            </w:r>
            <w:r w:rsidRPr="00674715">
              <w:rPr>
                <w:rFonts w:ascii="Times New Roman" w:hAnsi="Times New Roman" w:cs="Times New Roman"/>
                <w:sz w:val="22"/>
              </w:rPr>
              <w:t>3</w:t>
            </w:r>
            <w:r w:rsidR="006A09FD" w:rsidRPr="00674715">
              <w:rPr>
                <w:rFonts w:ascii="Times New Roman" w:hAnsi="Times New Roman" w:cs="Times New Roman"/>
                <w:sz w:val="22"/>
              </w:rPr>
              <w:t>.2025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7A7644C7" w14:textId="77777777" w:rsidR="006A09FD" w:rsidRPr="00674715" w:rsidRDefault="006A09FD" w:rsidP="00AB579B">
            <w:pPr>
              <w:rPr>
                <w:rFonts w:ascii="Times New Roman" w:hAnsi="Times New Roman" w:cs="Times New Roman"/>
              </w:rPr>
            </w:pPr>
            <w:r w:rsidRPr="00674715">
              <w:rPr>
                <w:rFonts w:ascii="Times New Roman" w:hAnsi="Times New Roman" w:cs="Times New Roman"/>
              </w:rPr>
              <w:t xml:space="preserve">Морозова В.В. – главный бухгалтер централизованной </w:t>
            </w:r>
            <w:proofErr w:type="gramStart"/>
            <w:r w:rsidRPr="00674715">
              <w:rPr>
                <w:rFonts w:ascii="Times New Roman" w:hAnsi="Times New Roman" w:cs="Times New Roman"/>
              </w:rPr>
              <w:t>бухгалтерии управления социальной защиты населения администрации</w:t>
            </w:r>
            <w:proofErr w:type="gramEnd"/>
            <w:r w:rsidRPr="00674715">
              <w:rPr>
                <w:rFonts w:ascii="Times New Roman" w:hAnsi="Times New Roman" w:cs="Times New Roman"/>
              </w:rPr>
              <w:t xml:space="preserve"> Корочанского района</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97650" w14:textId="77777777" w:rsidR="006A09FD" w:rsidRPr="00674715" w:rsidRDefault="00F81F42" w:rsidP="00AB579B">
            <w:pPr>
              <w:pStyle w:val="ConsPlusNormal1"/>
              <w:jc w:val="center"/>
              <w:rPr>
                <w:rFonts w:ascii="Times New Roman" w:hAnsi="Times New Roman" w:cs="Times New Roman"/>
                <w:sz w:val="22"/>
              </w:rPr>
            </w:pPr>
            <w:r w:rsidRPr="00674715">
              <w:rPr>
                <w:rFonts w:ascii="Times New Roman" w:hAnsi="Times New Roman" w:cs="Times New Roman"/>
                <w:sz w:val="22"/>
              </w:rPr>
              <w:t>Заявка</w:t>
            </w:r>
            <w:r w:rsidR="006A09FD" w:rsidRPr="00674715">
              <w:rPr>
                <w:rFonts w:ascii="Times New Roman" w:hAnsi="Times New Roman" w:cs="Times New Roman"/>
                <w:sz w:val="22"/>
              </w:rPr>
              <w:t xml:space="preserve"> </w:t>
            </w:r>
            <w:r w:rsidRPr="00674715">
              <w:rPr>
                <w:rFonts w:ascii="Times New Roman" w:hAnsi="Times New Roman" w:cs="Times New Roman"/>
                <w:sz w:val="22"/>
              </w:rPr>
              <w:t>на выделение</w:t>
            </w:r>
            <w:r w:rsidR="006A09FD" w:rsidRPr="00674715">
              <w:rPr>
                <w:rFonts w:ascii="Times New Roman" w:hAnsi="Times New Roman" w:cs="Times New Roman"/>
                <w:sz w:val="22"/>
              </w:rPr>
              <w:t xml:space="preserve"> денежных средств</w:t>
            </w:r>
          </w:p>
        </w:tc>
      </w:tr>
      <w:tr w:rsidR="006A09FD" w:rsidRPr="00674715" w14:paraId="79843F96" w14:textId="77777777" w:rsidTr="00EC3B25">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9A57114" w14:textId="77777777" w:rsidR="006A09FD" w:rsidRPr="00674715" w:rsidRDefault="00BC41E9" w:rsidP="00AB579B">
            <w:pPr>
              <w:pStyle w:val="ConsPlusNormal1"/>
              <w:rPr>
                <w:rFonts w:ascii="Times New Roman" w:hAnsi="Times New Roman" w:cs="Times New Roman"/>
                <w:sz w:val="22"/>
                <w:shd w:val="clear" w:color="auto" w:fill="FF3838"/>
              </w:rPr>
            </w:pPr>
            <w:r w:rsidRPr="00674715">
              <w:rPr>
                <w:rFonts w:ascii="Times New Roman" w:hAnsi="Times New Roman" w:cs="Times New Roman"/>
                <w:sz w:val="22"/>
              </w:rPr>
              <w:t>1.11.К.2.</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7AEFD22C" w14:textId="2300D620" w:rsidR="006A09FD" w:rsidRPr="00674715" w:rsidRDefault="00BC41E9" w:rsidP="00AB579B">
            <w:pPr>
              <w:pStyle w:val="ConsPlusNormal1"/>
              <w:rPr>
                <w:rFonts w:ascii="Times New Roman" w:hAnsi="Times New Roman" w:cs="Times New Roman"/>
                <w:sz w:val="22"/>
                <w:shd w:val="clear" w:color="auto" w:fill="FF3838"/>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 xml:space="preserve">Выплаты осуществлены </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ECDE1" w14:textId="77777777" w:rsidR="006A09FD" w:rsidRPr="00674715" w:rsidRDefault="00D70574" w:rsidP="00AB579B">
            <w:pPr>
              <w:pStyle w:val="ConsPlusNormal1"/>
              <w:jc w:val="center"/>
              <w:rPr>
                <w:rFonts w:ascii="Times New Roman" w:hAnsi="Times New Roman" w:cs="Times New Roman"/>
                <w:sz w:val="22"/>
                <w:shd w:val="clear" w:color="auto" w:fill="FF3838"/>
              </w:rPr>
            </w:pPr>
            <w:r w:rsidRPr="00674715">
              <w:rPr>
                <w:rFonts w:ascii="Times New Roman" w:hAnsi="Times New Roman" w:cs="Times New Roman"/>
                <w:sz w:val="22"/>
              </w:rPr>
              <w:t>01.04.2025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90D2029" w14:textId="77777777" w:rsidR="006A09FD" w:rsidRPr="00674715" w:rsidRDefault="006A09FD" w:rsidP="00AB579B">
            <w:pPr>
              <w:rPr>
                <w:rFonts w:ascii="Times New Roman" w:hAnsi="Times New Roman" w:cs="Times New Roman"/>
              </w:rPr>
            </w:pPr>
            <w:r w:rsidRPr="00674715">
              <w:rPr>
                <w:rFonts w:ascii="Times New Roman" w:hAnsi="Times New Roman" w:cs="Times New Roman"/>
              </w:rPr>
              <w:t xml:space="preserve">Морозова В.В. – главный бухгалтер централизованной </w:t>
            </w:r>
            <w:proofErr w:type="gramStart"/>
            <w:r w:rsidRPr="00674715">
              <w:rPr>
                <w:rFonts w:ascii="Times New Roman" w:hAnsi="Times New Roman" w:cs="Times New Roman"/>
              </w:rPr>
              <w:t xml:space="preserve">бухгалтерии </w:t>
            </w:r>
            <w:r w:rsidRPr="00674715">
              <w:rPr>
                <w:rFonts w:ascii="Times New Roman" w:hAnsi="Times New Roman" w:cs="Times New Roman"/>
              </w:rPr>
              <w:lastRenderedPageBreak/>
              <w:t>управления социальной защиты населения администрации</w:t>
            </w:r>
            <w:proofErr w:type="gramEnd"/>
            <w:r w:rsidRPr="00674715">
              <w:rPr>
                <w:rFonts w:ascii="Times New Roman" w:hAnsi="Times New Roman" w:cs="Times New Roman"/>
              </w:rPr>
              <w:t xml:space="preserve"> Корочанского района</w:t>
            </w:r>
            <w:r w:rsidR="00D70574" w:rsidRPr="00674715">
              <w:rPr>
                <w:rFonts w:ascii="Times New Roman" w:hAnsi="Times New Roman" w:cs="Times New Roman"/>
              </w:rPr>
              <w:t xml:space="preserve"> </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77C32" w14:textId="77777777" w:rsidR="006A09FD" w:rsidRPr="00674715" w:rsidRDefault="00BC41E9" w:rsidP="00AB579B">
            <w:pPr>
              <w:pStyle w:val="ConsPlusNormal1"/>
              <w:jc w:val="center"/>
              <w:rPr>
                <w:rFonts w:ascii="Times New Roman" w:hAnsi="Times New Roman" w:cs="Times New Roman"/>
                <w:sz w:val="22"/>
                <w:shd w:val="clear" w:color="auto" w:fill="FF3838"/>
              </w:rPr>
            </w:pPr>
            <w:r w:rsidRPr="00674715">
              <w:rPr>
                <w:rFonts w:ascii="Times New Roman" w:hAnsi="Times New Roman" w:cs="Times New Roman"/>
                <w:sz w:val="22"/>
              </w:rPr>
              <w:lastRenderedPageBreak/>
              <w:t>Информационный отчет</w:t>
            </w:r>
          </w:p>
        </w:tc>
      </w:tr>
      <w:tr w:rsidR="006A09FD" w:rsidRPr="00674715" w14:paraId="3221D147" w14:textId="77777777" w:rsidTr="00EC3B25">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1884AE3" w14:textId="77777777" w:rsidR="006A09FD" w:rsidRPr="00674715" w:rsidRDefault="00BC41E9" w:rsidP="00AB579B">
            <w:pPr>
              <w:pStyle w:val="ConsPlusNormal1"/>
              <w:rPr>
                <w:rFonts w:ascii="Times New Roman" w:hAnsi="Times New Roman" w:cs="Times New Roman"/>
                <w:sz w:val="22"/>
              </w:rPr>
            </w:pPr>
            <w:r w:rsidRPr="00674715">
              <w:rPr>
                <w:rFonts w:ascii="Times New Roman" w:hAnsi="Times New Roman" w:cs="Times New Roman"/>
                <w:sz w:val="22"/>
              </w:rPr>
              <w:lastRenderedPageBreak/>
              <w:t>1.11.К.3</w:t>
            </w:r>
            <w:r w:rsidR="006A09FD" w:rsidRPr="00674715">
              <w:rPr>
                <w:rFonts w:ascii="Times New Roman" w:hAnsi="Times New Roman" w:cs="Times New Roman"/>
                <w:sz w:val="22"/>
              </w:rPr>
              <w:t>.</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44ADC7CC" w14:textId="592B1F6E" w:rsidR="006A09FD" w:rsidRPr="00674715" w:rsidRDefault="006A09FD" w:rsidP="00AB579B">
            <w:pPr>
              <w:pStyle w:val="ConsPlusNormal1"/>
              <w:rPr>
                <w:rFonts w:ascii="Times New Roman" w:hAnsi="Times New Roman" w:cs="Times New Roman"/>
                <w:sz w:val="22"/>
              </w:rPr>
            </w:pPr>
            <w:r w:rsidRPr="00674715">
              <w:rPr>
                <w:rFonts w:ascii="Times New Roman" w:hAnsi="Times New Roman" w:cs="Times New Roman"/>
                <w:sz w:val="22"/>
              </w:rPr>
              <w:t>Контрольная точка</w:t>
            </w:r>
            <w:r w:rsidR="00BC41E9" w:rsidRPr="00674715">
              <w:rPr>
                <w:rFonts w:ascii="Times New Roman" w:hAnsi="Times New Roman" w:cs="Times New Roman"/>
                <w:sz w:val="22"/>
              </w:rPr>
              <w:t xml:space="preserve"> </w:t>
            </w:r>
            <w:r w:rsidR="00AB579B" w:rsidRPr="00674715">
              <w:rPr>
                <w:rFonts w:ascii="Times New Roman" w:hAnsi="Times New Roman" w:cs="Times New Roman"/>
                <w:sz w:val="22"/>
              </w:rPr>
              <w:t>«</w:t>
            </w:r>
            <w:r w:rsidRPr="00674715">
              <w:rPr>
                <w:rFonts w:ascii="Times New Roman" w:hAnsi="Times New Roman" w:cs="Times New Roman"/>
                <w:sz w:val="22"/>
              </w:rPr>
              <w:t xml:space="preserve">Подготовлена заявка о предоставлении меры социальной поддержки </w:t>
            </w:r>
            <w:r w:rsidR="00AB579B" w:rsidRPr="00674715">
              <w:rPr>
                <w:rFonts w:ascii="Times New Roman" w:hAnsi="Times New Roman" w:cs="Times New Roman"/>
                <w:sz w:val="22"/>
              </w:rPr>
              <w:t>«</w:t>
            </w:r>
            <w:r w:rsidR="00BC41E9" w:rsidRPr="00674715">
              <w:rPr>
                <w:rFonts w:ascii="Times New Roman" w:hAnsi="Times New Roman" w:cs="Times New Roman"/>
                <w:sz w:val="22"/>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6B513" w14:textId="77777777" w:rsidR="006A09FD" w:rsidRPr="00674715" w:rsidRDefault="00F81F42" w:rsidP="00AB579B">
            <w:pPr>
              <w:pStyle w:val="ConsPlusNormal1"/>
              <w:jc w:val="center"/>
              <w:rPr>
                <w:rFonts w:ascii="Times New Roman" w:hAnsi="Times New Roman" w:cs="Times New Roman"/>
                <w:sz w:val="22"/>
              </w:rPr>
            </w:pPr>
            <w:r w:rsidRPr="00674715">
              <w:rPr>
                <w:rFonts w:ascii="Times New Roman" w:hAnsi="Times New Roman" w:cs="Times New Roman"/>
                <w:sz w:val="22"/>
              </w:rPr>
              <w:t>20</w:t>
            </w:r>
            <w:r w:rsidR="006A09FD" w:rsidRPr="00674715">
              <w:rPr>
                <w:rFonts w:ascii="Times New Roman" w:hAnsi="Times New Roman" w:cs="Times New Roman"/>
                <w:sz w:val="22"/>
              </w:rPr>
              <w:t>.0</w:t>
            </w:r>
            <w:r w:rsidRPr="00674715">
              <w:rPr>
                <w:rFonts w:ascii="Times New Roman" w:hAnsi="Times New Roman" w:cs="Times New Roman"/>
                <w:sz w:val="22"/>
              </w:rPr>
              <w:t>6</w:t>
            </w:r>
            <w:r w:rsidR="006A09FD" w:rsidRPr="00674715">
              <w:rPr>
                <w:rFonts w:ascii="Times New Roman" w:hAnsi="Times New Roman" w:cs="Times New Roman"/>
                <w:sz w:val="22"/>
              </w:rPr>
              <w:t>.2025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CED7D2F" w14:textId="77777777" w:rsidR="006A09FD" w:rsidRPr="00674715" w:rsidRDefault="006A09FD" w:rsidP="00AB579B">
            <w:pPr>
              <w:rPr>
                <w:rFonts w:ascii="Times New Roman" w:hAnsi="Times New Roman" w:cs="Times New Roman"/>
              </w:rPr>
            </w:pPr>
            <w:r w:rsidRPr="00674715">
              <w:rPr>
                <w:rFonts w:ascii="Times New Roman" w:hAnsi="Times New Roman" w:cs="Times New Roman"/>
              </w:rPr>
              <w:t xml:space="preserve">Морозова В.В. – главный бухгалтер централизованной </w:t>
            </w:r>
            <w:proofErr w:type="gramStart"/>
            <w:r w:rsidRPr="00674715">
              <w:rPr>
                <w:rFonts w:ascii="Times New Roman" w:hAnsi="Times New Roman" w:cs="Times New Roman"/>
              </w:rPr>
              <w:t>бухгалтерии управления социальной защиты населения администрации</w:t>
            </w:r>
            <w:proofErr w:type="gramEnd"/>
            <w:r w:rsidRPr="00674715">
              <w:rPr>
                <w:rFonts w:ascii="Times New Roman" w:hAnsi="Times New Roman" w:cs="Times New Roman"/>
              </w:rPr>
              <w:t xml:space="preserve"> Корочанского района</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84166" w14:textId="77777777" w:rsidR="006A09FD" w:rsidRPr="00674715" w:rsidRDefault="00F81F42" w:rsidP="00AB579B">
            <w:pPr>
              <w:pStyle w:val="ConsPlusNormal1"/>
              <w:jc w:val="center"/>
              <w:rPr>
                <w:rFonts w:ascii="Times New Roman" w:hAnsi="Times New Roman" w:cs="Times New Roman"/>
                <w:sz w:val="22"/>
              </w:rPr>
            </w:pPr>
            <w:r w:rsidRPr="00674715">
              <w:rPr>
                <w:rFonts w:ascii="Times New Roman" w:hAnsi="Times New Roman" w:cs="Times New Roman"/>
                <w:sz w:val="22"/>
              </w:rPr>
              <w:t>Заявка на выделение денежных средств</w:t>
            </w:r>
            <w:r w:rsidR="00BC41E9" w:rsidRPr="00674715">
              <w:rPr>
                <w:rFonts w:ascii="Times New Roman" w:hAnsi="Times New Roman" w:cs="Times New Roman"/>
                <w:sz w:val="22"/>
              </w:rPr>
              <w:t xml:space="preserve"> Информационный отчет</w:t>
            </w:r>
          </w:p>
        </w:tc>
      </w:tr>
      <w:tr w:rsidR="006A09FD" w:rsidRPr="00674715" w14:paraId="35CFF972" w14:textId="77777777" w:rsidTr="00EC3B25">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66667DC" w14:textId="77777777" w:rsidR="006A09FD" w:rsidRPr="00674715" w:rsidRDefault="00BC41E9" w:rsidP="00AB579B">
            <w:pPr>
              <w:pStyle w:val="ConsPlusNormal1"/>
              <w:rPr>
                <w:rFonts w:ascii="Times New Roman" w:hAnsi="Times New Roman" w:cs="Times New Roman"/>
                <w:sz w:val="22"/>
                <w:shd w:val="clear" w:color="auto" w:fill="FF3838"/>
              </w:rPr>
            </w:pPr>
            <w:r w:rsidRPr="00674715">
              <w:rPr>
                <w:rFonts w:ascii="Times New Roman" w:hAnsi="Times New Roman" w:cs="Times New Roman"/>
                <w:sz w:val="22"/>
              </w:rPr>
              <w:t>1.11.К.4.</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31AB3F4F" w14:textId="44A7F173" w:rsidR="006A09FD" w:rsidRPr="00674715" w:rsidRDefault="00BC41E9" w:rsidP="00AB579B">
            <w:pPr>
              <w:pStyle w:val="ConsPlusNormal1"/>
              <w:rPr>
                <w:rFonts w:ascii="Times New Roman" w:hAnsi="Times New Roman" w:cs="Times New Roman"/>
                <w:sz w:val="22"/>
                <w:shd w:val="clear" w:color="auto" w:fill="FF3838"/>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 xml:space="preserve">Выплаты осуществлены </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8921E" w14:textId="77777777" w:rsidR="006A09FD" w:rsidRPr="00674715" w:rsidRDefault="00D70574" w:rsidP="00AB579B">
            <w:pPr>
              <w:pStyle w:val="ConsPlusNormal1"/>
              <w:jc w:val="center"/>
              <w:rPr>
                <w:rFonts w:ascii="Times New Roman" w:hAnsi="Times New Roman" w:cs="Times New Roman"/>
                <w:sz w:val="22"/>
                <w:shd w:val="clear" w:color="auto" w:fill="FF3838"/>
              </w:rPr>
            </w:pPr>
            <w:r w:rsidRPr="00674715">
              <w:rPr>
                <w:rFonts w:ascii="Times New Roman" w:hAnsi="Times New Roman" w:cs="Times New Roman"/>
                <w:sz w:val="22"/>
              </w:rPr>
              <w:t>01.07.2025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0AFA4944" w14:textId="77777777" w:rsidR="006A09FD" w:rsidRPr="00674715" w:rsidRDefault="006A09FD" w:rsidP="00AB579B">
            <w:pPr>
              <w:rPr>
                <w:rFonts w:ascii="Times New Roman" w:hAnsi="Times New Roman" w:cs="Times New Roman"/>
              </w:rPr>
            </w:pPr>
            <w:r w:rsidRPr="00674715">
              <w:rPr>
                <w:rFonts w:ascii="Times New Roman" w:hAnsi="Times New Roman" w:cs="Times New Roman"/>
              </w:rPr>
              <w:t xml:space="preserve">Морозова В.В. – главный бухгалтер централизованной </w:t>
            </w:r>
            <w:proofErr w:type="gramStart"/>
            <w:r w:rsidRPr="00674715">
              <w:rPr>
                <w:rFonts w:ascii="Times New Roman" w:hAnsi="Times New Roman" w:cs="Times New Roman"/>
              </w:rPr>
              <w:t>бухгалтерии управления социальной защиты населения администрации</w:t>
            </w:r>
            <w:proofErr w:type="gramEnd"/>
            <w:r w:rsidRPr="00674715">
              <w:rPr>
                <w:rFonts w:ascii="Times New Roman" w:hAnsi="Times New Roman" w:cs="Times New Roman"/>
              </w:rPr>
              <w:t xml:space="preserve"> Корочанского района</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96A4E" w14:textId="77777777" w:rsidR="006A09FD" w:rsidRPr="00674715" w:rsidRDefault="00BC41E9" w:rsidP="00AB579B">
            <w:pPr>
              <w:pStyle w:val="ConsPlusNormal1"/>
              <w:jc w:val="center"/>
              <w:rPr>
                <w:rFonts w:ascii="Times New Roman" w:hAnsi="Times New Roman" w:cs="Times New Roman"/>
                <w:sz w:val="22"/>
                <w:shd w:val="clear" w:color="auto" w:fill="FF3838"/>
              </w:rPr>
            </w:pPr>
            <w:r w:rsidRPr="00674715">
              <w:rPr>
                <w:rFonts w:ascii="Times New Roman" w:hAnsi="Times New Roman" w:cs="Times New Roman"/>
                <w:sz w:val="22"/>
              </w:rPr>
              <w:t>Информационный отчет</w:t>
            </w:r>
            <w:r w:rsidRPr="00674715">
              <w:rPr>
                <w:rFonts w:ascii="Times New Roman" w:hAnsi="Times New Roman" w:cs="Times New Roman"/>
                <w:sz w:val="22"/>
                <w:shd w:val="clear" w:color="auto" w:fill="FF3838"/>
              </w:rPr>
              <w:t xml:space="preserve"> </w:t>
            </w:r>
          </w:p>
        </w:tc>
      </w:tr>
      <w:tr w:rsidR="006A09FD" w:rsidRPr="00674715" w14:paraId="50B2F5CE" w14:textId="77777777" w:rsidTr="00EC3B25">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6A14C5B" w14:textId="77777777" w:rsidR="006A09FD" w:rsidRPr="00674715" w:rsidRDefault="006A09FD" w:rsidP="00AB579B">
            <w:pPr>
              <w:pStyle w:val="ConsPlusNormal1"/>
              <w:rPr>
                <w:rFonts w:ascii="Times New Roman" w:hAnsi="Times New Roman" w:cs="Times New Roman"/>
                <w:sz w:val="22"/>
              </w:rPr>
            </w:pPr>
            <w:r w:rsidRPr="00674715">
              <w:rPr>
                <w:rFonts w:ascii="Times New Roman" w:hAnsi="Times New Roman" w:cs="Times New Roman"/>
                <w:sz w:val="22"/>
              </w:rPr>
              <w:t>1.11.К.5.</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74FAEC8A" w14:textId="67022A32" w:rsidR="006A09FD" w:rsidRPr="00674715" w:rsidRDefault="006A09FD"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 xml:space="preserve">Подготовлена заявка о предоставлении меры социальной поддержки </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14DC9" w14:textId="77777777" w:rsidR="006A09FD" w:rsidRPr="00674715" w:rsidRDefault="00F81F42" w:rsidP="00AB579B">
            <w:pPr>
              <w:pStyle w:val="ConsPlusNormal1"/>
              <w:jc w:val="center"/>
              <w:rPr>
                <w:rFonts w:ascii="Times New Roman" w:hAnsi="Times New Roman" w:cs="Times New Roman"/>
                <w:sz w:val="22"/>
              </w:rPr>
            </w:pPr>
            <w:r w:rsidRPr="00674715">
              <w:rPr>
                <w:rFonts w:ascii="Times New Roman" w:hAnsi="Times New Roman" w:cs="Times New Roman"/>
                <w:sz w:val="22"/>
              </w:rPr>
              <w:t>20</w:t>
            </w:r>
            <w:r w:rsidR="006A09FD" w:rsidRPr="00674715">
              <w:rPr>
                <w:rFonts w:ascii="Times New Roman" w:hAnsi="Times New Roman" w:cs="Times New Roman"/>
                <w:sz w:val="22"/>
              </w:rPr>
              <w:t>.</w:t>
            </w:r>
            <w:r w:rsidRPr="00674715">
              <w:rPr>
                <w:rFonts w:ascii="Times New Roman" w:hAnsi="Times New Roman" w:cs="Times New Roman"/>
                <w:sz w:val="22"/>
              </w:rPr>
              <w:t>09</w:t>
            </w:r>
            <w:r w:rsidR="006A09FD" w:rsidRPr="00674715">
              <w:rPr>
                <w:rFonts w:ascii="Times New Roman" w:hAnsi="Times New Roman" w:cs="Times New Roman"/>
                <w:sz w:val="22"/>
              </w:rPr>
              <w:t>.2025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F220857" w14:textId="77777777" w:rsidR="006A09FD" w:rsidRPr="00674715" w:rsidRDefault="006A09FD" w:rsidP="00AB579B">
            <w:pPr>
              <w:rPr>
                <w:rFonts w:ascii="Times New Roman" w:hAnsi="Times New Roman" w:cs="Times New Roman"/>
              </w:rPr>
            </w:pPr>
            <w:r w:rsidRPr="00674715">
              <w:rPr>
                <w:rFonts w:ascii="Times New Roman" w:hAnsi="Times New Roman" w:cs="Times New Roman"/>
              </w:rPr>
              <w:t xml:space="preserve">Морозова В.В. – главный бухгалтер централизованной </w:t>
            </w:r>
            <w:proofErr w:type="gramStart"/>
            <w:r w:rsidRPr="00674715">
              <w:rPr>
                <w:rFonts w:ascii="Times New Roman" w:hAnsi="Times New Roman" w:cs="Times New Roman"/>
              </w:rPr>
              <w:t>бухгалтерии управления социальной защиты населения администрации</w:t>
            </w:r>
            <w:proofErr w:type="gramEnd"/>
            <w:r w:rsidRPr="00674715">
              <w:rPr>
                <w:rFonts w:ascii="Times New Roman" w:hAnsi="Times New Roman" w:cs="Times New Roman"/>
              </w:rPr>
              <w:t xml:space="preserve"> Корочанского района</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6AFCB" w14:textId="77777777" w:rsidR="006A09FD" w:rsidRPr="00674715" w:rsidRDefault="00F81F42" w:rsidP="00AB579B">
            <w:pPr>
              <w:pStyle w:val="ConsPlusNormal1"/>
              <w:jc w:val="center"/>
              <w:rPr>
                <w:rFonts w:ascii="Times New Roman" w:hAnsi="Times New Roman" w:cs="Times New Roman"/>
                <w:sz w:val="22"/>
              </w:rPr>
            </w:pPr>
            <w:r w:rsidRPr="00674715">
              <w:rPr>
                <w:rFonts w:ascii="Times New Roman" w:hAnsi="Times New Roman" w:cs="Times New Roman"/>
                <w:sz w:val="22"/>
              </w:rPr>
              <w:t>Заявка на выделение денежных средств</w:t>
            </w:r>
          </w:p>
        </w:tc>
      </w:tr>
      <w:tr w:rsidR="00BC41E9" w:rsidRPr="00674715" w14:paraId="35350E0A" w14:textId="77777777" w:rsidTr="00EC3B25">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C8CD1CC" w14:textId="77777777" w:rsidR="00BC41E9" w:rsidRPr="00674715" w:rsidRDefault="00BC41E9" w:rsidP="00AB579B">
            <w:pPr>
              <w:rPr>
                <w:rFonts w:ascii="Times New Roman" w:hAnsi="Times New Roman" w:cs="Times New Roman"/>
              </w:rPr>
            </w:pPr>
            <w:r w:rsidRPr="00674715">
              <w:rPr>
                <w:rFonts w:ascii="Times New Roman" w:hAnsi="Times New Roman" w:cs="Times New Roman"/>
              </w:rPr>
              <w:t>1.11.К.6.</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415989E0" w14:textId="59E0C9B6" w:rsidR="00BC41E9" w:rsidRPr="00674715" w:rsidRDefault="00BC41E9" w:rsidP="00AB579B">
            <w:pPr>
              <w:pStyle w:val="ConsPlusNormal1"/>
              <w:rPr>
                <w:rFonts w:ascii="Times New Roman" w:hAnsi="Times New Roman" w:cs="Times New Roman"/>
                <w:sz w:val="22"/>
                <w:shd w:val="clear" w:color="auto" w:fill="FF3838"/>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 xml:space="preserve">Выплаты осуществлены </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B3F80" w14:textId="77777777" w:rsidR="00BC41E9" w:rsidRPr="00674715" w:rsidRDefault="00BC41E9" w:rsidP="00AB579B">
            <w:pPr>
              <w:pStyle w:val="ConsPlusNormal1"/>
              <w:jc w:val="center"/>
              <w:rPr>
                <w:rFonts w:ascii="Times New Roman" w:hAnsi="Times New Roman" w:cs="Times New Roman"/>
                <w:sz w:val="22"/>
                <w:shd w:val="clear" w:color="auto" w:fill="FF3838"/>
              </w:rPr>
            </w:pPr>
            <w:r w:rsidRPr="00674715">
              <w:rPr>
                <w:rFonts w:ascii="Times New Roman" w:hAnsi="Times New Roman" w:cs="Times New Roman"/>
                <w:sz w:val="22"/>
              </w:rPr>
              <w:t>01.10.2025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018FE546" w14:textId="77777777" w:rsidR="00BC41E9" w:rsidRPr="00674715" w:rsidRDefault="00BC41E9" w:rsidP="00AB579B">
            <w:pPr>
              <w:rPr>
                <w:rFonts w:ascii="Times New Roman" w:hAnsi="Times New Roman" w:cs="Times New Roman"/>
              </w:rPr>
            </w:pPr>
            <w:r w:rsidRPr="00674715">
              <w:rPr>
                <w:rFonts w:ascii="Times New Roman" w:hAnsi="Times New Roman" w:cs="Times New Roman"/>
              </w:rPr>
              <w:t xml:space="preserve">Морозова В.В. – главный бухгалтер централизованной </w:t>
            </w:r>
            <w:proofErr w:type="gramStart"/>
            <w:r w:rsidRPr="00674715">
              <w:rPr>
                <w:rFonts w:ascii="Times New Roman" w:hAnsi="Times New Roman" w:cs="Times New Roman"/>
              </w:rPr>
              <w:t>бухгалтерии управления социальной защиты населения администрации</w:t>
            </w:r>
            <w:proofErr w:type="gramEnd"/>
            <w:r w:rsidRPr="00674715">
              <w:rPr>
                <w:rFonts w:ascii="Times New Roman" w:hAnsi="Times New Roman" w:cs="Times New Roman"/>
              </w:rPr>
              <w:t xml:space="preserve"> Корочанского района</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B64C2" w14:textId="77777777" w:rsidR="00BC41E9" w:rsidRPr="00674715" w:rsidRDefault="00BC41E9" w:rsidP="00AB579B">
            <w:pPr>
              <w:pStyle w:val="ConsPlusNormal1"/>
              <w:jc w:val="center"/>
              <w:rPr>
                <w:rFonts w:ascii="Times New Roman" w:hAnsi="Times New Roman" w:cs="Times New Roman"/>
                <w:sz w:val="22"/>
                <w:shd w:val="clear" w:color="auto" w:fill="FF3838"/>
              </w:rPr>
            </w:pPr>
            <w:r w:rsidRPr="00674715">
              <w:rPr>
                <w:rFonts w:ascii="Times New Roman" w:hAnsi="Times New Roman" w:cs="Times New Roman"/>
                <w:sz w:val="22"/>
              </w:rPr>
              <w:t>Информационный отчет</w:t>
            </w:r>
          </w:p>
        </w:tc>
      </w:tr>
      <w:tr w:rsidR="00BC41E9" w:rsidRPr="00674715" w14:paraId="01314256" w14:textId="77777777" w:rsidTr="00EC3B25">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F687760" w14:textId="77777777" w:rsidR="00BC41E9" w:rsidRPr="00674715" w:rsidRDefault="00BC41E9" w:rsidP="00AB579B">
            <w:pPr>
              <w:rPr>
                <w:rFonts w:ascii="Times New Roman" w:hAnsi="Times New Roman" w:cs="Times New Roman"/>
              </w:rPr>
            </w:pPr>
            <w:r w:rsidRPr="00674715">
              <w:rPr>
                <w:rFonts w:ascii="Times New Roman" w:hAnsi="Times New Roman" w:cs="Times New Roman"/>
              </w:rPr>
              <w:t>1.11.К.7.</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75B888FB" w14:textId="69F65ADF" w:rsidR="00BC41E9" w:rsidRPr="00674715" w:rsidRDefault="00BC41E9"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 xml:space="preserve">Подготовлена заявка о предоставлении меры социальной поддержки </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C0B4E" w14:textId="77777777" w:rsidR="00BC41E9" w:rsidRPr="00674715" w:rsidRDefault="00BC41E9" w:rsidP="00AB579B">
            <w:pPr>
              <w:pStyle w:val="ConsPlusNormal1"/>
              <w:jc w:val="center"/>
              <w:rPr>
                <w:rFonts w:ascii="Times New Roman" w:hAnsi="Times New Roman" w:cs="Times New Roman"/>
                <w:sz w:val="22"/>
              </w:rPr>
            </w:pPr>
            <w:r w:rsidRPr="00674715">
              <w:rPr>
                <w:rFonts w:ascii="Times New Roman" w:hAnsi="Times New Roman" w:cs="Times New Roman"/>
                <w:sz w:val="22"/>
              </w:rPr>
              <w:t>20.12.2025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22FA8E92" w14:textId="77777777" w:rsidR="00BC41E9" w:rsidRPr="00674715" w:rsidRDefault="00BC41E9" w:rsidP="00AB579B">
            <w:pPr>
              <w:rPr>
                <w:rFonts w:ascii="Times New Roman" w:hAnsi="Times New Roman" w:cs="Times New Roman"/>
              </w:rPr>
            </w:pPr>
            <w:r w:rsidRPr="00674715">
              <w:rPr>
                <w:rFonts w:ascii="Times New Roman" w:hAnsi="Times New Roman" w:cs="Times New Roman"/>
              </w:rPr>
              <w:t xml:space="preserve">Морозова В.В. – главный бухгалтер централизованной </w:t>
            </w:r>
            <w:proofErr w:type="gramStart"/>
            <w:r w:rsidRPr="00674715">
              <w:rPr>
                <w:rFonts w:ascii="Times New Roman" w:hAnsi="Times New Roman" w:cs="Times New Roman"/>
              </w:rPr>
              <w:t>бухгалтерии управления социальной защиты населения администрации</w:t>
            </w:r>
            <w:proofErr w:type="gramEnd"/>
            <w:r w:rsidRPr="00674715">
              <w:rPr>
                <w:rFonts w:ascii="Times New Roman" w:hAnsi="Times New Roman" w:cs="Times New Roman"/>
              </w:rPr>
              <w:t xml:space="preserve"> Корочанского района</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C4BB6" w14:textId="77777777" w:rsidR="00BC41E9" w:rsidRPr="00674715" w:rsidRDefault="00BC41E9" w:rsidP="00AB579B">
            <w:pPr>
              <w:pStyle w:val="ConsPlusNormal1"/>
              <w:jc w:val="center"/>
              <w:rPr>
                <w:rFonts w:ascii="Times New Roman" w:hAnsi="Times New Roman" w:cs="Times New Roman"/>
                <w:sz w:val="22"/>
              </w:rPr>
            </w:pPr>
            <w:r w:rsidRPr="00674715">
              <w:rPr>
                <w:rFonts w:ascii="Times New Roman" w:hAnsi="Times New Roman" w:cs="Times New Roman"/>
                <w:sz w:val="22"/>
              </w:rPr>
              <w:t>Заявка на выделение денежных средств</w:t>
            </w:r>
          </w:p>
        </w:tc>
      </w:tr>
      <w:tr w:rsidR="00BC41E9" w:rsidRPr="00674715" w14:paraId="15B1C03D" w14:textId="77777777" w:rsidTr="00EC3B25">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9CAA014" w14:textId="77777777" w:rsidR="00BC41E9" w:rsidRPr="00674715" w:rsidRDefault="00BC41E9" w:rsidP="00AB579B">
            <w:pPr>
              <w:rPr>
                <w:rFonts w:ascii="Times New Roman" w:hAnsi="Times New Roman" w:cs="Times New Roman"/>
              </w:rPr>
            </w:pPr>
            <w:r w:rsidRPr="00674715">
              <w:rPr>
                <w:rFonts w:ascii="Times New Roman" w:hAnsi="Times New Roman" w:cs="Times New Roman"/>
              </w:rPr>
              <w:lastRenderedPageBreak/>
              <w:t>1.11.К.8.</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4D6C0581" w14:textId="405DFA57" w:rsidR="00BC41E9" w:rsidRPr="00674715" w:rsidRDefault="00BC41E9" w:rsidP="00AB579B">
            <w:pPr>
              <w:pStyle w:val="ConsPlusNormal1"/>
              <w:rPr>
                <w:rFonts w:ascii="Times New Roman" w:hAnsi="Times New Roman" w:cs="Times New Roman"/>
                <w:sz w:val="22"/>
                <w:shd w:val="clear" w:color="auto" w:fill="FF3838"/>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 xml:space="preserve">Выплаты осуществлены </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BF61D" w14:textId="77777777" w:rsidR="00BC41E9" w:rsidRPr="00674715" w:rsidRDefault="00BC41E9" w:rsidP="00AB579B">
            <w:pPr>
              <w:pStyle w:val="ConsPlusNormal1"/>
              <w:jc w:val="center"/>
              <w:rPr>
                <w:rFonts w:ascii="Times New Roman" w:hAnsi="Times New Roman" w:cs="Times New Roman"/>
                <w:sz w:val="22"/>
                <w:shd w:val="clear" w:color="auto" w:fill="FF3838"/>
              </w:rPr>
            </w:pPr>
            <w:r w:rsidRPr="00674715">
              <w:rPr>
                <w:rFonts w:ascii="Times New Roman" w:hAnsi="Times New Roman" w:cs="Times New Roman"/>
                <w:sz w:val="22"/>
              </w:rPr>
              <w:t>01.01.2026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7FBD7E9D" w14:textId="77777777" w:rsidR="00BC41E9" w:rsidRPr="00674715" w:rsidRDefault="00BC41E9" w:rsidP="00AB579B">
            <w:pPr>
              <w:rPr>
                <w:rFonts w:ascii="Times New Roman" w:hAnsi="Times New Roman" w:cs="Times New Roman"/>
              </w:rPr>
            </w:pPr>
            <w:r w:rsidRPr="00674715">
              <w:rPr>
                <w:rFonts w:ascii="Times New Roman" w:hAnsi="Times New Roman" w:cs="Times New Roman"/>
              </w:rPr>
              <w:t xml:space="preserve">Морозова В.В. – главный бухгалтер централизованной </w:t>
            </w:r>
            <w:proofErr w:type="gramStart"/>
            <w:r w:rsidRPr="00674715">
              <w:rPr>
                <w:rFonts w:ascii="Times New Roman" w:hAnsi="Times New Roman" w:cs="Times New Roman"/>
              </w:rPr>
              <w:t>бухгалтерии управления социальной защиты населения администрации</w:t>
            </w:r>
            <w:proofErr w:type="gramEnd"/>
            <w:r w:rsidRPr="00674715">
              <w:rPr>
                <w:rFonts w:ascii="Times New Roman" w:hAnsi="Times New Roman" w:cs="Times New Roman"/>
              </w:rPr>
              <w:t xml:space="preserve"> Корочанского района</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F4333" w14:textId="77777777" w:rsidR="00BC41E9" w:rsidRPr="00674715" w:rsidRDefault="00BC41E9" w:rsidP="00AB579B">
            <w:pPr>
              <w:pStyle w:val="ConsPlusNormal1"/>
              <w:jc w:val="center"/>
              <w:rPr>
                <w:rFonts w:ascii="Times New Roman" w:hAnsi="Times New Roman" w:cs="Times New Roman"/>
                <w:sz w:val="22"/>
                <w:shd w:val="clear" w:color="auto" w:fill="FF3838"/>
              </w:rPr>
            </w:pPr>
            <w:r w:rsidRPr="00674715">
              <w:rPr>
                <w:rFonts w:ascii="Times New Roman" w:hAnsi="Times New Roman" w:cs="Times New Roman"/>
                <w:sz w:val="22"/>
              </w:rPr>
              <w:t>Информационный отчет</w:t>
            </w:r>
          </w:p>
        </w:tc>
      </w:tr>
      <w:tr w:rsidR="00BC41E9" w:rsidRPr="00674715" w14:paraId="748792DE" w14:textId="77777777" w:rsidTr="00EC3B25">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F28AD4A" w14:textId="77777777" w:rsidR="00BC41E9" w:rsidRPr="00674715" w:rsidRDefault="00BC41E9" w:rsidP="00AB579B">
            <w:pPr>
              <w:rPr>
                <w:rFonts w:ascii="Times New Roman" w:hAnsi="Times New Roman" w:cs="Times New Roman"/>
              </w:rPr>
            </w:pPr>
            <w:r w:rsidRPr="00674715">
              <w:rPr>
                <w:rFonts w:ascii="Times New Roman" w:hAnsi="Times New Roman" w:cs="Times New Roman"/>
              </w:rPr>
              <w:t>1.11.К.9.</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368CD483" w14:textId="5A9EF505" w:rsidR="00BC41E9" w:rsidRPr="00674715" w:rsidRDefault="00BC41E9" w:rsidP="00AB579B">
            <w:pPr>
              <w:pStyle w:val="ConsPlusNormal1"/>
              <w:rPr>
                <w:rFonts w:ascii="Times New Roman" w:hAnsi="Times New Roman" w:cs="Times New Roman"/>
                <w:sz w:val="22"/>
              </w:rPr>
            </w:pPr>
            <w:r w:rsidRPr="00674715">
              <w:rPr>
                <w:rFonts w:ascii="Times New Roman" w:hAnsi="Times New Roman" w:cs="Times New Roman"/>
                <w:sz w:val="22"/>
              </w:rPr>
              <w:t xml:space="preserve">Мероприятие (результат) </w:t>
            </w:r>
            <w:r w:rsidR="00AB579B" w:rsidRPr="00674715">
              <w:rPr>
                <w:rFonts w:ascii="Times New Roman" w:hAnsi="Times New Roman" w:cs="Times New Roman"/>
                <w:sz w:val="22"/>
              </w:rPr>
              <w:t>«</w:t>
            </w:r>
            <w:r w:rsidRPr="00674715">
              <w:rPr>
                <w:rFonts w:ascii="Times New Roman" w:hAnsi="Times New Roman" w:cs="Times New Roman"/>
                <w:sz w:val="22"/>
              </w:rPr>
              <w:t>Предоставлены услуги по выплате пособий малоимущим гражданам и гражданам, оказавшимся в трудной жизненной ситуации</w:t>
            </w:r>
            <w:r w:rsidR="00AB579B" w:rsidRPr="00674715">
              <w:rPr>
                <w:rFonts w:ascii="Times New Roman" w:hAnsi="Times New Roman" w:cs="Times New Roman"/>
                <w:sz w:val="22"/>
              </w:rPr>
              <w:t>»</w:t>
            </w:r>
            <w:r w:rsidRPr="00674715">
              <w:rPr>
                <w:rFonts w:ascii="Times New Roman" w:hAnsi="Times New Roman" w:cs="Times New Roman"/>
                <w:sz w:val="22"/>
              </w:rPr>
              <w:t xml:space="preserve"> в 2026 году реализации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17D41" w14:textId="77777777" w:rsidR="00BC41E9" w:rsidRPr="00674715" w:rsidRDefault="00BC41E9"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0EF1462" w14:textId="77777777" w:rsidR="00BC41E9" w:rsidRPr="00674715" w:rsidRDefault="00BC41E9" w:rsidP="00AB579B">
            <w:pPr>
              <w:rPr>
                <w:rFonts w:ascii="Times New Roman" w:hAnsi="Times New Roman" w:cs="Times New Roman"/>
              </w:rPr>
            </w:pPr>
            <w:r w:rsidRPr="00674715">
              <w:rPr>
                <w:rFonts w:ascii="Times New Roman" w:hAnsi="Times New Roman" w:cs="Times New Roman"/>
              </w:rPr>
              <w:t xml:space="preserve">Морозова В.В. – главный бухгалтер централизованной </w:t>
            </w:r>
            <w:proofErr w:type="gramStart"/>
            <w:r w:rsidRPr="00674715">
              <w:rPr>
                <w:rFonts w:ascii="Times New Roman" w:hAnsi="Times New Roman" w:cs="Times New Roman"/>
              </w:rPr>
              <w:t>бухгалтерии управления социальной защиты населения администрации</w:t>
            </w:r>
            <w:proofErr w:type="gramEnd"/>
            <w:r w:rsidRPr="00674715">
              <w:rPr>
                <w:rFonts w:ascii="Times New Roman" w:hAnsi="Times New Roman" w:cs="Times New Roman"/>
              </w:rPr>
              <w:t xml:space="preserve"> Корочанского района</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DD16A" w14:textId="77777777" w:rsidR="00BC41E9" w:rsidRPr="00674715" w:rsidRDefault="00BC41E9"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r>
      <w:tr w:rsidR="00BC41E9" w:rsidRPr="00674715" w14:paraId="7EDB4234" w14:textId="77777777" w:rsidTr="00EC3B25">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01A33CE" w14:textId="77777777" w:rsidR="00BC41E9" w:rsidRPr="00674715" w:rsidRDefault="00BC41E9" w:rsidP="00AB579B">
            <w:pPr>
              <w:rPr>
                <w:rFonts w:ascii="Times New Roman" w:hAnsi="Times New Roman" w:cs="Times New Roman"/>
              </w:rPr>
            </w:pPr>
            <w:r w:rsidRPr="00674715">
              <w:rPr>
                <w:rFonts w:ascii="Times New Roman" w:hAnsi="Times New Roman" w:cs="Times New Roman"/>
              </w:rPr>
              <w:t>1.11.К.10.</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584221B4" w14:textId="2DB00281" w:rsidR="00BC41E9" w:rsidRPr="00674715" w:rsidRDefault="00BC41E9"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 xml:space="preserve">Подготовлена заявка о предоставлении меры социальной поддержки </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3D53F" w14:textId="77777777" w:rsidR="00BC41E9" w:rsidRPr="00674715" w:rsidRDefault="00BC41E9" w:rsidP="00AB579B">
            <w:pPr>
              <w:pStyle w:val="ConsPlusNormal1"/>
              <w:jc w:val="center"/>
              <w:rPr>
                <w:rFonts w:ascii="Times New Roman" w:hAnsi="Times New Roman" w:cs="Times New Roman"/>
                <w:sz w:val="22"/>
              </w:rPr>
            </w:pPr>
            <w:r w:rsidRPr="00674715">
              <w:rPr>
                <w:rFonts w:ascii="Times New Roman" w:hAnsi="Times New Roman" w:cs="Times New Roman"/>
                <w:sz w:val="22"/>
              </w:rPr>
              <w:t>20.03.2026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FE8D071" w14:textId="77777777" w:rsidR="00BC41E9" w:rsidRPr="00674715" w:rsidRDefault="00BC41E9" w:rsidP="00AB579B">
            <w:pPr>
              <w:rPr>
                <w:rFonts w:ascii="Times New Roman" w:hAnsi="Times New Roman" w:cs="Times New Roman"/>
              </w:rPr>
            </w:pPr>
            <w:r w:rsidRPr="00674715">
              <w:rPr>
                <w:rFonts w:ascii="Times New Roman" w:hAnsi="Times New Roman" w:cs="Times New Roman"/>
              </w:rPr>
              <w:t xml:space="preserve">Морозова В.В. – главный бухгалтер централизованной </w:t>
            </w:r>
            <w:proofErr w:type="gramStart"/>
            <w:r w:rsidRPr="00674715">
              <w:rPr>
                <w:rFonts w:ascii="Times New Roman" w:hAnsi="Times New Roman" w:cs="Times New Roman"/>
              </w:rPr>
              <w:t>бухгалтерии управления социальной защиты населения администрации</w:t>
            </w:r>
            <w:proofErr w:type="gramEnd"/>
            <w:r w:rsidRPr="00674715">
              <w:rPr>
                <w:rFonts w:ascii="Times New Roman" w:hAnsi="Times New Roman" w:cs="Times New Roman"/>
              </w:rPr>
              <w:t xml:space="preserve"> Корочанского района</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150F3" w14:textId="77777777" w:rsidR="00BC41E9" w:rsidRPr="00674715" w:rsidRDefault="00BC41E9" w:rsidP="00AB579B">
            <w:pPr>
              <w:pStyle w:val="ConsPlusNormal1"/>
              <w:jc w:val="center"/>
              <w:rPr>
                <w:rFonts w:ascii="Times New Roman" w:hAnsi="Times New Roman" w:cs="Times New Roman"/>
                <w:sz w:val="22"/>
              </w:rPr>
            </w:pPr>
            <w:r w:rsidRPr="00674715">
              <w:rPr>
                <w:rFonts w:ascii="Times New Roman" w:hAnsi="Times New Roman" w:cs="Times New Roman"/>
                <w:sz w:val="22"/>
              </w:rPr>
              <w:t>Заявка на выделение денежных средств</w:t>
            </w:r>
          </w:p>
        </w:tc>
      </w:tr>
      <w:tr w:rsidR="00BC41E9" w:rsidRPr="00674715" w14:paraId="7D6E11A0" w14:textId="77777777" w:rsidTr="00EC3B25">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C87D37B" w14:textId="77777777" w:rsidR="00BC41E9" w:rsidRPr="00674715" w:rsidRDefault="00BC41E9" w:rsidP="00AB579B">
            <w:pPr>
              <w:rPr>
                <w:rFonts w:ascii="Times New Roman" w:hAnsi="Times New Roman" w:cs="Times New Roman"/>
              </w:rPr>
            </w:pPr>
            <w:r w:rsidRPr="00674715">
              <w:rPr>
                <w:rFonts w:ascii="Times New Roman" w:hAnsi="Times New Roman" w:cs="Times New Roman"/>
              </w:rPr>
              <w:t>1.11.К.11.</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41C8E2A3" w14:textId="22A61C93" w:rsidR="00BC41E9" w:rsidRPr="00674715" w:rsidRDefault="00BC41E9" w:rsidP="00AB579B">
            <w:pPr>
              <w:pStyle w:val="ConsPlusNormal1"/>
              <w:rPr>
                <w:rFonts w:ascii="Times New Roman" w:hAnsi="Times New Roman" w:cs="Times New Roman"/>
                <w:sz w:val="22"/>
                <w:shd w:val="clear" w:color="auto" w:fill="FF3838"/>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 xml:space="preserve">Выплаты осуществлены </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B4F98" w14:textId="77777777" w:rsidR="00BC41E9" w:rsidRPr="00674715" w:rsidRDefault="00BC41E9" w:rsidP="00AB579B">
            <w:pPr>
              <w:pStyle w:val="ConsPlusNormal1"/>
              <w:jc w:val="center"/>
              <w:rPr>
                <w:rFonts w:ascii="Times New Roman" w:hAnsi="Times New Roman" w:cs="Times New Roman"/>
                <w:sz w:val="22"/>
                <w:shd w:val="clear" w:color="auto" w:fill="FF3838"/>
              </w:rPr>
            </w:pPr>
            <w:r w:rsidRPr="00674715">
              <w:rPr>
                <w:rFonts w:ascii="Times New Roman" w:hAnsi="Times New Roman" w:cs="Times New Roman"/>
                <w:sz w:val="22"/>
              </w:rPr>
              <w:t>01.04.2026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11965E5" w14:textId="77777777" w:rsidR="00BC41E9" w:rsidRPr="00674715" w:rsidRDefault="00BC41E9" w:rsidP="00AB579B">
            <w:pPr>
              <w:rPr>
                <w:rFonts w:ascii="Times New Roman" w:hAnsi="Times New Roman" w:cs="Times New Roman"/>
              </w:rPr>
            </w:pPr>
            <w:r w:rsidRPr="00674715">
              <w:rPr>
                <w:rFonts w:ascii="Times New Roman" w:hAnsi="Times New Roman" w:cs="Times New Roman"/>
              </w:rPr>
              <w:t xml:space="preserve">Морозова В.В. – главный бухгалтер централизованной </w:t>
            </w:r>
            <w:proofErr w:type="gramStart"/>
            <w:r w:rsidRPr="00674715">
              <w:rPr>
                <w:rFonts w:ascii="Times New Roman" w:hAnsi="Times New Roman" w:cs="Times New Roman"/>
              </w:rPr>
              <w:t>бухгалтерии управления социальной защиты населения администрации</w:t>
            </w:r>
            <w:proofErr w:type="gramEnd"/>
            <w:r w:rsidRPr="00674715">
              <w:rPr>
                <w:rFonts w:ascii="Times New Roman" w:hAnsi="Times New Roman" w:cs="Times New Roman"/>
              </w:rPr>
              <w:t xml:space="preserve"> Корочанского района</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6B658" w14:textId="77777777" w:rsidR="00BC41E9" w:rsidRPr="00674715" w:rsidRDefault="00BC41E9" w:rsidP="00AB579B">
            <w:pPr>
              <w:pStyle w:val="ConsPlusNormal1"/>
              <w:jc w:val="center"/>
              <w:rPr>
                <w:rFonts w:ascii="Times New Roman" w:hAnsi="Times New Roman" w:cs="Times New Roman"/>
                <w:sz w:val="22"/>
                <w:shd w:val="clear" w:color="auto" w:fill="FF3838"/>
              </w:rPr>
            </w:pPr>
            <w:r w:rsidRPr="00674715">
              <w:rPr>
                <w:rFonts w:ascii="Times New Roman" w:hAnsi="Times New Roman" w:cs="Times New Roman"/>
                <w:sz w:val="22"/>
              </w:rPr>
              <w:t>Информационный отчет</w:t>
            </w:r>
          </w:p>
        </w:tc>
      </w:tr>
      <w:tr w:rsidR="00BC41E9" w:rsidRPr="00674715" w14:paraId="0A2C98EB" w14:textId="77777777" w:rsidTr="00EC3B25">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2A72828" w14:textId="77777777" w:rsidR="00BC41E9" w:rsidRPr="00674715" w:rsidRDefault="00BC41E9" w:rsidP="00AB579B">
            <w:pPr>
              <w:rPr>
                <w:rFonts w:ascii="Times New Roman" w:hAnsi="Times New Roman" w:cs="Times New Roman"/>
              </w:rPr>
            </w:pPr>
            <w:r w:rsidRPr="00674715">
              <w:rPr>
                <w:rFonts w:ascii="Times New Roman" w:hAnsi="Times New Roman" w:cs="Times New Roman"/>
              </w:rPr>
              <w:t>1.11.К.12.</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61BC31EA" w14:textId="602FB02B" w:rsidR="00BC41E9" w:rsidRPr="00674715" w:rsidRDefault="00BC41E9"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 xml:space="preserve">Подготовлена заявка о предоставлении меры социальной поддержки </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3BE5F" w14:textId="77777777" w:rsidR="00BC41E9" w:rsidRPr="00674715" w:rsidRDefault="00BC41E9" w:rsidP="00AB579B">
            <w:pPr>
              <w:pStyle w:val="ConsPlusNormal1"/>
              <w:jc w:val="center"/>
              <w:rPr>
                <w:rFonts w:ascii="Times New Roman" w:hAnsi="Times New Roman" w:cs="Times New Roman"/>
                <w:sz w:val="22"/>
              </w:rPr>
            </w:pPr>
            <w:r w:rsidRPr="00674715">
              <w:rPr>
                <w:rFonts w:ascii="Times New Roman" w:hAnsi="Times New Roman" w:cs="Times New Roman"/>
                <w:sz w:val="22"/>
              </w:rPr>
              <w:t>20.06.2026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553AFD41" w14:textId="77777777" w:rsidR="00BC41E9" w:rsidRPr="00674715" w:rsidRDefault="00BC41E9" w:rsidP="00AB579B">
            <w:pPr>
              <w:rPr>
                <w:rFonts w:ascii="Times New Roman" w:hAnsi="Times New Roman" w:cs="Times New Roman"/>
              </w:rPr>
            </w:pPr>
            <w:r w:rsidRPr="00674715">
              <w:rPr>
                <w:rFonts w:ascii="Times New Roman" w:hAnsi="Times New Roman" w:cs="Times New Roman"/>
              </w:rPr>
              <w:t xml:space="preserve">Морозова В.В. – главный бухгалтер централизованной </w:t>
            </w:r>
            <w:proofErr w:type="gramStart"/>
            <w:r w:rsidRPr="00674715">
              <w:rPr>
                <w:rFonts w:ascii="Times New Roman" w:hAnsi="Times New Roman" w:cs="Times New Roman"/>
              </w:rPr>
              <w:t>бухгалтерии управления социальной защиты населения администрации</w:t>
            </w:r>
            <w:proofErr w:type="gramEnd"/>
            <w:r w:rsidRPr="00674715">
              <w:rPr>
                <w:rFonts w:ascii="Times New Roman" w:hAnsi="Times New Roman" w:cs="Times New Roman"/>
              </w:rPr>
              <w:t xml:space="preserve"> Корочанского района</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29009" w14:textId="77777777" w:rsidR="00BC41E9" w:rsidRPr="00674715" w:rsidRDefault="00BC41E9" w:rsidP="00AB579B">
            <w:pPr>
              <w:pStyle w:val="ConsPlusNormal1"/>
              <w:jc w:val="center"/>
              <w:rPr>
                <w:rFonts w:ascii="Times New Roman" w:hAnsi="Times New Roman" w:cs="Times New Roman"/>
                <w:sz w:val="22"/>
              </w:rPr>
            </w:pPr>
            <w:r w:rsidRPr="00674715">
              <w:rPr>
                <w:rFonts w:ascii="Times New Roman" w:hAnsi="Times New Roman" w:cs="Times New Roman"/>
                <w:sz w:val="22"/>
              </w:rPr>
              <w:t>Заявка на выделение денежных средств</w:t>
            </w:r>
          </w:p>
        </w:tc>
      </w:tr>
      <w:tr w:rsidR="00BC41E9" w:rsidRPr="00674715" w14:paraId="2ADAC2BF" w14:textId="77777777" w:rsidTr="00EC3B25">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BF31535" w14:textId="77777777" w:rsidR="00BC41E9" w:rsidRPr="00674715" w:rsidRDefault="00BC41E9" w:rsidP="00AB579B">
            <w:pPr>
              <w:rPr>
                <w:rFonts w:ascii="Times New Roman" w:hAnsi="Times New Roman" w:cs="Times New Roman"/>
              </w:rPr>
            </w:pPr>
            <w:r w:rsidRPr="00674715">
              <w:rPr>
                <w:rFonts w:ascii="Times New Roman" w:hAnsi="Times New Roman" w:cs="Times New Roman"/>
              </w:rPr>
              <w:t>1.11.К.13.</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6781880A" w14:textId="6FC90CDE" w:rsidR="00BC41E9" w:rsidRPr="00674715" w:rsidRDefault="00BC41E9" w:rsidP="00AB579B">
            <w:pPr>
              <w:pStyle w:val="ConsPlusNormal1"/>
              <w:rPr>
                <w:rFonts w:ascii="Times New Roman" w:hAnsi="Times New Roman" w:cs="Times New Roman"/>
                <w:sz w:val="22"/>
                <w:shd w:val="clear" w:color="auto" w:fill="FF3838"/>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 xml:space="preserve">Выплаты осуществлены </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CD626" w14:textId="77777777" w:rsidR="00BC41E9" w:rsidRPr="00674715" w:rsidRDefault="00BC41E9" w:rsidP="00AB579B">
            <w:pPr>
              <w:pStyle w:val="ConsPlusNormal1"/>
              <w:jc w:val="center"/>
              <w:rPr>
                <w:rFonts w:ascii="Times New Roman" w:hAnsi="Times New Roman" w:cs="Times New Roman"/>
                <w:sz w:val="22"/>
                <w:shd w:val="clear" w:color="auto" w:fill="FF3838"/>
              </w:rPr>
            </w:pPr>
            <w:r w:rsidRPr="00674715">
              <w:rPr>
                <w:rFonts w:ascii="Times New Roman" w:hAnsi="Times New Roman" w:cs="Times New Roman"/>
                <w:sz w:val="22"/>
              </w:rPr>
              <w:t>01.07.2026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71C06CEF" w14:textId="77777777" w:rsidR="00BC41E9" w:rsidRPr="00674715" w:rsidRDefault="00BC41E9" w:rsidP="00AB579B">
            <w:pPr>
              <w:rPr>
                <w:rFonts w:ascii="Times New Roman" w:hAnsi="Times New Roman" w:cs="Times New Roman"/>
              </w:rPr>
            </w:pPr>
            <w:r w:rsidRPr="00674715">
              <w:rPr>
                <w:rFonts w:ascii="Times New Roman" w:hAnsi="Times New Roman" w:cs="Times New Roman"/>
              </w:rPr>
              <w:t xml:space="preserve">Морозова В.В. – главный бухгалтер централизованной </w:t>
            </w:r>
            <w:proofErr w:type="gramStart"/>
            <w:r w:rsidRPr="00674715">
              <w:rPr>
                <w:rFonts w:ascii="Times New Roman" w:hAnsi="Times New Roman" w:cs="Times New Roman"/>
              </w:rPr>
              <w:t xml:space="preserve">бухгалтерии </w:t>
            </w:r>
            <w:r w:rsidRPr="00674715">
              <w:rPr>
                <w:rFonts w:ascii="Times New Roman" w:hAnsi="Times New Roman" w:cs="Times New Roman"/>
              </w:rPr>
              <w:lastRenderedPageBreak/>
              <w:t>управления социальной защиты населения администрации</w:t>
            </w:r>
            <w:proofErr w:type="gramEnd"/>
            <w:r w:rsidRPr="00674715">
              <w:rPr>
                <w:rFonts w:ascii="Times New Roman" w:hAnsi="Times New Roman" w:cs="Times New Roman"/>
              </w:rPr>
              <w:t xml:space="preserve"> Корочанского района</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FF3D9" w14:textId="77777777" w:rsidR="00BC41E9" w:rsidRPr="00674715" w:rsidRDefault="00BC41E9" w:rsidP="00AB579B">
            <w:pPr>
              <w:pStyle w:val="ConsPlusNormal1"/>
              <w:jc w:val="center"/>
              <w:rPr>
                <w:rFonts w:ascii="Times New Roman" w:hAnsi="Times New Roman" w:cs="Times New Roman"/>
                <w:sz w:val="22"/>
                <w:shd w:val="clear" w:color="auto" w:fill="FF3838"/>
              </w:rPr>
            </w:pPr>
            <w:r w:rsidRPr="00674715">
              <w:rPr>
                <w:rFonts w:ascii="Times New Roman" w:hAnsi="Times New Roman" w:cs="Times New Roman"/>
                <w:sz w:val="22"/>
              </w:rPr>
              <w:lastRenderedPageBreak/>
              <w:t>Информационный отчет</w:t>
            </w:r>
          </w:p>
        </w:tc>
      </w:tr>
      <w:tr w:rsidR="00BC41E9" w:rsidRPr="00674715" w14:paraId="7B709129" w14:textId="77777777" w:rsidTr="00EC3B25">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56DD70E" w14:textId="77777777" w:rsidR="00BC41E9" w:rsidRPr="00674715" w:rsidRDefault="00BC41E9" w:rsidP="00AB579B">
            <w:pPr>
              <w:rPr>
                <w:rFonts w:ascii="Times New Roman" w:hAnsi="Times New Roman" w:cs="Times New Roman"/>
              </w:rPr>
            </w:pPr>
            <w:r w:rsidRPr="00674715">
              <w:rPr>
                <w:rFonts w:ascii="Times New Roman" w:hAnsi="Times New Roman" w:cs="Times New Roman"/>
              </w:rPr>
              <w:lastRenderedPageBreak/>
              <w:t>1.11.К.14.</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01DFFA5F" w14:textId="6D7950E6" w:rsidR="00BC41E9" w:rsidRPr="00674715" w:rsidRDefault="00BC41E9"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 xml:space="preserve">Подготовлена заявка о предоставлении меры социальной поддержки </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4D087" w14:textId="77777777" w:rsidR="00BC41E9" w:rsidRPr="00674715" w:rsidRDefault="00BC41E9" w:rsidP="00AB579B">
            <w:pPr>
              <w:pStyle w:val="ConsPlusNormal1"/>
              <w:jc w:val="center"/>
              <w:rPr>
                <w:rFonts w:ascii="Times New Roman" w:hAnsi="Times New Roman" w:cs="Times New Roman"/>
                <w:sz w:val="22"/>
              </w:rPr>
            </w:pPr>
            <w:r w:rsidRPr="00674715">
              <w:rPr>
                <w:rFonts w:ascii="Times New Roman" w:hAnsi="Times New Roman" w:cs="Times New Roman"/>
                <w:sz w:val="22"/>
              </w:rPr>
              <w:t>20.09.2026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50107F7F" w14:textId="77777777" w:rsidR="00BC41E9" w:rsidRPr="00674715" w:rsidRDefault="00BC41E9" w:rsidP="00AB579B">
            <w:pPr>
              <w:rPr>
                <w:rFonts w:ascii="Times New Roman" w:hAnsi="Times New Roman" w:cs="Times New Roman"/>
              </w:rPr>
            </w:pPr>
            <w:r w:rsidRPr="00674715">
              <w:rPr>
                <w:rFonts w:ascii="Times New Roman" w:hAnsi="Times New Roman" w:cs="Times New Roman"/>
              </w:rPr>
              <w:t xml:space="preserve">Морозова В.В. – главный бухгалтер централизованной </w:t>
            </w:r>
            <w:proofErr w:type="gramStart"/>
            <w:r w:rsidRPr="00674715">
              <w:rPr>
                <w:rFonts w:ascii="Times New Roman" w:hAnsi="Times New Roman" w:cs="Times New Roman"/>
              </w:rPr>
              <w:t>бухгалтерии управления социальной защиты населения администрации</w:t>
            </w:r>
            <w:proofErr w:type="gramEnd"/>
            <w:r w:rsidRPr="00674715">
              <w:rPr>
                <w:rFonts w:ascii="Times New Roman" w:hAnsi="Times New Roman" w:cs="Times New Roman"/>
              </w:rPr>
              <w:t xml:space="preserve"> Корочанского района</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7FB4D" w14:textId="77777777" w:rsidR="00BC41E9" w:rsidRPr="00674715" w:rsidRDefault="00BC41E9" w:rsidP="00AB579B">
            <w:pPr>
              <w:pStyle w:val="ConsPlusNormal1"/>
              <w:jc w:val="center"/>
              <w:rPr>
                <w:rFonts w:ascii="Times New Roman" w:hAnsi="Times New Roman" w:cs="Times New Roman"/>
                <w:sz w:val="22"/>
              </w:rPr>
            </w:pPr>
            <w:r w:rsidRPr="00674715">
              <w:rPr>
                <w:rFonts w:ascii="Times New Roman" w:hAnsi="Times New Roman" w:cs="Times New Roman"/>
                <w:sz w:val="22"/>
              </w:rPr>
              <w:t>Заявка на выделение денежных средств</w:t>
            </w:r>
          </w:p>
        </w:tc>
      </w:tr>
      <w:tr w:rsidR="00BC41E9" w:rsidRPr="00674715" w14:paraId="7FEEAEF0" w14:textId="77777777" w:rsidTr="00EC3B25">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87DCA15" w14:textId="77777777" w:rsidR="00BC41E9" w:rsidRPr="00674715" w:rsidRDefault="00BC41E9" w:rsidP="00AB579B">
            <w:pPr>
              <w:rPr>
                <w:rFonts w:ascii="Times New Roman" w:hAnsi="Times New Roman" w:cs="Times New Roman"/>
              </w:rPr>
            </w:pPr>
            <w:r w:rsidRPr="00674715">
              <w:rPr>
                <w:rFonts w:ascii="Times New Roman" w:hAnsi="Times New Roman" w:cs="Times New Roman"/>
              </w:rPr>
              <w:t>1.11.К.15.</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7CBE4897" w14:textId="2563BBA6" w:rsidR="00BC41E9" w:rsidRPr="00674715" w:rsidRDefault="00BC41E9" w:rsidP="00AB579B">
            <w:pPr>
              <w:pStyle w:val="ConsPlusNormal1"/>
              <w:rPr>
                <w:rFonts w:ascii="Times New Roman" w:hAnsi="Times New Roman" w:cs="Times New Roman"/>
                <w:sz w:val="22"/>
                <w:shd w:val="clear" w:color="auto" w:fill="FF3838"/>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 xml:space="preserve">Выплаты осуществлены </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3B534" w14:textId="77777777" w:rsidR="00BC41E9" w:rsidRPr="00674715" w:rsidRDefault="00BC41E9" w:rsidP="00AB579B">
            <w:pPr>
              <w:pStyle w:val="ConsPlusNormal1"/>
              <w:jc w:val="center"/>
              <w:rPr>
                <w:rFonts w:ascii="Times New Roman" w:hAnsi="Times New Roman" w:cs="Times New Roman"/>
                <w:sz w:val="22"/>
                <w:shd w:val="clear" w:color="auto" w:fill="FF3838"/>
              </w:rPr>
            </w:pPr>
            <w:r w:rsidRPr="00674715">
              <w:rPr>
                <w:rFonts w:ascii="Times New Roman" w:hAnsi="Times New Roman" w:cs="Times New Roman"/>
                <w:sz w:val="22"/>
              </w:rPr>
              <w:t>01.10.2026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627B588A" w14:textId="77777777" w:rsidR="00BC41E9" w:rsidRPr="00674715" w:rsidRDefault="00BC41E9" w:rsidP="00AB579B">
            <w:pPr>
              <w:rPr>
                <w:rFonts w:ascii="Times New Roman" w:hAnsi="Times New Roman" w:cs="Times New Roman"/>
              </w:rPr>
            </w:pPr>
            <w:r w:rsidRPr="00674715">
              <w:rPr>
                <w:rFonts w:ascii="Times New Roman" w:hAnsi="Times New Roman" w:cs="Times New Roman"/>
              </w:rPr>
              <w:t xml:space="preserve">Морозова В.В. – главный бухгалтер централизованной </w:t>
            </w:r>
            <w:proofErr w:type="gramStart"/>
            <w:r w:rsidRPr="00674715">
              <w:rPr>
                <w:rFonts w:ascii="Times New Roman" w:hAnsi="Times New Roman" w:cs="Times New Roman"/>
              </w:rPr>
              <w:t>бухгалтерии управления социальной защиты населения администрации</w:t>
            </w:r>
            <w:proofErr w:type="gramEnd"/>
            <w:r w:rsidRPr="00674715">
              <w:rPr>
                <w:rFonts w:ascii="Times New Roman" w:hAnsi="Times New Roman" w:cs="Times New Roman"/>
              </w:rPr>
              <w:t xml:space="preserve"> Корочанского района</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09F5E" w14:textId="77777777" w:rsidR="00BC41E9" w:rsidRPr="00674715" w:rsidRDefault="00BC41E9" w:rsidP="00AB579B">
            <w:pPr>
              <w:pStyle w:val="ConsPlusNormal1"/>
              <w:jc w:val="center"/>
              <w:rPr>
                <w:rFonts w:ascii="Times New Roman" w:hAnsi="Times New Roman" w:cs="Times New Roman"/>
                <w:sz w:val="22"/>
                <w:shd w:val="clear" w:color="auto" w:fill="FF3838"/>
              </w:rPr>
            </w:pPr>
            <w:r w:rsidRPr="00674715">
              <w:rPr>
                <w:rFonts w:ascii="Times New Roman" w:hAnsi="Times New Roman" w:cs="Times New Roman"/>
                <w:sz w:val="22"/>
              </w:rPr>
              <w:t>Информационный отчет</w:t>
            </w:r>
          </w:p>
        </w:tc>
      </w:tr>
      <w:tr w:rsidR="00BC41E9" w:rsidRPr="00674715" w14:paraId="7D119E0C" w14:textId="77777777" w:rsidTr="00EC3B25">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2BA2C92" w14:textId="77777777" w:rsidR="00BC41E9" w:rsidRPr="00674715" w:rsidRDefault="00BC41E9" w:rsidP="00AB579B">
            <w:pPr>
              <w:rPr>
                <w:rFonts w:ascii="Times New Roman" w:hAnsi="Times New Roman" w:cs="Times New Roman"/>
              </w:rPr>
            </w:pPr>
            <w:r w:rsidRPr="00674715">
              <w:rPr>
                <w:rFonts w:ascii="Times New Roman" w:hAnsi="Times New Roman" w:cs="Times New Roman"/>
              </w:rPr>
              <w:t>1.11.К.14.</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3B4C886C" w14:textId="1368CB6D" w:rsidR="00BC41E9" w:rsidRPr="00674715" w:rsidRDefault="00BC41E9"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 xml:space="preserve">Подготовлена заявка о предоставлении меры социальной поддержки </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A7799" w14:textId="77777777" w:rsidR="00BC41E9" w:rsidRPr="00674715" w:rsidRDefault="00BC41E9" w:rsidP="00AB579B">
            <w:pPr>
              <w:pStyle w:val="ConsPlusNormal1"/>
              <w:jc w:val="center"/>
              <w:rPr>
                <w:rFonts w:ascii="Times New Roman" w:hAnsi="Times New Roman" w:cs="Times New Roman"/>
                <w:sz w:val="22"/>
              </w:rPr>
            </w:pPr>
            <w:r w:rsidRPr="00674715">
              <w:rPr>
                <w:rFonts w:ascii="Times New Roman" w:hAnsi="Times New Roman" w:cs="Times New Roman"/>
                <w:sz w:val="22"/>
              </w:rPr>
              <w:t>20.12.2026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C6AE353" w14:textId="77777777" w:rsidR="00BC41E9" w:rsidRPr="00674715" w:rsidRDefault="00BC41E9" w:rsidP="00AB579B">
            <w:pPr>
              <w:rPr>
                <w:rFonts w:ascii="Times New Roman" w:hAnsi="Times New Roman" w:cs="Times New Roman"/>
              </w:rPr>
            </w:pPr>
            <w:r w:rsidRPr="00674715">
              <w:rPr>
                <w:rFonts w:ascii="Times New Roman" w:hAnsi="Times New Roman" w:cs="Times New Roman"/>
              </w:rPr>
              <w:t xml:space="preserve">Морозова В.В. – главный бухгалтер централизованной </w:t>
            </w:r>
            <w:proofErr w:type="gramStart"/>
            <w:r w:rsidRPr="00674715">
              <w:rPr>
                <w:rFonts w:ascii="Times New Roman" w:hAnsi="Times New Roman" w:cs="Times New Roman"/>
              </w:rPr>
              <w:t>бухгалтерии управления социальной защиты населения администрации</w:t>
            </w:r>
            <w:proofErr w:type="gramEnd"/>
            <w:r w:rsidRPr="00674715">
              <w:rPr>
                <w:rFonts w:ascii="Times New Roman" w:hAnsi="Times New Roman" w:cs="Times New Roman"/>
              </w:rPr>
              <w:t xml:space="preserve"> Корочанского района</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FD094" w14:textId="77777777" w:rsidR="00BC41E9" w:rsidRPr="00674715" w:rsidRDefault="00BC41E9" w:rsidP="00AB579B">
            <w:pPr>
              <w:pStyle w:val="ConsPlusNormal1"/>
              <w:jc w:val="center"/>
              <w:rPr>
                <w:rFonts w:ascii="Times New Roman" w:hAnsi="Times New Roman" w:cs="Times New Roman"/>
                <w:sz w:val="22"/>
              </w:rPr>
            </w:pPr>
            <w:r w:rsidRPr="00674715">
              <w:rPr>
                <w:rFonts w:ascii="Times New Roman" w:hAnsi="Times New Roman" w:cs="Times New Roman"/>
                <w:sz w:val="22"/>
              </w:rPr>
              <w:t>Заявка на выделение денежных средств</w:t>
            </w:r>
          </w:p>
        </w:tc>
      </w:tr>
      <w:tr w:rsidR="00BC41E9" w:rsidRPr="00674715" w14:paraId="4E3853AA" w14:textId="77777777" w:rsidTr="00EC3B25">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7E91BDC" w14:textId="77777777" w:rsidR="00BC41E9" w:rsidRPr="00674715" w:rsidRDefault="00BC41E9" w:rsidP="00AB579B">
            <w:pPr>
              <w:rPr>
                <w:rFonts w:ascii="Times New Roman" w:hAnsi="Times New Roman" w:cs="Times New Roman"/>
              </w:rPr>
            </w:pPr>
            <w:r w:rsidRPr="00674715">
              <w:rPr>
                <w:rFonts w:ascii="Times New Roman" w:hAnsi="Times New Roman" w:cs="Times New Roman"/>
              </w:rPr>
              <w:t>1.11.К.15.</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34DE972C" w14:textId="25FA00E0" w:rsidR="00BC41E9" w:rsidRPr="00674715" w:rsidRDefault="00BC41E9" w:rsidP="00AB579B">
            <w:pPr>
              <w:pStyle w:val="ConsPlusNormal1"/>
              <w:rPr>
                <w:rFonts w:ascii="Times New Roman" w:hAnsi="Times New Roman" w:cs="Times New Roman"/>
                <w:sz w:val="22"/>
                <w:shd w:val="clear" w:color="auto" w:fill="FF3838"/>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 xml:space="preserve">Выплаты осуществлены </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A3B10" w14:textId="77777777" w:rsidR="00BC41E9" w:rsidRPr="00674715" w:rsidRDefault="00BC41E9" w:rsidP="00AB579B">
            <w:pPr>
              <w:pStyle w:val="ConsPlusNormal1"/>
              <w:jc w:val="center"/>
              <w:rPr>
                <w:rFonts w:ascii="Times New Roman" w:hAnsi="Times New Roman" w:cs="Times New Roman"/>
                <w:sz w:val="22"/>
                <w:shd w:val="clear" w:color="auto" w:fill="FF3838"/>
              </w:rPr>
            </w:pPr>
            <w:r w:rsidRPr="00674715">
              <w:rPr>
                <w:rFonts w:ascii="Times New Roman" w:hAnsi="Times New Roman" w:cs="Times New Roman"/>
                <w:sz w:val="22"/>
              </w:rPr>
              <w:t>01.01.2027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5298CAF9" w14:textId="77777777" w:rsidR="00BC41E9" w:rsidRPr="00674715" w:rsidRDefault="00BC41E9" w:rsidP="00AB579B">
            <w:pPr>
              <w:rPr>
                <w:rFonts w:ascii="Times New Roman" w:hAnsi="Times New Roman" w:cs="Times New Roman"/>
              </w:rPr>
            </w:pPr>
            <w:r w:rsidRPr="00674715">
              <w:rPr>
                <w:rFonts w:ascii="Times New Roman" w:hAnsi="Times New Roman" w:cs="Times New Roman"/>
              </w:rPr>
              <w:t xml:space="preserve">Морозова В.В. – главный бухгалтер централизованной </w:t>
            </w:r>
            <w:proofErr w:type="gramStart"/>
            <w:r w:rsidRPr="00674715">
              <w:rPr>
                <w:rFonts w:ascii="Times New Roman" w:hAnsi="Times New Roman" w:cs="Times New Roman"/>
              </w:rPr>
              <w:t>бухгалтерии управления социальной защиты населения администрации</w:t>
            </w:r>
            <w:proofErr w:type="gramEnd"/>
            <w:r w:rsidRPr="00674715">
              <w:rPr>
                <w:rFonts w:ascii="Times New Roman" w:hAnsi="Times New Roman" w:cs="Times New Roman"/>
              </w:rPr>
              <w:t xml:space="preserve"> Корочанского района</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F9D74" w14:textId="77777777" w:rsidR="00BC41E9" w:rsidRPr="00674715" w:rsidRDefault="00BC41E9" w:rsidP="00AB579B">
            <w:pPr>
              <w:pStyle w:val="ConsPlusNormal1"/>
              <w:jc w:val="center"/>
              <w:rPr>
                <w:rFonts w:ascii="Times New Roman" w:hAnsi="Times New Roman" w:cs="Times New Roman"/>
                <w:sz w:val="22"/>
                <w:shd w:val="clear" w:color="auto" w:fill="FF3838"/>
              </w:rPr>
            </w:pPr>
            <w:r w:rsidRPr="00674715">
              <w:rPr>
                <w:rFonts w:ascii="Times New Roman" w:hAnsi="Times New Roman" w:cs="Times New Roman"/>
                <w:sz w:val="22"/>
              </w:rPr>
              <w:t>Информационный отчет</w:t>
            </w:r>
          </w:p>
        </w:tc>
      </w:tr>
      <w:tr w:rsidR="00BC41E9" w:rsidRPr="00674715" w14:paraId="1DAAB2E7" w14:textId="77777777" w:rsidTr="00EC3B25">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1EE8981" w14:textId="77777777" w:rsidR="00BC41E9" w:rsidRPr="00674715" w:rsidRDefault="00BC41E9" w:rsidP="00AB579B">
            <w:pPr>
              <w:rPr>
                <w:rFonts w:ascii="Times New Roman" w:hAnsi="Times New Roman" w:cs="Times New Roman"/>
              </w:rPr>
            </w:pPr>
            <w:r w:rsidRPr="00674715">
              <w:rPr>
                <w:rFonts w:ascii="Times New Roman" w:hAnsi="Times New Roman" w:cs="Times New Roman"/>
              </w:rPr>
              <w:t>1.11.К.16.</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171E1785" w14:textId="2DF37AF9" w:rsidR="00BC41E9" w:rsidRPr="00674715" w:rsidRDefault="00BC41E9" w:rsidP="00AB579B">
            <w:pPr>
              <w:pStyle w:val="ConsPlusNormal1"/>
              <w:rPr>
                <w:rFonts w:ascii="Times New Roman" w:hAnsi="Times New Roman" w:cs="Times New Roman"/>
                <w:sz w:val="22"/>
              </w:rPr>
            </w:pPr>
            <w:r w:rsidRPr="00674715">
              <w:rPr>
                <w:rFonts w:ascii="Times New Roman" w:hAnsi="Times New Roman" w:cs="Times New Roman"/>
                <w:sz w:val="22"/>
              </w:rPr>
              <w:t xml:space="preserve">Мероприятие (результат) </w:t>
            </w:r>
            <w:r w:rsidR="00AB579B" w:rsidRPr="00674715">
              <w:rPr>
                <w:rFonts w:ascii="Times New Roman" w:hAnsi="Times New Roman" w:cs="Times New Roman"/>
                <w:sz w:val="22"/>
              </w:rPr>
              <w:t>«</w:t>
            </w:r>
            <w:r w:rsidRPr="00674715">
              <w:rPr>
                <w:rFonts w:ascii="Times New Roman" w:hAnsi="Times New Roman" w:cs="Times New Roman"/>
                <w:sz w:val="22"/>
              </w:rPr>
              <w:t>Предоставлены услуги по выплате пособий малоимущим гражданам и гражданам, оказавшимся в трудной жизненной ситуации</w:t>
            </w:r>
            <w:r w:rsidR="00AB579B" w:rsidRPr="00674715">
              <w:rPr>
                <w:rFonts w:ascii="Times New Roman" w:hAnsi="Times New Roman" w:cs="Times New Roman"/>
                <w:sz w:val="22"/>
              </w:rPr>
              <w:t>»</w:t>
            </w:r>
            <w:r w:rsidRPr="00674715">
              <w:rPr>
                <w:rFonts w:ascii="Times New Roman" w:hAnsi="Times New Roman" w:cs="Times New Roman"/>
                <w:sz w:val="22"/>
              </w:rPr>
              <w:t xml:space="preserve"> в 2027 году </w:t>
            </w:r>
            <w:r w:rsidRPr="00674715">
              <w:rPr>
                <w:rFonts w:ascii="Times New Roman" w:hAnsi="Times New Roman" w:cs="Times New Roman"/>
                <w:sz w:val="22"/>
              </w:rPr>
              <w:lastRenderedPageBreak/>
              <w:t>реализации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9143E" w14:textId="77777777" w:rsidR="00BC41E9" w:rsidRPr="00674715" w:rsidRDefault="00BC41E9" w:rsidP="00AB579B">
            <w:pPr>
              <w:pStyle w:val="ConsPlusNormal1"/>
              <w:jc w:val="center"/>
              <w:rPr>
                <w:rFonts w:ascii="Times New Roman" w:hAnsi="Times New Roman" w:cs="Times New Roman"/>
                <w:sz w:val="22"/>
              </w:rPr>
            </w:pPr>
            <w:r w:rsidRPr="00674715">
              <w:rPr>
                <w:rFonts w:ascii="Times New Roman" w:hAnsi="Times New Roman" w:cs="Times New Roman"/>
                <w:sz w:val="22"/>
              </w:rPr>
              <w:lastRenderedPageBreak/>
              <w:t>X</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580A80F0" w14:textId="77777777" w:rsidR="00BC41E9" w:rsidRPr="00674715" w:rsidRDefault="00BC41E9" w:rsidP="00AB579B">
            <w:pPr>
              <w:rPr>
                <w:rFonts w:ascii="Times New Roman" w:hAnsi="Times New Roman" w:cs="Times New Roman"/>
              </w:rPr>
            </w:pPr>
            <w:r w:rsidRPr="00674715">
              <w:rPr>
                <w:rFonts w:ascii="Times New Roman" w:hAnsi="Times New Roman" w:cs="Times New Roman"/>
              </w:rPr>
              <w:t xml:space="preserve">Морозова В.В. – главный бухгалтер централизованной </w:t>
            </w:r>
            <w:proofErr w:type="gramStart"/>
            <w:r w:rsidRPr="00674715">
              <w:rPr>
                <w:rFonts w:ascii="Times New Roman" w:hAnsi="Times New Roman" w:cs="Times New Roman"/>
              </w:rPr>
              <w:t>бухгалтерии управления социальной защиты населения администрации</w:t>
            </w:r>
            <w:proofErr w:type="gramEnd"/>
            <w:r w:rsidRPr="00674715">
              <w:rPr>
                <w:rFonts w:ascii="Times New Roman" w:hAnsi="Times New Roman" w:cs="Times New Roman"/>
              </w:rPr>
              <w:t xml:space="preserve"> Корочанского района</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15F1D" w14:textId="77777777" w:rsidR="00BC41E9" w:rsidRPr="00674715" w:rsidRDefault="00BC41E9"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r>
      <w:tr w:rsidR="00BC41E9" w:rsidRPr="00674715" w14:paraId="220FF987" w14:textId="77777777" w:rsidTr="00EC3B25">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89E19D1" w14:textId="77777777" w:rsidR="00BC41E9" w:rsidRPr="00674715" w:rsidRDefault="00BC41E9" w:rsidP="00AB579B">
            <w:pPr>
              <w:rPr>
                <w:rFonts w:ascii="Times New Roman" w:hAnsi="Times New Roman" w:cs="Times New Roman"/>
              </w:rPr>
            </w:pPr>
            <w:r w:rsidRPr="00674715">
              <w:rPr>
                <w:rFonts w:ascii="Times New Roman" w:hAnsi="Times New Roman" w:cs="Times New Roman"/>
              </w:rPr>
              <w:lastRenderedPageBreak/>
              <w:t>1.11.К.17.</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24512EDC" w14:textId="73206CFD" w:rsidR="00BC41E9" w:rsidRPr="00674715" w:rsidRDefault="00BC41E9"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 xml:space="preserve">Подготовлена заявка о предоставлении меры социальной поддержки </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F6FC8" w14:textId="77777777" w:rsidR="00BC41E9" w:rsidRPr="00674715" w:rsidRDefault="00BC41E9" w:rsidP="00AB579B">
            <w:pPr>
              <w:pStyle w:val="ConsPlusNormal1"/>
              <w:jc w:val="center"/>
              <w:rPr>
                <w:rFonts w:ascii="Times New Roman" w:hAnsi="Times New Roman" w:cs="Times New Roman"/>
                <w:sz w:val="22"/>
              </w:rPr>
            </w:pPr>
            <w:r w:rsidRPr="00674715">
              <w:rPr>
                <w:rFonts w:ascii="Times New Roman" w:hAnsi="Times New Roman" w:cs="Times New Roman"/>
                <w:sz w:val="22"/>
              </w:rPr>
              <w:t>20.03.2027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08F03EE6" w14:textId="77777777" w:rsidR="00BC41E9" w:rsidRPr="00674715" w:rsidRDefault="00BC41E9" w:rsidP="00AB579B">
            <w:pPr>
              <w:rPr>
                <w:rFonts w:ascii="Times New Roman" w:hAnsi="Times New Roman" w:cs="Times New Roman"/>
              </w:rPr>
            </w:pPr>
            <w:r w:rsidRPr="00674715">
              <w:rPr>
                <w:rFonts w:ascii="Times New Roman" w:hAnsi="Times New Roman" w:cs="Times New Roman"/>
              </w:rPr>
              <w:t xml:space="preserve">Морозова В.В. – главный бухгалтер централизованной </w:t>
            </w:r>
            <w:proofErr w:type="gramStart"/>
            <w:r w:rsidRPr="00674715">
              <w:rPr>
                <w:rFonts w:ascii="Times New Roman" w:hAnsi="Times New Roman" w:cs="Times New Roman"/>
              </w:rPr>
              <w:t>бухгалтерии управления социальной защиты населения администрации</w:t>
            </w:r>
            <w:proofErr w:type="gramEnd"/>
            <w:r w:rsidRPr="00674715">
              <w:rPr>
                <w:rFonts w:ascii="Times New Roman" w:hAnsi="Times New Roman" w:cs="Times New Roman"/>
              </w:rPr>
              <w:t xml:space="preserve"> Корочанского района</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9BEF9" w14:textId="77777777" w:rsidR="00BC41E9" w:rsidRPr="00674715" w:rsidRDefault="00BC41E9" w:rsidP="00AB579B">
            <w:pPr>
              <w:pStyle w:val="ConsPlusNormal1"/>
              <w:jc w:val="center"/>
              <w:rPr>
                <w:rFonts w:ascii="Times New Roman" w:hAnsi="Times New Roman" w:cs="Times New Roman"/>
                <w:sz w:val="22"/>
              </w:rPr>
            </w:pPr>
            <w:r w:rsidRPr="00674715">
              <w:rPr>
                <w:rFonts w:ascii="Times New Roman" w:hAnsi="Times New Roman" w:cs="Times New Roman"/>
                <w:sz w:val="22"/>
              </w:rPr>
              <w:t>Заявка на выделение денежных средств</w:t>
            </w:r>
          </w:p>
        </w:tc>
      </w:tr>
      <w:tr w:rsidR="00BC41E9" w:rsidRPr="00674715" w14:paraId="59E0CEC2" w14:textId="77777777" w:rsidTr="00EC3B25">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9E463D1" w14:textId="77777777" w:rsidR="00BC41E9" w:rsidRPr="00674715" w:rsidRDefault="00BC41E9" w:rsidP="00AB579B">
            <w:pPr>
              <w:rPr>
                <w:rFonts w:ascii="Times New Roman" w:hAnsi="Times New Roman" w:cs="Times New Roman"/>
              </w:rPr>
            </w:pPr>
            <w:r w:rsidRPr="00674715">
              <w:rPr>
                <w:rFonts w:ascii="Times New Roman" w:hAnsi="Times New Roman" w:cs="Times New Roman"/>
              </w:rPr>
              <w:t>1.11.К.18.</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29D63679" w14:textId="0B3AA5FA" w:rsidR="00BC41E9" w:rsidRPr="00674715" w:rsidRDefault="00BC41E9" w:rsidP="00AB579B">
            <w:pPr>
              <w:pStyle w:val="ConsPlusNormal1"/>
              <w:rPr>
                <w:rFonts w:ascii="Times New Roman" w:hAnsi="Times New Roman" w:cs="Times New Roman"/>
                <w:sz w:val="22"/>
                <w:shd w:val="clear" w:color="auto" w:fill="FF3838"/>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 xml:space="preserve">Выплаты осуществлены </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488DD" w14:textId="77777777" w:rsidR="00BC41E9" w:rsidRPr="00674715" w:rsidRDefault="00BC41E9" w:rsidP="00AB579B">
            <w:pPr>
              <w:pStyle w:val="ConsPlusNormal1"/>
              <w:jc w:val="center"/>
              <w:rPr>
                <w:rFonts w:ascii="Times New Roman" w:hAnsi="Times New Roman" w:cs="Times New Roman"/>
                <w:sz w:val="22"/>
                <w:shd w:val="clear" w:color="auto" w:fill="FF3838"/>
              </w:rPr>
            </w:pPr>
            <w:r w:rsidRPr="00674715">
              <w:rPr>
                <w:rFonts w:ascii="Times New Roman" w:hAnsi="Times New Roman" w:cs="Times New Roman"/>
                <w:sz w:val="22"/>
              </w:rPr>
              <w:t>01.04.2027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55335602" w14:textId="77777777" w:rsidR="00BC41E9" w:rsidRPr="00674715" w:rsidRDefault="00BC41E9" w:rsidP="00AB579B">
            <w:pPr>
              <w:rPr>
                <w:rFonts w:ascii="Times New Roman" w:hAnsi="Times New Roman" w:cs="Times New Roman"/>
              </w:rPr>
            </w:pPr>
            <w:r w:rsidRPr="00674715">
              <w:rPr>
                <w:rFonts w:ascii="Times New Roman" w:hAnsi="Times New Roman" w:cs="Times New Roman"/>
              </w:rPr>
              <w:t xml:space="preserve">Морозова В.В. – главный бухгалтер централизованной </w:t>
            </w:r>
            <w:proofErr w:type="gramStart"/>
            <w:r w:rsidRPr="00674715">
              <w:rPr>
                <w:rFonts w:ascii="Times New Roman" w:hAnsi="Times New Roman" w:cs="Times New Roman"/>
              </w:rPr>
              <w:t>бухгалтерии управления социальной защиты населения администрации</w:t>
            </w:r>
            <w:proofErr w:type="gramEnd"/>
            <w:r w:rsidRPr="00674715">
              <w:rPr>
                <w:rFonts w:ascii="Times New Roman" w:hAnsi="Times New Roman" w:cs="Times New Roman"/>
              </w:rPr>
              <w:t xml:space="preserve"> Корочанского района</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76EC2" w14:textId="77777777" w:rsidR="00BC41E9" w:rsidRPr="00674715" w:rsidRDefault="00BC41E9" w:rsidP="00AB579B">
            <w:pPr>
              <w:pStyle w:val="ConsPlusNormal1"/>
              <w:jc w:val="center"/>
              <w:rPr>
                <w:rFonts w:ascii="Times New Roman" w:hAnsi="Times New Roman" w:cs="Times New Roman"/>
                <w:sz w:val="22"/>
                <w:shd w:val="clear" w:color="auto" w:fill="FF3838"/>
              </w:rPr>
            </w:pPr>
            <w:r w:rsidRPr="00674715">
              <w:rPr>
                <w:rFonts w:ascii="Times New Roman" w:hAnsi="Times New Roman" w:cs="Times New Roman"/>
                <w:sz w:val="22"/>
              </w:rPr>
              <w:t>Информационный отчет</w:t>
            </w:r>
          </w:p>
        </w:tc>
      </w:tr>
      <w:tr w:rsidR="00BC41E9" w:rsidRPr="00674715" w14:paraId="3CDE73BC" w14:textId="77777777" w:rsidTr="00EC3B25">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068D0DB" w14:textId="77777777" w:rsidR="00BC41E9" w:rsidRPr="00674715" w:rsidRDefault="00BC41E9" w:rsidP="00AB579B">
            <w:pPr>
              <w:rPr>
                <w:rFonts w:ascii="Times New Roman" w:hAnsi="Times New Roman" w:cs="Times New Roman"/>
              </w:rPr>
            </w:pPr>
            <w:r w:rsidRPr="00674715">
              <w:rPr>
                <w:rFonts w:ascii="Times New Roman" w:hAnsi="Times New Roman" w:cs="Times New Roman"/>
              </w:rPr>
              <w:t>1.11.К.19.</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70211601" w14:textId="7C9EBD3E" w:rsidR="00BC41E9" w:rsidRPr="00674715" w:rsidRDefault="00BC41E9"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 xml:space="preserve">Подготовлена заявка о предоставлении меры социальной поддержки </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62A43" w14:textId="77777777" w:rsidR="00BC41E9" w:rsidRPr="00674715" w:rsidRDefault="00BC41E9" w:rsidP="00AB579B">
            <w:pPr>
              <w:pStyle w:val="ConsPlusNormal1"/>
              <w:jc w:val="center"/>
              <w:rPr>
                <w:rFonts w:ascii="Times New Roman" w:hAnsi="Times New Roman" w:cs="Times New Roman"/>
                <w:sz w:val="22"/>
              </w:rPr>
            </w:pPr>
            <w:r w:rsidRPr="00674715">
              <w:rPr>
                <w:rFonts w:ascii="Times New Roman" w:hAnsi="Times New Roman" w:cs="Times New Roman"/>
                <w:sz w:val="22"/>
              </w:rPr>
              <w:t>20.06.2027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4A01698" w14:textId="77777777" w:rsidR="00BC41E9" w:rsidRPr="00674715" w:rsidRDefault="00BC41E9" w:rsidP="00AB579B">
            <w:pPr>
              <w:rPr>
                <w:rFonts w:ascii="Times New Roman" w:hAnsi="Times New Roman" w:cs="Times New Roman"/>
              </w:rPr>
            </w:pPr>
            <w:r w:rsidRPr="00674715">
              <w:rPr>
                <w:rFonts w:ascii="Times New Roman" w:hAnsi="Times New Roman" w:cs="Times New Roman"/>
              </w:rPr>
              <w:t xml:space="preserve">Морозова В.В. – главный бухгалтер централизованной </w:t>
            </w:r>
            <w:proofErr w:type="gramStart"/>
            <w:r w:rsidRPr="00674715">
              <w:rPr>
                <w:rFonts w:ascii="Times New Roman" w:hAnsi="Times New Roman" w:cs="Times New Roman"/>
              </w:rPr>
              <w:t>бухгалтерии управления социальной защиты населения администрации</w:t>
            </w:r>
            <w:proofErr w:type="gramEnd"/>
            <w:r w:rsidRPr="00674715">
              <w:rPr>
                <w:rFonts w:ascii="Times New Roman" w:hAnsi="Times New Roman" w:cs="Times New Roman"/>
              </w:rPr>
              <w:t xml:space="preserve"> Корочанского района</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F9F48" w14:textId="77777777" w:rsidR="00BC41E9" w:rsidRPr="00674715" w:rsidRDefault="00BC41E9" w:rsidP="00AB579B">
            <w:pPr>
              <w:pStyle w:val="ConsPlusNormal1"/>
              <w:jc w:val="center"/>
              <w:rPr>
                <w:rFonts w:ascii="Times New Roman" w:hAnsi="Times New Roman" w:cs="Times New Roman"/>
                <w:sz w:val="22"/>
              </w:rPr>
            </w:pPr>
            <w:r w:rsidRPr="00674715">
              <w:rPr>
                <w:rFonts w:ascii="Times New Roman" w:hAnsi="Times New Roman" w:cs="Times New Roman"/>
                <w:sz w:val="22"/>
              </w:rPr>
              <w:t>Заявка на выделение денежных средств</w:t>
            </w:r>
          </w:p>
        </w:tc>
      </w:tr>
      <w:tr w:rsidR="00BC41E9" w:rsidRPr="00674715" w14:paraId="437CE168" w14:textId="77777777" w:rsidTr="00EC3B25">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D0AC053" w14:textId="77777777" w:rsidR="00BC41E9" w:rsidRPr="00674715" w:rsidRDefault="00BC41E9" w:rsidP="00AB579B">
            <w:pPr>
              <w:rPr>
                <w:rFonts w:ascii="Times New Roman" w:hAnsi="Times New Roman" w:cs="Times New Roman"/>
              </w:rPr>
            </w:pPr>
            <w:r w:rsidRPr="00674715">
              <w:rPr>
                <w:rFonts w:ascii="Times New Roman" w:hAnsi="Times New Roman" w:cs="Times New Roman"/>
              </w:rPr>
              <w:t>1.11.К.20.</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6080FF80" w14:textId="2C32B1AF" w:rsidR="00BC41E9" w:rsidRPr="00674715" w:rsidRDefault="00BC41E9" w:rsidP="00AB579B">
            <w:pPr>
              <w:pStyle w:val="ConsPlusNormal1"/>
              <w:rPr>
                <w:rFonts w:ascii="Times New Roman" w:hAnsi="Times New Roman" w:cs="Times New Roman"/>
                <w:sz w:val="22"/>
                <w:shd w:val="clear" w:color="auto" w:fill="FF3838"/>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 xml:space="preserve">Выплаты осуществлены </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6B90D" w14:textId="77777777" w:rsidR="00BC41E9" w:rsidRPr="00674715" w:rsidRDefault="00BC41E9" w:rsidP="00AB579B">
            <w:pPr>
              <w:pStyle w:val="ConsPlusNormal1"/>
              <w:jc w:val="center"/>
              <w:rPr>
                <w:rFonts w:ascii="Times New Roman" w:hAnsi="Times New Roman" w:cs="Times New Roman"/>
                <w:sz w:val="22"/>
                <w:shd w:val="clear" w:color="auto" w:fill="FF3838"/>
              </w:rPr>
            </w:pPr>
            <w:r w:rsidRPr="00674715">
              <w:rPr>
                <w:rFonts w:ascii="Times New Roman" w:hAnsi="Times New Roman" w:cs="Times New Roman"/>
                <w:sz w:val="22"/>
              </w:rPr>
              <w:t>01.07.2027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7B86029B" w14:textId="77777777" w:rsidR="00BC41E9" w:rsidRPr="00674715" w:rsidRDefault="00BC41E9" w:rsidP="00AB579B">
            <w:pPr>
              <w:rPr>
                <w:rFonts w:ascii="Times New Roman" w:hAnsi="Times New Roman" w:cs="Times New Roman"/>
              </w:rPr>
            </w:pPr>
            <w:r w:rsidRPr="00674715">
              <w:rPr>
                <w:rFonts w:ascii="Times New Roman" w:hAnsi="Times New Roman" w:cs="Times New Roman"/>
              </w:rPr>
              <w:t xml:space="preserve">Морозова В.В. – главный бухгалтер централизованной </w:t>
            </w:r>
            <w:proofErr w:type="gramStart"/>
            <w:r w:rsidRPr="00674715">
              <w:rPr>
                <w:rFonts w:ascii="Times New Roman" w:hAnsi="Times New Roman" w:cs="Times New Roman"/>
              </w:rPr>
              <w:t>бухгалтерии управления социальной защиты населения администрации</w:t>
            </w:r>
            <w:proofErr w:type="gramEnd"/>
            <w:r w:rsidRPr="00674715">
              <w:rPr>
                <w:rFonts w:ascii="Times New Roman" w:hAnsi="Times New Roman" w:cs="Times New Roman"/>
              </w:rPr>
              <w:t xml:space="preserve"> Корочанского района</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F012C" w14:textId="77777777" w:rsidR="00BC41E9" w:rsidRPr="00674715" w:rsidRDefault="00BC41E9" w:rsidP="00AB579B">
            <w:pPr>
              <w:pStyle w:val="ConsPlusNormal1"/>
              <w:jc w:val="center"/>
              <w:rPr>
                <w:rFonts w:ascii="Times New Roman" w:hAnsi="Times New Roman" w:cs="Times New Roman"/>
                <w:sz w:val="22"/>
                <w:shd w:val="clear" w:color="auto" w:fill="FF3838"/>
              </w:rPr>
            </w:pPr>
            <w:r w:rsidRPr="00674715">
              <w:rPr>
                <w:rFonts w:ascii="Times New Roman" w:hAnsi="Times New Roman" w:cs="Times New Roman"/>
                <w:sz w:val="22"/>
              </w:rPr>
              <w:t>Информационный отчет</w:t>
            </w:r>
          </w:p>
        </w:tc>
      </w:tr>
      <w:tr w:rsidR="00BC41E9" w:rsidRPr="00674715" w14:paraId="7EC7D127" w14:textId="77777777" w:rsidTr="00EC3B25">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8E02641" w14:textId="77777777" w:rsidR="00BC41E9" w:rsidRPr="00674715" w:rsidRDefault="00BC41E9" w:rsidP="00AB579B">
            <w:pPr>
              <w:rPr>
                <w:rFonts w:ascii="Times New Roman" w:hAnsi="Times New Roman" w:cs="Times New Roman"/>
              </w:rPr>
            </w:pPr>
            <w:r w:rsidRPr="00674715">
              <w:rPr>
                <w:rFonts w:ascii="Times New Roman" w:hAnsi="Times New Roman" w:cs="Times New Roman"/>
              </w:rPr>
              <w:t>1.11.К.21.</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3A284C6D" w14:textId="12A0A809" w:rsidR="00BC41E9" w:rsidRPr="00674715" w:rsidRDefault="00BC41E9"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 xml:space="preserve">Подготовлена заявка о предоставлении меры социальной поддержки </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8D002" w14:textId="77777777" w:rsidR="00BC41E9" w:rsidRPr="00674715" w:rsidRDefault="00BC41E9" w:rsidP="00AB579B">
            <w:pPr>
              <w:pStyle w:val="ConsPlusNormal1"/>
              <w:jc w:val="center"/>
              <w:rPr>
                <w:rFonts w:ascii="Times New Roman" w:hAnsi="Times New Roman" w:cs="Times New Roman"/>
                <w:sz w:val="22"/>
              </w:rPr>
            </w:pPr>
            <w:r w:rsidRPr="00674715">
              <w:rPr>
                <w:rFonts w:ascii="Times New Roman" w:hAnsi="Times New Roman" w:cs="Times New Roman"/>
                <w:sz w:val="22"/>
              </w:rPr>
              <w:t>20.09.2027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6820B178" w14:textId="77777777" w:rsidR="00BC41E9" w:rsidRPr="00674715" w:rsidRDefault="00BC41E9" w:rsidP="00AB579B">
            <w:pPr>
              <w:rPr>
                <w:rFonts w:ascii="Times New Roman" w:hAnsi="Times New Roman" w:cs="Times New Roman"/>
              </w:rPr>
            </w:pPr>
            <w:r w:rsidRPr="00674715">
              <w:rPr>
                <w:rFonts w:ascii="Times New Roman" w:hAnsi="Times New Roman" w:cs="Times New Roman"/>
              </w:rPr>
              <w:t xml:space="preserve">Морозова В.В. – главный бухгалтер централизованной </w:t>
            </w:r>
            <w:proofErr w:type="gramStart"/>
            <w:r w:rsidRPr="00674715">
              <w:rPr>
                <w:rFonts w:ascii="Times New Roman" w:hAnsi="Times New Roman" w:cs="Times New Roman"/>
              </w:rPr>
              <w:t>бухгалтерии управления социальной защиты населения администрации</w:t>
            </w:r>
            <w:proofErr w:type="gramEnd"/>
            <w:r w:rsidRPr="00674715">
              <w:rPr>
                <w:rFonts w:ascii="Times New Roman" w:hAnsi="Times New Roman" w:cs="Times New Roman"/>
              </w:rPr>
              <w:t xml:space="preserve"> Корочанского района</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53324" w14:textId="77777777" w:rsidR="00BC41E9" w:rsidRPr="00674715" w:rsidRDefault="00BC41E9" w:rsidP="00AB579B">
            <w:pPr>
              <w:pStyle w:val="ConsPlusNormal1"/>
              <w:jc w:val="center"/>
              <w:rPr>
                <w:rFonts w:ascii="Times New Roman" w:hAnsi="Times New Roman" w:cs="Times New Roman"/>
                <w:sz w:val="22"/>
              </w:rPr>
            </w:pPr>
            <w:r w:rsidRPr="00674715">
              <w:rPr>
                <w:rFonts w:ascii="Times New Roman" w:hAnsi="Times New Roman" w:cs="Times New Roman"/>
                <w:sz w:val="22"/>
              </w:rPr>
              <w:t>Заявка на выделение денежных средств</w:t>
            </w:r>
          </w:p>
        </w:tc>
      </w:tr>
      <w:tr w:rsidR="00BC41E9" w:rsidRPr="00674715" w14:paraId="1366C33D" w14:textId="77777777" w:rsidTr="00EC3B25">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2AFC6A5" w14:textId="77777777" w:rsidR="00BC41E9" w:rsidRPr="00674715" w:rsidRDefault="00BC41E9" w:rsidP="00AB579B">
            <w:pPr>
              <w:rPr>
                <w:rFonts w:ascii="Times New Roman" w:hAnsi="Times New Roman" w:cs="Times New Roman"/>
              </w:rPr>
            </w:pPr>
            <w:r w:rsidRPr="00674715">
              <w:rPr>
                <w:rFonts w:ascii="Times New Roman" w:hAnsi="Times New Roman" w:cs="Times New Roman"/>
              </w:rPr>
              <w:t>1.11.К.22.</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3C647CFC" w14:textId="6998FFC5" w:rsidR="00BC41E9" w:rsidRPr="00674715" w:rsidRDefault="00BC41E9" w:rsidP="00AB579B">
            <w:pPr>
              <w:pStyle w:val="ConsPlusNormal1"/>
              <w:rPr>
                <w:rFonts w:ascii="Times New Roman" w:hAnsi="Times New Roman" w:cs="Times New Roman"/>
                <w:sz w:val="22"/>
                <w:shd w:val="clear" w:color="auto" w:fill="FF3838"/>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 xml:space="preserve">Выплаты </w:t>
            </w:r>
            <w:r w:rsidRPr="00674715">
              <w:rPr>
                <w:rFonts w:ascii="Times New Roman" w:hAnsi="Times New Roman" w:cs="Times New Roman"/>
                <w:sz w:val="22"/>
              </w:rPr>
              <w:lastRenderedPageBreak/>
              <w:t xml:space="preserve">осуществлены </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BAF9A" w14:textId="77777777" w:rsidR="00BC41E9" w:rsidRPr="00674715" w:rsidRDefault="00BC41E9" w:rsidP="00AB579B">
            <w:pPr>
              <w:pStyle w:val="ConsPlusNormal1"/>
              <w:jc w:val="center"/>
              <w:rPr>
                <w:rFonts w:ascii="Times New Roman" w:hAnsi="Times New Roman" w:cs="Times New Roman"/>
                <w:sz w:val="22"/>
                <w:shd w:val="clear" w:color="auto" w:fill="FF3838"/>
              </w:rPr>
            </w:pPr>
            <w:r w:rsidRPr="00674715">
              <w:rPr>
                <w:rFonts w:ascii="Times New Roman" w:hAnsi="Times New Roman" w:cs="Times New Roman"/>
                <w:sz w:val="22"/>
              </w:rPr>
              <w:lastRenderedPageBreak/>
              <w:t>01.10.2027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F2CA1E8" w14:textId="77777777" w:rsidR="00BC41E9" w:rsidRPr="00674715" w:rsidRDefault="00BC41E9" w:rsidP="00AB579B">
            <w:pPr>
              <w:rPr>
                <w:rFonts w:ascii="Times New Roman" w:hAnsi="Times New Roman" w:cs="Times New Roman"/>
              </w:rPr>
            </w:pPr>
            <w:r w:rsidRPr="00674715">
              <w:rPr>
                <w:rFonts w:ascii="Times New Roman" w:hAnsi="Times New Roman" w:cs="Times New Roman"/>
              </w:rPr>
              <w:t xml:space="preserve">Морозова В.В. – главный бухгалтер </w:t>
            </w:r>
            <w:r w:rsidRPr="00674715">
              <w:rPr>
                <w:rFonts w:ascii="Times New Roman" w:hAnsi="Times New Roman" w:cs="Times New Roman"/>
              </w:rPr>
              <w:lastRenderedPageBreak/>
              <w:t xml:space="preserve">централизованной </w:t>
            </w:r>
            <w:proofErr w:type="gramStart"/>
            <w:r w:rsidRPr="00674715">
              <w:rPr>
                <w:rFonts w:ascii="Times New Roman" w:hAnsi="Times New Roman" w:cs="Times New Roman"/>
              </w:rPr>
              <w:t>бухгалтерии управления социальной защиты населения администрации</w:t>
            </w:r>
            <w:proofErr w:type="gramEnd"/>
            <w:r w:rsidRPr="00674715">
              <w:rPr>
                <w:rFonts w:ascii="Times New Roman" w:hAnsi="Times New Roman" w:cs="Times New Roman"/>
              </w:rPr>
              <w:t xml:space="preserve"> Корочанского района</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BF79C" w14:textId="77777777" w:rsidR="00BC41E9" w:rsidRPr="00674715" w:rsidRDefault="00BC41E9" w:rsidP="00AB579B">
            <w:pPr>
              <w:pStyle w:val="ConsPlusNormal1"/>
              <w:jc w:val="center"/>
              <w:rPr>
                <w:rFonts w:ascii="Times New Roman" w:hAnsi="Times New Roman" w:cs="Times New Roman"/>
                <w:sz w:val="22"/>
                <w:shd w:val="clear" w:color="auto" w:fill="FF3838"/>
              </w:rPr>
            </w:pPr>
            <w:r w:rsidRPr="00674715">
              <w:rPr>
                <w:rFonts w:ascii="Times New Roman" w:hAnsi="Times New Roman" w:cs="Times New Roman"/>
                <w:sz w:val="22"/>
              </w:rPr>
              <w:lastRenderedPageBreak/>
              <w:t>Информационный отчет</w:t>
            </w:r>
          </w:p>
        </w:tc>
      </w:tr>
      <w:tr w:rsidR="00BC41E9" w:rsidRPr="00674715" w14:paraId="0E06D5DD" w14:textId="77777777" w:rsidTr="00EC3B25">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85CAB0A" w14:textId="77777777" w:rsidR="00BC41E9" w:rsidRPr="00674715" w:rsidRDefault="00BC41E9" w:rsidP="00AB579B">
            <w:pPr>
              <w:rPr>
                <w:rFonts w:ascii="Times New Roman" w:hAnsi="Times New Roman" w:cs="Times New Roman"/>
              </w:rPr>
            </w:pPr>
            <w:r w:rsidRPr="00674715">
              <w:rPr>
                <w:rFonts w:ascii="Times New Roman" w:hAnsi="Times New Roman" w:cs="Times New Roman"/>
              </w:rPr>
              <w:lastRenderedPageBreak/>
              <w:t>1.11.К.23.</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461A7B18" w14:textId="581EA1A9" w:rsidR="00BC41E9" w:rsidRPr="00674715" w:rsidRDefault="00BC41E9"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 xml:space="preserve">Подготовлена заявка о предоставлении меры социальной поддержки </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1271B" w14:textId="77777777" w:rsidR="00BC41E9" w:rsidRPr="00674715" w:rsidRDefault="00BC41E9" w:rsidP="00AB579B">
            <w:pPr>
              <w:pStyle w:val="ConsPlusNormal1"/>
              <w:jc w:val="center"/>
              <w:rPr>
                <w:rFonts w:ascii="Times New Roman" w:hAnsi="Times New Roman" w:cs="Times New Roman"/>
                <w:sz w:val="22"/>
              </w:rPr>
            </w:pPr>
            <w:r w:rsidRPr="00674715">
              <w:rPr>
                <w:rFonts w:ascii="Times New Roman" w:hAnsi="Times New Roman" w:cs="Times New Roman"/>
                <w:sz w:val="22"/>
              </w:rPr>
              <w:t>20.12.2027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3E75F30D" w14:textId="77777777" w:rsidR="00BC41E9" w:rsidRPr="00674715" w:rsidRDefault="00BC41E9" w:rsidP="00AB579B">
            <w:pPr>
              <w:rPr>
                <w:rFonts w:ascii="Times New Roman" w:hAnsi="Times New Roman" w:cs="Times New Roman"/>
              </w:rPr>
            </w:pPr>
            <w:r w:rsidRPr="00674715">
              <w:rPr>
                <w:rFonts w:ascii="Times New Roman" w:hAnsi="Times New Roman" w:cs="Times New Roman"/>
              </w:rPr>
              <w:t xml:space="preserve">Морозова В.В. – главный бухгалтер централизованной </w:t>
            </w:r>
            <w:proofErr w:type="gramStart"/>
            <w:r w:rsidRPr="00674715">
              <w:rPr>
                <w:rFonts w:ascii="Times New Roman" w:hAnsi="Times New Roman" w:cs="Times New Roman"/>
              </w:rPr>
              <w:t>бухгалтерии управления социальной защиты населения администрации</w:t>
            </w:r>
            <w:proofErr w:type="gramEnd"/>
            <w:r w:rsidRPr="00674715">
              <w:rPr>
                <w:rFonts w:ascii="Times New Roman" w:hAnsi="Times New Roman" w:cs="Times New Roman"/>
              </w:rPr>
              <w:t xml:space="preserve"> Корочанского района</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A1510" w14:textId="77777777" w:rsidR="00BC41E9" w:rsidRPr="00674715" w:rsidRDefault="00BC41E9" w:rsidP="00AB579B">
            <w:pPr>
              <w:pStyle w:val="ConsPlusNormal1"/>
              <w:jc w:val="center"/>
              <w:rPr>
                <w:rFonts w:ascii="Times New Roman" w:hAnsi="Times New Roman" w:cs="Times New Roman"/>
                <w:sz w:val="22"/>
              </w:rPr>
            </w:pPr>
            <w:r w:rsidRPr="00674715">
              <w:rPr>
                <w:rFonts w:ascii="Times New Roman" w:hAnsi="Times New Roman" w:cs="Times New Roman"/>
                <w:sz w:val="22"/>
              </w:rPr>
              <w:t>Заявка на выделение денежных средств</w:t>
            </w:r>
          </w:p>
        </w:tc>
      </w:tr>
      <w:tr w:rsidR="00BC41E9" w:rsidRPr="00674715" w14:paraId="301D9250" w14:textId="77777777" w:rsidTr="00EC3B25">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7474AF7" w14:textId="77777777" w:rsidR="00BC41E9" w:rsidRPr="00674715" w:rsidRDefault="00BC41E9" w:rsidP="00AB579B">
            <w:pPr>
              <w:rPr>
                <w:rFonts w:ascii="Times New Roman" w:hAnsi="Times New Roman" w:cs="Times New Roman"/>
              </w:rPr>
            </w:pPr>
            <w:r w:rsidRPr="00674715">
              <w:rPr>
                <w:rFonts w:ascii="Times New Roman" w:hAnsi="Times New Roman" w:cs="Times New Roman"/>
              </w:rPr>
              <w:t>1.11.К.24.</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4513AABD" w14:textId="5A6B61CB" w:rsidR="00BC41E9" w:rsidRPr="00674715" w:rsidRDefault="00BC41E9" w:rsidP="00AB579B">
            <w:pPr>
              <w:pStyle w:val="ConsPlusNormal1"/>
              <w:rPr>
                <w:rFonts w:ascii="Times New Roman" w:hAnsi="Times New Roman" w:cs="Times New Roman"/>
                <w:sz w:val="22"/>
                <w:shd w:val="clear" w:color="auto" w:fill="FF3838"/>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 xml:space="preserve">Выплаты осуществлены </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9F9AA" w14:textId="77777777" w:rsidR="00BC41E9" w:rsidRPr="00674715" w:rsidRDefault="00BC41E9" w:rsidP="00AB579B">
            <w:pPr>
              <w:pStyle w:val="ConsPlusNormal1"/>
              <w:jc w:val="center"/>
              <w:rPr>
                <w:rFonts w:ascii="Times New Roman" w:hAnsi="Times New Roman" w:cs="Times New Roman"/>
                <w:sz w:val="22"/>
                <w:shd w:val="clear" w:color="auto" w:fill="FF3838"/>
              </w:rPr>
            </w:pPr>
            <w:r w:rsidRPr="00674715">
              <w:rPr>
                <w:rFonts w:ascii="Times New Roman" w:hAnsi="Times New Roman" w:cs="Times New Roman"/>
                <w:sz w:val="22"/>
              </w:rPr>
              <w:t>01.01.2028</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2E3BC2E7" w14:textId="77777777" w:rsidR="00BC41E9" w:rsidRPr="00674715" w:rsidRDefault="00BC41E9" w:rsidP="00AB579B">
            <w:pPr>
              <w:rPr>
                <w:rFonts w:ascii="Times New Roman" w:hAnsi="Times New Roman" w:cs="Times New Roman"/>
              </w:rPr>
            </w:pPr>
            <w:r w:rsidRPr="00674715">
              <w:rPr>
                <w:rFonts w:ascii="Times New Roman" w:hAnsi="Times New Roman" w:cs="Times New Roman"/>
              </w:rPr>
              <w:t xml:space="preserve">Морозова В.В. – главный бухгалтер централизованной </w:t>
            </w:r>
            <w:proofErr w:type="gramStart"/>
            <w:r w:rsidRPr="00674715">
              <w:rPr>
                <w:rFonts w:ascii="Times New Roman" w:hAnsi="Times New Roman" w:cs="Times New Roman"/>
              </w:rPr>
              <w:t>бухгалтерии управления социальной защиты населения администрации</w:t>
            </w:r>
            <w:proofErr w:type="gramEnd"/>
            <w:r w:rsidRPr="00674715">
              <w:rPr>
                <w:rFonts w:ascii="Times New Roman" w:hAnsi="Times New Roman" w:cs="Times New Roman"/>
              </w:rPr>
              <w:t xml:space="preserve"> Корочанского района</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0F115" w14:textId="77777777" w:rsidR="00BC41E9" w:rsidRPr="00674715" w:rsidRDefault="00BC41E9" w:rsidP="00AB579B">
            <w:pPr>
              <w:pStyle w:val="ConsPlusNormal1"/>
              <w:jc w:val="center"/>
              <w:rPr>
                <w:rFonts w:ascii="Times New Roman" w:hAnsi="Times New Roman" w:cs="Times New Roman"/>
                <w:sz w:val="22"/>
                <w:shd w:val="clear" w:color="auto" w:fill="FF3838"/>
              </w:rPr>
            </w:pPr>
            <w:r w:rsidRPr="00674715">
              <w:rPr>
                <w:rFonts w:ascii="Times New Roman" w:hAnsi="Times New Roman" w:cs="Times New Roman"/>
                <w:sz w:val="22"/>
              </w:rPr>
              <w:t>Информационный отчет</w:t>
            </w:r>
          </w:p>
        </w:tc>
      </w:tr>
      <w:tr w:rsidR="00DF404E" w:rsidRPr="00674715" w14:paraId="7ECE1C36"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7982DF2D"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1.12.</w:t>
            </w:r>
          </w:p>
        </w:tc>
        <w:tc>
          <w:tcPr>
            <w:tcW w:w="3685" w:type="dxa"/>
            <w:tcBorders>
              <w:top w:val="single" w:sz="4" w:space="0" w:color="000000"/>
              <w:left w:val="single" w:sz="4" w:space="0" w:color="000000"/>
              <w:bottom w:val="single" w:sz="4" w:space="0" w:color="000000"/>
              <w:right w:val="single" w:sz="4" w:space="0" w:color="000000"/>
            </w:tcBorders>
          </w:tcPr>
          <w:p w14:paraId="2CB8B291" w14:textId="0E376D41"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Мероприятие (результат) </w:t>
            </w:r>
            <w:r w:rsidR="00AB579B" w:rsidRPr="00674715">
              <w:rPr>
                <w:rFonts w:ascii="Times New Roman" w:hAnsi="Times New Roman" w:cs="Times New Roman"/>
                <w:sz w:val="22"/>
              </w:rPr>
              <w:t>«</w:t>
            </w:r>
            <w:r w:rsidRPr="00674715">
              <w:rPr>
                <w:rFonts w:ascii="Times New Roman" w:hAnsi="Times New Roman" w:cs="Times New Roman"/>
                <w:sz w:val="22"/>
              </w:rPr>
              <w:t>Предоставлены услуги по предоставлению финансовых выплат ветеранам боевых действий и другим категориям военнослужащих, лицам, привлекавшимся органами местной власти к разминированию территорий и объектов в период 1943 - 1950 годов</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44A729D6"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c>
          <w:tcPr>
            <w:tcW w:w="3969" w:type="dxa"/>
            <w:tcBorders>
              <w:top w:val="single" w:sz="4" w:space="0" w:color="000000"/>
              <w:left w:val="single" w:sz="4" w:space="0" w:color="000000"/>
              <w:bottom w:val="single" w:sz="4" w:space="0" w:color="000000"/>
              <w:right w:val="single" w:sz="4" w:space="0" w:color="000000"/>
            </w:tcBorders>
          </w:tcPr>
          <w:p w14:paraId="5BFCC351"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0ADDECB2"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r>
      <w:tr w:rsidR="00DF404E" w:rsidRPr="00674715" w14:paraId="553A9F49"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441D429F"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1.12.</w:t>
            </w:r>
          </w:p>
        </w:tc>
        <w:tc>
          <w:tcPr>
            <w:tcW w:w="3685" w:type="dxa"/>
            <w:tcBorders>
              <w:top w:val="single" w:sz="4" w:space="0" w:color="000000"/>
              <w:left w:val="single" w:sz="4" w:space="0" w:color="000000"/>
              <w:bottom w:val="single" w:sz="4" w:space="0" w:color="000000"/>
              <w:right w:val="single" w:sz="4" w:space="0" w:color="000000"/>
            </w:tcBorders>
          </w:tcPr>
          <w:p w14:paraId="3191A31B" w14:textId="2C478D76"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Мероприятие (результат) </w:t>
            </w:r>
            <w:r w:rsidR="00AB579B" w:rsidRPr="00674715">
              <w:rPr>
                <w:rFonts w:ascii="Times New Roman" w:hAnsi="Times New Roman" w:cs="Times New Roman"/>
                <w:sz w:val="22"/>
              </w:rPr>
              <w:t>«</w:t>
            </w:r>
            <w:r w:rsidRPr="00674715">
              <w:rPr>
                <w:rFonts w:ascii="Times New Roman" w:hAnsi="Times New Roman" w:cs="Times New Roman"/>
                <w:sz w:val="22"/>
              </w:rPr>
              <w:t xml:space="preserve">Предоставлены услуги по предоставлению финансовых выплат ветеранам боевых действий и другим категориям военнослужащих, лицам, привлекавшимся органами местной </w:t>
            </w:r>
            <w:r w:rsidRPr="00674715">
              <w:rPr>
                <w:rFonts w:ascii="Times New Roman" w:hAnsi="Times New Roman" w:cs="Times New Roman"/>
                <w:sz w:val="22"/>
              </w:rPr>
              <w:lastRenderedPageBreak/>
              <w:t>власти к разминированию территорий и объектов в период 1943 - 1950 годов</w:t>
            </w:r>
            <w:r w:rsidR="00AB579B" w:rsidRPr="00674715">
              <w:rPr>
                <w:rFonts w:ascii="Times New Roman" w:hAnsi="Times New Roman" w:cs="Times New Roman"/>
                <w:sz w:val="22"/>
              </w:rPr>
              <w:t>»</w:t>
            </w:r>
            <w:r w:rsidRPr="00674715">
              <w:rPr>
                <w:rFonts w:ascii="Times New Roman" w:hAnsi="Times New Roman" w:cs="Times New Roman"/>
                <w:sz w:val="22"/>
              </w:rPr>
              <w:t xml:space="preserve"> в 2025 году реализации</w:t>
            </w:r>
          </w:p>
        </w:tc>
        <w:tc>
          <w:tcPr>
            <w:tcW w:w="3119" w:type="dxa"/>
            <w:tcBorders>
              <w:top w:val="single" w:sz="4" w:space="0" w:color="000000"/>
              <w:left w:val="single" w:sz="4" w:space="0" w:color="000000"/>
              <w:bottom w:val="single" w:sz="4" w:space="0" w:color="000000"/>
              <w:right w:val="single" w:sz="4" w:space="0" w:color="000000"/>
            </w:tcBorders>
            <w:vAlign w:val="center"/>
          </w:tcPr>
          <w:p w14:paraId="3B2B1861"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lastRenderedPageBreak/>
              <w:t>X</w:t>
            </w:r>
          </w:p>
        </w:tc>
        <w:tc>
          <w:tcPr>
            <w:tcW w:w="3969" w:type="dxa"/>
            <w:tcBorders>
              <w:top w:val="single" w:sz="4" w:space="0" w:color="000000"/>
              <w:left w:val="single" w:sz="4" w:space="0" w:color="000000"/>
              <w:bottom w:val="single" w:sz="4" w:space="0" w:color="000000"/>
              <w:right w:val="single" w:sz="4" w:space="0" w:color="000000"/>
            </w:tcBorders>
          </w:tcPr>
          <w:p w14:paraId="7F530558"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2F010571"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r>
      <w:tr w:rsidR="00DF404E" w:rsidRPr="00674715" w14:paraId="5CDF5AA1"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44FD8830"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lastRenderedPageBreak/>
              <w:t>1.12.К.1.</w:t>
            </w:r>
          </w:p>
        </w:tc>
        <w:tc>
          <w:tcPr>
            <w:tcW w:w="3685" w:type="dxa"/>
            <w:tcBorders>
              <w:top w:val="single" w:sz="4" w:space="0" w:color="000000"/>
              <w:left w:val="single" w:sz="4" w:space="0" w:color="000000"/>
              <w:bottom w:val="single" w:sz="4" w:space="0" w:color="000000"/>
              <w:right w:val="single" w:sz="4" w:space="0" w:color="000000"/>
            </w:tcBorders>
          </w:tcPr>
          <w:p w14:paraId="4D5E7D04" w14:textId="35749156"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3CEEEBA7"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30.04.2025</w:t>
            </w:r>
          </w:p>
        </w:tc>
        <w:tc>
          <w:tcPr>
            <w:tcW w:w="3969" w:type="dxa"/>
            <w:tcBorders>
              <w:top w:val="single" w:sz="4" w:space="0" w:color="000000"/>
              <w:left w:val="single" w:sz="4" w:space="0" w:color="000000"/>
              <w:bottom w:val="single" w:sz="4" w:space="0" w:color="000000"/>
              <w:right w:val="single" w:sz="4" w:space="0" w:color="000000"/>
            </w:tcBorders>
          </w:tcPr>
          <w:p w14:paraId="34D34068"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275AAE59"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4C9DC4B8"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7FA4CB92"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1.12.К.2.</w:t>
            </w:r>
          </w:p>
        </w:tc>
        <w:tc>
          <w:tcPr>
            <w:tcW w:w="3685" w:type="dxa"/>
            <w:tcBorders>
              <w:top w:val="single" w:sz="4" w:space="0" w:color="000000"/>
              <w:left w:val="single" w:sz="4" w:space="0" w:color="000000"/>
              <w:bottom w:val="single" w:sz="4" w:space="0" w:color="000000"/>
              <w:right w:val="single" w:sz="4" w:space="0" w:color="000000"/>
            </w:tcBorders>
          </w:tcPr>
          <w:p w14:paraId="70228E42" w14:textId="0C5708A2"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78B85B4E"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15.04.2025</w:t>
            </w:r>
          </w:p>
        </w:tc>
        <w:tc>
          <w:tcPr>
            <w:tcW w:w="3969" w:type="dxa"/>
            <w:tcBorders>
              <w:top w:val="single" w:sz="4" w:space="0" w:color="000000"/>
              <w:left w:val="single" w:sz="4" w:space="0" w:color="000000"/>
              <w:bottom w:val="single" w:sz="4" w:space="0" w:color="000000"/>
              <w:right w:val="single" w:sz="4" w:space="0" w:color="000000"/>
            </w:tcBorders>
          </w:tcPr>
          <w:p w14:paraId="5393BDBD"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65E2E5FB"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76E6CBFC"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5B90AE52"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1.12.К.3.</w:t>
            </w:r>
          </w:p>
        </w:tc>
        <w:tc>
          <w:tcPr>
            <w:tcW w:w="3685" w:type="dxa"/>
            <w:tcBorders>
              <w:top w:val="single" w:sz="4" w:space="0" w:color="000000"/>
              <w:left w:val="single" w:sz="4" w:space="0" w:color="000000"/>
              <w:bottom w:val="single" w:sz="4" w:space="0" w:color="000000"/>
              <w:right w:val="single" w:sz="4" w:space="0" w:color="000000"/>
            </w:tcBorders>
          </w:tcPr>
          <w:p w14:paraId="587C53B5" w14:textId="52CA41E0"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34A43161"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30.07.2025</w:t>
            </w:r>
          </w:p>
        </w:tc>
        <w:tc>
          <w:tcPr>
            <w:tcW w:w="3969" w:type="dxa"/>
            <w:tcBorders>
              <w:top w:val="single" w:sz="4" w:space="0" w:color="000000"/>
              <w:left w:val="single" w:sz="4" w:space="0" w:color="000000"/>
              <w:bottom w:val="single" w:sz="4" w:space="0" w:color="000000"/>
              <w:right w:val="single" w:sz="4" w:space="0" w:color="000000"/>
            </w:tcBorders>
          </w:tcPr>
          <w:p w14:paraId="1A071BED"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1DC703BB"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6D1B20A0"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0F2C8573"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1.12.К.4.</w:t>
            </w:r>
          </w:p>
        </w:tc>
        <w:tc>
          <w:tcPr>
            <w:tcW w:w="3685" w:type="dxa"/>
            <w:tcBorders>
              <w:top w:val="single" w:sz="4" w:space="0" w:color="000000"/>
              <w:left w:val="single" w:sz="4" w:space="0" w:color="000000"/>
              <w:bottom w:val="single" w:sz="4" w:space="0" w:color="000000"/>
              <w:right w:val="single" w:sz="4" w:space="0" w:color="000000"/>
            </w:tcBorders>
          </w:tcPr>
          <w:p w14:paraId="3A084CD7" w14:textId="24DABC45"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6B78B98E"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15.07.2025</w:t>
            </w:r>
          </w:p>
        </w:tc>
        <w:tc>
          <w:tcPr>
            <w:tcW w:w="3969" w:type="dxa"/>
            <w:tcBorders>
              <w:top w:val="single" w:sz="4" w:space="0" w:color="000000"/>
              <w:left w:val="single" w:sz="4" w:space="0" w:color="000000"/>
              <w:bottom w:val="single" w:sz="4" w:space="0" w:color="000000"/>
              <w:right w:val="single" w:sz="4" w:space="0" w:color="000000"/>
            </w:tcBorders>
          </w:tcPr>
          <w:p w14:paraId="11737A8B"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1630E703"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29BBD1C7"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44BF7F5A"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1.12.К.5.</w:t>
            </w:r>
          </w:p>
        </w:tc>
        <w:tc>
          <w:tcPr>
            <w:tcW w:w="3685" w:type="dxa"/>
            <w:tcBorders>
              <w:top w:val="single" w:sz="4" w:space="0" w:color="000000"/>
              <w:left w:val="single" w:sz="4" w:space="0" w:color="000000"/>
              <w:bottom w:val="single" w:sz="4" w:space="0" w:color="000000"/>
              <w:right w:val="single" w:sz="4" w:space="0" w:color="000000"/>
            </w:tcBorders>
          </w:tcPr>
          <w:p w14:paraId="018588D3" w14:textId="0D407913"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7ADEB40E"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30.10.2025</w:t>
            </w:r>
          </w:p>
        </w:tc>
        <w:tc>
          <w:tcPr>
            <w:tcW w:w="3969" w:type="dxa"/>
            <w:tcBorders>
              <w:top w:val="single" w:sz="4" w:space="0" w:color="000000"/>
              <w:left w:val="single" w:sz="4" w:space="0" w:color="000000"/>
              <w:bottom w:val="single" w:sz="4" w:space="0" w:color="000000"/>
              <w:right w:val="single" w:sz="4" w:space="0" w:color="000000"/>
            </w:tcBorders>
          </w:tcPr>
          <w:p w14:paraId="4CAE8023"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5D769841"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767FCF5C"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256B82CE"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lastRenderedPageBreak/>
              <w:t>1.12.К.6.</w:t>
            </w:r>
          </w:p>
        </w:tc>
        <w:tc>
          <w:tcPr>
            <w:tcW w:w="3685" w:type="dxa"/>
            <w:tcBorders>
              <w:top w:val="single" w:sz="4" w:space="0" w:color="000000"/>
              <w:left w:val="single" w:sz="4" w:space="0" w:color="000000"/>
              <w:bottom w:val="single" w:sz="4" w:space="0" w:color="000000"/>
              <w:right w:val="single" w:sz="4" w:space="0" w:color="000000"/>
            </w:tcBorders>
          </w:tcPr>
          <w:p w14:paraId="2885E590" w14:textId="5F5D85AA"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33C49F27"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15.10.2025</w:t>
            </w:r>
          </w:p>
        </w:tc>
        <w:tc>
          <w:tcPr>
            <w:tcW w:w="3969" w:type="dxa"/>
            <w:tcBorders>
              <w:top w:val="single" w:sz="4" w:space="0" w:color="000000"/>
              <w:left w:val="single" w:sz="4" w:space="0" w:color="000000"/>
              <w:bottom w:val="single" w:sz="4" w:space="0" w:color="000000"/>
              <w:right w:val="single" w:sz="4" w:space="0" w:color="000000"/>
            </w:tcBorders>
          </w:tcPr>
          <w:p w14:paraId="191A6CD8"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25CE4D7F"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1D2D0A17"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2042EE8A"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1.12.К.7.</w:t>
            </w:r>
          </w:p>
        </w:tc>
        <w:tc>
          <w:tcPr>
            <w:tcW w:w="3685" w:type="dxa"/>
            <w:tcBorders>
              <w:top w:val="single" w:sz="4" w:space="0" w:color="000000"/>
              <w:left w:val="single" w:sz="4" w:space="0" w:color="000000"/>
              <w:bottom w:val="single" w:sz="4" w:space="0" w:color="000000"/>
              <w:right w:val="single" w:sz="4" w:space="0" w:color="000000"/>
            </w:tcBorders>
          </w:tcPr>
          <w:p w14:paraId="42C5F02F" w14:textId="2EE13D0F"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3E9C22ED"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30.12.2025</w:t>
            </w:r>
          </w:p>
        </w:tc>
        <w:tc>
          <w:tcPr>
            <w:tcW w:w="3969" w:type="dxa"/>
            <w:tcBorders>
              <w:top w:val="single" w:sz="4" w:space="0" w:color="000000"/>
              <w:left w:val="single" w:sz="4" w:space="0" w:color="000000"/>
              <w:bottom w:val="single" w:sz="4" w:space="0" w:color="000000"/>
              <w:right w:val="single" w:sz="4" w:space="0" w:color="000000"/>
            </w:tcBorders>
          </w:tcPr>
          <w:p w14:paraId="06F4AE80"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73D71427"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048884A3"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63E8D9D0"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1.12.К.8.</w:t>
            </w:r>
          </w:p>
        </w:tc>
        <w:tc>
          <w:tcPr>
            <w:tcW w:w="3685" w:type="dxa"/>
            <w:tcBorders>
              <w:top w:val="single" w:sz="4" w:space="0" w:color="000000"/>
              <w:left w:val="single" w:sz="4" w:space="0" w:color="000000"/>
              <w:bottom w:val="single" w:sz="4" w:space="0" w:color="000000"/>
              <w:right w:val="single" w:sz="4" w:space="0" w:color="000000"/>
            </w:tcBorders>
          </w:tcPr>
          <w:p w14:paraId="76F8E902" w14:textId="2CD2B9E3"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460FF9DF"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15.01.2026</w:t>
            </w:r>
          </w:p>
        </w:tc>
        <w:tc>
          <w:tcPr>
            <w:tcW w:w="3969" w:type="dxa"/>
            <w:tcBorders>
              <w:top w:val="single" w:sz="4" w:space="0" w:color="000000"/>
              <w:left w:val="single" w:sz="4" w:space="0" w:color="000000"/>
              <w:bottom w:val="single" w:sz="4" w:space="0" w:color="000000"/>
              <w:right w:val="single" w:sz="4" w:space="0" w:color="000000"/>
            </w:tcBorders>
          </w:tcPr>
          <w:p w14:paraId="6DF1BB7F"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6DB2EF05"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6B0C98FB"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04551166"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1.12.</w:t>
            </w:r>
          </w:p>
        </w:tc>
        <w:tc>
          <w:tcPr>
            <w:tcW w:w="3685" w:type="dxa"/>
            <w:tcBorders>
              <w:top w:val="single" w:sz="4" w:space="0" w:color="000000"/>
              <w:left w:val="single" w:sz="4" w:space="0" w:color="000000"/>
              <w:bottom w:val="single" w:sz="4" w:space="0" w:color="000000"/>
              <w:right w:val="single" w:sz="4" w:space="0" w:color="000000"/>
            </w:tcBorders>
          </w:tcPr>
          <w:p w14:paraId="4E8921AA" w14:textId="10F5E86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Мероприятие (результат) </w:t>
            </w:r>
            <w:r w:rsidR="00AB579B" w:rsidRPr="00674715">
              <w:rPr>
                <w:rFonts w:ascii="Times New Roman" w:hAnsi="Times New Roman" w:cs="Times New Roman"/>
                <w:sz w:val="22"/>
              </w:rPr>
              <w:t>«</w:t>
            </w:r>
            <w:r w:rsidRPr="00674715">
              <w:rPr>
                <w:rFonts w:ascii="Times New Roman" w:hAnsi="Times New Roman" w:cs="Times New Roman"/>
                <w:sz w:val="22"/>
              </w:rPr>
              <w:t>Предоставлены услуги по предоставлению финансовых выплат ветеранам боевых действий и другим категориям военнослужащих, лицам, привлекавшимся органами местной власти к разминированию территорий и объектов в период 1943 - 1950 годов</w:t>
            </w:r>
            <w:r w:rsidR="00AB579B" w:rsidRPr="00674715">
              <w:rPr>
                <w:rFonts w:ascii="Times New Roman" w:hAnsi="Times New Roman" w:cs="Times New Roman"/>
                <w:sz w:val="22"/>
              </w:rPr>
              <w:t>»</w:t>
            </w:r>
            <w:r w:rsidRPr="00674715">
              <w:rPr>
                <w:rFonts w:ascii="Times New Roman" w:hAnsi="Times New Roman" w:cs="Times New Roman"/>
                <w:sz w:val="22"/>
              </w:rPr>
              <w:t xml:space="preserve"> в 2026 году реализации</w:t>
            </w:r>
          </w:p>
        </w:tc>
        <w:tc>
          <w:tcPr>
            <w:tcW w:w="3119" w:type="dxa"/>
            <w:tcBorders>
              <w:top w:val="single" w:sz="4" w:space="0" w:color="000000"/>
              <w:left w:val="single" w:sz="4" w:space="0" w:color="000000"/>
              <w:bottom w:val="single" w:sz="4" w:space="0" w:color="000000"/>
              <w:right w:val="single" w:sz="4" w:space="0" w:color="000000"/>
            </w:tcBorders>
            <w:vAlign w:val="center"/>
          </w:tcPr>
          <w:p w14:paraId="7DDD45A7"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c>
          <w:tcPr>
            <w:tcW w:w="3969" w:type="dxa"/>
            <w:tcBorders>
              <w:top w:val="single" w:sz="4" w:space="0" w:color="000000"/>
              <w:left w:val="single" w:sz="4" w:space="0" w:color="000000"/>
              <w:bottom w:val="single" w:sz="4" w:space="0" w:color="000000"/>
              <w:right w:val="single" w:sz="4" w:space="0" w:color="000000"/>
            </w:tcBorders>
          </w:tcPr>
          <w:p w14:paraId="2CC62223"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481865F7"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r>
      <w:tr w:rsidR="00DF404E" w:rsidRPr="00674715" w14:paraId="18A2C158"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5D55D6BC"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1.12.К.9.</w:t>
            </w:r>
          </w:p>
        </w:tc>
        <w:tc>
          <w:tcPr>
            <w:tcW w:w="3685" w:type="dxa"/>
            <w:tcBorders>
              <w:top w:val="single" w:sz="4" w:space="0" w:color="000000"/>
              <w:left w:val="single" w:sz="4" w:space="0" w:color="000000"/>
              <w:bottom w:val="single" w:sz="4" w:space="0" w:color="000000"/>
              <w:right w:val="single" w:sz="4" w:space="0" w:color="000000"/>
            </w:tcBorders>
          </w:tcPr>
          <w:p w14:paraId="411BC662" w14:textId="0F8D387E"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61968081"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30.04.2026</w:t>
            </w:r>
          </w:p>
        </w:tc>
        <w:tc>
          <w:tcPr>
            <w:tcW w:w="3969" w:type="dxa"/>
            <w:tcBorders>
              <w:top w:val="single" w:sz="4" w:space="0" w:color="000000"/>
              <w:left w:val="single" w:sz="4" w:space="0" w:color="000000"/>
              <w:bottom w:val="single" w:sz="4" w:space="0" w:color="000000"/>
              <w:right w:val="single" w:sz="4" w:space="0" w:color="000000"/>
            </w:tcBorders>
          </w:tcPr>
          <w:p w14:paraId="65CCCC12"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7CBDCE5D"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4666A748"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36E014AD"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lastRenderedPageBreak/>
              <w:t>1.12.К.10.</w:t>
            </w:r>
          </w:p>
        </w:tc>
        <w:tc>
          <w:tcPr>
            <w:tcW w:w="3685" w:type="dxa"/>
            <w:tcBorders>
              <w:top w:val="single" w:sz="4" w:space="0" w:color="000000"/>
              <w:left w:val="single" w:sz="4" w:space="0" w:color="000000"/>
              <w:bottom w:val="single" w:sz="4" w:space="0" w:color="000000"/>
              <w:right w:val="single" w:sz="4" w:space="0" w:color="000000"/>
            </w:tcBorders>
          </w:tcPr>
          <w:p w14:paraId="4D86042B" w14:textId="2B19EFA8"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295ABEDD"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15.04.2026</w:t>
            </w:r>
          </w:p>
        </w:tc>
        <w:tc>
          <w:tcPr>
            <w:tcW w:w="3969" w:type="dxa"/>
            <w:tcBorders>
              <w:top w:val="single" w:sz="4" w:space="0" w:color="000000"/>
              <w:left w:val="single" w:sz="4" w:space="0" w:color="000000"/>
              <w:bottom w:val="single" w:sz="4" w:space="0" w:color="000000"/>
              <w:right w:val="single" w:sz="4" w:space="0" w:color="000000"/>
            </w:tcBorders>
          </w:tcPr>
          <w:p w14:paraId="1958E494"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0245AF67"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30FE13FA"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6B2C5D15"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1.12.К.11.</w:t>
            </w:r>
          </w:p>
        </w:tc>
        <w:tc>
          <w:tcPr>
            <w:tcW w:w="3685" w:type="dxa"/>
            <w:tcBorders>
              <w:top w:val="single" w:sz="4" w:space="0" w:color="000000"/>
              <w:left w:val="single" w:sz="4" w:space="0" w:color="000000"/>
              <w:bottom w:val="single" w:sz="4" w:space="0" w:color="000000"/>
              <w:right w:val="single" w:sz="4" w:space="0" w:color="000000"/>
            </w:tcBorders>
          </w:tcPr>
          <w:p w14:paraId="1FFBDD00" w14:textId="135D1B1E"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1C5A11E8"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30.07.2026</w:t>
            </w:r>
          </w:p>
        </w:tc>
        <w:tc>
          <w:tcPr>
            <w:tcW w:w="3969" w:type="dxa"/>
            <w:tcBorders>
              <w:top w:val="single" w:sz="4" w:space="0" w:color="000000"/>
              <w:left w:val="single" w:sz="4" w:space="0" w:color="000000"/>
              <w:bottom w:val="single" w:sz="4" w:space="0" w:color="000000"/>
              <w:right w:val="single" w:sz="4" w:space="0" w:color="000000"/>
            </w:tcBorders>
          </w:tcPr>
          <w:p w14:paraId="466DC101"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7B922764"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73100206"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1E511FFC"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1.12.К.12.</w:t>
            </w:r>
          </w:p>
        </w:tc>
        <w:tc>
          <w:tcPr>
            <w:tcW w:w="3685" w:type="dxa"/>
            <w:tcBorders>
              <w:top w:val="single" w:sz="4" w:space="0" w:color="000000"/>
              <w:left w:val="single" w:sz="4" w:space="0" w:color="000000"/>
              <w:bottom w:val="single" w:sz="4" w:space="0" w:color="000000"/>
              <w:right w:val="single" w:sz="4" w:space="0" w:color="000000"/>
            </w:tcBorders>
          </w:tcPr>
          <w:p w14:paraId="2944C8EF" w14:textId="5D1ED8A1"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4EDD501D"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15.07.2026</w:t>
            </w:r>
          </w:p>
        </w:tc>
        <w:tc>
          <w:tcPr>
            <w:tcW w:w="3969" w:type="dxa"/>
            <w:tcBorders>
              <w:top w:val="single" w:sz="4" w:space="0" w:color="000000"/>
              <w:left w:val="single" w:sz="4" w:space="0" w:color="000000"/>
              <w:bottom w:val="single" w:sz="4" w:space="0" w:color="000000"/>
              <w:right w:val="single" w:sz="4" w:space="0" w:color="000000"/>
            </w:tcBorders>
          </w:tcPr>
          <w:p w14:paraId="1B5759D4"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011DE612"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4043DFB7"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482A96F1"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1.12.К.13.</w:t>
            </w:r>
          </w:p>
        </w:tc>
        <w:tc>
          <w:tcPr>
            <w:tcW w:w="3685" w:type="dxa"/>
            <w:tcBorders>
              <w:top w:val="single" w:sz="4" w:space="0" w:color="000000"/>
              <w:left w:val="single" w:sz="4" w:space="0" w:color="000000"/>
              <w:bottom w:val="single" w:sz="4" w:space="0" w:color="000000"/>
              <w:right w:val="single" w:sz="4" w:space="0" w:color="000000"/>
            </w:tcBorders>
          </w:tcPr>
          <w:p w14:paraId="24ED7D2F" w14:textId="6F871DCE"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45E8418D"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30.10.2026</w:t>
            </w:r>
          </w:p>
        </w:tc>
        <w:tc>
          <w:tcPr>
            <w:tcW w:w="3969" w:type="dxa"/>
            <w:tcBorders>
              <w:top w:val="single" w:sz="4" w:space="0" w:color="000000"/>
              <w:left w:val="single" w:sz="4" w:space="0" w:color="000000"/>
              <w:bottom w:val="single" w:sz="4" w:space="0" w:color="000000"/>
              <w:right w:val="single" w:sz="4" w:space="0" w:color="000000"/>
            </w:tcBorders>
          </w:tcPr>
          <w:p w14:paraId="7A279104"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5AF33BA4"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04B2857F"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06EA40DB"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1.12.К.14.</w:t>
            </w:r>
          </w:p>
        </w:tc>
        <w:tc>
          <w:tcPr>
            <w:tcW w:w="3685" w:type="dxa"/>
            <w:tcBorders>
              <w:top w:val="single" w:sz="4" w:space="0" w:color="000000"/>
              <w:left w:val="single" w:sz="4" w:space="0" w:color="000000"/>
              <w:bottom w:val="single" w:sz="4" w:space="0" w:color="000000"/>
              <w:right w:val="single" w:sz="4" w:space="0" w:color="000000"/>
            </w:tcBorders>
          </w:tcPr>
          <w:p w14:paraId="63C6CF13" w14:textId="243E8DB8"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5D02EA9C"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15.10.2026</w:t>
            </w:r>
          </w:p>
        </w:tc>
        <w:tc>
          <w:tcPr>
            <w:tcW w:w="3969" w:type="dxa"/>
            <w:tcBorders>
              <w:top w:val="single" w:sz="4" w:space="0" w:color="000000"/>
              <w:left w:val="single" w:sz="4" w:space="0" w:color="000000"/>
              <w:bottom w:val="single" w:sz="4" w:space="0" w:color="000000"/>
              <w:right w:val="single" w:sz="4" w:space="0" w:color="000000"/>
            </w:tcBorders>
          </w:tcPr>
          <w:p w14:paraId="53EF534A"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1F5B17F3"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676A3D59"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4FB7FFCD"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1.12.К.15.</w:t>
            </w:r>
          </w:p>
        </w:tc>
        <w:tc>
          <w:tcPr>
            <w:tcW w:w="3685" w:type="dxa"/>
            <w:tcBorders>
              <w:top w:val="single" w:sz="4" w:space="0" w:color="000000"/>
              <w:left w:val="single" w:sz="4" w:space="0" w:color="000000"/>
              <w:bottom w:val="single" w:sz="4" w:space="0" w:color="000000"/>
              <w:right w:val="single" w:sz="4" w:space="0" w:color="000000"/>
            </w:tcBorders>
          </w:tcPr>
          <w:p w14:paraId="60DD2AD2" w14:textId="74E06E56"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 xml:space="preserve">Подготовлена заявка о предоставлении меры социальной поддержки (в том числе </w:t>
            </w:r>
            <w:r w:rsidRPr="00674715">
              <w:rPr>
                <w:rFonts w:ascii="Times New Roman" w:hAnsi="Times New Roman" w:cs="Times New Roman"/>
                <w:sz w:val="22"/>
              </w:rPr>
              <w:lastRenderedPageBreak/>
              <w:t>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1FC0A1D8"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lastRenderedPageBreak/>
              <w:t>30.12.2026</w:t>
            </w:r>
          </w:p>
        </w:tc>
        <w:tc>
          <w:tcPr>
            <w:tcW w:w="3969" w:type="dxa"/>
            <w:tcBorders>
              <w:top w:val="single" w:sz="4" w:space="0" w:color="000000"/>
              <w:left w:val="single" w:sz="4" w:space="0" w:color="000000"/>
              <w:bottom w:val="single" w:sz="4" w:space="0" w:color="000000"/>
              <w:right w:val="single" w:sz="4" w:space="0" w:color="000000"/>
            </w:tcBorders>
          </w:tcPr>
          <w:p w14:paraId="3C0D8FFE"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 xml:space="preserve">Цуркина А.А.-начальник отдела организации предоставления ежемесячной денежной компенсации и </w:t>
            </w:r>
            <w:r w:rsidRPr="00674715">
              <w:rPr>
                <w:rFonts w:ascii="Times New Roman" w:hAnsi="Times New Roman" w:cs="Times New Roman"/>
              </w:rPr>
              <w:lastRenderedPageBreak/>
              <w:t>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6F59E9C6"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lastRenderedPageBreak/>
              <w:t>Письмо о выделении денежных средств</w:t>
            </w:r>
          </w:p>
        </w:tc>
      </w:tr>
      <w:tr w:rsidR="00DF404E" w:rsidRPr="00674715" w14:paraId="35A9B8FE"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71C0793D"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lastRenderedPageBreak/>
              <w:t>1.12.К.16.</w:t>
            </w:r>
          </w:p>
        </w:tc>
        <w:tc>
          <w:tcPr>
            <w:tcW w:w="3685" w:type="dxa"/>
            <w:tcBorders>
              <w:top w:val="single" w:sz="4" w:space="0" w:color="000000"/>
              <w:left w:val="single" w:sz="4" w:space="0" w:color="000000"/>
              <w:bottom w:val="single" w:sz="4" w:space="0" w:color="000000"/>
              <w:right w:val="single" w:sz="4" w:space="0" w:color="000000"/>
            </w:tcBorders>
          </w:tcPr>
          <w:p w14:paraId="7FF8074D" w14:textId="0A261B63"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693D15C6"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15.01.2027</w:t>
            </w:r>
          </w:p>
        </w:tc>
        <w:tc>
          <w:tcPr>
            <w:tcW w:w="3969" w:type="dxa"/>
            <w:tcBorders>
              <w:top w:val="single" w:sz="4" w:space="0" w:color="000000"/>
              <w:left w:val="single" w:sz="4" w:space="0" w:color="000000"/>
              <w:bottom w:val="single" w:sz="4" w:space="0" w:color="000000"/>
              <w:right w:val="single" w:sz="4" w:space="0" w:color="000000"/>
            </w:tcBorders>
          </w:tcPr>
          <w:p w14:paraId="6779300F"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2F359534"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5C6EAD40"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4B2ABE97"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1.12.</w:t>
            </w:r>
          </w:p>
        </w:tc>
        <w:tc>
          <w:tcPr>
            <w:tcW w:w="3685" w:type="dxa"/>
            <w:tcBorders>
              <w:top w:val="single" w:sz="4" w:space="0" w:color="000000"/>
              <w:left w:val="single" w:sz="4" w:space="0" w:color="000000"/>
              <w:bottom w:val="single" w:sz="4" w:space="0" w:color="000000"/>
              <w:right w:val="single" w:sz="4" w:space="0" w:color="000000"/>
            </w:tcBorders>
          </w:tcPr>
          <w:p w14:paraId="41DE8A49" w14:textId="163D2018"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Мероприятие (результат) </w:t>
            </w:r>
            <w:r w:rsidR="00AB579B" w:rsidRPr="00674715">
              <w:rPr>
                <w:rFonts w:ascii="Times New Roman" w:hAnsi="Times New Roman" w:cs="Times New Roman"/>
                <w:sz w:val="22"/>
              </w:rPr>
              <w:t>«</w:t>
            </w:r>
            <w:r w:rsidRPr="00674715">
              <w:rPr>
                <w:rFonts w:ascii="Times New Roman" w:hAnsi="Times New Roman" w:cs="Times New Roman"/>
                <w:sz w:val="22"/>
              </w:rPr>
              <w:t>Предоставлены услуги по предоставлению финансовых выплат ветеранам боевых действий и другим категориям военнослужащих, лицам, привлекавшимся органами местной власти к разминированию территорий и объектов в период 1943 - 1950 годов</w:t>
            </w:r>
            <w:r w:rsidR="00AB579B" w:rsidRPr="00674715">
              <w:rPr>
                <w:rFonts w:ascii="Times New Roman" w:hAnsi="Times New Roman" w:cs="Times New Roman"/>
                <w:sz w:val="22"/>
              </w:rPr>
              <w:t>»</w:t>
            </w:r>
            <w:r w:rsidRPr="00674715">
              <w:rPr>
                <w:rFonts w:ascii="Times New Roman" w:hAnsi="Times New Roman" w:cs="Times New Roman"/>
                <w:sz w:val="22"/>
              </w:rPr>
              <w:t xml:space="preserve"> в 2027 году реализации</w:t>
            </w:r>
          </w:p>
        </w:tc>
        <w:tc>
          <w:tcPr>
            <w:tcW w:w="3119" w:type="dxa"/>
            <w:tcBorders>
              <w:top w:val="single" w:sz="4" w:space="0" w:color="000000"/>
              <w:left w:val="single" w:sz="4" w:space="0" w:color="000000"/>
              <w:bottom w:val="single" w:sz="4" w:space="0" w:color="000000"/>
              <w:right w:val="single" w:sz="4" w:space="0" w:color="000000"/>
            </w:tcBorders>
            <w:vAlign w:val="center"/>
          </w:tcPr>
          <w:p w14:paraId="116BEDC9"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c>
          <w:tcPr>
            <w:tcW w:w="3969" w:type="dxa"/>
            <w:tcBorders>
              <w:top w:val="single" w:sz="4" w:space="0" w:color="000000"/>
              <w:left w:val="single" w:sz="4" w:space="0" w:color="000000"/>
              <w:bottom w:val="single" w:sz="4" w:space="0" w:color="000000"/>
              <w:right w:val="single" w:sz="4" w:space="0" w:color="000000"/>
            </w:tcBorders>
          </w:tcPr>
          <w:p w14:paraId="748DF4A2"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04EEE909"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r>
      <w:tr w:rsidR="00DF404E" w:rsidRPr="00674715" w14:paraId="566B8AA1"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1CF945D2"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1.12.К.17.</w:t>
            </w:r>
          </w:p>
        </w:tc>
        <w:tc>
          <w:tcPr>
            <w:tcW w:w="3685" w:type="dxa"/>
            <w:tcBorders>
              <w:top w:val="single" w:sz="4" w:space="0" w:color="000000"/>
              <w:left w:val="single" w:sz="4" w:space="0" w:color="000000"/>
              <w:bottom w:val="single" w:sz="4" w:space="0" w:color="000000"/>
              <w:right w:val="single" w:sz="4" w:space="0" w:color="000000"/>
            </w:tcBorders>
          </w:tcPr>
          <w:p w14:paraId="21F84D67" w14:textId="73274EBB"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4DBE202A"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30.04.2027</w:t>
            </w:r>
          </w:p>
        </w:tc>
        <w:tc>
          <w:tcPr>
            <w:tcW w:w="3969" w:type="dxa"/>
            <w:tcBorders>
              <w:top w:val="single" w:sz="4" w:space="0" w:color="000000"/>
              <w:left w:val="single" w:sz="4" w:space="0" w:color="000000"/>
              <w:bottom w:val="single" w:sz="4" w:space="0" w:color="000000"/>
              <w:right w:val="single" w:sz="4" w:space="0" w:color="000000"/>
            </w:tcBorders>
          </w:tcPr>
          <w:p w14:paraId="11E4CA7F"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11391872"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1F55C2CC"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76B22BAF"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1.12.К.18.</w:t>
            </w:r>
          </w:p>
        </w:tc>
        <w:tc>
          <w:tcPr>
            <w:tcW w:w="3685" w:type="dxa"/>
            <w:tcBorders>
              <w:top w:val="single" w:sz="4" w:space="0" w:color="000000"/>
              <w:left w:val="single" w:sz="4" w:space="0" w:color="000000"/>
              <w:bottom w:val="single" w:sz="4" w:space="0" w:color="000000"/>
              <w:right w:val="single" w:sz="4" w:space="0" w:color="000000"/>
            </w:tcBorders>
          </w:tcPr>
          <w:p w14:paraId="2C42D9AD" w14:textId="45B11CCB"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1BA59A7E"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15.04.2027</w:t>
            </w:r>
          </w:p>
        </w:tc>
        <w:tc>
          <w:tcPr>
            <w:tcW w:w="3969" w:type="dxa"/>
            <w:tcBorders>
              <w:top w:val="single" w:sz="4" w:space="0" w:color="000000"/>
              <w:left w:val="single" w:sz="4" w:space="0" w:color="000000"/>
              <w:bottom w:val="single" w:sz="4" w:space="0" w:color="000000"/>
              <w:right w:val="single" w:sz="4" w:space="0" w:color="000000"/>
            </w:tcBorders>
          </w:tcPr>
          <w:p w14:paraId="3B2482AE"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02B61BD1"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5C215849"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381EC37C"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1.12.К.19.</w:t>
            </w:r>
          </w:p>
        </w:tc>
        <w:tc>
          <w:tcPr>
            <w:tcW w:w="3685" w:type="dxa"/>
            <w:tcBorders>
              <w:top w:val="single" w:sz="4" w:space="0" w:color="000000"/>
              <w:left w:val="single" w:sz="4" w:space="0" w:color="000000"/>
              <w:bottom w:val="single" w:sz="4" w:space="0" w:color="000000"/>
              <w:right w:val="single" w:sz="4" w:space="0" w:color="000000"/>
            </w:tcBorders>
          </w:tcPr>
          <w:p w14:paraId="0F3E3F72" w14:textId="3E44B482"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 xml:space="preserve">Подготовлена заявка о предоставлении меры </w:t>
            </w:r>
            <w:r w:rsidRPr="00674715">
              <w:rPr>
                <w:rFonts w:ascii="Times New Roman" w:hAnsi="Times New Roman" w:cs="Times New Roman"/>
                <w:sz w:val="22"/>
              </w:rPr>
              <w:lastRenderedPageBreak/>
              <w:t>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6214B242"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lastRenderedPageBreak/>
              <w:t>30.07.2027</w:t>
            </w:r>
          </w:p>
        </w:tc>
        <w:tc>
          <w:tcPr>
            <w:tcW w:w="3969" w:type="dxa"/>
            <w:tcBorders>
              <w:top w:val="single" w:sz="4" w:space="0" w:color="000000"/>
              <w:left w:val="single" w:sz="4" w:space="0" w:color="000000"/>
              <w:bottom w:val="single" w:sz="4" w:space="0" w:color="000000"/>
              <w:right w:val="single" w:sz="4" w:space="0" w:color="000000"/>
            </w:tcBorders>
          </w:tcPr>
          <w:p w14:paraId="4F077082"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 xml:space="preserve">Цуркина А.А.-начальник отдела организации предоставления </w:t>
            </w:r>
            <w:r w:rsidRPr="00674715">
              <w:rPr>
                <w:rFonts w:ascii="Times New Roman" w:hAnsi="Times New Roman" w:cs="Times New Roman"/>
              </w:rPr>
              <w:lastRenderedPageBreak/>
              <w:t>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6B73FF98"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lastRenderedPageBreak/>
              <w:t>Письмо о выделении денежных средств</w:t>
            </w:r>
          </w:p>
        </w:tc>
      </w:tr>
      <w:tr w:rsidR="00DF404E" w:rsidRPr="00674715" w14:paraId="1A72CA53"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0644E248"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lastRenderedPageBreak/>
              <w:t>1.12.К.20.</w:t>
            </w:r>
          </w:p>
        </w:tc>
        <w:tc>
          <w:tcPr>
            <w:tcW w:w="3685" w:type="dxa"/>
            <w:tcBorders>
              <w:top w:val="single" w:sz="4" w:space="0" w:color="000000"/>
              <w:left w:val="single" w:sz="4" w:space="0" w:color="000000"/>
              <w:bottom w:val="single" w:sz="4" w:space="0" w:color="000000"/>
              <w:right w:val="single" w:sz="4" w:space="0" w:color="000000"/>
            </w:tcBorders>
          </w:tcPr>
          <w:p w14:paraId="1BA99E01" w14:textId="639D4F58"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551F4888"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15.07.2027</w:t>
            </w:r>
          </w:p>
        </w:tc>
        <w:tc>
          <w:tcPr>
            <w:tcW w:w="3969" w:type="dxa"/>
            <w:tcBorders>
              <w:top w:val="single" w:sz="4" w:space="0" w:color="000000"/>
              <w:left w:val="single" w:sz="4" w:space="0" w:color="000000"/>
              <w:bottom w:val="single" w:sz="4" w:space="0" w:color="000000"/>
              <w:right w:val="single" w:sz="4" w:space="0" w:color="000000"/>
            </w:tcBorders>
          </w:tcPr>
          <w:p w14:paraId="2C2E5DC7"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09D06301"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0A5DCFCF"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40C88507"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1.12.К.21.</w:t>
            </w:r>
          </w:p>
        </w:tc>
        <w:tc>
          <w:tcPr>
            <w:tcW w:w="3685" w:type="dxa"/>
            <w:tcBorders>
              <w:top w:val="single" w:sz="4" w:space="0" w:color="000000"/>
              <w:left w:val="single" w:sz="4" w:space="0" w:color="000000"/>
              <w:bottom w:val="single" w:sz="4" w:space="0" w:color="000000"/>
              <w:right w:val="single" w:sz="4" w:space="0" w:color="000000"/>
            </w:tcBorders>
          </w:tcPr>
          <w:p w14:paraId="67A44431" w14:textId="6BB86964"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23D90629"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30.10.2027</w:t>
            </w:r>
          </w:p>
        </w:tc>
        <w:tc>
          <w:tcPr>
            <w:tcW w:w="3969" w:type="dxa"/>
            <w:tcBorders>
              <w:top w:val="single" w:sz="4" w:space="0" w:color="000000"/>
              <w:left w:val="single" w:sz="4" w:space="0" w:color="000000"/>
              <w:bottom w:val="single" w:sz="4" w:space="0" w:color="000000"/>
              <w:right w:val="single" w:sz="4" w:space="0" w:color="000000"/>
            </w:tcBorders>
          </w:tcPr>
          <w:p w14:paraId="57CE1E1F"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19667331"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5F0C7C15"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4BF9E3BB"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1.12.К.22.</w:t>
            </w:r>
          </w:p>
        </w:tc>
        <w:tc>
          <w:tcPr>
            <w:tcW w:w="3685" w:type="dxa"/>
            <w:tcBorders>
              <w:top w:val="single" w:sz="4" w:space="0" w:color="000000"/>
              <w:left w:val="single" w:sz="4" w:space="0" w:color="000000"/>
              <w:bottom w:val="single" w:sz="4" w:space="0" w:color="000000"/>
              <w:right w:val="single" w:sz="4" w:space="0" w:color="000000"/>
            </w:tcBorders>
          </w:tcPr>
          <w:p w14:paraId="4CA26B3A" w14:textId="4D8752D3"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0DF8784D"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15.10.2027</w:t>
            </w:r>
          </w:p>
        </w:tc>
        <w:tc>
          <w:tcPr>
            <w:tcW w:w="3969" w:type="dxa"/>
            <w:tcBorders>
              <w:top w:val="single" w:sz="4" w:space="0" w:color="000000"/>
              <w:left w:val="single" w:sz="4" w:space="0" w:color="000000"/>
              <w:bottom w:val="single" w:sz="4" w:space="0" w:color="000000"/>
              <w:right w:val="single" w:sz="4" w:space="0" w:color="000000"/>
            </w:tcBorders>
          </w:tcPr>
          <w:p w14:paraId="102BC87D"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7AB724D2"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47815F21"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7D010BC4"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1.12.К.23.</w:t>
            </w:r>
          </w:p>
        </w:tc>
        <w:tc>
          <w:tcPr>
            <w:tcW w:w="3685" w:type="dxa"/>
            <w:tcBorders>
              <w:top w:val="single" w:sz="4" w:space="0" w:color="000000"/>
              <w:left w:val="single" w:sz="4" w:space="0" w:color="000000"/>
              <w:bottom w:val="single" w:sz="4" w:space="0" w:color="000000"/>
              <w:right w:val="single" w:sz="4" w:space="0" w:color="000000"/>
            </w:tcBorders>
          </w:tcPr>
          <w:p w14:paraId="2C2D4BC0" w14:textId="4B878F90"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60BFCDCE"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30.12.2027</w:t>
            </w:r>
          </w:p>
        </w:tc>
        <w:tc>
          <w:tcPr>
            <w:tcW w:w="3969" w:type="dxa"/>
            <w:tcBorders>
              <w:top w:val="single" w:sz="4" w:space="0" w:color="000000"/>
              <w:left w:val="single" w:sz="4" w:space="0" w:color="000000"/>
              <w:bottom w:val="single" w:sz="4" w:space="0" w:color="000000"/>
              <w:right w:val="single" w:sz="4" w:space="0" w:color="000000"/>
            </w:tcBorders>
          </w:tcPr>
          <w:p w14:paraId="3947357F"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7BDC24EC"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1861C1EB"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492B5652"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1.12.К.24.</w:t>
            </w:r>
          </w:p>
        </w:tc>
        <w:tc>
          <w:tcPr>
            <w:tcW w:w="3685" w:type="dxa"/>
            <w:tcBorders>
              <w:top w:val="single" w:sz="4" w:space="0" w:color="000000"/>
              <w:left w:val="single" w:sz="4" w:space="0" w:color="000000"/>
              <w:bottom w:val="single" w:sz="4" w:space="0" w:color="000000"/>
              <w:right w:val="single" w:sz="4" w:space="0" w:color="000000"/>
            </w:tcBorders>
          </w:tcPr>
          <w:p w14:paraId="1E9B5FC2" w14:textId="055381E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49B55265"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15.01.2028</w:t>
            </w:r>
          </w:p>
        </w:tc>
        <w:tc>
          <w:tcPr>
            <w:tcW w:w="3969" w:type="dxa"/>
            <w:tcBorders>
              <w:top w:val="single" w:sz="4" w:space="0" w:color="000000"/>
              <w:left w:val="single" w:sz="4" w:space="0" w:color="000000"/>
              <w:bottom w:val="single" w:sz="4" w:space="0" w:color="000000"/>
              <w:right w:val="single" w:sz="4" w:space="0" w:color="000000"/>
            </w:tcBorders>
          </w:tcPr>
          <w:p w14:paraId="4C26BA04"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04BB16AE"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229E77B8"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79590A64"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lastRenderedPageBreak/>
              <w:t>1.13.</w:t>
            </w:r>
          </w:p>
        </w:tc>
        <w:tc>
          <w:tcPr>
            <w:tcW w:w="3685" w:type="dxa"/>
            <w:tcBorders>
              <w:top w:val="single" w:sz="4" w:space="0" w:color="000000"/>
              <w:left w:val="single" w:sz="4" w:space="0" w:color="000000"/>
              <w:bottom w:val="single" w:sz="4" w:space="0" w:color="000000"/>
              <w:right w:val="single" w:sz="4" w:space="0" w:color="000000"/>
            </w:tcBorders>
          </w:tcPr>
          <w:p w14:paraId="67F09D1B" w14:textId="1895CA2D"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Мероприятие (результат) </w:t>
            </w:r>
            <w:r w:rsidR="00AB579B" w:rsidRPr="00674715">
              <w:rPr>
                <w:rFonts w:ascii="Times New Roman" w:hAnsi="Times New Roman" w:cs="Times New Roman"/>
                <w:sz w:val="22"/>
              </w:rPr>
              <w:t>«</w:t>
            </w:r>
            <w:r w:rsidRPr="00674715">
              <w:rPr>
                <w:rFonts w:ascii="Times New Roman" w:hAnsi="Times New Roman" w:cs="Times New Roman"/>
                <w:sz w:val="22"/>
              </w:rPr>
              <w:t>Предоставлены услуги на 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14C7FB8A"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c>
          <w:tcPr>
            <w:tcW w:w="3969" w:type="dxa"/>
            <w:tcBorders>
              <w:top w:val="single" w:sz="4" w:space="0" w:color="000000"/>
              <w:left w:val="single" w:sz="4" w:space="0" w:color="000000"/>
              <w:bottom w:val="single" w:sz="4" w:space="0" w:color="000000"/>
              <w:right w:val="single" w:sz="4" w:space="0" w:color="000000"/>
            </w:tcBorders>
          </w:tcPr>
          <w:p w14:paraId="570991BB"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Булгакова Н.С. - начальник отдела предоставления социальных гарантий</w:t>
            </w:r>
          </w:p>
        </w:tc>
        <w:tc>
          <w:tcPr>
            <w:tcW w:w="3685" w:type="dxa"/>
            <w:tcBorders>
              <w:top w:val="single" w:sz="4" w:space="0" w:color="000000"/>
              <w:left w:val="single" w:sz="4" w:space="0" w:color="000000"/>
              <w:bottom w:val="single" w:sz="4" w:space="0" w:color="000000"/>
              <w:right w:val="single" w:sz="4" w:space="0" w:color="000000"/>
            </w:tcBorders>
            <w:vAlign w:val="center"/>
          </w:tcPr>
          <w:p w14:paraId="2528A068"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r>
      <w:tr w:rsidR="00DF404E" w:rsidRPr="00674715" w14:paraId="43063764"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3463A1B1"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1.13.</w:t>
            </w:r>
          </w:p>
        </w:tc>
        <w:tc>
          <w:tcPr>
            <w:tcW w:w="3685" w:type="dxa"/>
            <w:tcBorders>
              <w:top w:val="single" w:sz="4" w:space="0" w:color="000000"/>
              <w:left w:val="single" w:sz="4" w:space="0" w:color="000000"/>
              <w:bottom w:val="single" w:sz="4" w:space="0" w:color="000000"/>
              <w:right w:val="single" w:sz="4" w:space="0" w:color="000000"/>
            </w:tcBorders>
          </w:tcPr>
          <w:p w14:paraId="6D3EC097" w14:textId="3E51455C"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Мероприятие (результат) </w:t>
            </w:r>
            <w:r w:rsidR="00AB579B" w:rsidRPr="00674715">
              <w:rPr>
                <w:rFonts w:ascii="Times New Roman" w:hAnsi="Times New Roman" w:cs="Times New Roman"/>
                <w:sz w:val="22"/>
              </w:rPr>
              <w:t>«</w:t>
            </w:r>
            <w:r w:rsidRPr="00674715">
              <w:rPr>
                <w:rFonts w:ascii="Times New Roman" w:hAnsi="Times New Roman" w:cs="Times New Roman"/>
                <w:sz w:val="22"/>
              </w:rPr>
              <w:t>Предоставлены услуги на 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w:t>
            </w:r>
            <w:r w:rsidR="00AB579B" w:rsidRPr="00674715">
              <w:rPr>
                <w:rFonts w:ascii="Times New Roman" w:hAnsi="Times New Roman" w:cs="Times New Roman"/>
                <w:sz w:val="22"/>
              </w:rPr>
              <w:t>»</w:t>
            </w:r>
            <w:r w:rsidRPr="00674715">
              <w:rPr>
                <w:rFonts w:ascii="Times New Roman" w:hAnsi="Times New Roman" w:cs="Times New Roman"/>
                <w:sz w:val="22"/>
              </w:rPr>
              <w:t xml:space="preserve"> в 2025 году реализации</w:t>
            </w:r>
          </w:p>
        </w:tc>
        <w:tc>
          <w:tcPr>
            <w:tcW w:w="3119" w:type="dxa"/>
            <w:tcBorders>
              <w:top w:val="single" w:sz="4" w:space="0" w:color="000000"/>
              <w:left w:val="single" w:sz="4" w:space="0" w:color="000000"/>
              <w:bottom w:val="single" w:sz="4" w:space="0" w:color="000000"/>
              <w:right w:val="single" w:sz="4" w:space="0" w:color="000000"/>
            </w:tcBorders>
            <w:vAlign w:val="center"/>
          </w:tcPr>
          <w:p w14:paraId="1B6F5107" w14:textId="77777777" w:rsidR="00DF404E" w:rsidRPr="00674715" w:rsidRDefault="00DF404E" w:rsidP="00AB579B">
            <w:pPr>
              <w:widowControl w:val="0"/>
              <w:jc w:val="center"/>
              <w:rPr>
                <w:rFonts w:ascii="Times New Roman" w:hAnsi="Times New Roman" w:cs="Times New Roman"/>
              </w:rPr>
            </w:pPr>
            <w:r w:rsidRPr="00674715">
              <w:rPr>
                <w:rFonts w:ascii="Times New Roman" w:hAnsi="Times New Roman" w:cs="Times New Roman"/>
              </w:rPr>
              <w:t>Х</w:t>
            </w:r>
          </w:p>
        </w:tc>
        <w:tc>
          <w:tcPr>
            <w:tcW w:w="3969" w:type="dxa"/>
            <w:tcBorders>
              <w:top w:val="single" w:sz="4" w:space="0" w:color="000000"/>
              <w:left w:val="single" w:sz="4" w:space="0" w:color="000000"/>
              <w:bottom w:val="single" w:sz="4" w:space="0" w:color="000000"/>
              <w:right w:val="single" w:sz="4" w:space="0" w:color="000000"/>
            </w:tcBorders>
          </w:tcPr>
          <w:p w14:paraId="188429E0"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Булгакова Н.С. - начальник отдела предоставления социальных гарантий</w:t>
            </w:r>
          </w:p>
        </w:tc>
        <w:tc>
          <w:tcPr>
            <w:tcW w:w="3685" w:type="dxa"/>
            <w:tcBorders>
              <w:top w:val="single" w:sz="4" w:space="0" w:color="000000"/>
              <w:left w:val="single" w:sz="4" w:space="0" w:color="000000"/>
              <w:bottom w:val="single" w:sz="4" w:space="0" w:color="000000"/>
              <w:right w:val="single" w:sz="4" w:space="0" w:color="000000"/>
            </w:tcBorders>
            <w:vAlign w:val="center"/>
          </w:tcPr>
          <w:p w14:paraId="21472FEC"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r>
      <w:tr w:rsidR="00DF404E" w:rsidRPr="00674715" w14:paraId="21A69910"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6087DC2E"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1.13.К.1.</w:t>
            </w:r>
          </w:p>
        </w:tc>
        <w:tc>
          <w:tcPr>
            <w:tcW w:w="3685" w:type="dxa"/>
            <w:tcBorders>
              <w:top w:val="single" w:sz="4" w:space="0" w:color="000000"/>
              <w:left w:val="single" w:sz="4" w:space="0" w:color="000000"/>
              <w:bottom w:val="single" w:sz="4" w:space="0" w:color="000000"/>
              <w:right w:val="single" w:sz="4" w:space="0" w:color="000000"/>
            </w:tcBorders>
          </w:tcPr>
          <w:p w14:paraId="5716BD48" w14:textId="2C75BAE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tcPr>
          <w:p w14:paraId="1E685491"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30.04.2025</w:t>
            </w:r>
          </w:p>
        </w:tc>
        <w:tc>
          <w:tcPr>
            <w:tcW w:w="3969" w:type="dxa"/>
            <w:tcBorders>
              <w:top w:val="single" w:sz="4" w:space="0" w:color="000000"/>
              <w:left w:val="single" w:sz="4" w:space="0" w:color="000000"/>
              <w:bottom w:val="single" w:sz="4" w:space="0" w:color="000000"/>
              <w:right w:val="single" w:sz="4" w:space="0" w:color="000000"/>
            </w:tcBorders>
          </w:tcPr>
          <w:p w14:paraId="2380F740"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Булгакова Н.С. - начальник отдела предоставления социальных гарантий</w:t>
            </w:r>
          </w:p>
        </w:tc>
        <w:tc>
          <w:tcPr>
            <w:tcW w:w="3685" w:type="dxa"/>
            <w:tcBorders>
              <w:top w:val="single" w:sz="4" w:space="0" w:color="000000"/>
              <w:left w:val="single" w:sz="4" w:space="0" w:color="000000"/>
              <w:bottom w:val="single" w:sz="4" w:space="0" w:color="000000"/>
              <w:right w:val="single" w:sz="4" w:space="0" w:color="000000"/>
            </w:tcBorders>
            <w:vAlign w:val="center"/>
          </w:tcPr>
          <w:p w14:paraId="259A0B0C"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Заявка на финансовое обеспечение</w:t>
            </w:r>
          </w:p>
        </w:tc>
      </w:tr>
      <w:tr w:rsidR="00DF404E" w:rsidRPr="00674715" w14:paraId="6FB00134"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0F4ABC27"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1.13.К.2.</w:t>
            </w:r>
          </w:p>
        </w:tc>
        <w:tc>
          <w:tcPr>
            <w:tcW w:w="3685" w:type="dxa"/>
            <w:tcBorders>
              <w:top w:val="single" w:sz="4" w:space="0" w:color="000000"/>
              <w:left w:val="single" w:sz="4" w:space="0" w:color="000000"/>
              <w:bottom w:val="single" w:sz="4" w:space="0" w:color="000000"/>
              <w:right w:val="single" w:sz="4" w:space="0" w:color="000000"/>
            </w:tcBorders>
          </w:tcPr>
          <w:p w14:paraId="4120E6A1" w14:textId="0345AB49"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 xml:space="preserve">Выплаты </w:t>
            </w:r>
            <w:r w:rsidRPr="00674715">
              <w:rPr>
                <w:rFonts w:ascii="Times New Roman" w:hAnsi="Times New Roman" w:cs="Times New Roman"/>
                <w:sz w:val="22"/>
              </w:rPr>
              <w:lastRenderedPageBreak/>
              <w:t>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tcPr>
          <w:p w14:paraId="263C8CC0"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lastRenderedPageBreak/>
              <w:t>15.04.2025</w:t>
            </w:r>
          </w:p>
        </w:tc>
        <w:tc>
          <w:tcPr>
            <w:tcW w:w="3969" w:type="dxa"/>
            <w:tcBorders>
              <w:top w:val="single" w:sz="4" w:space="0" w:color="000000"/>
              <w:left w:val="single" w:sz="4" w:space="0" w:color="000000"/>
              <w:bottom w:val="single" w:sz="4" w:space="0" w:color="000000"/>
              <w:right w:val="single" w:sz="4" w:space="0" w:color="000000"/>
            </w:tcBorders>
          </w:tcPr>
          <w:p w14:paraId="7BF0688E"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 xml:space="preserve">Булгакова Н.С. - начальник отдела </w:t>
            </w:r>
            <w:r w:rsidRPr="00674715">
              <w:rPr>
                <w:rFonts w:ascii="Times New Roman" w:hAnsi="Times New Roman" w:cs="Times New Roman"/>
              </w:rPr>
              <w:lastRenderedPageBreak/>
              <w:t>предоставления социальных гарантий</w:t>
            </w:r>
          </w:p>
        </w:tc>
        <w:tc>
          <w:tcPr>
            <w:tcW w:w="3685" w:type="dxa"/>
            <w:tcBorders>
              <w:top w:val="single" w:sz="4" w:space="0" w:color="000000"/>
              <w:left w:val="single" w:sz="4" w:space="0" w:color="000000"/>
              <w:bottom w:val="single" w:sz="4" w:space="0" w:color="000000"/>
              <w:right w:val="single" w:sz="4" w:space="0" w:color="000000"/>
            </w:tcBorders>
            <w:vAlign w:val="center"/>
          </w:tcPr>
          <w:p w14:paraId="50E80260"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lastRenderedPageBreak/>
              <w:t>Информационный отчет</w:t>
            </w:r>
          </w:p>
        </w:tc>
      </w:tr>
      <w:tr w:rsidR="00DF404E" w:rsidRPr="00674715" w14:paraId="6A24947A"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4E2B0A0C"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lastRenderedPageBreak/>
              <w:t>1.13.К.3.</w:t>
            </w:r>
          </w:p>
        </w:tc>
        <w:tc>
          <w:tcPr>
            <w:tcW w:w="3685" w:type="dxa"/>
            <w:tcBorders>
              <w:top w:val="single" w:sz="4" w:space="0" w:color="000000"/>
              <w:left w:val="single" w:sz="4" w:space="0" w:color="000000"/>
              <w:bottom w:val="single" w:sz="4" w:space="0" w:color="000000"/>
              <w:right w:val="single" w:sz="4" w:space="0" w:color="000000"/>
            </w:tcBorders>
          </w:tcPr>
          <w:p w14:paraId="642D4666" w14:textId="5DB81F60"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tcPr>
          <w:p w14:paraId="37F2A14E"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30.07.2025</w:t>
            </w:r>
          </w:p>
        </w:tc>
        <w:tc>
          <w:tcPr>
            <w:tcW w:w="3969" w:type="dxa"/>
            <w:tcBorders>
              <w:top w:val="single" w:sz="4" w:space="0" w:color="000000"/>
              <w:left w:val="single" w:sz="4" w:space="0" w:color="000000"/>
              <w:bottom w:val="single" w:sz="4" w:space="0" w:color="000000"/>
              <w:right w:val="single" w:sz="4" w:space="0" w:color="000000"/>
            </w:tcBorders>
          </w:tcPr>
          <w:p w14:paraId="7222F68A"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Булгакова Н.С. - начальник отдела предоставления социальных гарантий</w:t>
            </w:r>
          </w:p>
        </w:tc>
        <w:tc>
          <w:tcPr>
            <w:tcW w:w="3685" w:type="dxa"/>
            <w:tcBorders>
              <w:top w:val="single" w:sz="4" w:space="0" w:color="000000"/>
              <w:left w:val="single" w:sz="4" w:space="0" w:color="000000"/>
              <w:bottom w:val="single" w:sz="4" w:space="0" w:color="000000"/>
              <w:right w:val="single" w:sz="4" w:space="0" w:color="000000"/>
            </w:tcBorders>
            <w:vAlign w:val="center"/>
          </w:tcPr>
          <w:p w14:paraId="4258F7BB"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Заявка на финансовое обеспечение</w:t>
            </w:r>
          </w:p>
        </w:tc>
      </w:tr>
      <w:tr w:rsidR="00DF404E" w:rsidRPr="00674715" w14:paraId="1535F89C"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1860FA78"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1.13.К.4.</w:t>
            </w:r>
          </w:p>
        </w:tc>
        <w:tc>
          <w:tcPr>
            <w:tcW w:w="3685" w:type="dxa"/>
            <w:tcBorders>
              <w:top w:val="single" w:sz="4" w:space="0" w:color="000000"/>
              <w:left w:val="single" w:sz="4" w:space="0" w:color="000000"/>
              <w:bottom w:val="single" w:sz="4" w:space="0" w:color="000000"/>
              <w:right w:val="single" w:sz="4" w:space="0" w:color="000000"/>
            </w:tcBorders>
          </w:tcPr>
          <w:p w14:paraId="5B758185" w14:textId="18BF8FA2"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tcPr>
          <w:p w14:paraId="45F6A06F"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15.07.2025</w:t>
            </w:r>
          </w:p>
        </w:tc>
        <w:tc>
          <w:tcPr>
            <w:tcW w:w="3969" w:type="dxa"/>
            <w:tcBorders>
              <w:top w:val="single" w:sz="4" w:space="0" w:color="000000"/>
              <w:left w:val="single" w:sz="4" w:space="0" w:color="000000"/>
              <w:bottom w:val="single" w:sz="4" w:space="0" w:color="000000"/>
              <w:right w:val="single" w:sz="4" w:space="0" w:color="000000"/>
            </w:tcBorders>
          </w:tcPr>
          <w:p w14:paraId="2175A95A"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Булгакова Н.С. - начальник отдела предоставления социальных гарантий</w:t>
            </w:r>
          </w:p>
        </w:tc>
        <w:tc>
          <w:tcPr>
            <w:tcW w:w="3685" w:type="dxa"/>
            <w:tcBorders>
              <w:top w:val="single" w:sz="4" w:space="0" w:color="000000"/>
              <w:left w:val="single" w:sz="4" w:space="0" w:color="000000"/>
              <w:bottom w:val="single" w:sz="4" w:space="0" w:color="000000"/>
              <w:right w:val="single" w:sz="4" w:space="0" w:color="000000"/>
            </w:tcBorders>
            <w:vAlign w:val="center"/>
          </w:tcPr>
          <w:p w14:paraId="39EEB22B"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553D6741"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528F3C1B"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1.13.К.5.</w:t>
            </w:r>
          </w:p>
        </w:tc>
        <w:tc>
          <w:tcPr>
            <w:tcW w:w="3685" w:type="dxa"/>
            <w:tcBorders>
              <w:top w:val="single" w:sz="4" w:space="0" w:color="000000"/>
              <w:left w:val="single" w:sz="4" w:space="0" w:color="000000"/>
              <w:bottom w:val="single" w:sz="4" w:space="0" w:color="000000"/>
              <w:right w:val="single" w:sz="4" w:space="0" w:color="000000"/>
            </w:tcBorders>
          </w:tcPr>
          <w:p w14:paraId="5C01C3EE" w14:textId="24DCA52D"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tcPr>
          <w:p w14:paraId="4AC65F6C"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30.10.2025</w:t>
            </w:r>
          </w:p>
        </w:tc>
        <w:tc>
          <w:tcPr>
            <w:tcW w:w="3969" w:type="dxa"/>
            <w:tcBorders>
              <w:top w:val="single" w:sz="4" w:space="0" w:color="000000"/>
              <w:left w:val="single" w:sz="4" w:space="0" w:color="000000"/>
              <w:bottom w:val="single" w:sz="4" w:space="0" w:color="000000"/>
              <w:right w:val="single" w:sz="4" w:space="0" w:color="000000"/>
            </w:tcBorders>
          </w:tcPr>
          <w:p w14:paraId="37478388"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Булгакова Н.С. - начальник отдела предоставления социальных гарантий</w:t>
            </w:r>
          </w:p>
        </w:tc>
        <w:tc>
          <w:tcPr>
            <w:tcW w:w="3685" w:type="dxa"/>
            <w:tcBorders>
              <w:top w:val="single" w:sz="4" w:space="0" w:color="000000"/>
              <w:left w:val="single" w:sz="4" w:space="0" w:color="000000"/>
              <w:bottom w:val="single" w:sz="4" w:space="0" w:color="000000"/>
              <w:right w:val="single" w:sz="4" w:space="0" w:color="000000"/>
            </w:tcBorders>
            <w:vAlign w:val="center"/>
          </w:tcPr>
          <w:p w14:paraId="4D8DD551"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Заявка на финансовое обеспечение</w:t>
            </w:r>
          </w:p>
        </w:tc>
      </w:tr>
      <w:tr w:rsidR="00DF404E" w:rsidRPr="00674715" w14:paraId="36768F6C"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2FAF18DB"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1.13.К.6.</w:t>
            </w:r>
          </w:p>
        </w:tc>
        <w:tc>
          <w:tcPr>
            <w:tcW w:w="3685" w:type="dxa"/>
            <w:tcBorders>
              <w:top w:val="single" w:sz="4" w:space="0" w:color="000000"/>
              <w:left w:val="single" w:sz="4" w:space="0" w:color="000000"/>
              <w:bottom w:val="single" w:sz="4" w:space="0" w:color="000000"/>
              <w:right w:val="single" w:sz="4" w:space="0" w:color="000000"/>
            </w:tcBorders>
          </w:tcPr>
          <w:p w14:paraId="6B596724" w14:textId="439F70C8"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tcPr>
          <w:p w14:paraId="5FD6CB42"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15.10.2025</w:t>
            </w:r>
          </w:p>
        </w:tc>
        <w:tc>
          <w:tcPr>
            <w:tcW w:w="3969" w:type="dxa"/>
            <w:tcBorders>
              <w:top w:val="single" w:sz="4" w:space="0" w:color="000000"/>
              <w:left w:val="single" w:sz="4" w:space="0" w:color="000000"/>
              <w:bottom w:val="single" w:sz="4" w:space="0" w:color="000000"/>
              <w:right w:val="single" w:sz="4" w:space="0" w:color="000000"/>
            </w:tcBorders>
          </w:tcPr>
          <w:p w14:paraId="4E40947E"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Булгакова Н.С. - начальник отдела предоставления социальных гарантий</w:t>
            </w:r>
          </w:p>
        </w:tc>
        <w:tc>
          <w:tcPr>
            <w:tcW w:w="3685" w:type="dxa"/>
            <w:tcBorders>
              <w:top w:val="single" w:sz="4" w:space="0" w:color="000000"/>
              <w:left w:val="single" w:sz="4" w:space="0" w:color="000000"/>
              <w:bottom w:val="single" w:sz="4" w:space="0" w:color="000000"/>
              <w:right w:val="single" w:sz="4" w:space="0" w:color="000000"/>
            </w:tcBorders>
            <w:vAlign w:val="center"/>
          </w:tcPr>
          <w:p w14:paraId="1E8D86BC"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579053EC"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7D68F3C1"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1.13.К.7.</w:t>
            </w:r>
          </w:p>
        </w:tc>
        <w:tc>
          <w:tcPr>
            <w:tcW w:w="3685" w:type="dxa"/>
            <w:tcBorders>
              <w:top w:val="single" w:sz="4" w:space="0" w:color="000000"/>
              <w:left w:val="single" w:sz="4" w:space="0" w:color="000000"/>
              <w:bottom w:val="single" w:sz="4" w:space="0" w:color="000000"/>
              <w:right w:val="single" w:sz="4" w:space="0" w:color="000000"/>
            </w:tcBorders>
          </w:tcPr>
          <w:p w14:paraId="3E5C24EE" w14:textId="2E2F78CD"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tcPr>
          <w:p w14:paraId="70019500"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30.12.2025</w:t>
            </w:r>
          </w:p>
        </w:tc>
        <w:tc>
          <w:tcPr>
            <w:tcW w:w="3969" w:type="dxa"/>
            <w:tcBorders>
              <w:top w:val="single" w:sz="4" w:space="0" w:color="000000"/>
              <w:left w:val="single" w:sz="4" w:space="0" w:color="000000"/>
              <w:bottom w:val="single" w:sz="4" w:space="0" w:color="000000"/>
              <w:right w:val="single" w:sz="4" w:space="0" w:color="000000"/>
            </w:tcBorders>
          </w:tcPr>
          <w:p w14:paraId="07BE1957"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Булгакова Н.С. - начальник отдела предоставления социальных гарантий</w:t>
            </w:r>
          </w:p>
        </w:tc>
        <w:tc>
          <w:tcPr>
            <w:tcW w:w="3685" w:type="dxa"/>
            <w:tcBorders>
              <w:top w:val="single" w:sz="4" w:space="0" w:color="000000"/>
              <w:left w:val="single" w:sz="4" w:space="0" w:color="000000"/>
              <w:bottom w:val="single" w:sz="4" w:space="0" w:color="000000"/>
              <w:right w:val="single" w:sz="4" w:space="0" w:color="000000"/>
            </w:tcBorders>
            <w:vAlign w:val="center"/>
          </w:tcPr>
          <w:p w14:paraId="22DEC74B"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Заявка на финансовое обеспечение</w:t>
            </w:r>
          </w:p>
        </w:tc>
      </w:tr>
      <w:tr w:rsidR="00DF404E" w:rsidRPr="00674715" w14:paraId="27BA9F34"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56F0701B"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1.13.К.8.</w:t>
            </w:r>
          </w:p>
        </w:tc>
        <w:tc>
          <w:tcPr>
            <w:tcW w:w="3685" w:type="dxa"/>
            <w:tcBorders>
              <w:top w:val="single" w:sz="4" w:space="0" w:color="000000"/>
              <w:left w:val="single" w:sz="4" w:space="0" w:color="000000"/>
              <w:bottom w:val="single" w:sz="4" w:space="0" w:color="000000"/>
              <w:right w:val="single" w:sz="4" w:space="0" w:color="000000"/>
            </w:tcBorders>
          </w:tcPr>
          <w:p w14:paraId="6109A0CF" w14:textId="7B52FE62"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tcPr>
          <w:p w14:paraId="496B1FB5"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15.01.2026</w:t>
            </w:r>
          </w:p>
        </w:tc>
        <w:tc>
          <w:tcPr>
            <w:tcW w:w="3969" w:type="dxa"/>
            <w:tcBorders>
              <w:top w:val="single" w:sz="4" w:space="0" w:color="000000"/>
              <w:left w:val="single" w:sz="4" w:space="0" w:color="000000"/>
              <w:bottom w:val="single" w:sz="4" w:space="0" w:color="000000"/>
              <w:right w:val="single" w:sz="4" w:space="0" w:color="000000"/>
            </w:tcBorders>
          </w:tcPr>
          <w:p w14:paraId="2DAC3BEC"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Булгакова Н.С. - начальник отдела предоставления социальных гарантий</w:t>
            </w:r>
          </w:p>
        </w:tc>
        <w:tc>
          <w:tcPr>
            <w:tcW w:w="3685" w:type="dxa"/>
            <w:tcBorders>
              <w:top w:val="single" w:sz="4" w:space="0" w:color="000000"/>
              <w:left w:val="single" w:sz="4" w:space="0" w:color="000000"/>
              <w:bottom w:val="single" w:sz="4" w:space="0" w:color="000000"/>
              <w:right w:val="single" w:sz="4" w:space="0" w:color="000000"/>
            </w:tcBorders>
            <w:vAlign w:val="center"/>
          </w:tcPr>
          <w:p w14:paraId="4383860E"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18110BD7"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3D7A58BF"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1.13.</w:t>
            </w:r>
          </w:p>
        </w:tc>
        <w:tc>
          <w:tcPr>
            <w:tcW w:w="3685" w:type="dxa"/>
            <w:tcBorders>
              <w:top w:val="single" w:sz="4" w:space="0" w:color="000000"/>
              <w:left w:val="single" w:sz="4" w:space="0" w:color="000000"/>
              <w:bottom w:val="single" w:sz="4" w:space="0" w:color="000000"/>
              <w:right w:val="single" w:sz="4" w:space="0" w:color="000000"/>
            </w:tcBorders>
          </w:tcPr>
          <w:p w14:paraId="19AB5C79" w14:textId="51954225"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Мероприятие (результат) </w:t>
            </w:r>
            <w:r w:rsidR="00AB579B" w:rsidRPr="00674715">
              <w:rPr>
                <w:rFonts w:ascii="Times New Roman" w:hAnsi="Times New Roman" w:cs="Times New Roman"/>
                <w:sz w:val="22"/>
              </w:rPr>
              <w:t>«</w:t>
            </w:r>
            <w:r w:rsidRPr="00674715">
              <w:rPr>
                <w:rFonts w:ascii="Times New Roman" w:hAnsi="Times New Roman" w:cs="Times New Roman"/>
                <w:sz w:val="22"/>
              </w:rPr>
              <w:t xml:space="preserve">Предоставлены услуги на 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w:t>
            </w:r>
            <w:r w:rsidRPr="00674715">
              <w:rPr>
                <w:rFonts w:ascii="Times New Roman" w:hAnsi="Times New Roman" w:cs="Times New Roman"/>
                <w:sz w:val="22"/>
              </w:rPr>
              <w:lastRenderedPageBreak/>
              <w:t>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w:t>
            </w:r>
            <w:r w:rsidR="00AB579B" w:rsidRPr="00674715">
              <w:rPr>
                <w:rFonts w:ascii="Times New Roman" w:hAnsi="Times New Roman" w:cs="Times New Roman"/>
                <w:sz w:val="22"/>
              </w:rPr>
              <w:t>»</w:t>
            </w:r>
            <w:r w:rsidRPr="00674715">
              <w:rPr>
                <w:rFonts w:ascii="Times New Roman" w:hAnsi="Times New Roman" w:cs="Times New Roman"/>
                <w:sz w:val="22"/>
              </w:rPr>
              <w:t xml:space="preserve"> в 2026 году реализации</w:t>
            </w:r>
          </w:p>
        </w:tc>
        <w:tc>
          <w:tcPr>
            <w:tcW w:w="3119" w:type="dxa"/>
            <w:tcBorders>
              <w:top w:val="single" w:sz="4" w:space="0" w:color="000000"/>
              <w:left w:val="single" w:sz="4" w:space="0" w:color="000000"/>
              <w:bottom w:val="single" w:sz="4" w:space="0" w:color="000000"/>
              <w:right w:val="single" w:sz="4" w:space="0" w:color="000000"/>
            </w:tcBorders>
            <w:vAlign w:val="center"/>
          </w:tcPr>
          <w:p w14:paraId="5E075390" w14:textId="77777777" w:rsidR="00DF404E" w:rsidRPr="00674715" w:rsidRDefault="00DF404E" w:rsidP="00AB579B">
            <w:pPr>
              <w:widowControl w:val="0"/>
              <w:jc w:val="center"/>
              <w:rPr>
                <w:rFonts w:ascii="Times New Roman" w:hAnsi="Times New Roman" w:cs="Times New Roman"/>
              </w:rPr>
            </w:pPr>
            <w:r w:rsidRPr="00674715">
              <w:rPr>
                <w:rFonts w:ascii="Times New Roman" w:hAnsi="Times New Roman" w:cs="Times New Roman"/>
              </w:rPr>
              <w:lastRenderedPageBreak/>
              <w:t>Х</w:t>
            </w:r>
          </w:p>
        </w:tc>
        <w:tc>
          <w:tcPr>
            <w:tcW w:w="3969" w:type="dxa"/>
            <w:tcBorders>
              <w:top w:val="single" w:sz="4" w:space="0" w:color="000000"/>
              <w:left w:val="single" w:sz="4" w:space="0" w:color="000000"/>
              <w:bottom w:val="single" w:sz="4" w:space="0" w:color="000000"/>
              <w:right w:val="single" w:sz="4" w:space="0" w:color="000000"/>
            </w:tcBorders>
          </w:tcPr>
          <w:p w14:paraId="5A1DB1B3"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Булгакова Н.С. - начальник отдела предоставления социальных гарантий</w:t>
            </w:r>
          </w:p>
        </w:tc>
        <w:tc>
          <w:tcPr>
            <w:tcW w:w="3685" w:type="dxa"/>
            <w:tcBorders>
              <w:top w:val="single" w:sz="4" w:space="0" w:color="000000"/>
              <w:left w:val="single" w:sz="4" w:space="0" w:color="000000"/>
              <w:bottom w:val="single" w:sz="4" w:space="0" w:color="000000"/>
              <w:right w:val="single" w:sz="4" w:space="0" w:color="000000"/>
            </w:tcBorders>
            <w:vAlign w:val="center"/>
          </w:tcPr>
          <w:p w14:paraId="4036F991"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r>
      <w:tr w:rsidR="00DF404E" w:rsidRPr="00674715" w14:paraId="664F7AEC"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60FFFA9D"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lastRenderedPageBreak/>
              <w:t>1.13.К.9.</w:t>
            </w:r>
          </w:p>
        </w:tc>
        <w:tc>
          <w:tcPr>
            <w:tcW w:w="3685" w:type="dxa"/>
            <w:tcBorders>
              <w:top w:val="single" w:sz="4" w:space="0" w:color="000000"/>
              <w:left w:val="single" w:sz="4" w:space="0" w:color="000000"/>
              <w:bottom w:val="single" w:sz="4" w:space="0" w:color="000000"/>
              <w:right w:val="single" w:sz="4" w:space="0" w:color="000000"/>
            </w:tcBorders>
          </w:tcPr>
          <w:p w14:paraId="573E4C20" w14:textId="1F9A09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tcPr>
          <w:p w14:paraId="0BFB4178"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30.04.2026</w:t>
            </w:r>
          </w:p>
        </w:tc>
        <w:tc>
          <w:tcPr>
            <w:tcW w:w="3969" w:type="dxa"/>
            <w:tcBorders>
              <w:top w:val="single" w:sz="4" w:space="0" w:color="000000"/>
              <w:left w:val="single" w:sz="4" w:space="0" w:color="000000"/>
              <w:bottom w:val="single" w:sz="4" w:space="0" w:color="000000"/>
              <w:right w:val="single" w:sz="4" w:space="0" w:color="000000"/>
            </w:tcBorders>
          </w:tcPr>
          <w:p w14:paraId="410B43E7"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Булгакова Н.С. - начальник отдела предоставления социальных гарантий</w:t>
            </w:r>
          </w:p>
        </w:tc>
        <w:tc>
          <w:tcPr>
            <w:tcW w:w="3685" w:type="dxa"/>
            <w:tcBorders>
              <w:top w:val="single" w:sz="4" w:space="0" w:color="000000"/>
              <w:left w:val="single" w:sz="4" w:space="0" w:color="000000"/>
              <w:bottom w:val="single" w:sz="4" w:space="0" w:color="000000"/>
              <w:right w:val="single" w:sz="4" w:space="0" w:color="000000"/>
            </w:tcBorders>
            <w:vAlign w:val="center"/>
          </w:tcPr>
          <w:p w14:paraId="6838CE4E"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Заявка на финансовое обеспечение</w:t>
            </w:r>
          </w:p>
        </w:tc>
      </w:tr>
      <w:tr w:rsidR="00DF404E" w:rsidRPr="00674715" w14:paraId="1F08F3C9"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122BA1DA"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1.13.К.10.</w:t>
            </w:r>
          </w:p>
        </w:tc>
        <w:tc>
          <w:tcPr>
            <w:tcW w:w="3685" w:type="dxa"/>
            <w:tcBorders>
              <w:top w:val="single" w:sz="4" w:space="0" w:color="000000"/>
              <w:left w:val="single" w:sz="4" w:space="0" w:color="000000"/>
              <w:bottom w:val="single" w:sz="4" w:space="0" w:color="000000"/>
              <w:right w:val="single" w:sz="4" w:space="0" w:color="000000"/>
            </w:tcBorders>
          </w:tcPr>
          <w:p w14:paraId="2EECF42D" w14:textId="7D5F8A7E"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tcPr>
          <w:p w14:paraId="53601CDE"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15.04.2026</w:t>
            </w:r>
          </w:p>
        </w:tc>
        <w:tc>
          <w:tcPr>
            <w:tcW w:w="3969" w:type="dxa"/>
            <w:tcBorders>
              <w:top w:val="single" w:sz="4" w:space="0" w:color="000000"/>
              <w:left w:val="single" w:sz="4" w:space="0" w:color="000000"/>
              <w:bottom w:val="single" w:sz="4" w:space="0" w:color="000000"/>
              <w:right w:val="single" w:sz="4" w:space="0" w:color="000000"/>
            </w:tcBorders>
          </w:tcPr>
          <w:p w14:paraId="2940452B"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Булгакова Н.С. - начальник отдела предоставления социальных гарантий</w:t>
            </w:r>
          </w:p>
        </w:tc>
        <w:tc>
          <w:tcPr>
            <w:tcW w:w="3685" w:type="dxa"/>
            <w:tcBorders>
              <w:top w:val="single" w:sz="4" w:space="0" w:color="000000"/>
              <w:left w:val="single" w:sz="4" w:space="0" w:color="000000"/>
              <w:bottom w:val="single" w:sz="4" w:space="0" w:color="000000"/>
              <w:right w:val="single" w:sz="4" w:space="0" w:color="000000"/>
            </w:tcBorders>
            <w:vAlign w:val="center"/>
          </w:tcPr>
          <w:p w14:paraId="21AA5844"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65045964"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357D19A5"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1.13.К.11.</w:t>
            </w:r>
          </w:p>
        </w:tc>
        <w:tc>
          <w:tcPr>
            <w:tcW w:w="3685" w:type="dxa"/>
            <w:tcBorders>
              <w:top w:val="single" w:sz="4" w:space="0" w:color="000000"/>
              <w:left w:val="single" w:sz="4" w:space="0" w:color="000000"/>
              <w:bottom w:val="single" w:sz="4" w:space="0" w:color="000000"/>
              <w:right w:val="single" w:sz="4" w:space="0" w:color="000000"/>
            </w:tcBorders>
          </w:tcPr>
          <w:p w14:paraId="1B4DAE8D" w14:textId="0884C6E8"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tcPr>
          <w:p w14:paraId="0E2E2860"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30.07.2026</w:t>
            </w:r>
          </w:p>
        </w:tc>
        <w:tc>
          <w:tcPr>
            <w:tcW w:w="3969" w:type="dxa"/>
            <w:tcBorders>
              <w:top w:val="single" w:sz="4" w:space="0" w:color="000000"/>
              <w:left w:val="single" w:sz="4" w:space="0" w:color="000000"/>
              <w:bottom w:val="single" w:sz="4" w:space="0" w:color="000000"/>
              <w:right w:val="single" w:sz="4" w:space="0" w:color="000000"/>
            </w:tcBorders>
          </w:tcPr>
          <w:p w14:paraId="1BCF937D"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Булгакова Н.С. - начальник отдела предоставления социальных гарантий</w:t>
            </w:r>
          </w:p>
        </w:tc>
        <w:tc>
          <w:tcPr>
            <w:tcW w:w="3685" w:type="dxa"/>
            <w:tcBorders>
              <w:top w:val="single" w:sz="4" w:space="0" w:color="000000"/>
              <w:left w:val="single" w:sz="4" w:space="0" w:color="000000"/>
              <w:bottom w:val="single" w:sz="4" w:space="0" w:color="000000"/>
              <w:right w:val="single" w:sz="4" w:space="0" w:color="000000"/>
            </w:tcBorders>
            <w:vAlign w:val="center"/>
          </w:tcPr>
          <w:p w14:paraId="0559E720"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Заявка на финансовое обеспечение</w:t>
            </w:r>
          </w:p>
        </w:tc>
      </w:tr>
      <w:tr w:rsidR="00DF404E" w:rsidRPr="00674715" w14:paraId="467DC2BF"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72E635F4"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1.13.К.12.</w:t>
            </w:r>
          </w:p>
        </w:tc>
        <w:tc>
          <w:tcPr>
            <w:tcW w:w="3685" w:type="dxa"/>
            <w:tcBorders>
              <w:top w:val="single" w:sz="4" w:space="0" w:color="000000"/>
              <w:left w:val="single" w:sz="4" w:space="0" w:color="000000"/>
              <w:bottom w:val="single" w:sz="4" w:space="0" w:color="000000"/>
              <w:right w:val="single" w:sz="4" w:space="0" w:color="000000"/>
            </w:tcBorders>
          </w:tcPr>
          <w:p w14:paraId="04B0CFAD" w14:textId="037B9225"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tcPr>
          <w:p w14:paraId="0E1BC10B"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15.07.2026</w:t>
            </w:r>
          </w:p>
        </w:tc>
        <w:tc>
          <w:tcPr>
            <w:tcW w:w="3969" w:type="dxa"/>
            <w:tcBorders>
              <w:top w:val="single" w:sz="4" w:space="0" w:color="000000"/>
              <w:left w:val="single" w:sz="4" w:space="0" w:color="000000"/>
              <w:bottom w:val="single" w:sz="4" w:space="0" w:color="000000"/>
              <w:right w:val="single" w:sz="4" w:space="0" w:color="000000"/>
            </w:tcBorders>
          </w:tcPr>
          <w:p w14:paraId="59C98861"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Булгакова Н.С. - начальник отдела предоставления социальных гарантий</w:t>
            </w:r>
          </w:p>
        </w:tc>
        <w:tc>
          <w:tcPr>
            <w:tcW w:w="3685" w:type="dxa"/>
            <w:tcBorders>
              <w:top w:val="single" w:sz="4" w:space="0" w:color="000000"/>
              <w:left w:val="single" w:sz="4" w:space="0" w:color="000000"/>
              <w:bottom w:val="single" w:sz="4" w:space="0" w:color="000000"/>
              <w:right w:val="single" w:sz="4" w:space="0" w:color="000000"/>
            </w:tcBorders>
            <w:vAlign w:val="center"/>
          </w:tcPr>
          <w:p w14:paraId="2381D2B9"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777FE834"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61A4F46C"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1.13.К.13.</w:t>
            </w:r>
          </w:p>
        </w:tc>
        <w:tc>
          <w:tcPr>
            <w:tcW w:w="3685" w:type="dxa"/>
            <w:tcBorders>
              <w:top w:val="single" w:sz="4" w:space="0" w:color="000000"/>
              <w:left w:val="single" w:sz="4" w:space="0" w:color="000000"/>
              <w:bottom w:val="single" w:sz="4" w:space="0" w:color="000000"/>
              <w:right w:val="single" w:sz="4" w:space="0" w:color="000000"/>
            </w:tcBorders>
          </w:tcPr>
          <w:p w14:paraId="1041C7AD" w14:textId="23212D8E"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tcPr>
          <w:p w14:paraId="4695F5AA"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30.10.2026</w:t>
            </w:r>
          </w:p>
        </w:tc>
        <w:tc>
          <w:tcPr>
            <w:tcW w:w="3969" w:type="dxa"/>
            <w:tcBorders>
              <w:top w:val="single" w:sz="4" w:space="0" w:color="000000"/>
              <w:left w:val="single" w:sz="4" w:space="0" w:color="000000"/>
              <w:bottom w:val="single" w:sz="4" w:space="0" w:color="000000"/>
              <w:right w:val="single" w:sz="4" w:space="0" w:color="000000"/>
            </w:tcBorders>
          </w:tcPr>
          <w:p w14:paraId="01FE4EFB"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Булгакова Н.С. - начальник отдела предоставления социальных гарантий</w:t>
            </w:r>
          </w:p>
        </w:tc>
        <w:tc>
          <w:tcPr>
            <w:tcW w:w="3685" w:type="dxa"/>
            <w:tcBorders>
              <w:top w:val="single" w:sz="4" w:space="0" w:color="000000"/>
              <w:left w:val="single" w:sz="4" w:space="0" w:color="000000"/>
              <w:bottom w:val="single" w:sz="4" w:space="0" w:color="000000"/>
              <w:right w:val="single" w:sz="4" w:space="0" w:color="000000"/>
            </w:tcBorders>
            <w:vAlign w:val="center"/>
          </w:tcPr>
          <w:p w14:paraId="1428ACF5"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Заявка на финансовое обеспечение</w:t>
            </w:r>
          </w:p>
        </w:tc>
      </w:tr>
      <w:tr w:rsidR="00DF404E" w:rsidRPr="00674715" w14:paraId="4E10435C"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00FC0263"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1.13.К.14.</w:t>
            </w:r>
          </w:p>
        </w:tc>
        <w:tc>
          <w:tcPr>
            <w:tcW w:w="3685" w:type="dxa"/>
            <w:tcBorders>
              <w:top w:val="single" w:sz="4" w:space="0" w:color="000000"/>
              <w:left w:val="single" w:sz="4" w:space="0" w:color="000000"/>
              <w:bottom w:val="single" w:sz="4" w:space="0" w:color="000000"/>
              <w:right w:val="single" w:sz="4" w:space="0" w:color="000000"/>
            </w:tcBorders>
          </w:tcPr>
          <w:p w14:paraId="5EF44E3B" w14:textId="35C135E3"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tcPr>
          <w:p w14:paraId="5D6A0519"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15.10.2026</w:t>
            </w:r>
          </w:p>
        </w:tc>
        <w:tc>
          <w:tcPr>
            <w:tcW w:w="3969" w:type="dxa"/>
            <w:tcBorders>
              <w:top w:val="single" w:sz="4" w:space="0" w:color="000000"/>
              <w:left w:val="single" w:sz="4" w:space="0" w:color="000000"/>
              <w:bottom w:val="single" w:sz="4" w:space="0" w:color="000000"/>
              <w:right w:val="single" w:sz="4" w:space="0" w:color="000000"/>
            </w:tcBorders>
          </w:tcPr>
          <w:p w14:paraId="47528951"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Булгакова Н.С. - начальник отдела предоставления социальных гарантий</w:t>
            </w:r>
          </w:p>
        </w:tc>
        <w:tc>
          <w:tcPr>
            <w:tcW w:w="3685" w:type="dxa"/>
            <w:tcBorders>
              <w:top w:val="single" w:sz="4" w:space="0" w:color="000000"/>
              <w:left w:val="single" w:sz="4" w:space="0" w:color="000000"/>
              <w:bottom w:val="single" w:sz="4" w:space="0" w:color="000000"/>
              <w:right w:val="single" w:sz="4" w:space="0" w:color="000000"/>
            </w:tcBorders>
            <w:vAlign w:val="center"/>
          </w:tcPr>
          <w:p w14:paraId="446ABE38"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19569F24"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60F4F22B"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1.13.К.15.</w:t>
            </w:r>
          </w:p>
        </w:tc>
        <w:tc>
          <w:tcPr>
            <w:tcW w:w="3685" w:type="dxa"/>
            <w:tcBorders>
              <w:top w:val="single" w:sz="4" w:space="0" w:color="000000"/>
              <w:left w:val="single" w:sz="4" w:space="0" w:color="000000"/>
              <w:bottom w:val="single" w:sz="4" w:space="0" w:color="000000"/>
              <w:right w:val="single" w:sz="4" w:space="0" w:color="000000"/>
            </w:tcBorders>
          </w:tcPr>
          <w:p w14:paraId="2FFB3BFB" w14:textId="34FF6A1D"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 xml:space="preserve">Подготовлена заявка о предоставлении меры </w:t>
            </w:r>
            <w:r w:rsidRPr="00674715">
              <w:rPr>
                <w:rFonts w:ascii="Times New Roman" w:hAnsi="Times New Roman" w:cs="Times New Roman"/>
                <w:sz w:val="22"/>
              </w:rPr>
              <w:lastRenderedPageBreak/>
              <w:t>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tcPr>
          <w:p w14:paraId="5438D649"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lastRenderedPageBreak/>
              <w:t>30.12.2026</w:t>
            </w:r>
          </w:p>
        </w:tc>
        <w:tc>
          <w:tcPr>
            <w:tcW w:w="3969" w:type="dxa"/>
            <w:tcBorders>
              <w:top w:val="single" w:sz="4" w:space="0" w:color="000000"/>
              <w:left w:val="single" w:sz="4" w:space="0" w:color="000000"/>
              <w:bottom w:val="single" w:sz="4" w:space="0" w:color="000000"/>
              <w:right w:val="single" w:sz="4" w:space="0" w:color="000000"/>
            </w:tcBorders>
          </w:tcPr>
          <w:p w14:paraId="2381A103"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Булгакова Н.С. - начальник отдела предоставления социальных гарантий</w:t>
            </w:r>
          </w:p>
        </w:tc>
        <w:tc>
          <w:tcPr>
            <w:tcW w:w="3685" w:type="dxa"/>
            <w:tcBorders>
              <w:top w:val="single" w:sz="4" w:space="0" w:color="000000"/>
              <w:left w:val="single" w:sz="4" w:space="0" w:color="000000"/>
              <w:bottom w:val="single" w:sz="4" w:space="0" w:color="000000"/>
              <w:right w:val="single" w:sz="4" w:space="0" w:color="000000"/>
            </w:tcBorders>
            <w:vAlign w:val="center"/>
          </w:tcPr>
          <w:p w14:paraId="3F0AB88C"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Заявка на финансовое обеспечение</w:t>
            </w:r>
          </w:p>
        </w:tc>
      </w:tr>
      <w:tr w:rsidR="00DF404E" w:rsidRPr="00674715" w14:paraId="68F43982"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2B23D81C"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lastRenderedPageBreak/>
              <w:t>1.13.К.16.</w:t>
            </w:r>
          </w:p>
        </w:tc>
        <w:tc>
          <w:tcPr>
            <w:tcW w:w="3685" w:type="dxa"/>
            <w:tcBorders>
              <w:top w:val="single" w:sz="4" w:space="0" w:color="000000"/>
              <w:left w:val="single" w:sz="4" w:space="0" w:color="000000"/>
              <w:bottom w:val="single" w:sz="4" w:space="0" w:color="000000"/>
              <w:right w:val="single" w:sz="4" w:space="0" w:color="000000"/>
            </w:tcBorders>
          </w:tcPr>
          <w:p w14:paraId="19266E36" w14:textId="0B8CD830"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tcPr>
          <w:p w14:paraId="725EBE65"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15.01.2027</w:t>
            </w:r>
          </w:p>
        </w:tc>
        <w:tc>
          <w:tcPr>
            <w:tcW w:w="3969" w:type="dxa"/>
            <w:tcBorders>
              <w:top w:val="single" w:sz="4" w:space="0" w:color="000000"/>
              <w:left w:val="single" w:sz="4" w:space="0" w:color="000000"/>
              <w:bottom w:val="single" w:sz="4" w:space="0" w:color="000000"/>
              <w:right w:val="single" w:sz="4" w:space="0" w:color="000000"/>
            </w:tcBorders>
          </w:tcPr>
          <w:p w14:paraId="37BB0C0C"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Булгакова Н.С. - начальник отдела предоставления социальных гарантий</w:t>
            </w:r>
          </w:p>
        </w:tc>
        <w:tc>
          <w:tcPr>
            <w:tcW w:w="3685" w:type="dxa"/>
            <w:tcBorders>
              <w:top w:val="single" w:sz="4" w:space="0" w:color="000000"/>
              <w:left w:val="single" w:sz="4" w:space="0" w:color="000000"/>
              <w:bottom w:val="single" w:sz="4" w:space="0" w:color="000000"/>
              <w:right w:val="single" w:sz="4" w:space="0" w:color="000000"/>
            </w:tcBorders>
            <w:vAlign w:val="center"/>
          </w:tcPr>
          <w:p w14:paraId="1DC9FCCE"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4A477620"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7C4F25C9"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1.13.</w:t>
            </w:r>
          </w:p>
        </w:tc>
        <w:tc>
          <w:tcPr>
            <w:tcW w:w="3685" w:type="dxa"/>
            <w:tcBorders>
              <w:top w:val="single" w:sz="4" w:space="0" w:color="000000"/>
              <w:left w:val="single" w:sz="4" w:space="0" w:color="000000"/>
              <w:bottom w:val="single" w:sz="4" w:space="0" w:color="000000"/>
              <w:right w:val="single" w:sz="4" w:space="0" w:color="000000"/>
            </w:tcBorders>
          </w:tcPr>
          <w:p w14:paraId="03699000" w14:textId="77D240AA"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Мероприятие (результат) </w:t>
            </w:r>
            <w:r w:rsidR="00AB579B" w:rsidRPr="00674715">
              <w:rPr>
                <w:rFonts w:ascii="Times New Roman" w:hAnsi="Times New Roman" w:cs="Times New Roman"/>
                <w:sz w:val="22"/>
              </w:rPr>
              <w:t>«</w:t>
            </w:r>
            <w:r w:rsidRPr="00674715">
              <w:rPr>
                <w:rFonts w:ascii="Times New Roman" w:hAnsi="Times New Roman" w:cs="Times New Roman"/>
                <w:sz w:val="22"/>
              </w:rPr>
              <w:t>Предоставлены услуги на 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w:t>
            </w:r>
            <w:r w:rsidR="00AB579B" w:rsidRPr="00674715">
              <w:rPr>
                <w:rFonts w:ascii="Times New Roman" w:hAnsi="Times New Roman" w:cs="Times New Roman"/>
                <w:sz w:val="22"/>
              </w:rPr>
              <w:t>»</w:t>
            </w:r>
            <w:r w:rsidRPr="00674715">
              <w:rPr>
                <w:rFonts w:ascii="Times New Roman" w:hAnsi="Times New Roman" w:cs="Times New Roman"/>
                <w:sz w:val="22"/>
              </w:rPr>
              <w:t xml:space="preserve"> в 2027 году реализации</w:t>
            </w:r>
          </w:p>
        </w:tc>
        <w:tc>
          <w:tcPr>
            <w:tcW w:w="3119" w:type="dxa"/>
            <w:tcBorders>
              <w:top w:val="single" w:sz="4" w:space="0" w:color="000000"/>
              <w:left w:val="single" w:sz="4" w:space="0" w:color="000000"/>
              <w:bottom w:val="single" w:sz="4" w:space="0" w:color="000000"/>
              <w:right w:val="single" w:sz="4" w:space="0" w:color="000000"/>
            </w:tcBorders>
            <w:vAlign w:val="center"/>
          </w:tcPr>
          <w:p w14:paraId="03C60CC5" w14:textId="77777777" w:rsidR="00DF404E" w:rsidRPr="00674715" w:rsidRDefault="00DF404E" w:rsidP="00AB579B">
            <w:pPr>
              <w:widowControl w:val="0"/>
              <w:jc w:val="center"/>
              <w:rPr>
                <w:rFonts w:ascii="Times New Roman" w:hAnsi="Times New Roman" w:cs="Times New Roman"/>
              </w:rPr>
            </w:pPr>
            <w:r w:rsidRPr="00674715">
              <w:rPr>
                <w:rFonts w:ascii="Times New Roman" w:hAnsi="Times New Roman" w:cs="Times New Roman"/>
              </w:rPr>
              <w:t>Х</w:t>
            </w:r>
          </w:p>
        </w:tc>
        <w:tc>
          <w:tcPr>
            <w:tcW w:w="3969" w:type="dxa"/>
            <w:tcBorders>
              <w:top w:val="single" w:sz="4" w:space="0" w:color="000000"/>
              <w:left w:val="single" w:sz="4" w:space="0" w:color="000000"/>
              <w:bottom w:val="single" w:sz="4" w:space="0" w:color="000000"/>
              <w:right w:val="single" w:sz="4" w:space="0" w:color="000000"/>
            </w:tcBorders>
          </w:tcPr>
          <w:p w14:paraId="5FE4A0F4"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Булгакова Н.С. - начальник отдела предоставления социальных гарантий</w:t>
            </w:r>
          </w:p>
        </w:tc>
        <w:tc>
          <w:tcPr>
            <w:tcW w:w="3685" w:type="dxa"/>
            <w:tcBorders>
              <w:top w:val="single" w:sz="4" w:space="0" w:color="000000"/>
              <w:left w:val="single" w:sz="4" w:space="0" w:color="000000"/>
              <w:bottom w:val="single" w:sz="4" w:space="0" w:color="000000"/>
              <w:right w:val="single" w:sz="4" w:space="0" w:color="000000"/>
            </w:tcBorders>
            <w:vAlign w:val="center"/>
          </w:tcPr>
          <w:p w14:paraId="60FFA41A"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r>
      <w:tr w:rsidR="00DF404E" w:rsidRPr="00674715" w14:paraId="62138232"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328B8D0E"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1.13.К.17.</w:t>
            </w:r>
          </w:p>
        </w:tc>
        <w:tc>
          <w:tcPr>
            <w:tcW w:w="3685" w:type="dxa"/>
            <w:tcBorders>
              <w:top w:val="single" w:sz="4" w:space="0" w:color="000000"/>
              <w:left w:val="single" w:sz="4" w:space="0" w:color="000000"/>
              <w:bottom w:val="single" w:sz="4" w:space="0" w:color="000000"/>
              <w:right w:val="single" w:sz="4" w:space="0" w:color="000000"/>
            </w:tcBorders>
          </w:tcPr>
          <w:p w14:paraId="2EAF2D5A" w14:textId="0C5602A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tcPr>
          <w:p w14:paraId="116B9251"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30.04.2027</w:t>
            </w:r>
          </w:p>
        </w:tc>
        <w:tc>
          <w:tcPr>
            <w:tcW w:w="3969" w:type="dxa"/>
            <w:tcBorders>
              <w:top w:val="single" w:sz="4" w:space="0" w:color="000000"/>
              <w:left w:val="single" w:sz="4" w:space="0" w:color="000000"/>
              <w:bottom w:val="single" w:sz="4" w:space="0" w:color="000000"/>
              <w:right w:val="single" w:sz="4" w:space="0" w:color="000000"/>
            </w:tcBorders>
          </w:tcPr>
          <w:p w14:paraId="66D8DEE0"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Булгакова Н.С. - начальник отдела предоставления социальных гарантий</w:t>
            </w:r>
          </w:p>
        </w:tc>
        <w:tc>
          <w:tcPr>
            <w:tcW w:w="3685" w:type="dxa"/>
            <w:tcBorders>
              <w:top w:val="single" w:sz="4" w:space="0" w:color="000000"/>
              <w:left w:val="single" w:sz="4" w:space="0" w:color="000000"/>
              <w:bottom w:val="single" w:sz="4" w:space="0" w:color="000000"/>
              <w:right w:val="single" w:sz="4" w:space="0" w:color="000000"/>
            </w:tcBorders>
            <w:vAlign w:val="center"/>
          </w:tcPr>
          <w:p w14:paraId="28EB3315"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Заявка на финансовое обеспечение</w:t>
            </w:r>
          </w:p>
        </w:tc>
      </w:tr>
      <w:tr w:rsidR="00DF404E" w:rsidRPr="00674715" w14:paraId="31B5E129"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2176A2A4"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1.13.К.18.</w:t>
            </w:r>
          </w:p>
        </w:tc>
        <w:tc>
          <w:tcPr>
            <w:tcW w:w="3685" w:type="dxa"/>
            <w:tcBorders>
              <w:top w:val="single" w:sz="4" w:space="0" w:color="000000"/>
              <w:left w:val="single" w:sz="4" w:space="0" w:color="000000"/>
              <w:bottom w:val="single" w:sz="4" w:space="0" w:color="000000"/>
              <w:right w:val="single" w:sz="4" w:space="0" w:color="000000"/>
            </w:tcBorders>
          </w:tcPr>
          <w:p w14:paraId="5F4A2553" w14:textId="3C77EC6F"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tcPr>
          <w:p w14:paraId="3A86C063"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15.04.2027</w:t>
            </w:r>
          </w:p>
        </w:tc>
        <w:tc>
          <w:tcPr>
            <w:tcW w:w="3969" w:type="dxa"/>
            <w:tcBorders>
              <w:top w:val="single" w:sz="4" w:space="0" w:color="000000"/>
              <w:left w:val="single" w:sz="4" w:space="0" w:color="000000"/>
              <w:bottom w:val="single" w:sz="4" w:space="0" w:color="000000"/>
              <w:right w:val="single" w:sz="4" w:space="0" w:color="000000"/>
            </w:tcBorders>
          </w:tcPr>
          <w:p w14:paraId="5E8F6AA2"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Булгакова Н.С. - начальник отдела предоставления социальных гарантий</w:t>
            </w:r>
          </w:p>
        </w:tc>
        <w:tc>
          <w:tcPr>
            <w:tcW w:w="3685" w:type="dxa"/>
            <w:tcBorders>
              <w:top w:val="single" w:sz="4" w:space="0" w:color="000000"/>
              <w:left w:val="single" w:sz="4" w:space="0" w:color="000000"/>
              <w:bottom w:val="single" w:sz="4" w:space="0" w:color="000000"/>
              <w:right w:val="single" w:sz="4" w:space="0" w:color="000000"/>
            </w:tcBorders>
            <w:vAlign w:val="center"/>
          </w:tcPr>
          <w:p w14:paraId="3EFAAC6F"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1A705ED2"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298BBCA2"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1.13.К.19.</w:t>
            </w:r>
          </w:p>
        </w:tc>
        <w:tc>
          <w:tcPr>
            <w:tcW w:w="3685" w:type="dxa"/>
            <w:tcBorders>
              <w:top w:val="single" w:sz="4" w:space="0" w:color="000000"/>
              <w:left w:val="single" w:sz="4" w:space="0" w:color="000000"/>
              <w:bottom w:val="single" w:sz="4" w:space="0" w:color="000000"/>
              <w:right w:val="single" w:sz="4" w:space="0" w:color="000000"/>
            </w:tcBorders>
          </w:tcPr>
          <w:p w14:paraId="70D06B6A" w14:textId="187DB8D5"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tcPr>
          <w:p w14:paraId="06B5B62D"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30.07.2027</w:t>
            </w:r>
          </w:p>
        </w:tc>
        <w:tc>
          <w:tcPr>
            <w:tcW w:w="3969" w:type="dxa"/>
            <w:tcBorders>
              <w:top w:val="single" w:sz="4" w:space="0" w:color="000000"/>
              <w:left w:val="single" w:sz="4" w:space="0" w:color="000000"/>
              <w:bottom w:val="single" w:sz="4" w:space="0" w:color="000000"/>
              <w:right w:val="single" w:sz="4" w:space="0" w:color="000000"/>
            </w:tcBorders>
          </w:tcPr>
          <w:p w14:paraId="041A88C9"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Булгакова Н.С. - начальник отдела предоставления социальных гарантий</w:t>
            </w:r>
          </w:p>
        </w:tc>
        <w:tc>
          <w:tcPr>
            <w:tcW w:w="3685" w:type="dxa"/>
            <w:tcBorders>
              <w:top w:val="single" w:sz="4" w:space="0" w:color="000000"/>
              <w:left w:val="single" w:sz="4" w:space="0" w:color="000000"/>
              <w:bottom w:val="single" w:sz="4" w:space="0" w:color="000000"/>
              <w:right w:val="single" w:sz="4" w:space="0" w:color="000000"/>
            </w:tcBorders>
            <w:vAlign w:val="center"/>
          </w:tcPr>
          <w:p w14:paraId="08FE2F7C"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Заявка на финансовое обеспечение</w:t>
            </w:r>
          </w:p>
        </w:tc>
      </w:tr>
      <w:tr w:rsidR="00DF404E" w:rsidRPr="00674715" w14:paraId="0757DF22"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63F26FA9"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lastRenderedPageBreak/>
              <w:t>1.13.К.20.</w:t>
            </w:r>
          </w:p>
        </w:tc>
        <w:tc>
          <w:tcPr>
            <w:tcW w:w="3685" w:type="dxa"/>
            <w:tcBorders>
              <w:top w:val="single" w:sz="4" w:space="0" w:color="000000"/>
              <w:left w:val="single" w:sz="4" w:space="0" w:color="000000"/>
              <w:bottom w:val="single" w:sz="4" w:space="0" w:color="000000"/>
              <w:right w:val="single" w:sz="4" w:space="0" w:color="000000"/>
            </w:tcBorders>
          </w:tcPr>
          <w:p w14:paraId="66B28A46" w14:textId="73C29CF9"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tcPr>
          <w:p w14:paraId="6A6F7E23"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15.07.2027</w:t>
            </w:r>
          </w:p>
        </w:tc>
        <w:tc>
          <w:tcPr>
            <w:tcW w:w="3969" w:type="dxa"/>
            <w:tcBorders>
              <w:top w:val="single" w:sz="4" w:space="0" w:color="000000"/>
              <w:left w:val="single" w:sz="4" w:space="0" w:color="000000"/>
              <w:bottom w:val="single" w:sz="4" w:space="0" w:color="000000"/>
              <w:right w:val="single" w:sz="4" w:space="0" w:color="000000"/>
            </w:tcBorders>
          </w:tcPr>
          <w:p w14:paraId="5246F555"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Булгакова Н.С. - начальник отдела предоставления социальных гарантий</w:t>
            </w:r>
          </w:p>
        </w:tc>
        <w:tc>
          <w:tcPr>
            <w:tcW w:w="3685" w:type="dxa"/>
            <w:tcBorders>
              <w:top w:val="single" w:sz="4" w:space="0" w:color="000000"/>
              <w:left w:val="single" w:sz="4" w:space="0" w:color="000000"/>
              <w:bottom w:val="single" w:sz="4" w:space="0" w:color="000000"/>
              <w:right w:val="single" w:sz="4" w:space="0" w:color="000000"/>
            </w:tcBorders>
            <w:vAlign w:val="center"/>
          </w:tcPr>
          <w:p w14:paraId="073E97F2"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78136E44"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5117C204"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1.13.К.21.</w:t>
            </w:r>
          </w:p>
        </w:tc>
        <w:tc>
          <w:tcPr>
            <w:tcW w:w="3685" w:type="dxa"/>
            <w:tcBorders>
              <w:top w:val="single" w:sz="4" w:space="0" w:color="000000"/>
              <w:left w:val="single" w:sz="4" w:space="0" w:color="000000"/>
              <w:bottom w:val="single" w:sz="4" w:space="0" w:color="000000"/>
              <w:right w:val="single" w:sz="4" w:space="0" w:color="000000"/>
            </w:tcBorders>
          </w:tcPr>
          <w:p w14:paraId="177AE2CE" w14:textId="6C20FA75"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tcPr>
          <w:p w14:paraId="605BBA06"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30.10.2027</w:t>
            </w:r>
          </w:p>
        </w:tc>
        <w:tc>
          <w:tcPr>
            <w:tcW w:w="3969" w:type="dxa"/>
            <w:tcBorders>
              <w:top w:val="single" w:sz="4" w:space="0" w:color="000000"/>
              <w:left w:val="single" w:sz="4" w:space="0" w:color="000000"/>
              <w:bottom w:val="single" w:sz="4" w:space="0" w:color="000000"/>
              <w:right w:val="single" w:sz="4" w:space="0" w:color="000000"/>
            </w:tcBorders>
          </w:tcPr>
          <w:p w14:paraId="39FC5312"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Булгакова Н.С. - начальник отдела предоставления социальных гарантий</w:t>
            </w:r>
          </w:p>
        </w:tc>
        <w:tc>
          <w:tcPr>
            <w:tcW w:w="3685" w:type="dxa"/>
            <w:tcBorders>
              <w:top w:val="single" w:sz="4" w:space="0" w:color="000000"/>
              <w:left w:val="single" w:sz="4" w:space="0" w:color="000000"/>
              <w:bottom w:val="single" w:sz="4" w:space="0" w:color="000000"/>
              <w:right w:val="single" w:sz="4" w:space="0" w:color="000000"/>
            </w:tcBorders>
            <w:vAlign w:val="center"/>
          </w:tcPr>
          <w:p w14:paraId="200B99AE"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Заявка на финансовое обеспечение</w:t>
            </w:r>
          </w:p>
        </w:tc>
      </w:tr>
      <w:tr w:rsidR="00DF404E" w:rsidRPr="00674715" w14:paraId="4C01D17A"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1C7A208A"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1.13.К.22.</w:t>
            </w:r>
          </w:p>
        </w:tc>
        <w:tc>
          <w:tcPr>
            <w:tcW w:w="3685" w:type="dxa"/>
            <w:tcBorders>
              <w:top w:val="single" w:sz="4" w:space="0" w:color="000000"/>
              <w:left w:val="single" w:sz="4" w:space="0" w:color="000000"/>
              <w:bottom w:val="single" w:sz="4" w:space="0" w:color="000000"/>
              <w:right w:val="single" w:sz="4" w:space="0" w:color="000000"/>
            </w:tcBorders>
          </w:tcPr>
          <w:p w14:paraId="143F0F19" w14:textId="1F72F06B"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tcPr>
          <w:p w14:paraId="5232F810"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15.10.2027</w:t>
            </w:r>
          </w:p>
        </w:tc>
        <w:tc>
          <w:tcPr>
            <w:tcW w:w="3969" w:type="dxa"/>
            <w:tcBorders>
              <w:top w:val="single" w:sz="4" w:space="0" w:color="000000"/>
              <w:left w:val="single" w:sz="4" w:space="0" w:color="000000"/>
              <w:bottom w:val="single" w:sz="4" w:space="0" w:color="000000"/>
              <w:right w:val="single" w:sz="4" w:space="0" w:color="000000"/>
            </w:tcBorders>
          </w:tcPr>
          <w:p w14:paraId="086370AE"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Булгакова Н.С. - начальник отдела предоставления социальных гарантий</w:t>
            </w:r>
          </w:p>
        </w:tc>
        <w:tc>
          <w:tcPr>
            <w:tcW w:w="3685" w:type="dxa"/>
            <w:tcBorders>
              <w:top w:val="single" w:sz="4" w:space="0" w:color="000000"/>
              <w:left w:val="single" w:sz="4" w:space="0" w:color="000000"/>
              <w:bottom w:val="single" w:sz="4" w:space="0" w:color="000000"/>
              <w:right w:val="single" w:sz="4" w:space="0" w:color="000000"/>
            </w:tcBorders>
            <w:vAlign w:val="center"/>
          </w:tcPr>
          <w:p w14:paraId="69E68825"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0508ED22"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7CCE0D95"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1.13.К.23.</w:t>
            </w:r>
          </w:p>
        </w:tc>
        <w:tc>
          <w:tcPr>
            <w:tcW w:w="3685" w:type="dxa"/>
            <w:tcBorders>
              <w:top w:val="single" w:sz="4" w:space="0" w:color="000000"/>
              <w:left w:val="single" w:sz="4" w:space="0" w:color="000000"/>
              <w:bottom w:val="single" w:sz="4" w:space="0" w:color="000000"/>
              <w:right w:val="single" w:sz="4" w:space="0" w:color="000000"/>
            </w:tcBorders>
          </w:tcPr>
          <w:p w14:paraId="07EC0C49" w14:textId="792C6D8F"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tcPr>
          <w:p w14:paraId="05A00971"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30.12.2027</w:t>
            </w:r>
          </w:p>
        </w:tc>
        <w:tc>
          <w:tcPr>
            <w:tcW w:w="3969" w:type="dxa"/>
            <w:tcBorders>
              <w:top w:val="single" w:sz="4" w:space="0" w:color="000000"/>
              <w:left w:val="single" w:sz="4" w:space="0" w:color="000000"/>
              <w:bottom w:val="single" w:sz="4" w:space="0" w:color="000000"/>
              <w:right w:val="single" w:sz="4" w:space="0" w:color="000000"/>
            </w:tcBorders>
          </w:tcPr>
          <w:p w14:paraId="6796DB03"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Булгакова Н.С. - начальник отдела предоставления социальных гарантий</w:t>
            </w:r>
          </w:p>
        </w:tc>
        <w:tc>
          <w:tcPr>
            <w:tcW w:w="3685" w:type="dxa"/>
            <w:tcBorders>
              <w:top w:val="single" w:sz="4" w:space="0" w:color="000000"/>
              <w:left w:val="single" w:sz="4" w:space="0" w:color="000000"/>
              <w:bottom w:val="single" w:sz="4" w:space="0" w:color="000000"/>
              <w:right w:val="single" w:sz="4" w:space="0" w:color="000000"/>
            </w:tcBorders>
            <w:vAlign w:val="center"/>
          </w:tcPr>
          <w:p w14:paraId="215CED50"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Заявка на финансовое обеспечение</w:t>
            </w:r>
          </w:p>
        </w:tc>
      </w:tr>
      <w:tr w:rsidR="00DF404E" w:rsidRPr="00674715" w14:paraId="47E7D85E"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427DE760"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1.13.К.24.</w:t>
            </w:r>
          </w:p>
        </w:tc>
        <w:tc>
          <w:tcPr>
            <w:tcW w:w="3685" w:type="dxa"/>
            <w:tcBorders>
              <w:top w:val="single" w:sz="4" w:space="0" w:color="000000"/>
              <w:left w:val="single" w:sz="4" w:space="0" w:color="000000"/>
              <w:bottom w:val="single" w:sz="4" w:space="0" w:color="000000"/>
              <w:right w:val="single" w:sz="4" w:space="0" w:color="000000"/>
            </w:tcBorders>
          </w:tcPr>
          <w:p w14:paraId="7322264A" w14:textId="25E3A5DF"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tcPr>
          <w:p w14:paraId="0023CB9D"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15.01.2028</w:t>
            </w:r>
          </w:p>
        </w:tc>
        <w:tc>
          <w:tcPr>
            <w:tcW w:w="3969" w:type="dxa"/>
            <w:tcBorders>
              <w:top w:val="single" w:sz="4" w:space="0" w:color="000000"/>
              <w:left w:val="single" w:sz="4" w:space="0" w:color="000000"/>
              <w:bottom w:val="single" w:sz="4" w:space="0" w:color="000000"/>
              <w:right w:val="single" w:sz="4" w:space="0" w:color="000000"/>
            </w:tcBorders>
          </w:tcPr>
          <w:p w14:paraId="7846FAB5"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Булгакова Н.С. - начальник отдела предоставления социальных гарантий</w:t>
            </w:r>
          </w:p>
        </w:tc>
        <w:tc>
          <w:tcPr>
            <w:tcW w:w="3685" w:type="dxa"/>
            <w:tcBorders>
              <w:top w:val="single" w:sz="4" w:space="0" w:color="000000"/>
              <w:left w:val="single" w:sz="4" w:space="0" w:color="000000"/>
              <w:bottom w:val="single" w:sz="4" w:space="0" w:color="000000"/>
              <w:right w:val="single" w:sz="4" w:space="0" w:color="000000"/>
            </w:tcBorders>
            <w:vAlign w:val="center"/>
          </w:tcPr>
          <w:p w14:paraId="560CE631"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661DB23B"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24645D93"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1.14.</w:t>
            </w:r>
          </w:p>
        </w:tc>
        <w:tc>
          <w:tcPr>
            <w:tcW w:w="3685" w:type="dxa"/>
            <w:tcBorders>
              <w:top w:val="single" w:sz="4" w:space="0" w:color="000000"/>
              <w:left w:val="single" w:sz="4" w:space="0" w:color="000000"/>
              <w:bottom w:val="single" w:sz="4" w:space="0" w:color="000000"/>
              <w:right w:val="single" w:sz="4" w:space="0" w:color="000000"/>
            </w:tcBorders>
          </w:tcPr>
          <w:p w14:paraId="3966988F" w14:textId="67629E71"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Мероприятие (результат) </w:t>
            </w:r>
            <w:r w:rsidR="00AB579B" w:rsidRPr="00674715">
              <w:rPr>
                <w:rFonts w:ascii="Times New Roman" w:hAnsi="Times New Roman" w:cs="Times New Roman"/>
                <w:sz w:val="22"/>
              </w:rPr>
              <w:t>«</w:t>
            </w:r>
            <w:r w:rsidRPr="00674715">
              <w:rPr>
                <w:rFonts w:ascii="Times New Roman" w:hAnsi="Times New Roman" w:cs="Times New Roman"/>
                <w:sz w:val="22"/>
              </w:rPr>
              <w:t>Предоставлены услуги по оплате ежемесячных денежных выплат ветеранам труда, ветеранам военной службы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2FF77CB8"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c>
          <w:tcPr>
            <w:tcW w:w="3969" w:type="dxa"/>
            <w:tcBorders>
              <w:top w:val="single" w:sz="4" w:space="0" w:color="000000"/>
              <w:left w:val="single" w:sz="4" w:space="0" w:color="000000"/>
              <w:bottom w:val="single" w:sz="4" w:space="0" w:color="000000"/>
              <w:right w:val="single" w:sz="4" w:space="0" w:color="000000"/>
            </w:tcBorders>
          </w:tcPr>
          <w:p w14:paraId="44785F5B"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58EF0EF5"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r>
      <w:tr w:rsidR="00DF404E" w:rsidRPr="00674715" w14:paraId="1ED1EAD2"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1C4B6A7C"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1.14.</w:t>
            </w:r>
          </w:p>
        </w:tc>
        <w:tc>
          <w:tcPr>
            <w:tcW w:w="3685" w:type="dxa"/>
            <w:tcBorders>
              <w:top w:val="single" w:sz="4" w:space="0" w:color="000000"/>
              <w:left w:val="single" w:sz="4" w:space="0" w:color="000000"/>
              <w:bottom w:val="single" w:sz="4" w:space="0" w:color="000000"/>
              <w:right w:val="single" w:sz="4" w:space="0" w:color="000000"/>
            </w:tcBorders>
          </w:tcPr>
          <w:p w14:paraId="1440E3DA" w14:textId="5F3147B6"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Мероприятие (результат) </w:t>
            </w:r>
            <w:r w:rsidR="00AB579B" w:rsidRPr="00674715">
              <w:rPr>
                <w:rFonts w:ascii="Times New Roman" w:hAnsi="Times New Roman" w:cs="Times New Roman"/>
                <w:sz w:val="22"/>
              </w:rPr>
              <w:t>«</w:t>
            </w:r>
            <w:r w:rsidRPr="00674715">
              <w:rPr>
                <w:rFonts w:ascii="Times New Roman" w:hAnsi="Times New Roman" w:cs="Times New Roman"/>
                <w:sz w:val="22"/>
              </w:rPr>
              <w:t xml:space="preserve">Предоставлены услуги на 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w:t>
            </w:r>
            <w:r w:rsidRPr="00674715">
              <w:rPr>
                <w:rFonts w:ascii="Times New Roman" w:hAnsi="Times New Roman" w:cs="Times New Roman"/>
                <w:sz w:val="22"/>
              </w:rPr>
              <w:lastRenderedPageBreak/>
              <w:t>службы или служебных обязанностей в районах боевых действий; вдовам погибших (умерших) ветеранов подразделений особого риска)</w:t>
            </w:r>
            <w:r w:rsidR="00AB579B" w:rsidRPr="00674715">
              <w:rPr>
                <w:rFonts w:ascii="Times New Roman" w:hAnsi="Times New Roman" w:cs="Times New Roman"/>
                <w:sz w:val="22"/>
              </w:rPr>
              <w:t>»</w:t>
            </w:r>
            <w:r w:rsidRPr="00674715">
              <w:rPr>
                <w:rFonts w:ascii="Times New Roman" w:hAnsi="Times New Roman" w:cs="Times New Roman"/>
                <w:sz w:val="22"/>
              </w:rPr>
              <w:t xml:space="preserve"> в 2025 году реализации</w:t>
            </w:r>
          </w:p>
        </w:tc>
        <w:tc>
          <w:tcPr>
            <w:tcW w:w="3119" w:type="dxa"/>
            <w:tcBorders>
              <w:top w:val="single" w:sz="4" w:space="0" w:color="000000"/>
              <w:left w:val="single" w:sz="4" w:space="0" w:color="000000"/>
              <w:bottom w:val="single" w:sz="4" w:space="0" w:color="000000"/>
              <w:right w:val="single" w:sz="4" w:space="0" w:color="000000"/>
            </w:tcBorders>
            <w:vAlign w:val="center"/>
          </w:tcPr>
          <w:p w14:paraId="1871DCA4"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lastRenderedPageBreak/>
              <w:t>X</w:t>
            </w:r>
          </w:p>
        </w:tc>
        <w:tc>
          <w:tcPr>
            <w:tcW w:w="3969" w:type="dxa"/>
            <w:tcBorders>
              <w:top w:val="single" w:sz="4" w:space="0" w:color="000000"/>
              <w:left w:val="single" w:sz="4" w:space="0" w:color="000000"/>
              <w:bottom w:val="single" w:sz="4" w:space="0" w:color="000000"/>
              <w:right w:val="single" w:sz="4" w:space="0" w:color="000000"/>
            </w:tcBorders>
          </w:tcPr>
          <w:p w14:paraId="632A4D21"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68DDC4C0"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r>
      <w:tr w:rsidR="00DF404E" w:rsidRPr="00674715" w14:paraId="7A1B6213"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762A316F"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lastRenderedPageBreak/>
              <w:t>1.14.К.1.</w:t>
            </w:r>
          </w:p>
        </w:tc>
        <w:tc>
          <w:tcPr>
            <w:tcW w:w="3685" w:type="dxa"/>
            <w:tcBorders>
              <w:top w:val="single" w:sz="4" w:space="0" w:color="000000"/>
              <w:left w:val="single" w:sz="4" w:space="0" w:color="000000"/>
              <w:bottom w:val="single" w:sz="4" w:space="0" w:color="000000"/>
              <w:right w:val="single" w:sz="4" w:space="0" w:color="000000"/>
            </w:tcBorders>
          </w:tcPr>
          <w:p w14:paraId="4BB7638A" w14:textId="0EDF8ED9"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5572747B"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30.04.2025</w:t>
            </w:r>
          </w:p>
        </w:tc>
        <w:tc>
          <w:tcPr>
            <w:tcW w:w="3969" w:type="dxa"/>
            <w:tcBorders>
              <w:top w:val="single" w:sz="4" w:space="0" w:color="000000"/>
              <w:left w:val="single" w:sz="4" w:space="0" w:color="000000"/>
              <w:bottom w:val="single" w:sz="4" w:space="0" w:color="000000"/>
              <w:right w:val="single" w:sz="4" w:space="0" w:color="000000"/>
            </w:tcBorders>
          </w:tcPr>
          <w:p w14:paraId="22EB7A3D"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3EBD2AAF"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49D70500"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078E5F54"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1.14.К.2.</w:t>
            </w:r>
          </w:p>
        </w:tc>
        <w:tc>
          <w:tcPr>
            <w:tcW w:w="3685" w:type="dxa"/>
            <w:tcBorders>
              <w:top w:val="single" w:sz="4" w:space="0" w:color="000000"/>
              <w:left w:val="single" w:sz="4" w:space="0" w:color="000000"/>
              <w:bottom w:val="single" w:sz="4" w:space="0" w:color="000000"/>
              <w:right w:val="single" w:sz="4" w:space="0" w:color="000000"/>
            </w:tcBorders>
          </w:tcPr>
          <w:p w14:paraId="7BEBC6B2" w14:textId="40A67C03"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1F3288D0"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15.04.2025</w:t>
            </w:r>
          </w:p>
        </w:tc>
        <w:tc>
          <w:tcPr>
            <w:tcW w:w="3969" w:type="dxa"/>
            <w:tcBorders>
              <w:top w:val="single" w:sz="4" w:space="0" w:color="000000"/>
              <w:left w:val="single" w:sz="4" w:space="0" w:color="000000"/>
              <w:bottom w:val="single" w:sz="4" w:space="0" w:color="000000"/>
              <w:right w:val="single" w:sz="4" w:space="0" w:color="000000"/>
            </w:tcBorders>
          </w:tcPr>
          <w:p w14:paraId="70B747A3"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42441B45"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16CC7047"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58E7B028"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1.14.К.3.</w:t>
            </w:r>
          </w:p>
        </w:tc>
        <w:tc>
          <w:tcPr>
            <w:tcW w:w="3685" w:type="dxa"/>
            <w:tcBorders>
              <w:top w:val="single" w:sz="4" w:space="0" w:color="000000"/>
              <w:left w:val="single" w:sz="4" w:space="0" w:color="000000"/>
              <w:bottom w:val="single" w:sz="4" w:space="0" w:color="000000"/>
              <w:right w:val="single" w:sz="4" w:space="0" w:color="000000"/>
            </w:tcBorders>
          </w:tcPr>
          <w:p w14:paraId="4B5DE298" w14:textId="59B0455A"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6BCAC8EB"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30.07.2025</w:t>
            </w:r>
          </w:p>
        </w:tc>
        <w:tc>
          <w:tcPr>
            <w:tcW w:w="3969" w:type="dxa"/>
            <w:tcBorders>
              <w:top w:val="single" w:sz="4" w:space="0" w:color="000000"/>
              <w:left w:val="single" w:sz="4" w:space="0" w:color="000000"/>
              <w:bottom w:val="single" w:sz="4" w:space="0" w:color="000000"/>
              <w:right w:val="single" w:sz="4" w:space="0" w:color="000000"/>
            </w:tcBorders>
          </w:tcPr>
          <w:p w14:paraId="5D8AC832"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302F0480"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0FF803E1"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3BFC1C19"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1.14.К.4.</w:t>
            </w:r>
          </w:p>
        </w:tc>
        <w:tc>
          <w:tcPr>
            <w:tcW w:w="3685" w:type="dxa"/>
            <w:tcBorders>
              <w:top w:val="single" w:sz="4" w:space="0" w:color="000000"/>
              <w:left w:val="single" w:sz="4" w:space="0" w:color="000000"/>
              <w:bottom w:val="single" w:sz="4" w:space="0" w:color="000000"/>
              <w:right w:val="single" w:sz="4" w:space="0" w:color="000000"/>
            </w:tcBorders>
          </w:tcPr>
          <w:p w14:paraId="51CECFC9" w14:textId="66BA5F3A"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060630A8"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15.07.2025</w:t>
            </w:r>
          </w:p>
        </w:tc>
        <w:tc>
          <w:tcPr>
            <w:tcW w:w="3969" w:type="dxa"/>
            <w:tcBorders>
              <w:top w:val="single" w:sz="4" w:space="0" w:color="000000"/>
              <w:left w:val="single" w:sz="4" w:space="0" w:color="000000"/>
              <w:bottom w:val="single" w:sz="4" w:space="0" w:color="000000"/>
              <w:right w:val="single" w:sz="4" w:space="0" w:color="000000"/>
            </w:tcBorders>
          </w:tcPr>
          <w:p w14:paraId="36856051"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35CCE19D"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03937D87"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38B978EC"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1.14.К.5.</w:t>
            </w:r>
          </w:p>
        </w:tc>
        <w:tc>
          <w:tcPr>
            <w:tcW w:w="3685" w:type="dxa"/>
            <w:tcBorders>
              <w:top w:val="single" w:sz="4" w:space="0" w:color="000000"/>
              <w:left w:val="single" w:sz="4" w:space="0" w:color="000000"/>
              <w:bottom w:val="single" w:sz="4" w:space="0" w:color="000000"/>
              <w:right w:val="single" w:sz="4" w:space="0" w:color="000000"/>
            </w:tcBorders>
          </w:tcPr>
          <w:p w14:paraId="3E60D9B0" w14:textId="3080FD1E"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 xml:space="preserve">Подготовлена заявка о предоставлении меры социальной поддержки (в том числе </w:t>
            </w:r>
            <w:r w:rsidRPr="00674715">
              <w:rPr>
                <w:rFonts w:ascii="Times New Roman" w:hAnsi="Times New Roman" w:cs="Times New Roman"/>
                <w:sz w:val="22"/>
              </w:rPr>
              <w:lastRenderedPageBreak/>
              <w:t>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248C1A9E"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lastRenderedPageBreak/>
              <w:t>30.10.2025</w:t>
            </w:r>
          </w:p>
        </w:tc>
        <w:tc>
          <w:tcPr>
            <w:tcW w:w="3969" w:type="dxa"/>
            <w:tcBorders>
              <w:top w:val="single" w:sz="4" w:space="0" w:color="000000"/>
              <w:left w:val="single" w:sz="4" w:space="0" w:color="000000"/>
              <w:bottom w:val="single" w:sz="4" w:space="0" w:color="000000"/>
              <w:right w:val="single" w:sz="4" w:space="0" w:color="000000"/>
            </w:tcBorders>
          </w:tcPr>
          <w:p w14:paraId="2DE5E588"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 xml:space="preserve">Цуркина А.А.-начальник отдела организации предоставления ежемесячной денежной компенсации и </w:t>
            </w:r>
            <w:r w:rsidRPr="00674715">
              <w:rPr>
                <w:rFonts w:ascii="Times New Roman" w:hAnsi="Times New Roman" w:cs="Times New Roman"/>
              </w:rPr>
              <w:lastRenderedPageBreak/>
              <w:t>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67A36CD8"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lastRenderedPageBreak/>
              <w:t>Письмо о выделении денежных средств</w:t>
            </w:r>
          </w:p>
        </w:tc>
      </w:tr>
      <w:tr w:rsidR="00DF404E" w:rsidRPr="00674715" w14:paraId="57BCE6F5"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4C435C77"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lastRenderedPageBreak/>
              <w:t>1.14.К.6.</w:t>
            </w:r>
          </w:p>
        </w:tc>
        <w:tc>
          <w:tcPr>
            <w:tcW w:w="3685" w:type="dxa"/>
            <w:tcBorders>
              <w:top w:val="single" w:sz="4" w:space="0" w:color="000000"/>
              <w:left w:val="single" w:sz="4" w:space="0" w:color="000000"/>
              <w:bottom w:val="single" w:sz="4" w:space="0" w:color="000000"/>
              <w:right w:val="single" w:sz="4" w:space="0" w:color="000000"/>
            </w:tcBorders>
          </w:tcPr>
          <w:p w14:paraId="4F3F1274" w14:textId="70EC8BCF"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41B3C215"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15.10.2025</w:t>
            </w:r>
          </w:p>
        </w:tc>
        <w:tc>
          <w:tcPr>
            <w:tcW w:w="3969" w:type="dxa"/>
            <w:tcBorders>
              <w:top w:val="single" w:sz="4" w:space="0" w:color="000000"/>
              <w:left w:val="single" w:sz="4" w:space="0" w:color="000000"/>
              <w:bottom w:val="single" w:sz="4" w:space="0" w:color="000000"/>
              <w:right w:val="single" w:sz="4" w:space="0" w:color="000000"/>
            </w:tcBorders>
          </w:tcPr>
          <w:p w14:paraId="28298695"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5C1CCBA2"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18D67F84"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04F52E6F"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1.14.К.7.</w:t>
            </w:r>
          </w:p>
        </w:tc>
        <w:tc>
          <w:tcPr>
            <w:tcW w:w="3685" w:type="dxa"/>
            <w:tcBorders>
              <w:top w:val="single" w:sz="4" w:space="0" w:color="000000"/>
              <w:left w:val="single" w:sz="4" w:space="0" w:color="000000"/>
              <w:bottom w:val="single" w:sz="4" w:space="0" w:color="000000"/>
              <w:right w:val="single" w:sz="4" w:space="0" w:color="000000"/>
            </w:tcBorders>
          </w:tcPr>
          <w:p w14:paraId="4D02FB3E" w14:textId="0CA38142"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066D45BB"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30.12.2025</w:t>
            </w:r>
          </w:p>
        </w:tc>
        <w:tc>
          <w:tcPr>
            <w:tcW w:w="3969" w:type="dxa"/>
            <w:tcBorders>
              <w:top w:val="single" w:sz="4" w:space="0" w:color="000000"/>
              <w:left w:val="single" w:sz="4" w:space="0" w:color="000000"/>
              <w:bottom w:val="single" w:sz="4" w:space="0" w:color="000000"/>
              <w:right w:val="single" w:sz="4" w:space="0" w:color="000000"/>
            </w:tcBorders>
          </w:tcPr>
          <w:p w14:paraId="2918BFFF"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358A61CB"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0C7AE291"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77E6AB77"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1.14.К.8.</w:t>
            </w:r>
          </w:p>
        </w:tc>
        <w:tc>
          <w:tcPr>
            <w:tcW w:w="3685" w:type="dxa"/>
            <w:tcBorders>
              <w:top w:val="single" w:sz="4" w:space="0" w:color="000000"/>
              <w:left w:val="single" w:sz="4" w:space="0" w:color="000000"/>
              <w:bottom w:val="single" w:sz="4" w:space="0" w:color="000000"/>
              <w:right w:val="single" w:sz="4" w:space="0" w:color="000000"/>
            </w:tcBorders>
          </w:tcPr>
          <w:p w14:paraId="674CDD21" w14:textId="0572A803"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0ACC2038"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15.01.2026</w:t>
            </w:r>
          </w:p>
        </w:tc>
        <w:tc>
          <w:tcPr>
            <w:tcW w:w="3969" w:type="dxa"/>
            <w:tcBorders>
              <w:top w:val="single" w:sz="4" w:space="0" w:color="000000"/>
              <w:left w:val="single" w:sz="4" w:space="0" w:color="000000"/>
              <w:bottom w:val="single" w:sz="4" w:space="0" w:color="000000"/>
              <w:right w:val="single" w:sz="4" w:space="0" w:color="000000"/>
            </w:tcBorders>
          </w:tcPr>
          <w:p w14:paraId="53FCC707"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236C4AB6"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22BFC875"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61527BDD"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1.14.</w:t>
            </w:r>
          </w:p>
        </w:tc>
        <w:tc>
          <w:tcPr>
            <w:tcW w:w="3685" w:type="dxa"/>
            <w:tcBorders>
              <w:top w:val="single" w:sz="4" w:space="0" w:color="000000"/>
              <w:left w:val="single" w:sz="4" w:space="0" w:color="000000"/>
              <w:bottom w:val="single" w:sz="4" w:space="0" w:color="000000"/>
              <w:right w:val="single" w:sz="4" w:space="0" w:color="000000"/>
            </w:tcBorders>
          </w:tcPr>
          <w:p w14:paraId="3466A70D" w14:textId="3EA98324"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Мероприятие (результат) </w:t>
            </w:r>
            <w:r w:rsidR="00AB579B" w:rsidRPr="00674715">
              <w:rPr>
                <w:rFonts w:ascii="Times New Roman" w:hAnsi="Times New Roman" w:cs="Times New Roman"/>
                <w:sz w:val="22"/>
              </w:rPr>
              <w:t>«</w:t>
            </w:r>
            <w:r w:rsidRPr="00674715">
              <w:rPr>
                <w:rFonts w:ascii="Times New Roman" w:hAnsi="Times New Roman" w:cs="Times New Roman"/>
                <w:sz w:val="22"/>
              </w:rPr>
              <w:t>Предоставлены услуги по оплате ежемесячных денежных выплат ветеранам труда, ветеранам военной службы</w:t>
            </w:r>
            <w:r w:rsidR="00AB579B" w:rsidRPr="00674715">
              <w:rPr>
                <w:rFonts w:ascii="Times New Roman" w:hAnsi="Times New Roman" w:cs="Times New Roman"/>
                <w:sz w:val="22"/>
              </w:rPr>
              <w:t>»</w:t>
            </w:r>
            <w:r w:rsidRPr="00674715">
              <w:rPr>
                <w:rFonts w:ascii="Times New Roman" w:hAnsi="Times New Roman" w:cs="Times New Roman"/>
                <w:sz w:val="22"/>
              </w:rPr>
              <w:t xml:space="preserve"> в 2026 году реализации</w:t>
            </w:r>
          </w:p>
        </w:tc>
        <w:tc>
          <w:tcPr>
            <w:tcW w:w="3119" w:type="dxa"/>
            <w:tcBorders>
              <w:top w:val="single" w:sz="4" w:space="0" w:color="000000"/>
              <w:left w:val="single" w:sz="4" w:space="0" w:color="000000"/>
              <w:bottom w:val="single" w:sz="4" w:space="0" w:color="000000"/>
              <w:right w:val="single" w:sz="4" w:space="0" w:color="000000"/>
            </w:tcBorders>
            <w:vAlign w:val="center"/>
          </w:tcPr>
          <w:p w14:paraId="6123686D"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c>
          <w:tcPr>
            <w:tcW w:w="3969" w:type="dxa"/>
            <w:tcBorders>
              <w:top w:val="single" w:sz="4" w:space="0" w:color="000000"/>
              <w:left w:val="single" w:sz="4" w:space="0" w:color="000000"/>
              <w:bottom w:val="single" w:sz="4" w:space="0" w:color="000000"/>
              <w:right w:val="single" w:sz="4" w:space="0" w:color="000000"/>
            </w:tcBorders>
          </w:tcPr>
          <w:p w14:paraId="2669FB1C"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4AD32F06"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r>
      <w:tr w:rsidR="00DF404E" w:rsidRPr="00674715" w14:paraId="3F2DDDF5"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3279EAB9"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1.14.К.9.</w:t>
            </w:r>
          </w:p>
        </w:tc>
        <w:tc>
          <w:tcPr>
            <w:tcW w:w="3685" w:type="dxa"/>
            <w:tcBorders>
              <w:top w:val="single" w:sz="4" w:space="0" w:color="000000"/>
              <w:left w:val="single" w:sz="4" w:space="0" w:color="000000"/>
              <w:bottom w:val="single" w:sz="4" w:space="0" w:color="000000"/>
              <w:right w:val="single" w:sz="4" w:space="0" w:color="000000"/>
            </w:tcBorders>
          </w:tcPr>
          <w:p w14:paraId="0A2E9A38" w14:textId="0C2265B1"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38DF161C"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30.04.2026</w:t>
            </w:r>
          </w:p>
        </w:tc>
        <w:tc>
          <w:tcPr>
            <w:tcW w:w="3969" w:type="dxa"/>
            <w:tcBorders>
              <w:top w:val="single" w:sz="4" w:space="0" w:color="000000"/>
              <w:left w:val="single" w:sz="4" w:space="0" w:color="000000"/>
              <w:bottom w:val="single" w:sz="4" w:space="0" w:color="000000"/>
              <w:right w:val="single" w:sz="4" w:space="0" w:color="000000"/>
            </w:tcBorders>
          </w:tcPr>
          <w:p w14:paraId="615FF9C0"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39FD22D3"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652FCE41"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5DA8C9A8"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lastRenderedPageBreak/>
              <w:t>1.14.К.10.</w:t>
            </w:r>
          </w:p>
        </w:tc>
        <w:tc>
          <w:tcPr>
            <w:tcW w:w="3685" w:type="dxa"/>
            <w:tcBorders>
              <w:top w:val="single" w:sz="4" w:space="0" w:color="000000"/>
              <w:left w:val="single" w:sz="4" w:space="0" w:color="000000"/>
              <w:bottom w:val="single" w:sz="4" w:space="0" w:color="000000"/>
              <w:right w:val="single" w:sz="4" w:space="0" w:color="000000"/>
            </w:tcBorders>
          </w:tcPr>
          <w:p w14:paraId="2F4D2114" w14:textId="0D82D4D8"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3CFAB716"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15.04.2026</w:t>
            </w:r>
          </w:p>
        </w:tc>
        <w:tc>
          <w:tcPr>
            <w:tcW w:w="3969" w:type="dxa"/>
            <w:tcBorders>
              <w:top w:val="single" w:sz="4" w:space="0" w:color="000000"/>
              <w:left w:val="single" w:sz="4" w:space="0" w:color="000000"/>
              <w:bottom w:val="single" w:sz="4" w:space="0" w:color="000000"/>
              <w:right w:val="single" w:sz="4" w:space="0" w:color="000000"/>
            </w:tcBorders>
          </w:tcPr>
          <w:p w14:paraId="794E9105"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561E5856"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2F0E4B66"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76088CD8"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1.14.К.11.</w:t>
            </w:r>
          </w:p>
        </w:tc>
        <w:tc>
          <w:tcPr>
            <w:tcW w:w="3685" w:type="dxa"/>
            <w:tcBorders>
              <w:top w:val="single" w:sz="4" w:space="0" w:color="000000"/>
              <w:left w:val="single" w:sz="4" w:space="0" w:color="000000"/>
              <w:bottom w:val="single" w:sz="4" w:space="0" w:color="000000"/>
              <w:right w:val="single" w:sz="4" w:space="0" w:color="000000"/>
            </w:tcBorders>
          </w:tcPr>
          <w:p w14:paraId="411036A0" w14:textId="20C96C2B"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260C7137"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30.07.2026</w:t>
            </w:r>
          </w:p>
        </w:tc>
        <w:tc>
          <w:tcPr>
            <w:tcW w:w="3969" w:type="dxa"/>
            <w:tcBorders>
              <w:top w:val="single" w:sz="4" w:space="0" w:color="000000"/>
              <w:left w:val="single" w:sz="4" w:space="0" w:color="000000"/>
              <w:bottom w:val="single" w:sz="4" w:space="0" w:color="000000"/>
              <w:right w:val="single" w:sz="4" w:space="0" w:color="000000"/>
            </w:tcBorders>
          </w:tcPr>
          <w:p w14:paraId="466023B2"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71463FE6"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2DF02B6B"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526F50CF"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1.14.К.12.</w:t>
            </w:r>
          </w:p>
        </w:tc>
        <w:tc>
          <w:tcPr>
            <w:tcW w:w="3685" w:type="dxa"/>
            <w:tcBorders>
              <w:top w:val="single" w:sz="4" w:space="0" w:color="000000"/>
              <w:left w:val="single" w:sz="4" w:space="0" w:color="000000"/>
              <w:bottom w:val="single" w:sz="4" w:space="0" w:color="000000"/>
              <w:right w:val="single" w:sz="4" w:space="0" w:color="000000"/>
            </w:tcBorders>
          </w:tcPr>
          <w:p w14:paraId="137BFD5A" w14:textId="428E66B1"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16B32B9B"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15.07.2026</w:t>
            </w:r>
          </w:p>
        </w:tc>
        <w:tc>
          <w:tcPr>
            <w:tcW w:w="3969" w:type="dxa"/>
            <w:tcBorders>
              <w:top w:val="single" w:sz="4" w:space="0" w:color="000000"/>
              <w:left w:val="single" w:sz="4" w:space="0" w:color="000000"/>
              <w:bottom w:val="single" w:sz="4" w:space="0" w:color="000000"/>
              <w:right w:val="single" w:sz="4" w:space="0" w:color="000000"/>
            </w:tcBorders>
          </w:tcPr>
          <w:p w14:paraId="729C9ED7"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7D868D85"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1BB1DF95"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71BE6456"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1.14.К.13.</w:t>
            </w:r>
          </w:p>
        </w:tc>
        <w:tc>
          <w:tcPr>
            <w:tcW w:w="3685" w:type="dxa"/>
            <w:tcBorders>
              <w:top w:val="single" w:sz="4" w:space="0" w:color="000000"/>
              <w:left w:val="single" w:sz="4" w:space="0" w:color="000000"/>
              <w:bottom w:val="single" w:sz="4" w:space="0" w:color="000000"/>
              <w:right w:val="single" w:sz="4" w:space="0" w:color="000000"/>
            </w:tcBorders>
          </w:tcPr>
          <w:p w14:paraId="301C277C" w14:textId="75327A3A"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43239DC8"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30.10.2026</w:t>
            </w:r>
          </w:p>
        </w:tc>
        <w:tc>
          <w:tcPr>
            <w:tcW w:w="3969" w:type="dxa"/>
            <w:tcBorders>
              <w:top w:val="single" w:sz="4" w:space="0" w:color="000000"/>
              <w:left w:val="single" w:sz="4" w:space="0" w:color="000000"/>
              <w:bottom w:val="single" w:sz="4" w:space="0" w:color="000000"/>
              <w:right w:val="single" w:sz="4" w:space="0" w:color="000000"/>
            </w:tcBorders>
          </w:tcPr>
          <w:p w14:paraId="4868E469"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7B0F796A"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7485C93C"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11DB0537"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1.14.К.14.</w:t>
            </w:r>
          </w:p>
        </w:tc>
        <w:tc>
          <w:tcPr>
            <w:tcW w:w="3685" w:type="dxa"/>
            <w:tcBorders>
              <w:top w:val="single" w:sz="4" w:space="0" w:color="000000"/>
              <w:left w:val="single" w:sz="4" w:space="0" w:color="000000"/>
              <w:bottom w:val="single" w:sz="4" w:space="0" w:color="000000"/>
              <w:right w:val="single" w:sz="4" w:space="0" w:color="000000"/>
            </w:tcBorders>
          </w:tcPr>
          <w:p w14:paraId="1A63B74B" w14:textId="0FF4712E"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7E7B8771"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15.10.2026</w:t>
            </w:r>
          </w:p>
        </w:tc>
        <w:tc>
          <w:tcPr>
            <w:tcW w:w="3969" w:type="dxa"/>
            <w:tcBorders>
              <w:top w:val="single" w:sz="4" w:space="0" w:color="000000"/>
              <w:left w:val="single" w:sz="4" w:space="0" w:color="000000"/>
              <w:bottom w:val="single" w:sz="4" w:space="0" w:color="000000"/>
              <w:right w:val="single" w:sz="4" w:space="0" w:color="000000"/>
            </w:tcBorders>
          </w:tcPr>
          <w:p w14:paraId="6407FA07"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210FC1AD"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2F592548"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4B85F643"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1.14.К.15.</w:t>
            </w:r>
          </w:p>
        </w:tc>
        <w:tc>
          <w:tcPr>
            <w:tcW w:w="3685" w:type="dxa"/>
            <w:tcBorders>
              <w:top w:val="single" w:sz="4" w:space="0" w:color="000000"/>
              <w:left w:val="single" w:sz="4" w:space="0" w:color="000000"/>
              <w:bottom w:val="single" w:sz="4" w:space="0" w:color="000000"/>
              <w:right w:val="single" w:sz="4" w:space="0" w:color="000000"/>
            </w:tcBorders>
          </w:tcPr>
          <w:p w14:paraId="6D453EBB" w14:textId="65F0E625"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 xml:space="preserve">Подготовлена заявка о предоставлении меры социальной поддержки (в том числе </w:t>
            </w:r>
            <w:r w:rsidRPr="00674715">
              <w:rPr>
                <w:rFonts w:ascii="Times New Roman" w:hAnsi="Times New Roman" w:cs="Times New Roman"/>
                <w:sz w:val="22"/>
              </w:rPr>
              <w:lastRenderedPageBreak/>
              <w:t>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14847656"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lastRenderedPageBreak/>
              <w:t>30.12.2026</w:t>
            </w:r>
          </w:p>
        </w:tc>
        <w:tc>
          <w:tcPr>
            <w:tcW w:w="3969" w:type="dxa"/>
            <w:tcBorders>
              <w:top w:val="single" w:sz="4" w:space="0" w:color="000000"/>
              <w:left w:val="single" w:sz="4" w:space="0" w:color="000000"/>
              <w:bottom w:val="single" w:sz="4" w:space="0" w:color="000000"/>
              <w:right w:val="single" w:sz="4" w:space="0" w:color="000000"/>
            </w:tcBorders>
          </w:tcPr>
          <w:p w14:paraId="38BC7205"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 xml:space="preserve">Цуркина А.А.-начальник отдела организации предоставления ежемесячной денежной компенсации и </w:t>
            </w:r>
            <w:r w:rsidRPr="00674715">
              <w:rPr>
                <w:rFonts w:ascii="Times New Roman" w:hAnsi="Times New Roman" w:cs="Times New Roman"/>
              </w:rPr>
              <w:lastRenderedPageBreak/>
              <w:t>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306F0D2C"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lastRenderedPageBreak/>
              <w:t>Письмо о выделении денежных средств</w:t>
            </w:r>
          </w:p>
        </w:tc>
      </w:tr>
      <w:tr w:rsidR="00DF404E" w:rsidRPr="00674715" w14:paraId="0DF31B6D"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09F7FBE6"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lastRenderedPageBreak/>
              <w:t>1.14.К.16.</w:t>
            </w:r>
          </w:p>
        </w:tc>
        <w:tc>
          <w:tcPr>
            <w:tcW w:w="3685" w:type="dxa"/>
            <w:tcBorders>
              <w:top w:val="single" w:sz="4" w:space="0" w:color="000000"/>
              <w:left w:val="single" w:sz="4" w:space="0" w:color="000000"/>
              <w:bottom w:val="single" w:sz="4" w:space="0" w:color="000000"/>
              <w:right w:val="single" w:sz="4" w:space="0" w:color="000000"/>
            </w:tcBorders>
          </w:tcPr>
          <w:p w14:paraId="098757A3" w14:textId="58C4911D"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2839BAB8"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15.01.2027</w:t>
            </w:r>
          </w:p>
        </w:tc>
        <w:tc>
          <w:tcPr>
            <w:tcW w:w="3969" w:type="dxa"/>
            <w:tcBorders>
              <w:top w:val="single" w:sz="4" w:space="0" w:color="000000"/>
              <w:left w:val="single" w:sz="4" w:space="0" w:color="000000"/>
              <w:bottom w:val="single" w:sz="4" w:space="0" w:color="000000"/>
              <w:right w:val="single" w:sz="4" w:space="0" w:color="000000"/>
            </w:tcBorders>
          </w:tcPr>
          <w:p w14:paraId="49BCE8A7"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6F363744"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4E57F2D4"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426FD17B"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1.14.</w:t>
            </w:r>
          </w:p>
        </w:tc>
        <w:tc>
          <w:tcPr>
            <w:tcW w:w="3685" w:type="dxa"/>
            <w:tcBorders>
              <w:top w:val="single" w:sz="4" w:space="0" w:color="000000"/>
              <w:left w:val="single" w:sz="4" w:space="0" w:color="000000"/>
              <w:bottom w:val="single" w:sz="4" w:space="0" w:color="000000"/>
              <w:right w:val="single" w:sz="4" w:space="0" w:color="000000"/>
            </w:tcBorders>
          </w:tcPr>
          <w:p w14:paraId="56C42DF4" w14:textId="6878F73D"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Мероприятие (результат) </w:t>
            </w:r>
            <w:r w:rsidR="00AB579B" w:rsidRPr="00674715">
              <w:rPr>
                <w:rFonts w:ascii="Times New Roman" w:hAnsi="Times New Roman" w:cs="Times New Roman"/>
                <w:sz w:val="22"/>
              </w:rPr>
              <w:t>«</w:t>
            </w:r>
            <w:r w:rsidRPr="00674715">
              <w:rPr>
                <w:rFonts w:ascii="Times New Roman" w:hAnsi="Times New Roman" w:cs="Times New Roman"/>
                <w:sz w:val="22"/>
              </w:rPr>
              <w:t>Предоставлены услуги по оплате ежемесячных денежных выплат ветеранам труда, ветеранам военной службы</w:t>
            </w:r>
            <w:r w:rsidR="00AB579B" w:rsidRPr="00674715">
              <w:rPr>
                <w:rFonts w:ascii="Times New Roman" w:hAnsi="Times New Roman" w:cs="Times New Roman"/>
                <w:sz w:val="22"/>
              </w:rPr>
              <w:t>»</w:t>
            </w:r>
            <w:r w:rsidRPr="00674715">
              <w:rPr>
                <w:rFonts w:ascii="Times New Roman" w:hAnsi="Times New Roman" w:cs="Times New Roman"/>
                <w:sz w:val="22"/>
              </w:rPr>
              <w:t xml:space="preserve"> в 2027 году реализации</w:t>
            </w:r>
          </w:p>
        </w:tc>
        <w:tc>
          <w:tcPr>
            <w:tcW w:w="3119" w:type="dxa"/>
            <w:tcBorders>
              <w:top w:val="single" w:sz="4" w:space="0" w:color="000000"/>
              <w:left w:val="single" w:sz="4" w:space="0" w:color="000000"/>
              <w:bottom w:val="single" w:sz="4" w:space="0" w:color="000000"/>
              <w:right w:val="single" w:sz="4" w:space="0" w:color="000000"/>
            </w:tcBorders>
            <w:vAlign w:val="center"/>
          </w:tcPr>
          <w:p w14:paraId="3F23D46A"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c>
          <w:tcPr>
            <w:tcW w:w="3969" w:type="dxa"/>
            <w:tcBorders>
              <w:top w:val="single" w:sz="4" w:space="0" w:color="000000"/>
              <w:left w:val="single" w:sz="4" w:space="0" w:color="000000"/>
              <w:bottom w:val="single" w:sz="4" w:space="0" w:color="000000"/>
              <w:right w:val="single" w:sz="4" w:space="0" w:color="000000"/>
            </w:tcBorders>
          </w:tcPr>
          <w:p w14:paraId="5C98BA20"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6A2952BC"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r>
      <w:tr w:rsidR="00DF404E" w:rsidRPr="00674715" w14:paraId="4C39532D"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1F0B8483"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1.14.К.17.</w:t>
            </w:r>
          </w:p>
        </w:tc>
        <w:tc>
          <w:tcPr>
            <w:tcW w:w="3685" w:type="dxa"/>
            <w:tcBorders>
              <w:top w:val="single" w:sz="4" w:space="0" w:color="000000"/>
              <w:left w:val="single" w:sz="4" w:space="0" w:color="000000"/>
              <w:bottom w:val="single" w:sz="4" w:space="0" w:color="000000"/>
              <w:right w:val="single" w:sz="4" w:space="0" w:color="000000"/>
            </w:tcBorders>
          </w:tcPr>
          <w:p w14:paraId="17E752BC" w14:textId="1EF40606"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205DB22B"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30.04.2027</w:t>
            </w:r>
          </w:p>
        </w:tc>
        <w:tc>
          <w:tcPr>
            <w:tcW w:w="3969" w:type="dxa"/>
            <w:tcBorders>
              <w:top w:val="single" w:sz="4" w:space="0" w:color="000000"/>
              <w:left w:val="single" w:sz="4" w:space="0" w:color="000000"/>
              <w:bottom w:val="single" w:sz="4" w:space="0" w:color="000000"/>
              <w:right w:val="single" w:sz="4" w:space="0" w:color="000000"/>
            </w:tcBorders>
          </w:tcPr>
          <w:p w14:paraId="4588D41E"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2D3E5B17"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6D19A97D"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4E38CCAC"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1.14.К.18.</w:t>
            </w:r>
          </w:p>
        </w:tc>
        <w:tc>
          <w:tcPr>
            <w:tcW w:w="3685" w:type="dxa"/>
            <w:tcBorders>
              <w:top w:val="single" w:sz="4" w:space="0" w:color="000000"/>
              <w:left w:val="single" w:sz="4" w:space="0" w:color="000000"/>
              <w:bottom w:val="single" w:sz="4" w:space="0" w:color="000000"/>
              <w:right w:val="single" w:sz="4" w:space="0" w:color="000000"/>
            </w:tcBorders>
          </w:tcPr>
          <w:p w14:paraId="7410CED4" w14:textId="2D52A92F"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43DB8DE1"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15.04.2027</w:t>
            </w:r>
          </w:p>
        </w:tc>
        <w:tc>
          <w:tcPr>
            <w:tcW w:w="3969" w:type="dxa"/>
            <w:tcBorders>
              <w:top w:val="single" w:sz="4" w:space="0" w:color="000000"/>
              <w:left w:val="single" w:sz="4" w:space="0" w:color="000000"/>
              <w:bottom w:val="single" w:sz="4" w:space="0" w:color="000000"/>
              <w:right w:val="single" w:sz="4" w:space="0" w:color="000000"/>
            </w:tcBorders>
          </w:tcPr>
          <w:p w14:paraId="58DEDC1C"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78AF032C"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3A7A3278"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0C882004"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1.14.К.19.</w:t>
            </w:r>
          </w:p>
        </w:tc>
        <w:tc>
          <w:tcPr>
            <w:tcW w:w="3685" w:type="dxa"/>
            <w:tcBorders>
              <w:top w:val="single" w:sz="4" w:space="0" w:color="000000"/>
              <w:left w:val="single" w:sz="4" w:space="0" w:color="000000"/>
              <w:bottom w:val="single" w:sz="4" w:space="0" w:color="000000"/>
              <w:right w:val="single" w:sz="4" w:space="0" w:color="000000"/>
            </w:tcBorders>
          </w:tcPr>
          <w:p w14:paraId="5D40F9D1" w14:textId="0134B76C"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20BCA1E4"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30.07.2027</w:t>
            </w:r>
          </w:p>
        </w:tc>
        <w:tc>
          <w:tcPr>
            <w:tcW w:w="3969" w:type="dxa"/>
            <w:tcBorders>
              <w:top w:val="single" w:sz="4" w:space="0" w:color="000000"/>
              <w:left w:val="single" w:sz="4" w:space="0" w:color="000000"/>
              <w:bottom w:val="single" w:sz="4" w:space="0" w:color="000000"/>
              <w:right w:val="single" w:sz="4" w:space="0" w:color="000000"/>
            </w:tcBorders>
          </w:tcPr>
          <w:p w14:paraId="7F9B6EEE"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08FBAF21"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548CE99A"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7CEF093F"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lastRenderedPageBreak/>
              <w:t>1.14.К.20.</w:t>
            </w:r>
          </w:p>
        </w:tc>
        <w:tc>
          <w:tcPr>
            <w:tcW w:w="3685" w:type="dxa"/>
            <w:tcBorders>
              <w:top w:val="single" w:sz="4" w:space="0" w:color="000000"/>
              <w:left w:val="single" w:sz="4" w:space="0" w:color="000000"/>
              <w:bottom w:val="single" w:sz="4" w:space="0" w:color="000000"/>
              <w:right w:val="single" w:sz="4" w:space="0" w:color="000000"/>
            </w:tcBorders>
          </w:tcPr>
          <w:p w14:paraId="7942A60D" w14:textId="4A71E244"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0CE93DC8"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15.07.2027</w:t>
            </w:r>
          </w:p>
        </w:tc>
        <w:tc>
          <w:tcPr>
            <w:tcW w:w="3969" w:type="dxa"/>
            <w:tcBorders>
              <w:top w:val="single" w:sz="4" w:space="0" w:color="000000"/>
              <w:left w:val="single" w:sz="4" w:space="0" w:color="000000"/>
              <w:bottom w:val="single" w:sz="4" w:space="0" w:color="000000"/>
              <w:right w:val="single" w:sz="4" w:space="0" w:color="000000"/>
            </w:tcBorders>
          </w:tcPr>
          <w:p w14:paraId="6AF3DB46"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2830006C"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71CC1A60"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3CEAA5E4"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1.14.К.21.</w:t>
            </w:r>
          </w:p>
        </w:tc>
        <w:tc>
          <w:tcPr>
            <w:tcW w:w="3685" w:type="dxa"/>
            <w:tcBorders>
              <w:top w:val="single" w:sz="4" w:space="0" w:color="000000"/>
              <w:left w:val="single" w:sz="4" w:space="0" w:color="000000"/>
              <w:bottom w:val="single" w:sz="4" w:space="0" w:color="000000"/>
              <w:right w:val="single" w:sz="4" w:space="0" w:color="000000"/>
            </w:tcBorders>
          </w:tcPr>
          <w:p w14:paraId="10EAF9B7" w14:textId="498EF7B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217AABD0"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30.10.2027</w:t>
            </w:r>
          </w:p>
        </w:tc>
        <w:tc>
          <w:tcPr>
            <w:tcW w:w="3969" w:type="dxa"/>
            <w:tcBorders>
              <w:top w:val="single" w:sz="4" w:space="0" w:color="000000"/>
              <w:left w:val="single" w:sz="4" w:space="0" w:color="000000"/>
              <w:bottom w:val="single" w:sz="4" w:space="0" w:color="000000"/>
              <w:right w:val="single" w:sz="4" w:space="0" w:color="000000"/>
            </w:tcBorders>
          </w:tcPr>
          <w:p w14:paraId="7A1E053A"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6CBB8AE3"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554D93AB"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3E1CD514"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1.14.К.22.</w:t>
            </w:r>
          </w:p>
        </w:tc>
        <w:tc>
          <w:tcPr>
            <w:tcW w:w="3685" w:type="dxa"/>
            <w:tcBorders>
              <w:top w:val="single" w:sz="4" w:space="0" w:color="000000"/>
              <w:left w:val="single" w:sz="4" w:space="0" w:color="000000"/>
              <w:bottom w:val="single" w:sz="4" w:space="0" w:color="000000"/>
              <w:right w:val="single" w:sz="4" w:space="0" w:color="000000"/>
            </w:tcBorders>
          </w:tcPr>
          <w:p w14:paraId="73273202" w14:textId="35C503A9"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41B67D73"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15.10.2027</w:t>
            </w:r>
          </w:p>
        </w:tc>
        <w:tc>
          <w:tcPr>
            <w:tcW w:w="3969" w:type="dxa"/>
            <w:tcBorders>
              <w:top w:val="single" w:sz="4" w:space="0" w:color="000000"/>
              <w:left w:val="single" w:sz="4" w:space="0" w:color="000000"/>
              <w:bottom w:val="single" w:sz="4" w:space="0" w:color="000000"/>
              <w:right w:val="single" w:sz="4" w:space="0" w:color="000000"/>
            </w:tcBorders>
          </w:tcPr>
          <w:p w14:paraId="10F76F09"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7F6B5FF7"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106042C1"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1C26FA97"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1.14.К.23.</w:t>
            </w:r>
          </w:p>
        </w:tc>
        <w:tc>
          <w:tcPr>
            <w:tcW w:w="3685" w:type="dxa"/>
            <w:tcBorders>
              <w:top w:val="single" w:sz="4" w:space="0" w:color="000000"/>
              <w:left w:val="single" w:sz="4" w:space="0" w:color="000000"/>
              <w:bottom w:val="single" w:sz="4" w:space="0" w:color="000000"/>
              <w:right w:val="single" w:sz="4" w:space="0" w:color="000000"/>
            </w:tcBorders>
          </w:tcPr>
          <w:p w14:paraId="1E6822D0" w14:textId="705D0B71"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1C0C42A2"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30.12.2027</w:t>
            </w:r>
          </w:p>
        </w:tc>
        <w:tc>
          <w:tcPr>
            <w:tcW w:w="3969" w:type="dxa"/>
            <w:tcBorders>
              <w:top w:val="single" w:sz="4" w:space="0" w:color="000000"/>
              <w:left w:val="single" w:sz="4" w:space="0" w:color="000000"/>
              <w:bottom w:val="single" w:sz="4" w:space="0" w:color="000000"/>
              <w:right w:val="single" w:sz="4" w:space="0" w:color="000000"/>
            </w:tcBorders>
          </w:tcPr>
          <w:p w14:paraId="1D64F5C1"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4534A9BB"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04C85B6A"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57ED9518"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1.14.К.24.</w:t>
            </w:r>
          </w:p>
        </w:tc>
        <w:tc>
          <w:tcPr>
            <w:tcW w:w="3685" w:type="dxa"/>
            <w:tcBorders>
              <w:top w:val="single" w:sz="4" w:space="0" w:color="000000"/>
              <w:left w:val="single" w:sz="4" w:space="0" w:color="000000"/>
              <w:bottom w:val="single" w:sz="4" w:space="0" w:color="000000"/>
              <w:right w:val="single" w:sz="4" w:space="0" w:color="000000"/>
            </w:tcBorders>
          </w:tcPr>
          <w:p w14:paraId="507D8F49" w14:textId="0F5BA38E"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7BEECDFD"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15.01.2028</w:t>
            </w:r>
          </w:p>
        </w:tc>
        <w:tc>
          <w:tcPr>
            <w:tcW w:w="3969" w:type="dxa"/>
            <w:tcBorders>
              <w:top w:val="single" w:sz="4" w:space="0" w:color="000000"/>
              <w:left w:val="single" w:sz="4" w:space="0" w:color="000000"/>
              <w:bottom w:val="single" w:sz="4" w:space="0" w:color="000000"/>
              <w:right w:val="single" w:sz="4" w:space="0" w:color="000000"/>
            </w:tcBorders>
          </w:tcPr>
          <w:p w14:paraId="13616763"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1AC7F9D7"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2EAEBC24"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1567AEBA"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1.15.</w:t>
            </w:r>
          </w:p>
        </w:tc>
        <w:tc>
          <w:tcPr>
            <w:tcW w:w="3685" w:type="dxa"/>
            <w:tcBorders>
              <w:top w:val="single" w:sz="4" w:space="0" w:color="000000"/>
              <w:left w:val="single" w:sz="4" w:space="0" w:color="000000"/>
              <w:bottom w:val="single" w:sz="4" w:space="0" w:color="000000"/>
              <w:right w:val="single" w:sz="4" w:space="0" w:color="000000"/>
            </w:tcBorders>
          </w:tcPr>
          <w:p w14:paraId="45A6D868" w14:textId="207B1995"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Мероприятие (результат) </w:t>
            </w:r>
            <w:r w:rsidR="00AB579B" w:rsidRPr="00674715">
              <w:rPr>
                <w:rFonts w:ascii="Times New Roman" w:hAnsi="Times New Roman" w:cs="Times New Roman"/>
                <w:sz w:val="22"/>
              </w:rPr>
              <w:t>«</w:t>
            </w:r>
            <w:r w:rsidRPr="00674715">
              <w:rPr>
                <w:rFonts w:ascii="Times New Roman" w:hAnsi="Times New Roman" w:cs="Times New Roman"/>
                <w:sz w:val="22"/>
              </w:rPr>
              <w:t xml:space="preserve">Предоставлены услуги по оплате ежемесячных денежных выплат </w:t>
            </w:r>
            <w:r w:rsidRPr="00674715">
              <w:rPr>
                <w:rFonts w:ascii="Times New Roman" w:hAnsi="Times New Roman" w:cs="Times New Roman"/>
                <w:sz w:val="22"/>
              </w:rPr>
              <w:lastRenderedPageBreak/>
              <w:t>труженикам тыла</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2CC8E885"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lastRenderedPageBreak/>
              <w:t>X</w:t>
            </w:r>
          </w:p>
        </w:tc>
        <w:tc>
          <w:tcPr>
            <w:tcW w:w="3969" w:type="dxa"/>
            <w:tcBorders>
              <w:top w:val="single" w:sz="4" w:space="0" w:color="000000"/>
              <w:left w:val="single" w:sz="4" w:space="0" w:color="000000"/>
              <w:bottom w:val="single" w:sz="4" w:space="0" w:color="000000"/>
              <w:right w:val="single" w:sz="4" w:space="0" w:color="000000"/>
            </w:tcBorders>
          </w:tcPr>
          <w:p w14:paraId="328D0EE2"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 xml:space="preserve">Цуркина А.А.-начальник отдела организации предоставления ежемесячной денежной компенсации и </w:t>
            </w:r>
            <w:r w:rsidRPr="00674715">
              <w:rPr>
                <w:rFonts w:ascii="Times New Roman" w:hAnsi="Times New Roman" w:cs="Times New Roman"/>
              </w:rPr>
              <w:lastRenderedPageBreak/>
              <w:t>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6880C266"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lastRenderedPageBreak/>
              <w:t>X</w:t>
            </w:r>
          </w:p>
        </w:tc>
      </w:tr>
      <w:tr w:rsidR="00DF404E" w:rsidRPr="00674715" w14:paraId="3558E946"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007478F0"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lastRenderedPageBreak/>
              <w:t>1.15.</w:t>
            </w:r>
          </w:p>
        </w:tc>
        <w:tc>
          <w:tcPr>
            <w:tcW w:w="3685" w:type="dxa"/>
            <w:tcBorders>
              <w:top w:val="single" w:sz="4" w:space="0" w:color="000000"/>
              <w:left w:val="single" w:sz="4" w:space="0" w:color="000000"/>
              <w:bottom w:val="single" w:sz="4" w:space="0" w:color="000000"/>
              <w:right w:val="single" w:sz="4" w:space="0" w:color="000000"/>
            </w:tcBorders>
          </w:tcPr>
          <w:p w14:paraId="0F504A16" w14:textId="3E4DBE43"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Мероприятие (результат) </w:t>
            </w:r>
            <w:r w:rsidR="00AB579B" w:rsidRPr="00674715">
              <w:rPr>
                <w:rFonts w:ascii="Times New Roman" w:hAnsi="Times New Roman" w:cs="Times New Roman"/>
                <w:sz w:val="22"/>
              </w:rPr>
              <w:t>«</w:t>
            </w:r>
            <w:r w:rsidRPr="00674715">
              <w:rPr>
                <w:rFonts w:ascii="Times New Roman" w:hAnsi="Times New Roman" w:cs="Times New Roman"/>
                <w:sz w:val="22"/>
              </w:rPr>
              <w:t>Предоставлены услуги по оплате ежемесячных денежных выплат труженикам тыла</w:t>
            </w:r>
            <w:r w:rsidR="00AB579B" w:rsidRPr="00674715">
              <w:rPr>
                <w:rFonts w:ascii="Times New Roman" w:hAnsi="Times New Roman" w:cs="Times New Roman"/>
                <w:sz w:val="22"/>
              </w:rPr>
              <w:t>»</w:t>
            </w:r>
            <w:r w:rsidRPr="00674715">
              <w:rPr>
                <w:rFonts w:ascii="Times New Roman" w:hAnsi="Times New Roman" w:cs="Times New Roman"/>
                <w:sz w:val="22"/>
              </w:rPr>
              <w:t xml:space="preserve"> в 2025 году реализации</w:t>
            </w:r>
          </w:p>
        </w:tc>
        <w:tc>
          <w:tcPr>
            <w:tcW w:w="3119" w:type="dxa"/>
            <w:tcBorders>
              <w:top w:val="single" w:sz="4" w:space="0" w:color="000000"/>
              <w:left w:val="single" w:sz="4" w:space="0" w:color="000000"/>
              <w:bottom w:val="single" w:sz="4" w:space="0" w:color="000000"/>
              <w:right w:val="single" w:sz="4" w:space="0" w:color="000000"/>
            </w:tcBorders>
            <w:vAlign w:val="center"/>
          </w:tcPr>
          <w:p w14:paraId="1636D8A1"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c>
          <w:tcPr>
            <w:tcW w:w="3969" w:type="dxa"/>
            <w:tcBorders>
              <w:top w:val="single" w:sz="4" w:space="0" w:color="000000"/>
              <w:left w:val="single" w:sz="4" w:space="0" w:color="000000"/>
              <w:bottom w:val="single" w:sz="4" w:space="0" w:color="000000"/>
              <w:right w:val="single" w:sz="4" w:space="0" w:color="000000"/>
            </w:tcBorders>
          </w:tcPr>
          <w:p w14:paraId="51216507"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092D9925"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r>
      <w:tr w:rsidR="00DF404E" w:rsidRPr="00674715" w14:paraId="70DF9636"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2EF9EB30"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1.15.К.1.</w:t>
            </w:r>
          </w:p>
        </w:tc>
        <w:tc>
          <w:tcPr>
            <w:tcW w:w="3685" w:type="dxa"/>
            <w:tcBorders>
              <w:top w:val="single" w:sz="4" w:space="0" w:color="000000"/>
              <w:left w:val="single" w:sz="4" w:space="0" w:color="000000"/>
              <w:bottom w:val="single" w:sz="4" w:space="0" w:color="000000"/>
              <w:right w:val="single" w:sz="4" w:space="0" w:color="000000"/>
            </w:tcBorders>
          </w:tcPr>
          <w:p w14:paraId="44C05239" w14:textId="5D024F70"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211F40FB"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30.04.2025</w:t>
            </w:r>
          </w:p>
        </w:tc>
        <w:tc>
          <w:tcPr>
            <w:tcW w:w="3969" w:type="dxa"/>
            <w:tcBorders>
              <w:top w:val="single" w:sz="4" w:space="0" w:color="000000"/>
              <w:left w:val="single" w:sz="4" w:space="0" w:color="000000"/>
              <w:bottom w:val="single" w:sz="4" w:space="0" w:color="000000"/>
              <w:right w:val="single" w:sz="4" w:space="0" w:color="000000"/>
            </w:tcBorders>
          </w:tcPr>
          <w:p w14:paraId="470CA2B8"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4ACB35E6"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6ED68381"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4C9297C4"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1.15.К.2.</w:t>
            </w:r>
          </w:p>
        </w:tc>
        <w:tc>
          <w:tcPr>
            <w:tcW w:w="3685" w:type="dxa"/>
            <w:tcBorders>
              <w:top w:val="single" w:sz="4" w:space="0" w:color="000000"/>
              <w:left w:val="single" w:sz="4" w:space="0" w:color="000000"/>
              <w:bottom w:val="single" w:sz="4" w:space="0" w:color="000000"/>
              <w:right w:val="single" w:sz="4" w:space="0" w:color="000000"/>
            </w:tcBorders>
          </w:tcPr>
          <w:p w14:paraId="2ED527AD" w14:textId="3D648218"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425FD9C9"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15.04.2025</w:t>
            </w:r>
          </w:p>
        </w:tc>
        <w:tc>
          <w:tcPr>
            <w:tcW w:w="3969" w:type="dxa"/>
            <w:tcBorders>
              <w:top w:val="single" w:sz="4" w:space="0" w:color="000000"/>
              <w:left w:val="single" w:sz="4" w:space="0" w:color="000000"/>
              <w:bottom w:val="single" w:sz="4" w:space="0" w:color="000000"/>
              <w:right w:val="single" w:sz="4" w:space="0" w:color="000000"/>
            </w:tcBorders>
          </w:tcPr>
          <w:p w14:paraId="7232C7DD"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212A4CF1"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398F3B01"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367FD06B"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1.15.К.3.</w:t>
            </w:r>
          </w:p>
        </w:tc>
        <w:tc>
          <w:tcPr>
            <w:tcW w:w="3685" w:type="dxa"/>
            <w:tcBorders>
              <w:top w:val="single" w:sz="4" w:space="0" w:color="000000"/>
              <w:left w:val="single" w:sz="4" w:space="0" w:color="000000"/>
              <w:bottom w:val="single" w:sz="4" w:space="0" w:color="000000"/>
              <w:right w:val="single" w:sz="4" w:space="0" w:color="000000"/>
            </w:tcBorders>
          </w:tcPr>
          <w:p w14:paraId="606B69B8" w14:textId="47D3AC54"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13C39150"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30.07.2025</w:t>
            </w:r>
          </w:p>
        </w:tc>
        <w:tc>
          <w:tcPr>
            <w:tcW w:w="3969" w:type="dxa"/>
            <w:tcBorders>
              <w:top w:val="single" w:sz="4" w:space="0" w:color="000000"/>
              <w:left w:val="single" w:sz="4" w:space="0" w:color="000000"/>
              <w:bottom w:val="single" w:sz="4" w:space="0" w:color="000000"/>
              <w:right w:val="single" w:sz="4" w:space="0" w:color="000000"/>
            </w:tcBorders>
          </w:tcPr>
          <w:p w14:paraId="50AA58E4"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322110D3"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3C9660C0"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46D772B9"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1.15.К.4.</w:t>
            </w:r>
          </w:p>
        </w:tc>
        <w:tc>
          <w:tcPr>
            <w:tcW w:w="3685" w:type="dxa"/>
            <w:tcBorders>
              <w:top w:val="single" w:sz="4" w:space="0" w:color="000000"/>
              <w:left w:val="single" w:sz="4" w:space="0" w:color="000000"/>
              <w:bottom w:val="single" w:sz="4" w:space="0" w:color="000000"/>
              <w:right w:val="single" w:sz="4" w:space="0" w:color="000000"/>
            </w:tcBorders>
          </w:tcPr>
          <w:p w14:paraId="5259097C" w14:textId="5155DF92"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3CCDB190"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15.07.2025</w:t>
            </w:r>
          </w:p>
        </w:tc>
        <w:tc>
          <w:tcPr>
            <w:tcW w:w="3969" w:type="dxa"/>
            <w:tcBorders>
              <w:top w:val="single" w:sz="4" w:space="0" w:color="000000"/>
              <w:left w:val="single" w:sz="4" w:space="0" w:color="000000"/>
              <w:bottom w:val="single" w:sz="4" w:space="0" w:color="000000"/>
              <w:right w:val="single" w:sz="4" w:space="0" w:color="000000"/>
            </w:tcBorders>
          </w:tcPr>
          <w:p w14:paraId="3A21C125"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3BFB8E7F"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5D0D7FFB"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700A6B95"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lastRenderedPageBreak/>
              <w:t>1.15.К.5.</w:t>
            </w:r>
          </w:p>
        </w:tc>
        <w:tc>
          <w:tcPr>
            <w:tcW w:w="3685" w:type="dxa"/>
            <w:tcBorders>
              <w:top w:val="single" w:sz="4" w:space="0" w:color="000000"/>
              <w:left w:val="single" w:sz="4" w:space="0" w:color="000000"/>
              <w:bottom w:val="single" w:sz="4" w:space="0" w:color="000000"/>
              <w:right w:val="single" w:sz="4" w:space="0" w:color="000000"/>
            </w:tcBorders>
          </w:tcPr>
          <w:p w14:paraId="5ACE180E" w14:textId="44BAEE7D"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2F7DC4B4"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30.10.2025</w:t>
            </w:r>
          </w:p>
        </w:tc>
        <w:tc>
          <w:tcPr>
            <w:tcW w:w="3969" w:type="dxa"/>
            <w:tcBorders>
              <w:top w:val="single" w:sz="4" w:space="0" w:color="000000"/>
              <w:left w:val="single" w:sz="4" w:space="0" w:color="000000"/>
              <w:bottom w:val="single" w:sz="4" w:space="0" w:color="000000"/>
              <w:right w:val="single" w:sz="4" w:space="0" w:color="000000"/>
            </w:tcBorders>
          </w:tcPr>
          <w:p w14:paraId="06EFEB49"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3D220458"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7A4145F0"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69F39C1E"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1.15.К.6.</w:t>
            </w:r>
          </w:p>
        </w:tc>
        <w:tc>
          <w:tcPr>
            <w:tcW w:w="3685" w:type="dxa"/>
            <w:tcBorders>
              <w:top w:val="single" w:sz="4" w:space="0" w:color="000000"/>
              <w:left w:val="single" w:sz="4" w:space="0" w:color="000000"/>
              <w:bottom w:val="single" w:sz="4" w:space="0" w:color="000000"/>
              <w:right w:val="single" w:sz="4" w:space="0" w:color="000000"/>
            </w:tcBorders>
          </w:tcPr>
          <w:p w14:paraId="41B9263B" w14:textId="7B9BC9B5"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76FC7E85"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15.10.2025</w:t>
            </w:r>
          </w:p>
        </w:tc>
        <w:tc>
          <w:tcPr>
            <w:tcW w:w="3969" w:type="dxa"/>
            <w:tcBorders>
              <w:top w:val="single" w:sz="4" w:space="0" w:color="000000"/>
              <w:left w:val="single" w:sz="4" w:space="0" w:color="000000"/>
              <w:bottom w:val="single" w:sz="4" w:space="0" w:color="000000"/>
              <w:right w:val="single" w:sz="4" w:space="0" w:color="000000"/>
            </w:tcBorders>
          </w:tcPr>
          <w:p w14:paraId="4F8EB365"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308505EE"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5586E478"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3524F728"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1.15.К.7.</w:t>
            </w:r>
          </w:p>
        </w:tc>
        <w:tc>
          <w:tcPr>
            <w:tcW w:w="3685" w:type="dxa"/>
            <w:tcBorders>
              <w:top w:val="single" w:sz="4" w:space="0" w:color="000000"/>
              <w:left w:val="single" w:sz="4" w:space="0" w:color="000000"/>
              <w:bottom w:val="single" w:sz="4" w:space="0" w:color="000000"/>
              <w:right w:val="single" w:sz="4" w:space="0" w:color="000000"/>
            </w:tcBorders>
          </w:tcPr>
          <w:p w14:paraId="662A93D1" w14:textId="282C7D65"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0A75B469"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30.12.2025</w:t>
            </w:r>
          </w:p>
        </w:tc>
        <w:tc>
          <w:tcPr>
            <w:tcW w:w="3969" w:type="dxa"/>
            <w:tcBorders>
              <w:top w:val="single" w:sz="4" w:space="0" w:color="000000"/>
              <w:left w:val="single" w:sz="4" w:space="0" w:color="000000"/>
              <w:bottom w:val="single" w:sz="4" w:space="0" w:color="000000"/>
              <w:right w:val="single" w:sz="4" w:space="0" w:color="000000"/>
            </w:tcBorders>
          </w:tcPr>
          <w:p w14:paraId="6096E0CE"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173B35AD"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0298FFD8"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32F7B965"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1.15.К.8.</w:t>
            </w:r>
          </w:p>
        </w:tc>
        <w:tc>
          <w:tcPr>
            <w:tcW w:w="3685" w:type="dxa"/>
            <w:tcBorders>
              <w:top w:val="single" w:sz="4" w:space="0" w:color="000000"/>
              <w:left w:val="single" w:sz="4" w:space="0" w:color="000000"/>
              <w:bottom w:val="single" w:sz="4" w:space="0" w:color="000000"/>
              <w:right w:val="single" w:sz="4" w:space="0" w:color="000000"/>
            </w:tcBorders>
          </w:tcPr>
          <w:p w14:paraId="64901D73" w14:textId="253891E5"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07C6A2BE"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15.01.2026</w:t>
            </w:r>
          </w:p>
        </w:tc>
        <w:tc>
          <w:tcPr>
            <w:tcW w:w="3969" w:type="dxa"/>
            <w:tcBorders>
              <w:top w:val="single" w:sz="4" w:space="0" w:color="000000"/>
              <w:left w:val="single" w:sz="4" w:space="0" w:color="000000"/>
              <w:bottom w:val="single" w:sz="4" w:space="0" w:color="000000"/>
              <w:right w:val="single" w:sz="4" w:space="0" w:color="000000"/>
            </w:tcBorders>
          </w:tcPr>
          <w:p w14:paraId="6A5DFDF5"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32E47CEB"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064EB43A"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429BA4FC"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1.15.</w:t>
            </w:r>
          </w:p>
        </w:tc>
        <w:tc>
          <w:tcPr>
            <w:tcW w:w="3685" w:type="dxa"/>
            <w:tcBorders>
              <w:top w:val="single" w:sz="4" w:space="0" w:color="000000"/>
              <w:left w:val="single" w:sz="4" w:space="0" w:color="000000"/>
              <w:bottom w:val="single" w:sz="4" w:space="0" w:color="000000"/>
              <w:right w:val="single" w:sz="4" w:space="0" w:color="000000"/>
            </w:tcBorders>
          </w:tcPr>
          <w:p w14:paraId="68153522" w14:textId="13D518F0"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Мероприятие (результат) </w:t>
            </w:r>
            <w:r w:rsidR="00AB579B" w:rsidRPr="00674715">
              <w:rPr>
                <w:rFonts w:ascii="Times New Roman" w:hAnsi="Times New Roman" w:cs="Times New Roman"/>
                <w:sz w:val="22"/>
              </w:rPr>
              <w:t>«</w:t>
            </w:r>
            <w:r w:rsidRPr="00674715">
              <w:rPr>
                <w:rFonts w:ascii="Times New Roman" w:hAnsi="Times New Roman" w:cs="Times New Roman"/>
                <w:sz w:val="22"/>
              </w:rPr>
              <w:t>Предоставлены услуги по оплате ежемесячных денежных выплат труженикам тыла</w:t>
            </w:r>
            <w:r w:rsidR="00AB579B" w:rsidRPr="00674715">
              <w:rPr>
                <w:rFonts w:ascii="Times New Roman" w:hAnsi="Times New Roman" w:cs="Times New Roman"/>
                <w:sz w:val="22"/>
              </w:rPr>
              <w:t>»</w:t>
            </w:r>
            <w:r w:rsidRPr="00674715">
              <w:rPr>
                <w:rFonts w:ascii="Times New Roman" w:hAnsi="Times New Roman" w:cs="Times New Roman"/>
                <w:sz w:val="22"/>
              </w:rPr>
              <w:t xml:space="preserve"> в 2026 году реализации</w:t>
            </w:r>
          </w:p>
        </w:tc>
        <w:tc>
          <w:tcPr>
            <w:tcW w:w="3119" w:type="dxa"/>
            <w:tcBorders>
              <w:top w:val="single" w:sz="4" w:space="0" w:color="000000"/>
              <w:left w:val="single" w:sz="4" w:space="0" w:color="000000"/>
              <w:bottom w:val="single" w:sz="4" w:space="0" w:color="000000"/>
              <w:right w:val="single" w:sz="4" w:space="0" w:color="000000"/>
            </w:tcBorders>
            <w:vAlign w:val="center"/>
          </w:tcPr>
          <w:p w14:paraId="10A4452D"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c>
          <w:tcPr>
            <w:tcW w:w="3969" w:type="dxa"/>
            <w:tcBorders>
              <w:top w:val="single" w:sz="4" w:space="0" w:color="000000"/>
              <w:left w:val="single" w:sz="4" w:space="0" w:color="000000"/>
              <w:bottom w:val="single" w:sz="4" w:space="0" w:color="000000"/>
              <w:right w:val="single" w:sz="4" w:space="0" w:color="000000"/>
            </w:tcBorders>
          </w:tcPr>
          <w:p w14:paraId="08FE9170"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291E311B"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r>
      <w:tr w:rsidR="00DF404E" w:rsidRPr="00674715" w14:paraId="59E18797"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1464B943"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1.15.К.9.</w:t>
            </w:r>
          </w:p>
        </w:tc>
        <w:tc>
          <w:tcPr>
            <w:tcW w:w="3685" w:type="dxa"/>
            <w:tcBorders>
              <w:top w:val="single" w:sz="4" w:space="0" w:color="000000"/>
              <w:left w:val="single" w:sz="4" w:space="0" w:color="000000"/>
              <w:bottom w:val="single" w:sz="4" w:space="0" w:color="000000"/>
              <w:right w:val="single" w:sz="4" w:space="0" w:color="000000"/>
            </w:tcBorders>
          </w:tcPr>
          <w:p w14:paraId="77240EE9" w14:textId="496BFD4F"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 xml:space="preserve">Подготовлена заявка о предоставлении меры социальной поддержки (в том числе </w:t>
            </w:r>
            <w:r w:rsidRPr="00674715">
              <w:rPr>
                <w:rFonts w:ascii="Times New Roman" w:hAnsi="Times New Roman" w:cs="Times New Roman"/>
                <w:sz w:val="22"/>
              </w:rPr>
              <w:lastRenderedPageBreak/>
              <w:t>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3D5CFD1A"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lastRenderedPageBreak/>
              <w:t>30.04.2026</w:t>
            </w:r>
          </w:p>
        </w:tc>
        <w:tc>
          <w:tcPr>
            <w:tcW w:w="3969" w:type="dxa"/>
            <w:tcBorders>
              <w:top w:val="single" w:sz="4" w:space="0" w:color="000000"/>
              <w:left w:val="single" w:sz="4" w:space="0" w:color="000000"/>
              <w:bottom w:val="single" w:sz="4" w:space="0" w:color="000000"/>
              <w:right w:val="single" w:sz="4" w:space="0" w:color="000000"/>
            </w:tcBorders>
          </w:tcPr>
          <w:p w14:paraId="33669D0C"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 xml:space="preserve">Цуркина А.А.-начальник отдела организации предоставления ежемесячной денежной компенсации и </w:t>
            </w:r>
            <w:r w:rsidRPr="00674715">
              <w:rPr>
                <w:rFonts w:ascii="Times New Roman" w:hAnsi="Times New Roman" w:cs="Times New Roman"/>
              </w:rPr>
              <w:lastRenderedPageBreak/>
              <w:t>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02A39D98"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lastRenderedPageBreak/>
              <w:t>Письмо о выделении денежных средств</w:t>
            </w:r>
          </w:p>
        </w:tc>
      </w:tr>
      <w:tr w:rsidR="00DF404E" w:rsidRPr="00674715" w14:paraId="646CD2F1"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3C1B8E9D"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lastRenderedPageBreak/>
              <w:t>1.15.К.10.</w:t>
            </w:r>
          </w:p>
        </w:tc>
        <w:tc>
          <w:tcPr>
            <w:tcW w:w="3685" w:type="dxa"/>
            <w:tcBorders>
              <w:top w:val="single" w:sz="4" w:space="0" w:color="000000"/>
              <w:left w:val="single" w:sz="4" w:space="0" w:color="000000"/>
              <w:bottom w:val="single" w:sz="4" w:space="0" w:color="000000"/>
              <w:right w:val="single" w:sz="4" w:space="0" w:color="000000"/>
            </w:tcBorders>
          </w:tcPr>
          <w:p w14:paraId="083AF6F4" w14:textId="7F1EF156"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5920A0EB"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15.04.2026</w:t>
            </w:r>
          </w:p>
        </w:tc>
        <w:tc>
          <w:tcPr>
            <w:tcW w:w="3969" w:type="dxa"/>
            <w:tcBorders>
              <w:top w:val="single" w:sz="4" w:space="0" w:color="000000"/>
              <w:left w:val="single" w:sz="4" w:space="0" w:color="000000"/>
              <w:bottom w:val="single" w:sz="4" w:space="0" w:color="000000"/>
              <w:right w:val="single" w:sz="4" w:space="0" w:color="000000"/>
            </w:tcBorders>
          </w:tcPr>
          <w:p w14:paraId="53CA2CA3"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0E1F5E2E"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115C85B9"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3DE54549"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1.15.К.11.</w:t>
            </w:r>
          </w:p>
        </w:tc>
        <w:tc>
          <w:tcPr>
            <w:tcW w:w="3685" w:type="dxa"/>
            <w:tcBorders>
              <w:top w:val="single" w:sz="4" w:space="0" w:color="000000"/>
              <w:left w:val="single" w:sz="4" w:space="0" w:color="000000"/>
              <w:bottom w:val="single" w:sz="4" w:space="0" w:color="000000"/>
              <w:right w:val="single" w:sz="4" w:space="0" w:color="000000"/>
            </w:tcBorders>
          </w:tcPr>
          <w:p w14:paraId="1F9FE447" w14:textId="36434F76"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54053AB4"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30.07.2026</w:t>
            </w:r>
          </w:p>
        </w:tc>
        <w:tc>
          <w:tcPr>
            <w:tcW w:w="3969" w:type="dxa"/>
            <w:tcBorders>
              <w:top w:val="single" w:sz="4" w:space="0" w:color="000000"/>
              <w:left w:val="single" w:sz="4" w:space="0" w:color="000000"/>
              <w:bottom w:val="single" w:sz="4" w:space="0" w:color="000000"/>
              <w:right w:val="single" w:sz="4" w:space="0" w:color="000000"/>
            </w:tcBorders>
          </w:tcPr>
          <w:p w14:paraId="67A9ED18"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7CF9AC86"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5EB77D30"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2582B332"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1.15.К.12.</w:t>
            </w:r>
          </w:p>
        </w:tc>
        <w:tc>
          <w:tcPr>
            <w:tcW w:w="3685" w:type="dxa"/>
            <w:tcBorders>
              <w:top w:val="single" w:sz="4" w:space="0" w:color="000000"/>
              <w:left w:val="single" w:sz="4" w:space="0" w:color="000000"/>
              <w:bottom w:val="single" w:sz="4" w:space="0" w:color="000000"/>
              <w:right w:val="single" w:sz="4" w:space="0" w:color="000000"/>
            </w:tcBorders>
          </w:tcPr>
          <w:p w14:paraId="2221465B" w14:textId="5522B9D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7194C595"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15.07.2026</w:t>
            </w:r>
          </w:p>
        </w:tc>
        <w:tc>
          <w:tcPr>
            <w:tcW w:w="3969" w:type="dxa"/>
            <w:tcBorders>
              <w:top w:val="single" w:sz="4" w:space="0" w:color="000000"/>
              <w:left w:val="single" w:sz="4" w:space="0" w:color="000000"/>
              <w:bottom w:val="single" w:sz="4" w:space="0" w:color="000000"/>
              <w:right w:val="single" w:sz="4" w:space="0" w:color="000000"/>
            </w:tcBorders>
          </w:tcPr>
          <w:p w14:paraId="736CCBA1"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2FCCCBE9"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43309288"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404A8895"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1.15.К.13.</w:t>
            </w:r>
          </w:p>
        </w:tc>
        <w:tc>
          <w:tcPr>
            <w:tcW w:w="3685" w:type="dxa"/>
            <w:tcBorders>
              <w:top w:val="single" w:sz="4" w:space="0" w:color="000000"/>
              <w:left w:val="single" w:sz="4" w:space="0" w:color="000000"/>
              <w:bottom w:val="single" w:sz="4" w:space="0" w:color="000000"/>
              <w:right w:val="single" w:sz="4" w:space="0" w:color="000000"/>
            </w:tcBorders>
          </w:tcPr>
          <w:p w14:paraId="0666966C" w14:textId="3D280505"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28A55BFE"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30.10.2026</w:t>
            </w:r>
          </w:p>
        </w:tc>
        <w:tc>
          <w:tcPr>
            <w:tcW w:w="3969" w:type="dxa"/>
            <w:tcBorders>
              <w:top w:val="single" w:sz="4" w:space="0" w:color="000000"/>
              <w:left w:val="single" w:sz="4" w:space="0" w:color="000000"/>
              <w:bottom w:val="single" w:sz="4" w:space="0" w:color="000000"/>
              <w:right w:val="single" w:sz="4" w:space="0" w:color="000000"/>
            </w:tcBorders>
          </w:tcPr>
          <w:p w14:paraId="6AC6DFEF"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6A89CAA9"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11AECBE7"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39723CC7"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1.15.К.14.</w:t>
            </w:r>
          </w:p>
        </w:tc>
        <w:tc>
          <w:tcPr>
            <w:tcW w:w="3685" w:type="dxa"/>
            <w:tcBorders>
              <w:top w:val="single" w:sz="4" w:space="0" w:color="000000"/>
              <w:left w:val="single" w:sz="4" w:space="0" w:color="000000"/>
              <w:bottom w:val="single" w:sz="4" w:space="0" w:color="000000"/>
              <w:right w:val="single" w:sz="4" w:space="0" w:color="000000"/>
            </w:tcBorders>
          </w:tcPr>
          <w:p w14:paraId="6E92822B" w14:textId="0D1FF7B9"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0598B0B3"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15.10.2026</w:t>
            </w:r>
          </w:p>
        </w:tc>
        <w:tc>
          <w:tcPr>
            <w:tcW w:w="3969" w:type="dxa"/>
            <w:tcBorders>
              <w:top w:val="single" w:sz="4" w:space="0" w:color="000000"/>
              <w:left w:val="single" w:sz="4" w:space="0" w:color="000000"/>
              <w:bottom w:val="single" w:sz="4" w:space="0" w:color="000000"/>
              <w:right w:val="single" w:sz="4" w:space="0" w:color="000000"/>
            </w:tcBorders>
          </w:tcPr>
          <w:p w14:paraId="4DBF66EB"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42DC1F6F"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69217D8C"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79D129F1"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lastRenderedPageBreak/>
              <w:t>1.15.К.15.</w:t>
            </w:r>
          </w:p>
        </w:tc>
        <w:tc>
          <w:tcPr>
            <w:tcW w:w="3685" w:type="dxa"/>
            <w:tcBorders>
              <w:top w:val="single" w:sz="4" w:space="0" w:color="000000"/>
              <w:left w:val="single" w:sz="4" w:space="0" w:color="000000"/>
              <w:bottom w:val="single" w:sz="4" w:space="0" w:color="000000"/>
              <w:right w:val="single" w:sz="4" w:space="0" w:color="000000"/>
            </w:tcBorders>
          </w:tcPr>
          <w:p w14:paraId="6842F843" w14:textId="726DA5CB"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6C3B09F7"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30.12.2026</w:t>
            </w:r>
          </w:p>
        </w:tc>
        <w:tc>
          <w:tcPr>
            <w:tcW w:w="3969" w:type="dxa"/>
            <w:tcBorders>
              <w:top w:val="single" w:sz="4" w:space="0" w:color="000000"/>
              <w:left w:val="single" w:sz="4" w:space="0" w:color="000000"/>
              <w:bottom w:val="single" w:sz="4" w:space="0" w:color="000000"/>
              <w:right w:val="single" w:sz="4" w:space="0" w:color="000000"/>
            </w:tcBorders>
          </w:tcPr>
          <w:p w14:paraId="2FFA2A97"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2B409F06"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1F3B1876"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44DA51EE"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1.15.К.16.</w:t>
            </w:r>
          </w:p>
        </w:tc>
        <w:tc>
          <w:tcPr>
            <w:tcW w:w="3685" w:type="dxa"/>
            <w:tcBorders>
              <w:top w:val="single" w:sz="4" w:space="0" w:color="000000"/>
              <w:left w:val="single" w:sz="4" w:space="0" w:color="000000"/>
              <w:bottom w:val="single" w:sz="4" w:space="0" w:color="000000"/>
              <w:right w:val="single" w:sz="4" w:space="0" w:color="000000"/>
            </w:tcBorders>
          </w:tcPr>
          <w:p w14:paraId="0685EAC9" w14:textId="3033DA19"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5A8CD3E5"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15.01.2027</w:t>
            </w:r>
          </w:p>
        </w:tc>
        <w:tc>
          <w:tcPr>
            <w:tcW w:w="3969" w:type="dxa"/>
            <w:tcBorders>
              <w:top w:val="single" w:sz="4" w:space="0" w:color="000000"/>
              <w:left w:val="single" w:sz="4" w:space="0" w:color="000000"/>
              <w:bottom w:val="single" w:sz="4" w:space="0" w:color="000000"/>
              <w:right w:val="single" w:sz="4" w:space="0" w:color="000000"/>
            </w:tcBorders>
          </w:tcPr>
          <w:p w14:paraId="67A9DED7"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7AD6D876"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2BE41AF6"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3926286E"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1.15.</w:t>
            </w:r>
          </w:p>
        </w:tc>
        <w:tc>
          <w:tcPr>
            <w:tcW w:w="3685" w:type="dxa"/>
            <w:tcBorders>
              <w:top w:val="single" w:sz="4" w:space="0" w:color="000000"/>
              <w:left w:val="single" w:sz="4" w:space="0" w:color="000000"/>
              <w:bottom w:val="single" w:sz="4" w:space="0" w:color="000000"/>
              <w:right w:val="single" w:sz="4" w:space="0" w:color="000000"/>
            </w:tcBorders>
          </w:tcPr>
          <w:p w14:paraId="07E9DB55" w14:textId="7FA9A403"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Мероприятие (результат) </w:t>
            </w:r>
            <w:r w:rsidR="00AB579B" w:rsidRPr="00674715">
              <w:rPr>
                <w:rFonts w:ascii="Times New Roman" w:hAnsi="Times New Roman" w:cs="Times New Roman"/>
                <w:sz w:val="22"/>
              </w:rPr>
              <w:t>«</w:t>
            </w:r>
            <w:r w:rsidRPr="00674715">
              <w:rPr>
                <w:rFonts w:ascii="Times New Roman" w:hAnsi="Times New Roman" w:cs="Times New Roman"/>
                <w:sz w:val="22"/>
              </w:rPr>
              <w:t>Предоставлены услуги по оплате ежемесячных денежных выплат труженикам тыла</w:t>
            </w:r>
            <w:r w:rsidR="00AB579B" w:rsidRPr="00674715">
              <w:rPr>
                <w:rFonts w:ascii="Times New Roman" w:hAnsi="Times New Roman" w:cs="Times New Roman"/>
                <w:sz w:val="22"/>
              </w:rPr>
              <w:t>»</w:t>
            </w:r>
            <w:r w:rsidRPr="00674715">
              <w:rPr>
                <w:rFonts w:ascii="Times New Roman" w:hAnsi="Times New Roman" w:cs="Times New Roman"/>
                <w:sz w:val="22"/>
              </w:rPr>
              <w:t xml:space="preserve"> в 2027 году реализации</w:t>
            </w:r>
          </w:p>
        </w:tc>
        <w:tc>
          <w:tcPr>
            <w:tcW w:w="3119" w:type="dxa"/>
            <w:tcBorders>
              <w:top w:val="single" w:sz="4" w:space="0" w:color="000000"/>
              <w:left w:val="single" w:sz="4" w:space="0" w:color="000000"/>
              <w:bottom w:val="single" w:sz="4" w:space="0" w:color="000000"/>
              <w:right w:val="single" w:sz="4" w:space="0" w:color="000000"/>
            </w:tcBorders>
            <w:vAlign w:val="center"/>
          </w:tcPr>
          <w:p w14:paraId="318FF76A"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c>
          <w:tcPr>
            <w:tcW w:w="3969" w:type="dxa"/>
            <w:tcBorders>
              <w:top w:val="single" w:sz="4" w:space="0" w:color="000000"/>
              <w:left w:val="single" w:sz="4" w:space="0" w:color="000000"/>
              <w:bottom w:val="single" w:sz="4" w:space="0" w:color="000000"/>
              <w:right w:val="single" w:sz="4" w:space="0" w:color="000000"/>
            </w:tcBorders>
          </w:tcPr>
          <w:p w14:paraId="7B136570"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322761EA"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r>
      <w:tr w:rsidR="00DF404E" w:rsidRPr="00674715" w14:paraId="434721DF"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68EB17BF"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1.15.К.17.</w:t>
            </w:r>
          </w:p>
        </w:tc>
        <w:tc>
          <w:tcPr>
            <w:tcW w:w="3685" w:type="dxa"/>
            <w:tcBorders>
              <w:top w:val="single" w:sz="4" w:space="0" w:color="000000"/>
              <w:left w:val="single" w:sz="4" w:space="0" w:color="000000"/>
              <w:bottom w:val="single" w:sz="4" w:space="0" w:color="000000"/>
              <w:right w:val="single" w:sz="4" w:space="0" w:color="000000"/>
            </w:tcBorders>
          </w:tcPr>
          <w:p w14:paraId="1DFAE610" w14:textId="3606C80A"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3D58A7F7"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30.04.2027</w:t>
            </w:r>
          </w:p>
        </w:tc>
        <w:tc>
          <w:tcPr>
            <w:tcW w:w="3969" w:type="dxa"/>
            <w:tcBorders>
              <w:top w:val="single" w:sz="4" w:space="0" w:color="000000"/>
              <w:left w:val="single" w:sz="4" w:space="0" w:color="000000"/>
              <w:bottom w:val="single" w:sz="4" w:space="0" w:color="000000"/>
              <w:right w:val="single" w:sz="4" w:space="0" w:color="000000"/>
            </w:tcBorders>
          </w:tcPr>
          <w:p w14:paraId="0D307265"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16A140FF"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2A242417"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1AEB3A6F"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1.15.К.18.</w:t>
            </w:r>
          </w:p>
        </w:tc>
        <w:tc>
          <w:tcPr>
            <w:tcW w:w="3685" w:type="dxa"/>
            <w:tcBorders>
              <w:top w:val="single" w:sz="4" w:space="0" w:color="000000"/>
              <w:left w:val="single" w:sz="4" w:space="0" w:color="000000"/>
              <w:bottom w:val="single" w:sz="4" w:space="0" w:color="000000"/>
              <w:right w:val="single" w:sz="4" w:space="0" w:color="000000"/>
            </w:tcBorders>
          </w:tcPr>
          <w:p w14:paraId="4D2D86AC" w14:textId="1819EF69"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66943FDC"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15.04.2027</w:t>
            </w:r>
          </w:p>
        </w:tc>
        <w:tc>
          <w:tcPr>
            <w:tcW w:w="3969" w:type="dxa"/>
            <w:tcBorders>
              <w:top w:val="single" w:sz="4" w:space="0" w:color="000000"/>
              <w:left w:val="single" w:sz="4" w:space="0" w:color="000000"/>
              <w:bottom w:val="single" w:sz="4" w:space="0" w:color="000000"/>
              <w:right w:val="single" w:sz="4" w:space="0" w:color="000000"/>
            </w:tcBorders>
          </w:tcPr>
          <w:p w14:paraId="6062D0C8"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49F07E25"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6125B372"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4789473E"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1.15.К.19.</w:t>
            </w:r>
          </w:p>
        </w:tc>
        <w:tc>
          <w:tcPr>
            <w:tcW w:w="3685" w:type="dxa"/>
            <w:tcBorders>
              <w:top w:val="single" w:sz="4" w:space="0" w:color="000000"/>
              <w:left w:val="single" w:sz="4" w:space="0" w:color="000000"/>
              <w:bottom w:val="single" w:sz="4" w:space="0" w:color="000000"/>
              <w:right w:val="single" w:sz="4" w:space="0" w:color="000000"/>
            </w:tcBorders>
          </w:tcPr>
          <w:p w14:paraId="787EFAE6" w14:textId="250C72EB"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 xml:space="preserve">Подготовлена заявка о предоставлении меры социальной поддержки (в том числе </w:t>
            </w:r>
            <w:r w:rsidRPr="00674715">
              <w:rPr>
                <w:rFonts w:ascii="Times New Roman" w:hAnsi="Times New Roman" w:cs="Times New Roman"/>
                <w:sz w:val="22"/>
              </w:rPr>
              <w:lastRenderedPageBreak/>
              <w:t>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3A6C408B"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lastRenderedPageBreak/>
              <w:t>30.07.2027</w:t>
            </w:r>
          </w:p>
        </w:tc>
        <w:tc>
          <w:tcPr>
            <w:tcW w:w="3969" w:type="dxa"/>
            <w:tcBorders>
              <w:top w:val="single" w:sz="4" w:space="0" w:color="000000"/>
              <w:left w:val="single" w:sz="4" w:space="0" w:color="000000"/>
              <w:bottom w:val="single" w:sz="4" w:space="0" w:color="000000"/>
              <w:right w:val="single" w:sz="4" w:space="0" w:color="000000"/>
            </w:tcBorders>
          </w:tcPr>
          <w:p w14:paraId="65F4D90E"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 xml:space="preserve">Цуркина А.А.-начальник отдела организации предоставления ежемесячной денежной компенсации и </w:t>
            </w:r>
            <w:r w:rsidRPr="00674715">
              <w:rPr>
                <w:rFonts w:ascii="Times New Roman" w:hAnsi="Times New Roman" w:cs="Times New Roman"/>
              </w:rPr>
              <w:lastRenderedPageBreak/>
              <w:t>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7D37CFA4"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lastRenderedPageBreak/>
              <w:t>Письмо о выделении денежных средств</w:t>
            </w:r>
          </w:p>
        </w:tc>
      </w:tr>
      <w:tr w:rsidR="00DF404E" w:rsidRPr="00674715" w14:paraId="3D6A8CE9"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7E6219C4"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lastRenderedPageBreak/>
              <w:t>1.15.К.20.</w:t>
            </w:r>
          </w:p>
        </w:tc>
        <w:tc>
          <w:tcPr>
            <w:tcW w:w="3685" w:type="dxa"/>
            <w:tcBorders>
              <w:top w:val="single" w:sz="4" w:space="0" w:color="000000"/>
              <w:left w:val="single" w:sz="4" w:space="0" w:color="000000"/>
              <w:bottom w:val="single" w:sz="4" w:space="0" w:color="000000"/>
              <w:right w:val="single" w:sz="4" w:space="0" w:color="000000"/>
            </w:tcBorders>
          </w:tcPr>
          <w:p w14:paraId="14836FFD" w14:textId="5104C6C1"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116BF316"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15.07.2027</w:t>
            </w:r>
          </w:p>
        </w:tc>
        <w:tc>
          <w:tcPr>
            <w:tcW w:w="3969" w:type="dxa"/>
            <w:tcBorders>
              <w:top w:val="single" w:sz="4" w:space="0" w:color="000000"/>
              <w:left w:val="single" w:sz="4" w:space="0" w:color="000000"/>
              <w:bottom w:val="single" w:sz="4" w:space="0" w:color="000000"/>
              <w:right w:val="single" w:sz="4" w:space="0" w:color="000000"/>
            </w:tcBorders>
          </w:tcPr>
          <w:p w14:paraId="755952FA"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7ED145AA"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3E724131"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3BAC8DC1"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1.15.К.21.</w:t>
            </w:r>
          </w:p>
        </w:tc>
        <w:tc>
          <w:tcPr>
            <w:tcW w:w="3685" w:type="dxa"/>
            <w:tcBorders>
              <w:top w:val="single" w:sz="4" w:space="0" w:color="000000"/>
              <w:left w:val="single" w:sz="4" w:space="0" w:color="000000"/>
              <w:bottom w:val="single" w:sz="4" w:space="0" w:color="000000"/>
              <w:right w:val="single" w:sz="4" w:space="0" w:color="000000"/>
            </w:tcBorders>
          </w:tcPr>
          <w:p w14:paraId="65C6E70C" w14:textId="5CEA8F20"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1A9AB192"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30.10.2027</w:t>
            </w:r>
          </w:p>
        </w:tc>
        <w:tc>
          <w:tcPr>
            <w:tcW w:w="3969" w:type="dxa"/>
            <w:tcBorders>
              <w:top w:val="single" w:sz="4" w:space="0" w:color="000000"/>
              <w:left w:val="single" w:sz="4" w:space="0" w:color="000000"/>
              <w:bottom w:val="single" w:sz="4" w:space="0" w:color="000000"/>
              <w:right w:val="single" w:sz="4" w:space="0" w:color="000000"/>
            </w:tcBorders>
          </w:tcPr>
          <w:p w14:paraId="3B9AEB55"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4142E5AF"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73278FF4"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403BCDBE"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1.15.К.22.</w:t>
            </w:r>
          </w:p>
        </w:tc>
        <w:tc>
          <w:tcPr>
            <w:tcW w:w="3685" w:type="dxa"/>
            <w:tcBorders>
              <w:top w:val="single" w:sz="4" w:space="0" w:color="000000"/>
              <w:left w:val="single" w:sz="4" w:space="0" w:color="000000"/>
              <w:bottom w:val="single" w:sz="4" w:space="0" w:color="000000"/>
              <w:right w:val="single" w:sz="4" w:space="0" w:color="000000"/>
            </w:tcBorders>
          </w:tcPr>
          <w:p w14:paraId="5150BCCD" w14:textId="3C1425DA"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2167E8F4"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15.10.2027</w:t>
            </w:r>
          </w:p>
        </w:tc>
        <w:tc>
          <w:tcPr>
            <w:tcW w:w="3969" w:type="dxa"/>
            <w:tcBorders>
              <w:top w:val="single" w:sz="4" w:space="0" w:color="000000"/>
              <w:left w:val="single" w:sz="4" w:space="0" w:color="000000"/>
              <w:bottom w:val="single" w:sz="4" w:space="0" w:color="000000"/>
              <w:right w:val="single" w:sz="4" w:space="0" w:color="000000"/>
            </w:tcBorders>
          </w:tcPr>
          <w:p w14:paraId="2A60A25F"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5841E629"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2DD1A49E"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4FCA7468"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1.15.К.23.</w:t>
            </w:r>
          </w:p>
        </w:tc>
        <w:tc>
          <w:tcPr>
            <w:tcW w:w="3685" w:type="dxa"/>
            <w:tcBorders>
              <w:top w:val="single" w:sz="4" w:space="0" w:color="000000"/>
              <w:left w:val="single" w:sz="4" w:space="0" w:color="000000"/>
              <w:bottom w:val="single" w:sz="4" w:space="0" w:color="000000"/>
              <w:right w:val="single" w:sz="4" w:space="0" w:color="000000"/>
            </w:tcBorders>
          </w:tcPr>
          <w:p w14:paraId="24E0A1DC" w14:textId="77581D1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58AE33DC"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30.12.2027</w:t>
            </w:r>
          </w:p>
        </w:tc>
        <w:tc>
          <w:tcPr>
            <w:tcW w:w="3969" w:type="dxa"/>
            <w:tcBorders>
              <w:top w:val="single" w:sz="4" w:space="0" w:color="000000"/>
              <w:left w:val="single" w:sz="4" w:space="0" w:color="000000"/>
              <w:bottom w:val="single" w:sz="4" w:space="0" w:color="000000"/>
              <w:right w:val="single" w:sz="4" w:space="0" w:color="000000"/>
            </w:tcBorders>
          </w:tcPr>
          <w:p w14:paraId="2E086EF1"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1494DC3C"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6CF0A6FF"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5EA50B6D"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1.15.К.24.</w:t>
            </w:r>
          </w:p>
        </w:tc>
        <w:tc>
          <w:tcPr>
            <w:tcW w:w="3685" w:type="dxa"/>
            <w:tcBorders>
              <w:top w:val="single" w:sz="4" w:space="0" w:color="000000"/>
              <w:left w:val="single" w:sz="4" w:space="0" w:color="000000"/>
              <w:bottom w:val="single" w:sz="4" w:space="0" w:color="000000"/>
              <w:right w:val="single" w:sz="4" w:space="0" w:color="000000"/>
            </w:tcBorders>
          </w:tcPr>
          <w:p w14:paraId="7CB4401E" w14:textId="4124A6E1"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2A0CB1D7"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15.01.2028</w:t>
            </w:r>
          </w:p>
        </w:tc>
        <w:tc>
          <w:tcPr>
            <w:tcW w:w="3969" w:type="dxa"/>
            <w:tcBorders>
              <w:top w:val="single" w:sz="4" w:space="0" w:color="000000"/>
              <w:left w:val="single" w:sz="4" w:space="0" w:color="000000"/>
              <w:bottom w:val="single" w:sz="4" w:space="0" w:color="000000"/>
              <w:right w:val="single" w:sz="4" w:space="0" w:color="000000"/>
            </w:tcBorders>
          </w:tcPr>
          <w:p w14:paraId="440F5128"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1AA95362"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012E7FD3"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67438104"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lastRenderedPageBreak/>
              <w:t>1.16.</w:t>
            </w:r>
          </w:p>
        </w:tc>
        <w:tc>
          <w:tcPr>
            <w:tcW w:w="3685" w:type="dxa"/>
            <w:tcBorders>
              <w:top w:val="single" w:sz="4" w:space="0" w:color="000000"/>
              <w:left w:val="single" w:sz="4" w:space="0" w:color="000000"/>
              <w:bottom w:val="single" w:sz="4" w:space="0" w:color="000000"/>
              <w:right w:val="single" w:sz="4" w:space="0" w:color="000000"/>
            </w:tcBorders>
          </w:tcPr>
          <w:p w14:paraId="23B96460" w14:textId="34FB5772"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Мероприятие (результат) </w:t>
            </w:r>
            <w:r w:rsidR="00AB579B" w:rsidRPr="00674715">
              <w:rPr>
                <w:rFonts w:ascii="Times New Roman" w:hAnsi="Times New Roman" w:cs="Times New Roman"/>
                <w:sz w:val="22"/>
              </w:rPr>
              <w:t>«</w:t>
            </w:r>
            <w:r w:rsidRPr="00674715">
              <w:rPr>
                <w:rFonts w:ascii="Times New Roman" w:hAnsi="Times New Roman" w:cs="Times New Roman"/>
                <w:sz w:val="22"/>
              </w:rPr>
              <w:t>Предоставлены услуги по выплате ежемесячных денежных выплат реабилитированным лицам</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1A4C7C43"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c>
          <w:tcPr>
            <w:tcW w:w="3969" w:type="dxa"/>
            <w:tcBorders>
              <w:top w:val="single" w:sz="4" w:space="0" w:color="000000"/>
              <w:left w:val="single" w:sz="4" w:space="0" w:color="000000"/>
              <w:bottom w:val="single" w:sz="4" w:space="0" w:color="000000"/>
              <w:right w:val="single" w:sz="4" w:space="0" w:color="000000"/>
            </w:tcBorders>
          </w:tcPr>
          <w:p w14:paraId="0347D176"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753B5B67"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r>
      <w:tr w:rsidR="00DF404E" w:rsidRPr="00674715" w14:paraId="59F26E76"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6FEA805D"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1.16</w:t>
            </w:r>
          </w:p>
          <w:p w14:paraId="124B7144"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w:t>
            </w:r>
          </w:p>
        </w:tc>
        <w:tc>
          <w:tcPr>
            <w:tcW w:w="3685" w:type="dxa"/>
            <w:tcBorders>
              <w:top w:val="single" w:sz="4" w:space="0" w:color="000000"/>
              <w:left w:val="single" w:sz="4" w:space="0" w:color="000000"/>
              <w:bottom w:val="single" w:sz="4" w:space="0" w:color="000000"/>
              <w:right w:val="single" w:sz="4" w:space="0" w:color="000000"/>
            </w:tcBorders>
          </w:tcPr>
          <w:p w14:paraId="7344F7EB" w14:textId="76A462AA"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Мероприятие (результат) </w:t>
            </w:r>
            <w:r w:rsidR="00AB579B" w:rsidRPr="00674715">
              <w:rPr>
                <w:rFonts w:ascii="Times New Roman" w:hAnsi="Times New Roman" w:cs="Times New Roman"/>
                <w:sz w:val="22"/>
              </w:rPr>
              <w:t>«</w:t>
            </w:r>
            <w:r w:rsidRPr="00674715">
              <w:rPr>
                <w:rFonts w:ascii="Times New Roman" w:hAnsi="Times New Roman" w:cs="Times New Roman"/>
                <w:sz w:val="22"/>
              </w:rPr>
              <w:t>Предоставлены услуги по оплате ежемесячных денежных выплат труженикам тыла</w:t>
            </w:r>
            <w:r w:rsidR="00AB579B" w:rsidRPr="00674715">
              <w:rPr>
                <w:rFonts w:ascii="Times New Roman" w:hAnsi="Times New Roman" w:cs="Times New Roman"/>
                <w:sz w:val="22"/>
              </w:rPr>
              <w:t>»</w:t>
            </w:r>
            <w:r w:rsidRPr="00674715">
              <w:rPr>
                <w:rFonts w:ascii="Times New Roman" w:hAnsi="Times New Roman" w:cs="Times New Roman"/>
                <w:sz w:val="22"/>
              </w:rPr>
              <w:t xml:space="preserve"> в 2025 году реализации</w:t>
            </w:r>
          </w:p>
        </w:tc>
        <w:tc>
          <w:tcPr>
            <w:tcW w:w="3119" w:type="dxa"/>
            <w:tcBorders>
              <w:top w:val="single" w:sz="4" w:space="0" w:color="000000"/>
              <w:left w:val="single" w:sz="4" w:space="0" w:color="000000"/>
              <w:bottom w:val="single" w:sz="4" w:space="0" w:color="000000"/>
              <w:right w:val="single" w:sz="4" w:space="0" w:color="000000"/>
            </w:tcBorders>
            <w:vAlign w:val="center"/>
          </w:tcPr>
          <w:p w14:paraId="37E7F7BF"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c>
          <w:tcPr>
            <w:tcW w:w="3969" w:type="dxa"/>
            <w:tcBorders>
              <w:top w:val="single" w:sz="4" w:space="0" w:color="000000"/>
              <w:left w:val="single" w:sz="4" w:space="0" w:color="000000"/>
              <w:bottom w:val="single" w:sz="4" w:space="0" w:color="000000"/>
              <w:right w:val="single" w:sz="4" w:space="0" w:color="000000"/>
            </w:tcBorders>
          </w:tcPr>
          <w:p w14:paraId="59181A26"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0CB013C0"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r>
      <w:tr w:rsidR="00DF404E" w:rsidRPr="00674715" w14:paraId="72390B20"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44848A2C"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1.16.К.1.</w:t>
            </w:r>
          </w:p>
        </w:tc>
        <w:tc>
          <w:tcPr>
            <w:tcW w:w="3685" w:type="dxa"/>
            <w:tcBorders>
              <w:top w:val="single" w:sz="4" w:space="0" w:color="000000"/>
              <w:left w:val="single" w:sz="4" w:space="0" w:color="000000"/>
              <w:bottom w:val="single" w:sz="4" w:space="0" w:color="000000"/>
              <w:right w:val="single" w:sz="4" w:space="0" w:color="000000"/>
            </w:tcBorders>
          </w:tcPr>
          <w:p w14:paraId="2BB583A4" w14:textId="30B4DECC"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6D87F342"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30.04.2025</w:t>
            </w:r>
          </w:p>
        </w:tc>
        <w:tc>
          <w:tcPr>
            <w:tcW w:w="3969" w:type="dxa"/>
            <w:tcBorders>
              <w:top w:val="single" w:sz="4" w:space="0" w:color="000000"/>
              <w:left w:val="single" w:sz="4" w:space="0" w:color="000000"/>
              <w:bottom w:val="single" w:sz="4" w:space="0" w:color="000000"/>
              <w:right w:val="single" w:sz="4" w:space="0" w:color="000000"/>
            </w:tcBorders>
          </w:tcPr>
          <w:p w14:paraId="138C0C29"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7EBB4AFF"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7E13A057"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116CB972"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1.16.К.2.</w:t>
            </w:r>
          </w:p>
        </w:tc>
        <w:tc>
          <w:tcPr>
            <w:tcW w:w="3685" w:type="dxa"/>
            <w:tcBorders>
              <w:top w:val="single" w:sz="4" w:space="0" w:color="000000"/>
              <w:left w:val="single" w:sz="4" w:space="0" w:color="000000"/>
              <w:bottom w:val="single" w:sz="4" w:space="0" w:color="000000"/>
              <w:right w:val="single" w:sz="4" w:space="0" w:color="000000"/>
            </w:tcBorders>
          </w:tcPr>
          <w:p w14:paraId="131316C5" w14:textId="559DB3D1"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5E5D3A90"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15.04.2025</w:t>
            </w:r>
          </w:p>
        </w:tc>
        <w:tc>
          <w:tcPr>
            <w:tcW w:w="3969" w:type="dxa"/>
            <w:tcBorders>
              <w:top w:val="single" w:sz="4" w:space="0" w:color="000000"/>
              <w:left w:val="single" w:sz="4" w:space="0" w:color="000000"/>
              <w:bottom w:val="single" w:sz="4" w:space="0" w:color="000000"/>
              <w:right w:val="single" w:sz="4" w:space="0" w:color="000000"/>
            </w:tcBorders>
          </w:tcPr>
          <w:p w14:paraId="399C8C97"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45CA545F"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55A5F621"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51FB3605"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1.16.К.3.</w:t>
            </w:r>
          </w:p>
        </w:tc>
        <w:tc>
          <w:tcPr>
            <w:tcW w:w="3685" w:type="dxa"/>
            <w:tcBorders>
              <w:top w:val="single" w:sz="4" w:space="0" w:color="000000"/>
              <w:left w:val="single" w:sz="4" w:space="0" w:color="000000"/>
              <w:bottom w:val="single" w:sz="4" w:space="0" w:color="000000"/>
              <w:right w:val="single" w:sz="4" w:space="0" w:color="000000"/>
            </w:tcBorders>
          </w:tcPr>
          <w:p w14:paraId="2D5446F1" w14:textId="05CB3429"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15325F53"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30.07.2025</w:t>
            </w:r>
          </w:p>
        </w:tc>
        <w:tc>
          <w:tcPr>
            <w:tcW w:w="3969" w:type="dxa"/>
            <w:tcBorders>
              <w:top w:val="single" w:sz="4" w:space="0" w:color="000000"/>
              <w:left w:val="single" w:sz="4" w:space="0" w:color="000000"/>
              <w:bottom w:val="single" w:sz="4" w:space="0" w:color="000000"/>
              <w:right w:val="single" w:sz="4" w:space="0" w:color="000000"/>
            </w:tcBorders>
          </w:tcPr>
          <w:p w14:paraId="487FA97A"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64957B3E"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45AD83FF"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5AE02C73"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1.16.К.4.</w:t>
            </w:r>
          </w:p>
        </w:tc>
        <w:tc>
          <w:tcPr>
            <w:tcW w:w="3685" w:type="dxa"/>
            <w:tcBorders>
              <w:top w:val="single" w:sz="4" w:space="0" w:color="000000"/>
              <w:left w:val="single" w:sz="4" w:space="0" w:color="000000"/>
              <w:bottom w:val="single" w:sz="4" w:space="0" w:color="000000"/>
              <w:right w:val="single" w:sz="4" w:space="0" w:color="000000"/>
            </w:tcBorders>
          </w:tcPr>
          <w:p w14:paraId="65161729" w14:textId="0547E3E5"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1B836281"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15.07.2025</w:t>
            </w:r>
          </w:p>
        </w:tc>
        <w:tc>
          <w:tcPr>
            <w:tcW w:w="3969" w:type="dxa"/>
            <w:tcBorders>
              <w:top w:val="single" w:sz="4" w:space="0" w:color="000000"/>
              <w:left w:val="single" w:sz="4" w:space="0" w:color="000000"/>
              <w:bottom w:val="single" w:sz="4" w:space="0" w:color="000000"/>
              <w:right w:val="single" w:sz="4" w:space="0" w:color="000000"/>
            </w:tcBorders>
          </w:tcPr>
          <w:p w14:paraId="1A66A3D7"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 xml:space="preserve">Цуркина А.А.-начальник отдела организации предоставления ежемесячной денежной компенсации и </w:t>
            </w:r>
            <w:r w:rsidRPr="00674715">
              <w:rPr>
                <w:rFonts w:ascii="Times New Roman" w:hAnsi="Times New Roman" w:cs="Times New Roman"/>
              </w:rPr>
              <w:lastRenderedPageBreak/>
              <w:t>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6EA832B0"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lastRenderedPageBreak/>
              <w:t>Информационный отчет</w:t>
            </w:r>
          </w:p>
        </w:tc>
      </w:tr>
      <w:tr w:rsidR="00DF404E" w:rsidRPr="00674715" w14:paraId="4A777C14"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2CADA36E"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lastRenderedPageBreak/>
              <w:t>1.16.К.5.</w:t>
            </w:r>
          </w:p>
        </w:tc>
        <w:tc>
          <w:tcPr>
            <w:tcW w:w="3685" w:type="dxa"/>
            <w:tcBorders>
              <w:top w:val="single" w:sz="4" w:space="0" w:color="000000"/>
              <w:left w:val="single" w:sz="4" w:space="0" w:color="000000"/>
              <w:bottom w:val="single" w:sz="4" w:space="0" w:color="000000"/>
              <w:right w:val="single" w:sz="4" w:space="0" w:color="000000"/>
            </w:tcBorders>
          </w:tcPr>
          <w:p w14:paraId="1C638BFA" w14:textId="7B290D46"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31FDC791"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30.10.2025</w:t>
            </w:r>
          </w:p>
        </w:tc>
        <w:tc>
          <w:tcPr>
            <w:tcW w:w="3969" w:type="dxa"/>
            <w:tcBorders>
              <w:top w:val="single" w:sz="4" w:space="0" w:color="000000"/>
              <w:left w:val="single" w:sz="4" w:space="0" w:color="000000"/>
              <w:bottom w:val="single" w:sz="4" w:space="0" w:color="000000"/>
              <w:right w:val="single" w:sz="4" w:space="0" w:color="000000"/>
            </w:tcBorders>
          </w:tcPr>
          <w:p w14:paraId="6FDDE608"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2ECEB160"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4D4642A8"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64DFDAB0"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1.16.К.6.</w:t>
            </w:r>
          </w:p>
        </w:tc>
        <w:tc>
          <w:tcPr>
            <w:tcW w:w="3685" w:type="dxa"/>
            <w:tcBorders>
              <w:top w:val="single" w:sz="4" w:space="0" w:color="000000"/>
              <w:left w:val="single" w:sz="4" w:space="0" w:color="000000"/>
              <w:bottom w:val="single" w:sz="4" w:space="0" w:color="000000"/>
              <w:right w:val="single" w:sz="4" w:space="0" w:color="000000"/>
            </w:tcBorders>
          </w:tcPr>
          <w:p w14:paraId="7AD58074" w14:textId="441143A6"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6BADDF45"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15.10.2025</w:t>
            </w:r>
          </w:p>
        </w:tc>
        <w:tc>
          <w:tcPr>
            <w:tcW w:w="3969" w:type="dxa"/>
            <w:tcBorders>
              <w:top w:val="single" w:sz="4" w:space="0" w:color="000000"/>
              <w:left w:val="single" w:sz="4" w:space="0" w:color="000000"/>
              <w:bottom w:val="single" w:sz="4" w:space="0" w:color="000000"/>
              <w:right w:val="single" w:sz="4" w:space="0" w:color="000000"/>
            </w:tcBorders>
          </w:tcPr>
          <w:p w14:paraId="085B4119"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2FDD0645"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51C7D2AC"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1B780CB6"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1.16.К.7.</w:t>
            </w:r>
          </w:p>
        </w:tc>
        <w:tc>
          <w:tcPr>
            <w:tcW w:w="3685" w:type="dxa"/>
            <w:tcBorders>
              <w:top w:val="single" w:sz="4" w:space="0" w:color="000000"/>
              <w:left w:val="single" w:sz="4" w:space="0" w:color="000000"/>
              <w:bottom w:val="single" w:sz="4" w:space="0" w:color="000000"/>
              <w:right w:val="single" w:sz="4" w:space="0" w:color="000000"/>
            </w:tcBorders>
          </w:tcPr>
          <w:p w14:paraId="678C683F" w14:textId="0DF71B64"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108839B1"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30.12.2025</w:t>
            </w:r>
          </w:p>
        </w:tc>
        <w:tc>
          <w:tcPr>
            <w:tcW w:w="3969" w:type="dxa"/>
            <w:tcBorders>
              <w:top w:val="single" w:sz="4" w:space="0" w:color="000000"/>
              <w:left w:val="single" w:sz="4" w:space="0" w:color="000000"/>
              <w:bottom w:val="single" w:sz="4" w:space="0" w:color="000000"/>
              <w:right w:val="single" w:sz="4" w:space="0" w:color="000000"/>
            </w:tcBorders>
          </w:tcPr>
          <w:p w14:paraId="5519F7FE"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604BAA0E"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2C3BE11E"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79E9E66D"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1.16.К.8.</w:t>
            </w:r>
          </w:p>
        </w:tc>
        <w:tc>
          <w:tcPr>
            <w:tcW w:w="3685" w:type="dxa"/>
            <w:tcBorders>
              <w:top w:val="single" w:sz="4" w:space="0" w:color="000000"/>
              <w:left w:val="single" w:sz="4" w:space="0" w:color="000000"/>
              <w:bottom w:val="single" w:sz="4" w:space="0" w:color="000000"/>
              <w:right w:val="single" w:sz="4" w:space="0" w:color="000000"/>
            </w:tcBorders>
          </w:tcPr>
          <w:p w14:paraId="1D39CA8D" w14:textId="24A67B86"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4D1C4CE0"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15.01.2026</w:t>
            </w:r>
          </w:p>
        </w:tc>
        <w:tc>
          <w:tcPr>
            <w:tcW w:w="3969" w:type="dxa"/>
            <w:tcBorders>
              <w:top w:val="single" w:sz="4" w:space="0" w:color="000000"/>
              <w:left w:val="single" w:sz="4" w:space="0" w:color="000000"/>
              <w:bottom w:val="single" w:sz="4" w:space="0" w:color="000000"/>
              <w:right w:val="single" w:sz="4" w:space="0" w:color="000000"/>
            </w:tcBorders>
          </w:tcPr>
          <w:p w14:paraId="51BE1C6B"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0555160F"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4674BECD"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1038010F"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1.16.</w:t>
            </w:r>
          </w:p>
        </w:tc>
        <w:tc>
          <w:tcPr>
            <w:tcW w:w="3685" w:type="dxa"/>
            <w:tcBorders>
              <w:top w:val="single" w:sz="4" w:space="0" w:color="000000"/>
              <w:left w:val="single" w:sz="4" w:space="0" w:color="000000"/>
              <w:bottom w:val="single" w:sz="4" w:space="0" w:color="000000"/>
              <w:right w:val="single" w:sz="4" w:space="0" w:color="000000"/>
            </w:tcBorders>
          </w:tcPr>
          <w:p w14:paraId="4F8D6906" w14:textId="58431A00"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Мероприятие (результат) </w:t>
            </w:r>
            <w:r w:rsidR="00AB579B" w:rsidRPr="00674715">
              <w:rPr>
                <w:rFonts w:ascii="Times New Roman" w:hAnsi="Times New Roman" w:cs="Times New Roman"/>
                <w:sz w:val="22"/>
              </w:rPr>
              <w:t>«</w:t>
            </w:r>
            <w:r w:rsidRPr="00674715">
              <w:rPr>
                <w:rFonts w:ascii="Times New Roman" w:hAnsi="Times New Roman" w:cs="Times New Roman"/>
                <w:sz w:val="22"/>
              </w:rPr>
              <w:t>Предоставлены услуги по выплате ежемесячных денежных выплат реабилитированным лицам</w:t>
            </w:r>
            <w:r w:rsidR="00AB579B" w:rsidRPr="00674715">
              <w:rPr>
                <w:rFonts w:ascii="Times New Roman" w:hAnsi="Times New Roman" w:cs="Times New Roman"/>
                <w:sz w:val="22"/>
              </w:rPr>
              <w:t>»</w:t>
            </w:r>
            <w:r w:rsidRPr="00674715">
              <w:rPr>
                <w:rFonts w:ascii="Times New Roman" w:hAnsi="Times New Roman" w:cs="Times New Roman"/>
                <w:sz w:val="22"/>
              </w:rPr>
              <w:t xml:space="preserve"> в 2026 году реализации</w:t>
            </w:r>
          </w:p>
        </w:tc>
        <w:tc>
          <w:tcPr>
            <w:tcW w:w="3119" w:type="dxa"/>
            <w:tcBorders>
              <w:top w:val="single" w:sz="4" w:space="0" w:color="000000"/>
              <w:left w:val="single" w:sz="4" w:space="0" w:color="000000"/>
              <w:bottom w:val="single" w:sz="4" w:space="0" w:color="000000"/>
              <w:right w:val="single" w:sz="4" w:space="0" w:color="000000"/>
            </w:tcBorders>
            <w:vAlign w:val="center"/>
          </w:tcPr>
          <w:p w14:paraId="7F02FD71"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c>
          <w:tcPr>
            <w:tcW w:w="3969" w:type="dxa"/>
            <w:tcBorders>
              <w:top w:val="single" w:sz="4" w:space="0" w:color="000000"/>
              <w:left w:val="single" w:sz="4" w:space="0" w:color="000000"/>
              <w:bottom w:val="single" w:sz="4" w:space="0" w:color="000000"/>
              <w:right w:val="single" w:sz="4" w:space="0" w:color="000000"/>
            </w:tcBorders>
          </w:tcPr>
          <w:p w14:paraId="30C1D854"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1794E729"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r>
      <w:tr w:rsidR="00DF404E" w:rsidRPr="00674715" w14:paraId="4C60831A"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07C88D14"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lastRenderedPageBreak/>
              <w:t>1.16.К.9.</w:t>
            </w:r>
          </w:p>
        </w:tc>
        <w:tc>
          <w:tcPr>
            <w:tcW w:w="3685" w:type="dxa"/>
            <w:tcBorders>
              <w:top w:val="single" w:sz="4" w:space="0" w:color="000000"/>
              <w:left w:val="single" w:sz="4" w:space="0" w:color="000000"/>
              <w:bottom w:val="single" w:sz="4" w:space="0" w:color="000000"/>
              <w:right w:val="single" w:sz="4" w:space="0" w:color="000000"/>
            </w:tcBorders>
          </w:tcPr>
          <w:p w14:paraId="33D8DA22" w14:textId="5B68DF63"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21352817"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30.04.2026</w:t>
            </w:r>
          </w:p>
        </w:tc>
        <w:tc>
          <w:tcPr>
            <w:tcW w:w="3969" w:type="dxa"/>
            <w:tcBorders>
              <w:top w:val="single" w:sz="4" w:space="0" w:color="000000"/>
              <w:left w:val="single" w:sz="4" w:space="0" w:color="000000"/>
              <w:bottom w:val="single" w:sz="4" w:space="0" w:color="000000"/>
              <w:right w:val="single" w:sz="4" w:space="0" w:color="000000"/>
            </w:tcBorders>
          </w:tcPr>
          <w:p w14:paraId="0F4FB6C0"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0022A6AA"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4FB0282B"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2D9250E4"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1.16.К.10.</w:t>
            </w:r>
          </w:p>
        </w:tc>
        <w:tc>
          <w:tcPr>
            <w:tcW w:w="3685" w:type="dxa"/>
            <w:tcBorders>
              <w:top w:val="single" w:sz="4" w:space="0" w:color="000000"/>
              <w:left w:val="single" w:sz="4" w:space="0" w:color="000000"/>
              <w:bottom w:val="single" w:sz="4" w:space="0" w:color="000000"/>
              <w:right w:val="single" w:sz="4" w:space="0" w:color="000000"/>
            </w:tcBorders>
          </w:tcPr>
          <w:p w14:paraId="613617E3" w14:textId="453368E3"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733F503B"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15.04.2026</w:t>
            </w:r>
          </w:p>
        </w:tc>
        <w:tc>
          <w:tcPr>
            <w:tcW w:w="3969" w:type="dxa"/>
            <w:tcBorders>
              <w:top w:val="single" w:sz="4" w:space="0" w:color="000000"/>
              <w:left w:val="single" w:sz="4" w:space="0" w:color="000000"/>
              <w:bottom w:val="single" w:sz="4" w:space="0" w:color="000000"/>
              <w:right w:val="single" w:sz="4" w:space="0" w:color="000000"/>
            </w:tcBorders>
          </w:tcPr>
          <w:p w14:paraId="5EF5CF6F"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1723B3A9"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2998093D"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3401E84B"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1.16.К.11.</w:t>
            </w:r>
          </w:p>
        </w:tc>
        <w:tc>
          <w:tcPr>
            <w:tcW w:w="3685" w:type="dxa"/>
            <w:tcBorders>
              <w:top w:val="single" w:sz="4" w:space="0" w:color="000000"/>
              <w:left w:val="single" w:sz="4" w:space="0" w:color="000000"/>
              <w:bottom w:val="single" w:sz="4" w:space="0" w:color="000000"/>
              <w:right w:val="single" w:sz="4" w:space="0" w:color="000000"/>
            </w:tcBorders>
          </w:tcPr>
          <w:p w14:paraId="48394396" w14:textId="7EAD2A4F"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57E2B020"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30.07.2026</w:t>
            </w:r>
          </w:p>
        </w:tc>
        <w:tc>
          <w:tcPr>
            <w:tcW w:w="3969" w:type="dxa"/>
            <w:tcBorders>
              <w:top w:val="single" w:sz="4" w:space="0" w:color="000000"/>
              <w:left w:val="single" w:sz="4" w:space="0" w:color="000000"/>
              <w:bottom w:val="single" w:sz="4" w:space="0" w:color="000000"/>
              <w:right w:val="single" w:sz="4" w:space="0" w:color="000000"/>
            </w:tcBorders>
          </w:tcPr>
          <w:p w14:paraId="2E8BA546"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3E504C9D"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6DE0939A"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48A739B5"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1.16.К.12.</w:t>
            </w:r>
          </w:p>
        </w:tc>
        <w:tc>
          <w:tcPr>
            <w:tcW w:w="3685" w:type="dxa"/>
            <w:tcBorders>
              <w:top w:val="single" w:sz="4" w:space="0" w:color="000000"/>
              <w:left w:val="single" w:sz="4" w:space="0" w:color="000000"/>
              <w:bottom w:val="single" w:sz="4" w:space="0" w:color="000000"/>
              <w:right w:val="single" w:sz="4" w:space="0" w:color="000000"/>
            </w:tcBorders>
          </w:tcPr>
          <w:p w14:paraId="525DB8B5" w14:textId="7F7E9A00"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7083DD6E"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15.07.2026</w:t>
            </w:r>
          </w:p>
        </w:tc>
        <w:tc>
          <w:tcPr>
            <w:tcW w:w="3969" w:type="dxa"/>
            <w:tcBorders>
              <w:top w:val="single" w:sz="4" w:space="0" w:color="000000"/>
              <w:left w:val="single" w:sz="4" w:space="0" w:color="000000"/>
              <w:bottom w:val="single" w:sz="4" w:space="0" w:color="000000"/>
              <w:right w:val="single" w:sz="4" w:space="0" w:color="000000"/>
            </w:tcBorders>
          </w:tcPr>
          <w:p w14:paraId="0DD2B176"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66EEAFF1"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16BEF662"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5B8B8017"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1.16.К.13.</w:t>
            </w:r>
          </w:p>
        </w:tc>
        <w:tc>
          <w:tcPr>
            <w:tcW w:w="3685" w:type="dxa"/>
            <w:tcBorders>
              <w:top w:val="single" w:sz="4" w:space="0" w:color="000000"/>
              <w:left w:val="single" w:sz="4" w:space="0" w:color="000000"/>
              <w:bottom w:val="single" w:sz="4" w:space="0" w:color="000000"/>
              <w:right w:val="single" w:sz="4" w:space="0" w:color="000000"/>
            </w:tcBorders>
          </w:tcPr>
          <w:p w14:paraId="11BDEA05" w14:textId="0B374183"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3DC7785D"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30.10.2026</w:t>
            </w:r>
          </w:p>
        </w:tc>
        <w:tc>
          <w:tcPr>
            <w:tcW w:w="3969" w:type="dxa"/>
            <w:tcBorders>
              <w:top w:val="single" w:sz="4" w:space="0" w:color="000000"/>
              <w:left w:val="single" w:sz="4" w:space="0" w:color="000000"/>
              <w:bottom w:val="single" w:sz="4" w:space="0" w:color="000000"/>
              <w:right w:val="single" w:sz="4" w:space="0" w:color="000000"/>
            </w:tcBorders>
          </w:tcPr>
          <w:p w14:paraId="28616A9E"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3C43F947"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39D3E1CA"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36FEBC0F"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1.16.К.14.</w:t>
            </w:r>
          </w:p>
        </w:tc>
        <w:tc>
          <w:tcPr>
            <w:tcW w:w="3685" w:type="dxa"/>
            <w:tcBorders>
              <w:top w:val="single" w:sz="4" w:space="0" w:color="000000"/>
              <w:left w:val="single" w:sz="4" w:space="0" w:color="000000"/>
              <w:bottom w:val="single" w:sz="4" w:space="0" w:color="000000"/>
              <w:right w:val="single" w:sz="4" w:space="0" w:color="000000"/>
            </w:tcBorders>
          </w:tcPr>
          <w:p w14:paraId="6581569A" w14:textId="656B7ABE"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2DE432E7"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15.10.2026</w:t>
            </w:r>
          </w:p>
        </w:tc>
        <w:tc>
          <w:tcPr>
            <w:tcW w:w="3969" w:type="dxa"/>
            <w:tcBorders>
              <w:top w:val="single" w:sz="4" w:space="0" w:color="000000"/>
              <w:left w:val="single" w:sz="4" w:space="0" w:color="000000"/>
              <w:bottom w:val="single" w:sz="4" w:space="0" w:color="000000"/>
              <w:right w:val="single" w:sz="4" w:space="0" w:color="000000"/>
            </w:tcBorders>
          </w:tcPr>
          <w:p w14:paraId="2681A368"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 xml:space="preserve">Цуркина А.А.-начальник отдела организации предоставления ежемесячной денежной компенсации и </w:t>
            </w:r>
            <w:r w:rsidRPr="00674715">
              <w:rPr>
                <w:rFonts w:ascii="Times New Roman" w:hAnsi="Times New Roman" w:cs="Times New Roman"/>
              </w:rPr>
              <w:lastRenderedPageBreak/>
              <w:t>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56669E4D"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lastRenderedPageBreak/>
              <w:t>Информационный отчет</w:t>
            </w:r>
          </w:p>
        </w:tc>
      </w:tr>
      <w:tr w:rsidR="00DF404E" w:rsidRPr="00674715" w14:paraId="587AEF22"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1089D8DA"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lastRenderedPageBreak/>
              <w:t>1.16.К.15.</w:t>
            </w:r>
          </w:p>
        </w:tc>
        <w:tc>
          <w:tcPr>
            <w:tcW w:w="3685" w:type="dxa"/>
            <w:tcBorders>
              <w:top w:val="single" w:sz="4" w:space="0" w:color="000000"/>
              <w:left w:val="single" w:sz="4" w:space="0" w:color="000000"/>
              <w:bottom w:val="single" w:sz="4" w:space="0" w:color="000000"/>
              <w:right w:val="single" w:sz="4" w:space="0" w:color="000000"/>
            </w:tcBorders>
          </w:tcPr>
          <w:p w14:paraId="1350EE34" w14:textId="64C3E002"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22CEED8D"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30.12.2026</w:t>
            </w:r>
          </w:p>
        </w:tc>
        <w:tc>
          <w:tcPr>
            <w:tcW w:w="3969" w:type="dxa"/>
            <w:tcBorders>
              <w:top w:val="single" w:sz="4" w:space="0" w:color="000000"/>
              <w:left w:val="single" w:sz="4" w:space="0" w:color="000000"/>
              <w:bottom w:val="single" w:sz="4" w:space="0" w:color="000000"/>
              <w:right w:val="single" w:sz="4" w:space="0" w:color="000000"/>
            </w:tcBorders>
          </w:tcPr>
          <w:p w14:paraId="777BF796"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69D62CA0"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7D2197D2"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7F34D299"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1.16.К.16.</w:t>
            </w:r>
          </w:p>
        </w:tc>
        <w:tc>
          <w:tcPr>
            <w:tcW w:w="3685" w:type="dxa"/>
            <w:tcBorders>
              <w:top w:val="single" w:sz="4" w:space="0" w:color="000000"/>
              <w:left w:val="single" w:sz="4" w:space="0" w:color="000000"/>
              <w:bottom w:val="single" w:sz="4" w:space="0" w:color="000000"/>
              <w:right w:val="single" w:sz="4" w:space="0" w:color="000000"/>
            </w:tcBorders>
          </w:tcPr>
          <w:p w14:paraId="28804353" w14:textId="416CC341"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5BA397D9"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15.01.2027</w:t>
            </w:r>
          </w:p>
        </w:tc>
        <w:tc>
          <w:tcPr>
            <w:tcW w:w="3969" w:type="dxa"/>
            <w:tcBorders>
              <w:top w:val="single" w:sz="4" w:space="0" w:color="000000"/>
              <w:left w:val="single" w:sz="4" w:space="0" w:color="000000"/>
              <w:bottom w:val="single" w:sz="4" w:space="0" w:color="000000"/>
              <w:right w:val="single" w:sz="4" w:space="0" w:color="000000"/>
            </w:tcBorders>
          </w:tcPr>
          <w:p w14:paraId="2E0551B9"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1D1D03A5"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3BE905F0"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0CCA4D0D"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1.16.</w:t>
            </w:r>
          </w:p>
        </w:tc>
        <w:tc>
          <w:tcPr>
            <w:tcW w:w="3685" w:type="dxa"/>
            <w:tcBorders>
              <w:top w:val="single" w:sz="4" w:space="0" w:color="000000"/>
              <w:left w:val="single" w:sz="4" w:space="0" w:color="000000"/>
              <w:bottom w:val="single" w:sz="4" w:space="0" w:color="000000"/>
              <w:right w:val="single" w:sz="4" w:space="0" w:color="000000"/>
            </w:tcBorders>
          </w:tcPr>
          <w:p w14:paraId="47FAA5A4" w14:textId="37E9A2B0"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Мероприятие (результат) </w:t>
            </w:r>
            <w:r w:rsidR="00AB579B" w:rsidRPr="00674715">
              <w:rPr>
                <w:rFonts w:ascii="Times New Roman" w:hAnsi="Times New Roman" w:cs="Times New Roman"/>
                <w:sz w:val="22"/>
              </w:rPr>
              <w:t>«</w:t>
            </w:r>
            <w:r w:rsidRPr="00674715">
              <w:rPr>
                <w:rFonts w:ascii="Times New Roman" w:hAnsi="Times New Roman" w:cs="Times New Roman"/>
                <w:sz w:val="22"/>
              </w:rPr>
              <w:t>Предоставлены услуги по выплате ежемесячных денежных выплат реабилитированным лицам</w:t>
            </w:r>
            <w:r w:rsidR="00AB579B" w:rsidRPr="00674715">
              <w:rPr>
                <w:rFonts w:ascii="Times New Roman" w:hAnsi="Times New Roman" w:cs="Times New Roman"/>
                <w:sz w:val="22"/>
              </w:rPr>
              <w:t>»</w:t>
            </w:r>
            <w:r w:rsidRPr="00674715">
              <w:rPr>
                <w:rFonts w:ascii="Times New Roman" w:hAnsi="Times New Roman" w:cs="Times New Roman"/>
                <w:sz w:val="22"/>
              </w:rPr>
              <w:t xml:space="preserve"> в 2027 году реализации</w:t>
            </w:r>
          </w:p>
        </w:tc>
        <w:tc>
          <w:tcPr>
            <w:tcW w:w="3119" w:type="dxa"/>
            <w:tcBorders>
              <w:top w:val="single" w:sz="4" w:space="0" w:color="000000"/>
              <w:left w:val="single" w:sz="4" w:space="0" w:color="000000"/>
              <w:bottom w:val="single" w:sz="4" w:space="0" w:color="000000"/>
              <w:right w:val="single" w:sz="4" w:space="0" w:color="000000"/>
            </w:tcBorders>
            <w:vAlign w:val="center"/>
          </w:tcPr>
          <w:p w14:paraId="75B16E13"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c>
          <w:tcPr>
            <w:tcW w:w="3969" w:type="dxa"/>
            <w:tcBorders>
              <w:top w:val="single" w:sz="4" w:space="0" w:color="000000"/>
              <w:left w:val="single" w:sz="4" w:space="0" w:color="000000"/>
              <w:bottom w:val="single" w:sz="4" w:space="0" w:color="000000"/>
              <w:right w:val="single" w:sz="4" w:space="0" w:color="000000"/>
            </w:tcBorders>
          </w:tcPr>
          <w:p w14:paraId="32D8C584"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411E211C"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r>
      <w:tr w:rsidR="00DF404E" w:rsidRPr="00674715" w14:paraId="39239335"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7595AF10"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1.16.К.17.</w:t>
            </w:r>
          </w:p>
        </w:tc>
        <w:tc>
          <w:tcPr>
            <w:tcW w:w="3685" w:type="dxa"/>
            <w:tcBorders>
              <w:top w:val="single" w:sz="4" w:space="0" w:color="000000"/>
              <w:left w:val="single" w:sz="4" w:space="0" w:color="000000"/>
              <w:bottom w:val="single" w:sz="4" w:space="0" w:color="000000"/>
              <w:right w:val="single" w:sz="4" w:space="0" w:color="000000"/>
            </w:tcBorders>
          </w:tcPr>
          <w:p w14:paraId="0A69E1B7" w14:textId="7F0C18E6"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1B04E859"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30.04.2027</w:t>
            </w:r>
          </w:p>
        </w:tc>
        <w:tc>
          <w:tcPr>
            <w:tcW w:w="3969" w:type="dxa"/>
            <w:tcBorders>
              <w:top w:val="single" w:sz="4" w:space="0" w:color="000000"/>
              <w:left w:val="single" w:sz="4" w:space="0" w:color="000000"/>
              <w:bottom w:val="single" w:sz="4" w:space="0" w:color="000000"/>
              <w:right w:val="single" w:sz="4" w:space="0" w:color="000000"/>
            </w:tcBorders>
          </w:tcPr>
          <w:p w14:paraId="26526105"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4160C99E"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50781891"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24D325CF"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1.16.К.18.</w:t>
            </w:r>
          </w:p>
        </w:tc>
        <w:tc>
          <w:tcPr>
            <w:tcW w:w="3685" w:type="dxa"/>
            <w:tcBorders>
              <w:top w:val="single" w:sz="4" w:space="0" w:color="000000"/>
              <w:left w:val="single" w:sz="4" w:space="0" w:color="000000"/>
              <w:bottom w:val="single" w:sz="4" w:space="0" w:color="000000"/>
              <w:right w:val="single" w:sz="4" w:space="0" w:color="000000"/>
            </w:tcBorders>
          </w:tcPr>
          <w:p w14:paraId="535E2999" w14:textId="6900F3E1"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5E6EC3A6"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15.04.2027</w:t>
            </w:r>
          </w:p>
        </w:tc>
        <w:tc>
          <w:tcPr>
            <w:tcW w:w="3969" w:type="dxa"/>
            <w:tcBorders>
              <w:top w:val="single" w:sz="4" w:space="0" w:color="000000"/>
              <w:left w:val="single" w:sz="4" w:space="0" w:color="000000"/>
              <w:bottom w:val="single" w:sz="4" w:space="0" w:color="000000"/>
              <w:right w:val="single" w:sz="4" w:space="0" w:color="000000"/>
            </w:tcBorders>
          </w:tcPr>
          <w:p w14:paraId="5A5494D0"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79DDE3C6"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4322C69A"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2A535369"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lastRenderedPageBreak/>
              <w:t>1.16.К.19.</w:t>
            </w:r>
          </w:p>
        </w:tc>
        <w:tc>
          <w:tcPr>
            <w:tcW w:w="3685" w:type="dxa"/>
            <w:tcBorders>
              <w:top w:val="single" w:sz="4" w:space="0" w:color="000000"/>
              <w:left w:val="single" w:sz="4" w:space="0" w:color="000000"/>
              <w:bottom w:val="single" w:sz="4" w:space="0" w:color="000000"/>
              <w:right w:val="single" w:sz="4" w:space="0" w:color="000000"/>
            </w:tcBorders>
          </w:tcPr>
          <w:p w14:paraId="59B3A9BA" w14:textId="14D8FBDC"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5C832274"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30.07.2027</w:t>
            </w:r>
          </w:p>
        </w:tc>
        <w:tc>
          <w:tcPr>
            <w:tcW w:w="3969" w:type="dxa"/>
            <w:tcBorders>
              <w:top w:val="single" w:sz="4" w:space="0" w:color="000000"/>
              <w:left w:val="single" w:sz="4" w:space="0" w:color="000000"/>
              <w:bottom w:val="single" w:sz="4" w:space="0" w:color="000000"/>
              <w:right w:val="single" w:sz="4" w:space="0" w:color="000000"/>
            </w:tcBorders>
          </w:tcPr>
          <w:p w14:paraId="2DCDACD6"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466C4869"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42D2A79E"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2829CF59"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1.16.К.20.</w:t>
            </w:r>
          </w:p>
        </w:tc>
        <w:tc>
          <w:tcPr>
            <w:tcW w:w="3685" w:type="dxa"/>
            <w:tcBorders>
              <w:top w:val="single" w:sz="4" w:space="0" w:color="000000"/>
              <w:left w:val="single" w:sz="4" w:space="0" w:color="000000"/>
              <w:bottom w:val="single" w:sz="4" w:space="0" w:color="000000"/>
              <w:right w:val="single" w:sz="4" w:space="0" w:color="000000"/>
            </w:tcBorders>
          </w:tcPr>
          <w:p w14:paraId="67045528" w14:textId="37634E60"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2C43D8D7"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15.07.2027</w:t>
            </w:r>
          </w:p>
        </w:tc>
        <w:tc>
          <w:tcPr>
            <w:tcW w:w="3969" w:type="dxa"/>
            <w:tcBorders>
              <w:top w:val="single" w:sz="4" w:space="0" w:color="000000"/>
              <w:left w:val="single" w:sz="4" w:space="0" w:color="000000"/>
              <w:bottom w:val="single" w:sz="4" w:space="0" w:color="000000"/>
              <w:right w:val="single" w:sz="4" w:space="0" w:color="000000"/>
            </w:tcBorders>
          </w:tcPr>
          <w:p w14:paraId="41E28CDE"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2B42F58B"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697A0192"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2675353D"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1.16.К.21.</w:t>
            </w:r>
          </w:p>
        </w:tc>
        <w:tc>
          <w:tcPr>
            <w:tcW w:w="3685" w:type="dxa"/>
            <w:tcBorders>
              <w:top w:val="single" w:sz="4" w:space="0" w:color="000000"/>
              <w:left w:val="single" w:sz="4" w:space="0" w:color="000000"/>
              <w:bottom w:val="single" w:sz="4" w:space="0" w:color="000000"/>
              <w:right w:val="single" w:sz="4" w:space="0" w:color="000000"/>
            </w:tcBorders>
          </w:tcPr>
          <w:p w14:paraId="79881AA8" w14:textId="6D11E474"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75739364"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30.10.2027</w:t>
            </w:r>
          </w:p>
        </w:tc>
        <w:tc>
          <w:tcPr>
            <w:tcW w:w="3969" w:type="dxa"/>
            <w:tcBorders>
              <w:top w:val="single" w:sz="4" w:space="0" w:color="000000"/>
              <w:left w:val="single" w:sz="4" w:space="0" w:color="000000"/>
              <w:bottom w:val="single" w:sz="4" w:space="0" w:color="000000"/>
              <w:right w:val="single" w:sz="4" w:space="0" w:color="000000"/>
            </w:tcBorders>
          </w:tcPr>
          <w:p w14:paraId="6DEA66FA"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547D6434"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0B8EB49B"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089B2059"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1.16.К.22.</w:t>
            </w:r>
          </w:p>
        </w:tc>
        <w:tc>
          <w:tcPr>
            <w:tcW w:w="3685" w:type="dxa"/>
            <w:tcBorders>
              <w:top w:val="single" w:sz="4" w:space="0" w:color="000000"/>
              <w:left w:val="single" w:sz="4" w:space="0" w:color="000000"/>
              <w:bottom w:val="single" w:sz="4" w:space="0" w:color="000000"/>
              <w:right w:val="single" w:sz="4" w:space="0" w:color="000000"/>
            </w:tcBorders>
          </w:tcPr>
          <w:p w14:paraId="4234B5CC" w14:textId="7C87B925"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7B2F272D"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15.10.2027</w:t>
            </w:r>
          </w:p>
        </w:tc>
        <w:tc>
          <w:tcPr>
            <w:tcW w:w="3969" w:type="dxa"/>
            <w:tcBorders>
              <w:top w:val="single" w:sz="4" w:space="0" w:color="000000"/>
              <w:left w:val="single" w:sz="4" w:space="0" w:color="000000"/>
              <w:bottom w:val="single" w:sz="4" w:space="0" w:color="000000"/>
              <w:right w:val="single" w:sz="4" w:space="0" w:color="000000"/>
            </w:tcBorders>
          </w:tcPr>
          <w:p w14:paraId="5AFEE1E8"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7F2D6528"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1F145C0D"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7CB3688F"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1.16.К.23.</w:t>
            </w:r>
          </w:p>
        </w:tc>
        <w:tc>
          <w:tcPr>
            <w:tcW w:w="3685" w:type="dxa"/>
            <w:tcBorders>
              <w:top w:val="single" w:sz="4" w:space="0" w:color="000000"/>
              <w:left w:val="single" w:sz="4" w:space="0" w:color="000000"/>
              <w:bottom w:val="single" w:sz="4" w:space="0" w:color="000000"/>
              <w:right w:val="single" w:sz="4" w:space="0" w:color="000000"/>
            </w:tcBorders>
          </w:tcPr>
          <w:p w14:paraId="09BF3661" w14:textId="16B60CB5"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0795E79B"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30.12.2027</w:t>
            </w:r>
          </w:p>
        </w:tc>
        <w:tc>
          <w:tcPr>
            <w:tcW w:w="3969" w:type="dxa"/>
            <w:tcBorders>
              <w:top w:val="single" w:sz="4" w:space="0" w:color="000000"/>
              <w:left w:val="single" w:sz="4" w:space="0" w:color="000000"/>
              <w:bottom w:val="single" w:sz="4" w:space="0" w:color="000000"/>
              <w:right w:val="single" w:sz="4" w:space="0" w:color="000000"/>
            </w:tcBorders>
          </w:tcPr>
          <w:p w14:paraId="1CE2D9E9"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45CE86C0"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2889CA36"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6B1C3291"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1.16.К.24.</w:t>
            </w:r>
          </w:p>
        </w:tc>
        <w:tc>
          <w:tcPr>
            <w:tcW w:w="3685" w:type="dxa"/>
            <w:tcBorders>
              <w:top w:val="single" w:sz="4" w:space="0" w:color="000000"/>
              <w:left w:val="single" w:sz="4" w:space="0" w:color="000000"/>
              <w:bottom w:val="single" w:sz="4" w:space="0" w:color="000000"/>
              <w:right w:val="single" w:sz="4" w:space="0" w:color="000000"/>
            </w:tcBorders>
          </w:tcPr>
          <w:p w14:paraId="33CCC855" w14:textId="29BD1750"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522E2ED5"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15.01.2028</w:t>
            </w:r>
          </w:p>
        </w:tc>
        <w:tc>
          <w:tcPr>
            <w:tcW w:w="3969" w:type="dxa"/>
            <w:tcBorders>
              <w:top w:val="single" w:sz="4" w:space="0" w:color="000000"/>
              <w:left w:val="single" w:sz="4" w:space="0" w:color="000000"/>
              <w:bottom w:val="single" w:sz="4" w:space="0" w:color="000000"/>
              <w:right w:val="single" w:sz="4" w:space="0" w:color="000000"/>
            </w:tcBorders>
          </w:tcPr>
          <w:p w14:paraId="50C785EF"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 xml:space="preserve">Цуркина А.А.-начальник отдела организации предоставления ежемесячной денежной компенсации и </w:t>
            </w:r>
            <w:r w:rsidRPr="00674715">
              <w:rPr>
                <w:rFonts w:ascii="Times New Roman" w:hAnsi="Times New Roman" w:cs="Times New Roman"/>
              </w:rPr>
              <w:lastRenderedPageBreak/>
              <w:t>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1169F286"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lastRenderedPageBreak/>
              <w:t>Информационный отчет</w:t>
            </w:r>
          </w:p>
        </w:tc>
      </w:tr>
      <w:tr w:rsidR="00DF404E" w:rsidRPr="00674715" w14:paraId="45D2DFBC"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491F30B0"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lastRenderedPageBreak/>
              <w:t>1.17.</w:t>
            </w:r>
          </w:p>
        </w:tc>
        <w:tc>
          <w:tcPr>
            <w:tcW w:w="3685" w:type="dxa"/>
            <w:tcBorders>
              <w:top w:val="single" w:sz="4" w:space="0" w:color="000000"/>
              <w:left w:val="single" w:sz="4" w:space="0" w:color="000000"/>
              <w:bottom w:val="single" w:sz="4" w:space="0" w:color="000000"/>
              <w:right w:val="single" w:sz="4" w:space="0" w:color="000000"/>
            </w:tcBorders>
          </w:tcPr>
          <w:p w14:paraId="4C9BBD2F" w14:textId="5448572D"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Мероприятие (результат) </w:t>
            </w:r>
            <w:r w:rsidR="00AB579B" w:rsidRPr="00674715">
              <w:rPr>
                <w:rFonts w:ascii="Times New Roman" w:hAnsi="Times New Roman" w:cs="Times New Roman"/>
                <w:sz w:val="22"/>
              </w:rPr>
              <w:t>«</w:t>
            </w:r>
            <w:r w:rsidRPr="00674715">
              <w:rPr>
                <w:rFonts w:ascii="Times New Roman" w:hAnsi="Times New Roman" w:cs="Times New Roman"/>
                <w:sz w:val="22"/>
              </w:rPr>
              <w:t>Предоставлены услуги по выплате ежемесячных денежных выплат лицам, признанным пострадавшими от политических репрессий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0DB58779"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c>
          <w:tcPr>
            <w:tcW w:w="3969" w:type="dxa"/>
            <w:tcBorders>
              <w:top w:val="single" w:sz="4" w:space="0" w:color="000000"/>
              <w:left w:val="single" w:sz="4" w:space="0" w:color="000000"/>
              <w:bottom w:val="single" w:sz="4" w:space="0" w:color="000000"/>
              <w:right w:val="single" w:sz="4" w:space="0" w:color="000000"/>
            </w:tcBorders>
          </w:tcPr>
          <w:p w14:paraId="081AE6CE"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0B152902"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r>
      <w:tr w:rsidR="00DF404E" w:rsidRPr="00674715" w14:paraId="310548F1"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45DDF701"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1.17.</w:t>
            </w:r>
          </w:p>
        </w:tc>
        <w:tc>
          <w:tcPr>
            <w:tcW w:w="3685" w:type="dxa"/>
            <w:tcBorders>
              <w:top w:val="single" w:sz="4" w:space="0" w:color="000000"/>
              <w:left w:val="single" w:sz="4" w:space="0" w:color="000000"/>
              <w:bottom w:val="single" w:sz="4" w:space="0" w:color="000000"/>
              <w:right w:val="single" w:sz="4" w:space="0" w:color="000000"/>
            </w:tcBorders>
          </w:tcPr>
          <w:p w14:paraId="6F59B4AE" w14:textId="7BD4E0CE"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Мероприятие (результат) </w:t>
            </w:r>
            <w:r w:rsidR="00AB579B" w:rsidRPr="00674715">
              <w:rPr>
                <w:rFonts w:ascii="Times New Roman" w:hAnsi="Times New Roman" w:cs="Times New Roman"/>
                <w:sz w:val="22"/>
              </w:rPr>
              <w:t>«</w:t>
            </w:r>
            <w:r w:rsidRPr="00674715">
              <w:rPr>
                <w:rFonts w:ascii="Times New Roman" w:hAnsi="Times New Roman" w:cs="Times New Roman"/>
                <w:sz w:val="22"/>
              </w:rPr>
              <w:t>Предоставлены услуги по выплате ежемесячных денежных выплат лицам, признанным пострадавшими от политических репрессий</w:t>
            </w:r>
            <w:r w:rsidR="00AB579B" w:rsidRPr="00674715">
              <w:rPr>
                <w:rFonts w:ascii="Times New Roman" w:hAnsi="Times New Roman" w:cs="Times New Roman"/>
                <w:sz w:val="22"/>
              </w:rPr>
              <w:t>»</w:t>
            </w:r>
            <w:r w:rsidRPr="00674715">
              <w:rPr>
                <w:rFonts w:ascii="Times New Roman" w:hAnsi="Times New Roman" w:cs="Times New Roman"/>
                <w:sz w:val="22"/>
              </w:rPr>
              <w:t xml:space="preserve"> в 2025 году реализации</w:t>
            </w:r>
          </w:p>
        </w:tc>
        <w:tc>
          <w:tcPr>
            <w:tcW w:w="3119" w:type="dxa"/>
            <w:tcBorders>
              <w:top w:val="single" w:sz="4" w:space="0" w:color="000000"/>
              <w:left w:val="single" w:sz="4" w:space="0" w:color="000000"/>
              <w:bottom w:val="single" w:sz="4" w:space="0" w:color="000000"/>
              <w:right w:val="single" w:sz="4" w:space="0" w:color="000000"/>
            </w:tcBorders>
            <w:vAlign w:val="center"/>
          </w:tcPr>
          <w:p w14:paraId="5F7576D0"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c>
          <w:tcPr>
            <w:tcW w:w="3969" w:type="dxa"/>
            <w:tcBorders>
              <w:top w:val="single" w:sz="4" w:space="0" w:color="000000"/>
              <w:left w:val="single" w:sz="4" w:space="0" w:color="000000"/>
              <w:bottom w:val="single" w:sz="4" w:space="0" w:color="000000"/>
              <w:right w:val="single" w:sz="4" w:space="0" w:color="000000"/>
            </w:tcBorders>
          </w:tcPr>
          <w:p w14:paraId="385BF04A"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3A1E21D9"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r>
      <w:tr w:rsidR="00DF404E" w:rsidRPr="00674715" w14:paraId="4DED156D"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32CC077D"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1.17.К</w:t>
            </w:r>
            <w:proofErr w:type="gramStart"/>
            <w:r w:rsidRPr="00674715">
              <w:rPr>
                <w:rFonts w:ascii="Times New Roman" w:hAnsi="Times New Roman" w:cs="Times New Roman"/>
                <w:sz w:val="22"/>
              </w:rPr>
              <w:t>1</w:t>
            </w:r>
            <w:proofErr w:type="gramEnd"/>
            <w:r w:rsidRPr="00674715">
              <w:rPr>
                <w:rFonts w:ascii="Times New Roman" w:hAnsi="Times New Roman" w:cs="Times New Roman"/>
                <w:sz w:val="22"/>
              </w:rPr>
              <w:t>.</w:t>
            </w:r>
          </w:p>
        </w:tc>
        <w:tc>
          <w:tcPr>
            <w:tcW w:w="3685" w:type="dxa"/>
            <w:tcBorders>
              <w:top w:val="single" w:sz="4" w:space="0" w:color="000000"/>
              <w:left w:val="single" w:sz="4" w:space="0" w:color="000000"/>
              <w:bottom w:val="single" w:sz="4" w:space="0" w:color="000000"/>
              <w:right w:val="single" w:sz="4" w:space="0" w:color="000000"/>
            </w:tcBorders>
          </w:tcPr>
          <w:p w14:paraId="58481A41" w14:textId="3E472A3D"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61241344"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30.04.2025</w:t>
            </w:r>
          </w:p>
        </w:tc>
        <w:tc>
          <w:tcPr>
            <w:tcW w:w="3969" w:type="dxa"/>
            <w:tcBorders>
              <w:top w:val="single" w:sz="4" w:space="0" w:color="000000"/>
              <w:left w:val="single" w:sz="4" w:space="0" w:color="000000"/>
              <w:bottom w:val="single" w:sz="4" w:space="0" w:color="000000"/>
              <w:right w:val="single" w:sz="4" w:space="0" w:color="000000"/>
            </w:tcBorders>
          </w:tcPr>
          <w:p w14:paraId="400407DF"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75AECCA0"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772FB780"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1B5BE7D1"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1.17.К.2.</w:t>
            </w:r>
          </w:p>
        </w:tc>
        <w:tc>
          <w:tcPr>
            <w:tcW w:w="3685" w:type="dxa"/>
            <w:tcBorders>
              <w:top w:val="single" w:sz="4" w:space="0" w:color="000000"/>
              <w:left w:val="single" w:sz="4" w:space="0" w:color="000000"/>
              <w:bottom w:val="single" w:sz="4" w:space="0" w:color="000000"/>
              <w:right w:val="single" w:sz="4" w:space="0" w:color="000000"/>
            </w:tcBorders>
          </w:tcPr>
          <w:p w14:paraId="2FD90203" w14:textId="7C8E7A03"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332EF2B3"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15.04.2025</w:t>
            </w:r>
          </w:p>
        </w:tc>
        <w:tc>
          <w:tcPr>
            <w:tcW w:w="3969" w:type="dxa"/>
            <w:tcBorders>
              <w:top w:val="single" w:sz="4" w:space="0" w:color="000000"/>
              <w:left w:val="single" w:sz="4" w:space="0" w:color="000000"/>
              <w:bottom w:val="single" w:sz="4" w:space="0" w:color="000000"/>
              <w:right w:val="single" w:sz="4" w:space="0" w:color="000000"/>
            </w:tcBorders>
          </w:tcPr>
          <w:p w14:paraId="2B218D0D"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412D0543"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4D078619"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7C9F935F"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1.17.К.3.</w:t>
            </w:r>
          </w:p>
        </w:tc>
        <w:tc>
          <w:tcPr>
            <w:tcW w:w="3685" w:type="dxa"/>
            <w:tcBorders>
              <w:top w:val="single" w:sz="4" w:space="0" w:color="000000"/>
              <w:left w:val="single" w:sz="4" w:space="0" w:color="000000"/>
              <w:bottom w:val="single" w:sz="4" w:space="0" w:color="000000"/>
              <w:right w:val="single" w:sz="4" w:space="0" w:color="000000"/>
            </w:tcBorders>
          </w:tcPr>
          <w:p w14:paraId="10E596AE" w14:textId="635502DC"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52D24BBB"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30.07.2025</w:t>
            </w:r>
          </w:p>
        </w:tc>
        <w:tc>
          <w:tcPr>
            <w:tcW w:w="3969" w:type="dxa"/>
            <w:tcBorders>
              <w:top w:val="single" w:sz="4" w:space="0" w:color="000000"/>
              <w:left w:val="single" w:sz="4" w:space="0" w:color="000000"/>
              <w:bottom w:val="single" w:sz="4" w:space="0" w:color="000000"/>
              <w:right w:val="single" w:sz="4" w:space="0" w:color="000000"/>
            </w:tcBorders>
          </w:tcPr>
          <w:p w14:paraId="68B01973"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46CD4CC9"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49D7734D"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34B04712"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lastRenderedPageBreak/>
              <w:t>1.17.К.4.</w:t>
            </w:r>
          </w:p>
        </w:tc>
        <w:tc>
          <w:tcPr>
            <w:tcW w:w="3685" w:type="dxa"/>
            <w:tcBorders>
              <w:top w:val="single" w:sz="4" w:space="0" w:color="000000"/>
              <w:left w:val="single" w:sz="4" w:space="0" w:color="000000"/>
              <w:bottom w:val="single" w:sz="4" w:space="0" w:color="000000"/>
              <w:right w:val="single" w:sz="4" w:space="0" w:color="000000"/>
            </w:tcBorders>
          </w:tcPr>
          <w:p w14:paraId="69A35D25" w14:textId="38881DD2"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3B394BF4"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15.07.2025</w:t>
            </w:r>
          </w:p>
        </w:tc>
        <w:tc>
          <w:tcPr>
            <w:tcW w:w="3969" w:type="dxa"/>
            <w:tcBorders>
              <w:top w:val="single" w:sz="4" w:space="0" w:color="000000"/>
              <w:left w:val="single" w:sz="4" w:space="0" w:color="000000"/>
              <w:bottom w:val="single" w:sz="4" w:space="0" w:color="000000"/>
              <w:right w:val="single" w:sz="4" w:space="0" w:color="000000"/>
            </w:tcBorders>
          </w:tcPr>
          <w:p w14:paraId="20239E9E"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1188D81C"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3F9CFA18"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696F3599"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1.17.К.5.</w:t>
            </w:r>
          </w:p>
        </w:tc>
        <w:tc>
          <w:tcPr>
            <w:tcW w:w="3685" w:type="dxa"/>
            <w:tcBorders>
              <w:top w:val="single" w:sz="4" w:space="0" w:color="000000"/>
              <w:left w:val="single" w:sz="4" w:space="0" w:color="000000"/>
              <w:bottom w:val="single" w:sz="4" w:space="0" w:color="000000"/>
              <w:right w:val="single" w:sz="4" w:space="0" w:color="000000"/>
            </w:tcBorders>
          </w:tcPr>
          <w:p w14:paraId="6A682C9C" w14:textId="01BB2790"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39844A71"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30.10.2025</w:t>
            </w:r>
          </w:p>
        </w:tc>
        <w:tc>
          <w:tcPr>
            <w:tcW w:w="3969" w:type="dxa"/>
            <w:tcBorders>
              <w:top w:val="single" w:sz="4" w:space="0" w:color="000000"/>
              <w:left w:val="single" w:sz="4" w:space="0" w:color="000000"/>
              <w:bottom w:val="single" w:sz="4" w:space="0" w:color="000000"/>
              <w:right w:val="single" w:sz="4" w:space="0" w:color="000000"/>
            </w:tcBorders>
          </w:tcPr>
          <w:p w14:paraId="2328AEDD"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6AC917A5"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7C1AB6E9"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04334CF4"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1.17.К.6.</w:t>
            </w:r>
          </w:p>
        </w:tc>
        <w:tc>
          <w:tcPr>
            <w:tcW w:w="3685" w:type="dxa"/>
            <w:tcBorders>
              <w:top w:val="single" w:sz="4" w:space="0" w:color="000000"/>
              <w:left w:val="single" w:sz="4" w:space="0" w:color="000000"/>
              <w:bottom w:val="single" w:sz="4" w:space="0" w:color="000000"/>
              <w:right w:val="single" w:sz="4" w:space="0" w:color="000000"/>
            </w:tcBorders>
          </w:tcPr>
          <w:p w14:paraId="3F1BE523" w14:textId="7F288FF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2C3247E8"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15.10.2025</w:t>
            </w:r>
          </w:p>
        </w:tc>
        <w:tc>
          <w:tcPr>
            <w:tcW w:w="3969" w:type="dxa"/>
            <w:tcBorders>
              <w:top w:val="single" w:sz="4" w:space="0" w:color="000000"/>
              <w:left w:val="single" w:sz="4" w:space="0" w:color="000000"/>
              <w:bottom w:val="single" w:sz="4" w:space="0" w:color="000000"/>
              <w:right w:val="single" w:sz="4" w:space="0" w:color="000000"/>
            </w:tcBorders>
          </w:tcPr>
          <w:p w14:paraId="1FFD611B"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568309C5"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01AFD413"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27E7FB83"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1.17.К.7.</w:t>
            </w:r>
          </w:p>
        </w:tc>
        <w:tc>
          <w:tcPr>
            <w:tcW w:w="3685" w:type="dxa"/>
            <w:tcBorders>
              <w:top w:val="single" w:sz="4" w:space="0" w:color="000000"/>
              <w:left w:val="single" w:sz="4" w:space="0" w:color="000000"/>
              <w:bottom w:val="single" w:sz="4" w:space="0" w:color="000000"/>
              <w:right w:val="single" w:sz="4" w:space="0" w:color="000000"/>
            </w:tcBorders>
          </w:tcPr>
          <w:p w14:paraId="09A8959A" w14:textId="13A96105"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237FF396"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30.12.2025</w:t>
            </w:r>
          </w:p>
        </w:tc>
        <w:tc>
          <w:tcPr>
            <w:tcW w:w="3969" w:type="dxa"/>
            <w:tcBorders>
              <w:top w:val="single" w:sz="4" w:space="0" w:color="000000"/>
              <w:left w:val="single" w:sz="4" w:space="0" w:color="000000"/>
              <w:bottom w:val="single" w:sz="4" w:space="0" w:color="000000"/>
              <w:right w:val="single" w:sz="4" w:space="0" w:color="000000"/>
            </w:tcBorders>
          </w:tcPr>
          <w:p w14:paraId="7EB095A2"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57696761"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18D2A2E2"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51679C97"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1.17.К.8.</w:t>
            </w:r>
          </w:p>
        </w:tc>
        <w:tc>
          <w:tcPr>
            <w:tcW w:w="3685" w:type="dxa"/>
            <w:tcBorders>
              <w:top w:val="single" w:sz="4" w:space="0" w:color="000000"/>
              <w:left w:val="single" w:sz="4" w:space="0" w:color="000000"/>
              <w:bottom w:val="single" w:sz="4" w:space="0" w:color="000000"/>
              <w:right w:val="single" w:sz="4" w:space="0" w:color="000000"/>
            </w:tcBorders>
          </w:tcPr>
          <w:p w14:paraId="0EEF35D6" w14:textId="3529FCF0"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09F10938"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15.01.2026</w:t>
            </w:r>
          </w:p>
        </w:tc>
        <w:tc>
          <w:tcPr>
            <w:tcW w:w="3969" w:type="dxa"/>
            <w:tcBorders>
              <w:top w:val="single" w:sz="4" w:space="0" w:color="000000"/>
              <w:left w:val="single" w:sz="4" w:space="0" w:color="000000"/>
              <w:bottom w:val="single" w:sz="4" w:space="0" w:color="000000"/>
              <w:right w:val="single" w:sz="4" w:space="0" w:color="000000"/>
            </w:tcBorders>
          </w:tcPr>
          <w:p w14:paraId="7EFB5ED7"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0C725279"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20545131"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63BF710C"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1.17.</w:t>
            </w:r>
          </w:p>
        </w:tc>
        <w:tc>
          <w:tcPr>
            <w:tcW w:w="3685" w:type="dxa"/>
            <w:tcBorders>
              <w:top w:val="single" w:sz="4" w:space="0" w:color="000000"/>
              <w:left w:val="single" w:sz="4" w:space="0" w:color="000000"/>
              <w:bottom w:val="single" w:sz="4" w:space="0" w:color="000000"/>
              <w:right w:val="single" w:sz="4" w:space="0" w:color="000000"/>
            </w:tcBorders>
          </w:tcPr>
          <w:p w14:paraId="4260B4FF" w14:textId="7D3366DB"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Мероприятие (результат) </w:t>
            </w:r>
            <w:r w:rsidR="00AB579B" w:rsidRPr="00674715">
              <w:rPr>
                <w:rFonts w:ascii="Times New Roman" w:hAnsi="Times New Roman" w:cs="Times New Roman"/>
                <w:sz w:val="22"/>
              </w:rPr>
              <w:t>«</w:t>
            </w:r>
            <w:r w:rsidRPr="00674715">
              <w:rPr>
                <w:rFonts w:ascii="Times New Roman" w:hAnsi="Times New Roman" w:cs="Times New Roman"/>
                <w:sz w:val="22"/>
              </w:rPr>
              <w:t xml:space="preserve">Предоставлены услуги по выплате ежемесячных денежных выплат </w:t>
            </w:r>
            <w:r w:rsidRPr="00674715">
              <w:rPr>
                <w:rFonts w:ascii="Times New Roman" w:hAnsi="Times New Roman" w:cs="Times New Roman"/>
                <w:sz w:val="22"/>
              </w:rPr>
              <w:lastRenderedPageBreak/>
              <w:t>лицам, признанным пострадавшими от политических репрессий</w:t>
            </w:r>
            <w:r w:rsidR="00AB579B" w:rsidRPr="00674715">
              <w:rPr>
                <w:rFonts w:ascii="Times New Roman" w:hAnsi="Times New Roman" w:cs="Times New Roman"/>
                <w:sz w:val="22"/>
              </w:rPr>
              <w:t>»</w:t>
            </w:r>
            <w:r w:rsidRPr="00674715">
              <w:rPr>
                <w:rFonts w:ascii="Times New Roman" w:hAnsi="Times New Roman" w:cs="Times New Roman"/>
                <w:sz w:val="22"/>
              </w:rPr>
              <w:t xml:space="preserve"> в 2026 году реализации</w:t>
            </w:r>
          </w:p>
        </w:tc>
        <w:tc>
          <w:tcPr>
            <w:tcW w:w="3119" w:type="dxa"/>
            <w:tcBorders>
              <w:top w:val="single" w:sz="4" w:space="0" w:color="000000"/>
              <w:left w:val="single" w:sz="4" w:space="0" w:color="000000"/>
              <w:bottom w:val="single" w:sz="4" w:space="0" w:color="000000"/>
              <w:right w:val="single" w:sz="4" w:space="0" w:color="000000"/>
            </w:tcBorders>
            <w:vAlign w:val="center"/>
          </w:tcPr>
          <w:p w14:paraId="130C7A19"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lastRenderedPageBreak/>
              <w:t>X</w:t>
            </w:r>
          </w:p>
        </w:tc>
        <w:tc>
          <w:tcPr>
            <w:tcW w:w="3969" w:type="dxa"/>
            <w:tcBorders>
              <w:top w:val="single" w:sz="4" w:space="0" w:color="000000"/>
              <w:left w:val="single" w:sz="4" w:space="0" w:color="000000"/>
              <w:bottom w:val="single" w:sz="4" w:space="0" w:color="000000"/>
              <w:right w:val="single" w:sz="4" w:space="0" w:color="000000"/>
            </w:tcBorders>
          </w:tcPr>
          <w:p w14:paraId="60B4D44B"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 xml:space="preserve">Цуркина А.А.-начальник отдела организации предоставления ежемесячной денежной компенсации и </w:t>
            </w:r>
            <w:r w:rsidRPr="00674715">
              <w:rPr>
                <w:rFonts w:ascii="Times New Roman" w:hAnsi="Times New Roman" w:cs="Times New Roman"/>
              </w:rPr>
              <w:lastRenderedPageBreak/>
              <w:t>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14411877"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lastRenderedPageBreak/>
              <w:t>X</w:t>
            </w:r>
          </w:p>
        </w:tc>
      </w:tr>
      <w:tr w:rsidR="00DF404E" w:rsidRPr="00674715" w14:paraId="6AA952F1"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5DBB94F9"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lastRenderedPageBreak/>
              <w:t>1.17.К.9.</w:t>
            </w:r>
          </w:p>
        </w:tc>
        <w:tc>
          <w:tcPr>
            <w:tcW w:w="3685" w:type="dxa"/>
            <w:tcBorders>
              <w:top w:val="single" w:sz="4" w:space="0" w:color="000000"/>
              <w:left w:val="single" w:sz="4" w:space="0" w:color="000000"/>
              <w:bottom w:val="single" w:sz="4" w:space="0" w:color="000000"/>
              <w:right w:val="single" w:sz="4" w:space="0" w:color="000000"/>
            </w:tcBorders>
          </w:tcPr>
          <w:p w14:paraId="004EFBF0" w14:textId="1AE224F5"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7123D3BE"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30.04.2026</w:t>
            </w:r>
          </w:p>
        </w:tc>
        <w:tc>
          <w:tcPr>
            <w:tcW w:w="3969" w:type="dxa"/>
            <w:tcBorders>
              <w:top w:val="single" w:sz="4" w:space="0" w:color="000000"/>
              <w:left w:val="single" w:sz="4" w:space="0" w:color="000000"/>
              <w:bottom w:val="single" w:sz="4" w:space="0" w:color="000000"/>
              <w:right w:val="single" w:sz="4" w:space="0" w:color="000000"/>
            </w:tcBorders>
          </w:tcPr>
          <w:p w14:paraId="067F0AA7"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52C85673"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2FA7D149"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7CDFC73B"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1.17.К.10.</w:t>
            </w:r>
          </w:p>
        </w:tc>
        <w:tc>
          <w:tcPr>
            <w:tcW w:w="3685" w:type="dxa"/>
            <w:tcBorders>
              <w:top w:val="single" w:sz="4" w:space="0" w:color="000000"/>
              <w:left w:val="single" w:sz="4" w:space="0" w:color="000000"/>
              <w:bottom w:val="single" w:sz="4" w:space="0" w:color="000000"/>
              <w:right w:val="single" w:sz="4" w:space="0" w:color="000000"/>
            </w:tcBorders>
          </w:tcPr>
          <w:p w14:paraId="2FEB20EA" w14:textId="7048AB1D"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6A5A7BDC"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15.04.2026</w:t>
            </w:r>
          </w:p>
        </w:tc>
        <w:tc>
          <w:tcPr>
            <w:tcW w:w="3969" w:type="dxa"/>
            <w:tcBorders>
              <w:top w:val="single" w:sz="4" w:space="0" w:color="000000"/>
              <w:left w:val="single" w:sz="4" w:space="0" w:color="000000"/>
              <w:bottom w:val="single" w:sz="4" w:space="0" w:color="000000"/>
              <w:right w:val="single" w:sz="4" w:space="0" w:color="000000"/>
            </w:tcBorders>
          </w:tcPr>
          <w:p w14:paraId="2C4E925F"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5D520C1E"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4620398D"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5414B70F"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1.17.К.11.</w:t>
            </w:r>
          </w:p>
        </w:tc>
        <w:tc>
          <w:tcPr>
            <w:tcW w:w="3685" w:type="dxa"/>
            <w:tcBorders>
              <w:top w:val="single" w:sz="4" w:space="0" w:color="000000"/>
              <w:left w:val="single" w:sz="4" w:space="0" w:color="000000"/>
              <w:bottom w:val="single" w:sz="4" w:space="0" w:color="000000"/>
              <w:right w:val="single" w:sz="4" w:space="0" w:color="000000"/>
            </w:tcBorders>
          </w:tcPr>
          <w:p w14:paraId="39BF969D" w14:textId="07E39261"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0601C88D"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30.07.2026</w:t>
            </w:r>
          </w:p>
        </w:tc>
        <w:tc>
          <w:tcPr>
            <w:tcW w:w="3969" w:type="dxa"/>
            <w:tcBorders>
              <w:top w:val="single" w:sz="4" w:space="0" w:color="000000"/>
              <w:left w:val="single" w:sz="4" w:space="0" w:color="000000"/>
              <w:bottom w:val="single" w:sz="4" w:space="0" w:color="000000"/>
              <w:right w:val="single" w:sz="4" w:space="0" w:color="000000"/>
            </w:tcBorders>
          </w:tcPr>
          <w:p w14:paraId="0D776F97"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3A00A755"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17212262"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5D4CAF9C"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1.17.К.12.</w:t>
            </w:r>
          </w:p>
        </w:tc>
        <w:tc>
          <w:tcPr>
            <w:tcW w:w="3685" w:type="dxa"/>
            <w:tcBorders>
              <w:top w:val="single" w:sz="4" w:space="0" w:color="000000"/>
              <w:left w:val="single" w:sz="4" w:space="0" w:color="000000"/>
              <w:bottom w:val="single" w:sz="4" w:space="0" w:color="000000"/>
              <w:right w:val="single" w:sz="4" w:space="0" w:color="000000"/>
            </w:tcBorders>
          </w:tcPr>
          <w:p w14:paraId="61F9E842" w14:textId="72985BAE"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4B501E18"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15.07.2026</w:t>
            </w:r>
          </w:p>
        </w:tc>
        <w:tc>
          <w:tcPr>
            <w:tcW w:w="3969" w:type="dxa"/>
            <w:tcBorders>
              <w:top w:val="single" w:sz="4" w:space="0" w:color="000000"/>
              <w:left w:val="single" w:sz="4" w:space="0" w:color="000000"/>
              <w:bottom w:val="single" w:sz="4" w:space="0" w:color="000000"/>
              <w:right w:val="single" w:sz="4" w:space="0" w:color="000000"/>
            </w:tcBorders>
          </w:tcPr>
          <w:p w14:paraId="5B9F4AB2"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09016F8D"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07DF7A62"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6D30B8E1"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1.17.К.13.</w:t>
            </w:r>
          </w:p>
        </w:tc>
        <w:tc>
          <w:tcPr>
            <w:tcW w:w="3685" w:type="dxa"/>
            <w:tcBorders>
              <w:top w:val="single" w:sz="4" w:space="0" w:color="000000"/>
              <w:left w:val="single" w:sz="4" w:space="0" w:color="000000"/>
              <w:bottom w:val="single" w:sz="4" w:space="0" w:color="000000"/>
              <w:right w:val="single" w:sz="4" w:space="0" w:color="000000"/>
            </w:tcBorders>
          </w:tcPr>
          <w:p w14:paraId="0131812F" w14:textId="491041AA"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63359BD9"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30.10.2026</w:t>
            </w:r>
          </w:p>
        </w:tc>
        <w:tc>
          <w:tcPr>
            <w:tcW w:w="3969" w:type="dxa"/>
            <w:tcBorders>
              <w:top w:val="single" w:sz="4" w:space="0" w:color="000000"/>
              <w:left w:val="single" w:sz="4" w:space="0" w:color="000000"/>
              <w:bottom w:val="single" w:sz="4" w:space="0" w:color="000000"/>
              <w:right w:val="single" w:sz="4" w:space="0" w:color="000000"/>
            </w:tcBorders>
          </w:tcPr>
          <w:p w14:paraId="1AA8C162"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570F7A9B"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1D466B88"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2366AE90"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lastRenderedPageBreak/>
              <w:t>1.17.К.14.</w:t>
            </w:r>
          </w:p>
        </w:tc>
        <w:tc>
          <w:tcPr>
            <w:tcW w:w="3685" w:type="dxa"/>
            <w:tcBorders>
              <w:top w:val="single" w:sz="4" w:space="0" w:color="000000"/>
              <w:left w:val="single" w:sz="4" w:space="0" w:color="000000"/>
              <w:bottom w:val="single" w:sz="4" w:space="0" w:color="000000"/>
              <w:right w:val="single" w:sz="4" w:space="0" w:color="000000"/>
            </w:tcBorders>
          </w:tcPr>
          <w:p w14:paraId="35437D31" w14:textId="7971B353"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79268116"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15.10.2026</w:t>
            </w:r>
          </w:p>
        </w:tc>
        <w:tc>
          <w:tcPr>
            <w:tcW w:w="3969" w:type="dxa"/>
            <w:tcBorders>
              <w:top w:val="single" w:sz="4" w:space="0" w:color="000000"/>
              <w:left w:val="single" w:sz="4" w:space="0" w:color="000000"/>
              <w:bottom w:val="single" w:sz="4" w:space="0" w:color="000000"/>
              <w:right w:val="single" w:sz="4" w:space="0" w:color="000000"/>
            </w:tcBorders>
          </w:tcPr>
          <w:p w14:paraId="55332359"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25DFFF00"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6D1D858F"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319813A7"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1.17.К.15.</w:t>
            </w:r>
          </w:p>
        </w:tc>
        <w:tc>
          <w:tcPr>
            <w:tcW w:w="3685" w:type="dxa"/>
            <w:tcBorders>
              <w:top w:val="single" w:sz="4" w:space="0" w:color="000000"/>
              <w:left w:val="single" w:sz="4" w:space="0" w:color="000000"/>
              <w:bottom w:val="single" w:sz="4" w:space="0" w:color="000000"/>
              <w:right w:val="single" w:sz="4" w:space="0" w:color="000000"/>
            </w:tcBorders>
          </w:tcPr>
          <w:p w14:paraId="3236BFF1" w14:textId="1DA0F544"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796E44F5"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30.12.2026</w:t>
            </w:r>
          </w:p>
        </w:tc>
        <w:tc>
          <w:tcPr>
            <w:tcW w:w="3969" w:type="dxa"/>
            <w:tcBorders>
              <w:top w:val="single" w:sz="4" w:space="0" w:color="000000"/>
              <w:left w:val="single" w:sz="4" w:space="0" w:color="000000"/>
              <w:bottom w:val="single" w:sz="4" w:space="0" w:color="000000"/>
              <w:right w:val="single" w:sz="4" w:space="0" w:color="000000"/>
            </w:tcBorders>
          </w:tcPr>
          <w:p w14:paraId="165864FD"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58270CA9"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670A3EE7"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2099BACF"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1.17.К.16.</w:t>
            </w:r>
          </w:p>
        </w:tc>
        <w:tc>
          <w:tcPr>
            <w:tcW w:w="3685" w:type="dxa"/>
            <w:tcBorders>
              <w:top w:val="single" w:sz="4" w:space="0" w:color="000000"/>
              <w:left w:val="single" w:sz="4" w:space="0" w:color="000000"/>
              <w:bottom w:val="single" w:sz="4" w:space="0" w:color="000000"/>
              <w:right w:val="single" w:sz="4" w:space="0" w:color="000000"/>
            </w:tcBorders>
          </w:tcPr>
          <w:p w14:paraId="44A0546A" w14:textId="2A777753"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55D34FB5"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15.01.2027</w:t>
            </w:r>
          </w:p>
        </w:tc>
        <w:tc>
          <w:tcPr>
            <w:tcW w:w="3969" w:type="dxa"/>
            <w:tcBorders>
              <w:top w:val="single" w:sz="4" w:space="0" w:color="000000"/>
              <w:left w:val="single" w:sz="4" w:space="0" w:color="000000"/>
              <w:bottom w:val="single" w:sz="4" w:space="0" w:color="000000"/>
              <w:right w:val="single" w:sz="4" w:space="0" w:color="000000"/>
            </w:tcBorders>
          </w:tcPr>
          <w:p w14:paraId="26A5AD7E"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3CFD9357"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130F5598"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0F1C1D01"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1.17.</w:t>
            </w:r>
          </w:p>
        </w:tc>
        <w:tc>
          <w:tcPr>
            <w:tcW w:w="3685" w:type="dxa"/>
            <w:tcBorders>
              <w:top w:val="single" w:sz="4" w:space="0" w:color="000000"/>
              <w:left w:val="single" w:sz="4" w:space="0" w:color="000000"/>
              <w:bottom w:val="single" w:sz="4" w:space="0" w:color="000000"/>
              <w:right w:val="single" w:sz="4" w:space="0" w:color="000000"/>
            </w:tcBorders>
          </w:tcPr>
          <w:p w14:paraId="44917738" w14:textId="59BA407C"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Мероприятие (результат) </w:t>
            </w:r>
            <w:r w:rsidR="00AB579B" w:rsidRPr="00674715">
              <w:rPr>
                <w:rFonts w:ascii="Times New Roman" w:hAnsi="Times New Roman" w:cs="Times New Roman"/>
                <w:sz w:val="22"/>
              </w:rPr>
              <w:t>«</w:t>
            </w:r>
            <w:r w:rsidRPr="00674715">
              <w:rPr>
                <w:rFonts w:ascii="Times New Roman" w:hAnsi="Times New Roman" w:cs="Times New Roman"/>
                <w:sz w:val="22"/>
              </w:rPr>
              <w:t>Предоставлены услуги по выплате ежемесячных денежных выплат лицам, признанным пострадавшими от политических репрессий</w:t>
            </w:r>
            <w:r w:rsidR="00AB579B" w:rsidRPr="00674715">
              <w:rPr>
                <w:rFonts w:ascii="Times New Roman" w:hAnsi="Times New Roman" w:cs="Times New Roman"/>
                <w:sz w:val="22"/>
              </w:rPr>
              <w:t>»</w:t>
            </w:r>
            <w:r w:rsidRPr="00674715">
              <w:rPr>
                <w:rFonts w:ascii="Times New Roman" w:hAnsi="Times New Roman" w:cs="Times New Roman"/>
                <w:sz w:val="22"/>
              </w:rPr>
              <w:t xml:space="preserve"> в 2027 году реализации</w:t>
            </w:r>
          </w:p>
        </w:tc>
        <w:tc>
          <w:tcPr>
            <w:tcW w:w="3119" w:type="dxa"/>
            <w:tcBorders>
              <w:top w:val="single" w:sz="4" w:space="0" w:color="000000"/>
              <w:left w:val="single" w:sz="4" w:space="0" w:color="000000"/>
              <w:bottom w:val="single" w:sz="4" w:space="0" w:color="000000"/>
              <w:right w:val="single" w:sz="4" w:space="0" w:color="000000"/>
            </w:tcBorders>
            <w:vAlign w:val="center"/>
          </w:tcPr>
          <w:p w14:paraId="1B97809A"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c>
          <w:tcPr>
            <w:tcW w:w="3969" w:type="dxa"/>
            <w:tcBorders>
              <w:top w:val="single" w:sz="4" w:space="0" w:color="000000"/>
              <w:left w:val="single" w:sz="4" w:space="0" w:color="000000"/>
              <w:bottom w:val="single" w:sz="4" w:space="0" w:color="000000"/>
              <w:right w:val="single" w:sz="4" w:space="0" w:color="000000"/>
            </w:tcBorders>
          </w:tcPr>
          <w:p w14:paraId="1E2D64F2"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4E8658F4"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r>
      <w:tr w:rsidR="00DF404E" w:rsidRPr="00674715" w14:paraId="04505B91"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4E537099"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1.17.К.17.</w:t>
            </w:r>
          </w:p>
        </w:tc>
        <w:tc>
          <w:tcPr>
            <w:tcW w:w="3685" w:type="dxa"/>
            <w:tcBorders>
              <w:top w:val="single" w:sz="4" w:space="0" w:color="000000"/>
              <w:left w:val="single" w:sz="4" w:space="0" w:color="000000"/>
              <w:bottom w:val="single" w:sz="4" w:space="0" w:color="000000"/>
              <w:right w:val="single" w:sz="4" w:space="0" w:color="000000"/>
            </w:tcBorders>
          </w:tcPr>
          <w:p w14:paraId="72138940" w14:textId="675298DA"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72855D20"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30.04.2027</w:t>
            </w:r>
          </w:p>
        </w:tc>
        <w:tc>
          <w:tcPr>
            <w:tcW w:w="3969" w:type="dxa"/>
            <w:tcBorders>
              <w:top w:val="single" w:sz="4" w:space="0" w:color="000000"/>
              <w:left w:val="single" w:sz="4" w:space="0" w:color="000000"/>
              <w:bottom w:val="single" w:sz="4" w:space="0" w:color="000000"/>
              <w:right w:val="single" w:sz="4" w:space="0" w:color="000000"/>
            </w:tcBorders>
          </w:tcPr>
          <w:p w14:paraId="01527EA7"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54D1810B"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3F081313"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19D57D14"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1.17.К.18.</w:t>
            </w:r>
          </w:p>
        </w:tc>
        <w:tc>
          <w:tcPr>
            <w:tcW w:w="3685" w:type="dxa"/>
            <w:tcBorders>
              <w:top w:val="single" w:sz="4" w:space="0" w:color="000000"/>
              <w:left w:val="single" w:sz="4" w:space="0" w:color="000000"/>
              <w:bottom w:val="single" w:sz="4" w:space="0" w:color="000000"/>
              <w:right w:val="single" w:sz="4" w:space="0" w:color="000000"/>
            </w:tcBorders>
          </w:tcPr>
          <w:p w14:paraId="2E2C32F8" w14:textId="1C4323DB"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70AC319A"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15.04.2027</w:t>
            </w:r>
          </w:p>
        </w:tc>
        <w:tc>
          <w:tcPr>
            <w:tcW w:w="3969" w:type="dxa"/>
            <w:tcBorders>
              <w:top w:val="single" w:sz="4" w:space="0" w:color="000000"/>
              <w:left w:val="single" w:sz="4" w:space="0" w:color="000000"/>
              <w:bottom w:val="single" w:sz="4" w:space="0" w:color="000000"/>
              <w:right w:val="single" w:sz="4" w:space="0" w:color="000000"/>
            </w:tcBorders>
          </w:tcPr>
          <w:p w14:paraId="18F7D529"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 xml:space="preserve">Цуркина А.А.-начальник отдела организации предоставления </w:t>
            </w:r>
            <w:r w:rsidRPr="00674715">
              <w:rPr>
                <w:rFonts w:ascii="Times New Roman" w:hAnsi="Times New Roman" w:cs="Times New Roman"/>
              </w:rPr>
              <w:lastRenderedPageBreak/>
              <w:t>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76B9553E"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lastRenderedPageBreak/>
              <w:t>Информационный отчет</w:t>
            </w:r>
          </w:p>
        </w:tc>
      </w:tr>
      <w:tr w:rsidR="00DF404E" w:rsidRPr="00674715" w14:paraId="49EA0068"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33D09AF1"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lastRenderedPageBreak/>
              <w:t>1.17.К.19.</w:t>
            </w:r>
          </w:p>
        </w:tc>
        <w:tc>
          <w:tcPr>
            <w:tcW w:w="3685" w:type="dxa"/>
            <w:tcBorders>
              <w:top w:val="single" w:sz="4" w:space="0" w:color="000000"/>
              <w:left w:val="single" w:sz="4" w:space="0" w:color="000000"/>
              <w:bottom w:val="single" w:sz="4" w:space="0" w:color="000000"/>
              <w:right w:val="single" w:sz="4" w:space="0" w:color="000000"/>
            </w:tcBorders>
          </w:tcPr>
          <w:p w14:paraId="64D4DDA0" w14:textId="734CE62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5547274E"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30.07.2027</w:t>
            </w:r>
          </w:p>
        </w:tc>
        <w:tc>
          <w:tcPr>
            <w:tcW w:w="3969" w:type="dxa"/>
            <w:tcBorders>
              <w:top w:val="single" w:sz="4" w:space="0" w:color="000000"/>
              <w:left w:val="single" w:sz="4" w:space="0" w:color="000000"/>
              <w:bottom w:val="single" w:sz="4" w:space="0" w:color="000000"/>
              <w:right w:val="single" w:sz="4" w:space="0" w:color="000000"/>
            </w:tcBorders>
          </w:tcPr>
          <w:p w14:paraId="25BBAF8F"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2C4ABAB8"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44A9D03E"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311E6E46"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1.17.К.20.</w:t>
            </w:r>
          </w:p>
        </w:tc>
        <w:tc>
          <w:tcPr>
            <w:tcW w:w="3685" w:type="dxa"/>
            <w:tcBorders>
              <w:top w:val="single" w:sz="4" w:space="0" w:color="000000"/>
              <w:left w:val="single" w:sz="4" w:space="0" w:color="000000"/>
              <w:bottom w:val="single" w:sz="4" w:space="0" w:color="000000"/>
              <w:right w:val="single" w:sz="4" w:space="0" w:color="000000"/>
            </w:tcBorders>
          </w:tcPr>
          <w:p w14:paraId="77793AC2" w14:textId="03570C48"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00D021B0"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15.07.2027</w:t>
            </w:r>
          </w:p>
        </w:tc>
        <w:tc>
          <w:tcPr>
            <w:tcW w:w="3969" w:type="dxa"/>
            <w:tcBorders>
              <w:top w:val="single" w:sz="4" w:space="0" w:color="000000"/>
              <w:left w:val="single" w:sz="4" w:space="0" w:color="000000"/>
              <w:bottom w:val="single" w:sz="4" w:space="0" w:color="000000"/>
              <w:right w:val="single" w:sz="4" w:space="0" w:color="000000"/>
            </w:tcBorders>
          </w:tcPr>
          <w:p w14:paraId="4BA8FE21"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2D2A23BD"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0AED580E"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41A6B869"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1.17.К.21.</w:t>
            </w:r>
          </w:p>
        </w:tc>
        <w:tc>
          <w:tcPr>
            <w:tcW w:w="3685" w:type="dxa"/>
            <w:tcBorders>
              <w:top w:val="single" w:sz="4" w:space="0" w:color="000000"/>
              <w:left w:val="single" w:sz="4" w:space="0" w:color="000000"/>
              <w:bottom w:val="single" w:sz="4" w:space="0" w:color="000000"/>
              <w:right w:val="single" w:sz="4" w:space="0" w:color="000000"/>
            </w:tcBorders>
          </w:tcPr>
          <w:p w14:paraId="33FD5E79" w14:textId="2EBD7D2B"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1A1E28FE"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30.10.2027</w:t>
            </w:r>
          </w:p>
        </w:tc>
        <w:tc>
          <w:tcPr>
            <w:tcW w:w="3969" w:type="dxa"/>
            <w:tcBorders>
              <w:top w:val="single" w:sz="4" w:space="0" w:color="000000"/>
              <w:left w:val="single" w:sz="4" w:space="0" w:color="000000"/>
              <w:bottom w:val="single" w:sz="4" w:space="0" w:color="000000"/>
              <w:right w:val="single" w:sz="4" w:space="0" w:color="000000"/>
            </w:tcBorders>
          </w:tcPr>
          <w:p w14:paraId="1217545E"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240C678D"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7E16A2EC"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4E57BDAB"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1.17.К.22.</w:t>
            </w:r>
          </w:p>
        </w:tc>
        <w:tc>
          <w:tcPr>
            <w:tcW w:w="3685" w:type="dxa"/>
            <w:tcBorders>
              <w:top w:val="single" w:sz="4" w:space="0" w:color="000000"/>
              <w:left w:val="single" w:sz="4" w:space="0" w:color="000000"/>
              <w:bottom w:val="single" w:sz="4" w:space="0" w:color="000000"/>
              <w:right w:val="single" w:sz="4" w:space="0" w:color="000000"/>
            </w:tcBorders>
          </w:tcPr>
          <w:p w14:paraId="171425E3" w14:textId="3118633C"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7AFE23FE"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15.10.2027</w:t>
            </w:r>
          </w:p>
        </w:tc>
        <w:tc>
          <w:tcPr>
            <w:tcW w:w="3969" w:type="dxa"/>
            <w:tcBorders>
              <w:top w:val="single" w:sz="4" w:space="0" w:color="000000"/>
              <w:left w:val="single" w:sz="4" w:space="0" w:color="000000"/>
              <w:bottom w:val="single" w:sz="4" w:space="0" w:color="000000"/>
              <w:right w:val="single" w:sz="4" w:space="0" w:color="000000"/>
            </w:tcBorders>
          </w:tcPr>
          <w:p w14:paraId="02B7BFC3"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5E445250"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5899EF40"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4575431A"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1.17.К.23.</w:t>
            </w:r>
          </w:p>
        </w:tc>
        <w:tc>
          <w:tcPr>
            <w:tcW w:w="3685" w:type="dxa"/>
            <w:tcBorders>
              <w:top w:val="single" w:sz="4" w:space="0" w:color="000000"/>
              <w:left w:val="single" w:sz="4" w:space="0" w:color="000000"/>
              <w:bottom w:val="single" w:sz="4" w:space="0" w:color="000000"/>
              <w:right w:val="single" w:sz="4" w:space="0" w:color="000000"/>
            </w:tcBorders>
          </w:tcPr>
          <w:p w14:paraId="3E9C1097" w14:textId="1FB04EEC"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04354A06"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30.12.2027</w:t>
            </w:r>
          </w:p>
        </w:tc>
        <w:tc>
          <w:tcPr>
            <w:tcW w:w="3969" w:type="dxa"/>
            <w:tcBorders>
              <w:top w:val="single" w:sz="4" w:space="0" w:color="000000"/>
              <w:left w:val="single" w:sz="4" w:space="0" w:color="000000"/>
              <w:bottom w:val="single" w:sz="4" w:space="0" w:color="000000"/>
              <w:right w:val="single" w:sz="4" w:space="0" w:color="000000"/>
            </w:tcBorders>
          </w:tcPr>
          <w:p w14:paraId="0B658181"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5025E39D"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7AE94D4F"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247C55B3"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lastRenderedPageBreak/>
              <w:t>1.17.К.24.</w:t>
            </w:r>
          </w:p>
        </w:tc>
        <w:tc>
          <w:tcPr>
            <w:tcW w:w="3685" w:type="dxa"/>
            <w:tcBorders>
              <w:top w:val="single" w:sz="4" w:space="0" w:color="000000"/>
              <w:left w:val="single" w:sz="4" w:space="0" w:color="000000"/>
              <w:bottom w:val="single" w:sz="4" w:space="0" w:color="000000"/>
              <w:right w:val="single" w:sz="4" w:space="0" w:color="000000"/>
            </w:tcBorders>
          </w:tcPr>
          <w:p w14:paraId="50F079A3" w14:textId="04210B4F"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3477323D"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15.01.2028</w:t>
            </w:r>
          </w:p>
        </w:tc>
        <w:tc>
          <w:tcPr>
            <w:tcW w:w="3969" w:type="dxa"/>
            <w:tcBorders>
              <w:top w:val="single" w:sz="4" w:space="0" w:color="000000"/>
              <w:left w:val="single" w:sz="4" w:space="0" w:color="000000"/>
              <w:bottom w:val="single" w:sz="4" w:space="0" w:color="000000"/>
              <w:right w:val="single" w:sz="4" w:space="0" w:color="000000"/>
            </w:tcBorders>
          </w:tcPr>
          <w:p w14:paraId="5BCF27B3"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3532DA31"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7B9F553B"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6347C2CA"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1.18.</w:t>
            </w:r>
          </w:p>
        </w:tc>
        <w:tc>
          <w:tcPr>
            <w:tcW w:w="3685" w:type="dxa"/>
            <w:tcBorders>
              <w:top w:val="single" w:sz="4" w:space="0" w:color="000000"/>
              <w:left w:val="single" w:sz="4" w:space="0" w:color="000000"/>
              <w:bottom w:val="single" w:sz="4" w:space="0" w:color="000000"/>
              <w:right w:val="single" w:sz="4" w:space="0" w:color="000000"/>
            </w:tcBorders>
          </w:tcPr>
          <w:p w14:paraId="53089939" w14:textId="008FB716"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Мероприятие (результат) </w:t>
            </w:r>
            <w:r w:rsidR="00AB579B" w:rsidRPr="00674715">
              <w:rPr>
                <w:rFonts w:ascii="Times New Roman" w:hAnsi="Times New Roman" w:cs="Times New Roman"/>
                <w:sz w:val="22"/>
              </w:rPr>
              <w:t>«</w:t>
            </w:r>
            <w:r w:rsidRPr="00674715">
              <w:rPr>
                <w:rFonts w:ascii="Times New Roman" w:hAnsi="Times New Roman" w:cs="Times New Roman"/>
                <w:sz w:val="22"/>
              </w:rPr>
              <w:t>Предоставлены услуги по оплате ежемесячных денежных выплат лицам, родившимся в период с 22 июня 1923 года по 3 сентября 1945 года (Дети войны)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0BEAF162"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c>
          <w:tcPr>
            <w:tcW w:w="3969" w:type="dxa"/>
            <w:tcBorders>
              <w:top w:val="single" w:sz="4" w:space="0" w:color="000000"/>
              <w:left w:val="single" w:sz="4" w:space="0" w:color="000000"/>
              <w:bottom w:val="single" w:sz="4" w:space="0" w:color="000000"/>
              <w:right w:val="single" w:sz="4" w:space="0" w:color="000000"/>
            </w:tcBorders>
          </w:tcPr>
          <w:p w14:paraId="4F3AEFA1"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2307C1B7"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r>
      <w:tr w:rsidR="00DF404E" w:rsidRPr="00674715" w14:paraId="5AB4ECF4"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2A95AAC7"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1.18.</w:t>
            </w:r>
          </w:p>
        </w:tc>
        <w:tc>
          <w:tcPr>
            <w:tcW w:w="3685" w:type="dxa"/>
            <w:tcBorders>
              <w:top w:val="single" w:sz="4" w:space="0" w:color="000000"/>
              <w:left w:val="single" w:sz="4" w:space="0" w:color="000000"/>
              <w:bottom w:val="single" w:sz="4" w:space="0" w:color="000000"/>
              <w:right w:val="single" w:sz="4" w:space="0" w:color="000000"/>
            </w:tcBorders>
          </w:tcPr>
          <w:p w14:paraId="4AC54EF6" w14:textId="4F2B75F4"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Мероприятие (результат) </w:t>
            </w:r>
            <w:r w:rsidR="00AB579B" w:rsidRPr="00674715">
              <w:rPr>
                <w:rFonts w:ascii="Times New Roman" w:hAnsi="Times New Roman" w:cs="Times New Roman"/>
                <w:sz w:val="22"/>
              </w:rPr>
              <w:t>«</w:t>
            </w:r>
            <w:r w:rsidRPr="00674715">
              <w:rPr>
                <w:rFonts w:ascii="Times New Roman" w:hAnsi="Times New Roman" w:cs="Times New Roman"/>
                <w:sz w:val="22"/>
              </w:rPr>
              <w:t>Предоставлены услуги по оплате ежемесячных денежных выплат лицам, родившимся в период с 22 июня 1923 года по 3 сентября 1945 года (Дети войны)</w:t>
            </w:r>
            <w:r w:rsidR="00AB579B" w:rsidRPr="00674715">
              <w:rPr>
                <w:rFonts w:ascii="Times New Roman" w:hAnsi="Times New Roman" w:cs="Times New Roman"/>
                <w:sz w:val="22"/>
              </w:rPr>
              <w:t>»</w:t>
            </w:r>
            <w:r w:rsidRPr="00674715">
              <w:rPr>
                <w:rFonts w:ascii="Times New Roman" w:hAnsi="Times New Roman" w:cs="Times New Roman"/>
                <w:sz w:val="22"/>
              </w:rPr>
              <w:t xml:space="preserve"> в 2025 году реализации</w:t>
            </w:r>
          </w:p>
        </w:tc>
        <w:tc>
          <w:tcPr>
            <w:tcW w:w="3119" w:type="dxa"/>
            <w:tcBorders>
              <w:top w:val="single" w:sz="4" w:space="0" w:color="000000"/>
              <w:left w:val="single" w:sz="4" w:space="0" w:color="000000"/>
              <w:bottom w:val="single" w:sz="4" w:space="0" w:color="000000"/>
              <w:right w:val="single" w:sz="4" w:space="0" w:color="000000"/>
            </w:tcBorders>
            <w:vAlign w:val="center"/>
          </w:tcPr>
          <w:p w14:paraId="0E7315D4"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c>
          <w:tcPr>
            <w:tcW w:w="3969" w:type="dxa"/>
            <w:tcBorders>
              <w:top w:val="single" w:sz="4" w:space="0" w:color="000000"/>
              <w:left w:val="single" w:sz="4" w:space="0" w:color="000000"/>
              <w:bottom w:val="single" w:sz="4" w:space="0" w:color="000000"/>
              <w:right w:val="single" w:sz="4" w:space="0" w:color="000000"/>
            </w:tcBorders>
          </w:tcPr>
          <w:p w14:paraId="70190D0D"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0C169DEB"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r>
      <w:tr w:rsidR="00DF404E" w:rsidRPr="00674715" w14:paraId="6DE9FA18"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69F32966"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1.18.К.1.</w:t>
            </w:r>
          </w:p>
        </w:tc>
        <w:tc>
          <w:tcPr>
            <w:tcW w:w="3685" w:type="dxa"/>
            <w:tcBorders>
              <w:top w:val="single" w:sz="4" w:space="0" w:color="000000"/>
              <w:left w:val="single" w:sz="4" w:space="0" w:color="000000"/>
              <w:bottom w:val="single" w:sz="4" w:space="0" w:color="000000"/>
              <w:right w:val="single" w:sz="4" w:space="0" w:color="000000"/>
            </w:tcBorders>
          </w:tcPr>
          <w:p w14:paraId="30882950" w14:textId="60A54F84"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72A5B42E"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30.04.2025</w:t>
            </w:r>
          </w:p>
        </w:tc>
        <w:tc>
          <w:tcPr>
            <w:tcW w:w="3969" w:type="dxa"/>
            <w:tcBorders>
              <w:top w:val="single" w:sz="4" w:space="0" w:color="000000"/>
              <w:left w:val="single" w:sz="4" w:space="0" w:color="000000"/>
              <w:bottom w:val="single" w:sz="4" w:space="0" w:color="000000"/>
              <w:right w:val="single" w:sz="4" w:space="0" w:color="000000"/>
            </w:tcBorders>
          </w:tcPr>
          <w:p w14:paraId="59FE4BE9"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0BB30596"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640A7BCB"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442C6A2C"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1.18.К.2.</w:t>
            </w:r>
          </w:p>
        </w:tc>
        <w:tc>
          <w:tcPr>
            <w:tcW w:w="3685" w:type="dxa"/>
            <w:tcBorders>
              <w:top w:val="single" w:sz="4" w:space="0" w:color="000000"/>
              <w:left w:val="single" w:sz="4" w:space="0" w:color="000000"/>
              <w:bottom w:val="single" w:sz="4" w:space="0" w:color="000000"/>
              <w:right w:val="single" w:sz="4" w:space="0" w:color="000000"/>
            </w:tcBorders>
          </w:tcPr>
          <w:p w14:paraId="76F1F2C5" w14:textId="4D1F269B"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3AFB7923"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15.04.2025</w:t>
            </w:r>
          </w:p>
        </w:tc>
        <w:tc>
          <w:tcPr>
            <w:tcW w:w="3969" w:type="dxa"/>
            <w:tcBorders>
              <w:top w:val="single" w:sz="4" w:space="0" w:color="000000"/>
              <w:left w:val="single" w:sz="4" w:space="0" w:color="000000"/>
              <w:bottom w:val="single" w:sz="4" w:space="0" w:color="000000"/>
              <w:right w:val="single" w:sz="4" w:space="0" w:color="000000"/>
            </w:tcBorders>
          </w:tcPr>
          <w:p w14:paraId="5C62FA12"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5C2073E2"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1C266A75"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013BFAA9"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lastRenderedPageBreak/>
              <w:t>1.18.К.3.</w:t>
            </w:r>
          </w:p>
        </w:tc>
        <w:tc>
          <w:tcPr>
            <w:tcW w:w="3685" w:type="dxa"/>
            <w:tcBorders>
              <w:top w:val="single" w:sz="4" w:space="0" w:color="000000"/>
              <w:left w:val="single" w:sz="4" w:space="0" w:color="000000"/>
              <w:bottom w:val="single" w:sz="4" w:space="0" w:color="000000"/>
              <w:right w:val="single" w:sz="4" w:space="0" w:color="000000"/>
            </w:tcBorders>
          </w:tcPr>
          <w:p w14:paraId="750BC5B0" w14:textId="717461BB"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5FABD5CA"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30.07.2025</w:t>
            </w:r>
          </w:p>
        </w:tc>
        <w:tc>
          <w:tcPr>
            <w:tcW w:w="3969" w:type="dxa"/>
            <w:tcBorders>
              <w:top w:val="single" w:sz="4" w:space="0" w:color="000000"/>
              <w:left w:val="single" w:sz="4" w:space="0" w:color="000000"/>
              <w:bottom w:val="single" w:sz="4" w:space="0" w:color="000000"/>
              <w:right w:val="single" w:sz="4" w:space="0" w:color="000000"/>
            </w:tcBorders>
          </w:tcPr>
          <w:p w14:paraId="5E359E7E"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4A0E2822"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42BE9EE4"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08CED6A2"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1.18.К.4.</w:t>
            </w:r>
          </w:p>
        </w:tc>
        <w:tc>
          <w:tcPr>
            <w:tcW w:w="3685" w:type="dxa"/>
            <w:tcBorders>
              <w:top w:val="single" w:sz="4" w:space="0" w:color="000000"/>
              <w:left w:val="single" w:sz="4" w:space="0" w:color="000000"/>
              <w:bottom w:val="single" w:sz="4" w:space="0" w:color="000000"/>
              <w:right w:val="single" w:sz="4" w:space="0" w:color="000000"/>
            </w:tcBorders>
          </w:tcPr>
          <w:p w14:paraId="020CCD50" w14:textId="0B256BF6"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402D1BFA"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15.07.2025</w:t>
            </w:r>
          </w:p>
        </w:tc>
        <w:tc>
          <w:tcPr>
            <w:tcW w:w="3969" w:type="dxa"/>
            <w:tcBorders>
              <w:top w:val="single" w:sz="4" w:space="0" w:color="000000"/>
              <w:left w:val="single" w:sz="4" w:space="0" w:color="000000"/>
              <w:bottom w:val="single" w:sz="4" w:space="0" w:color="000000"/>
              <w:right w:val="single" w:sz="4" w:space="0" w:color="000000"/>
            </w:tcBorders>
          </w:tcPr>
          <w:p w14:paraId="1D971C38"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49224505"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16EEC44C"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25E27502"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1.18.К.5.</w:t>
            </w:r>
          </w:p>
        </w:tc>
        <w:tc>
          <w:tcPr>
            <w:tcW w:w="3685" w:type="dxa"/>
            <w:tcBorders>
              <w:top w:val="single" w:sz="4" w:space="0" w:color="000000"/>
              <w:left w:val="single" w:sz="4" w:space="0" w:color="000000"/>
              <w:bottom w:val="single" w:sz="4" w:space="0" w:color="000000"/>
              <w:right w:val="single" w:sz="4" w:space="0" w:color="000000"/>
            </w:tcBorders>
          </w:tcPr>
          <w:p w14:paraId="7BAFA1F1" w14:textId="67722EE4"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1BE4A10D"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30.10.2025</w:t>
            </w:r>
          </w:p>
        </w:tc>
        <w:tc>
          <w:tcPr>
            <w:tcW w:w="3969" w:type="dxa"/>
            <w:tcBorders>
              <w:top w:val="single" w:sz="4" w:space="0" w:color="000000"/>
              <w:left w:val="single" w:sz="4" w:space="0" w:color="000000"/>
              <w:bottom w:val="single" w:sz="4" w:space="0" w:color="000000"/>
              <w:right w:val="single" w:sz="4" w:space="0" w:color="000000"/>
            </w:tcBorders>
          </w:tcPr>
          <w:p w14:paraId="2D032500"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6CAF2A18"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5D937D4B"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60ED4889"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1.18.К.6.</w:t>
            </w:r>
          </w:p>
        </w:tc>
        <w:tc>
          <w:tcPr>
            <w:tcW w:w="3685" w:type="dxa"/>
            <w:tcBorders>
              <w:top w:val="single" w:sz="4" w:space="0" w:color="000000"/>
              <w:left w:val="single" w:sz="4" w:space="0" w:color="000000"/>
              <w:bottom w:val="single" w:sz="4" w:space="0" w:color="000000"/>
              <w:right w:val="single" w:sz="4" w:space="0" w:color="000000"/>
            </w:tcBorders>
          </w:tcPr>
          <w:p w14:paraId="0A04A111" w14:textId="3393E183"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6EA3AEDD"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15.10.2025</w:t>
            </w:r>
          </w:p>
        </w:tc>
        <w:tc>
          <w:tcPr>
            <w:tcW w:w="3969" w:type="dxa"/>
            <w:tcBorders>
              <w:top w:val="single" w:sz="4" w:space="0" w:color="000000"/>
              <w:left w:val="single" w:sz="4" w:space="0" w:color="000000"/>
              <w:bottom w:val="single" w:sz="4" w:space="0" w:color="000000"/>
              <w:right w:val="single" w:sz="4" w:space="0" w:color="000000"/>
            </w:tcBorders>
          </w:tcPr>
          <w:p w14:paraId="18783C23"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57A7DB43"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03A5FC98"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7E3A8BEC"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1.18.К.7.</w:t>
            </w:r>
          </w:p>
        </w:tc>
        <w:tc>
          <w:tcPr>
            <w:tcW w:w="3685" w:type="dxa"/>
            <w:tcBorders>
              <w:top w:val="single" w:sz="4" w:space="0" w:color="000000"/>
              <w:left w:val="single" w:sz="4" w:space="0" w:color="000000"/>
              <w:bottom w:val="single" w:sz="4" w:space="0" w:color="000000"/>
              <w:right w:val="single" w:sz="4" w:space="0" w:color="000000"/>
            </w:tcBorders>
          </w:tcPr>
          <w:p w14:paraId="2716C93B" w14:textId="0170B7FC"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3032B6E0"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30.12.2025</w:t>
            </w:r>
          </w:p>
        </w:tc>
        <w:tc>
          <w:tcPr>
            <w:tcW w:w="3969" w:type="dxa"/>
            <w:tcBorders>
              <w:top w:val="single" w:sz="4" w:space="0" w:color="000000"/>
              <w:left w:val="single" w:sz="4" w:space="0" w:color="000000"/>
              <w:bottom w:val="single" w:sz="4" w:space="0" w:color="000000"/>
              <w:right w:val="single" w:sz="4" w:space="0" w:color="000000"/>
            </w:tcBorders>
          </w:tcPr>
          <w:p w14:paraId="249E6C12"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6CA4A6F5"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117B48A9"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11D802CD"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1.18.К.8.</w:t>
            </w:r>
          </w:p>
        </w:tc>
        <w:tc>
          <w:tcPr>
            <w:tcW w:w="3685" w:type="dxa"/>
            <w:tcBorders>
              <w:top w:val="single" w:sz="4" w:space="0" w:color="000000"/>
              <w:left w:val="single" w:sz="4" w:space="0" w:color="000000"/>
              <w:bottom w:val="single" w:sz="4" w:space="0" w:color="000000"/>
              <w:right w:val="single" w:sz="4" w:space="0" w:color="000000"/>
            </w:tcBorders>
          </w:tcPr>
          <w:p w14:paraId="26F03310" w14:textId="18EDFACD"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67E3B651"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15.01.2026</w:t>
            </w:r>
          </w:p>
        </w:tc>
        <w:tc>
          <w:tcPr>
            <w:tcW w:w="3969" w:type="dxa"/>
            <w:tcBorders>
              <w:top w:val="single" w:sz="4" w:space="0" w:color="000000"/>
              <w:left w:val="single" w:sz="4" w:space="0" w:color="000000"/>
              <w:bottom w:val="single" w:sz="4" w:space="0" w:color="000000"/>
              <w:right w:val="single" w:sz="4" w:space="0" w:color="000000"/>
            </w:tcBorders>
          </w:tcPr>
          <w:p w14:paraId="25D62289"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 xml:space="preserve">Цуркина А.А.-начальник отдела организации предоставления ежемесячной денежной компенсации и </w:t>
            </w:r>
            <w:r w:rsidRPr="00674715">
              <w:rPr>
                <w:rFonts w:ascii="Times New Roman" w:hAnsi="Times New Roman" w:cs="Times New Roman"/>
              </w:rPr>
              <w:lastRenderedPageBreak/>
              <w:t>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22F7A4D5"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lastRenderedPageBreak/>
              <w:t>Информационный отчет</w:t>
            </w:r>
          </w:p>
        </w:tc>
      </w:tr>
      <w:tr w:rsidR="00DF404E" w:rsidRPr="00674715" w14:paraId="528A5C94"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419F4799"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lastRenderedPageBreak/>
              <w:t>1.18.</w:t>
            </w:r>
          </w:p>
        </w:tc>
        <w:tc>
          <w:tcPr>
            <w:tcW w:w="3685" w:type="dxa"/>
            <w:tcBorders>
              <w:top w:val="single" w:sz="4" w:space="0" w:color="000000"/>
              <w:left w:val="single" w:sz="4" w:space="0" w:color="000000"/>
              <w:bottom w:val="single" w:sz="4" w:space="0" w:color="000000"/>
              <w:right w:val="single" w:sz="4" w:space="0" w:color="000000"/>
            </w:tcBorders>
          </w:tcPr>
          <w:p w14:paraId="168A8802" w14:textId="706C402A"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Мероприятие (результат) </w:t>
            </w:r>
            <w:r w:rsidR="00AB579B" w:rsidRPr="00674715">
              <w:rPr>
                <w:rFonts w:ascii="Times New Roman" w:hAnsi="Times New Roman" w:cs="Times New Roman"/>
                <w:sz w:val="22"/>
              </w:rPr>
              <w:t>«</w:t>
            </w:r>
            <w:r w:rsidRPr="00674715">
              <w:rPr>
                <w:rFonts w:ascii="Times New Roman" w:hAnsi="Times New Roman" w:cs="Times New Roman"/>
                <w:sz w:val="22"/>
              </w:rPr>
              <w:t>Предоставлены услуги по оплате ежемесячных денежных выплат лицам, родившимся в период с 22 июня 1923 года по 3 сентября 1945 года (Дети войны)</w:t>
            </w:r>
            <w:r w:rsidR="00AB579B" w:rsidRPr="00674715">
              <w:rPr>
                <w:rFonts w:ascii="Times New Roman" w:hAnsi="Times New Roman" w:cs="Times New Roman"/>
                <w:sz w:val="22"/>
              </w:rPr>
              <w:t>»</w:t>
            </w:r>
            <w:r w:rsidRPr="00674715">
              <w:rPr>
                <w:rFonts w:ascii="Times New Roman" w:hAnsi="Times New Roman" w:cs="Times New Roman"/>
                <w:sz w:val="22"/>
              </w:rPr>
              <w:t xml:space="preserve"> в 2026 году реализации</w:t>
            </w:r>
          </w:p>
        </w:tc>
        <w:tc>
          <w:tcPr>
            <w:tcW w:w="3119" w:type="dxa"/>
            <w:tcBorders>
              <w:top w:val="single" w:sz="4" w:space="0" w:color="000000"/>
              <w:left w:val="single" w:sz="4" w:space="0" w:color="000000"/>
              <w:bottom w:val="single" w:sz="4" w:space="0" w:color="000000"/>
              <w:right w:val="single" w:sz="4" w:space="0" w:color="000000"/>
            </w:tcBorders>
            <w:vAlign w:val="center"/>
          </w:tcPr>
          <w:p w14:paraId="5B907CE2"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c>
          <w:tcPr>
            <w:tcW w:w="3969" w:type="dxa"/>
            <w:tcBorders>
              <w:top w:val="single" w:sz="4" w:space="0" w:color="000000"/>
              <w:left w:val="single" w:sz="4" w:space="0" w:color="000000"/>
              <w:bottom w:val="single" w:sz="4" w:space="0" w:color="000000"/>
              <w:right w:val="single" w:sz="4" w:space="0" w:color="000000"/>
            </w:tcBorders>
          </w:tcPr>
          <w:p w14:paraId="5113C0DE"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7DDAEB86"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r>
      <w:tr w:rsidR="00DF404E" w:rsidRPr="00674715" w14:paraId="7FB48947"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210E7EFF"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1.18.К.9.</w:t>
            </w:r>
          </w:p>
        </w:tc>
        <w:tc>
          <w:tcPr>
            <w:tcW w:w="3685" w:type="dxa"/>
            <w:tcBorders>
              <w:top w:val="single" w:sz="4" w:space="0" w:color="000000"/>
              <w:left w:val="single" w:sz="4" w:space="0" w:color="000000"/>
              <w:bottom w:val="single" w:sz="4" w:space="0" w:color="000000"/>
              <w:right w:val="single" w:sz="4" w:space="0" w:color="000000"/>
            </w:tcBorders>
          </w:tcPr>
          <w:p w14:paraId="442ABF53" w14:textId="5A4B766D"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36FA9FF4"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30.04.2026</w:t>
            </w:r>
          </w:p>
        </w:tc>
        <w:tc>
          <w:tcPr>
            <w:tcW w:w="3969" w:type="dxa"/>
            <w:tcBorders>
              <w:top w:val="single" w:sz="4" w:space="0" w:color="000000"/>
              <w:left w:val="single" w:sz="4" w:space="0" w:color="000000"/>
              <w:bottom w:val="single" w:sz="4" w:space="0" w:color="000000"/>
              <w:right w:val="single" w:sz="4" w:space="0" w:color="000000"/>
            </w:tcBorders>
          </w:tcPr>
          <w:p w14:paraId="47D73473"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2603ED54"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3FE17959"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4C0359DC"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1.18.К.10.</w:t>
            </w:r>
          </w:p>
        </w:tc>
        <w:tc>
          <w:tcPr>
            <w:tcW w:w="3685" w:type="dxa"/>
            <w:tcBorders>
              <w:top w:val="single" w:sz="4" w:space="0" w:color="000000"/>
              <w:left w:val="single" w:sz="4" w:space="0" w:color="000000"/>
              <w:bottom w:val="single" w:sz="4" w:space="0" w:color="000000"/>
              <w:right w:val="single" w:sz="4" w:space="0" w:color="000000"/>
            </w:tcBorders>
          </w:tcPr>
          <w:p w14:paraId="379B2A82" w14:textId="69F1FF9D"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56BA920B"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15.04.2026</w:t>
            </w:r>
          </w:p>
        </w:tc>
        <w:tc>
          <w:tcPr>
            <w:tcW w:w="3969" w:type="dxa"/>
            <w:tcBorders>
              <w:top w:val="single" w:sz="4" w:space="0" w:color="000000"/>
              <w:left w:val="single" w:sz="4" w:space="0" w:color="000000"/>
              <w:bottom w:val="single" w:sz="4" w:space="0" w:color="000000"/>
              <w:right w:val="single" w:sz="4" w:space="0" w:color="000000"/>
            </w:tcBorders>
          </w:tcPr>
          <w:p w14:paraId="4E81A183"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5E1DFF8C"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01E0AC21"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47F91CDB"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1.18.К.11.</w:t>
            </w:r>
          </w:p>
        </w:tc>
        <w:tc>
          <w:tcPr>
            <w:tcW w:w="3685" w:type="dxa"/>
            <w:tcBorders>
              <w:top w:val="single" w:sz="4" w:space="0" w:color="000000"/>
              <w:left w:val="single" w:sz="4" w:space="0" w:color="000000"/>
              <w:bottom w:val="single" w:sz="4" w:space="0" w:color="000000"/>
              <w:right w:val="single" w:sz="4" w:space="0" w:color="000000"/>
            </w:tcBorders>
          </w:tcPr>
          <w:p w14:paraId="3AD4C903" w14:textId="115F387E"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10304E8F"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30.07.2026</w:t>
            </w:r>
          </w:p>
        </w:tc>
        <w:tc>
          <w:tcPr>
            <w:tcW w:w="3969" w:type="dxa"/>
            <w:tcBorders>
              <w:top w:val="single" w:sz="4" w:space="0" w:color="000000"/>
              <w:left w:val="single" w:sz="4" w:space="0" w:color="000000"/>
              <w:bottom w:val="single" w:sz="4" w:space="0" w:color="000000"/>
              <w:right w:val="single" w:sz="4" w:space="0" w:color="000000"/>
            </w:tcBorders>
          </w:tcPr>
          <w:p w14:paraId="28428EF4"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1C72F9AA"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62F6E2D1"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23381866"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1.18.К.12.</w:t>
            </w:r>
          </w:p>
        </w:tc>
        <w:tc>
          <w:tcPr>
            <w:tcW w:w="3685" w:type="dxa"/>
            <w:tcBorders>
              <w:top w:val="single" w:sz="4" w:space="0" w:color="000000"/>
              <w:left w:val="single" w:sz="4" w:space="0" w:color="000000"/>
              <w:bottom w:val="single" w:sz="4" w:space="0" w:color="000000"/>
              <w:right w:val="single" w:sz="4" w:space="0" w:color="000000"/>
            </w:tcBorders>
          </w:tcPr>
          <w:p w14:paraId="3A0CD38E" w14:textId="16EF065F"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191CB88B"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15.07.2026</w:t>
            </w:r>
          </w:p>
        </w:tc>
        <w:tc>
          <w:tcPr>
            <w:tcW w:w="3969" w:type="dxa"/>
            <w:tcBorders>
              <w:top w:val="single" w:sz="4" w:space="0" w:color="000000"/>
              <w:left w:val="single" w:sz="4" w:space="0" w:color="000000"/>
              <w:bottom w:val="single" w:sz="4" w:space="0" w:color="000000"/>
              <w:right w:val="single" w:sz="4" w:space="0" w:color="000000"/>
            </w:tcBorders>
          </w:tcPr>
          <w:p w14:paraId="7DE06AAF"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w:t>
            </w:r>
            <w:r w:rsidRPr="00674715">
              <w:rPr>
                <w:rFonts w:ascii="Times New Roman" w:hAnsi="Times New Roman" w:cs="Times New Roman"/>
              </w:rPr>
              <w:lastRenderedPageBreak/>
              <w:t>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2569B2A3"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lastRenderedPageBreak/>
              <w:t>Информационный отчет</w:t>
            </w:r>
          </w:p>
        </w:tc>
      </w:tr>
      <w:tr w:rsidR="00DF404E" w:rsidRPr="00674715" w14:paraId="04AB5545"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34685055"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lastRenderedPageBreak/>
              <w:t>1.18.К.13.</w:t>
            </w:r>
          </w:p>
        </w:tc>
        <w:tc>
          <w:tcPr>
            <w:tcW w:w="3685" w:type="dxa"/>
            <w:tcBorders>
              <w:top w:val="single" w:sz="4" w:space="0" w:color="000000"/>
              <w:left w:val="single" w:sz="4" w:space="0" w:color="000000"/>
              <w:bottom w:val="single" w:sz="4" w:space="0" w:color="000000"/>
              <w:right w:val="single" w:sz="4" w:space="0" w:color="000000"/>
            </w:tcBorders>
          </w:tcPr>
          <w:p w14:paraId="20DE8FA4" w14:textId="3F4AC26D"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15395A5A"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30.10.2026</w:t>
            </w:r>
          </w:p>
        </w:tc>
        <w:tc>
          <w:tcPr>
            <w:tcW w:w="3969" w:type="dxa"/>
            <w:tcBorders>
              <w:top w:val="single" w:sz="4" w:space="0" w:color="000000"/>
              <w:left w:val="single" w:sz="4" w:space="0" w:color="000000"/>
              <w:bottom w:val="single" w:sz="4" w:space="0" w:color="000000"/>
              <w:right w:val="single" w:sz="4" w:space="0" w:color="000000"/>
            </w:tcBorders>
          </w:tcPr>
          <w:p w14:paraId="544BE504"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7E9DBEBD"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425BEB36"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3BF2EE3D"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1.18.К.14.</w:t>
            </w:r>
          </w:p>
        </w:tc>
        <w:tc>
          <w:tcPr>
            <w:tcW w:w="3685" w:type="dxa"/>
            <w:tcBorders>
              <w:top w:val="single" w:sz="4" w:space="0" w:color="000000"/>
              <w:left w:val="single" w:sz="4" w:space="0" w:color="000000"/>
              <w:bottom w:val="single" w:sz="4" w:space="0" w:color="000000"/>
              <w:right w:val="single" w:sz="4" w:space="0" w:color="000000"/>
            </w:tcBorders>
          </w:tcPr>
          <w:p w14:paraId="71AA8082" w14:textId="291CB501"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35110013"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15.10.2026</w:t>
            </w:r>
          </w:p>
        </w:tc>
        <w:tc>
          <w:tcPr>
            <w:tcW w:w="3969" w:type="dxa"/>
            <w:tcBorders>
              <w:top w:val="single" w:sz="4" w:space="0" w:color="000000"/>
              <w:left w:val="single" w:sz="4" w:space="0" w:color="000000"/>
              <w:bottom w:val="single" w:sz="4" w:space="0" w:color="000000"/>
              <w:right w:val="single" w:sz="4" w:space="0" w:color="000000"/>
            </w:tcBorders>
          </w:tcPr>
          <w:p w14:paraId="683CB4B0"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7BECB154"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1AEB17A5"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5B5B4EA8"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1.18.К.15.</w:t>
            </w:r>
          </w:p>
        </w:tc>
        <w:tc>
          <w:tcPr>
            <w:tcW w:w="3685" w:type="dxa"/>
            <w:tcBorders>
              <w:top w:val="single" w:sz="4" w:space="0" w:color="000000"/>
              <w:left w:val="single" w:sz="4" w:space="0" w:color="000000"/>
              <w:bottom w:val="single" w:sz="4" w:space="0" w:color="000000"/>
              <w:right w:val="single" w:sz="4" w:space="0" w:color="000000"/>
            </w:tcBorders>
          </w:tcPr>
          <w:p w14:paraId="58E56D47" w14:textId="405D411E"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749E2C5C"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30.12.2026</w:t>
            </w:r>
          </w:p>
        </w:tc>
        <w:tc>
          <w:tcPr>
            <w:tcW w:w="3969" w:type="dxa"/>
            <w:tcBorders>
              <w:top w:val="single" w:sz="4" w:space="0" w:color="000000"/>
              <w:left w:val="single" w:sz="4" w:space="0" w:color="000000"/>
              <w:bottom w:val="single" w:sz="4" w:space="0" w:color="000000"/>
              <w:right w:val="single" w:sz="4" w:space="0" w:color="000000"/>
            </w:tcBorders>
          </w:tcPr>
          <w:p w14:paraId="7318B104"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154BE05D"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1B47F3CE"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47F6CFD6"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1.18.К.16.</w:t>
            </w:r>
          </w:p>
        </w:tc>
        <w:tc>
          <w:tcPr>
            <w:tcW w:w="3685" w:type="dxa"/>
            <w:tcBorders>
              <w:top w:val="single" w:sz="4" w:space="0" w:color="000000"/>
              <w:left w:val="single" w:sz="4" w:space="0" w:color="000000"/>
              <w:bottom w:val="single" w:sz="4" w:space="0" w:color="000000"/>
              <w:right w:val="single" w:sz="4" w:space="0" w:color="000000"/>
            </w:tcBorders>
          </w:tcPr>
          <w:p w14:paraId="629015BD" w14:textId="1C87E834"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4C9EDB10"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15.01.2027</w:t>
            </w:r>
          </w:p>
        </w:tc>
        <w:tc>
          <w:tcPr>
            <w:tcW w:w="3969" w:type="dxa"/>
            <w:tcBorders>
              <w:top w:val="single" w:sz="4" w:space="0" w:color="000000"/>
              <w:left w:val="single" w:sz="4" w:space="0" w:color="000000"/>
              <w:bottom w:val="single" w:sz="4" w:space="0" w:color="000000"/>
              <w:right w:val="single" w:sz="4" w:space="0" w:color="000000"/>
            </w:tcBorders>
          </w:tcPr>
          <w:p w14:paraId="0546C1C5"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06844496"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30971E2C"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3260D9FD"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1.18.</w:t>
            </w:r>
          </w:p>
        </w:tc>
        <w:tc>
          <w:tcPr>
            <w:tcW w:w="3685" w:type="dxa"/>
            <w:tcBorders>
              <w:top w:val="single" w:sz="4" w:space="0" w:color="000000"/>
              <w:left w:val="single" w:sz="4" w:space="0" w:color="000000"/>
              <w:bottom w:val="single" w:sz="4" w:space="0" w:color="000000"/>
              <w:right w:val="single" w:sz="4" w:space="0" w:color="000000"/>
            </w:tcBorders>
          </w:tcPr>
          <w:p w14:paraId="48978292" w14:textId="422000E9"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Мероприятие (результат) </w:t>
            </w:r>
            <w:r w:rsidR="00AB579B" w:rsidRPr="00674715">
              <w:rPr>
                <w:rFonts w:ascii="Times New Roman" w:hAnsi="Times New Roman" w:cs="Times New Roman"/>
                <w:sz w:val="22"/>
              </w:rPr>
              <w:t>«</w:t>
            </w:r>
            <w:r w:rsidRPr="00674715">
              <w:rPr>
                <w:rFonts w:ascii="Times New Roman" w:hAnsi="Times New Roman" w:cs="Times New Roman"/>
                <w:sz w:val="22"/>
              </w:rPr>
              <w:t>Предоставлены услуги по оплате ежемесячных денежных выплат лицам, родившимся в период с 22 июня 1923 года по 3 сентября 1945 года (Дети войны)</w:t>
            </w:r>
            <w:r w:rsidR="00AB579B" w:rsidRPr="00674715">
              <w:rPr>
                <w:rFonts w:ascii="Times New Roman" w:hAnsi="Times New Roman" w:cs="Times New Roman"/>
                <w:sz w:val="22"/>
              </w:rPr>
              <w:t>»</w:t>
            </w:r>
            <w:r w:rsidRPr="00674715">
              <w:rPr>
                <w:rFonts w:ascii="Times New Roman" w:hAnsi="Times New Roman" w:cs="Times New Roman"/>
                <w:sz w:val="22"/>
              </w:rPr>
              <w:t xml:space="preserve"> в 2027 году реализации</w:t>
            </w:r>
          </w:p>
        </w:tc>
        <w:tc>
          <w:tcPr>
            <w:tcW w:w="3119" w:type="dxa"/>
            <w:tcBorders>
              <w:top w:val="single" w:sz="4" w:space="0" w:color="000000"/>
              <w:left w:val="single" w:sz="4" w:space="0" w:color="000000"/>
              <w:bottom w:val="single" w:sz="4" w:space="0" w:color="000000"/>
              <w:right w:val="single" w:sz="4" w:space="0" w:color="000000"/>
            </w:tcBorders>
            <w:vAlign w:val="center"/>
          </w:tcPr>
          <w:p w14:paraId="7778F5B3"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c>
          <w:tcPr>
            <w:tcW w:w="3969" w:type="dxa"/>
            <w:tcBorders>
              <w:top w:val="single" w:sz="4" w:space="0" w:color="000000"/>
              <w:left w:val="single" w:sz="4" w:space="0" w:color="000000"/>
              <w:bottom w:val="single" w:sz="4" w:space="0" w:color="000000"/>
              <w:right w:val="single" w:sz="4" w:space="0" w:color="000000"/>
            </w:tcBorders>
          </w:tcPr>
          <w:p w14:paraId="7676CBFC"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467C7B68"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r>
      <w:tr w:rsidR="00DF404E" w:rsidRPr="00674715" w14:paraId="4A246893"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306D4C36"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lastRenderedPageBreak/>
              <w:t>1.18.К.17.</w:t>
            </w:r>
          </w:p>
        </w:tc>
        <w:tc>
          <w:tcPr>
            <w:tcW w:w="3685" w:type="dxa"/>
            <w:tcBorders>
              <w:top w:val="single" w:sz="4" w:space="0" w:color="000000"/>
              <w:left w:val="single" w:sz="4" w:space="0" w:color="000000"/>
              <w:bottom w:val="single" w:sz="4" w:space="0" w:color="000000"/>
              <w:right w:val="single" w:sz="4" w:space="0" w:color="000000"/>
            </w:tcBorders>
          </w:tcPr>
          <w:p w14:paraId="6C117F5E" w14:textId="55CA023E"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76502B7C"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30.04.2027</w:t>
            </w:r>
          </w:p>
        </w:tc>
        <w:tc>
          <w:tcPr>
            <w:tcW w:w="3969" w:type="dxa"/>
            <w:tcBorders>
              <w:top w:val="single" w:sz="4" w:space="0" w:color="000000"/>
              <w:left w:val="single" w:sz="4" w:space="0" w:color="000000"/>
              <w:bottom w:val="single" w:sz="4" w:space="0" w:color="000000"/>
              <w:right w:val="single" w:sz="4" w:space="0" w:color="000000"/>
            </w:tcBorders>
          </w:tcPr>
          <w:p w14:paraId="7CA13B70"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50724095"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2A098A9F"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71CC9E13"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1.18.К.18.</w:t>
            </w:r>
          </w:p>
        </w:tc>
        <w:tc>
          <w:tcPr>
            <w:tcW w:w="3685" w:type="dxa"/>
            <w:tcBorders>
              <w:top w:val="single" w:sz="4" w:space="0" w:color="000000"/>
              <w:left w:val="single" w:sz="4" w:space="0" w:color="000000"/>
              <w:bottom w:val="single" w:sz="4" w:space="0" w:color="000000"/>
              <w:right w:val="single" w:sz="4" w:space="0" w:color="000000"/>
            </w:tcBorders>
          </w:tcPr>
          <w:p w14:paraId="51D93477" w14:textId="7783996C"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14BE92EC"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15.04.2027</w:t>
            </w:r>
          </w:p>
        </w:tc>
        <w:tc>
          <w:tcPr>
            <w:tcW w:w="3969" w:type="dxa"/>
            <w:tcBorders>
              <w:top w:val="single" w:sz="4" w:space="0" w:color="000000"/>
              <w:left w:val="single" w:sz="4" w:space="0" w:color="000000"/>
              <w:bottom w:val="single" w:sz="4" w:space="0" w:color="000000"/>
              <w:right w:val="single" w:sz="4" w:space="0" w:color="000000"/>
            </w:tcBorders>
          </w:tcPr>
          <w:p w14:paraId="6E172B78"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09EB7C3B"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4B21FBAB"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4B17CF87"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1.18.К.19.</w:t>
            </w:r>
          </w:p>
        </w:tc>
        <w:tc>
          <w:tcPr>
            <w:tcW w:w="3685" w:type="dxa"/>
            <w:tcBorders>
              <w:top w:val="single" w:sz="4" w:space="0" w:color="000000"/>
              <w:left w:val="single" w:sz="4" w:space="0" w:color="000000"/>
              <w:bottom w:val="single" w:sz="4" w:space="0" w:color="000000"/>
              <w:right w:val="single" w:sz="4" w:space="0" w:color="000000"/>
            </w:tcBorders>
          </w:tcPr>
          <w:p w14:paraId="6B8138BF" w14:textId="668B80B1"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576AD4E5"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30.07.2027</w:t>
            </w:r>
          </w:p>
        </w:tc>
        <w:tc>
          <w:tcPr>
            <w:tcW w:w="3969" w:type="dxa"/>
            <w:tcBorders>
              <w:top w:val="single" w:sz="4" w:space="0" w:color="000000"/>
              <w:left w:val="single" w:sz="4" w:space="0" w:color="000000"/>
              <w:bottom w:val="single" w:sz="4" w:space="0" w:color="000000"/>
              <w:right w:val="single" w:sz="4" w:space="0" w:color="000000"/>
            </w:tcBorders>
          </w:tcPr>
          <w:p w14:paraId="38764968"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2CEAEA0F"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7CE3213B"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71C0AE21"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1.18.К.20.</w:t>
            </w:r>
          </w:p>
        </w:tc>
        <w:tc>
          <w:tcPr>
            <w:tcW w:w="3685" w:type="dxa"/>
            <w:tcBorders>
              <w:top w:val="single" w:sz="4" w:space="0" w:color="000000"/>
              <w:left w:val="single" w:sz="4" w:space="0" w:color="000000"/>
              <w:bottom w:val="single" w:sz="4" w:space="0" w:color="000000"/>
              <w:right w:val="single" w:sz="4" w:space="0" w:color="000000"/>
            </w:tcBorders>
          </w:tcPr>
          <w:p w14:paraId="07E50E1F" w14:textId="32A27FA4"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795B5E8D"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15.07.2027</w:t>
            </w:r>
          </w:p>
        </w:tc>
        <w:tc>
          <w:tcPr>
            <w:tcW w:w="3969" w:type="dxa"/>
            <w:tcBorders>
              <w:top w:val="single" w:sz="4" w:space="0" w:color="000000"/>
              <w:left w:val="single" w:sz="4" w:space="0" w:color="000000"/>
              <w:bottom w:val="single" w:sz="4" w:space="0" w:color="000000"/>
              <w:right w:val="single" w:sz="4" w:space="0" w:color="000000"/>
            </w:tcBorders>
          </w:tcPr>
          <w:p w14:paraId="41473644"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63F9B008"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79AE497C"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307EDE14"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1.18.К.21.</w:t>
            </w:r>
          </w:p>
        </w:tc>
        <w:tc>
          <w:tcPr>
            <w:tcW w:w="3685" w:type="dxa"/>
            <w:tcBorders>
              <w:top w:val="single" w:sz="4" w:space="0" w:color="000000"/>
              <w:left w:val="single" w:sz="4" w:space="0" w:color="000000"/>
              <w:bottom w:val="single" w:sz="4" w:space="0" w:color="000000"/>
              <w:right w:val="single" w:sz="4" w:space="0" w:color="000000"/>
            </w:tcBorders>
          </w:tcPr>
          <w:p w14:paraId="0E1A72AC" w14:textId="44BC4BC1"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27ADD5F3"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30.10.2027</w:t>
            </w:r>
          </w:p>
        </w:tc>
        <w:tc>
          <w:tcPr>
            <w:tcW w:w="3969" w:type="dxa"/>
            <w:tcBorders>
              <w:top w:val="single" w:sz="4" w:space="0" w:color="000000"/>
              <w:left w:val="single" w:sz="4" w:space="0" w:color="000000"/>
              <w:bottom w:val="single" w:sz="4" w:space="0" w:color="000000"/>
              <w:right w:val="single" w:sz="4" w:space="0" w:color="000000"/>
            </w:tcBorders>
          </w:tcPr>
          <w:p w14:paraId="52F59E39"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33C3CD78"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25E456E5"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2E461288"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1.18.К.22.</w:t>
            </w:r>
          </w:p>
        </w:tc>
        <w:tc>
          <w:tcPr>
            <w:tcW w:w="3685" w:type="dxa"/>
            <w:tcBorders>
              <w:top w:val="single" w:sz="4" w:space="0" w:color="000000"/>
              <w:left w:val="single" w:sz="4" w:space="0" w:color="000000"/>
              <w:bottom w:val="single" w:sz="4" w:space="0" w:color="000000"/>
              <w:right w:val="single" w:sz="4" w:space="0" w:color="000000"/>
            </w:tcBorders>
          </w:tcPr>
          <w:p w14:paraId="5141C83E" w14:textId="359FF1F4"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63ABCE62"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15.10.2027</w:t>
            </w:r>
          </w:p>
        </w:tc>
        <w:tc>
          <w:tcPr>
            <w:tcW w:w="3969" w:type="dxa"/>
            <w:tcBorders>
              <w:top w:val="single" w:sz="4" w:space="0" w:color="000000"/>
              <w:left w:val="single" w:sz="4" w:space="0" w:color="000000"/>
              <w:bottom w:val="single" w:sz="4" w:space="0" w:color="000000"/>
              <w:right w:val="single" w:sz="4" w:space="0" w:color="000000"/>
            </w:tcBorders>
          </w:tcPr>
          <w:p w14:paraId="511979F7"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 xml:space="preserve">Цуркина А.А.-начальник отдела организации предоставления ежемесячной денежной компенсации и </w:t>
            </w:r>
            <w:r w:rsidRPr="00674715">
              <w:rPr>
                <w:rFonts w:ascii="Times New Roman" w:hAnsi="Times New Roman" w:cs="Times New Roman"/>
              </w:rPr>
              <w:lastRenderedPageBreak/>
              <w:t>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5968D5F1"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lastRenderedPageBreak/>
              <w:t>Информационный отчет</w:t>
            </w:r>
          </w:p>
        </w:tc>
      </w:tr>
      <w:tr w:rsidR="00DF404E" w:rsidRPr="00674715" w14:paraId="6545E6EC"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43E64896"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lastRenderedPageBreak/>
              <w:t>1.18.К.23.</w:t>
            </w:r>
          </w:p>
        </w:tc>
        <w:tc>
          <w:tcPr>
            <w:tcW w:w="3685" w:type="dxa"/>
            <w:tcBorders>
              <w:top w:val="single" w:sz="4" w:space="0" w:color="000000"/>
              <w:left w:val="single" w:sz="4" w:space="0" w:color="000000"/>
              <w:bottom w:val="single" w:sz="4" w:space="0" w:color="000000"/>
              <w:right w:val="single" w:sz="4" w:space="0" w:color="000000"/>
            </w:tcBorders>
          </w:tcPr>
          <w:p w14:paraId="747B8193" w14:textId="58412345"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4126D180"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30.12.2027</w:t>
            </w:r>
          </w:p>
        </w:tc>
        <w:tc>
          <w:tcPr>
            <w:tcW w:w="3969" w:type="dxa"/>
            <w:tcBorders>
              <w:top w:val="single" w:sz="4" w:space="0" w:color="000000"/>
              <w:left w:val="single" w:sz="4" w:space="0" w:color="000000"/>
              <w:bottom w:val="single" w:sz="4" w:space="0" w:color="000000"/>
              <w:right w:val="single" w:sz="4" w:space="0" w:color="000000"/>
            </w:tcBorders>
          </w:tcPr>
          <w:p w14:paraId="093FE0F6"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72A5FF74"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DF404E" w:rsidRPr="00674715" w14:paraId="70369209"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45B8C739"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1.18.К.24.</w:t>
            </w:r>
          </w:p>
        </w:tc>
        <w:tc>
          <w:tcPr>
            <w:tcW w:w="3685" w:type="dxa"/>
            <w:tcBorders>
              <w:top w:val="single" w:sz="4" w:space="0" w:color="000000"/>
              <w:left w:val="single" w:sz="4" w:space="0" w:color="000000"/>
              <w:bottom w:val="single" w:sz="4" w:space="0" w:color="000000"/>
              <w:right w:val="single" w:sz="4" w:space="0" w:color="000000"/>
            </w:tcBorders>
          </w:tcPr>
          <w:p w14:paraId="5CBFA73A" w14:textId="7023B824"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3F7F4DE3"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15.01.2028</w:t>
            </w:r>
          </w:p>
        </w:tc>
        <w:tc>
          <w:tcPr>
            <w:tcW w:w="3969" w:type="dxa"/>
            <w:tcBorders>
              <w:top w:val="single" w:sz="4" w:space="0" w:color="000000"/>
              <w:left w:val="single" w:sz="4" w:space="0" w:color="000000"/>
              <w:bottom w:val="single" w:sz="4" w:space="0" w:color="000000"/>
              <w:right w:val="single" w:sz="4" w:space="0" w:color="000000"/>
            </w:tcBorders>
          </w:tcPr>
          <w:p w14:paraId="11DBD3EF"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Цуркина А.А.-начальник отдела организации предоставления ежемесячной денежной компенсации и субсидий на оплату жилищно-коммунальных услуг</w:t>
            </w:r>
          </w:p>
        </w:tc>
        <w:tc>
          <w:tcPr>
            <w:tcW w:w="3685" w:type="dxa"/>
            <w:tcBorders>
              <w:top w:val="single" w:sz="4" w:space="0" w:color="000000"/>
              <w:left w:val="single" w:sz="4" w:space="0" w:color="000000"/>
              <w:bottom w:val="single" w:sz="4" w:space="0" w:color="000000"/>
              <w:right w:val="single" w:sz="4" w:space="0" w:color="000000"/>
            </w:tcBorders>
            <w:vAlign w:val="center"/>
          </w:tcPr>
          <w:p w14:paraId="395E42D4"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34ADBF26"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788D46FF"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1.19.</w:t>
            </w:r>
          </w:p>
        </w:tc>
        <w:tc>
          <w:tcPr>
            <w:tcW w:w="3685" w:type="dxa"/>
            <w:tcBorders>
              <w:top w:val="single" w:sz="4" w:space="0" w:color="000000"/>
              <w:left w:val="single" w:sz="4" w:space="0" w:color="000000"/>
              <w:bottom w:val="single" w:sz="4" w:space="0" w:color="000000"/>
              <w:right w:val="single" w:sz="4" w:space="0" w:color="000000"/>
            </w:tcBorders>
          </w:tcPr>
          <w:p w14:paraId="5EE99BD9" w14:textId="4DD1DD93"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Мероприятие (результат) </w:t>
            </w:r>
            <w:r w:rsidR="00AB579B" w:rsidRPr="00674715">
              <w:rPr>
                <w:rFonts w:ascii="Times New Roman" w:hAnsi="Times New Roman" w:cs="Times New Roman"/>
                <w:sz w:val="22"/>
              </w:rPr>
              <w:t>«</w:t>
            </w:r>
            <w:r w:rsidRPr="00674715">
              <w:rPr>
                <w:rFonts w:ascii="Times New Roman" w:hAnsi="Times New Roman" w:cs="Times New Roman"/>
                <w:sz w:val="22"/>
              </w:rPr>
              <w:t>Предоставлено социальное пособие на погребение</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430CAD5F"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c>
          <w:tcPr>
            <w:tcW w:w="3969" w:type="dxa"/>
            <w:tcBorders>
              <w:top w:val="single" w:sz="4" w:space="0" w:color="000000"/>
              <w:left w:val="single" w:sz="4" w:space="0" w:color="000000"/>
              <w:bottom w:val="single" w:sz="4" w:space="0" w:color="000000"/>
              <w:right w:val="single" w:sz="4" w:space="0" w:color="000000"/>
            </w:tcBorders>
          </w:tcPr>
          <w:p w14:paraId="5863F1AC"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Булгакова Н.С. - начальник отдела предоставления социальных гарантий</w:t>
            </w:r>
          </w:p>
        </w:tc>
        <w:tc>
          <w:tcPr>
            <w:tcW w:w="3685" w:type="dxa"/>
            <w:tcBorders>
              <w:top w:val="single" w:sz="4" w:space="0" w:color="000000"/>
              <w:left w:val="single" w:sz="4" w:space="0" w:color="000000"/>
              <w:bottom w:val="single" w:sz="4" w:space="0" w:color="000000"/>
              <w:right w:val="single" w:sz="4" w:space="0" w:color="000000"/>
            </w:tcBorders>
            <w:vAlign w:val="center"/>
          </w:tcPr>
          <w:p w14:paraId="0D3B3D5D"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r>
      <w:tr w:rsidR="00DF404E" w:rsidRPr="00674715" w14:paraId="66620FD5"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088AEEA6"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1.19.</w:t>
            </w:r>
          </w:p>
        </w:tc>
        <w:tc>
          <w:tcPr>
            <w:tcW w:w="3685" w:type="dxa"/>
            <w:tcBorders>
              <w:top w:val="single" w:sz="4" w:space="0" w:color="000000"/>
              <w:left w:val="single" w:sz="4" w:space="0" w:color="000000"/>
              <w:bottom w:val="single" w:sz="4" w:space="0" w:color="000000"/>
              <w:right w:val="single" w:sz="4" w:space="0" w:color="000000"/>
            </w:tcBorders>
          </w:tcPr>
          <w:p w14:paraId="54F2019D" w14:textId="41826684"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Мероприятие (результат) </w:t>
            </w:r>
            <w:r w:rsidR="00AB579B" w:rsidRPr="00674715">
              <w:rPr>
                <w:rFonts w:ascii="Times New Roman" w:hAnsi="Times New Roman" w:cs="Times New Roman"/>
                <w:sz w:val="22"/>
              </w:rPr>
              <w:t>«</w:t>
            </w:r>
            <w:r w:rsidRPr="00674715">
              <w:rPr>
                <w:rFonts w:ascii="Times New Roman" w:hAnsi="Times New Roman" w:cs="Times New Roman"/>
                <w:sz w:val="22"/>
              </w:rPr>
              <w:t xml:space="preserve"> Предоставлено социальное пособие на погребение </w:t>
            </w:r>
            <w:r w:rsidR="00AB579B" w:rsidRPr="00674715">
              <w:rPr>
                <w:rFonts w:ascii="Times New Roman" w:hAnsi="Times New Roman" w:cs="Times New Roman"/>
                <w:sz w:val="22"/>
              </w:rPr>
              <w:t>«</w:t>
            </w:r>
            <w:r w:rsidRPr="00674715">
              <w:rPr>
                <w:rFonts w:ascii="Times New Roman" w:hAnsi="Times New Roman" w:cs="Times New Roman"/>
                <w:sz w:val="22"/>
              </w:rPr>
              <w:t xml:space="preserve"> в 2025 году реализации</w:t>
            </w:r>
          </w:p>
        </w:tc>
        <w:tc>
          <w:tcPr>
            <w:tcW w:w="3119" w:type="dxa"/>
            <w:tcBorders>
              <w:top w:val="single" w:sz="4" w:space="0" w:color="000000"/>
              <w:left w:val="single" w:sz="4" w:space="0" w:color="000000"/>
              <w:bottom w:val="single" w:sz="4" w:space="0" w:color="000000"/>
              <w:right w:val="single" w:sz="4" w:space="0" w:color="000000"/>
            </w:tcBorders>
            <w:vAlign w:val="center"/>
          </w:tcPr>
          <w:p w14:paraId="6334BD6C"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c>
          <w:tcPr>
            <w:tcW w:w="3969" w:type="dxa"/>
            <w:tcBorders>
              <w:top w:val="single" w:sz="4" w:space="0" w:color="000000"/>
              <w:left w:val="single" w:sz="4" w:space="0" w:color="000000"/>
              <w:bottom w:val="single" w:sz="4" w:space="0" w:color="000000"/>
              <w:right w:val="single" w:sz="4" w:space="0" w:color="000000"/>
            </w:tcBorders>
          </w:tcPr>
          <w:p w14:paraId="7953CCD2"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Булгакова Н.С. - начальник отдела предоставления социальных гарантий</w:t>
            </w:r>
          </w:p>
        </w:tc>
        <w:tc>
          <w:tcPr>
            <w:tcW w:w="3685" w:type="dxa"/>
            <w:tcBorders>
              <w:top w:val="single" w:sz="4" w:space="0" w:color="000000"/>
              <w:left w:val="single" w:sz="4" w:space="0" w:color="000000"/>
              <w:bottom w:val="single" w:sz="4" w:space="0" w:color="000000"/>
              <w:right w:val="single" w:sz="4" w:space="0" w:color="000000"/>
            </w:tcBorders>
            <w:vAlign w:val="center"/>
          </w:tcPr>
          <w:p w14:paraId="1EE58668"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r>
      <w:tr w:rsidR="00DF404E" w:rsidRPr="00674715" w14:paraId="042CE03A"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5B06463A"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1.19.К.1.</w:t>
            </w:r>
          </w:p>
        </w:tc>
        <w:tc>
          <w:tcPr>
            <w:tcW w:w="3685" w:type="dxa"/>
            <w:tcBorders>
              <w:top w:val="single" w:sz="4" w:space="0" w:color="000000"/>
              <w:left w:val="single" w:sz="4" w:space="0" w:color="000000"/>
              <w:bottom w:val="single" w:sz="4" w:space="0" w:color="000000"/>
              <w:right w:val="single" w:sz="4" w:space="0" w:color="000000"/>
            </w:tcBorders>
          </w:tcPr>
          <w:p w14:paraId="1AC115D6" w14:textId="61167191"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7C6F6265"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30.04.2025</w:t>
            </w:r>
          </w:p>
        </w:tc>
        <w:tc>
          <w:tcPr>
            <w:tcW w:w="3969" w:type="dxa"/>
            <w:tcBorders>
              <w:top w:val="single" w:sz="4" w:space="0" w:color="000000"/>
              <w:left w:val="single" w:sz="4" w:space="0" w:color="000000"/>
              <w:bottom w:val="single" w:sz="4" w:space="0" w:color="000000"/>
              <w:right w:val="single" w:sz="4" w:space="0" w:color="000000"/>
            </w:tcBorders>
          </w:tcPr>
          <w:p w14:paraId="581EAA9C"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Булгакова Н.С. - начальник отдела предоставления социальных гарантий</w:t>
            </w:r>
          </w:p>
        </w:tc>
        <w:tc>
          <w:tcPr>
            <w:tcW w:w="3685" w:type="dxa"/>
            <w:tcBorders>
              <w:top w:val="single" w:sz="4" w:space="0" w:color="000000"/>
              <w:left w:val="single" w:sz="4" w:space="0" w:color="000000"/>
              <w:bottom w:val="single" w:sz="4" w:space="0" w:color="000000"/>
              <w:right w:val="single" w:sz="4" w:space="0" w:color="000000"/>
            </w:tcBorders>
            <w:vAlign w:val="center"/>
          </w:tcPr>
          <w:p w14:paraId="2B840E7F"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Заявка на финансовое обеспечение</w:t>
            </w:r>
          </w:p>
        </w:tc>
      </w:tr>
      <w:tr w:rsidR="00DF404E" w:rsidRPr="00674715" w14:paraId="41E26EB2"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48A2CC7D"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1.19.К.2.</w:t>
            </w:r>
          </w:p>
        </w:tc>
        <w:tc>
          <w:tcPr>
            <w:tcW w:w="3685" w:type="dxa"/>
            <w:tcBorders>
              <w:top w:val="single" w:sz="4" w:space="0" w:color="000000"/>
              <w:left w:val="single" w:sz="4" w:space="0" w:color="000000"/>
              <w:bottom w:val="single" w:sz="4" w:space="0" w:color="000000"/>
              <w:right w:val="single" w:sz="4" w:space="0" w:color="000000"/>
            </w:tcBorders>
          </w:tcPr>
          <w:p w14:paraId="288BB2D3" w14:textId="57BA83A3"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12581336"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15.04.2025</w:t>
            </w:r>
          </w:p>
        </w:tc>
        <w:tc>
          <w:tcPr>
            <w:tcW w:w="3969" w:type="dxa"/>
            <w:tcBorders>
              <w:top w:val="single" w:sz="4" w:space="0" w:color="000000"/>
              <w:left w:val="single" w:sz="4" w:space="0" w:color="000000"/>
              <w:bottom w:val="single" w:sz="4" w:space="0" w:color="000000"/>
              <w:right w:val="single" w:sz="4" w:space="0" w:color="000000"/>
            </w:tcBorders>
          </w:tcPr>
          <w:p w14:paraId="57E5A7D4"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Булгакова Н.С. - начальник отдела предоставления социальных гарантий</w:t>
            </w:r>
          </w:p>
        </w:tc>
        <w:tc>
          <w:tcPr>
            <w:tcW w:w="3685" w:type="dxa"/>
            <w:tcBorders>
              <w:top w:val="single" w:sz="4" w:space="0" w:color="000000"/>
              <w:left w:val="single" w:sz="4" w:space="0" w:color="000000"/>
              <w:bottom w:val="single" w:sz="4" w:space="0" w:color="000000"/>
              <w:right w:val="single" w:sz="4" w:space="0" w:color="000000"/>
            </w:tcBorders>
            <w:vAlign w:val="center"/>
          </w:tcPr>
          <w:p w14:paraId="2064461C"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Отчет  о назначении и выплате пособия на погребение</w:t>
            </w:r>
          </w:p>
        </w:tc>
      </w:tr>
      <w:tr w:rsidR="00DF404E" w:rsidRPr="00674715" w14:paraId="4C650B37"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26BD8A4B"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1.19.К.3.</w:t>
            </w:r>
          </w:p>
        </w:tc>
        <w:tc>
          <w:tcPr>
            <w:tcW w:w="3685" w:type="dxa"/>
            <w:tcBorders>
              <w:top w:val="single" w:sz="4" w:space="0" w:color="000000"/>
              <w:left w:val="single" w:sz="4" w:space="0" w:color="000000"/>
              <w:bottom w:val="single" w:sz="4" w:space="0" w:color="000000"/>
              <w:right w:val="single" w:sz="4" w:space="0" w:color="000000"/>
            </w:tcBorders>
          </w:tcPr>
          <w:p w14:paraId="506F1ABD" w14:textId="10CB75CE"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 xml:space="preserve">Подготовлена </w:t>
            </w:r>
            <w:r w:rsidRPr="00674715">
              <w:rPr>
                <w:rFonts w:ascii="Times New Roman" w:hAnsi="Times New Roman" w:cs="Times New Roman"/>
                <w:sz w:val="22"/>
              </w:rPr>
              <w:lastRenderedPageBreak/>
              <w:t>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5161A70A"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lastRenderedPageBreak/>
              <w:t>30.07.2025</w:t>
            </w:r>
          </w:p>
        </w:tc>
        <w:tc>
          <w:tcPr>
            <w:tcW w:w="3969" w:type="dxa"/>
            <w:tcBorders>
              <w:top w:val="single" w:sz="4" w:space="0" w:color="000000"/>
              <w:left w:val="single" w:sz="4" w:space="0" w:color="000000"/>
              <w:bottom w:val="single" w:sz="4" w:space="0" w:color="000000"/>
              <w:right w:val="single" w:sz="4" w:space="0" w:color="000000"/>
            </w:tcBorders>
          </w:tcPr>
          <w:p w14:paraId="2A52176E"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 xml:space="preserve">Булгакова Н.С. - начальник отдела </w:t>
            </w:r>
            <w:r w:rsidRPr="00674715">
              <w:rPr>
                <w:rFonts w:ascii="Times New Roman" w:hAnsi="Times New Roman" w:cs="Times New Roman"/>
              </w:rPr>
              <w:lastRenderedPageBreak/>
              <w:t>предоставления социальных гарантий</w:t>
            </w:r>
          </w:p>
        </w:tc>
        <w:tc>
          <w:tcPr>
            <w:tcW w:w="3685" w:type="dxa"/>
            <w:tcBorders>
              <w:top w:val="single" w:sz="4" w:space="0" w:color="000000"/>
              <w:left w:val="single" w:sz="4" w:space="0" w:color="000000"/>
              <w:bottom w:val="single" w:sz="4" w:space="0" w:color="000000"/>
              <w:right w:val="single" w:sz="4" w:space="0" w:color="000000"/>
            </w:tcBorders>
            <w:vAlign w:val="center"/>
          </w:tcPr>
          <w:p w14:paraId="2A59A6E9"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lastRenderedPageBreak/>
              <w:t>Заявка на финансовое обеспечение</w:t>
            </w:r>
          </w:p>
        </w:tc>
      </w:tr>
      <w:tr w:rsidR="00DF404E" w:rsidRPr="00674715" w14:paraId="0845C760"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5B6C1D43"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lastRenderedPageBreak/>
              <w:t>1.19.К.4.</w:t>
            </w:r>
          </w:p>
        </w:tc>
        <w:tc>
          <w:tcPr>
            <w:tcW w:w="3685" w:type="dxa"/>
            <w:tcBorders>
              <w:top w:val="single" w:sz="4" w:space="0" w:color="000000"/>
              <w:left w:val="single" w:sz="4" w:space="0" w:color="000000"/>
              <w:bottom w:val="single" w:sz="4" w:space="0" w:color="000000"/>
              <w:right w:val="single" w:sz="4" w:space="0" w:color="000000"/>
            </w:tcBorders>
          </w:tcPr>
          <w:p w14:paraId="5DAB7CD6" w14:textId="2943FFCC"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16E1145B"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15.07.2025</w:t>
            </w:r>
          </w:p>
        </w:tc>
        <w:tc>
          <w:tcPr>
            <w:tcW w:w="3969" w:type="dxa"/>
            <w:tcBorders>
              <w:top w:val="single" w:sz="4" w:space="0" w:color="000000"/>
              <w:left w:val="single" w:sz="4" w:space="0" w:color="000000"/>
              <w:bottom w:val="single" w:sz="4" w:space="0" w:color="000000"/>
              <w:right w:val="single" w:sz="4" w:space="0" w:color="000000"/>
            </w:tcBorders>
          </w:tcPr>
          <w:p w14:paraId="53D6AF24"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Булгакова Н.С. - начальник отдела предоставления социальных гарантий</w:t>
            </w:r>
          </w:p>
        </w:tc>
        <w:tc>
          <w:tcPr>
            <w:tcW w:w="3685" w:type="dxa"/>
            <w:tcBorders>
              <w:top w:val="single" w:sz="4" w:space="0" w:color="000000"/>
              <w:left w:val="single" w:sz="4" w:space="0" w:color="000000"/>
              <w:bottom w:val="single" w:sz="4" w:space="0" w:color="000000"/>
              <w:right w:val="single" w:sz="4" w:space="0" w:color="000000"/>
            </w:tcBorders>
            <w:vAlign w:val="center"/>
          </w:tcPr>
          <w:p w14:paraId="6E09C7E0"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Отчет  о назначении и выплате пособия на погребение</w:t>
            </w:r>
          </w:p>
        </w:tc>
      </w:tr>
      <w:tr w:rsidR="00DF404E" w:rsidRPr="00674715" w14:paraId="2BB07149"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77FE7009"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1.19.К.5.</w:t>
            </w:r>
          </w:p>
        </w:tc>
        <w:tc>
          <w:tcPr>
            <w:tcW w:w="3685" w:type="dxa"/>
            <w:tcBorders>
              <w:top w:val="single" w:sz="4" w:space="0" w:color="000000"/>
              <w:left w:val="single" w:sz="4" w:space="0" w:color="000000"/>
              <w:bottom w:val="single" w:sz="4" w:space="0" w:color="000000"/>
              <w:right w:val="single" w:sz="4" w:space="0" w:color="000000"/>
            </w:tcBorders>
          </w:tcPr>
          <w:p w14:paraId="771CF204" w14:textId="06E68EDE"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2C7D8142"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30.10.2025</w:t>
            </w:r>
          </w:p>
        </w:tc>
        <w:tc>
          <w:tcPr>
            <w:tcW w:w="3969" w:type="dxa"/>
            <w:tcBorders>
              <w:top w:val="single" w:sz="4" w:space="0" w:color="000000"/>
              <w:left w:val="single" w:sz="4" w:space="0" w:color="000000"/>
              <w:bottom w:val="single" w:sz="4" w:space="0" w:color="000000"/>
              <w:right w:val="single" w:sz="4" w:space="0" w:color="000000"/>
            </w:tcBorders>
          </w:tcPr>
          <w:p w14:paraId="65D499EA"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Булгакова Н.С. - начальник отдела предоставления социальных гарантий</w:t>
            </w:r>
          </w:p>
        </w:tc>
        <w:tc>
          <w:tcPr>
            <w:tcW w:w="3685" w:type="dxa"/>
            <w:tcBorders>
              <w:top w:val="single" w:sz="4" w:space="0" w:color="000000"/>
              <w:left w:val="single" w:sz="4" w:space="0" w:color="000000"/>
              <w:bottom w:val="single" w:sz="4" w:space="0" w:color="000000"/>
              <w:right w:val="single" w:sz="4" w:space="0" w:color="000000"/>
            </w:tcBorders>
            <w:vAlign w:val="center"/>
          </w:tcPr>
          <w:p w14:paraId="28219727"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Заявка на финансовое обеспечение</w:t>
            </w:r>
          </w:p>
        </w:tc>
      </w:tr>
      <w:tr w:rsidR="00DF404E" w:rsidRPr="00674715" w14:paraId="58AEB44A"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2AF6C740"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1.19.К.6.</w:t>
            </w:r>
          </w:p>
        </w:tc>
        <w:tc>
          <w:tcPr>
            <w:tcW w:w="3685" w:type="dxa"/>
            <w:tcBorders>
              <w:top w:val="single" w:sz="4" w:space="0" w:color="000000"/>
              <w:left w:val="single" w:sz="4" w:space="0" w:color="000000"/>
              <w:bottom w:val="single" w:sz="4" w:space="0" w:color="000000"/>
              <w:right w:val="single" w:sz="4" w:space="0" w:color="000000"/>
            </w:tcBorders>
          </w:tcPr>
          <w:p w14:paraId="5846B1E6" w14:textId="693A9A7B"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2B23A19E"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15.10.2025</w:t>
            </w:r>
          </w:p>
        </w:tc>
        <w:tc>
          <w:tcPr>
            <w:tcW w:w="3969" w:type="dxa"/>
            <w:tcBorders>
              <w:top w:val="single" w:sz="4" w:space="0" w:color="000000"/>
              <w:left w:val="single" w:sz="4" w:space="0" w:color="000000"/>
              <w:bottom w:val="single" w:sz="4" w:space="0" w:color="000000"/>
              <w:right w:val="single" w:sz="4" w:space="0" w:color="000000"/>
            </w:tcBorders>
          </w:tcPr>
          <w:p w14:paraId="10FBF4CE"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Булгакова Н.С. - начальник отдела предоставления социальных гарантий</w:t>
            </w:r>
          </w:p>
        </w:tc>
        <w:tc>
          <w:tcPr>
            <w:tcW w:w="3685" w:type="dxa"/>
            <w:tcBorders>
              <w:top w:val="single" w:sz="4" w:space="0" w:color="000000"/>
              <w:left w:val="single" w:sz="4" w:space="0" w:color="000000"/>
              <w:bottom w:val="single" w:sz="4" w:space="0" w:color="000000"/>
              <w:right w:val="single" w:sz="4" w:space="0" w:color="000000"/>
            </w:tcBorders>
            <w:vAlign w:val="center"/>
          </w:tcPr>
          <w:p w14:paraId="2CEB447A"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Отчет  о назначении и выплате пособия на погребение</w:t>
            </w:r>
          </w:p>
        </w:tc>
      </w:tr>
      <w:tr w:rsidR="00DF404E" w:rsidRPr="00674715" w14:paraId="0190FC70"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41476F06"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1.19.К.7.</w:t>
            </w:r>
          </w:p>
        </w:tc>
        <w:tc>
          <w:tcPr>
            <w:tcW w:w="3685" w:type="dxa"/>
            <w:tcBorders>
              <w:top w:val="single" w:sz="4" w:space="0" w:color="000000"/>
              <w:left w:val="single" w:sz="4" w:space="0" w:color="000000"/>
              <w:bottom w:val="single" w:sz="4" w:space="0" w:color="000000"/>
              <w:right w:val="single" w:sz="4" w:space="0" w:color="000000"/>
            </w:tcBorders>
          </w:tcPr>
          <w:p w14:paraId="6C7B017C" w14:textId="3916511A"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45F4D6C0"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30.12.2025</w:t>
            </w:r>
          </w:p>
        </w:tc>
        <w:tc>
          <w:tcPr>
            <w:tcW w:w="3969" w:type="dxa"/>
            <w:tcBorders>
              <w:top w:val="single" w:sz="4" w:space="0" w:color="000000"/>
              <w:left w:val="single" w:sz="4" w:space="0" w:color="000000"/>
              <w:bottom w:val="single" w:sz="4" w:space="0" w:color="000000"/>
              <w:right w:val="single" w:sz="4" w:space="0" w:color="000000"/>
            </w:tcBorders>
          </w:tcPr>
          <w:p w14:paraId="5CDF6262"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Булгакова Н.С. - начальник отдела предоставления социальных гарантий</w:t>
            </w:r>
          </w:p>
        </w:tc>
        <w:tc>
          <w:tcPr>
            <w:tcW w:w="3685" w:type="dxa"/>
            <w:tcBorders>
              <w:top w:val="single" w:sz="4" w:space="0" w:color="000000"/>
              <w:left w:val="single" w:sz="4" w:space="0" w:color="000000"/>
              <w:bottom w:val="single" w:sz="4" w:space="0" w:color="000000"/>
              <w:right w:val="single" w:sz="4" w:space="0" w:color="000000"/>
            </w:tcBorders>
            <w:vAlign w:val="center"/>
          </w:tcPr>
          <w:p w14:paraId="00CE3341"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Заявка на финансовое обеспечение</w:t>
            </w:r>
          </w:p>
        </w:tc>
      </w:tr>
      <w:tr w:rsidR="00DF404E" w:rsidRPr="00674715" w14:paraId="3C22E047"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32311487"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1.19.К.8.</w:t>
            </w:r>
          </w:p>
        </w:tc>
        <w:tc>
          <w:tcPr>
            <w:tcW w:w="3685" w:type="dxa"/>
            <w:tcBorders>
              <w:top w:val="single" w:sz="4" w:space="0" w:color="000000"/>
              <w:left w:val="single" w:sz="4" w:space="0" w:color="000000"/>
              <w:bottom w:val="single" w:sz="4" w:space="0" w:color="000000"/>
              <w:right w:val="single" w:sz="4" w:space="0" w:color="000000"/>
            </w:tcBorders>
          </w:tcPr>
          <w:p w14:paraId="1FED5B18" w14:textId="71457BCA"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6FCC5CF4"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15.01.2026</w:t>
            </w:r>
          </w:p>
        </w:tc>
        <w:tc>
          <w:tcPr>
            <w:tcW w:w="3969" w:type="dxa"/>
            <w:tcBorders>
              <w:top w:val="single" w:sz="4" w:space="0" w:color="000000"/>
              <w:left w:val="single" w:sz="4" w:space="0" w:color="000000"/>
              <w:bottom w:val="single" w:sz="4" w:space="0" w:color="000000"/>
              <w:right w:val="single" w:sz="4" w:space="0" w:color="000000"/>
            </w:tcBorders>
          </w:tcPr>
          <w:p w14:paraId="0E16EBCD"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Булгакова Н.С. - начальник отдела предоставления социальных гарантий</w:t>
            </w:r>
          </w:p>
        </w:tc>
        <w:tc>
          <w:tcPr>
            <w:tcW w:w="3685" w:type="dxa"/>
            <w:tcBorders>
              <w:top w:val="single" w:sz="4" w:space="0" w:color="000000"/>
              <w:left w:val="single" w:sz="4" w:space="0" w:color="000000"/>
              <w:bottom w:val="single" w:sz="4" w:space="0" w:color="000000"/>
              <w:right w:val="single" w:sz="4" w:space="0" w:color="000000"/>
            </w:tcBorders>
            <w:vAlign w:val="center"/>
          </w:tcPr>
          <w:p w14:paraId="2060C99A"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Отчет  о назначении и выплате пособия на погребение</w:t>
            </w:r>
          </w:p>
        </w:tc>
      </w:tr>
      <w:tr w:rsidR="00DF404E" w:rsidRPr="00674715" w14:paraId="7DE7A7CC"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2102DAA3"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1.19.</w:t>
            </w:r>
          </w:p>
        </w:tc>
        <w:tc>
          <w:tcPr>
            <w:tcW w:w="3685" w:type="dxa"/>
            <w:tcBorders>
              <w:top w:val="single" w:sz="4" w:space="0" w:color="000000"/>
              <w:left w:val="single" w:sz="4" w:space="0" w:color="000000"/>
              <w:bottom w:val="single" w:sz="4" w:space="0" w:color="000000"/>
              <w:right w:val="single" w:sz="4" w:space="0" w:color="000000"/>
            </w:tcBorders>
          </w:tcPr>
          <w:p w14:paraId="058A66B3" w14:textId="1993EA23"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Мероприятие (результат) </w:t>
            </w:r>
            <w:r w:rsidR="00AB579B" w:rsidRPr="00674715">
              <w:rPr>
                <w:rFonts w:ascii="Times New Roman" w:hAnsi="Times New Roman" w:cs="Times New Roman"/>
                <w:sz w:val="22"/>
              </w:rPr>
              <w:t>«</w:t>
            </w:r>
            <w:r w:rsidRPr="00674715">
              <w:rPr>
                <w:rFonts w:ascii="Times New Roman" w:hAnsi="Times New Roman" w:cs="Times New Roman"/>
                <w:sz w:val="22"/>
              </w:rPr>
              <w:t>Предоставлена гражданам материальная и иная помощь для погребения</w:t>
            </w:r>
            <w:r w:rsidR="00AB579B" w:rsidRPr="00674715">
              <w:rPr>
                <w:rFonts w:ascii="Times New Roman" w:hAnsi="Times New Roman" w:cs="Times New Roman"/>
                <w:sz w:val="22"/>
              </w:rPr>
              <w:t>»</w:t>
            </w:r>
            <w:r w:rsidRPr="00674715">
              <w:rPr>
                <w:rFonts w:ascii="Times New Roman" w:hAnsi="Times New Roman" w:cs="Times New Roman"/>
                <w:sz w:val="22"/>
              </w:rPr>
              <w:t xml:space="preserve"> в 2026 году реализации</w:t>
            </w:r>
          </w:p>
        </w:tc>
        <w:tc>
          <w:tcPr>
            <w:tcW w:w="3119" w:type="dxa"/>
            <w:tcBorders>
              <w:top w:val="single" w:sz="4" w:space="0" w:color="000000"/>
              <w:left w:val="single" w:sz="4" w:space="0" w:color="000000"/>
              <w:bottom w:val="single" w:sz="4" w:space="0" w:color="000000"/>
              <w:right w:val="single" w:sz="4" w:space="0" w:color="000000"/>
            </w:tcBorders>
            <w:vAlign w:val="center"/>
          </w:tcPr>
          <w:p w14:paraId="29929F72"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c>
          <w:tcPr>
            <w:tcW w:w="3969" w:type="dxa"/>
            <w:tcBorders>
              <w:top w:val="single" w:sz="4" w:space="0" w:color="000000"/>
              <w:left w:val="single" w:sz="4" w:space="0" w:color="000000"/>
              <w:bottom w:val="single" w:sz="4" w:space="0" w:color="000000"/>
              <w:right w:val="single" w:sz="4" w:space="0" w:color="000000"/>
            </w:tcBorders>
          </w:tcPr>
          <w:p w14:paraId="78FB97A7"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Булгакова Н.С. - начальник отдела предоставления социальных гарантий</w:t>
            </w:r>
          </w:p>
        </w:tc>
        <w:tc>
          <w:tcPr>
            <w:tcW w:w="3685" w:type="dxa"/>
            <w:tcBorders>
              <w:top w:val="single" w:sz="4" w:space="0" w:color="000000"/>
              <w:left w:val="single" w:sz="4" w:space="0" w:color="000000"/>
              <w:bottom w:val="single" w:sz="4" w:space="0" w:color="000000"/>
              <w:right w:val="single" w:sz="4" w:space="0" w:color="000000"/>
            </w:tcBorders>
            <w:vAlign w:val="center"/>
          </w:tcPr>
          <w:p w14:paraId="66F5C732"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r>
      <w:tr w:rsidR="00DF404E" w:rsidRPr="00674715" w14:paraId="79DC5BD5"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3B1D26C2"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1.19.К.9.</w:t>
            </w:r>
          </w:p>
        </w:tc>
        <w:tc>
          <w:tcPr>
            <w:tcW w:w="3685" w:type="dxa"/>
            <w:tcBorders>
              <w:top w:val="single" w:sz="4" w:space="0" w:color="000000"/>
              <w:left w:val="single" w:sz="4" w:space="0" w:color="000000"/>
              <w:bottom w:val="single" w:sz="4" w:space="0" w:color="000000"/>
              <w:right w:val="single" w:sz="4" w:space="0" w:color="000000"/>
            </w:tcBorders>
          </w:tcPr>
          <w:p w14:paraId="6864BECF" w14:textId="428FB13D"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7BF8FF56"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30.04.2026</w:t>
            </w:r>
          </w:p>
        </w:tc>
        <w:tc>
          <w:tcPr>
            <w:tcW w:w="3969" w:type="dxa"/>
            <w:tcBorders>
              <w:top w:val="single" w:sz="4" w:space="0" w:color="000000"/>
              <w:left w:val="single" w:sz="4" w:space="0" w:color="000000"/>
              <w:bottom w:val="single" w:sz="4" w:space="0" w:color="000000"/>
              <w:right w:val="single" w:sz="4" w:space="0" w:color="000000"/>
            </w:tcBorders>
          </w:tcPr>
          <w:p w14:paraId="1A6874EA"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Булгакова Н.С. - начальник отдела предоставления социальных гарантий</w:t>
            </w:r>
          </w:p>
        </w:tc>
        <w:tc>
          <w:tcPr>
            <w:tcW w:w="3685" w:type="dxa"/>
            <w:tcBorders>
              <w:top w:val="single" w:sz="4" w:space="0" w:color="000000"/>
              <w:left w:val="single" w:sz="4" w:space="0" w:color="000000"/>
              <w:bottom w:val="single" w:sz="4" w:space="0" w:color="000000"/>
              <w:right w:val="single" w:sz="4" w:space="0" w:color="000000"/>
            </w:tcBorders>
            <w:vAlign w:val="center"/>
          </w:tcPr>
          <w:p w14:paraId="3459F36D"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Заявка на финансовое обеспечение</w:t>
            </w:r>
          </w:p>
        </w:tc>
      </w:tr>
      <w:tr w:rsidR="00DF404E" w:rsidRPr="00674715" w14:paraId="539FF9B8"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15BC0646"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lastRenderedPageBreak/>
              <w:t>1.19.К.10.</w:t>
            </w:r>
          </w:p>
        </w:tc>
        <w:tc>
          <w:tcPr>
            <w:tcW w:w="3685" w:type="dxa"/>
            <w:tcBorders>
              <w:top w:val="single" w:sz="4" w:space="0" w:color="000000"/>
              <w:left w:val="single" w:sz="4" w:space="0" w:color="000000"/>
              <w:bottom w:val="single" w:sz="4" w:space="0" w:color="000000"/>
              <w:right w:val="single" w:sz="4" w:space="0" w:color="000000"/>
            </w:tcBorders>
          </w:tcPr>
          <w:p w14:paraId="694963B3" w14:textId="149AD976"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3F82B3AD"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15.04.2026</w:t>
            </w:r>
          </w:p>
        </w:tc>
        <w:tc>
          <w:tcPr>
            <w:tcW w:w="3969" w:type="dxa"/>
            <w:tcBorders>
              <w:top w:val="single" w:sz="4" w:space="0" w:color="000000"/>
              <w:left w:val="single" w:sz="4" w:space="0" w:color="000000"/>
              <w:bottom w:val="single" w:sz="4" w:space="0" w:color="000000"/>
              <w:right w:val="single" w:sz="4" w:space="0" w:color="000000"/>
            </w:tcBorders>
          </w:tcPr>
          <w:p w14:paraId="1433D209"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Булгакова Н.С. - начальник отдела предоставления социальных гарантий</w:t>
            </w:r>
          </w:p>
        </w:tc>
        <w:tc>
          <w:tcPr>
            <w:tcW w:w="3685" w:type="dxa"/>
            <w:tcBorders>
              <w:top w:val="single" w:sz="4" w:space="0" w:color="000000"/>
              <w:left w:val="single" w:sz="4" w:space="0" w:color="000000"/>
              <w:bottom w:val="single" w:sz="4" w:space="0" w:color="000000"/>
              <w:right w:val="single" w:sz="4" w:space="0" w:color="000000"/>
            </w:tcBorders>
            <w:vAlign w:val="center"/>
          </w:tcPr>
          <w:p w14:paraId="230D631C"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Отчет  о назначении и выплате пособия на погребение</w:t>
            </w:r>
          </w:p>
        </w:tc>
      </w:tr>
      <w:tr w:rsidR="00DF404E" w:rsidRPr="00674715" w14:paraId="2F67BBDA"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3B3BEBCC"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1.19.К.11.</w:t>
            </w:r>
          </w:p>
        </w:tc>
        <w:tc>
          <w:tcPr>
            <w:tcW w:w="3685" w:type="dxa"/>
            <w:tcBorders>
              <w:top w:val="single" w:sz="4" w:space="0" w:color="000000"/>
              <w:left w:val="single" w:sz="4" w:space="0" w:color="000000"/>
              <w:bottom w:val="single" w:sz="4" w:space="0" w:color="000000"/>
              <w:right w:val="single" w:sz="4" w:space="0" w:color="000000"/>
            </w:tcBorders>
          </w:tcPr>
          <w:p w14:paraId="04D1D6CA" w14:textId="233E91F1"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0129C985"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30.07.2026</w:t>
            </w:r>
          </w:p>
        </w:tc>
        <w:tc>
          <w:tcPr>
            <w:tcW w:w="3969" w:type="dxa"/>
            <w:tcBorders>
              <w:top w:val="single" w:sz="4" w:space="0" w:color="000000"/>
              <w:left w:val="single" w:sz="4" w:space="0" w:color="000000"/>
              <w:bottom w:val="single" w:sz="4" w:space="0" w:color="000000"/>
              <w:right w:val="single" w:sz="4" w:space="0" w:color="000000"/>
            </w:tcBorders>
          </w:tcPr>
          <w:p w14:paraId="3B24A764"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Булгакова Н.С. - начальник отдела предоставления социальных гарантий</w:t>
            </w:r>
          </w:p>
        </w:tc>
        <w:tc>
          <w:tcPr>
            <w:tcW w:w="3685" w:type="dxa"/>
            <w:tcBorders>
              <w:top w:val="single" w:sz="4" w:space="0" w:color="000000"/>
              <w:left w:val="single" w:sz="4" w:space="0" w:color="000000"/>
              <w:bottom w:val="single" w:sz="4" w:space="0" w:color="000000"/>
              <w:right w:val="single" w:sz="4" w:space="0" w:color="000000"/>
            </w:tcBorders>
            <w:vAlign w:val="center"/>
          </w:tcPr>
          <w:p w14:paraId="08368A63"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Заявка на финансовое обеспечение</w:t>
            </w:r>
          </w:p>
        </w:tc>
      </w:tr>
      <w:tr w:rsidR="00DF404E" w:rsidRPr="00674715" w14:paraId="70B3F82E"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399E6367"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1.19.К.12.</w:t>
            </w:r>
          </w:p>
        </w:tc>
        <w:tc>
          <w:tcPr>
            <w:tcW w:w="3685" w:type="dxa"/>
            <w:tcBorders>
              <w:top w:val="single" w:sz="4" w:space="0" w:color="000000"/>
              <w:left w:val="single" w:sz="4" w:space="0" w:color="000000"/>
              <w:bottom w:val="single" w:sz="4" w:space="0" w:color="000000"/>
              <w:right w:val="single" w:sz="4" w:space="0" w:color="000000"/>
            </w:tcBorders>
          </w:tcPr>
          <w:p w14:paraId="0C582BA8" w14:textId="1DBF4703"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2D8F7937"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15.07.2026</w:t>
            </w:r>
          </w:p>
        </w:tc>
        <w:tc>
          <w:tcPr>
            <w:tcW w:w="3969" w:type="dxa"/>
            <w:tcBorders>
              <w:top w:val="single" w:sz="4" w:space="0" w:color="000000"/>
              <w:left w:val="single" w:sz="4" w:space="0" w:color="000000"/>
              <w:bottom w:val="single" w:sz="4" w:space="0" w:color="000000"/>
              <w:right w:val="single" w:sz="4" w:space="0" w:color="000000"/>
            </w:tcBorders>
          </w:tcPr>
          <w:p w14:paraId="7429FAC2"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Булгакова Н.С. - начальник отдела предоставления социальных гарантий</w:t>
            </w:r>
          </w:p>
        </w:tc>
        <w:tc>
          <w:tcPr>
            <w:tcW w:w="3685" w:type="dxa"/>
            <w:tcBorders>
              <w:top w:val="single" w:sz="4" w:space="0" w:color="000000"/>
              <w:left w:val="single" w:sz="4" w:space="0" w:color="000000"/>
              <w:bottom w:val="single" w:sz="4" w:space="0" w:color="000000"/>
              <w:right w:val="single" w:sz="4" w:space="0" w:color="000000"/>
            </w:tcBorders>
            <w:vAlign w:val="center"/>
          </w:tcPr>
          <w:p w14:paraId="0985E522"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Отчет  о назначении и выплате пособия на погребение</w:t>
            </w:r>
          </w:p>
        </w:tc>
      </w:tr>
      <w:tr w:rsidR="00DF404E" w:rsidRPr="00674715" w14:paraId="65F06F5F"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4344EAB5"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1.19.К.13.</w:t>
            </w:r>
          </w:p>
        </w:tc>
        <w:tc>
          <w:tcPr>
            <w:tcW w:w="3685" w:type="dxa"/>
            <w:tcBorders>
              <w:top w:val="single" w:sz="4" w:space="0" w:color="000000"/>
              <w:left w:val="single" w:sz="4" w:space="0" w:color="000000"/>
              <w:bottom w:val="single" w:sz="4" w:space="0" w:color="000000"/>
              <w:right w:val="single" w:sz="4" w:space="0" w:color="000000"/>
            </w:tcBorders>
          </w:tcPr>
          <w:p w14:paraId="45ECEE1B" w14:textId="05CE65B0"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2D775F2C"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30.10.2026</w:t>
            </w:r>
          </w:p>
        </w:tc>
        <w:tc>
          <w:tcPr>
            <w:tcW w:w="3969" w:type="dxa"/>
            <w:tcBorders>
              <w:top w:val="single" w:sz="4" w:space="0" w:color="000000"/>
              <w:left w:val="single" w:sz="4" w:space="0" w:color="000000"/>
              <w:bottom w:val="single" w:sz="4" w:space="0" w:color="000000"/>
              <w:right w:val="single" w:sz="4" w:space="0" w:color="000000"/>
            </w:tcBorders>
          </w:tcPr>
          <w:p w14:paraId="578ADAE6"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Булгакова Н.С. - начальник отдела предоставления социальных гарантий</w:t>
            </w:r>
          </w:p>
        </w:tc>
        <w:tc>
          <w:tcPr>
            <w:tcW w:w="3685" w:type="dxa"/>
            <w:tcBorders>
              <w:top w:val="single" w:sz="4" w:space="0" w:color="000000"/>
              <w:left w:val="single" w:sz="4" w:space="0" w:color="000000"/>
              <w:bottom w:val="single" w:sz="4" w:space="0" w:color="000000"/>
              <w:right w:val="single" w:sz="4" w:space="0" w:color="000000"/>
            </w:tcBorders>
            <w:vAlign w:val="center"/>
          </w:tcPr>
          <w:p w14:paraId="04FC8113"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Заявка на финансовое обеспечение</w:t>
            </w:r>
          </w:p>
        </w:tc>
      </w:tr>
      <w:tr w:rsidR="00DF404E" w:rsidRPr="00674715" w14:paraId="77CD2F12"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53ED7590"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1.19.К.14.</w:t>
            </w:r>
          </w:p>
        </w:tc>
        <w:tc>
          <w:tcPr>
            <w:tcW w:w="3685" w:type="dxa"/>
            <w:tcBorders>
              <w:top w:val="single" w:sz="4" w:space="0" w:color="000000"/>
              <w:left w:val="single" w:sz="4" w:space="0" w:color="000000"/>
              <w:bottom w:val="single" w:sz="4" w:space="0" w:color="000000"/>
              <w:right w:val="single" w:sz="4" w:space="0" w:color="000000"/>
            </w:tcBorders>
          </w:tcPr>
          <w:p w14:paraId="57C3FE49" w14:textId="6DFC14AC"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14FF22B8"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15.10.2026</w:t>
            </w:r>
          </w:p>
        </w:tc>
        <w:tc>
          <w:tcPr>
            <w:tcW w:w="3969" w:type="dxa"/>
            <w:tcBorders>
              <w:top w:val="single" w:sz="4" w:space="0" w:color="000000"/>
              <w:left w:val="single" w:sz="4" w:space="0" w:color="000000"/>
              <w:bottom w:val="single" w:sz="4" w:space="0" w:color="000000"/>
              <w:right w:val="single" w:sz="4" w:space="0" w:color="000000"/>
            </w:tcBorders>
          </w:tcPr>
          <w:p w14:paraId="1AE3AB69"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Булгакова Н.С. - начальник отдела предоставления социальных гарантий</w:t>
            </w:r>
          </w:p>
        </w:tc>
        <w:tc>
          <w:tcPr>
            <w:tcW w:w="3685" w:type="dxa"/>
            <w:tcBorders>
              <w:top w:val="single" w:sz="4" w:space="0" w:color="000000"/>
              <w:left w:val="single" w:sz="4" w:space="0" w:color="000000"/>
              <w:bottom w:val="single" w:sz="4" w:space="0" w:color="000000"/>
              <w:right w:val="single" w:sz="4" w:space="0" w:color="000000"/>
            </w:tcBorders>
            <w:vAlign w:val="center"/>
          </w:tcPr>
          <w:p w14:paraId="2B33A853"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Отчет  о назначении и выплате пособия на погребение</w:t>
            </w:r>
          </w:p>
        </w:tc>
      </w:tr>
      <w:tr w:rsidR="00DF404E" w:rsidRPr="00674715" w14:paraId="26AEA213"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1593CB37"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1.19.К.15.</w:t>
            </w:r>
          </w:p>
        </w:tc>
        <w:tc>
          <w:tcPr>
            <w:tcW w:w="3685" w:type="dxa"/>
            <w:tcBorders>
              <w:top w:val="single" w:sz="4" w:space="0" w:color="000000"/>
              <w:left w:val="single" w:sz="4" w:space="0" w:color="000000"/>
              <w:bottom w:val="single" w:sz="4" w:space="0" w:color="000000"/>
              <w:right w:val="single" w:sz="4" w:space="0" w:color="000000"/>
            </w:tcBorders>
          </w:tcPr>
          <w:p w14:paraId="61E7B241" w14:textId="4D6947F8"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10AE4713"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30.12.2026</w:t>
            </w:r>
          </w:p>
        </w:tc>
        <w:tc>
          <w:tcPr>
            <w:tcW w:w="3969" w:type="dxa"/>
            <w:tcBorders>
              <w:top w:val="single" w:sz="4" w:space="0" w:color="000000"/>
              <w:left w:val="single" w:sz="4" w:space="0" w:color="000000"/>
              <w:bottom w:val="single" w:sz="4" w:space="0" w:color="000000"/>
              <w:right w:val="single" w:sz="4" w:space="0" w:color="000000"/>
            </w:tcBorders>
          </w:tcPr>
          <w:p w14:paraId="08E9671E"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Булгакова Н.С. - начальник отдела предоставления социальных гарантий</w:t>
            </w:r>
          </w:p>
        </w:tc>
        <w:tc>
          <w:tcPr>
            <w:tcW w:w="3685" w:type="dxa"/>
            <w:tcBorders>
              <w:top w:val="single" w:sz="4" w:space="0" w:color="000000"/>
              <w:left w:val="single" w:sz="4" w:space="0" w:color="000000"/>
              <w:bottom w:val="single" w:sz="4" w:space="0" w:color="000000"/>
              <w:right w:val="single" w:sz="4" w:space="0" w:color="000000"/>
            </w:tcBorders>
            <w:vAlign w:val="center"/>
          </w:tcPr>
          <w:p w14:paraId="7D259AC0"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Заявка на финансовое обеспечение</w:t>
            </w:r>
          </w:p>
        </w:tc>
      </w:tr>
      <w:tr w:rsidR="00DF404E" w:rsidRPr="00674715" w14:paraId="3D1EBEC5"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148C8327"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1.19.К.16.</w:t>
            </w:r>
          </w:p>
        </w:tc>
        <w:tc>
          <w:tcPr>
            <w:tcW w:w="3685" w:type="dxa"/>
            <w:tcBorders>
              <w:top w:val="single" w:sz="4" w:space="0" w:color="000000"/>
              <w:left w:val="single" w:sz="4" w:space="0" w:color="000000"/>
              <w:bottom w:val="single" w:sz="4" w:space="0" w:color="000000"/>
              <w:right w:val="single" w:sz="4" w:space="0" w:color="000000"/>
            </w:tcBorders>
          </w:tcPr>
          <w:p w14:paraId="6D90373F" w14:textId="1BB58B36"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50A4620C"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15.01.2027</w:t>
            </w:r>
          </w:p>
        </w:tc>
        <w:tc>
          <w:tcPr>
            <w:tcW w:w="3969" w:type="dxa"/>
            <w:tcBorders>
              <w:top w:val="single" w:sz="4" w:space="0" w:color="000000"/>
              <w:left w:val="single" w:sz="4" w:space="0" w:color="000000"/>
              <w:bottom w:val="single" w:sz="4" w:space="0" w:color="000000"/>
              <w:right w:val="single" w:sz="4" w:space="0" w:color="000000"/>
            </w:tcBorders>
          </w:tcPr>
          <w:p w14:paraId="4D52516E"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Булгакова Н.С. - начальник отдела предоставления социальных гарантий</w:t>
            </w:r>
          </w:p>
        </w:tc>
        <w:tc>
          <w:tcPr>
            <w:tcW w:w="3685" w:type="dxa"/>
            <w:tcBorders>
              <w:top w:val="single" w:sz="4" w:space="0" w:color="000000"/>
              <w:left w:val="single" w:sz="4" w:space="0" w:color="000000"/>
              <w:bottom w:val="single" w:sz="4" w:space="0" w:color="000000"/>
              <w:right w:val="single" w:sz="4" w:space="0" w:color="000000"/>
            </w:tcBorders>
            <w:vAlign w:val="center"/>
          </w:tcPr>
          <w:p w14:paraId="6A0AD874"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Отчет  о назначении и выплате пособия на погребение</w:t>
            </w:r>
          </w:p>
        </w:tc>
      </w:tr>
      <w:tr w:rsidR="00DF404E" w:rsidRPr="00674715" w14:paraId="572481DE"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5F89633B"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1.19.</w:t>
            </w:r>
          </w:p>
        </w:tc>
        <w:tc>
          <w:tcPr>
            <w:tcW w:w="3685" w:type="dxa"/>
            <w:tcBorders>
              <w:top w:val="single" w:sz="4" w:space="0" w:color="000000"/>
              <w:left w:val="single" w:sz="4" w:space="0" w:color="000000"/>
              <w:bottom w:val="single" w:sz="4" w:space="0" w:color="000000"/>
              <w:right w:val="single" w:sz="4" w:space="0" w:color="000000"/>
            </w:tcBorders>
          </w:tcPr>
          <w:p w14:paraId="34B0BC34" w14:textId="0455E776"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Мероприятие (результат) </w:t>
            </w:r>
            <w:r w:rsidR="00AB579B" w:rsidRPr="00674715">
              <w:rPr>
                <w:rFonts w:ascii="Times New Roman" w:hAnsi="Times New Roman" w:cs="Times New Roman"/>
                <w:sz w:val="22"/>
              </w:rPr>
              <w:t>«</w:t>
            </w:r>
            <w:r w:rsidRPr="00674715">
              <w:rPr>
                <w:rFonts w:ascii="Times New Roman" w:hAnsi="Times New Roman" w:cs="Times New Roman"/>
                <w:sz w:val="22"/>
              </w:rPr>
              <w:t>Предоставлена гражданам материальная и иная помощь для погребения</w:t>
            </w:r>
            <w:r w:rsidR="00AB579B" w:rsidRPr="00674715">
              <w:rPr>
                <w:rFonts w:ascii="Times New Roman" w:hAnsi="Times New Roman" w:cs="Times New Roman"/>
                <w:sz w:val="22"/>
              </w:rPr>
              <w:t>»</w:t>
            </w:r>
            <w:r w:rsidRPr="00674715">
              <w:rPr>
                <w:rFonts w:ascii="Times New Roman" w:hAnsi="Times New Roman" w:cs="Times New Roman"/>
                <w:sz w:val="22"/>
              </w:rPr>
              <w:t xml:space="preserve"> в 2027 году реализации</w:t>
            </w:r>
          </w:p>
        </w:tc>
        <w:tc>
          <w:tcPr>
            <w:tcW w:w="3119" w:type="dxa"/>
            <w:tcBorders>
              <w:top w:val="single" w:sz="4" w:space="0" w:color="000000"/>
              <w:left w:val="single" w:sz="4" w:space="0" w:color="000000"/>
              <w:bottom w:val="single" w:sz="4" w:space="0" w:color="000000"/>
              <w:right w:val="single" w:sz="4" w:space="0" w:color="000000"/>
            </w:tcBorders>
            <w:vAlign w:val="center"/>
          </w:tcPr>
          <w:p w14:paraId="7B30F4B3"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c>
          <w:tcPr>
            <w:tcW w:w="3969" w:type="dxa"/>
            <w:tcBorders>
              <w:top w:val="single" w:sz="4" w:space="0" w:color="000000"/>
              <w:left w:val="single" w:sz="4" w:space="0" w:color="000000"/>
              <w:bottom w:val="single" w:sz="4" w:space="0" w:color="000000"/>
              <w:right w:val="single" w:sz="4" w:space="0" w:color="000000"/>
            </w:tcBorders>
          </w:tcPr>
          <w:p w14:paraId="202860C1"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Булгакова Н.С. - начальник отдела предоставления социальных гарантий</w:t>
            </w:r>
          </w:p>
        </w:tc>
        <w:tc>
          <w:tcPr>
            <w:tcW w:w="3685" w:type="dxa"/>
            <w:tcBorders>
              <w:top w:val="single" w:sz="4" w:space="0" w:color="000000"/>
              <w:left w:val="single" w:sz="4" w:space="0" w:color="000000"/>
              <w:bottom w:val="single" w:sz="4" w:space="0" w:color="000000"/>
              <w:right w:val="single" w:sz="4" w:space="0" w:color="000000"/>
            </w:tcBorders>
            <w:vAlign w:val="center"/>
          </w:tcPr>
          <w:p w14:paraId="48148AFA"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r>
      <w:tr w:rsidR="00DF404E" w:rsidRPr="00674715" w14:paraId="11135400"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2E9714D1"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1.19.К.17.</w:t>
            </w:r>
          </w:p>
        </w:tc>
        <w:tc>
          <w:tcPr>
            <w:tcW w:w="3685" w:type="dxa"/>
            <w:tcBorders>
              <w:top w:val="single" w:sz="4" w:space="0" w:color="000000"/>
              <w:left w:val="single" w:sz="4" w:space="0" w:color="000000"/>
              <w:bottom w:val="single" w:sz="4" w:space="0" w:color="000000"/>
              <w:right w:val="single" w:sz="4" w:space="0" w:color="000000"/>
            </w:tcBorders>
          </w:tcPr>
          <w:p w14:paraId="7506505E" w14:textId="65ECD4B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 xml:space="preserve">Подготовлена </w:t>
            </w:r>
            <w:r w:rsidRPr="00674715">
              <w:rPr>
                <w:rFonts w:ascii="Times New Roman" w:hAnsi="Times New Roman" w:cs="Times New Roman"/>
                <w:sz w:val="22"/>
              </w:rPr>
              <w:lastRenderedPageBreak/>
              <w:t>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0E461A11"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lastRenderedPageBreak/>
              <w:t>30.04.2027</w:t>
            </w:r>
          </w:p>
        </w:tc>
        <w:tc>
          <w:tcPr>
            <w:tcW w:w="3969" w:type="dxa"/>
            <w:tcBorders>
              <w:top w:val="single" w:sz="4" w:space="0" w:color="000000"/>
              <w:left w:val="single" w:sz="4" w:space="0" w:color="000000"/>
              <w:bottom w:val="single" w:sz="4" w:space="0" w:color="000000"/>
              <w:right w:val="single" w:sz="4" w:space="0" w:color="000000"/>
            </w:tcBorders>
          </w:tcPr>
          <w:p w14:paraId="3262B1A7"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 xml:space="preserve">Булгакова Н.С. - начальник отдела </w:t>
            </w:r>
            <w:r w:rsidRPr="00674715">
              <w:rPr>
                <w:rFonts w:ascii="Times New Roman" w:hAnsi="Times New Roman" w:cs="Times New Roman"/>
              </w:rPr>
              <w:lastRenderedPageBreak/>
              <w:t>предоставления социальных гарантий</w:t>
            </w:r>
          </w:p>
        </w:tc>
        <w:tc>
          <w:tcPr>
            <w:tcW w:w="3685" w:type="dxa"/>
            <w:tcBorders>
              <w:top w:val="single" w:sz="4" w:space="0" w:color="000000"/>
              <w:left w:val="single" w:sz="4" w:space="0" w:color="000000"/>
              <w:bottom w:val="single" w:sz="4" w:space="0" w:color="000000"/>
              <w:right w:val="single" w:sz="4" w:space="0" w:color="000000"/>
            </w:tcBorders>
            <w:vAlign w:val="center"/>
          </w:tcPr>
          <w:p w14:paraId="0F462558"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lastRenderedPageBreak/>
              <w:t>Заявка на финансовое обеспечение</w:t>
            </w:r>
          </w:p>
        </w:tc>
      </w:tr>
      <w:tr w:rsidR="00DF404E" w:rsidRPr="00674715" w14:paraId="60106673"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2D8A2BDD"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lastRenderedPageBreak/>
              <w:t>1.19.К.18.</w:t>
            </w:r>
          </w:p>
        </w:tc>
        <w:tc>
          <w:tcPr>
            <w:tcW w:w="3685" w:type="dxa"/>
            <w:tcBorders>
              <w:top w:val="single" w:sz="4" w:space="0" w:color="000000"/>
              <w:left w:val="single" w:sz="4" w:space="0" w:color="000000"/>
              <w:bottom w:val="single" w:sz="4" w:space="0" w:color="000000"/>
              <w:right w:val="single" w:sz="4" w:space="0" w:color="000000"/>
            </w:tcBorders>
          </w:tcPr>
          <w:p w14:paraId="28C1890A" w14:textId="49B581B6"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23B3109D"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15.04.2027</w:t>
            </w:r>
          </w:p>
        </w:tc>
        <w:tc>
          <w:tcPr>
            <w:tcW w:w="3969" w:type="dxa"/>
            <w:tcBorders>
              <w:top w:val="single" w:sz="4" w:space="0" w:color="000000"/>
              <w:left w:val="single" w:sz="4" w:space="0" w:color="000000"/>
              <w:bottom w:val="single" w:sz="4" w:space="0" w:color="000000"/>
              <w:right w:val="single" w:sz="4" w:space="0" w:color="000000"/>
            </w:tcBorders>
          </w:tcPr>
          <w:p w14:paraId="2791118E"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Булгакова Н.С. - начальник отдела предоставления социальных гарантий</w:t>
            </w:r>
          </w:p>
        </w:tc>
        <w:tc>
          <w:tcPr>
            <w:tcW w:w="3685" w:type="dxa"/>
            <w:tcBorders>
              <w:top w:val="single" w:sz="4" w:space="0" w:color="000000"/>
              <w:left w:val="single" w:sz="4" w:space="0" w:color="000000"/>
              <w:bottom w:val="single" w:sz="4" w:space="0" w:color="000000"/>
              <w:right w:val="single" w:sz="4" w:space="0" w:color="000000"/>
            </w:tcBorders>
            <w:vAlign w:val="center"/>
          </w:tcPr>
          <w:p w14:paraId="035B491C"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Отчет  о назначении и выплате пособия на погребение</w:t>
            </w:r>
          </w:p>
        </w:tc>
      </w:tr>
      <w:tr w:rsidR="00DF404E" w:rsidRPr="00674715" w14:paraId="2B149A16"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70373B37"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1.19.К.19.</w:t>
            </w:r>
          </w:p>
        </w:tc>
        <w:tc>
          <w:tcPr>
            <w:tcW w:w="3685" w:type="dxa"/>
            <w:tcBorders>
              <w:top w:val="single" w:sz="4" w:space="0" w:color="000000"/>
              <w:left w:val="single" w:sz="4" w:space="0" w:color="000000"/>
              <w:bottom w:val="single" w:sz="4" w:space="0" w:color="000000"/>
              <w:right w:val="single" w:sz="4" w:space="0" w:color="000000"/>
            </w:tcBorders>
          </w:tcPr>
          <w:p w14:paraId="11E7AD56" w14:textId="791F8693"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7FF1758F"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30.07.2027</w:t>
            </w:r>
          </w:p>
        </w:tc>
        <w:tc>
          <w:tcPr>
            <w:tcW w:w="3969" w:type="dxa"/>
            <w:tcBorders>
              <w:top w:val="single" w:sz="4" w:space="0" w:color="000000"/>
              <w:left w:val="single" w:sz="4" w:space="0" w:color="000000"/>
              <w:bottom w:val="single" w:sz="4" w:space="0" w:color="000000"/>
              <w:right w:val="single" w:sz="4" w:space="0" w:color="000000"/>
            </w:tcBorders>
          </w:tcPr>
          <w:p w14:paraId="6D37ED6D"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Булгакова Н.С. - начальник отдела предоставления социальных гарантий</w:t>
            </w:r>
          </w:p>
        </w:tc>
        <w:tc>
          <w:tcPr>
            <w:tcW w:w="3685" w:type="dxa"/>
            <w:tcBorders>
              <w:top w:val="single" w:sz="4" w:space="0" w:color="000000"/>
              <w:left w:val="single" w:sz="4" w:space="0" w:color="000000"/>
              <w:bottom w:val="single" w:sz="4" w:space="0" w:color="000000"/>
              <w:right w:val="single" w:sz="4" w:space="0" w:color="000000"/>
            </w:tcBorders>
            <w:vAlign w:val="center"/>
          </w:tcPr>
          <w:p w14:paraId="159C5FD1"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Заявка на финансовое обеспечение</w:t>
            </w:r>
          </w:p>
        </w:tc>
      </w:tr>
      <w:tr w:rsidR="00DF404E" w:rsidRPr="00674715" w14:paraId="784C2EC1"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50680A91"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1.19.К.20.</w:t>
            </w:r>
          </w:p>
        </w:tc>
        <w:tc>
          <w:tcPr>
            <w:tcW w:w="3685" w:type="dxa"/>
            <w:tcBorders>
              <w:top w:val="single" w:sz="4" w:space="0" w:color="000000"/>
              <w:left w:val="single" w:sz="4" w:space="0" w:color="000000"/>
              <w:bottom w:val="single" w:sz="4" w:space="0" w:color="000000"/>
              <w:right w:val="single" w:sz="4" w:space="0" w:color="000000"/>
            </w:tcBorders>
          </w:tcPr>
          <w:p w14:paraId="426A4EF1" w14:textId="6C953CCE"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03634D78"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15.07.2027</w:t>
            </w:r>
          </w:p>
        </w:tc>
        <w:tc>
          <w:tcPr>
            <w:tcW w:w="3969" w:type="dxa"/>
            <w:tcBorders>
              <w:top w:val="single" w:sz="4" w:space="0" w:color="000000"/>
              <w:left w:val="single" w:sz="4" w:space="0" w:color="000000"/>
              <w:bottom w:val="single" w:sz="4" w:space="0" w:color="000000"/>
              <w:right w:val="single" w:sz="4" w:space="0" w:color="000000"/>
            </w:tcBorders>
          </w:tcPr>
          <w:p w14:paraId="139FA6E0"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Булгакова Н.С. - начальник отдела предоставления социальных гарантий</w:t>
            </w:r>
          </w:p>
        </w:tc>
        <w:tc>
          <w:tcPr>
            <w:tcW w:w="3685" w:type="dxa"/>
            <w:tcBorders>
              <w:top w:val="single" w:sz="4" w:space="0" w:color="000000"/>
              <w:left w:val="single" w:sz="4" w:space="0" w:color="000000"/>
              <w:bottom w:val="single" w:sz="4" w:space="0" w:color="000000"/>
              <w:right w:val="single" w:sz="4" w:space="0" w:color="000000"/>
            </w:tcBorders>
            <w:vAlign w:val="center"/>
          </w:tcPr>
          <w:p w14:paraId="6ED18E47"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Отчет  о назначении и выплате пособия на погребение</w:t>
            </w:r>
          </w:p>
        </w:tc>
      </w:tr>
      <w:tr w:rsidR="00DF404E" w:rsidRPr="00674715" w14:paraId="60C04520"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1DAA90C9"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1.19.К.21.</w:t>
            </w:r>
          </w:p>
        </w:tc>
        <w:tc>
          <w:tcPr>
            <w:tcW w:w="3685" w:type="dxa"/>
            <w:tcBorders>
              <w:top w:val="single" w:sz="4" w:space="0" w:color="000000"/>
              <w:left w:val="single" w:sz="4" w:space="0" w:color="000000"/>
              <w:bottom w:val="single" w:sz="4" w:space="0" w:color="000000"/>
              <w:right w:val="single" w:sz="4" w:space="0" w:color="000000"/>
            </w:tcBorders>
          </w:tcPr>
          <w:p w14:paraId="33812D70" w14:textId="6E86D01F"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7DB8E0EC"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30.10.2027</w:t>
            </w:r>
          </w:p>
        </w:tc>
        <w:tc>
          <w:tcPr>
            <w:tcW w:w="3969" w:type="dxa"/>
            <w:tcBorders>
              <w:top w:val="single" w:sz="4" w:space="0" w:color="000000"/>
              <w:left w:val="single" w:sz="4" w:space="0" w:color="000000"/>
              <w:bottom w:val="single" w:sz="4" w:space="0" w:color="000000"/>
              <w:right w:val="single" w:sz="4" w:space="0" w:color="000000"/>
            </w:tcBorders>
          </w:tcPr>
          <w:p w14:paraId="3899C9A0"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Булгакова Н.С. - начальник отдела предоставления социальных гарантий</w:t>
            </w:r>
          </w:p>
        </w:tc>
        <w:tc>
          <w:tcPr>
            <w:tcW w:w="3685" w:type="dxa"/>
            <w:tcBorders>
              <w:top w:val="single" w:sz="4" w:space="0" w:color="000000"/>
              <w:left w:val="single" w:sz="4" w:space="0" w:color="000000"/>
              <w:bottom w:val="single" w:sz="4" w:space="0" w:color="000000"/>
              <w:right w:val="single" w:sz="4" w:space="0" w:color="000000"/>
            </w:tcBorders>
            <w:vAlign w:val="center"/>
          </w:tcPr>
          <w:p w14:paraId="7ED8DDC2"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Заявка на финансовое обеспечение</w:t>
            </w:r>
          </w:p>
        </w:tc>
      </w:tr>
      <w:tr w:rsidR="00DF404E" w:rsidRPr="00674715" w14:paraId="7A2C5D72"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4B28BAF6"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1.19.К.22.</w:t>
            </w:r>
          </w:p>
        </w:tc>
        <w:tc>
          <w:tcPr>
            <w:tcW w:w="3685" w:type="dxa"/>
            <w:tcBorders>
              <w:top w:val="single" w:sz="4" w:space="0" w:color="000000"/>
              <w:left w:val="single" w:sz="4" w:space="0" w:color="000000"/>
              <w:bottom w:val="single" w:sz="4" w:space="0" w:color="000000"/>
              <w:right w:val="single" w:sz="4" w:space="0" w:color="000000"/>
            </w:tcBorders>
          </w:tcPr>
          <w:p w14:paraId="74993D24" w14:textId="2A5FC961"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35CB7CC0"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15.10.2027</w:t>
            </w:r>
          </w:p>
        </w:tc>
        <w:tc>
          <w:tcPr>
            <w:tcW w:w="3969" w:type="dxa"/>
            <w:tcBorders>
              <w:top w:val="single" w:sz="4" w:space="0" w:color="000000"/>
              <w:left w:val="single" w:sz="4" w:space="0" w:color="000000"/>
              <w:bottom w:val="single" w:sz="4" w:space="0" w:color="000000"/>
              <w:right w:val="single" w:sz="4" w:space="0" w:color="000000"/>
            </w:tcBorders>
          </w:tcPr>
          <w:p w14:paraId="5A7D902A"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Булгакова Н.С. - начальник отдела предоставления социальных гарантий</w:t>
            </w:r>
          </w:p>
        </w:tc>
        <w:tc>
          <w:tcPr>
            <w:tcW w:w="3685" w:type="dxa"/>
            <w:tcBorders>
              <w:top w:val="single" w:sz="4" w:space="0" w:color="000000"/>
              <w:left w:val="single" w:sz="4" w:space="0" w:color="000000"/>
              <w:bottom w:val="single" w:sz="4" w:space="0" w:color="000000"/>
              <w:right w:val="single" w:sz="4" w:space="0" w:color="000000"/>
            </w:tcBorders>
            <w:vAlign w:val="center"/>
          </w:tcPr>
          <w:p w14:paraId="1E1080DD"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Отчет  о назначении и выплате пособия на погребение</w:t>
            </w:r>
          </w:p>
        </w:tc>
      </w:tr>
      <w:tr w:rsidR="00DF404E" w:rsidRPr="00674715" w14:paraId="65580F0D"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1309E357"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1.19.К.23.</w:t>
            </w:r>
          </w:p>
        </w:tc>
        <w:tc>
          <w:tcPr>
            <w:tcW w:w="3685" w:type="dxa"/>
            <w:tcBorders>
              <w:top w:val="single" w:sz="4" w:space="0" w:color="000000"/>
              <w:left w:val="single" w:sz="4" w:space="0" w:color="000000"/>
              <w:bottom w:val="single" w:sz="4" w:space="0" w:color="000000"/>
              <w:right w:val="single" w:sz="4" w:space="0" w:color="000000"/>
            </w:tcBorders>
          </w:tcPr>
          <w:p w14:paraId="7D633D12" w14:textId="4F3A98B1"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632ACBC8"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30.12.2027</w:t>
            </w:r>
          </w:p>
        </w:tc>
        <w:tc>
          <w:tcPr>
            <w:tcW w:w="3969" w:type="dxa"/>
            <w:tcBorders>
              <w:top w:val="single" w:sz="4" w:space="0" w:color="000000"/>
              <w:left w:val="single" w:sz="4" w:space="0" w:color="000000"/>
              <w:bottom w:val="single" w:sz="4" w:space="0" w:color="000000"/>
              <w:right w:val="single" w:sz="4" w:space="0" w:color="000000"/>
            </w:tcBorders>
          </w:tcPr>
          <w:p w14:paraId="7BD89563"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Булгакова Н.С. - начальник отдела предоставления социальных гарантий</w:t>
            </w:r>
          </w:p>
        </w:tc>
        <w:tc>
          <w:tcPr>
            <w:tcW w:w="3685" w:type="dxa"/>
            <w:tcBorders>
              <w:top w:val="single" w:sz="4" w:space="0" w:color="000000"/>
              <w:left w:val="single" w:sz="4" w:space="0" w:color="000000"/>
              <w:bottom w:val="single" w:sz="4" w:space="0" w:color="000000"/>
              <w:right w:val="single" w:sz="4" w:space="0" w:color="000000"/>
            </w:tcBorders>
            <w:vAlign w:val="center"/>
          </w:tcPr>
          <w:p w14:paraId="3EE80016"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Заявка на финансовое обеспечение</w:t>
            </w:r>
          </w:p>
        </w:tc>
      </w:tr>
      <w:tr w:rsidR="00DF404E" w:rsidRPr="00674715" w14:paraId="5CC6350E"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7E46555D"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1.19.К.24.</w:t>
            </w:r>
          </w:p>
        </w:tc>
        <w:tc>
          <w:tcPr>
            <w:tcW w:w="3685" w:type="dxa"/>
            <w:tcBorders>
              <w:top w:val="single" w:sz="4" w:space="0" w:color="000000"/>
              <w:left w:val="single" w:sz="4" w:space="0" w:color="000000"/>
              <w:bottom w:val="single" w:sz="4" w:space="0" w:color="000000"/>
              <w:right w:val="single" w:sz="4" w:space="0" w:color="000000"/>
            </w:tcBorders>
          </w:tcPr>
          <w:p w14:paraId="6B45C359" w14:textId="6E3BED76"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6E642331"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15.01.2028</w:t>
            </w:r>
          </w:p>
        </w:tc>
        <w:tc>
          <w:tcPr>
            <w:tcW w:w="3969" w:type="dxa"/>
            <w:tcBorders>
              <w:top w:val="single" w:sz="4" w:space="0" w:color="000000"/>
              <w:left w:val="single" w:sz="4" w:space="0" w:color="000000"/>
              <w:bottom w:val="single" w:sz="4" w:space="0" w:color="000000"/>
              <w:right w:val="single" w:sz="4" w:space="0" w:color="000000"/>
            </w:tcBorders>
          </w:tcPr>
          <w:p w14:paraId="12A7045E"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Булгакова Н.С. - начальник отдела предоставления социальных гарантий</w:t>
            </w:r>
          </w:p>
        </w:tc>
        <w:tc>
          <w:tcPr>
            <w:tcW w:w="3685" w:type="dxa"/>
            <w:tcBorders>
              <w:top w:val="single" w:sz="4" w:space="0" w:color="000000"/>
              <w:left w:val="single" w:sz="4" w:space="0" w:color="000000"/>
              <w:bottom w:val="single" w:sz="4" w:space="0" w:color="000000"/>
              <w:right w:val="single" w:sz="4" w:space="0" w:color="000000"/>
            </w:tcBorders>
            <w:vAlign w:val="center"/>
          </w:tcPr>
          <w:p w14:paraId="2C5F3D7A"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Отчет  о назначении и выплате пособия на погребение</w:t>
            </w:r>
          </w:p>
        </w:tc>
      </w:tr>
      <w:tr w:rsidR="00DF404E" w:rsidRPr="00674715" w14:paraId="3BA541AF" w14:textId="77777777" w:rsidTr="00EC3B25">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AEE3BB8"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1.20.</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6075CF51" w14:textId="0EEAB789"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Мероприятие (результат) </w:t>
            </w:r>
            <w:r w:rsidR="00AB579B" w:rsidRPr="00674715">
              <w:rPr>
                <w:rFonts w:ascii="Times New Roman" w:hAnsi="Times New Roman" w:cs="Times New Roman"/>
                <w:sz w:val="22"/>
              </w:rPr>
              <w:t>«</w:t>
            </w:r>
            <w:r w:rsidRPr="00674715">
              <w:rPr>
                <w:rFonts w:ascii="Times New Roman" w:hAnsi="Times New Roman" w:cs="Times New Roman"/>
                <w:sz w:val="22"/>
              </w:rPr>
              <w:t>Предоставлены</w:t>
            </w:r>
            <w:r w:rsidR="00F001D1" w:rsidRPr="00674715">
              <w:rPr>
                <w:rFonts w:ascii="Times New Roman" w:hAnsi="Times New Roman" w:cs="Times New Roman"/>
                <w:sz w:val="22"/>
              </w:rPr>
              <w:t xml:space="preserve"> льготы на проезд </w:t>
            </w:r>
            <w:r w:rsidR="00F001D1" w:rsidRPr="00674715">
              <w:rPr>
                <w:rFonts w:ascii="Times New Roman" w:hAnsi="Times New Roman" w:cs="Times New Roman"/>
                <w:sz w:val="22"/>
              </w:rPr>
              <w:lastRenderedPageBreak/>
              <w:t>при осуществлении регулярных перевозок по муниципальным и пригородным (межмуниципальным) маршрутам (кроме железнодорожного транспорта)</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F4F96"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lastRenderedPageBreak/>
              <w:t>X</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54BCFC51" w14:textId="01FAC51A" w:rsidR="00DF404E" w:rsidRPr="00674715" w:rsidRDefault="0085753A" w:rsidP="00AB579B">
            <w:pPr>
              <w:pStyle w:val="ConsPlusNormal1"/>
              <w:rPr>
                <w:rFonts w:ascii="Times New Roman" w:hAnsi="Times New Roman" w:cs="Times New Roman"/>
                <w:sz w:val="22"/>
              </w:rPr>
            </w:pPr>
            <w:r w:rsidRPr="00674715">
              <w:rPr>
                <w:rFonts w:ascii="Times New Roman" w:hAnsi="Times New Roman" w:cs="Times New Roman"/>
                <w:sz w:val="22"/>
              </w:rPr>
              <w:t xml:space="preserve">Мерзликина Я.С. – главный специалист отдела координации работы с </w:t>
            </w:r>
            <w:r w:rsidRPr="00674715">
              <w:rPr>
                <w:rFonts w:ascii="Times New Roman" w:hAnsi="Times New Roman" w:cs="Times New Roman"/>
                <w:sz w:val="22"/>
              </w:rPr>
              <w:lastRenderedPageBreak/>
              <w:t>учреждениями и территориями</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88C8F"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lastRenderedPageBreak/>
              <w:t>X</w:t>
            </w:r>
          </w:p>
        </w:tc>
      </w:tr>
      <w:tr w:rsidR="0085753A" w:rsidRPr="00674715" w14:paraId="221DAA7E" w14:textId="77777777" w:rsidTr="00EC3B25">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DD5BA9A" w14:textId="77777777" w:rsidR="0085753A" w:rsidRPr="00674715" w:rsidRDefault="0085753A" w:rsidP="00AB579B">
            <w:pPr>
              <w:pStyle w:val="ConsPlusNormal1"/>
              <w:rPr>
                <w:rFonts w:ascii="Times New Roman" w:hAnsi="Times New Roman" w:cs="Times New Roman"/>
                <w:sz w:val="22"/>
              </w:rPr>
            </w:pPr>
            <w:r w:rsidRPr="00674715">
              <w:rPr>
                <w:rFonts w:ascii="Times New Roman" w:hAnsi="Times New Roman" w:cs="Times New Roman"/>
                <w:sz w:val="22"/>
              </w:rPr>
              <w:lastRenderedPageBreak/>
              <w:t>1.20.</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1B649298" w14:textId="6A3CF86A" w:rsidR="0085753A" w:rsidRPr="00674715" w:rsidRDefault="0085753A" w:rsidP="00AB579B">
            <w:pPr>
              <w:pStyle w:val="ConsPlusNormal1"/>
              <w:rPr>
                <w:rFonts w:ascii="Times New Roman" w:hAnsi="Times New Roman" w:cs="Times New Roman"/>
                <w:sz w:val="22"/>
              </w:rPr>
            </w:pPr>
            <w:r w:rsidRPr="00674715">
              <w:rPr>
                <w:rFonts w:ascii="Times New Roman" w:hAnsi="Times New Roman" w:cs="Times New Roman"/>
                <w:sz w:val="22"/>
              </w:rPr>
              <w:t xml:space="preserve">Мероприятие (результат) </w:t>
            </w:r>
            <w:r w:rsidR="00AB579B" w:rsidRPr="00674715">
              <w:rPr>
                <w:rFonts w:ascii="Times New Roman" w:hAnsi="Times New Roman" w:cs="Times New Roman"/>
                <w:sz w:val="22"/>
              </w:rPr>
              <w:t>«</w:t>
            </w:r>
            <w:r w:rsidRPr="00674715">
              <w:rPr>
                <w:rFonts w:ascii="Times New Roman" w:hAnsi="Times New Roman" w:cs="Times New Roman"/>
                <w:sz w:val="22"/>
              </w:rPr>
              <w:t>Предоставлены льготы на проезд при осуществлении регулярных перевозок по муниципальным и пригородным (межмуниципальным) маршрутам (кроме железнодорожного транспорта)</w:t>
            </w:r>
            <w:r w:rsidR="00AB579B" w:rsidRPr="00674715">
              <w:rPr>
                <w:rFonts w:ascii="Times New Roman" w:hAnsi="Times New Roman" w:cs="Times New Roman"/>
                <w:sz w:val="22"/>
              </w:rPr>
              <w:t>»</w:t>
            </w:r>
            <w:r w:rsidRPr="00674715">
              <w:rPr>
                <w:rFonts w:ascii="Times New Roman" w:hAnsi="Times New Roman" w:cs="Times New Roman"/>
                <w:sz w:val="22"/>
              </w:rPr>
              <w:t xml:space="preserve"> в 2025 году реализации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8933A" w14:textId="77777777" w:rsidR="0085753A" w:rsidRPr="00674715" w:rsidRDefault="0085753A"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6D15193F" w14:textId="5A0A3FB9" w:rsidR="0085753A" w:rsidRPr="00674715" w:rsidRDefault="0085753A" w:rsidP="00AB579B">
            <w:pPr>
              <w:pStyle w:val="ConsPlusNormal1"/>
              <w:rPr>
                <w:rFonts w:ascii="Times New Roman" w:hAnsi="Times New Roman" w:cs="Times New Roman"/>
                <w:sz w:val="22"/>
              </w:rPr>
            </w:pPr>
            <w:r w:rsidRPr="00674715">
              <w:rPr>
                <w:rFonts w:ascii="Times New Roman" w:hAnsi="Times New Roman" w:cs="Times New Roman"/>
                <w:sz w:val="22"/>
              </w:rPr>
              <w:t>Мерзликина Я.С. – главный специалист отдела координации работы с учреждениями и территориями</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6656B" w14:textId="77777777" w:rsidR="0085753A" w:rsidRPr="00674715" w:rsidRDefault="0085753A"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r>
      <w:tr w:rsidR="0085753A" w:rsidRPr="00674715" w14:paraId="76EC83F9" w14:textId="77777777" w:rsidTr="00EC3B25">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7225779" w14:textId="77777777" w:rsidR="0085753A" w:rsidRPr="00674715" w:rsidRDefault="0085753A" w:rsidP="00AB579B">
            <w:pPr>
              <w:pStyle w:val="ConsPlusNormal1"/>
              <w:rPr>
                <w:rFonts w:ascii="Times New Roman" w:hAnsi="Times New Roman" w:cs="Times New Roman"/>
                <w:sz w:val="22"/>
              </w:rPr>
            </w:pPr>
            <w:r w:rsidRPr="00674715">
              <w:rPr>
                <w:rFonts w:ascii="Times New Roman" w:hAnsi="Times New Roman" w:cs="Times New Roman"/>
                <w:sz w:val="22"/>
              </w:rPr>
              <w:t>1.20.К.1.</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2B82A389" w14:textId="3AB3C363" w:rsidR="0085753A" w:rsidRPr="00674715" w:rsidRDefault="0085753A"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88BCC" w14:textId="77777777" w:rsidR="0085753A" w:rsidRPr="00674715" w:rsidRDefault="0085753A" w:rsidP="00AB579B">
            <w:pPr>
              <w:pStyle w:val="ConsPlusNormal1"/>
              <w:jc w:val="center"/>
              <w:rPr>
                <w:rFonts w:ascii="Times New Roman" w:hAnsi="Times New Roman" w:cs="Times New Roman"/>
                <w:sz w:val="22"/>
              </w:rPr>
            </w:pPr>
            <w:r w:rsidRPr="00674715">
              <w:rPr>
                <w:rFonts w:ascii="Times New Roman" w:hAnsi="Times New Roman" w:cs="Times New Roman"/>
                <w:sz w:val="22"/>
              </w:rPr>
              <w:t>30.04.2025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21A7E076" w14:textId="563B7CB7" w:rsidR="0085753A" w:rsidRPr="00674715" w:rsidRDefault="0085753A" w:rsidP="00AB579B">
            <w:pPr>
              <w:pStyle w:val="ConsPlusNormal1"/>
              <w:rPr>
                <w:rFonts w:ascii="Times New Roman" w:hAnsi="Times New Roman" w:cs="Times New Roman"/>
                <w:sz w:val="22"/>
              </w:rPr>
            </w:pPr>
            <w:r w:rsidRPr="00674715">
              <w:rPr>
                <w:rFonts w:ascii="Times New Roman" w:hAnsi="Times New Roman" w:cs="Times New Roman"/>
                <w:sz w:val="22"/>
              </w:rPr>
              <w:t>Мерзликина Я.С. – главный специалист отдела координации работы с учреждениями и территориями</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AD00E" w14:textId="77777777" w:rsidR="0085753A" w:rsidRPr="00674715" w:rsidRDefault="0085753A"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85753A" w:rsidRPr="00674715" w14:paraId="0F8FE38E" w14:textId="77777777" w:rsidTr="00EC3B25">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A8FCDF5" w14:textId="77777777" w:rsidR="0085753A" w:rsidRPr="00674715" w:rsidRDefault="0085753A" w:rsidP="00AB579B">
            <w:pPr>
              <w:pStyle w:val="ConsPlusNormal1"/>
              <w:rPr>
                <w:rFonts w:ascii="Times New Roman" w:hAnsi="Times New Roman" w:cs="Times New Roman"/>
                <w:sz w:val="22"/>
              </w:rPr>
            </w:pPr>
            <w:r w:rsidRPr="00674715">
              <w:rPr>
                <w:rFonts w:ascii="Times New Roman" w:hAnsi="Times New Roman" w:cs="Times New Roman"/>
                <w:sz w:val="22"/>
              </w:rPr>
              <w:t>1.20.К.2.</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29DD1C6D" w14:textId="199E9FC4" w:rsidR="0085753A" w:rsidRPr="00674715" w:rsidRDefault="0085753A"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85512" w14:textId="77777777" w:rsidR="0085753A" w:rsidRPr="00674715" w:rsidRDefault="0085753A" w:rsidP="00AB579B">
            <w:pPr>
              <w:pStyle w:val="ConsPlusNormal1"/>
              <w:jc w:val="center"/>
              <w:rPr>
                <w:rFonts w:ascii="Times New Roman" w:hAnsi="Times New Roman" w:cs="Times New Roman"/>
                <w:sz w:val="22"/>
              </w:rPr>
            </w:pPr>
            <w:r w:rsidRPr="00674715">
              <w:rPr>
                <w:rFonts w:ascii="Times New Roman" w:hAnsi="Times New Roman" w:cs="Times New Roman"/>
                <w:sz w:val="22"/>
              </w:rPr>
              <w:t>15.04.2025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904545A" w14:textId="432C5085" w:rsidR="0085753A" w:rsidRPr="00674715" w:rsidRDefault="0085753A" w:rsidP="00AB579B">
            <w:pPr>
              <w:pStyle w:val="ConsPlusNormal1"/>
              <w:rPr>
                <w:rFonts w:ascii="Times New Roman" w:hAnsi="Times New Roman" w:cs="Times New Roman"/>
                <w:sz w:val="22"/>
              </w:rPr>
            </w:pPr>
            <w:r w:rsidRPr="00674715">
              <w:rPr>
                <w:rFonts w:ascii="Times New Roman" w:hAnsi="Times New Roman" w:cs="Times New Roman"/>
                <w:sz w:val="22"/>
              </w:rPr>
              <w:t>Мерзликина Я.С. – главный специалист отдела координации работы с учреждениями и территориями</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4DF1B" w14:textId="77777777" w:rsidR="0085753A" w:rsidRPr="00674715" w:rsidRDefault="0085753A"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85753A" w:rsidRPr="00674715" w14:paraId="12A2961B" w14:textId="77777777" w:rsidTr="00EC3B25">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1982C6" w14:textId="77777777" w:rsidR="0085753A" w:rsidRPr="00674715" w:rsidRDefault="0085753A" w:rsidP="00AB579B">
            <w:pPr>
              <w:pStyle w:val="ConsPlusNormal1"/>
              <w:rPr>
                <w:rFonts w:ascii="Times New Roman" w:hAnsi="Times New Roman" w:cs="Times New Roman"/>
                <w:sz w:val="22"/>
              </w:rPr>
            </w:pPr>
            <w:r w:rsidRPr="00674715">
              <w:rPr>
                <w:rFonts w:ascii="Times New Roman" w:hAnsi="Times New Roman" w:cs="Times New Roman"/>
                <w:sz w:val="22"/>
              </w:rPr>
              <w:t>1.20.К.3.</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53BAA4A5" w14:textId="5EA70784" w:rsidR="0085753A" w:rsidRPr="00674715" w:rsidRDefault="0085753A"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B290E" w14:textId="77777777" w:rsidR="0085753A" w:rsidRPr="00674715" w:rsidRDefault="0085753A" w:rsidP="00AB579B">
            <w:pPr>
              <w:pStyle w:val="ConsPlusNormal1"/>
              <w:jc w:val="center"/>
              <w:rPr>
                <w:rFonts w:ascii="Times New Roman" w:hAnsi="Times New Roman" w:cs="Times New Roman"/>
                <w:sz w:val="22"/>
              </w:rPr>
            </w:pPr>
            <w:r w:rsidRPr="00674715">
              <w:rPr>
                <w:rFonts w:ascii="Times New Roman" w:hAnsi="Times New Roman" w:cs="Times New Roman"/>
                <w:sz w:val="22"/>
              </w:rPr>
              <w:t>30.07.2025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7072D320" w14:textId="1619E891" w:rsidR="0085753A" w:rsidRPr="00674715" w:rsidRDefault="0085753A" w:rsidP="00AB579B">
            <w:pPr>
              <w:pStyle w:val="ConsPlusNormal1"/>
              <w:rPr>
                <w:rFonts w:ascii="Times New Roman" w:hAnsi="Times New Roman" w:cs="Times New Roman"/>
                <w:sz w:val="22"/>
              </w:rPr>
            </w:pPr>
            <w:r w:rsidRPr="00674715">
              <w:rPr>
                <w:rFonts w:ascii="Times New Roman" w:hAnsi="Times New Roman" w:cs="Times New Roman"/>
                <w:sz w:val="22"/>
              </w:rPr>
              <w:t>Мерзликина Я.С. – главный специалист отдела координации работы с учреждениями и территориями</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A790D" w14:textId="77777777" w:rsidR="0085753A" w:rsidRPr="00674715" w:rsidRDefault="0085753A"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85753A" w:rsidRPr="00674715" w14:paraId="176AB9F2" w14:textId="77777777" w:rsidTr="00EC3B25">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2654E00" w14:textId="77777777" w:rsidR="0085753A" w:rsidRPr="00674715" w:rsidRDefault="0085753A" w:rsidP="00AB579B">
            <w:pPr>
              <w:pStyle w:val="ConsPlusNormal1"/>
              <w:rPr>
                <w:rFonts w:ascii="Times New Roman" w:hAnsi="Times New Roman" w:cs="Times New Roman"/>
                <w:sz w:val="22"/>
              </w:rPr>
            </w:pPr>
            <w:r w:rsidRPr="00674715">
              <w:rPr>
                <w:rFonts w:ascii="Times New Roman" w:hAnsi="Times New Roman" w:cs="Times New Roman"/>
                <w:sz w:val="22"/>
              </w:rPr>
              <w:t>1.20.К.4.</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036DFCB9" w14:textId="1AF7E2A5" w:rsidR="0085753A" w:rsidRPr="00674715" w:rsidRDefault="0085753A"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4FD04" w14:textId="77777777" w:rsidR="0085753A" w:rsidRPr="00674715" w:rsidRDefault="0085753A" w:rsidP="00AB579B">
            <w:pPr>
              <w:pStyle w:val="ConsPlusNormal1"/>
              <w:jc w:val="center"/>
              <w:rPr>
                <w:rFonts w:ascii="Times New Roman" w:hAnsi="Times New Roman" w:cs="Times New Roman"/>
                <w:sz w:val="22"/>
              </w:rPr>
            </w:pPr>
            <w:r w:rsidRPr="00674715">
              <w:rPr>
                <w:rFonts w:ascii="Times New Roman" w:hAnsi="Times New Roman" w:cs="Times New Roman"/>
                <w:sz w:val="22"/>
              </w:rPr>
              <w:t>15.07.2025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61EB3AC5" w14:textId="7AFBCBE1" w:rsidR="0085753A" w:rsidRPr="00674715" w:rsidRDefault="0085753A" w:rsidP="00AB579B">
            <w:pPr>
              <w:pStyle w:val="ConsPlusNormal1"/>
              <w:rPr>
                <w:rFonts w:ascii="Times New Roman" w:hAnsi="Times New Roman" w:cs="Times New Roman"/>
                <w:sz w:val="22"/>
              </w:rPr>
            </w:pPr>
            <w:r w:rsidRPr="00674715">
              <w:rPr>
                <w:rFonts w:ascii="Times New Roman" w:hAnsi="Times New Roman" w:cs="Times New Roman"/>
                <w:sz w:val="22"/>
              </w:rPr>
              <w:t>Мерзликина Я.С. – главный специалист отдела координации работы с учреждениями и территориями</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A80C5" w14:textId="77777777" w:rsidR="0085753A" w:rsidRPr="00674715" w:rsidRDefault="0085753A"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85753A" w:rsidRPr="00674715" w14:paraId="48DAC644" w14:textId="77777777" w:rsidTr="00EC3B25">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46C2B1D" w14:textId="77777777" w:rsidR="0085753A" w:rsidRPr="00674715" w:rsidRDefault="0085753A" w:rsidP="00AB579B">
            <w:pPr>
              <w:pStyle w:val="ConsPlusNormal1"/>
              <w:rPr>
                <w:rFonts w:ascii="Times New Roman" w:hAnsi="Times New Roman" w:cs="Times New Roman"/>
                <w:sz w:val="22"/>
              </w:rPr>
            </w:pPr>
            <w:r w:rsidRPr="00674715">
              <w:rPr>
                <w:rFonts w:ascii="Times New Roman" w:hAnsi="Times New Roman" w:cs="Times New Roman"/>
                <w:sz w:val="22"/>
              </w:rPr>
              <w:t>1.20.К.5.</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74BEEC32" w14:textId="0A50EB81" w:rsidR="0085753A" w:rsidRPr="00674715" w:rsidRDefault="0085753A"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 xml:space="preserve">Подготовлена заявка о предоставлении меры </w:t>
            </w:r>
            <w:r w:rsidRPr="00674715">
              <w:rPr>
                <w:rFonts w:ascii="Times New Roman" w:hAnsi="Times New Roman" w:cs="Times New Roman"/>
                <w:sz w:val="22"/>
              </w:rPr>
              <w:lastRenderedPageBreak/>
              <w:t>социальной поддержки</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83352" w14:textId="77777777" w:rsidR="0085753A" w:rsidRPr="00674715" w:rsidRDefault="0085753A" w:rsidP="00AB579B">
            <w:pPr>
              <w:pStyle w:val="ConsPlusNormal1"/>
              <w:jc w:val="center"/>
              <w:rPr>
                <w:rFonts w:ascii="Times New Roman" w:hAnsi="Times New Roman" w:cs="Times New Roman"/>
                <w:sz w:val="22"/>
              </w:rPr>
            </w:pPr>
            <w:r w:rsidRPr="00674715">
              <w:rPr>
                <w:rFonts w:ascii="Times New Roman" w:hAnsi="Times New Roman" w:cs="Times New Roman"/>
                <w:sz w:val="22"/>
              </w:rPr>
              <w:lastRenderedPageBreak/>
              <w:t>30.10.2025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2D55C60E" w14:textId="28C96256" w:rsidR="0085753A" w:rsidRPr="00674715" w:rsidRDefault="0085753A" w:rsidP="00AB579B">
            <w:pPr>
              <w:pStyle w:val="ConsPlusNormal1"/>
              <w:rPr>
                <w:rFonts w:ascii="Times New Roman" w:hAnsi="Times New Roman" w:cs="Times New Roman"/>
                <w:sz w:val="22"/>
              </w:rPr>
            </w:pPr>
            <w:r w:rsidRPr="00674715">
              <w:rPr>
                <w:rFonts w:ascii="Times New Roman" w:hAnsi="Times New Roman" w:cs="Times New Roman"/>
                <w:sz w:val="22"/>
              </w:rPr>
              <w:t xml:space="preserve">Мерзликина Я.С. – главный специалист отдела координации работы с </w:t>
            </w:r>
            <w:r w:rsidRPr="00674715">
              <w:rPr>
                <w:rFonts w:ascii="Times New Roman" w:hAnsi="Times New Roman" w:cs="Times New Roman"/>
                <w:sz w:val="22"/>
              </w:rPr>
              <w:lastRenderedPageBreak/>
              <w:t>учреждениями и территориями</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BC4D4" w14:textId="77777777" w:rsidR="0085753A" w:rsidRPr="00674715" w:rsidRDefault="0085753A" w:rsidP="00AB579B">
            <w:pPr>
              <w:pStyle w:val="ConsPlusNormal1"/>
              <w:jc w:val="center"/>
              <w:rPr>
                <w:rFonts w:ascii="Times New Roman" w:hAnsi="Times New Roman" w:cs="Times New Roman"/>
                <w:sz w:val="22"/>
              </w:rPr>
            </w:pPr>
            <w:r w:rsidRPr="00674715">
              <w:rPr>
                <w:rFonts w:ascii="Times New Roman" w:hAnsi="Times New Roman" w:cs="Times New Roman"/>
                <w:sz w:val="22"/>
              </w:rPr>
              <w:lastRenderedPageBreak/>
              <w:t>Письмо о выделении денежных средств</w:t>
            </w:r>
          </w:p>
        </w:tc>
      </w:tr>
      <w:tr w:rsidR="0085753A" w:rsidRPr="00674715" w14:paraId="5EAC75AF" w14:textId="77777777" w:rsidTr="00EC3B25">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BF502F6" w14:textId="77777777" w:rsidR="0085753A" w:rsidRPr="00674715" w:rsidRDefault="0085753A" w:rsidP="00AB579B">
            <w:pPr>
              <w:pStyle w:val="ConsPlusNormal1"/>
              <w:rPr>
                <w:rFonts w:ascii="Times New Roman" w:hAnsi="Times New Roman" w:cs="Times New Roman"/>
                <w:sz w:val="22"/>
              </w:rPr>
            </w:pPr>
            <w:r w:rsidRPr="00674715">
              <w:rPr>
                <w:rFonts w:ascii="Times New Roman" w:hAnsi="Times New Roman" w:cs="Times New Roman"/>
                <w:sz w:val="22"/>
              </w:rPr>
              <w:lastRenderedPageBreak/>
              <w:t>1.20.К.6.</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517F4C31" w14:textId="2D1FCF0C" w:rsidR="0085753A" w:rsidRPr="00674715" w:rsidRDefault="0085753A"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ACFD1" w14:textId="77777777" w:rsidR="0085753A" w:rsidRPr="00674715" w:rsidRDefault="0085753A" w:rsidP="00AB579B">
            <w:pPr>
              <w:pStyle w:val="ConsPlusNormal1"/>
              <w:jc w:val="center"/>
              <w:rPr>
                <w:rFonts w:ascii="Times New Roman" w:hAnsi="Times New Roman" w:cs="Times New Roman"/>
                <w:sz w:val="22"/>
              </w:rPr>
            </w:pPr>
            <w:r w:rsidRPr="00674715">
              <w:rPr>
                <w:rFonts w:ascii="Times New Roman" w:hAnsi="Times New Roman" w:cs="Times New Roman"/>
                <w:sz w:val="22"/>
              </w:rPr>
              <w:t>15.10.2025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D233A81" w14:textId="50CE50C9" w:rsidR="0085753A" w:rsidRPr="00674715" w:rsidRDefault="0085753A" w:rsidP="00AB579B">
            <w:pPr>
              <w:pStyle w:val="ConsPlusNormal1"/>
              <w:rPr>
                <w:rFonts w:ascii="Times New Roman" w:hAnsi="Times New Roman" w:cs="Times New Roman"/>
                <w:sz w:val="22"/>
              </w:rPr>
            </w:pPr>
            <w:r w:rsidRPr="00674715">
              <w:rPr>
                <w:rFonts w:ascii="Times New Roman" w:hAnsi="Times New Roman" w:cs="Times New Roman"/>
                <w:sz w:val="22"/>
              </w:rPr>
              <w:t>Мерзликина Я.С. – главный специалист отдела координации работы с учреждениями и территориями</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81577" w14:textId="77777777" w:rsidR="0085753A" w:rsidRPr="00674715" w:rsidRDefault="0085753A"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85753A" w:rsidRPr="00674715" w14:paraId="00268A87" w14:textId="77777777" w:rsidTr="00EC3B25">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92B935E" w14:textId="77777777" w:rsidR="0085753A" w:rsidRPr="00674715" w:rsidRDefault="0085753A" w:rsidP="00AB579B">
            <w:pPr>
              <w:pStyle w:val="ConsPlusNormal1"/>
              <w:rPr>
                <w:rFonts w:ascii="Times New Roman" w:hAnsi="Times New Roman" w:cs="Times New Roman"/>
                <w:sz w:val="22"/>
              </w:rPr>
            </w:pPr>
            <w:r w:rsidRPr="00674715">
              <w:rPr>
                <w:rFonts w:ascii="Times New Roman" w:hAnsi="Times New Roman" w:cs="Times New Roman"/>
                <w:sz w:val="22"/>
              </w:rPr>
              <w:t>1.20.К.7.</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37C139FE" w14:textId="3157E1DB" w:rsidR="0085753A" w:rsidRPr="00674715" w:rsidRDefault="0085753A"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A8BA2" w14:textId="77777777" w:rsidR="0085753A" w:rsidRPr="00674715" w:rsidRDefault="0085753A" w:rsidP="00AB579B">
            <w:pPr>
              <w:pStyle w:val="ConsPlusNormal1"/>
              <w:jc w:val="center"/>
              <w:rPr>
                <w:rFonts w:ascii="Times New Roman" w:hAnsi="Times New Roman" w:cs="Times New Roman"/>
                <w:sz w:val="22"/>
              </w:rPr>
            </w:pPr>
            <w:r w:rsidRPr="00674715">
              <w:rPr>
                <w:rFonts w:ascii="Times New Roman" w:hAnsi="Times New Roman" w:cs="Times New Roman"/>
                <w:sz w:val="22"/>
              </w:rPr>
              <w:t>30.12.2025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7D2B8ED4" w14:textId="15FE1D2B" w:rsidR="0085753A" w:rsidRPr="00674715" w:rsidRDefault="0085753A" w:rsidP="00AB579B">
            <w:pPr>
              <w:pStyle w:val="ConsPlusNormal1"/>
              <w:rPr>
                <w:rFonts w:ascii="Times New Roman" w:hAnsi="Times New Roman" w:cs="Times New Roman"/>
                <w:sz w:val="22"/>
              </w:rPr>
            </w:pPr>
            <w:r w:rsidRPr="00674715">
              <w:rPr>
                <w:rFonts w:ascii="Times New Roman" w:hAnsi="Times New Roman" w:cs="Times New Roman"/>
                <w:sz w:val="22"/>
              </w:rPr>
              <w:t>Мерзликина Я.С. – главный специалист отдела координации работы с учреждениями и территориями</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35813" w14:textId="77777777" w:rsidR="0085753A" w:rsidRPr="00674715" w:rsidRDefault="0085753A"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85753A" w:rsidRPr="00674715" w14:paraId="736B7950" w14:textId="77777777" w:rsidTr="00EC3B25">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19D044E" w14:textId="77777777" w:rsidR="0085753A" w:rsidRPr="00674715" w:rsidRDefault="0085753A" w:rsidP="00AB579B">
            <w:pPr>
              <w:pStyle w:val="ConsPlusNormal1"/>
              <w:rPr>
                <w:rFonts w:ascii="Times New Roman" w:hAnsi="Times New Roman" w:cs="Times New Roman"/>
                <w:sz w:val="22"/>
              </w:rPr>
            </w:pPr>
            <w:r w:rsidRPr="00674715">
              <w:rPr>
                <w:rFonts w:ascii="Times New Roman" w:hAnsi="Times New Roman" w:cs="Times New Roman"/>
                <w:sz w:val="22"/>
              </w:rPr>
              <w:t>1.20.К.8.</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5FBB0511" w14:textId="3270E2F5" w:rsidR="0085753A" w:rsidRPr="00674715" w:rsidRDefault="0085753A"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E5882" w14:textId="77777777" w:rsidR="0085753A" w:rsidRPr="00674715" w:rsidRDefault="0085753A" w:rsidP="00AB579B">
            <w:pPr>
              <w:pStyle w:val="ConsPlusNormal1"/>
              <w:jc w:val="center"/>
              <w:rPr>
                <w:rFonts w:ascii="Times New Roman" w:hAnsi="Times New Roman" w:cs="Times New Roman"/>
                <w:sz w:val="22"/>
              </w:rPr>
            </w:pPr>
            <w:r w:rsidRPr="00674715">
              <w:rPr>
                <w:rFonts w:ascii="Times New Roman" w:hAnsi="Times New Roman" w:cs="Times New Roman"/>
                <w:sz w:val="22"/>
              </w:rPr>
              <w:t>15.01.2026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35564C51" w14:textId="50B1AE8C" w:rsidR="0085753A" w:rsidRPr="00674715" w:rsidRDefault="0085753A" w:rsidP="00AB579B">
            <w:pPr>
              <w:pStyle w:val="ConsPlusNormal1"/>
              <w:rPr>
                <w:rFonts w:ascii="Times New Roman" w:hAnsi="Times New Roman" w:cs="Times New Roman"/>
                <w:sz w:val="22"/>
              </w:rPr>
            </w:pPr>
            <w:r w:rsidRPr="00674715">
              <w:rPr>
                <w:rFonts w:ascii="Times New Roman" w:hAnsi="Times New Roman" w:cs="Times New Roman"/>
                <w:sz w:val="22"/>
              </w:rPr>
              <w:t>Мерзликина Я.С. – главный специалист отдела координации работы с учреждениями и территориями</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A9824" w14:textId="77777777" w:rsidR="0085753A" w:rsidRPr="00674715" w:rsidRDefault="0085753A"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85753A" w:rsidRPr="00674715" w14:paraId="413358D2" w14:textId="77777777" w:rsidTr="00EC3B25">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D19E2E7" w14:textId="77777777" w:rsidR="0085753A" w:rsidRPr="00674715" w:rsidRDefault="0085753A" w:rsidP="00AB579B">
            <w:pPr>
              <w:pStyle w:val="ConsPlusNormal1"/>
              <w:rPr>
                <w:rFonts w:ascii="Times New Roman" w:hAnsi="Times New Roman" w:cs="Times New Roman"/>
                <w:sz w:val="22"/>
              </w:rPr>
            </w:pPr>
            <w:r w:rsidRPr="00674715">
              <w:rPr>
                <w:rFonts w:ascii="Times New Roman" w:hAnsi="Times New Roman" w:cs="Times New Roman"/>
                <w:sz w:val="22"/>
              </w:rPr>
              <w:t>1.20.</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6522A709" w14:textId="4CE46FC6" w:rsidR="0085753A" w:rsidRPr="00674715" w:rsidRDefault="0085753A" w:rsidP="00AB579B">
            <w:pPr>
              <w:pStyle w:val="ConsPlusNormal1"/>
              <w:rPr>
                <w:rFonts w:ascii="Times New Roman" w:hAnsi="Times New Roman" w:cs="Times New Roman"/>
                <w:sz w:val="22"/>
              </w:rPr>
            </w:pPr>
            <w:r w:rsidRPr="00674715">
              <w:rPr>
                <w:rFonts w:ascii="Times New Roman" w:hAnsi="Times New Roman" w:cs="Times New Roman"/>
                <w:sz w:val="22"/>
              </w:rPr>
              <w:t xml:space="preserve">Мероприятие (результат) </w:t>
            </w:r>
            <w:r w:rsidR="00AB579B" w:rsidRPr="00674715">
              <w:rPr>
                <w:rFonts w:ascii="Times New Roman" w:hAnsi="Times New Roman" w:cs="Times New Roman"/>
                <w:sz w:val="22"/>
              </w:rPr>
              <w:t>«</w:t>
            </w:r>
            <w:r w:rsidRPr="00674715">
              <w:rPr>
                <w:rFonts w:ascii="Times New Roman" w:hAnsi="Times New Roman" w:cs="Times New Roman"/>
                <w:sz w:val="22"/>
              </w:rPr>
              <w:t>Предоставлены льготы на проезд при осуществлении регулярных перевозок по муниципальным и пригородным (межмуниципальным) маршрутам (кроме железнодорожного транспорта)</w:t>
            </w:r>
            <w:r w:rsidR="00AB579B" w:rsidRPr="00674715">
              <w:rPr>
                <w:rFonts w:ascii="Times New Roman" w:hAnsi="Times New Roman" w:cs="Times New Roman"/>
                <w:sz w:val="22"/>
              </w:rPr>
              <w:t>»</w:t>
            </w:r>
            <w:r w:rsidRPr="00674715">
              <w:rPr>
                <w:rFonts w:ascii="Times New Roman" w:hAnsi="Times New Roman" w:cs="Times New Roman"/>
                <w:sz w:val="22"/>
              </w:rPr>
              <w:t xml:space="preserve"> в 2026 году реализации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EEC7E" w14:textId="77777777" w:rsidR="0085753A" w:rsidRPr="00674715" w:rsidRDefault="0085753A"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23739104" w14:textId="4B8205FA" w:rsidR="0085753A" w:rsidRPr="00674715" w:rsidRDefault="0085753A" w:rsidP="00AB579B">
            <w:pPr>
              <w:pStyle w:val="ConsPlusNormal1"/>
              <w:rPr>
                <w:rFonts w:ascii="Times New Roman" w:hAnsi="Times New Roman" w:cs="Times New Roman"/>
                <w:sz w:val="22"/>
              </w:rPr>
            </w:pPr>
            <w:r w:rsidRPr="00674715">
              <w:rPr>
                <w:rFonts w:ascii="Times New Roman" w:hAnsi="Times New Roman" w:cs="Times New Roman"/>
                <w:sz w:val="22"/>
              </w:rPr>
              <w:t>Мерзликина Я.С. – главный специалист отдела координации работы с учреждениями и территориями</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F0804" w14:textId="77777777" w:rsidR="0085753A" w:rsidRPr="00674715" w:rsidRDefault="0085753A"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r>
      <w:tr w:rsidR="0085753A" w:rsidRPr="00674715" w14:paraId="184E1D7A" w14:textId="77777777" w:rsidTr="00EC3B25">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9E3422F" w14:textId="77777777" w:rsidR="0085753A" w:rsidRPr="00674715" w:rsidRDefault="0085753A" w:rsidP="00AB579B">
            <w:pPr>
              <w:pStyle w:val="ConsPlusNormal1"/>
              <w:rPr>
                <w:rFonts w:ascii="Times New Roman" w:hAnsi="Times New Roman" w:cs="Times New Roman"/>
                <w:sz w:val="22"/>
              </w:rPr>
            </w:pPr>
            <w:r w:rsidRPr="00674715">
              <w:rPr>
                <w:rFonts w:ascii="Times New Roman" w:hAnsi="Times New Roman" w:cs="Times New Roman"/>
                <w:sz w:val="22"/>
              </w:rPr>
              <w:t>1.20.К.9.</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4E6EF35E" w14:textId="55F19AD7" w:rsidR="0085753A" w:rsidRPr="00674715" w:rsidRDefault="0085753A"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B4560" w14:textId="77777777" w:rsidR="0085753A" w:rsidRPr="00674715" w:rsidRDefault="0085753A" w:rsidP="00AB579B">
            <w:pPr>
              <w:pStyle w:val="ConsPlusNormal1"/>
              <w:jc w:val="center"/>
              <w:rPr>
                <w:rFonts w:ascii="Times New Roman" w:hAnsi="Times New Roman" w:cs="Times New Roman"/>
                <w:sz w:val="22"/>
              </w:rPr>
            </w:pPr>
            <w:r w:rsidRPr="00674715">
              <w:rPr>
                <w:rFonts w:ascii="Times New Roman" w:hAnsi="Times New Roman" w:cs="Times New Roman"/>
                <w:sz w:val="22"/>
              </w:rPr>
              <w:t>30.04.2026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12140C0" w14:textId="562C2ED8" w:rsidR="0085753A" w:rsidRPr="00674715" w:rsidRDefault="0085753A" w:rsidP="00AB579B">
            <w:pPr>
              <w:pStyle w:val="ConsPlusNormal1"/>
              <w:rPr>
                <w:rFonts w:ascii="Times New Roman" w:hAnsi="Times New Roman" w:cs="Times New Roman"/>
                <w:sz w:val="22"/>
              </w:rPr>
            </w:pPr>
            <w:r w:rsidRPr="00674715">
              <w:rPr>
                <w:rFonts w:ascii="Times New Roman" w:hAnsi="Times New Roman" w:cs="Times New Roman"/>
                <w:sz w:val="22"/>
              </w:rPr>
              <w:t>Мерзликина Я.С. – главный специалист отдела координации работы с учреждениями и территориями</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DED87" w14:textId="77777777" w:rsidR="0085753A" w:rsidRPr="00674715" w:rsidRDefault="0085753A"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85753A" w:rsidRPr="00674715" w14:paraId="22B00B41" w14:textId="77777777" w:rsidTr="00EC3B25">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7CD8519" w14:textId="77777777" w:rsidR="0085753A" w:rsidRPr="00674715" w:rsidRDefault="0085753A" w:rsidP="00AB579B">
            <w:pPr>
              <w:pStyle w:val="ConsPlusNormal1"/>
              <w:rPr>
                <w:rFonts w:ascii="Times New Roman" w:hAnsi="Times New Roman" w:cs="Times New Roman"/>
                <w:sz w:val="22"/>
              </w:rPr>
            </w:pPr>
            <w:r w:rsidRPr="00674715">
              <w:rPr>
                <w:rFonts w:ascii="Times New Roman" w:hAnsi="Times New Roman" w:cs="Times New Roman"/>
                <w:sz w:val="22"/>
              </w:rPr>
              <w:t>1.20.К.10.</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7277D743" w14:textId="7EBDCA3C" w:rsidR="0085753A" w:rsidRPr="00674715" w:rsidRDefault="0085753A"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A149B" w14:textId="77777777" w:rsidR="0085753A" w:rsidRPr="00674715" w:rsidRDefault="0085753A" w:rsidP="00AB579B">
            <w:pPr>
              <w:pStyle w:val="ConsPlusNormal1"/>
              <w:jc w:val="center"/>
              <w:rPr>
                <w:rFonts w:ascii="Times New Roman" w:hAnsi="Times New Roman" w:cs="Times New Roman"/>
                <w:sz w:val="22"/>
              </w:rPr>
            </w:pPr>
            <w:r w:rsidRPr="00674715">
              <w:rPr>
                <w:rFonts w:ascii="Times New Roman" w:hAnsi="Times New Roman" w:cs="Times New Roman"/>
                <w:sz w:val="22"/>
              </w:rPr>
              <w:t>15.04.2026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E457479" w14:textId="780E0B4D" w:rsidR="0085753A" w:rsidRPr="00674715" w:rsidRDefault="0085753A" w:rsidP="00AB579B">
            <w:pPr>
              <w:pStyle w:val="ConsPlusNormal1"/>
              <w:rPr>
                <w:rFonts w:ascii="Times New Roman" w:hAnsi="Times New Roman" w:cs="Times New Roman"/>
                <w:sz w:val="22"/>
              </w:rPr>
            </w:pPr>
            <w:r w:rsidRPr="00674715">
              <w:rPr>
                <w:rFonts w:ascii="Times New Roman" w:hAnsi="Times New Roman" w:cs="Times New Roman"/>
                <w:sz w:val="22"/>
              </w:rPr>
              <w:t>Мерзликина Я.С. – главный специалист отдела координации работы с учреждениями и территориями</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20AAA" w14:textId="77777777" w:rsidR="0085753A" w:rsidRPr="00674715" w:rsidRDefault="0085753A"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85753A" w:rsidRPr="00674715" w14:paraId="7D7840D2" w14:textId="77777777" w:rsidTr="00EC3B25">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6AC7AE1" w14:textId="77777777" w:rsidR="0085753A" w:rsidRPr="00674715" w:rsidRDefault="0085753A" w:rsidP="00AB579B">
            <w:pPr>
              <w:pStyle w:val="ConsPlusNormal1"/>
              <w:rPr>
                <w:rFonts w:ascii="Times New Roman" w:hAnsi="Times New Roman" w:cs="Times New Roman"/>
                <w:sz w:val="22"/>
              </w:rPr>
            </w:pPr>
            <w:r w:rsidRPr="00674715">
              <w:rPr>
                <w:rFonts w:ascii="Times New Roman" w:hAnsi="Times New Roman" w:cs="Times New Roman"/>
                <w:sz w:val="22"/>
              </w:rPr>
              <w:t>1.20.К.11.</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31F2E168" w14:textId="18F65826" w:rsidR="0085753A" w:rsidRPr="00674715" w:rsidRDefault="0085753A"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 xml:space="preserve">Подготовлена заявка о предоставлении меры </w:t>
            </w:r>
            <w:r w:rsidRPr="00674715">
              <w:rPr>
                <w:rFonts w:ascii="Times New Roman" w:hAnsi="Times New Roman" w:cs="Times New Roman"/>
                <w:sz w:val="22"/>
              </w:rPr>
              <w:lastRenderedPageBreak/>
              <w:t>социальной поддержки</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E1A30" w14:textId="77777777" w:rsidR="0085753A" w:rsidRPr="00674715" w:rsidRDefault="0085753A" w:rsidP="00AB579B">
            <w:pPr>
              <w:pStyle w:val="ConsPlusNormal1"/>
              <w:jc w:val="center"/>
              <w:rPr>
                <w:rFonts w:ascii="Times New Roman" w:hAnsi="Times New Roman" w:cs="Times New Roman"/>
                <w:sz w:val="22"/>
              </w:rPr>
            </w:pPr>
            <w:r w:rsidRPr="00674715">
              <w:rPr>
                <w:rFonts w:ascii="Times New Roman" w:hAnsi="Times New Roman" w:cs="Times New Roman"/>
                <w:sz w:val="22"/>
              </w:rPr>
              <w:lastRenderedPageBreak/>
              <w:t>30.07.2026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0FF8140" w14:textId="4DD48C52" w:rsidR="0085753A" w:rsidRPr="00674715" w:rsidRDefault="0085753A" w:rsidP="00AB579B">
            <w:pPr>
              <w:pStyle w:val="ConsPlusNormal1"/>
              <w:rPr>
                <w:rFonts w:ascii="Times New Roman" w:hAnsi="Times New Roman" w:cs="Times New Roman"/>
                <w:sz w:val="22"/>
              </w:rPr>
            </w:pPr>
            <w:r w:rsidRPr="00674715">
              <w:rPr>
                <w:rFonts w:ascii="Times New Roman" w:hAnsi="Times New Roman" w:cs="Times New Roman"/>
                <w:sz w:val="22"/>
              </w:rPr>
              <w:t xml:space="preserve">Мерзликина Я.С. – главный специалист отдела координации работы с </w:t>
            </w:r>
            <w:r w:rsidRPr="00674715">
              <w:rPr>
                <w:rFonts w:ascii="Times New Roman" w:hAnsi="Times New Roman" w:cs="Times New Roman"/>
                <w:sz w:val="22"/>
              </w:rPr>
              <w:lastRenderedPageBreak/>
              <w:t>учреждениями и территориями</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E379D" w14:textId="77777777" w:rsidR="0085753A" w:rsidRPr="00674715" w:rsidRDefault="0085753A" w:rsidP="00AB579B">
            <w:pPr>
              <w:pStyle w:val="ConsPlusNormal1"/>
              <w:jc w:val="center"/>
              <w:rPr>
                <w:rFonts w:ascii="Times New Roman" w:hAnsi="Times New Roman" w:cs="Times New Roman"/>
                <w:sz w:val="22"/>
              </w:rPr>
            </w:pPr>
            <w:r w:rsidRPr="00674715">
              <w:rPr>
                <w:rFonts w:ascii="Times New Roman" w:hAnsi="Times New Roman" w:cs="Times New Roman"/>
                <w:sz w:val="22"/>
              </w:rPr>
              <w:lastRenderedPageBreak/>
              <w:t>Письмо о выделении денежных средств</w:t>
            </w:r>
          </w:p>
        </w:tc>
      </w:tr>
      <w:tr w:rsidR="0085753A" w:rsidRPr="00674715" w14:paraId="68F7E0E1" w14:textId="77777777" w:rsidTr="00EC3B25">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95BC0BD" w14:textId="77777777" w:rsidR="0085753A" w:rsidRPr="00674715" w:rsidRDefault="0085753A" w:rsidP="00AB579B">
            <w:pPr>
              <w:pStyle w:val="ConsPlusNormal1"/>
              <w:rPr>
                <w:rFonts w:ascii="Times New Roman" w:hAnsi="Times New Roman" w:cs="Times New Roman"/>
                <w:sz w:val="22"/>
              </w:rPr>
            </w:pPr>
            <w:r w:rsidRPr="00674715">
              <w:rPr>
                <w:rFonts w:ascii="Times New Roman" w:hAnsi="Times New Roman" w:cs="Times New Roman"/>
                <w:sz w:val="22"/>
              </w:rPr>
              <w:lastRenderedPageBreak/>
              <w:t>1.20.К.12.</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1FFDBD4C" w14:textId="62A2F27C" w:rsidR="0085753A" w:rsidRPr="00674715" w:rsidRDefault="0085753A"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3CDA5" w14:textId="77777777" w:rsidR="0085753A" w:rsidRPr="00674715" w:rsidRDefault="0085753A" w:rsidP="00AB579B">
            <w:pPr>
              <w:pStyle w:val="ConsPlusNormal1"/>
              <w:jc w:val="center"/>
              <w:rPr>
                <w:rFonts w:ascii="Times New Roman" w:hAnsi="Times New Roman" w:cs="Times New Roman"/>
                <w:sz w:val="22"/>
              </w:rPr>
            </w:pPr>
            <w:r w:rsidRPr="00674715">
              <w:rPr>
                <w:rFonts w:ascii="Times New Roman" w:hAnsi="Times New Roman" w:cs="Times New Roman"/>
                <w:sz w:val="22"/>
              </w:rPr>
              <w:t>15.07.2026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7E052641" w14:textId="6E180FA9" w:rsidR="0085753A" w:rsidRPr="00674715" w:rsidRDefault="0085753A" w:rsidP="00AB579B">
            <w:pPr>
              <w:pStyle w:val="ConsPlusNormal1"/>
              <w:rPr>
                <w:rFonts w:ascii="Times New Roman" w:hAnsi="Times New Roman" w:cs="Times New Roman"/>
                <w:sz w:val="22"/>
              </w:rPr>
            </w:pPr>
            <w:r w:rsidRPr="00674715">
              <w:rPr>
                <w:rFonts w:ascii="Times New Roman" w:hAnsi="Times New Roman" w:cs="Times New Roman"/>
                <w:sz w:val="22"/>
              </w:rPr>
              <w:t>Мерзликина Я.С. – главный специалист отдела координации работы с учреждениями и территориями</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97A5C" w14:textId="77777777" w:rsidR="0085753A" w:rsidRPr="00674715" w:rsidRDefault="0085753A"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85753A" w:rsidRPr="00674715" w14:paraId="6D1341C6" w14:textId="77777777" w:rsidTr="00EC3B25">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87B0031" w14:textId="77777777" w:rsidR="0085753A" w:rsidRPr="00674715" w:rsidRDefault="0085753A" w:rsidP="00AB579B">
            <w:pPr>
              <w:pStyle w:val="ConsPlusNormal1"/>
              <w:rPr>
                <w:rFonts w:ascii="Times New Roman" w:hAnsi="Times New Roman" w:cs="Times New Roman"/>
                <w:sz w:val="22"/>
              </w:rPr>
            </w:pPr>
            <w:r w:rsidRPr="00674715">
              <w:rPr>
                <w:rFonts w:ascii="Times New Roman" w:hAnsi="Times New Roman" w:cs="Times New Roman"/>
                <w:sz w:val="22"/>
              </w:rPr>
              <w:t>1.20.К.13.</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71C31337" w14:textId="2E1045B2" w:rsidR="0085753A" w:rsidRPr="00674715" w:rsidRDefault="0085753A"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526C1" w14:textId="77777777" w:rsidR="0085753A" w:rsidRPr="00674715" w:rsidRDefault="0085753A" w:rsidP="00AB579B">
            <w:pPr>
              <w:pStyle w:val="ConsPlusNormal1"/>
              <w:jc w:val="center"/>
              <w:rPr>
                <w:rFonts w:ascii="Times New Roman" w:hAnsi="Times New Roman" w:cs="Times New Roman"/>
                <w:sz w:val="22"/>
              </w:rPr>
            </w:pPr>
            <w:r w:rsidRPr="00674715">
              <w:rPr>
                <w:rFonts w:ascii="Times New Roman" w:hAnsi="Times New Roman" w:cs="Times New Roman"/>
                <w:sz w:val="22"/>
              </w:rPr>
              <w:t>30.10.2026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D6CAB08" w14:textId="2C1DB97C" w:rsidR="0085753A" w:rsidRPr="00674715" w:rsidRDefault="0085753A" w:rsidP="00AB579B">
            <w:pPr>
              <w:pStyle w:val="ConsPlusNormal1"/>
              <w:rPr>
                <w:rFonts w:ascii="Times New Roman" w:hAnsi="Times New Roman" w:cs="Times New Roman"/>
                <w:sz w:val="22"/>
              </w:rPr>
            </w:pPr>
            <w:r w:rsidRPr="00674715">
              <w:rPr>
                <w:rFonts w:ascii="Times New Roman" w:hAnsi="Times New Roman" w:cs="Times New Roman"/>
                <w:sz w:val="22"/>
              </w:rPr>
              <w:t>Мерзликина Я.С. – главный специалист отдела координации работы с учреждениями и территориями</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A217A" w14:textId="77777777" w:rsidR="0085753A" w:rsidRPr="00674715" w:rsidRDefault="0085753A"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85753A" w:rsidRPr="00674715" w14:paraId="26C944E3" w14:textId="77777777" w:rsidTr="00EC3B25">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6CF3DE5" w14:textId="77777777" w:rsidR="0085753A" w:rsidRPr="00674715" w:rsidRDefault="0085753A" w:rsidP="00AB579B">
            <w:pPr>
              <w:pStyle w:val="ConsPlusNormal1"/>
              <w:rPr>
                <w:rFonts w:ascii="Times New Roman" w:hAnsi="Times New Roman" w:cs="Times New Roman"/>
                <w:sz w:val="22"/>
              </w:rPr>
            </w:pPr>
            <w:r w:rsidRPr="00674715">
              <w:rPr>
                <w:rFonts w:ascii="Times New Roman" w:hAnsi="Times New Roman" w:cs="Times New Roman"/>
                <w:sz w:val="22"/>
              </w:rPr>
              <w:t>1.20.К.14.</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27864280" w14:textId="057C2A8B" w:rsidR="0085753A" w:rsidRPr="00674715" w:rsidRDefault="0085753A"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1E6D7" w14:textId="77777777" w:rsidR="0085753A" w:rsidRPr="00674715" w:rsidRDefault="0085753A" w:rsidP="00AB579B">
            <w:pPr>
              <w:pStyle w:val="ConsPlusNormal1"/>
              <w:jc w:val="center"/>
              <w:rPr>
                <w:rFonts w:ascii="Times New Roman" w:hAnsi="Times New Roman" w:cs="Times New Roman"/>
                <w:sz w:val="22"/>
              </w:rPr>
            </w:pPr>
            <w:r w:rsidRPr="00674715">
              <w:rPr>
                <w:rFonts w:ascii="Times New Roman" w:hAnsi="Times New Roman" w:cs="Times New Roman"/>
                <w:sz w:val="22"/>
              </w:rPr>
              <w:t>15.10.2026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7F1A4BE" w14:textId="0B61A3E4" w:rsidR="0085753A" w:rsidRPr="00674715" w:rsidRDefault="0085753A" w:rsidP="00AB579B">
            <w:pPr>
              <w:pStyle w:val="ConsPlusNormal1"/>
              <w:rPr>
                <w:rFonts w:ascii="Times New Roman" w:hAnsi="Times New Roman" w:cs="Times New Roman"/>
                <w:sz w:val="22"/>
              </w:rPr>
            </w:pPr>
            <w:r w:rsidRPr="00674715">
              <w:rPr>
                <w:rFonts w:ascii="Times New Roman" w:hAnsi="Times New Roman" w:cs="Times New Roman"/>
                <w:sz w:val="22"/>
              </w:rPr>
              <w:t>Мерзликина Я.С. – главный специалист отдела координации работы с учреждениями и территориями</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9D050" w14:textId="77777777" w:rsidR="0085753A" w:rsidRPr="00674715" w:rsidRDefault="0085753A"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85753A" w:rsidRPr="00674715" w14:paraId="5C4FFEAE" w14:textId="77777777" w:rsidTr="00EC3B25">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264784F" w14:textId="77777777" w:rsidR="0085753A" w:rsidRPr="00674715" w:rsidRDefault="0085753A" w:rsidP="00AB579B">
            <w:pPr>
              <w:pStyle w:val="ConsPlusNormal1"/>
              <w:rPr>
                <w:rFonts w:ascii="Times New Roman" w:hAnsi="Times New Roman" w:cs="Times New Roman"/>
                <w:sz w:val="22"/>
              </w:rPr>
            </w:pPr>
            <w:r w:rsidRPr="00674715">
              <w:rPr>
                <w:rFonts w:ascii="Times New Roman" w:hAnsi="Times New Roman" w:cs="Times New Roman"/>
                <w:sz w:val="22"/>
              </w:rPr>
              <w:t>1.20.К.15.</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336818E3" w14:textId="6D112472" w:rsidR="0085753A" w:rsidRPr="00674715" w:rsidRDefault="0085753A"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F7A0E" w14:textId="77777777" w:rsidR="0085753A" w:rsidRPr="00674715" w:rsidRDefault="0085753A" w:rsidP="00AB579B">
            <w:pPr>
              <w:pStyle w:val="ConsPlusNormal1"/>
              <w:jc w:val="center"/>
              <w:rPr>
                <w:rFonts w:ascii="Times New Roman" w:hAnsi="Times New Roman" w:cs="Times New Roman"/>
                <w:sz w:val="22"/>
              </w:rPr>
            </w:pPr>
            <w:r w:rsidRPr="00674715">
              <w:rPr>
                <w:rFonts w:ascii="Times New Roman" w:hAnsi="Times New Roman" w:cs="Times New Roman"/>
                <w:sz w:val="22"/>
              </w:rPr>
              <w:t>30.12.2026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0A4A50C4" w14:textId="3BD90D23" w:rsidR="0085753A" w:rsidRPr="00674715" w:rsidRDefault="0085753A" w:rsidP="00AB579B">
            <w:pPr>
              <w:pStyle w:val="ConsPlusNormal1"/>
              <w:rPr>
                <w:rFonts w:ascii="Times New Roman" w:hAnsi="Times New Roman" w:cs="Times New Roman"/>
                <w:sz w:val="22"/>
              </w:rPr>
            </w:pPr>
            <w:r w:rsidRPr="00674715">
              <w:rPr>
                <w:rFonts w:ascii="Times New Roman" w:hAnsi="Times New Roman" w:cs="Times New Roman"/>
                <w:sz w:val="22"/>
              </w:rPr>
              <w:t>Мерзликина Я.С. – главный специалист отдела координации работы с учреждениями и территориями</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93556" w14:textId="77777777" w:rsidR="0085753A" w:rsidRPr="00674715" w:rsidRDefault="0085753A"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85753A" w:rsidRPr="00674715" w14:paraId="43A2E988" w14:textId="77777777" w:rsidTr="00EC3B25">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3EA3C45" w14:textId="77777777" w:rsidR="0085753A" w:rsidRPr="00674715" w:rsidRDefault="0085753A" w:rsidP="00AB579B">
            <w:pPr>
              <w:pStyle w:val="ConsPlusNormal1"/>
              <w:rPr>
                <w:rFonts w:ascii="Times New Roman" w:hAnsi="Times New Roman" w:cs="Times New Roman"/>
                <w:sz w:val="22"/>
              </w:rPr>
            </w:pPr>
            <w:r w:rsidRPr="00674715">
              <w:rPr>
                <w:rFonts w:ascii="Times New Roman" w:hAnsi="Times New Roman" w:cs="Times New Roman"/>
                <w:sz w:val="22"/>
              </w:rPr>
              <w:t>1.20.К.16.</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4C16DB7D" w14:textId="7FEB08FE" w:rsidR="0085753A" w:rsidRPr="00674715" w:rsidRDefault="0085753A"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F1BA2" w14:textId="77777777" w:rsidR="0085753A" w:rsidRPr="00674715" w:rsidRDefault="0085753A" w:rsidP="00AB579B">
            <w:pPr>
              <w:pStyle w:val="ConsPlusNormal1"/>
              <w:jc w:val="center"/>
              <w:rPr>
                <w:rFonts w:ascii="Times New Roman" w:hAnsi="Times New Roman" w:cs="Times New Roman"/>
                <w:sz w:val="22"/>
              </w:rPr>
            </w:pPr>
            <w:r w:rsidRPr="00674715">
              <w:rPr>
                <w:rFonts w:ascii="Times New Roman" w:hAnsi="Times New Roman" w:cs="Times New Roman"/>
                <w:sz w:val="22"/>
              </w:rPr>
              <w:t>15.01.2027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2703EBCC" w14:textId="10D9D11C" w:rsidR="0085753A" w:rsidRPr="00674715" w:rsidRDefault="0085753A" w:rsidP="00AB579B">
            <w:pPr>
              <w:pStyle w:val="ConsPlusNormal1"/>
              <w:rPr>
                <w:rFonts w:ascii="Times New Roman" w:hAnsi="Times New Roman" w:cs="Times New Roman"/>
                <w:sz w:val="22"/>
              </w:rPr>
            </w:pPr>
            <w:r w:rsidRPr="00674715">
              <w:rPr>
                <w:rFonts w:ascii="Times New Roman" w:hAnsi="Times New Roman" w:cs="Times New Roman"/>
                <w:sz w:val="22"/>
              </w:rPr>
              <w:t>Мерзликина Я.С. – главный специалист отдела координации работы с учреждениями и территориями</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9B1B2" w14:textId="77777777" w:rsidR="0085753A" w:rsidRPr="00674715" w:rsidRDefault="0085753A"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85753A" w:rsidRPr="00674715" w14:paraId="1A6C2D42" w14:textId="77777777" w:rsidTr="00EC3B25">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BE5E783" w14:textId="77777777" w:rsidR="0085753A" w:rsidRPr="00674715" w:rsidRDefault="0085753A" w:rsidP="00AB579B">
            <w:pPr>
              <w:pStyle w:val="ConsPlusNormal1"/>
              <w:rPr>
                <w:rFonts w:ascii="Times New Roman" w:hAnsi="Times New Roman" w:cs="Times New Roman"/>
                <w:sz w:val="22"/>
              </w:rPr>
            </w:pPr>
            <w:r w:rsidRPr="00674715">
              <w:rPr>
                <w:rFonts w:ascii="Times New Roman" w:hAnsi="Times New Roman" w:cs="Times New Roman"/>
                <w:sz w:val="22"/>
              </w:rPr>
              <w:t>1.20.</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1DEF7604" w14:textId="3ADB331A" w:rsidR="0085753A" w:rsidRPr="00674715" w:rsidRDefault="0085753A" w:rsidP="00AB579B">
            <w:pPr>
              <w:pStyle w:val="ConsPlusNormal1"/>
              <w:rPr>
                <w:rFonts w:ascii="Times New Roman" w:hAnsi="Times New Roman" w:cs="Times New Roman"/>
                <w:sz w:val="22"/>
              </w:rPr>
            </w:pPr>
            <w:r w:rsidRPr="00674715">
              <w:rPr>
                <w:rFonts w:ascii="Times New Roman" w:hAnsi="Times New Roman" w:cs="Times New Roman"/>
                <w:sz w:val="22"/>
              </w:rPr>
              <w:t xml:space="preserve">Мероприятие (результат) </w:t>
            </w:r>
            <w:r w:rsidR="00AB579B" w:rsidRPr="00674715">
              <w:rPr>
                <w:rFonts w:ascii="Times New Roman" w:hAnsi="Times New Roman" w:cs="Times New Roman"/>
                <w:sz w:val="22"/>
              </w:rPr>
              <w:t>«</w:t>
            </w:r>
            <w:r w:rsidRPr="00674715">
              <w:rPr>
                <w:rFonts w:ascii="Times New Roman" w:hAnsi="Times New Roman" w:cs="Times New Roman"/>
                <w:sz w:val="22"/>
              </w:rPr>
              <w:t>Предоставлены льготы на проезд при осуществлении регулярных перевозок по муниципальным и пригородным (межмуниципальным) маршрутам (кроме железнодорожного транспорта)</w:t>
            </w:r>
            <w:r w:rsidR="00AB579B" w:rsidRPr="00674715">
              <w:rPr>
                <w:rFonts w:ascii="Times New Roman" w:hAnsi="Times New Roman" w:cs="Times New Roman"/>
                <w:sz w:val="22"/>
              </w:rPr>
              <w:t>»</w:t>
            </w:r>
            <w:r w:rsidRPr="00674715">
              <w:rPr>
                <w:rFonts w:ascii="Times New Roman" w:hAnsi="Times New Roman" w:cs="Times New Roman"/>
                <w:sz w:val="22"/>
              </w:rPr>
              <w:t xml:space="preserve"> в 2027 году реализации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F40BD" w14:textId="77777777" w:rsidR="0085753A" w:rsidRPr="00674715" w:rsidRDefault="0085753A"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0B33880" w14:textId="0F37C709" w:rsidR="0085753A" w:rsidRPr="00674715" w:rsidRDefault="0085753A" w:rsidP="00AB579B">
            <w:pPr>
              <w:pStyle w:val="ConsPlusNormal1"/>
              <w:rPr>
                <w:rFonts w:ascii="Times New Roman" w:hAnsi="Times New Roman" w:cs="Times New Roman"/>
                <w:sz w:val="22"/>
              </w:rPr>
            </w:pPr>
            <w:r w:rsidRPr="00674715">
              <w:rPr>
                <w:rFonts w:ascii="Times New Roman" w:hAnsi="Times New Roman" w:cs="Times New Roman"/>
                <w:sz w:val="22"/>
              </w:rPr>
              <w:t>Мерзликина Я.С. – главный специалист отдела координации работы с учреждениями и территориями</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B55ED" w14:textId="77777777" w:rsidR="0085753A" w:rsidRPr="00674715" w:rsidRDefault="0085753A"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r>
      <w:tr w:rsidR="0085753A" w:rsidRPr="00674715" w14:paraId="2F1714C6" w14:textId="77777777" w:rsidTr="00EC3B25">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310ED61" w14:textId="77777777" w:rsidR="0085753A" w:rsidRPr="00674715" w:rsidRDefault="0085753A" w:rsidP="00AB579B">
            <w:pPr>
              <w:pStyle w:val="ConsPlusNormal1"/>
              <w:rPr>
                <w:rFonts w:ascii="Times New Roman" w:hAnsi="Times New Roman" w:cs="Times New Roman"/>
                <w:sz w:val="22"/>
              </w:rPr>
            </w:pPr>
            <w:r w:rsidRPr="00674715">
              <w:rPr>
                <w:rFonts w:ascii="Times New Roman" w:hAnsi="Times New Roman" w:cs="Times New Roman"/>
                <w:sz w:val="22"/>
              </w:rPr>
              <w:t>1.20.К.17.</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7B6F891D" w14:textId="76899876" w:rsidR="0085753A" w:rsidRPr="00674715" w:rsidRDefault="0085753A"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 xml:space="preserve">Подготовлена заявка о предоставлении меры </w:t>
            </w:r>
            <w:r w:rsidRPr="00674715">
              <w:rPr>
                <w:rFonts w:ascii="Times New Roman" w:hAnsi="Times New Roman" w:cs="Times New Roman"/>
                <w:sz w:val="22"/>
              </w:rPr>
              <w:lastRenderedPageBreak/>
              <w:t>социальной поддержки</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C0670" w14:textId="77777777" w:rsidR="0085753A" w:rsidRPr="00674715" w:rsidRDefault="0085753A" w:rsidP="00AB579B">
            <w:pPr>
              <w:pStyle w:val="ConsPlusNormal1"/>
              <w:jc w:val="center"/>
              <w:rPr>
                <w:rFonts w:ascii="Times New Roman" w:hAnsi="Times New Roman" w:cs="Times New Roman"/>
                <w:sz w:val="22"/>
              </w:rPr>
            </w:pPr>
            <w:r w:rsidRPr="00674715">
              <w:rPr>
                <w:rFonts w:ascii="Times New Roman" w:hAnsi="Times New Roman" w:cs="Times New Roman"/>
                <w:sz w:val="22"/>
              </w:rPr>
              <w:lastRenderedPageBreak/>
              <w:t>30.04.2027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79BFB58D" w14:textId="69DB7005" w:rsidR="0085753A" w:rsidRPr="00674715" w:rsidRDefault="0085753A" w:rsidP="00AB579B">
            <w:pPr>
              <w:pStyle w:val="ConsPlusNormal1"/>
              <w:rPr>
                <w:rFonts w:ascii="Times New Roman" w:hAnsi="Times New Roman" w:cs="Times New Roman"/>
                <w:sz w:val="22"/>
              </w:rPr>
            </w:pPr>
            <w:r w:rsidRPr="00674715">
              <w:rPr>
                <w:rFonts w:ascii="Times New Roman" w:hAnsi="Times New Roman" w:cs="Times New Roman"/>
                <w:sz w:val="22"/>
              </w:rPr>
              <w:t xml:space="preserve">Мерзликина Я.С. – главный специалист отдела координации работы с </w:t>
            </w:r>
            <w:r w:rsidRPr="00674715">
              <w:rPr>
                <w:rFonts w:ascii="Times New Roman" w:hAnsi="Times New Roman" w:cs="Times New Roman"/>
                <w:sz w:val="22"/>
              </w:rPr>
              <w:lastRenderedPageBreak/>
              <w:t>учреждениями и территориями</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4CB46" w14:textId="77777777" w:rsidR="0085753A" w:rsidRPr="00674715" w:rsidRDefault="0085753A" w:rsidP="00AB579B">
            <w:pPr>
              <w:pStyle w:val="ConsPlusNormal1"/>
              <w:jc w:val="center"/>
              <w:rPr>
                <w:rFonts w:ascii="Times New Roman" w:hAnsi="Times New Roman" w:cs="Times New Roman"/>
                <w:sz w:val="22"/>
              </w:rPr>
            </w:pPr>
            <w:r w:rsidRPr="00674715">
              <w:rPr>
                <w:rFonts w:ascii="Times New Roman" w:hAnsi="Times New Roman" w:cs="Times New Roman"/>
                <w:sz w:val="22"/>
              </w:rPr>
              <w:lastRenderedPageBreak/>
              <w:t>Письмо о выделении денежных средств</w:t>
            </w:r>
          </w:p>
        </w:tc>
      </w:tr>
      <w:tr w:rsidR="0085753A" w:rsidRPr="00674715" w14:paraId="776641E4" w14:textId="77777777" w:rsidTr="00EC3B25">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384A954" w14:textId="77777777" w:rsidR="0085753A" w:rsidRPr="00674715" w:rsidRDefault="0085753A" w:rsidP="00AB579B">
            <w:pPr>
              <w:pStyle w:val="ConsPlusNormal1"/>
              <w:rPr>
                <w:rFonts w:ascii="Times New Roman" w:hAnsi="Times New Roman" w:cs="Times New Roman"/>
                <w:sz w:val="22"/>
              </w:rPr>
            </w:pPr>
            <w:r w:rsidRPr="00674715">
              <w:rPr>
                <w:rFonts w:ascii="Times New Roman" w:hAnsi="Times New Roman" w:cs="Times New Roman"/>
                <w:sz w:val="22"/>
              </w:rPr>
              <w:lastRenderedPageBreak/>
              <w:t>1.20.К.18.</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3360B43D" w14:textId="3E7F939C" w:rsidR="0085753A" w:rsidRPr="00674715" w:rsidRDefault="0085753A"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F4EE5" w14:textId="77777777" w:rsidR="0085753A" w:rsidRPr="00674715" w:rsidRDefault="0085753A" w:rsidP="00AB579B">
            <w:pPr>
              <w:pStyle w:val="ConsPlusNormal1"/>
              <w:jc w:val="center"/>
              <w:rPr>
                <w:rFonts w:ascii="Times New Roman" w:hAnsi="Times New Roman" w:cs="Times New Roman"/>
                <w:sz w:val="22"/>
              </w:rPr>
            </w:pPr>
            <w:r w:rsidRPr="00674715">
              <w:rPr>
                <w:rFonts w:ascii="Times New Roman" w:hAnsi="Times New Roman" w:cs="Times New Roman"/>
                <w:sz w:val="22"/>
              </w:rPr>
              <w:t>15.04.2027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3AB26CA7" w14:textId="22656229" w:rsidR="0085753A" w:rsidRPr="00674715" w:rsidRDefault="0085753A" w:rsidP="00AB579B">
            <w:pPr>
              <w:pStyle w:val="ConsPlusNormal1"/>
              <w:rPr>
                <w:rFonts w:ascii="Times New Roman" w:hAnsi="Times New Roman" w:cs="Times New Roman"/>
                <w:sz w:val="22"/>
              </w:rPr>
            </w:pPr>
            <w:r w:rsidRPr="00674715">
              <w:rPr>
                <w:rFonts w:ascii="Times New Roman" w:hAnsi="Times New Roman" w:cs="Times New Roman"/>
                <w:sz w:val="22"/>
              </w:rPr>
              <w:t>Мерзликина Я.С. – главный специалист отдела координации работы с учреждениями и территориями</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F04C1" w14:textId="77777777" w:rsidR="0085753A" w:rsidRPr="00674715" w:rsidRDefault="0085753A"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85753A" w:rsidRPr="00674715" w14:paraId="66408172" w14:textId="77777777" w:rsidTr="00EC3B25">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8FAC99B" w14:textId="77777777" w:rsidR="0085753A" w:rsidRPr="00674715" w:rsidRDefault="0085753A" w:rsidP="00AB579B">
            <w:pPr>
              <w:pStyle w:val="ConsPlusNormal1"/>
              <w:rPr>
                <w:rFonts w:ascii="Times New Roman" w:hAnsi="Times New Roman" w:cs="Times New Roman"/>
                <w:sz w:val="22"/>
              </w:rPr>
            </w:pPr>
            <w:r w:rsidRPr="00674715">
              <w:rPr>
                <w:rFonts w:ascii="Times New Roman" w:hAnsi="Times New Roman" w:cs="Times New Roman"/>
                <w:sz w:val="22"/>
              </w:rPr>
              <w:t>1.20.К.19.</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381509DD" w14:textId="226D99E3" w:rsidR="0085753A" w:rsidRPr="00674715" w:rsidRDefault="0085753A"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832DD" w14:textId="77777777" w:rsidR="0085753A" w:rsidRPr="00674715" w:rsidRDefault="0085753A" w:rsidP="00AB579B">
            <w:pPr>
              <w:pStyle w:val="ConsPlusNormal1"/>
              <w:jc w:val="center"/>
              <w:rPr>
                <w:rFonts w:ascii="Times New Roman" w:hAnsi="Times New Roman" w:cs="Times New Roman"/>
                <w:sz w:val="22"/>
              </w:rPr>
            </w:pPr>
            <w:r w:rsidRPr="00674715">
              <w:rPr>
                <w:rFonts w:ascii="Times New Roman" w:hAnsi="Times New Roman" w:cs="Times New Roman"/>
                <w:sz w:val="22"/>
              </w:rPr>
              <w:t>30.07.2027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333F804" w14:textId="2673796A" w:rsidR="0085753A" w:rsidRPr="00674715" w:rsidRDefault="0085753A" w:rsidP="00AB579B">
            <w:pPr>
              <w:pStyle w:val="ConsPlusNormal1"/>
              <w:rPr>
                <w:rFonts w:ascii="Times New Roman" w:hAnsi="Times New Roman" w:cs="Times New Roman"/>
                <w:sz w:val="22"/>
              </w:rPr>
            </w:pPr>
            <w:r w:rsidRPr="00674715">
              <w:rPr>
                <w:rFonts w:ascii="Times New Roman" w:hAnsi="Times New Roman" w:cs="Times New Roman"/>
                <w:sz w:val="22"/>
              </w:rPr>
              <w:t>Мерзликина Я.С. – главный специалист отдела координации работы с учреждениями и территориями</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E7FFA" w14:textId="77777777" w:rsidR="0085753A" w:rsidRPr="00674715" w:rsidRDefault="0085753A"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85753A" w:rsidRPr="00674715" w14:paraId="3FCEC052" w14:textId="77777777" w:rsidTr="00EC3B25">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3B2D445" w14:textId="77777777" w:rsidR="0085753A" w:rsidRPr="00674715" w:rsidRDefault="0085753A" w:rsidP="00AB579B">
            <w:pPr>
              <w:pStyle w:val="ConsPlusNormal1"/>
              <w:rPr>
                <w:rFonts w:ascii="Times New Roman" w:hAnsi="Times New Roman" w:cs="Times New Roman"/>
                <w:sz w:val="22"/>
              </w:rPr>
            </w:pPr>
            <w:r w:rsidRPr="00674715">
              <w:rPr>
                <w:rFonts w:ascii="Times New Roman" w:hAnsi="Times New Roman" w:cs="Times New Roman"/>
                <w:sz w:val="22"/>
              </w:rPr>
              <w:t>1.20.К.20.</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0E863D73" w14:textId="4F26060A" w:rsidR="0085753A" w:rsidRPr="00674715" w:rsidRDefault="0085753A"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02B36" w14:textId="77777777" w:rsidR="0085753A" w:rsidRPr="00674715" w:rsidRDefault="0085753A" w:rsidP="00AB579B">
            <w:pPr>
              <w:pStyle w:val="ConsPlusNormal1"/>
              <w:jc w:val="center"/>
              <w:rPr>
                <w:rFonts w:ascii="Times New Roman" w:hAnsi="Times New Roman" w:cs="Times New Roman"/>
                <w:sz w:val="22"/>
              </w:rPr>
            </w:pPr>
            <w:r w:rsidRPr="00674715">
              <w:rPr>
                <w:rFonts w:ascii="Times New Roman" w:hAnsi="Times New Roman" w:cs="Times New Roman"/>
                <w:sz w:val="22"/>
              </w:rPr>
              <w:t>15.07.2027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6EB68690" w14:textId="3705AC07" w:rsidR="0085753A" w:rsidRPr="00674715" w:rsidRDefault="0085753A" w:rsidP="00AB579B">
            <w:pPr>
              <w:pStyle w:val="ConsPlusNormal1"/>
              <w:rPr>
                <w:rFonts w:ascii="Times New Roman" w:hAnsi="Times New Roman" w:cs="Times New Roman"/>
                <w:sz w:val="22"/>
              </w:rPr>
            </w:pPr>
            <w:r w:rsidRPr="00674715">
              <w:rPr>
                <w:rFonts w:ascii="Times New Roman" w:hAnsi="Times New Roman" w:cs="Times New Roman"/>
                <w:sz w:val="22"/>
              </w:rPr>
              <w:t>Мерзликина Я.С. – главный специалист отдела координации работы с учреждениями и территориями</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53B3F" w14:textId="77777777" w:rsidR="0085753A" w:rsidRPr="00674715" w:rsidRDefault="0085753A"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85753A" w:rsidRPr="00674715" w14:paraId="31B2FC0E" w14:textId="77777777" w:rsidTr="00EC3B25">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9B4DAEF" w14:textId="77777777" w:rsidR="0085753A" w:rsidRPr="00674715" w:rsidRDefault="0085753A" w:rsidP="00AB579B">
            <w:pPr>
              <w:pStyle w:val="ConsPlusNormal1"/>
              <w:rPr>
                <w:rFonts w:ascii="Times New Roman" w:hAnsi="Times New Roman" w:cs="Times New Roman"/>
                <w:sz w:val="22"/>
              </w:rPr>
            </w:pPr>
            <w:r w:rsidRPr="00674715">
              <w:rPr>
                <w:rFonts w:ascii="Times New Roman" w:hAnsi="Times New Roman" w:cs="Times New Roman"/>
                <w:sz w:val="22"/>
              </w:rPr>
              <w:t>1.20.К.21.</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2A3FF82A" w14:textId="35917C93" w:rsidR="0085753A" w:rsidRPr="00674715" w:rsidRDefault="0085753A"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0281D" w14:textId="77777777" w:rsidR="0085753A" w:rsidRPr="00674715" w:rsidRDefault="0085753A" w:rsidP="00AB579B">
            <w:pPr>
              <w:pStyle w:val="ConsPlusNormal1"/>
              <w:jc w:val="center"/>
              <w:rPr>
                <w:rFonts w:ascii="Times New Roman" w:hAnsi="Times New Roman" w:cs="Times New Roman"/>
                <w:sz w:val="22"/>
              </w:rPr>
            </w:pPr>
            <w:r w:rsidRPr="00674715">
              <w:rPr>
                <w:rFonts w:ascii="Times New Roman" w:hAnsi="Times New Roman" w:cs="Times New Roman"/>
                <w:sz w:val="22"/>
              </w:rPr>
              <w:t>30.10.2027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33AFDDF7" w14:textId="6FA55E2F" w:rsidR="0085753A" w:rsidRPr="00674715" w:rsidRDefault="0085753A" w:rsidP="00AB579B">
            <w:pPr>
              <w:pStyle w:val="ConsPlusNormal1"/>
              <w:rPr>
                <w:rFonts w:ascii="Times New Roman" w:hAnsi="Times New Roman" w:cs="Times New Roman"/>
                <w:sz w:val="22"/>
              </w:rPr>
            </w:pPr>
            <w:r w:rsidRPr="00674715">
              <w:rPr>
                <w:rFonts w:ascii="Times New Roman" w:hAnsi="Times New Roman" w:cs="Times New Roman"/>
                <w:sz w:val="22"/>
              </w:rPr>
              <w:t>Мерзликина Я.С. – главный специалист отдела координации работы с учреждениями и территориями</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32943" w14:textId="77777777" w:rsidR="0085753A" w:rsidRPr="00674715" w:rsidRDefault="0085753A"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85753A" w:rsidRPr="00674715" w14:paraId="7B7A3C6C" w14:textId="77777777" w:rsidTr="00EC3B25">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A7C83B9" w14:textId="77777777" w:rsidR="0085753A" w:rsidRPr="00674715" w:rsidRDefault="0085753A" w:rsidP="00AB579B">
            <w:pPr>
              <w:pStyle w:val="ConsPlusNormal1"/>
              <w:rPr>
                <w:rFonts w:ascii="Times New Roman" w:hAnsi="Times New Roman" w:cs="Times New Roman"/>
                <w:sz w:val="22"/>
              </w:rPr>
            </w:pPr>
            <w:r w:rsidRPr="00674715">
              <w:rPr>
                <w:rFonts w:ascii="Times New Roman" w:hAnsi="Times New Roman" w:cs="Times New Roman"/>
                <w:sz w:val="22"/>
              </w:rPr>
              <w:t>1.20.К.22.</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55D6137E" w14:textId="13741791" w:rsidR="0085753A" w:rsidRPr="00674715" w:rsidRDefault="0085753A"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6A6F6" w14:textId="77777777" w:rsidR="0085753A" w:rsidRPr="00674715" w:rsidRDefault="0085753A" w:rsidP="00AB579B">
            <w:pPr>
              <w:pStyle w:val="ConsPlusNormal1"/>
              <w:jc w:val="center"/>
              <w:rPr>
                <w:rFonts w:ascii="Times New Roman" w:hAnsi="Times New Roman" w:cs="Times New Roman"/>
                <w:sz w:val="22"/>
              </w:rPr>
            </w:pPr>
            <w:r w:rsidRPr="00674715">
              <w:rPr>
                <w:rFonts w:ascii="Times New Roman" w:hAnsi="Times New Roman" w:cs="Times New Roman"/>
                <w:sz w:val="22"/>
              </w:rPr>
              <w:t>15.10.2027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A2FEB35" w14:textId="361B2284" w:rsidR="0085753A" w:rsidRPr="00674715" w:rsidRDefault="0085753A" w:rsidP="00AB579B">
            <w:pPr>
              <w:pStyle w:val="ConsPlusNormal1"/>
              <w:rPr>
                <w:rFonts w:ascii="Times New Roman" w:hAnsi="Times New Roman" w:cs="Times New Roman"/>
                <w:sz w:val="22"/>
              </w:rPr>
            </w:pPr>
            <w:r w:rsidRPr="00674715">
              <w:rPr>
                <w:rFonts w:ascii="Times New Roman" w:hAnsi="Times New Roman" w:cs="Times New Roman"/>
                <w:sz w:val="22"/>
              </w:rPr>
              <w:t>Мерзликина Я.С. – главный специалист отдела координации работы с учреждениями и территориями</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F20CE" w14:textId="77777777" w:rsidR="0085753A" w:rsidRPr="00674715" w:rsidRDefault="0085753A"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85753A" w:rsidRPr="00674715" w14:paraId="55C51E6D" w14:textId="77777777" w:rsidTr="00EC3B25">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B6D0747" w14:textId="77777777" w:rsidR="0085753A" w:rsidRPr="00674715" w:rsidRDefault="0085753A" w:rsidP="00AB579B">
            <w:pPr>
              <w:pStyle w:val="ConsPlusNormal1"/>
              <w:rPr>
                <w:rFonts w:ascii="Times New Roman" w:hAnsi="Times New Roman" w:cs="Times New Roman"/>
                <w:sz w:val="22"/>
              </w:rPr>
            </w:pPr>
            <w:r w:rsidRPr="00674715">
              <w:rPr>
                <w:rFonts w:ascii="Times New Roman" w:hAnsi="Times New Roman" w:cs="Times New Roman"/>
                <w:sz w:val="22"/>
              </w:rPr>
              <w:t>1.20.К.23.</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40BCF500" w14:textId="2E348EBA" w:rsidR="0085753A" w:rsidRPr="00674715" w:rsidRDefault="0085753A"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FE269" w14:textId="77777777" w:rsidR="0085753A" w:rsidRPr="00674715" w:rsidRDefault="0085753A" w:rsidP="00AB579B">
            <w:pPr>
              <w:pStyle w:val="ConsPlusNormal1"/>
              <w:jc w:val="center"/>
              <w:rPr>
                <w:rFonts w:ascii="Times New Roman" w:hAnsi="Times New Roman" w:cs="Times New Roman"/>
                <w:sz w:val="22"/>
              </w:rPr>
            </w:pPr>
            <w:r w:rsidRPr="00674715">
              <w:rPr>
                <w:rFonts w:ascii="Times New Roman" w:hAnsi="Times New Roman" w:cs="Times New Roman"/>
                <w:sz w:val="22"/>
              </w:rPr>
              <w:t>30.12.2027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786D8EB6" w14:textId="4A07FC17" w:rsidR="0085753A" w:rsidRPr="00674715" w:rsidRDefault="0085753A" w:rsidP="00AB579B">
            <w:pPr>
              <w:pStyle w:val="ConsPlusNormal1"/>
              <w:rPr>
                <w:rFonts w:ascii="Times New Roman" w:hAnsi="Times New Roman" w:cs="Times New Roman"/>
                <w:sz w:val="22"/>
              </w:rPr>
            </w:pPr>
            <w:r w:rsidRPr="00674715">
              <w:rPr>
                <w:rFonts w:ascii="Times New Roman" w:hAnsi="Times New Roman" w:cs="Times New Roman"/>
                <w:sz w:val="22"/>
              </w:rPr>
              <w:t>Мерзликина Я.С. – главный специалист отдела координации работы с учреждениями и территориями</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8E1A4" w14:textId="77777777" w:rsidR="0085753A" w:rsidRPr="00674715" w:rsidRDefault="0085753A" w:rsidP="00AB579B">
            <w:pPr>
              <w:pStyle w:val="ConsPlusNormal1"/>
              <w:jc w:val="center"/>
              <w:rPr>
                <w:rFonts w:ascii="Times New Roman" w:hAnsi="Times New Roman" w:cs="Times New Roman"/>
                <w:sz w:val="22"/>
              </w:rPr>
            </w:pPr>
            <w:r w:rsidRPr="00674715">
              <w:rPr>
                <w:rFonts w:ascii="Times New Roman" w:hAnsi="Times New Roman" w:cs="Times New Roman"/>
                <w:sz w:val="22"/>
              </w:rPr>
              <w:t>Письмо о выделении денежных средств</w:t>
            </w:r>
          </w:p>
        </w:tc>
      </w:tr>
      <w:tr w:rsidR="0085753A" w:rsidRPr="00674715" w14:paraId="1F2CE3DB" w14:textId="77777777" w:rsidTr="00EC3B25">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62D313D" w14:textId="77777777" w:rsidR="0085753A" w:rsidRPr="00674715" w:rsidRDefault="0085753A" w:rsidP="00AB579B">
            <w:pPr>
              <w:pStyle w:val="ConsPlusNormal1"/>
              <w:rPr>
                <w:rFonts w:ascii="Times New Roman" w:hAnsi="Times New Roman" w:cs="Times New Roman"/>
                <w:sz w:val="22"/>
              </w:rPr>
            </w:pPr>
            <w:r w:rsidRPr="00674715">
              <w:rPr>
                <w:rFonts w:ascii="Times New Roman" w:hAnsi="Times New Roman" w:cs="Times New Roman"/>
                <w:sz w:val="22"/>
              </w:rPr>
              <w:t>1.20.К.24.</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0EC6AB62" w14:textId="682C3ECE" w:rsidR="0085753A" w:rsidRPr="00674715" w:rsidRDefault="0085753A"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9873F" w14:textId="77777777" w:rsidR="0085753A" w:rsidRPr="00674715" w:rsidRDefault="0085753A" w:rsidP="00AB579B">
            <w:pPr>
              <w:pStyle w:val="ConsPlusNormal1"/>
              <w:jc w:val="center"/>
              <w:rPr>
                <w:rFonts w:ascii="Times New Roman" w:hAnsi="Times New Roman" w:cs="Times New Roman"/>
                <w:sz w:val="22"/>
              </w:rPr>
            </w:pPr>
            <w:r w:rsidRPr="00674715">
              <w:rPr>
                <w:rFonts w:ascii="Times New Roman" w:hAnsi="Times New Roman" w:cs="Times New Roman"/>
                <w:sz w:val="22"/>
              </w:rPr>
              <w:t>15.01.2028</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60B66203" w14:textId="2F5EEBE7" w:rsidR="0085753A" w:rsidRPr="00674715" w:rsidRDefault="0085753A" w:rsidP="00AB579B">
            <w:pPr>
              <w:pStyle w:val="ConsPlusNormal1"/>
              <w:rPr>
                <w:rFonts w:ascii="Times New Roman" w:hAnsi="Times New Roman" w:cs="Times New Roman"/>
                <w:sz w:val="22"/>
              </w:rPr>
            </w:pPr>
            <w:r w:rsidRPr="00674715">
              <w:rPr>
                <w:rFonts w:ascii="Times New Roman" w:hAnsi="Times New Roman" w:cs="Times New Roman"/>
                <w:sz w:val="22"/>
              </w:rPr>
              <w:t>Мерзликина Я.С. – главный специалист отдела координации работы с учреждениями и территориями</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AFD1B" w14:textId="77777777" w:rsidR="0085753A" w:rsidRPr="00674715" w:rsidRDefault="0085753A"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5348822B"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182E0361"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1.21.</w:t>
            </w:r>
          </w:p>
        </w:tc>
        <w:tc>
          <w:tcPr>
            <w:tcW w:w="3685" w:type="dxa"/>
            <w:tcBorders>
              <w:top w:val="single" w:sz="4" w:space="0" w:color="000000"/>
              <w:left w:val="single" w:sz="4" w:space="0" w:color="000000"/>
              <w:bottom w:val="single" w:sz="4" w:space="0" w:color="000000"/>
              <w:right w:val="single" w:sz="4" w:space="0" w:color="000000"/>
            </w:tcBorders>
          </w:tcPr>
          <w:p w14:paraId="38446A45" w14:textId="63D36432"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Мероприятие (результат) </w:t>
            </w:r>
            <w:r w:rsidR="00AB579B" w:rsidRPr="00674715">
              <w:rPr>
                <w:rFonts w:ascii="Times New Roman" w:hAnsi="Times New Roman" w:cs="Times New Roman"/>
                <w:sz w:val="22"/>
              </w:rPr>
              <w:t>«</w:t>
            </w:r>
            <w:r w:rsidRPr="00674715">
              <w:rPr>
                <w:rFonts w:ascii="Times New Roman" w:hAnsi="Times New Roman" w:cs="Times New Roman"/>
                <w:sz w:val="22"/>
              </w:rPr>
              <w:t xml:space="preserve">Предоставлена социальная поддержка лицам, которым </w:t>
            </w:r>
            <w:r w:rsidRPr="00674715">
              <w:rPr>
                <w:rFonts w:ascii="Times New Roman" w:hAnsi="Times New Roman" w:cs="Times New Roman"/>
                <w:sz w:val="22"/>
              </w:rPr>
              <w:lastRenderedPageBreak/>
              <w:t xml:space="preserve">присвоено звание </w:t>
            </w:r>
            <w:r w:rsidR="00AB579B" w:rsidRPr="00674715">
              <w:rPr>
                <w:rFonts w:ascii="Times New Roman" w:hAnsi="Times New Roman" w:cs="Times New Roman"/>
                <w:sz w:val="22"/>
              </w:rPr>
              <w:t>«</w:t>
            </w:r>
            <w:r w:rsidRPr="00674715">
              <w:rPr>
                <w:rFonts w:ascii="Times New Roman" w:hAnsi="Times New Roman" w:cs="Times New Roman"/>
                <w:sz w:val="22"/>
              </w:rPr>
              <w:t>Почетный гражданин Корочанского района</w:t>
            </w:r>
            <w:r w:rsidR="00AB579B" w:rsidRPr="00674715">
              <w:rPr>
                <w:rFonts w:ascii="Times New Roman" w:hAnsi="Times New Roman" w:cs="Times New Roman"/>
                <w:sz w:val="22"/>
              </w:rPr>
              <w:t>»</w:t>
            </w:r>
            <w:r w:rsidRPr="00674715">
              <w:rPr>
                <w:rFonts w:ascii="Times New Roman" w:hAnsi="Times New Roman" w:cs="Times New Roman"/>
                <w:sz w:val="22"/>
              </w:rPr>
              <w:t xml:space="preserve"> и </w:t>
            </w:r>
            <w:r w:rsidR="00AB579B" w:rsidRPr="00674715">
              <w:rPr>
                <w:rFonts w:ascii="Times New Roman" w:hAnsi="Times New Roman" w:cs="Times New Roman"/>
                <w:sz w:val="22"/>
              </w:rPr>
              <w:t>«</w:t>
            </w:r>
            <w:r w:rsidRPr="00674715">
              <w:rPr>
                <w:rFonts w:ascii="Times New Roman" w:hAnsi="Times New Roman" w:cs="Times New Roman"/>
                <w:sz w:val="22"/>
              </w:rPr>
              <w:t>За заслуги перед Землей Корочанской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33AD9E3A"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lastRenderedPageBreak/>
              <w:t>X</w:t>
            </w:r>
          </w:p>
        </w:tc>
        <w:tc>
          <w:tcPr>
            <w:tcW w:w="3969" w:type="dxa"/>
            <w:tcBorders>
              <w:top w:val="single" w:sz="4" w:space="0" w:color="000000"/>
              <w:left w:val="single" w:sz="4" w:space="0" w:color="000000"/>
              <w:bottom w:val="single" w:sz="4" w:space="0" w:color="000000"/>
              <w:right w:val="single" w:sz="4" w:space="0" w:color="000000"/>
            </w:tcBorders>
          </w:tcPr>
          <w:p w14:paraId="269BE3A6"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Булгакова Н.С. - начальник отдела предоставления социальных гарантий</w:t>
            </w:r>
          </w:p>
        </w:tc>
        <w:tc>
          <w:tcPr>
            <w:tcW w:w="3685" w:type="dxa"/>
            <w:tcBorders>
              <w:top w:val="single" w:sz="4" w:space="0" w:color="000000"/>
              <w:left w:val="single" w:sz="4" w:space="0" w:color="000000"/>
              <w:bottom w:val="single" w:sz="4" w:space="0" w:color="000000"/>
              <w:right w:val="single" w:sz="4" w:space="0" w:color="000000"/>
            </w:tcBorders>
            <w:vAlign w:val="center"/>
          </w:tcPr>
          <w:p w14:paraId="45792335"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r>
      <w:tr w:rsidR="00DF404E" w:rsidRPr="00674715" w14:paraId="6927FCBE"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1FB68443"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lastRenderedPageBreak/>
              <w:t>1.21.</w:t>
            </w:r>
          </w:p>
        </w:tc>
        <w:tc>
          <w:tcPr>
            <w:tcW w:w="3685" w:type="dxa"/>
            <w:tcBorders>
              <w:top w:val="single" w:sz="4" w:space="0" w:color="000000"/>
              <w:left w:val="single" w:sz="4" w:space="0" w:color="000000"/>
              <w:bottom w:val="single" w:sz="4" w:space="0" w:color="000000"/>
              <w:right w:val="single" w:sz="4" w:space="0" w:color="000000"/>
            </w:tcBorders>
          </w:tcPr>
          <w:p w14:paraId="37FCD39C" w14:textId="57EE7C78"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Мероприятие (результат) </w:t>
            </w:r>
            <w:r w:rsidR="00AB579B" w:rsidRPr="00674715">
              <w:rPr>
                <w:rFonts w:ascii="Times New Roman" w:hAnsi="Times New Roman" w:cs="Times New Roman"/>
                <w:sz w:val="22"/>
              </w:rPr>
              <w:t>«</w:t>
            </w:r>
            <w:r w:rsidRPr="00674715">
              <w:rPr>
                <w:rFonts w:ascii="Times New Roman" w:hAnsi="Times New Roman" w:cs="Times New Roman"/>
                <w:sz w:val="22"/>
              </w:rPr>
              <w:t xml:space="preserve"> Предоставлена социальная поддержка лицам, которым присвоено звание </w:t>
            </w:r>
            <w:r w:rsidR="00AB579B" w:rsidRPr="00674715">
              <w:rPr>
                <w:rFonts w:ascii="Times New Roman" w:hAnsi="Times New Roman" w:cs="Times New Roman"/>
                <w:sz w:val="22"/>
              </w:rPr>
              <w:t>«</w:t>
            </w:r>
            <w:r w:rsidRPr="00674715">
              <w:rPr>
                <w:rFonts w:ascii="Times New Roman" w:hAnsi="Times New Roman" w:cs="Times New Roman"/>
                <w:sz w:val="22"/>
              </w:rPr>
              <w:t>Почетный гражданин Корочанского района</w:t>
            </w:r>
            <w:r w:rsidR="00AB579B" w:rsidRPr="00674715">
              <w:rPr>
                <w:rFonts w:ascii="Times New Roman" w:hAnsi="Times New Roman" w:cs="Times New Roman"/>
                <w:sz w:val="22"/>
              </w:rPr>
              <w:t>»</w:t>
            </w:r>
            <w:r w:rsidRPr="00674715">
              <w:rPr>
                <w:rFonts w:ascii="Times New Roman" w:hAnsi="Times New Roman" w:cs="Times New Roman"/>
                <w:sz w:val="22"/>
              </w:rPr>
              <w:t xml:space="preserve"> и </w:t>
            </w:r>
            <w:r w:rsidR="00AB579B" w:rsidRPr="00674715">
              <w:rPr>
                <w:rFonts w:ascii="Times New Roman" w:hAnsi="Times New Roman" w:cs="Times New Roman"/>
                <w:sz w:val="22"/>
              </w:rPr>
              <w:t>«</w:t>
            </w:r>
            <w:r w:rsidRPr="00674715">
              <w:rPr>
                <w:rFonts w:ascii="Times New Roman" w:hAnsi="Times New Roman" w:cs="Times New Roman"/>
                <w:sz w:val="22"/>
              </w:rPr>
              <w:t>За заслуги перед Землей Корочанской</w:t>
            </w:r>
            <w:r w:rsidR="00AB579B" w:rsidRPr="00674715">
              <w:rPr>
                <w:rFonts w:ascii="Times New Roman" w:hAnsi="Times New Roman" w:cs="Times New Roman"/>
                <w:sz w:val="22"/>
              </w:rPr>
              <w:t>»«</w:t>
            </w:r>
            <w:r w:rsidRPr="00674715">
              <w:rPr>
                <w:rFonts w:ascii="Times New Roman" w:hAnsi="Times New Roman" w:cs="Times New Roman"/>
                <w:sz w:val="22"/>
              </w:rPr>
              <w:t xml:space="preserve"> в 2025 году реализации</w:t>
            </w:r>
          </w:p>
        </w:tc>
        <w:tc>
          <w:tcPr>
            <w:tcW w:w="3119" w:type="dxa"/>
            <w:tcBorders>
              <w:top w:val="single" w:sz="4" w:space="0" w:color="000000"/>
              <w:left w:val="single" w:sz="4" w:space="0" w:color="000000"/>
              <w:bottom w:val="single" w:sz="4" w:space="0" w:color="000000"/>
              <w:right w:val="single" w:sz="4" w:space="0" w:color="000000"/>
            </w:tcBorders>
            <w:vAlign w:val="center"/>
          </w:tcPr>
          <w:p w14:paraId="794ED645"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c>
          <w:tcPr>
            <w:tcW w:w="3969" w:type="dxa"/>
            <w:tcBorders>
              <w:top w:val="single" w:sz="4" w:space="0" w:color="000000"/>
              <w:left w:val="single" w:sz="4" w:space="0" w:color="000000"/>
              <w:bottom w:val="single" w:sz="4" w:space="0" w:color="000000"/>
              <w:right w:val="single" w:sz="4" w:space="0" w:color="000000"/>
            </w:tcBorders>
          </w:tcPr>
          <w:p w14:paraId="607F03A9"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Булгакова Н.С. - начальник отдела предоставления социальных гарантий</w:t>
            </w:r>
          </w:p>
        </w:tc>
        <w:tc>
          <w:tcPr>
            <w:tcW w:w="3685" w:type="dxa"/>
            <w:tcBorders>
              <w:top w:val="single" w:sz="4" w:space="0" w:color="000000"/>
              <w:left w:val="single" w:sz="4" w:space="0" w:color="000000"/>
              <w:bottom w:val="single" w:sz="4" w:space="0" w:color="000000"/>
              <w:right w:val="single" w:sz="4" w:space="0" w:color="000000"/>
            </w:tcBorders>
            <w:vAlign w:val="center"/>
          </w:tcPr>
          <w:p w14:paraId="03BC4822"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r>
      <w:tr w:rsidR="00DF404E" w:rsidRPr="00674715" w14:paraId="3A9F6A54"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3E17EE4C"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1.21.К.1.</w:t>
            </w:r>
          </w:p>
        </w:tc>
        <w:tc>
          <w:tcPr>
            <w:tcW w:w="3685" w:type="dxa"/>
            <w:tcBorders>
              <w:top w:val="single" w:sz="4" w:space="0" w:color="000000"/>
              <w:left w:val="single" w:sz="4" w:space="0" w:color="000000"/>
              <w:bottom w:val="single" w:sz="4" w:space="0" w:color="000000"/>
              <w:right w:val="single" w:sz="4" w:space="0" w:color="000000"/>
            </w:tcBorders>
          </w:tcPr>
          <w:p w14:paraId="371DBB51" w14:textId="76C83476"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0AA7E6E0"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30.04.2025</w:t>
            </w:r>
          </w:p>
        </w:tc>
        <w:tc>
          <w:tcPr>
            <w:tcW w:w="3969" w:type="dxa"/>
            <w:tcBorders>
              <w:top w:val="single" w:sz="4" w:space="0" w:color="000000"/>
              <w:left w:val="single" w:sz="4" w:space="0" w:color="000000"/>
              <w:bottom w:val="single" w:sz="4" w:space="0" w:color="000000"/>
              <w:right w:val="single" w:sz="4" w:space="0" w:color="000000"/>
            </w:tcBorders>
          </w:tcPr>
          <w:p w14:paraId="6650C7AF"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Булгакова Н.С. - начальник отдела предоставления социальных гарантий</w:t>
            </w:r>
          </w:p>
        </w:tc>
        <w:tc>
          <w:tcPr>
            <w:tcW w:w="3685" w:type="dxa"/>
            <w:tcBorders>
              <w:top w:val="single" w:sz="4" w:space="0" w:color="000000"/>
              <w:left w:val="single" w:sz="4" w:space="0" w:color="000000"/>
              <w:bottom w:val="single" w:sz="4" w:space="0" w:color="000000"/>
              <w:right w:val="single" w:sz="4" w:space="0" w:color="000000"/>
            </w:tcBorders>
            <w:vAlign w:val="center"/>
          </w:tcPr>
          <w:p w14:paraId="44097A23"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Заявка о финансировании</w:t>
            </w:r>
          </w:p>
        </w:tc>
      </w:tr>
      <w:tr w:rsidR="00DF404E" w:rsidRPr="00674715" w14:paraId="7E7F8FB9"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10BEFBA6"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1.21.К.2.</w:t>
            </w:r>
          </w:p>
        </w:tc>
        <w:tc>
          <w:tcPr>
            <w:tcW w:w="3685" w:type="dxa"/>
            <w:tcBorders>
              <w:top w:val="single" w:sz="4" w:space="0" w:color="000000"/>
              <w:left w:val="single" w:sz="4" w:space="0" w:color="000000"/>
              <w:bottom w:val="single" w:sz="4" w:space="0" w:color="000000"/>
              <w:right w:val="single" w:sz="4" w:space="0" w:color="000000"/>
            </w:tcBorders>
          </w:tcPr>
          <w:p w14:paraId="09C8CEB3" w14:textId="3E5D323E"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77AE4FC3"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15.04.2025</w:t>
            </w:r>
          </w:p>
        </w:tc>
        <w:tc>
          <w:tcPr>
            <w:tcW w:w="3969" w:type="dxa"/>
            <w:tcBorders>
              <w:top w:val="single" w:sz="4" w:space="0" w:color="000000"/>
              <w:left w:val="single" w:sz="4" w:space="0" w:color="000000"/>
              <w:bottom w:val="single" w:sz="4" w:space="0" w:color="000000"/>
              <w:right w:val="single" w:sz="4" w:space="0" w:color="000000"/>
            </w:tcBorders>
          </w:tcPr>
          <w:p w14:paraId="7536E885"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Булгакова Н.С. - начальник отдела предоставления социальных гарантий</w:t>
            </w:r>
          </w:p>
        </w:tc>
        <w:tc>
          <w:tcPr>
            <w:tcW w:w="3685" w:type="dxa"/>
            <w:tcBorders>
              <w:top w:val="single" w:sz="4" w:space="0" w:color="000000"/>
              <w:left w:val="single" w:sz="4" w:space="0" w:color="000000"/>
              <w:bottom w:val="single" w:sz="4" w:space="0" w:color="000000"/>
              <w:right w:val="single" w:sz="4" w:space="0" w:color="000000"/>
            </w:tcBorders>
            <w:vAlign w:val="center"/>
          </w:tcPr>
          <w:p w14:paraId="568319BF"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74260E03"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7EB99627"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1.21.К.3.</w:t>
            </w:r>
          </w:p>
        </w:tc>
        <w:tc>
          <w:tcPr>
            <w:tcW w:w="3685" w:type="dxa"/>
            <w:tcBorders>
              <w:top w:val="single" w:sz="4" w:space="0" w:color="000000"/>
              <w:left w:val="single" w:sz="4" w:space="0" w:color="000000"/>
              <w:bottom w:val="single" w:sz="4" w:space="0" w:color="000000"/>
              <w:right w:val="single" w:sz="4" w:space="0" w:color="000000"/>
            </w:tcBorders>
          </w:tcPr>
          <w:p w14:paraId="30C25061" w14:textId="1555FA05"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2992569B"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30.07.2025</w:t>
            </w:r>
          </w:p>
        </w:tc>
        <w:tc>
          <w:tcPr>
            <w:tcW w:w="3969" w:type="dxa"/>
            <w:tcBorders>
              <w:top w:val="single" w:sz="4" w:space="0" w:color="000000"/>
              <w:left w:val="single" w:sz="4" w:space="0" w:color="000000"/>
              <w:bottom w:val="single" w:sz="4" w:space="0" w:color="000000"/>
              <w:right w:val="single" w:sz="4" w:space="0" w:color="000000"/>
            </w:tcBorders>
          </w:tcPr>
          <w:p w14:paraId="6E114914"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Булгакова Н.С. - начальник отдела предоставления социальных гарантий</w:t>
            </w:r>
          </w:p>
        </w:tc>
        <w:tc>
          <w:tcPr>
            <w:tcW w:w="3685" w:type="dxa"/>
            <w:tcBorders>
              <w:top w:val="single" w:sz="4" w:space="0" w:color="000000"/>
              <w:left w:val="single" w:sz="4" w:space="0" w:color="000000"/>
              <w:bottom w:val="single" w:sz="4" w:space="0" w:color="000000"/>
              <w:right w:val="single" w:sz="4" w:space="0" w:color="000000"/>
            </w:tcBorders>
            <w:vAlign w:val="center"/>
          </w:tcPr>
          <w:p w14:paraId="282D7D20"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Заявка о финансировании</w:t>
            </w:r>
          </w:p>
        </w:tc>
      </w:tr>
      <w:tr w:rsidR="00DF404E" w:rsidRPr="00674715" w14:paraId="67EDF124"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72F47DAD"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1.21.К.4.</w:t>
            </w:r>
          </w:p>
        </w:tc>
        <w:tc>
          <w:tcPr>
            <w:tcW w:w="3685" w:type="dxa"/>
            <w:tcBorders>
              <w:top w:val="single" w:sz="4" w:space="0" w:color="000000"/>
              <w:left w:val="single" w:sz="4" w:space="0" w:color="000000"/>
              <w:bottom w:val="single" w:sz="4" w:space="0" w:color="000000"/>
              <w:right w:val="single" w:sz="4" w:space="0" w:color="000000"/>
            </w:tcBorders>
          </w:tcPr>
          <w:p w14:paraId="288647F7" w14:textId="54AEF07F"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42839AC8"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15.07.2025</w:t>
            </w:r>
          </w:p>
        </w:tc>
        <w:tc>
          <w:tcPr>
            <w:tcW w:w="3969" w:type="dxa"/>
            <w:tcBorders>
              <w:top w:val="single" w:sz="4" w:space="0" w:color="000000"/>
              <w:left w:val="single" w:sz="4" w:space="0" w:color="000000"/>
              <w:bottom w:val="single" w:sz="4" w:space="0" w:color="000000"/>
              <w:right w:val="single" w:sz="4" w:space="0" w:color="000000"/>
            </w:tcBorders>
          </w:tcPr>
          <w:p w14:paraId="4DD5D282"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Булгакова Н.С. - начальник отдела предоставления социальных гарантий</w:t>
            </w:r>
          </w:p>
        </w:tc>
        <w:tc>
          <w:tcPr>
            <w:tcW w:w="3685" w:type="dxa"/>
            <w:tcBorders>
              <w:top w:val="single" w:sz="4" w:space="0" w:color="000000"/>
              <w:left w:val="single" w:sz="4" w:space="0" w:color="000000"/>
              <w:bottom w:val="single" w:sz="4" w:space="0" w:color="000000"/>
              <w:right w:val="single" w:sz="4" w:space="0" w:color="000000"/>
            </w:tcBorders>
            <w:vAlign w:val="center"/>
          </w:tcPr>
          <w:p w14:paraId="1EF995A1"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3C495C7D"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2E48E000"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1.21.К.5.</w:t>
            </w:r>
          </w:p>
        </w:tc>
        <w:tc>
          <w:tcPr>
            <w:tcW w:w="3685" w:type="dxa"/>
            <w:tcBorders>
              <w:top w:val="single" w:sz="4" w:space="0" w:color="000000"/>
              <w:left w:val="single" w:sz="4" w:space="0" w:color="000000"/>
              <w:bottom w:val="single" w:sz="4" w:space="0" w:color="000000"/>
              <w:right w:val="single" w:sz="4" w:space="0" w:color="000000"/>
            </w:tcBorders>
          </w:tcPr>
          <w:p w14:paraId="3CC62562" w14:textId="45DD1CA3"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 xml:space="preserve">Подготовлена заявка о предоставлении меры социальной поддержки (в том числе </w:t>
            </w:r>
            <w:r w:rsidRPr="00674715">
              <w:rPr>
                <w:rFonts w:ascii="Times New Roman" w:hAnsi="Times New Roman" w:cs="Times New Roman"/>
                <w:sz w:val="22"/>
              </w:rPr>
              <w:lastRenderedPageBreak/>
              <w:t>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18950216"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lastRenderedPageBreak/>
              <w:t>30.10.2025</w:t>
            </w:r>
          </w:p>
        </w:tc>
        <w:tc>
          <w:tcPr>
            <w:tcW w:w="3969" w:type="dxa"/>
            <w:tcBorders>
              <w:top w:val="single" w:sz="4" w:space="0" w:color="000000"/>
              <w:left w:val="single" w:sz="4" w:space="0" w:color="000000"/>
              <w:bottom w:val="single" w:sz="4" w:space="0" w:color="000000"/>
              <w:right w:val="single" w:sz="4" w:space="0" w:color="000000"/>
            </w:tcBorders>
          </w:tcPr>
          <w:p w14:paraId="277DC589"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Булгакова Н.С. - начальник отдела предоставления социальных гарантий</w:t>
            </w:r>
          </w:p>
        </w:tc>
        <w:tc>
          <w:tcPr>
            <w:tcW w:w="3685" w:type="dxa"/>
            <w:tcBorders>
              <w:top w:val="single" w:sz="4" w:space="0" w:color="000000"/>
              <w:left w:val="single" w:sz="4" w:space="0" w:color="000000"/>
              <w:bottom w:val="single" w:sz="4" w:space="0" w:color="000000"/>
              <w:right w:val="single" w:sz="4" w:space="0" w:color="000000"/>
            </w:tcBorders>
            <w:vAlign w:val="center"/>
          </w:tcPr>
          <w:p w14:paraId="1F0FCD72"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Заявка о финансировании</w:t>
            </w:r>
          </w:p>
        </w:tc>
      </w:tr>
      <w:tr w:rsidR="00DF404E" w:rsidRPr="00674715" w14:paraId="2DBE2E58"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656E0B96"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lastRenderedPageBreak/>
              <w:t>1.21.К.6.</w:t>
            </w:r>
          </w:p>
        </w:tc>
        <w:tc>
          <w:tcPr>
            <w:tcW w:w="3685" w:type="dxa"/>
            <w:tcBorders>
              <w:top w:val="single" w:sz="4" w:space="0" w:color="000000"/>
              <w:left w:val="single" w:sz="4" w:space="0" w:color="000000"/>
              <w:bottom w:val="single" w:sz="4" w:space="0" w:color="000000"/>
              <w:right w:val="single" w:sz="4" w:space="0" w:color="000000"/>
            </w:tcBorders>
          </w:tcPr>
          <w:p w14:paraId="49BF7413" w14:textId="7E768812"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50D4DD09"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15.10.2025</w:t>
            </w:r>
          </w:p>
        </w:tc>
        <w:tc>
          <w:tcPr>
            <w:tcW w:w="3969" w:type="dxa"/>
            <w:tcBorders>
              <w:top w:val="single" w:sz="4" w:space="0" w:color="000000"/>
              <w:left w:val="single" w:sz="4" w:space="0" w:color="000000"/>
              <w:bottom w:val="single" w:sz="4" w:space="0" w:color="000000"/>
              <w:right w:val="single" w:sz="4" w:space="0" w:color="000000"/>
            </w:tcBorders>
          </w:tcPr>
          <w:p w14:paraId="11307DD6"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Булгакова Н.С. - начальник отдела предоставления социальных гарантий</w:t>
            </w:r>
          </w:p>
        </w:tc>
        <w:tc>
          <w:tcPr>
            <w:tcW w:w="3685" w:type="dxa"/>
            <w:tcBorders>
              <w:top w:val="single" w:sz="4" w:space="0" w:color="000000"/>
              <w:left w:val="single" w:sz="4" w:space="0" w:color="000000"/>
              <w:bottom w:val="single" w:sz="4" w:space="0" w:color="000000"/>
              <w:right w:val="single" w:sz="4" w:space="0" w:color="000000"/>
            </w:tcBorders>
            <w:vAlign w:val="center"/>
          </w:tcPr>
          <w:p w14:paraId="0C582CDF"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553421AE"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7404BCCF"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1.21.К.7.</w:t>
            </w:r>
          </w:p>
        </w:tc>
        <w:tc>
          <w:tcPr>
            <w:tcW w:w="3685" w:type="dxa"/>
            <w:tcBorders>
              <w:top w:val="single" w:sz="4" w:space="0" w:color="000000"/>
              <w:left w:val="single" w:sz="4" w:space="0" w:color="000000"/>
              <w:bottom w:val="single" w:sz="4" w:space="0" w:color="000000"/>
              <w:right w:val="single" w:sz="4" w:space="0" w:color="000000"/>
            </w:tcBorders>
          </w:tcPr>
          <w:p w14:paraId="74CC3F0B" w14:textId="2DB3982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5A9B6DEC"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30.12.2025</w:t>
            </w:r>
          </w:p>
        </w:tc>
        <w:tc>
          <w:tcPr>
            <w:tcW w:w="3969" w:type="dxa"/>
            <w:tcBorders>
              <w:top w:val="single" w:sz="4" w:space="0" w:color="000000"/>
              <w:left w:val="single" w:sz="4" w:space="0" w:color="000000"/>
              <w:bottom w:val="single" w:sz="4" w:space="0" w:color="000000"/>
              <w:right w:val="single" w:sz="4" w:space="0" w:color="000000"/>
            </w:tcBorders>
          </w:tcPr>
          <w:p w14:paraId="17D4EA5A"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Булгакова Н.С. - начальник отдела предоставления социальных гарантий</w:t>
            </w:r>
          </w:p>
        </w:tc>
        <w:tc>
          <w:tcPr>
            <w:tcW w:w="3685" w:type="dxa"/>
            <w:tcBorders>
              <w:top w:val="single" w:sz="4" w:space="0" w:color="000000"/>
              <w:left w:val="single" w:sz="4" w:space="0" w:color="000000"/>
              <w:bottom w:val="single" w:sz="4" w:space="0" w:color="000000"/>
              <w:right w:val="single" w:sz="4" w:space="0" w:color="000000"/>
            </w:tcBorders>
            <w:vAlign w:val="center"/>
          </w:tcPr>
          <w:p w14:paraId="5E2F3C96"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Заявка о финансировании</w:t>
            </w:r>
          </w:p>
        </w:tc>
      </w:tr>
      <w:tr w:rsidR="00DF404E" w:rsidRPr="00674715" w14:paraId="07CDC355"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4BFCEC39"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1.21.К.8.</w:t>
            </w:r>
          </w:p>
        </w:tc>
        <w:tc>
          <w:tcPr>
            <w:tcW w:w="3685" w:type="dxa"/>
            <w:tcBorders>
              <w:top w:val="single" w:sz="4" w:space="0" w:color="000000"/>
              <w:left w:val="single" w:sz="4" w:space="0" w:color="000000"/>
              <w:bottom w:val="single" w:sz="4" w:space="0" w:color="000000"/>
              <w:right w:val="single" w:sz="4" w:space="0" w:color="000000"/>
            </w:tcBorders>
          </w:tcPr>
          <w:p w14:paraId="40FF22A5" w14:textId="088C31CF"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16E0E8EA"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15.01.2026</w:t>
            </w:r>
          </w:p>
        </w:tc>
        <w:tc>
          <w:tcPr>
            <w:tcW w:w="3969" w:type="dxa"/>
            <w:tcBorders>
              <w:top w:val="single" w:sz="4" w:space="0" w:color="000000"/>
              <w:left w:val="single" w:sz="4" w:space="0" w:color="000000"/>
              <w:bottom w:val="single" w:sz="4" w:space="0" w:color="000000"/>
              <w:right w:val="single" w:sz="4" w:space="0" w:color="000000"/>
            </w:tcBorders>
          </w:tcPr>
          <w:p w14:paraId="4D540BBC"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Булгакова Н.С. - начальник отдела предоставления социальных гарантий</w:t>
            </w:r>
          </w:p>
        </w:tc>
        <w:tc>
          <w:tcPr>
            <w:tcW w:w="3685" w:type="dxa"/>
            <w:tcBorders>
              <w:top w:val="single" w:sz="4" w:space="0" w:color="000000"/>
              <w:left w:val="single" w:sz="4" w:space="0" w:color="000000"/>
              <w:bottom w:val="single" w:sz="4" w:space="0" w:color="000000"/>
              <w:right w:val="single" w:sz="4" w:space="0" w:color="000000"/>
            </w:tcBorders>
            <w:vAlign w:val="center"/>
          </w:tcPr>
          <w:p w14:paraId="2C530403"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653694A2"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7BCB37FE"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1.21.</w:t>
            </w:r>
          </w:p>
        </w:tc>
        <w:tc>
          <w:tcPr>
            <w:tcW w:w="3685" w:type="dxa"/>
            <w:tcBorders>
              <w:top w:val="single" w:sz="4" w:space="0" w:color="000000"/>
              <w:left w:val="single" w:sz="4" w:space="0" w:color="000000"/>
              <w:bottom w:val="single" w:sz="4" w:space="0" w:color="000000"/>
              <w:right w:val="single" w:sz="4" w:space="0" w:color="000000"/>
            </w:tcBorders>
          </w:tcPr>
          <w:p w14:paraId="3E2FFA3E" w14:textId="15A87768"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Мероприятие (результат) </w:t>
            </w:r>
            <w:r w:rsidR="00AB579B" w:rsidRPr="00674715">
              <w:rPr>
                <w:rFonts w:ascii="Times New Roman" w:hAnsi="Times New Roman" w:cs="Times New Roman"/>
                <w:sz w:val="22"/>
              </w:rPr>
              <w:t>«</w:t>
            </w:r>
            <w:r w:rsidRPr="00674715">
              <w:rPr>
                <w:rFonts w:ascii="Times New Roman" w:hAnsi="Times New Roman" w:cs="Times New Roman"/>
                <w:sz w:val="22"/>
              </w:rPr>
              <w:t xml:space="preserve">Предоставлена социальная поддержка лицам, которым присвоено звание </w:t>
            </w:r>
            <w:r w:rsidR="00AB579B" w:rsidRPr="00674715">
              <w:rPr>
                <w:rFonts w:ascii="Times New Roman" w:hAnsi="Times New Roman" w:cs="Times New Roman"/>
                <w:sz w:val="22"/>
              </w:rPr>
              <w:t>«</w:t>
            </w:r>
            <w:r w:rsidRPr="00674715">
              <w:rPr>
                <w:rFonts w:ascii="Times New Roman" w:hAnsi="Times New Roman" w:cs="Times New Roman"/>
                <w:sz w:val="22"/>
              </w:rPr>
              <w:t>Почетный гражданин Корочанского района</w:t>
            </w:r>
            <w:r w:rsidR="00AB579B" w:rsidRPr="00674715">
              <w:rPr>
                <w:rFonts w:ascii="Times New Roman" w:hAnsi="Times New Roman" w:cs="Times New Roman"/>
                <w:sz w:val="22"/>
              </w:rPr>
              <w:t>»</w:t>
            </w:r>
            <w:r w:rsidRPr="00674715">
              <w:rPr>
                <w:rFonts w:ascii="Times New Roman" w:hAnsi="Times New Roman" w:cs="Times New Roman"/>
                <w:sz w:val="22"/>
              </w:rPr>
              <w:t xml:space="preserve"> и </w:t>
            </w:r>
            <w:r w:rsidR="00AB579B" w:rsidRPr="00674715">
              <w:rPr>
                <w:rFonts w:ascii="Times New Roman" w:hAnsi="Times New Roman" w:cs="Times New Roman"/>
                <w:sz w:val="22"/>
              </w:rPr>
              <w:t>«</w:t>
            </w:r>
            <w:r w:rsidRPr="00674715">
              <w:rPr>
                <w:rFonts w:ascii="Times New Roman" w:hAnsi="Times New Roman" w:cs="Times New Roman"/>
                <w:sz w:val="22"/>
              </w:rPr>
              <w:t>За заслуги перед Землей Корочанской</w:t>
            </w:r>
            <w:r w:rsidR="00AB579B" w:rsidRPr="00674715">
              <w:rPr>
                <w:rFonts w:ascii="Times New Roman" w:hAnsi="Times New Roman" w:cs="Times New Roman"/>
                <w:sz w:val="22"/>
              </w:rPr>
              <w:t>»</w:t>
            </w:r>
            <w:r w:rsidRPr="00674715">
              <w:rPr>
                <w:rFonts w:ascii="Times New Roman" w:hAnsi="Times New Roman" w:cs="Times New Roman"/>
                <w:sz w:val="22"/>
              </w:rPr>
              <w:t xml:space="preserve"> в 2026 году реализации</w:t>
            </w:r>
          </w:p>
        </w:tc>
        <w:tc>
          <w:tcPr>
            <w:tcW w:w="3119" w:type="dxa"/>
            <w:tcBorders>
              <w:top w:val="single" w:sz="4" w:space="0" w:color="000000"/>
              <w:left w:val="single" w:sz="4" w:space="0" w:color="000000"/>
              <w:bottom w:val="single" w:sz="4" w:space="0" w:color="000000"/>
              <w:right w:val="single" w:sz="4" w:space="0" w:color="000000"/>
            </w:tcBorders>
            <w:vAlign w:val="center"/>
          </w:tcPr>
          <w:p w14:paraId="519FF6D0"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c>
          <w:tcPr>
            <w:tcW w:w="3969" w:type="dxa"/>
            <w:tcBorders>
              <w:top w:val="single" w:sz="4" w:space="0" w:color="000000"/>
              <w:left w:val="single" w:sz="4" w:space="0" w:color="000000"/>
              <w:bottom w:val="single" w:sz="4" w:space="0" w:color="000000"/>
              <w:right w:val="single" w:sz="4" w:space="0" w:color="000000"/>
            </w:tcBorders>
          </w:tcPr>
          <w:p w14:paraId="00CC5EAF"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Булгакова Н.С. - начальник отдела предоставления социальных гарантий</w:t>
            </w:r>
          </w:p>
        </w:tc>
        <w:tc>
          <w:tcPr>
            <w:tcW w:w="3685" w:type="dxa"/>
            <w:tcBorders>
              <w:top w:val="single" w:sz="4" w:space="0" w:color="000000"/>
              <w:left w:val="single" w:sz="4" w:space="0" w:color="000000"/>
              <w:bottom w:val="single" w:sz="4" w:space="0" w:color="000000"/>
              <w:right w:val="single" w:sz="4" w:space="0" w:color="000000"/>
            </w:tcBorders>
            <w:vAlign w:val="center"/>
          </w:tcPr>
          <w:p w14:paraId="3B59203D"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r>
      <w:tr w:rsidR="00DF404E" w:rsidRPr="00674715" w14:paraId="33D0FB4B"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79F0F34C"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1.21.К.9.</w:t>
            </w:r>
          </w:p>
        </w:tc>
        <w:tc>
          <w:tcPr>
            <w:tcW w:w="3685" w:type="dxa"/>
            <w:tcBorders>
              <w:top w:val="single" w:sz="4" w:space="0" w:color="000000"/>
              <w:left w:val="single" w:sz="4" w:space="0" w:color="000000"/>
              <w:bottom w:val="single" w:sz="4" w:space="0" w:color="000000"/>
              <w:right w:val="single" w:sz="4" w:space="0" w:color="000000"/>
            </w:tcBorders>
          </w:tcPr>
          <w:p w14:paraId="2BB2B2C1" w14:textId="7B602B78"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0180719B"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30.04.2026</w:t>
            </w:r>
          </w:p>
        </w:tc>
        <w:tc>
          <w:tcPr>
            <w:tcW w:w="3969" w:type="dxa"/>
            <w:tcBorders>
              <w:top w:val="single" w:sz="4" w:space="0" w:color="000000"/>
              <w:left w:val="single" w:sz="4" w:space="0" w:color="000000"/>
              <w:bottom w:val="single" w:sz="4" w:space="0" w:color="000000"/>
              <w:right w:val="single" w:sz="4" w:space="0" w:color="000000"/>
            </w:tcBorders>
          </w:tcPr>
          <w:p w14:paraId="3792F278"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Булгакова Н.С. - начальник отдела предоставления социальных гарантий</w:t>
            </w:r>
          </w:p>
        </w:tc>
        <w:tc>
          <w:tcPr>
            <w:tcW w:w="3685" w:type="dxa"/>
            <w:tcBorders>
              <w:top w:val="single" w:sz="4" w:space="0" w:color="000000"/>
              <w:left w:val="single" w:sz="4" w:space="0" w:color="000000"/>
              <w:bottom w:val="single" w:sz="4" w:space="0" w:color="000000"/>
              <w:right w:val="single" w:sz="4" w:space="0" w:color="000000"/>
            </w:tcBorders>
            <w:vAlign w:val="center"/>
          </w:tcPr>
          <w:p w14:paraId="1B6CB10D"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Заявка о финансировании</w:t>
            </w:r>
          </w:p>
        </w:tc>
      </w:tr>
      <w:tr w:rsidR="00DF404E" w:rsidRPr="00674715" w14:paraId="6E60991C"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73452F3B"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1.21.К.10.</w:t>
            </w:r>
          </w:p>
        </w:tc>
        <w:tc>
          <w:tcPr>
            <w:tcW w:w="3685" w:type="dxa"/>
            <w:tcBorders>
              <w:top w:val="single" w:sz="4" w:space="0" w:color="000000"/>
              <w:left w:val="single" w:sz="4" w:space="0" w:color="000000"/>
              <w:bottom w:val="single" w:sz="4" w:space="0" w:color="000000"/>
              <w:right w:val="single" w:sz="4" w:space="0" w:color="000000"/>
            </w:tcBorders>
          </w:tcPr>
          <w:p w14:paraId="4031D31C" w14:textId="245AA890"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527CA992"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15.04.2026</w:t>
            </w:r>
          </w:p>
        </w:tc>
        <w:tc>
          <w:tcPr>
            <w:tcW w:w="3969" w:type="dxa"/>
            <w:tcBorders>
              <w:top w:val="single" w:sz="4" w:space="0" w:color="000000"/>
              <w:left w:val="single" w:sz="4" w:space="0" w:color="000000"/>
              <w:bottom w:val="single" w:sz="4" w:space="0" w:color="000000"/>
              <w:right w:val="single" w:sz="4" w:space="0" w:color="000000"/>
            </w:tcBorders>
          </w:tcPr>
          <w:p w14:paraId="13821C0F"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Булгакова Н.С. - начальник отдела предоставления социальных гарантий</w:t>
            </w:r>
          </w:p>
        </w:tc>
        <w:tc>
          <w:tcPr>
            <w:tcW w:w="3685" w:type="dxa"/>
            <w:tcBorders>
              <w:top w:val="single" w:sz="4" w:space="0" w:color="000000"/>
              <w:left w:val="single" w:sz="4" w:space="0" w:color="000000"/>
              <w:bottom w:val="single" w:sz="4" w:space="0" w:color="000000"/>
              <w:right w:val="single" w:sz="4" w:space="0" w:color="000000"/>
            </w:tcBorders>
            <w:vAlign w:val="center"/>
          </w:tcPr>
          <w:p w14:paraId="017B3303"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7AE0476E"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0ADEA8A9"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1.21.К.11.</w:t>
            </w:r>
          </w:p>
        </w:tc>
        <w:tc>
          <w:tcPr>
            <w:tcW w:w="3685" w:type="dxa"/>
            <w:tcBorders>
              <w:top w:val="single" w:sz="4" w:space="0" w:color="000000"/>
              <w:left w:val="single" w:sz="4" w:space="0" w:color="000000"/>
              <w:bottom w:val="single" w:sz="4" w:space="0" w:color="000000"/>
              <w:right w:val="single" w:sz="4" w:space="0" w:color="000000"/>
            </w:tcBorders>
          </w:tcPr>
          <w:p w14:paraId="1AF90030" w14:textId="1CD1ABAC"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 xml:space="preserve">Подготовлена заявка о предоставлении меры социальной поддержки (в том числе </w:t>
            </w:r>
            <w:r w:rsidRPr="00674715">
              <w:rPr>
                <w:rFonts w:ascii="Times New Roman" w:hAnsi="Times New Roman" w:cs="Times New Roman"/>
                <w:sz w:val="22"/>
              </w:rPr>
              <w:lastRenderedPageBreak/>
              <w:t>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5D88EC08"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lastRenderedPageBreak/>
              <w:t>30.07.2026</w:t>
            </w:r>
          </w:p>
        </w:tc>
        <w:tc>
          <w:tcPr>
            <w:tcW w:w="3969" w:type="dxa"/>
            <w:tcBorders>
              <w:top w:val="single" w:sz="4" w:space="0" w:color="000000"/>
              <w:left w:val="single" w:sz="4" w:space="0" w:color="000000"/>
              <w:bottom w:val="single" w:sz="4" w:space="0" w:color="000000"/>
              <w:right w:val="single" w:sz="4" w:space="0" w:color="000000"/>
            </w:tcBorders>
          </w:tcPr>
          <w:p w14:paraId="68D3CA64"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Булгакова Н.С. - начальник отдела предоставления социальных гарантий</w:t>
            </w:r>
          </w:p>
        </w:tc>
        <w:tc>
          <w:tcPr>
            <w:tcW w:w="3685" w:type="dxa"/>
            <w:tcBorders>
              <w:top w:val="single" w:sz="4" w:space="0" w:color="000000"/>
              <w:left w:val="single" w:sz="4" w:space="0" w:color="000000"/>
              <w:bottom w:val="single" w:sz="4" w:space="0" w:color="000000"/>
              <w:right w:val="single" w:sz="4" w:space="0" w:color="000000"/>
            </w:tcBorders>
            <w:vAlign w:val="center"/>
          </w:tcPr>
          <w:p w14:paraId="20085637"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Заявка о финансировании</w:t>
            </w:r>
          </w:p>
        </w:tc>
      </w:tr>
      <w:tr w:rsidR="00DF404E" w:rsidRPr="00674715" w14:paraId="1D419AD7"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092143CC"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lastRenderedPageBreak/>
              <w:t>1.21.К.12.</w:t>
            </w:r>
          </w:p>
        </w:tc>
        <w:tc>
          <w:tcPr>
            <w:tcW w:w="3685" w:type="dxa"/>
            <w:tcBorders>
              <w:top w:val="single" w:sz="4" w:space="0" w:color="000000"/>
              <w:left w:val="single" w:sz="4" w:space="0" w:color="000000"/>
              <w:bottom w:val="single" w:sz="4" w:space="0" w:color="000000"/>
              <w:right w:val="single" w:sz="4" w:space="0" w:color="000000"/>
            </w:tcBorders>
          </w:tcPr>
          <w:p w14:paraId="5C328DE6" w14:textId="1BFF9D25"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1A7A9184"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15.07.2026</w:t>
            </w:r>
          </w:p>
        </w:tc>
        <w:tc>
          <w:tcPr>
            <w:tcW w:w="3969" w:type="dxa"/>
            <w:tcBorders>
              <w:top w:val="single" w:sz="4" w:space="0" w:color="000000"/>
              <w:left w:val="single" w:sz="4" w:space="0" w:color="000000"/>
              <w:bottom w:val="single" w:sz="4" w:space="0" w:color="000000"/>
              <w:right w:val="single" w:sz="4" w:space="0" w:color="000000"/>
            </w:tcBorders>
          </w:tcPr>
          <w:p w14:paraId="6B2D2A13"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Булгакова Н.С. - начальник отдела предоставления социальных гарантий</w:t>
            </w:r>
          </w:p>
        </w:tc>
        <w:tc>
          <w:tcPr>
            <w:tcW w:w="3685" w:type="dxa"/>
            <w:tcBorders>
              <w:top w:val="single" w:sz="4" w:space="0" w:color="000000"/>
              <w:left w:val="single" w:sz="4" w:space="0" w:color="000000"/>
              <w:bottom w:val="single" w:sz="4" w:space="0" w:color="000000"/>
              <w:right w:val="single" w:sz="4" w:space="0" w:color="000000"/>
            </w:tcBorders>
            <w:vAlign w:val="center"/>
          </w:tcPr>
          <w:p w14:paraId="3EB412CA"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595A7B40"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78DDDA35"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1.21.К.13.</w:t>
            </w:r>
          </w:p>
        </w:tc>
        <w:tc>
          <w:tcPr>
            <w:tcW w:w="3685" w:type="dxa"/>
            <w:tcBorders>
              <w:top w:val="single" w:sz="4" w:space="0" w:color="000000"/>
              <w:left w:val="single" w:sz="4" w:space="0" w:color="000000"/>
              <w:bottom w:val="single" w:sz="4" w:space="0" w:color="000000"/>
              <w:right w:val="single" w:sz="4" w:space="0" w:color="000000"/>
            </w:tcBorders>
          </w:tcPr>
          <w:p w14:paraId="7209149E" w14:textId="35A1A085"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6168EADB"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30.10.2026</w:t>
            </w:r>
          </w:p>
        </w:tc>
        <w:tc>
          <w:tcPr>
            <w:tcW w:w="3969" w:type="dxa"/>
            <w:tcBorders>
              <w:top w:val="single" w:sz="4" w:space="0" w:color="000000"/>
              <w:left w:val="single" w:sz="4" w:space="0" w:color="000000"/>
              <w:bottom w:val="single" w:sz="4" w:space="0" w:color="000000"/>
              <w:right w:val="single" w:sz="4" w:space="0" w:color="000000"/>
            </w:tcBorders>
          </w:tcPr>
          <w:p w14:paraId="1106BE56"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Булгакова Н.С. - начальник отдела предоставления социальных гарантий</w:t>
            </w:r>
          </w:p>
        </w:tc>
        <w:tc>
          <w:tcPr>
            <w:tcW w:w="3685" w:type="dxa"/>
            <w:tcBorders>
              <w:top w:val="single" w:sz="4" w:space="0" w:color="000000"/>
              <w:left w:val="single" w:sz="4" w:space="0" w:color="000000"/>
              <w:bottom w:val="single" w:sz="4" w:space="0" w:color="000000"/>
              <w:right w:val="single" w:sz="4" w:space="0" w:color="000000"/>
            </w:tcBorders>
            <w:vAlign w:val="center"/>
          </w:tcPr>
          <w:p w14:paraId="4AC09680"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Заявка о финансировании</w:t>
            </w:r>
          </w:p>
        </w:tc>
      </w:tr>
      <w:tr w:rsidR="00DF404E" w:rsidRPr="00674715" w14:paraId="6F78F740"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7F371C6A"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1.21.К.14.</w:t>
            </w:r>
          </w:p>
        </w:tc>
        <w:tc>
          <w:tcPr>
            <w:tcW w:w="3685" w:type="dxa"/>
            <w:tcBorders>
              <w:top w:val="single" w:sz="4" w:space="0" w:color="000000"/>
              <w:left w:val="single" w:sz="4" w:space="0" w:color="000000"/>
              <w:bottom w:val="single" w:sz="4" w:space="0" w:color="000000"/>
              <w:right w:val="single" w:sz="4" w:space="0" w:color="000000"/>
            </w:tcBorders>
          </w:tcPr>
          <w:p w14:paraId="004A0A5E" w14:textId="46AE3F76"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337C755E"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15.10.2026</w:t>
            </w:r>
          </w:p>
        </w:tc>
        <w:tc>
          <w:tcPr>
            <w:tcW w:w="3969" w:type="dxa"/>
            <w:tcBorders>
              <w:top w:val="single" w:sz="4" w:space="0" w:color="000000"/>
              <w:left w:val="single" w:sz="4" w:space="0" w:color="000000"/>
              <w:bottom w:val="single" w:sz="4" w:space="0" w:color="000000"/>
              <w:right w:val="single" w:sz="4" w:space="0" w:color="000000"/>
            </w:tcBorders>
          </w:tcPr>
          <w:p w14:paraId="48AF59FC"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Булгакова Н.С. - начальник отдела предоставления социальных гарантий</w:t>
            </w:r>
          </w:p>
        </w:tc>
        <w:tc>
          <w:tcPr>
            <w:tcW w:w="3685" w:type="dxa"/>
            <w:tcBorders>
              <w:top w:val="single" w:sz="4" w:space="0" w:color="000000"/>
              <w:left w:val="single" w:sz="4" w:space="0" w:color="000000"/>
              <w:bottom w:val="single" w:sz="4" w:space="0" w:color="000000"/>
              <w:right w:val="single" w:sz="4" w:space="0" w:color="000000"/>
            </w:tcBorders>
            <w:vAlign w:val="center"/>
          </w:tcPr>
          <w:p w14:paraId="0A1C01AD"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31A64036"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0EB2554E"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1.21.К.15.</w:t>
            </w:r>
          </w:p>
        </w:tc>
        <w:tc>
          <w:tcPr>
            <w:tcW w:w="3685" w:type="dxa"/>
            <w:tcBorders>
              <w:top w:val="single" w:sz="4" w:space="0" w:color="000000"/>
              <w:left w:val="single" w:sz="4" w:space="0" w:color="000000"/>
              <w:bottom w:val="single" w:sz="4" w:space="0" w:color="000000"/>
              <w:right w:val="single" w:sz="4" w:space="0" w:color="000000"/>
            </w:tcBorders>
          </w:tcPr>
          <w:p w14:paraId="6A7F38F9" w14:textId="600F43C1"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2DB985AB"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30.12.2026</w:t>
            </w:r>
          </w:p>
        </w:tc>
        <w:tc>
          <w:tcPr>
            <w:tcW w:w="3969" w:type="dxa"/>
            <w:tcBorders>
              <w:top w:val="single" w:sz="4" w:space="0" w:color="000000"/>
              <w:left w:val="single" w:sz="4" w:space="0" w:color="000000"/>
              <w:bottom w:val="single" w:sz="4" w:space="0" w:color="000000"/>
              <w:right w:val="single" w:sz="4" w:space="0" w:color="000000"/>
            </w:tcBorders>
          </w:tcPr>
          <w:p w14:paraId="4149C976"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Булгакова Н.С. - начальник отдела предоставления социальных гарантий</w:t>
            </w:r>
          </w:p>
        </w:tc>
        <w:tc>
          <w:tcPr>
            <w:tcW w:w="3685" w:type="dxa"/>
            <w:tcBorders>
              <w:top w:val="single" w:sz="4" w:space="0" w:color="000000"/>
              <w:left w:val="single" w:sz="4" w:space="0" w:color="000000"/>
              <w:bottom w:val="single" w:sz="4" w:space="0" w:color="000000"/>
              <w:right w:val="single" w:sz="4" w:space="0" w:color="000000"/>
            </w:tcBorders>
            <w:vAlign w:val="center"/>
          </w:tcPr>
          <w:p w14:paraId="46C293A0"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Заявка о финансировании</w:t>
            </w:r>
          </w:p>
        </w:tc>
      </w:tr>
      <w:tr w:rsidR="00DF404E" w:rsidRPr="00674715" w14:paraId="32F7052E"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51FA1E59"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1.21.К.16.</w:t>
            </w:r>
          </w:p>
        </w:tc>
        <w:tc>
          <w:tcPr>
            <w:tcW w:w="3685" w:type="dxa"/>
            <w:tcBorders>
              <w:top w:val="single" w:sz="4" w:space="0" w:color="000000"/>
              <w:left w:val="single" w:sz="4" w:space="0" w:color="000000"/>
              <w:bottom w:val="single" w:sz="4" w:space="0" w:color="000000"/>
              <w:right w:val="single" w:sz="4" w:space="0" w:color="000000"/>
            </w:tcBorders>
          </w:tcPr>
          <w:p w14:paraId="036B2828" w14:textId="6F12B153"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40F0489E"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15.01.2026</w:t>
            </w:r>
          </w:p>
        </w:tc>
        <w:tc>
          <w:tcPr>
            <w:tcW w:w="3969" w:type="dxa"/>
            <w:tcBorders>
              <w:top w:val="single" w:sz="4" w:space="0" w:color="000000"/>
              <w:left w:val="single" w:sz="4" w:space="0" w:color="000000"/>
              <w:bottom w:val="single" w:sz="4" w:space="0" w:color="000000"/>
              <w:right w:val="single" w:sz="4" w:space="0" w:color="000000"/>
            </w:tcBorders>
          </w:tcPr>
          <w:p w14:paraId="5D1EB72E"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Булгакова Н.С. - начальник отдела предоставления социальных гарантий</w:t>
            </w:r>
          </w:p>
        </w:tc>
        <w:tc>
          <w:tcPr>
            <w:tcW w:w="3685" w:type="dxa"/>
            <w:tcBorders>
              <w:top w:val="single" w:sz="4" w:space="0" w:color="000000"/>
              <w:left w:val="single" w:sz="4" w:space="0" w:color="000000"/>
              <w:bottom w:val="single" w:sz="4" w:space="0" w:color="000000"/>
              <w:right w:val="single" w:sz="4" w:space="0" w:color="000000"/>
            </w:tcBorders>
            <w:vAlign w:val="center"/>
          </w:tcPr>
          <w:p w14:paraId="7E663B1F"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7E8B4527"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498E855C"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1.21.</w:t>
            </w:r>
          </w:p>
        </w:tc>
        <w:tc>
          <w:tcPr>
            <w:tcW w:w="3685" w:type="dxa"/>
            <w:tcBorders>
              <w:top w:val="single" w:sz="4" w:space="0" w:color="000000"/>
              <w:left w:val="single" w:sz="4" w:space="0" w:color="000000"/>
              <w:bottom w:val="single" w:sz="4" w:space="0" w:color="000000"/>
              <w:right w:val="single" w:sz="4" w:space="0" w:color="000000"/>
            </w:tcBorders>
          </w:tcPr>
          <w:p w14:paraId="7B9EF77B" w14:textId="78690E54"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Мероприятие (результат) </w:t>
            </w:r>
            <w:r w:rsidR="00AB579B" w:rsidRPr="00674715">
              <w:rPr>
                <w:rFonts w:ascii="Times New Roman" w:hAnsi="Times New Roman" w:cs="Times New Roman"/>
                <w:sz w:val="22"/>
              </w:rPr>
              <w:t>«</w:t>
            </w:r>
            <w:r w:rsidRPr="00674715">
              <w:rPr>
                <w:rFonts w:ascii="Times New Roman" w:hAnsi="Times New Roman" w:cs="Times New Roman"/>
                <w:sz w:val="22"/>
              </w:rPr>
              <w:t xml:space="preserve">Предоставлена социальная поддержка лицам, которым присвоено звание </w:t>
            </w:r>
            <w:r w:rsidR="00AB579B" w:rsidRPr="00674715">
              <w:rPr>
                <w:rFonts w:ascii="Times New Roman" w:hAnsi="Times New Roman" w:cs="Times New Roman"/>
                <w:sz w:val="22"/>
              </w:rPr>
              <w:t>«</w:t>
            </w:r>
            <w:r w:rsidRPr="00674715">
              <w:rPr>
                <w:rFonts w:ascii="Times New Roman" w:hAnsi="Times New Roman" w:cs="Times New Roman"/>
                <w:sz w:val="22"/>
              </w:rPr>
              <w:t>Почетный гражданин Корочанского района</w:t>
            </w:r>
            <w:r w:rsidR="00AB579B" w:rsidRPr="00674715">
              <w:rPr>
                <w:rFonts w:ascii="Times New Roman" w:hAnsi="Times New Roman" w:cs="Times New Roman"/>
                <w:sz w:val="22"/>
              </w:rPr>
              <w:t>»</w:t>
            </w:r>
            <w:r w:rsidRPr="00674715">
              <w:rPr>
                <w:rFonts w:ascii="Times New Roman" w:hAnsi="Times New Roman" w:cs="Times New Roman"/>
                <w:sz w:val="22"/>
              </w:rPr>
              <w:t xml:space="preserve"> и </w:t>
            </w:r>
            <w:r w:rsidR="00AB579B" w:rsidRPr="00674715">
              <w:rPr>
                <w:rFonts w:ascii="Times New Roman" w:hAnsi="Times New Roman" w:cs="Times New Roman"/>
                <w:sz w:val="22"/>
              </w:rPr>
              <w:t>«</w:t>
            </w:r>
            <w:r w:rsidRPr="00674715">
              <w:rPr>
                <w:rFonts w:ascii="Times New Roman" w:hAnsi="Times New Roman" w:cs="Times New Roman"/>
                <w:sz w:val="22"/>
              </w:rPr>
              <w:t>За заслуги перед Землей Корочанской</w:t>
            </w:r>
            <w:r w:rsidR="00AB579B" w:rsidRPr="00674715">
              <w:rPr>
                <w:rFonts w:ascii="Times New Roman" w:hAnsi="Times New Roman" w:cs="Times New Roman"/>
                <w:sz w:val="22"/>
              </w:rPr>
              <w:t>»</w:t>
            </w:r>
            <w:r w:rsidRPr="00674715">
              <w:rPr>
                <w:rFonts w:ascii="Times New Roman" w:hAnsi="Times New Roman" w:cs="Times New Roman"/>
                <w:sz w:val="22"/>
              </w:rPr>
              <w:t xml:space="preserve">  в 2027 году реализации</w:t>
            </w:r>
          </w:p>
        </w:tc>
        <w:tc>
          <w:tcPr>
            <w:tcW w:w="3119" w:type="dxa"/>
            <w:tcBorders>
              <w:top w:val="single" w:sz="4" w:space="0" w:color="000000"/>
              <w:left w:val="single" w:sz="4" w:space="0" w:color="000000"/>
              <w:bottom w:val="single" w:sz="4" w:space="0" w:color="000000"/>
              <w:right w:val="single" w:sz="4" w:space="0" w:color="000000"/>
            </w:tcBorders>
            <w:vAlign w:val="center"/>
          </w:tcPr>
          <w:p w14:paraId="1C891A74"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c>
          <w:tcPr>
            <w:tcW w:w="3969" w:type="dxa"/>
            <w:tcBorders>
              <w:top w:val="single" w:sz="4" w:space="0" w:color="000000"/>
              <w:left w:val="single" w:sz="4" w:space="0" w:color="000000"/>
              <w:bottom w:val="single" w:sz="4" w:space="0" w:color="000000"/>
              <w:right w:val="single" w:sz="4" w:space="0" w:color="000000"/>
            </w:tcBorders>
          </w:tcPr>
          <w:p w14:paraId="52C895DA"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Булгакова Н.С. - начальник отдела предоставления социальных гарантий</w:t>
            </w:r>
          </w:p>
        </w:tc>
        <w:tc>
          <w:tcPr>
            <w:tcW w:w="3685" w:type="dxa"/>
            <w:tcBorders>
              <w:top w:val="single" w:sz="4" w:space="0" w:color="000000"/>
              <w:left w:val="single" w:sz="4" w:space="0" w:color="000000"/>
              <w:bottom w:val="single" w:sz="4" w:space="0" w:color="000000"/>
              <w:right w:val="single" w:sz="4" w:space="0" w:color="000000"/>
            </w:tcBorders>
            <w:vAlign w:val="center"/>
          </w:tcPr>
          <w:p w14:paraId="7429B17F"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r>
      <w:tr w:rsidR="00DF404E" w:rsidRPr="00674715" w14:paraId="5C7D06A7"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3FE8D849"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1.21.К.17.</w:t>
            </w:r>
          </w:p>
        </w:tc>
        <w:tc>
          <w:tcPr>
            <w:tcW w:w="3685" w:type="dxa"/>
            <w:tcBorders>
              <w:top w:val="single" w:sz="4" w:space="0" w:color="000000"/>
              <w:left w:val="single" w:sz="4" w:space="0" w:color="000000"/>
              <w:bottom w:val="single" w:sz="4" w:space="0" w:color="000000"/>
              <w:right w:val="single" w:sz="4" w:space="0" w:color="000000"/>
            </w:tcBorders>
          </w:tcPr>
          <w:p w14:paraId="62BE50BE" w14:textId="560E5D76"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 xml:space="preserve">Подготовлена заявка о предоставлении меры социальной поддержки (в том числе </w:t>
            </w:r>
            <w:r w:rsidRPr="00674715">
              <w:rPr>
                <w:rFonts w:ascii="Times New Roman" w:hAnsi="Times New Roman" w:cs="Times New Roman"/>
                <w:sz w:val="22"/>
              </w:rPr>
              <w:lastRenderedPageBreak/>
              <w:t>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3A2C7C44"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lastRenderedPageBreak/>
              <w:t>30.04.2027</w:t>
            </w:r>
          </w:p>
        </w:tc>
        <w:tc>
          <w:tcPr>
            <w:tcW w:w="3969" w:type="dxa"/>
            <w:tcBorders>
              <w:top w:val="single" w:sz="4" w:space="0" w:color="000000"/>
              <w:left w:val="single" w:sz="4" w:space="0" w:color="000000"/>
              <w:bottom w:val="single" w:sz="4" w:space="0" w:color="000000"/>
              <w:right w:val="single" w:sz="4" w:space="0" w:color="000000"/>
            </w:tcBorders>
          </w:tcPr>
          <w:p w14:paraId="57A7FE1D"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Булгакова Н.С. - начальник отдела предоставления социальных гарантий</w:t>
            </w:r>
          </w:p>
        </w:tc>
        <w:tc>
          <w:tcPr>
            <w:tcW w:w="3685" w:type="dxa"/>
            <w:tcBorders>
              <w:top w:val="single" w:sz="4" w:space="0" w:color="000000"/>
              <w:left w:val="single" w:sz="4" w:space="0" w:color="000000"/>
              <w:bottom w:val="single" w:sz="4" w:space="0" w:color="000000"/>
              <w:right w:val="single" w:sz="4" w:space="0" w:color="000000"/>
            </w:tcBorders>
            <w:vAlign w:val="center"/>
          </w:tcPr>
          <w:p w14:paraId="62CC8E54"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Заявка о финансировании</w:t>
            </w:r>
          </w:p>
        </w:tc>
      </w:tr>
      <w:tr w:rsidR="00DF404E" w:rsidRPr="00674715" w14:paraId="06CC97C1"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43752237"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lastRenderedPageBreak/>
              <w:t>1.21.К.18.</w:t>
            </w:r>
          </w:p>
        </w:tc>
        <w:tc>
          <w:tcPr>
            <w:tcW w:w="3685" w:type="dxa"/>
            <w:tcBorders>
              <w:top w:val="single" w:sz="4" w:space="0" w:color="000000"/>
              <w:left w:val="single" w:sz="4" w:space="0" w:color="000000"/>
              <w:bottom w:val="single" w:sz="4" w:space="0" w:color="000000"/>
              <w:right w:val="single" w:sz="4" w:space="0" w:color="000000"/>
            </w:tcBorders>
          </w:tcPr>
          <w:p w14:paraId="7FAE60E2" w14:textId="0D3CF179"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5FC7B430"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15.04.2027</w:t>
            </w:r>
          </w:p>
        </w:tc>
        <w:tc>
          <w:tcPr>
            <w:tcW w:w="3969" w:type="dxa"/>
            <w:tcBorders>
              <w:top w:val="single" w:sz="4" w:space="0" w:color="000000"/>
              <w:left w:val="single" w:sz="4" w:space="0" w:color="000000"/>
              <w:bottom w:val="single" w:sz="4" w:space="0" w:color="000000"/>
              <w:right w:val="single" w:sz="4" w:space="0" w:color="000000"/>
            </w:tcBorders>
          </w:tcPr>
          <w:p w14:paraId="0B587978"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Булгакова Н.С. - начальник отдела предоставления социальных гарантий</w:t>
            </w:r>
          </w:p>
        </w:tc>
        <w:tc>
          <w:tcPr>
            <w:tcW w:w="3685" w:type="dxa"/>
            <w:tcBorders>
              <w:top w:val="single" w:sz="4" w:space="0" w:color="000000"/>
              <w:left w:val="single" w:sz="4" w:space="0" w:color="000000"/>
              <w:bottom w:val="single" w:sz="4" w:space="0" w:color="000000"/>
              <w:right w:val="single" w:sz="4" w:space="0" w:color="000000"/>
            </w:tcBorders>
            <w:vAlign w:val="center"/>
          </w:tcPr>
          <w:p w14:paraId="5C38B6E0"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6BE7CC86"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71E67B8F"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1.21.К.19.</w:t>
            </w:r>
          </w:p>
        </w:tc>
        <w:tc>
          <w:tcPr>
            <w:tcW w:w="3685" w:type="dxa"/>
            <w:tcBorders>
              <w:top w:val="single" w:sz="4" w:space="0" w:color="000000"/>
              <w:left w:val="single" w:sz="4" w:space="0" w:color="000000"/>
              <w:bottom w:val="single" w:sz="4" w:space="0" w:color="000000"/>
              <w:right w:val="single" w:sz="4" w:space="0" w:color="000000"/>
            </w:tcBorders>
          </w:tcPr>
          <w:p w14:paraId="321F22D9" w14:textId="400D102F"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6F88A915"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30.07.2027</w:t>
            </w:r>
          </w:p>
        </w:tc>
        <w:tc>
          <w:tcPr>
            <w:tcW w:w="3969" w:type="dxa"/>
            <w:tcBorders>
              <w:top w:val="single" w:sz="4" w:space="0" w:color="000000"/>
              <w:left w:val="single" w:sz="4" w:space="0" w:color="000000"/>
              <w:bottom w:val="single" w:sz="4" w:space="0" w:color="000000"/>
              <w:right w:val="single" w:sz="4" w:space="0" w:color="000000"/>
            </w:tcBorders>
          </w:tcPr>
          <w:p w14:paraId="68CB8B0E"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Булгакова Н.С. - начальник отдела предоставления социальных гарантий</w:t>
            </w:r>
          </w:p>
        </w:tc>
        <w:tc>
          <w:tcPr>
            <w:tcW w:w="3685" w:type="dxa"/>
            <w:tcBorders>
              <w:top w:val="single" w:sz="4" w:space="0" w:color="000000"/>
              <w:left w:val="single" w:sz="4" w:space="0" w:color="000000"/>
              <w:bottom w:val="single" w:sz="4" w:space="0" w:color="000000"/>
              <w:right w:val="single" w:sz="4" w:space="0" w:color="000000"/>
            </w:tcBorders>
            <w:vAlign w:val="center"/>
          </w:tcPr>
          <w:p w14:paraId="63A27ED0"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Заявка о финансировании</w:t>
            </w:r>
          </w:p>
        </w:tc>
      </w:tr>
      <w:tr w:rsidR="00DF404E" w:rsidRPr="00674715" w14:paraId="0814AEFE"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369E1E27"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1.21.К.20.</w:t>
            </w:r>
          </w:p>
        </w:tc>
        <w:tc>
          <w:tcPr>
            <w:tcW w:w="3685" w:type="dxa"/>
            <w:tcBorders>
              <w:top w:val="single" w:sz="4" w:space="0" w:color="000000"/>
              <w:left w:val="single" w:sz="4" w:space="0" w:color="000000"/>
              <w:bottom w:val="single" w:sz="4" w:space="0" w:color="000000"/>
              <w:right w:val="single" w:sz="4" w:space="0" w:color="000000"/>
            </w:tcBorders>
          </w:tcPr>
          <w:p w14:paraId="6AF7802D" w14:textId="77240253"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33FD3F86"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15.07.2027</w:t>
            </w:r>
          </w:p>
        </w:tc>
        <w:tc>
          <w:tcPr>
            <w:tcW w:w="3969" w:type="dxa"/>
            <w:tcBorders>
              <w:top w:val="single" w:sz="4" w:space="0" w:color="000000"/>
              <w:left w:val="single" w:sz="4" w:space="0" w:color="000000"/>
              <w:bottom w:val="single" w:sz="4" w:space="0" w:color="000000"/>
              <w:right w:val="single" w:sz="4" w:space="0" w:color="000000"/>
            </w:tcBorders>
          </w:tcPr>
          <w:p w14:paraId="157AD737"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Булгакова Н.С. - начальник отдела предоставления социальных гарантий</w:t>
            </w:r>
          </w:p>
        </w:tc>
        <w:tc>
          <w:tcPr>
            <w:tcW w:w="3685" w:type="dxa"/>
            <w:tcBorders>
              <w:top w:val="single" w:sz="4" w:space="0" w:color="000000"/>
              <w:left w:val="single" w:sz="4" w:space="0" w:color="000000"/>
              <w:bottom w:val="single" w:sz="4" w:space="0" w:color="000000"/>
              <w:right w:val="single" w:sz="4" w:space="0" w:color="000000"/>
            </w:tcBorders>
            <w:vAlign w:val="center"/>
          </w:tcPr>
          <w:p w14:paraId="249F2329"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1B6ECDA3"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1C8A0A9C"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1.21.К.21.</w:t>
            </w:r>
          </w:p>
        </w:tc>
        <w:tc>
          <w:tcPr>
            <w:tcW w:w="3685" w:type="dxa"/>
            <w:tcBorders>
              <w:top w:val="single" w:sz="4" w:space="0" w:color="000000"/>
              <w:left w:val="single" w:sz="4" w:space="0" w:color="000000"/>
              <w:bottom w:val="single" w:sz="4" w:space="0" w:color="000000"/>
              <w:right w:val="single" w:sz="4" w:space="0" w:color="000000"/>
            </w:tcBorders>
          </w:tcPr>
          <w:p w14:paraId="76C5CF52" w14:textId="23D03343"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1DAF7607"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30.10.2027</w:t>
            </w:r>
          </w:p>
        </w:tc>
        <w:tc>
          <w:tcPr>
            <w:tcW w:w="3969" w:type="dxa"/>
            <w:tcBorders>
              <w:top w:val="single" w:sz="4" w:space="0" w:color="000000"/>
              <w:left w:val="single" w:sz="4" w:space="0" w:color="000000"/>
              <w:bottom w:val="single" w:sz="4" w:space="0" w:color="000000"/>
              <w:right w:val="single" w:sz="4" w:space="0" w:color="000000"/>
            </w:tcBorders>
          </w:tcPr>
          <w:p w14:paraId="6F4F9A1F"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Булгакова Н.С. - начальник отдела предоставления социальных гарантий</w:t>
            </w:r>
          </w:p>
        </w:tc>
        <w:tc>
          <w:tcPr>
            <w:tcW w:w="3685" w:type="dxa"/>
            <w:tcBorders>
              <w:top w:val="single" w:sz="4" w:space="0" w:color="000000"/>
              <w:left w:val="single" w:sz="4" w:space="0" w:color="000000"/>
              <w:bottom w:val="single" w:sz="4" w:space="0" w:color="000000"/>
              <w:right w:val="single" w:sz="4" w:space="0" w:color="000000"/>
            </w:tcBorders>
            <w:vAlign w:val="center"/>
          </w:tcPr>
          <w:p w14:paraId="5BD87E36"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Заявка о финансировании</w:t>
            </w:r>
          </w:p>
        </w:tc>
      </w:tr>
      <w:tr w:rsidR="00DF404E" w:rsidRPr="00674715" w14:paraId="2A793064"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04D3AEE6"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1.21.К.22.</w:t>
            </w:r>
          </w:p>
        </w:tc>
        <w:tc>
          <w:tcPr>
            <w:tcW w:w="3685" w:type="dxa"/>
            <w:tcBorders>
              <w:top w:val="single" w:sz="4" w:space="0" w:color="000000"/>
              <w:left w:val="single" w:sz="4" w:space="0" w:color="000000"/>
              <w:bottom w:val="single" w:sz="4" w:space="0" w:color="000000"/>
              <w:right w:val="single" w:sz="4" w:space="0" w:color="000000"/>
            </w:tcBorders>
          </w:tcPr>
          <w:p w14:paraId="47E96860" w14:textId="448C8368"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6055F4E7"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15.10.2027</w:t>
            </w:r>
          </w:p>
        </w:tc>
        <w:tc>
          <w:tcPr>
            <w:tcW w:w="3969" w:type="dxa"/>
            <w:tcBorders>
              <w:top w:val="single" w:sz="4" w:space="0" w:color="000000"/>
              <w:left w:val="single" w:sz="4" w:space="0" w:color="000000"/>
              <w:bottom w:val="single" w:sz="4" w:space="0" w:color="000000"/>
              <w:right w:val="single" w:sz="4" w:space="0" w:color="000000"/>
            </w:tcBorders>
          </w:tcPr>
          <w:p w14:paraId="5CA12D70"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Булгакова Н.С. - начальник отдела предоставления социальных гарантий</w:t>
            </w:r>
          </w:p>
        </w:tc>
        <w:tc>
          <w:tcPr>
            <w:tcW w:w="3685" w:type="dxa"/>
            <w:tcBorders>
              <w:top w:val="single" w:sz="4" w:space="0" w:color="000000"/>
              <w:left w:val="single" w:sz="4" w:space="0" w:color="000000"/>
              <w:bottom w:val="single" w:sz="4" w:space="0" w:color="000000"/>
              <w:right w:val="single" w:sz="4" w:space="0" w:color="000000"/>
            </w:tcBorders>
            <w:vAlign w:val="center"/>
          </w:tcPr>
          <w:p w14:paraId="2E5914A1"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38DEC1B8"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0642463F"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1.21.К.23.</w:t>
            </w:r>
          </w:p>
        </w:tc>
        <w:tc>
          <w:tcPr>
            <w:tcW w:w="3685" w:type="dxa"/>
            <w:tcBorders>
              <w:top w:val="single" w:sz="4" w:space="0" w:color="000000"/>
              <w:left w:val="single" w:sz="4" w:space="0" w:color="000000"/>
              <w:bottom w:val="single" w:sz="4" w:space="0" w:color="000000"/>
              <w:right w:val="single" w:sz="4" w:space="0" w:color="000000"/>
            </w:tcBorders>
          </w:tcPr>
          <w:p w14:paraId="378D912A" w14:textId="330359B4"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4D06CD87"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30.12.2027</w:t>
            </w:r>
          </w:p>
        </w:tc>
        <w:tc>
          <w:tcPr>
            <w:tcW w:w="3969" w:type="dxa"/>
            <w:tcBorders>
              <w:top w:val="single" w:sz="4" w:space="0" w:color="000000"/>
              <w:left w:val="single" w:sz="4" w:space="0" w:color="000000"/>
              <w:bottom w:val="single" w:sz="4" w:space="0" w:color="000000"/>
              <w:right w:val="single" w:sz="4" w:space="0" w:color="000000"/>
            </w:tcBorders>
          </w:tcPr>
          <w:p w14:paraId="190782A5"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Булгакова Н.С. - начальник отдела предоставления социальных гарантий</w:t>
            </w:r>
          </w:p>
        </w:tc>
        <w:tc>
          <w:tcPr>
            <w:tcW w:w="3685" w:type="dxa"/>
            <w:tcBorders>
              <w:top w:val="single" w:sz="4" w:space="0" w:color="000000"/>
              <w:left w:val="single" w:sz="4" w:space="0" w:color="000000"/>
              <w:bottom w:val="single" w:sz="4" w:space="0" w:color="000000"/>
              <w:right w:val="single" w:sz="4" w:space="0" w:color="000000"/>
            </w:tcBorders>
            <w:vAlign w:val="center"/>
          </w:tcPr>
          <w:p w14:paraId="502BBC2C"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Заявка о финансировании</w:t>
            </w:r>
          </w:p>
        </w:tc>
      </w:tr>
      <w:tr w:rsidR="00DF404E" w:rsidRPr="00674715" w14:paraId="76A7E9D3"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54BA9299"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1.21.К.24.</w:t>
            </w:r>
          </w:p>
        </w:tc>
        <w:tc>
          <w:tcPr>
            <w:tcW w:w="3685" w:type="dxa"/>
            <w:tcBorders>
              <w:top w:val="single" w:sz="4" w:space="0" w:color="000000"/>
              <w:left w:val="single" w:sz="4" w:space="0" w:color="000000"/>
              <w:bottom w:val="single" w:sz="4" w:space="0" w:color="000000"/>
              <w:right w:val="single" w:sz="4" w:space="0" w:color="000000"/>
            </w:tcBorders>
          </w:tcPr>
          <w:p w14:paraId="1496E0DC" w14:textId="4301516B"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7B3D1343"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15.01.2028</w:t>
            </w:r>
          </w:p>
        </w:tc>
        <w:tc>
          <w:tcPr>
            <w:tcW w:w="3969" w:type="dxa"/>
            <w:tcBorders>
              <w:top w:val="single" w:sz="4" w:space="0" w:color="000000"/>
              <w:left w:val="single" w:sz="4" w:space="0" w:color="000000"/>
              <w:bottom w:val="single" w:sz="4" w:space="0" w:color="000000"/>
              <w:right w:val="single" w:sz="4" w:space="0" w:color="000000"/>
            </w:tcBorders>
          </w:tcPr>
          <w:p w14:paraId="7118EC25"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Булгакова Н.С. - начальник отдела предоставления социальных гарантий</w:t>
            </w:r>
          </w:p>
        </w:tc>
        <w:tc>
          <w:tcPr>
            <w:tcW w:w="3685" w:type="dxa"/>
            <w:tcBorders>
              <w:top w:val="single" w:sz="4" w:space="0" w:color="000000"/>
              <w:left w:val="single" w:sz="4" w:space="0" w:color="000000"/>
              <w:bottom w:val="single" w:sz="4" w:space="0" w:color="000000"/>
              <w:right w:val="single" w:sz="4" w:space="0" w:color="000000"/>
            </w:tcBorders>
            <w:vAlign w:val="center"/>
          </w:tcPr>
          <w:p w14:paraId="64283C8D"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62206F36"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22C2467B"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1.22.</w:t>
            </w:r>
          </w:p>
        </w:tc>
        <w:tc>
          <w:tcPr>
            <w:tcW w:w="3685" w:type="dxa"/>
            <w:tcBorders>
              <w:top w:val="single" w:sz="4" w:space="0" w:color="000000"/>
              <w:left w:val="single" w:sz="4" w:space="0" w:color="000000"/>
              <w:bottom w:val="single" w:sz="4" w:space="0" w:color="000000"/>
              <w:right w:val="single" w:sz="4" w:space="0" w:color="000000"/>
            </w:tcBorders>
          </w:tcPr>
          <w:p w14:paraId="121695DB" w14:textId="067F387B"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Мероприятие (результат) </w:t>
            </w:r>
            <w:r w:rsidR="00AB579B" w:rsidRPr="00674715">
              <w:rPr>
                <w:rFonts w:ascii="Times New Roman" w:hAnsi="Times New Roman" w:cs="Times New Roman"/>
                <w:sz w:val="22"/>
              </w:rPr>
              <w:t>«</w:t>
            </w:r>
            <w:r w:rsidRPr="00674715">
              <w:rPr>
                <w:rFonts w:ascii="Times New Roman" w:hAnsi="Times New Roman" w:cs="Times New Roman"/>
                <w:sz w:val="22"/>
              </w:rPr>
              <w:t>Предоставлены услуги по выплате ежегодных денежных выплат ветеранам боевых действий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077FBCBE"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c>
          <w:tcPr>
            <w:tcW w:w="3969" w:type="dxa"/>
            <w:tcBorders>
              <w:top w:val="single" w:sz="4" w:space="0" w:color="000000"/>
              <w:left w:val="single" w:sz="4" w:space="0" w:color="000000"/>
              <w:bottom w:val="single" w:sz="4" w:space="0" w:color="000000"/>
              <w:right w:val="single" w:sz="4" w:space="0" w:color="000000"/>
            </w:tcBorders>
          </w:tcPr>
          <w:p w14:paraId="4A7871C1"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Булгакова Н.С. - начальник отдела предоставления социальных гарантий</w:t>
            </w:r>
          </w:p>
        </w:tc>
        <w:tc>
          <w:tcPr>
            <w:tcW w:w="3685" w:type="dxa"/>
            <w:tcBorders>
              <w:top w:val="single" w:sz="4" w:space="0" w:color="000000"/>
              <w:left w:val="single" w:sz="4" w:space="0" w:color="000000"/>
              <w:bottom w:val="single" w:sz="4" w:space="0" w:color="000000"/>
              <w:right w:val="single" w:sz="4" w:space="0" w:color="000000"/>
            </w:tcBorders>
            <w:vAlign w:val="center"/>
          </w:tcPr>
          <w:p w14:paraId="09B0E3D1"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r>
      <w:tr w:rsidR="00DF404E" w:rsidRPr="00674715" w14:paraId="3D51C31F"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115763DB"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lastRenderedPageBreak/>
              <w:t>1.22.</w:t>
            </w:r>
          </w:p>
        </w:tc>
        <w:tc>
          <w:tcPr>
            <w:tcW w:w="3685" w:type="dxa"/>
            <w:tcBorders>
              <w:top w:val="single" w:sz="4" w:space="0" w:color="000000"/>
              <w:left w:val="single" w:sz="4" w:space="0" w:color="000000"/>
              <w:bottom w:val="single" w:sz="4" w:space="0" w:color="000000"/>
              <w:right w:val="single" w:sz="4" w:space="0" w:color="000000"/>
            </w:tcBorders>
          </w:tcPr>
          <w:p w14:paraId="609E77FD" w14:textId="1170632E"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Мероприятие (результат) </w:t>
            </w:r>
            <w:r w:rsidR="00AB579B" w:rsidRPr="00674715">
              <w:rPr>
                <w:rFonts w:ascii="Times New Roman" w:hAnsi="Times New Roman" w:cs="Times New Roman"/>
                <w:sz w:val="22"/>
              </w:rPr>
              <w:t>«</w:t>
            </w:r>
            <w:r w:rsidRPr="00674715">
              <w:rPr>
                <w:rFonts w:ascii="Times New Roman" w:hAnsi="Times New Roman" w:cs="Times New Roman"/>
                <w:sz w:val="22"/>
              </w:rPr>
              <w:t>Предоставлены услуги по выплате ежегодных денежных выплат ветеранам боевых действий</w:t>
            </w:r>
            <w:r w:rsidR="00AB579B" w:rsidRPr="00674715">
              <w:rPr>
                <w:rFonts w:ascii="Times New Roman" w:hAnsi="Times New Roman" w:cs="Times New Roman"/>
                <w:sz w:val="22"/>
              </w:rPr>
              <w:t>»</w:t>
            </w:r>
            <w:r w:rsidRPr="00674715">
              <w:rPr>
                <w:rFonts w:ascii="Times New Roman" w:hAnsi="Times New Roman" w:cs="Times New Roman"/>
                <w:sz w:val="22"/>
              </w:rPr>
              <w:t xml:space="preserve"> в 2025 году реализации</w:t>
            </w:r>
          </w:p>
        </w:tc>
        <w:tc>
          <w:tcPr>
            <w:tcW w:w="3119" w:type="dxa"/>
            <w:tcBorders>
              <w:top w:val="single" w:sz="4" w:space="0" w:color="000000"/>
              <w:left w:val="single" w:sz="4" w:space="0" w:color="000000"/>
              <w:bottom w:val="single" w:sz="4" w:space="0" w:color="000000"/>
              <w:right w:val="single" w:sz="4" w:space="0" w:color="000000"/>
            </w:tcBorders>
            <w:vAlign w:val="center"/>
          </w:tcPr>
          <w:p w14:paraId="3A6DFDED"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c>
          <w:tcPr>
            <w:tcW w:w="3969" w:type="dxa"/>
            <w:tcBorders>
              <w:top w:val="single" w:sz="4" w:space="0" w:color="000000"/>
              <w:left w:val="single" w:sz="4" w:space="0" w:color="000000"/>
              <w:bottom w:val="single" w:sz="4" w:space="0" w:color="000000"/>
              <w:right w:val="single" w:sz="4" w:space="0" w:color="000000"/>
            </w:tcBorders>
          </w:tcPr>
          <w:p w14:paraId="28B33ED9"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Булгакова Н.С. - начальник отдела предоставления социальных гарантий</w:t>
            </w:r>
          </w:p>
        </w:tc>
        <w:tc>
          <w:tcPr>
            <w:tcW w:w="3685" w:type="dxa"/>
            <w:tcBorders>
              <w:top w:val="single" w:sz="4" w:space="0" w:color="000000"/>
              <w:left w:val="single" w:sz="4" w:space="0" w:color="000000"/>
              <w:bottom w:val="single" w:sz="4" w:space="0" w:color="000000"/>
              <w:right w:val="single" w:sz="4" w:space="0" w:color="000000"/>
            </w:tcBorders>
            <w:vAlign w:val="center"/>
          </w:tcPr>
          <w:p w14:paraId="7F7EC4D3"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r>
      <w:tr w:rsidR="00DF404E" w:rsidRPr="00674715" w14:paraId="054A321C"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04B74878"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1.22.К.1.</w:t>
            </w:r>
          </w:p>
        </w:tc>
        <w:tc>
          <w:tcPr>
            <w:tcW w:w="3685" w:type="dxa"/>
            <w:tcBorders>
              <w:top w:val="single" w:sz="4" w:space="0" w:color="000000"/>
              <w:left w:val="single" w:sz="4" w:space="0" w:color="000000"/>
              <w:bottom w:val="single" w:sz="4" w:space="0" w:color="000000"/>
              <w:right w:val="single" w:sz="4" w:space="0" w:color="000000"/>
            </w:tcBorders>
          </w:tcPr>
          <w:p w14:paraId="0663CCA9" w14:textId="32A667ED"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3DAF1130"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30.04.2025</w:t>
            </w:r>
          </w:p>
        </w:tc>
        <w:tc>
          <w:tcPr>
            <w:tcW w:w="3969" w:type="dxa"/>
            <w:tcBorders>
              <w:top w:val="single" w:sz="4" w:space="0" w:color="000000"/>
              <w:left w:val="single" w:sz="4" w:space="0" w:color="000000"/>
              <w:bottom w:val="single" w:sz="4" w:space="0" w:color="000000"/>
              <w:right w:val="single" w:sz="4" w:space="0" w:color="000000"/>
            </w:tcBorders>
          </w:tcPr>
          <w:p w14:paraId="00333535"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Булгакова Н.С. - начальник отдела предоставления социальных гарантий</w:t>
            </w:r>
          </w:p>
        </w:tc>
        <w:tc>
          <w:tcPr>
            <w:tcW w:w="3685" w:type="dxa"/>
            <w:tcBorders>
              <w:top w:val="single" w:sz="4" w:space="0" w:color="000000"/>
              <w:left w:val="single" w:sz="4" w:space="0" w:color="000000"/>
              <w:bottom w:val="single" w:sz="4" w:space="0" w:color="000000"/>
              <w:right w:val="single" w:sz="4" w:space="0" w:color="000000"/>
            </w:tcBorders>
            <w:vAlign w:val="center"/>
          </w:tcPr>
          <w:p w14:paraId="478CF2C4"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Выплатной реестр получателей</w:t>
            </w:r>
          </w:p>
        </w:tc>
      </w:tr>
      <w:tr w:rsidR="00DF404E" w:rsidRPr="00674715" w14:paraId="553D7167"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0A710310"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1.22.К.2.</w:t>
            </w:r>
          </w:p>
        </w:tc>
        <w:tc>
          <w:tcPr>
            <w:tcW w:w="3685" w:type="dxa"/>
            <w:tcBorders>
              <w:top w:val="single" w:sz="4" w:space="0" w:color="000000"/>
              <w:left w:val="single" w:sz="4" w:space="0" w:color="000000"/>
              <w:bottom w:val="single" w:sz="4" w:space="0" w:color="000000"/>
              <w:right w:val="single" w:sz="4" w:space="0" w:color="000000"/>
            </w:tcBorders>
          </w:tcPr>
          <w:p w14:paraId="2C8F3AB4" w14:textId="0901B945"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0DCBE695"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15.04.2025</w:t>
            </w:r>
          </w:p>
        </w:tc>
        <w:tc>
          <w:tcPr>
            <w:tcW w:w="3969" w:type="dxa"/>
            <w:tcBorders>
              <w:top w:val="single" w:sz="4" w:space="0" w:color="000000"/>
              <w:left w:val="single" w:sz="4" w:space="0" w:color="000000"/>
              <w:bottom w:val="single" w:sz="4" w:space="0" w:color="000000"/>
              <w:right w:val="single" w:sz="4" w:space="0" w:color="000000"/>
            </w:tcBorders>
          </w:tcPr>
          <w:p w14:paraId="625997C7"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Булгакова Н.С. - начальник отдела предоставления социальных гарантий</w:t>
            </w:r>
          </w:p>
        </w:tc>
        <w:tc>
          <w:tcPr>
            <w:tcW w:w="3685" w:type="dxa"/>
            <w:tcBorders>
              <w:top w:val="single" w:sz="4" w:space="0" w:color="000000"/>
              <w:left w:val="single" w:sz="4" w:space="0" w:color="000000"/>
              <w:bottom w:val="single" w:sz="4" w:space="0" w:color="000000"/>
              <w:right w:val="single" w:sz="4" w:space="0" w:color="000000"/>
            </w:tcBorders>
            <w:vAlign w:val="center"/>
          </w:tcPr>
          <w:p w14:paraId="2220893B"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690B6AC8"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31345582"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1.22.К.3.</w:t>
            </w:r>
          </w:p>
        </w:tc>
        <w:tc>
          <w:tcPr>
            <w:tcW w:w="3685" w:type="dxa"/>
            <w:tcBorders>
              <w:top w:val="single" w:sz="4" w:space="0" w:color="000000"/>
              <w:left w:val="single" w:sz="4" w:space="0" w:color="000000"/>
              <w:bottom w:val="single" w:sz="4" w:space="0" w:color="000000"/>
              <w:right w:val="single" w:sz="4" w:space="0" w:color="000000"/>
            </w:tcBorders>
          </w:tcPr>
          <w:p w14:paraId="3FC134F1" w14:textId="1E155FDC"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7218DDC9"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30.07.2025</w:t>
            </w:r>
          </w:p>
        </w:tc>
        <w:tc>
          <w:tcPr>
            <w:tcW w:w="3969" w:type="dxa"/>
            <w:tcBorders>
              <w:top w:val="single" w:sz="4" w:space="0" w:color="000000"/>
              <w:left w:val="single" w:sz="4" w:space="0" w:color="000000"/>
              <w:bottom w:val="single" w:sz="4" w:space="0" w:color="000000"/>
              <w:right w:val="single" w:sz="4" w:space="0" w:color="000000"/>
            </w:tcBorders>
          </w:tcPr>
          <w:p w14:paraId="3F0158DD"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Булгакова Н.С. - начальник отдела предоставления социальных гарантий</w:t>
            </w:r>
          </w:p>
        </w:tc>
        <w:tc>
          <w:tcPr>
            <w:tcW w:w="3685" w:type="dxa"/>
            <w:tcBorders>
              <w:top w:val="single" w:sz="4" w:space="0" w:color="000000"/>
              <w:left w:val="single" w:sz="4" w:space="0" w:color="000000"/>
              <w:bottom w:val="single" w:sz="4" w:space="0" w:color="000000"/>
              <w:right w:val="single" w:sz="4" w:space="0" w:color="000000"/>
            </w:tcBorders>
            <w:vAlign w:val="center"/>
          </w:tcPr>
          <w:p w14:paraId="31BADF0B"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Выплатной реестр получателей</w:t>
            </w:r>
          </w:p>
        </w:tc>
      </w:tr>
      <w:tr w:rsidR="00DF404E" w:rsidRPr="00674715" w14:paraId="7469BD8F"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760C66ED"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1.22.К.4.</w:t>
            </w:r>
          </w:p>
        </w:tc>
        <w:tc>
          <w:tcPr>
            <w:tcW w:w="3685" w:type="dxa"/>
            <w:tcBorders>
              <w:top w:val="single" w:sz="4" w:space="0" w:color="000000"/>
              <w:left w:val="single" w:sz="4" w:space="0" w:color="000000"/>
              <w:bottom w:val="single" w:sz="4" w:space="0" w:color="000000"/>
              <w:right w:val="single" w:sz="4" w:space="0" w:color="000000"/>
            </w:tcBorders>
          </w:tcPr>
          <w:p w14:paraId="54D57DFE" w14:textId="45A7D47F"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1D4F68B2"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15.07.2025</w:t>
            </w:r>
          </w:p>
        </w:tc>
        <w:tc>
          <w:tcPr>
            <w:tcW w:w="3969" w:type="dxa"/>
            <w:tcBorders>
              <w:top w:val="single" w:sz="4" w:space="0" w:color="000000"/>
              <w:left w:val="single" w:sz="4" w:space="0" w:color="000000"/>
              <w:bottom w:val="single" w:sz="4" w:space="0" w:color="000000"/>
              <w:right w:val="single" w:sz="4" w:space="0" w:color="000000"/>
            </w:tcBorders>
          </w:tcPr>
          <w:p w14:paraId="0A702BF7"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Булгакова Н.С. - начальник отдела предоставления социальных гарантий</w:t>
            </w:r>
          </w:p>
        </w:tc>
        <w:tc>
          <w:tcPr>
            <w:tcW w:w="3685" w:type="dxa"/>
            <w:tcBorders>
              <w:top w:val="single" w:sz="4" w:space="0" w:color="000000"/>
              <w:left w:val="single" w:sz="4" w:space="0" w:color="000000"/>
              <w:bottom w:val="single" w:sz="4" w:space="0" w:color="000000"/>
              <w:right w:val="single" w:sz="4" w:space="0" w:color="000000"/>
            </w:tcBorders>
            <w:vAlign w:val="center"/>
          </w:tcPr>
          <w:p w14:paraId="0C535828"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5219021F"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179A1EA6"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1.22.К.5.</w:t>
            </w:r>
          </w:p>
        </w:tc>
        <w:tc>
          <w:tcPr>
            <w:tcW w:w="3685" w:type="dxa"/>
            <w:tcBorders>
              <w:top w:val="single" w:sz="4" w:space="0" w:color="000000"/>
              <w:left w:val="single" w:sz="4" w:space="0" w:color="000000"/>
              <w:bottom w:val="single" w:sz="4" w:space="0" w:color="000000"/>
              <w:right w:val="single" w:sz="4" w:space="0" w:color="000000"/>
            </w:tcBorders>
          </w:tcPr>
          <w:p w14:paraId="0E9677FC" w14:textId="2D9AFA18"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3D85C26F"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30.10.2025</w:t>
            </w:r>
          </w:p>
        </w:tc>
        <w:tc>
          <w:tcPr>
            <w:tcW w:w="3969" w:type="dxa"/>
            <w:tcBorders>
              <w:top w:val="single" w:sz="4" w:space="0" w:color="000000"/>
              <w:left w:val="single" w:sz="4" w:space="0" w:color="000000"/>
              <w:bottom w:val="single" w:sz="4" w:space="0" w:color="000000"/>
              <w:right w:val="single" w:sz="4" w:space="0" w:color="000000"/>
            </w:tcBorders>
          </w:tcPr>
          <w:p w14:paraId="4F80E587"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Булгакова Н.С. - начальник отдела предоставления социальных гарантий</w:t>
            </w:r>
          </w:p>
        </w:tc>
        <w:tc>
          <w:tcPr>
            <w:tcW w:w="3685" w:type="dxa"/>
            <w:tcBorders>
              <w:top w:val="single" w:sz="4" w:space="0" w:color="000000"/>
              <w:left w:val="single" w:sz="4" w:space="0" w:color="000000"/>
              <w:bottom w:val="single" w:sz="4" w:space="0" w:color="000000"/>
              <w:right w:val="single" w:sz="4" w:space="0" w:color="000000"/>
            </w:tcBorders>
            <w:vAlign w:val="center"/>
          </w:tcPr>
          <w:p w14:paraId="1EF257A4"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Выплатной реестр получателей</w:t>
            </w:r>
          </w:p>
        </w:tc>
      </w:tr>
      <w:tr w:rsidR="00DF404E" w:rsidRPr="00674715" w14:paraId="47E3BDB8"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24734D69"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1.22.К.6.</w:t>
            </w:r>
          </w:p>
        </w:tc>
        <w:tc>
          <w:tcPr>
            <w:tcW w:w="3685" w:type="dxa"/>
            <w:tcBorders>
              <w:top w:val="single" w:sz="4" w:space="0" w:color="000000"/>
              <w:left w:val="single" w:sz="4" w:space="0" w:color="000000"/>
              <w:bottom w:val="single" w:sz="4" w:space="0" w:color="000000"/>
              <w:right w:val="single" w:sz="4" w:space="0" w:color="000000"/>
            </w:tcBorders>
          </w:tcPr>
          <w:p w14:paraId="766D6911" w14:textId="6FE537AE"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5E64ACA8"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15.10.2025</w:t>
            </w:r>
          </w:p>
        </w:tc>
        <w:tc>
          <w:tcPr>
            <w:tcW w:w="3969" w:type="dxa"/>
            <w:tcBorders>
              <w:top w:val="single" w:sz="4" w:space="0" w:color="000000"/>
              <w:left w:val="single" w:sz="4" w:space="0" w:color="000000"/>
              <w:bottom w:val="single" w:sz="4" w:space="0" w:color="000000"/>
              <w:right w:val="single" w:sz="4" w:space="0" w:color="000000"/>
            </w:tcBorders>
          </w:tcPr>
          <w:p w14:paraId="5740900E"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Булгакова Н.С. - начальник отдела предоставления социальных гарантий</w:t>
            </w:r>
          </w:p>
        </w:tc>
        <w:tc>
          <w:tcPr>
            <w:tcW w:w="3685" w:type="dxa"/>
            <w:tcBorders>
              <w:top w:val="single" w:sz="4" w:space="0" w:color="000000"/>
              <w:left w:val="single" w:sz="4" w:space="0" w:color="000000"/>
              <w:bottom w:val="single" w:sz="4" w:space="0" w:color="000000"/>
              <w:right w:val="single" w:sz="4" w:space="0" w:color="000000"/>
            </w:tcBorders>
            <w:vAlign w:val="center"/>
          </w:tcPr>
          <w:p w14:paraId="62E35FEC"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7C6E3716"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06F225A5"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1.22.К.7.</w:t>
            </w:r>
          </w:p>
        </w:tc>
        <w:tc>
          <w:tcPr>
            <w:tcW w:w="3685" w:type="dxa"/>
            <w:tcBorders>
              <w:top w:val="single" w:sz="4" w:space="0" w:color="000000"/>
              <w:left w:val="single" w:sz="4" w:space="0" w:color="000000"/>
              <w:bottom w:val="single" w:sz="4" w:space="0" w:color="000000"/>
              <w:right w:val="single" w:sz="4" w:space="0" w:color="000000"/>
            </w:tcBorders>
          </w:tcPr>
          <w:p w14:paraId="129AF0B4" w14:textId="14F28638"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 xml:space="preserve">Подготовлена заявка о предоставлении меры социальной поддержки (в том числе </w:t>
            </w:r>
            <w:r w:rsidRPr="00674715">
              <w:rPr>
                <w:rFonts w:ascii="Times New Roman" w:hAnsi="Times New Roman" w:cs="Times New Roman"/>
                <w:sz w:val="22"/>
              </w:rPr>
              <w:lastRenderedPageBreak/>
              <w:t>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5D10E0FC"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lastRenderedPageBreak/>
              <w:t>30.12.2025</w:t>
            </w:r>
          </w:p>
        </w:tc>
        <w:tc>
          <w:tcPr>
            <w:tcW w:w="3969" w:type="dxa"/>
            <w:tcBorders>
              <w:top w:val="single" w:sz="4" w:space="0" w:color="000000"/>
              <w:left w:val="single" w:sz="4" w:space="0" w:color="000000"/>
              <w:bottom w:val="single" w:sz="4" w:space="0" w:color="000000"/>
              <w:right w:val="single" w:sz="4" w:space="0" w:color="000000"/>
            </w:tcBorders>
          </w:tcPr>
          <w:p w14:paraId="6B941B34"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Булгакова Н.С. - начальник отдела предоставления социальных гарантий</w:t>
            </w:r>
          </w:p>
        </w:tc>
        <w:tc>
          <w:tcPr>
            <w:tcW w:w="3685" w:type="dxa"/>
            <w:tcBorders>
              <w:top w:val="single" w:sz="4" w:space="0" w:color="000000"/>
              <w:left w:val="single" w:sz="4" w:space="0" w:color="000000"/>
              <w:bottom w:val="single" w:sz="4" w:space="0" w:color="000000"/>
              <w:right w:val="single" w:sz="4" w:space="0" w:color="000000"/>
            </w:tcBorders>
            <w:vAlign w:val="center"/>
          </w:tcPr>
          <w:p w14:paraId="2BE49D2B"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Выплатной реестр получателей</w:t>
            </w:r>
          </w:p>
        </w:tc>
      </w:tr>
      <w:tr w:rsidR="00DF404E" w:rsidRPr="00674715" w14:paraId="528F6DBE"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2B44373D"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lastRenderedPageBreak/>
              <w:t>1.22.К.8.</w:t>
            </w:r>
          </w:p>
        </w:tc>
        <w:tc>
          <w:tcPr>
            <w:tcW w:w="3685" w:type="dxa"/>
            <w:tcBorders>
              <w:top w:val="single" w:sz="4" w:space="0" w:color="000000"/>
              <w:left w:val="single" w:sz="4" w:space="0" w:color="000000"/>
              <w:bottom w:val="single" w:sz="4" w:space="0" w:color="000000"/>
              <w:right w:val="single" w:sz="4" w:space="0" w:color="000000"/>
            </w:tcBorders>
          </w:tcPr>
          <w:p w14:paraId="7307D688" w14:textId="40A727F2"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0EBE022A"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15.01.2026</w:t>
            </w:r>
          </w:p>
        </w:tc>
        <w:tc>
          <w:tcPr>
            <w:tcW w:w="3969" w:type="dxa"/>
            <w:tcBorders>
              <w:top w:val="single" w:sz="4" w:space="0" w:color="000000"/>
              <w:left w:val="single" w:sz="4" w:space="0" w:color="000000"/>
              <w:bottom w:val="single" w:sz="4" w:space="0" w:color="000000"/>
              <w:right w:val="single" w:sz="4" w:space="0" w:color="000000"/>
            </w:tcBorders>
          </w:tcPr>
          <w:p w14:paraId="2A65C852"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Булгакова Н.С. - начальник отдела предоставления социальных гарантий</w:t>
            </w:r>
          </w:p>
        </w:tc>
        <w:tc>
          <w:tcPr>
            <w:tcW w:w="3685" w:type="dxa"/>
            <w:tcBorders>
              <w:top w:val="single" w:sz="4" w:space="0" w:color="000000"/>
              <w:left w:val="single" w:sz="4" w:space="0" w:color="000000"/>
              <w:bottom w:val="single" w:sz="4" w:space="0" w:color="000000"/>
              <w:right w:val="single" w:sz="4" w:space="0" w:color="000000"/>
            </w:tcBorders>
            <w:vAlign w:val="center"/>
          </w:tcPr>
          <w:p w14:paraId="1DC2BB12"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34BC287B"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6371E172"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1.22.</w:t>
            </w:r>
          </w:p>
        </w:tc>
        <w:tc>
          <w:tcPr>
            <w:tcW w:w="3685" w:type="dxa"/>
            <w:tcBorders>
              <w:top w:val="single" w:sz="4" w:space="0" w:color="000000"/>
              <w:left w:val="single" w:sz="4" w:space="0" w:color="000000"/>
              <w:bottom w:val="single" w:sz="4" w:space="0" w:color="000000"/>
              <w:right w:val="single" w:sz="4" w:space="0" w:color="000000"/>
            </w:tcBorders>
          </w:tcPr>
          <w:p w14:paraId="22E2C0EF" w14:textId="54DF98B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Мероприятие (результат) </w:t>
            </w:r>
            <w:r w:rsidR="00AB579B" w:rsidRPr="00674715">
              <w:rPr>
                <w:rFonts w:ascii="Times New Roman" w:hAnsi="Times New Roman" w:cs="Times New Roman"/>
                <w:sz w:val="22"/>
              </w:rPr>
              <w:t>«</w:t>
            </w:r>
            <w:r w:rsidRPr="00674715">
              <w:rPr>
                <w:rFonts w:ascii="Times New Roman" w:hAnsi="Times New Roman" w:cs="Times New Roman"/>
                <w:sz w:val="22"/>
              </w:rPr>
              <w:t>Предоставлены услуги по выплате ежегодных денежных выплат ветеранам боевых действий</w:t>
            </w:r>
            <w:r w:rsidR="00AB579B" w:rsidRPr="00674715">
              <w:rPr>
                <w:rFonts w:ascii="Times New Roman" w:hAnsi="Times New Roman" w:cs="Times New Roman"/>
                <w:sz w:val="22"/>
              </w:rPr>
              <w:t>»</w:t>
            </w:r>
            <w:r w:rsidRPr="00674715">
              <w:rPr>
                <w:rFonts w:ascii="Times New Roman" w:hAnsi="Times New Roman" w:cs="Times New Roman"/>
                <w:sz w:val="22"/>
              </w:rPr>
              <w:t xml:space="preserve"> в 2026 году реализации</w:t>
            </w:r>
          </w:p>
        </w:tc>
        <w:tc>
          <w:tcPr>
            <w:tcW w:w="3119" w:type="dxa"/>
            <w:tcBorders>
              <w:top w:val="single" w:sz="4" w:space="0" w:color="000000"/>
              <w:left w:val="single" w:sz="4" w:space="0" w:color="000000"/>
              <w:bottom w:val="single" w:sz="4" w:space="0" w:color="000000"/>
              <w:right w:val="single" w:sz="4" w:space="0" w:color="000000"/>
            </w:tcBorders>
            <w:vAlign w:val="center"/>
          </w:tcPr>
          <w:p w14:paraId="70106797"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c>
          <w:tcPr>
            <w:tcW w:w="3969" w:type="dxa"/>
            <w:tcBorders>
              <w:top w:val="single" w:sz="4" w:space="0" w:color="000000"/>
              <w:left w:val="single" w:sz="4" w:space="0" w:color="000000"/>
              <w:bottom w:val="single" w:sz="4" w:space="0" w:color="000000"/>
              <w:right w:val="single" w:sz="4" w:space="0" w:color="000000"/>
            </w:tcBorders>
          </w:tcPr>
          <w:p w14:paraId="4062F2BB"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Булгакова Н.С. - начальник отдела предоставления социальных гарантий</w:t>
            </w:r>
          </w:p>
        </w:tc>
        <w:tc>
          <w:tcPr>
            <w:tcW w:w="3685" w:type="dxa"/>
            <w:tcBorders>
              <w:top w:val="single" w:sz="4" w:space="0" w:color="000000"/>
              <w:left w:val="single" w:sz="4" w:space="0" w:color="000000"/>
              <w:bottom w:val="single" w:sz="4" w:space="0" w:color="000000"/>
              <w:right w:val="single" w:sz="4" w:space="0" w:color="000000"/>
            </w:tcBorders>
            <w:vAlign w:val="center"/>
          </w:tcPr>
          <w:p w14:paraId="2F06D8E9"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r>
      <w:tr w:rsidR="00DF404E" w:rsidRPr="00674715" w14:paraId="21214731"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3169B540"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1.22.К.9.</w:t>
            </w:r>
          </w:p>
        </w:tc>
        <w:tc>
          <w:tcPr>
            <w:tcW w:w="3685" w:type="dxa"/>
            <w:tcBorders>
              <w:top w:val="single" w:sz="4" w:space="0" w:color="000000"/>
              <w:left w:val="single" w:sz="4" w:space="0" w:color="000000"/>
              <w:bottom w:val="single" w:sz="4" w:space="0" w:color="000000"/>
              <w:right w:val="single" w:sz="4" w:space="0" w:color="000000"/>
            </w:tcBorders>
          </w:tcPr>
          <w:p w14:paraId="3F5B256D" w14:textId="6E5523A0"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26B7A3E3"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30.04.2026</w:t>
            </w:r>
          </w:p>
        </w:tc>
        <w:tc>
          <w:tcPr>
            <w:tcW w:w="3969" w:type="dxa"/>
            <w:tcBorders>
              <w:top w:val="single" w:sz="4" w:space="0" w:color="000000"/>
              <w:left w:val="single" w:sz="4" w:space="0" w:color="000000"/>
              <w:bottom w:val="single" w:sz="4" w:space="0" w:color="000000"/>
              <w:right w:val="single" w:sz="4" w:space="0" w:color="000000"/>
            </w:tcBorders>
          </w:tcPr>
          <w:p w14:paraId="6E16F468"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Булгакова Н.С. - начальник отдела предоставления социальных гарантий</w:t>
            </w:r>
          </w:p>
        </w:tc>
        <w:tc>
          <w:tcPr>
            <w:tcW w:w="3685" w:type="dxa"/>
            <w:tcBorders>
              <w:top w:val="single" w:sz="4" w:space="0" w:color="000000"/>
              <w:left w:val="single" w:sz="4" w:space="0" w:color="000000"/>
              <w:bottom w:val="single" w:sz="4" w:space="0" w:color="000000"/>
              <w:right w:val="single" w:sz="4" w:space="0" w:color="000000"/>
            </w:tcBorders>
            <w:vAlign w:val="center"/>
          </w:tcPr>
          <w:p w14:paraId="01AB3BC9"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Выплатной реестр получателей</w:t>
            </w:r>
          </w:p>
        </w:tc>
      </w:tr>
      <w:tr w:rsidR="00DF404E" w:rsidRPr="00674715" w14:paraId="13965990"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14B4ECFC"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1.22.К.10.</w:t>
            </w:r>
          </w:p>
        </w:tc>
        <w:tc>
          <w:tcPr>
            <w:tcW w:w="3685" w:type="dxa"/>
            <w:tcBorders>
              <w:top w:val="single" w:sz="4" w:space="0" w:color="000000"/>
              <w:left w:val="single" w:sz="4" w:space="0" w:color="000000"/>
              <w:bottom w:val="single" w:sz="4" w:space="0" w:color="000000"/>
              <w:right w:val="single" w:sz="4" w:space="0" w:color="000000"/>
            </w:tcBorders>
          </w:tcPr>
          <w:p w14:paraId="7BF44347" w14:textId="5F5848FF"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64C602C9"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15.04.2026</w:t>
            </w:r>
          </w:p>
        </w:tc>
        <w:tc>
          <w:tcPr>
            <w:tcW w:w="3969" w:type="dxa"/>
            <w:tcBorders>
              <w:top w:val="single" w:sz="4" w:space="0" w:color="000000"/>
              <w:left w:val="single" w:sz="4" w:space="0" w:color="000000"/>
              <w:bottom w:val="single" w:sz="4" w:space="0" w:color="000000"/>
              <w:right w:val="single" w:sz="4" w:space="0" w:color="000000"/>
            </w:tcBorders>
          </w:tcPr>
          <w:p w14:paraId="1B65CCF0"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Булгакова Н.С. - начальник отдела предоставления социальных гарантий</w:t>
            </w:r>
          </w:p>
        </w:tc>
        <w:tc>
          <w:tcPr>
            <w:tcW w:w="3685" w:type="dxa"/>
            <w:tcBorders>
              <w:top w:val="single" w:sz="4" w:space="0" w:color="000000"/>
              <w:left w:val="single" w:sz="4" w:space="0" w:color="000000"/>
              <w:bottom w:val="single" w:sz="4" w:space="0" w:color="000000"/>
              <w:right w:val="single" w:sz="4" w:space="0" w:color="000000"/>
            </w:tcBorders>
            <w:vAlign w:val="center"/>
          </w:tcPr>
          <w:p w14:paraId="2B73C697"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68AE426D"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09F6A077"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1.22.К.11.</w:t>
            </w:r>
          </w:p>
        </w:tc>
        <w:tc>
          <w:tcPr>
            <w:tcW w:w="3685" w:type="dxa"/>
            <w:tcBorders>
              <w:top w:val="single" w:sz="4" w:space="0" w:color="000000"/>
              <w:left w:val="single" w:sz="4" w:space="0" w:color="000000"/>
              <w:bottom w:val="single" w:sz="4" w:space="0" w:color="000000"/>
              <w:right w:val="single" w:sz="4" w:space="0" w:color="000000"/>
            </w:tcBorders>
          </w:tcPr>
          <w:p w14:paraId="55769CB7" w14:textId="434572FB"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42670E1E"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30.07.2026</w:t>
            </w:r>
          </w:p>
        </w:tc>
        <w:tc>
          <w:tcPr>
            <w:tcW w:w="3969" w:type="dxa"/>
            <w:tcBorders>
              <w:top w:val="single" w:sz="4" w:space="0" w:color="000000"/>
              <w:left w:val="single" w:sz="4" w:space="0" w:color="000000"/>
              <w:bottom w:val="single" w:sz="4" w:space="0" w:color="000000"/>
              <w:right w:val="single" w:sz="4" w:space="0" w:color="000000"/>
            </w:tcBorders>
          </w:tcPr>
          <w:p w14:paraId="0695757C"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Булгакова Н.С. - начальник отдела предоставления социальных гарантий</w:t>
            </w:r>
          </w:p>
        </w:tc>
        <w:tc>
          <w:tcPr>
            <w:tcW w:w="3685" w:type="dxa"/>
            <w:tcBorders>
              <w:top w:val="single" w:sz="4" w:space="0" w:color="000000"/>
              <w:left w:val="single" w:sz="4" w:space="0" w:color="000000"/>
              <w:bottom w:val="single" w:sz="4" w:space="0" w:color="000000"/>
              <w:right w:val="single" w:sz="4" w:space="0" w:color="000000"/>
            </w:tcBorders>
            <w:vAlign w:val="center"/>
          </w:tcPr>
          <w:p w14:paraId="2EC8CEB2"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Выплатной реестр получателей</w:t>
            </w:r>
          </w:p>
        </w:tc>
      </w:tr>
      <w:tr w:rsidR="00DF404E" w:rsidRPr="00674715" w14:paraId="4FA21619"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00373F8B"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1.22.К.12.</w:t>
            </w:r>
          </w:p>
        </w:tc>
        <w:tc>
          <w:tcPr>
            <w:tcW w:w="3685" w:type="dxa"/>
            <w:tcBorders>
              <w:top w:val="single" w:sz="4" w:space="0" w:color="000000"/>
              <w:left w:val="single" w:sz="4" w:space="0" w:color="000000"/>
              <w:bottom w:val="single" w:sz="4" w:space="0" w:color="000000"/>
              <w:right w:val="single" w:sz="4" w:space="0" w:color="000000"/>
            </w:tcBorders>
          </w:tcPr>
          <w:p w14:paraId="628D7935" w14:textId="073D0D6C"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686FCB8E"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15.07.2026</w:t>
            </w:r>
          </w:p>
        </w:tc>
        <w:tc>
          <w:tcPr>
            <w:tcW w:w="3969" w:type="dxa"/>
            <w:tcBorders>
              <w:top w:val="single" w:sz="4" w:space="0" w:color="000000"/>
              <w:left w:val="single" w:sz="4" w:space="0" w:color="000000"/>
              <w:bottom w:val="single" w:sz="4" w:space="0" w:color="000000"/>
              <w:right w:val="single" w:sz="4" w:space="0" w:color="000000"/>
            </w:tcBorders>
          </w:tcPr>
          <w:p w14:paraId="23E104FE"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Булгакова Н.С. - начальник отдела предоставления социальных гарантий</w:t>
            </w:r>
          </w:p>
        </w:tc>
        <w:tc>
          <w:tcPr>
            <w:tcW w:w="3685" w:type="dxa"/>
            <w:tcBorders>
              <w:top w:val="single" w:sz="4" w:space="0" w:color="000000"/>
              <w:left w:val="single" w:sz="4" w:space="0" w:color="000000"/>
              <w:bottom w:val="single" w:sz="4" w:space="0" w:color="000000"/>
              <w:right w:val="single" w:sz="4" w:space="0" w:color="000000"/>
            </w:tcBorders>
            <w:vAlign w:val="center"/>
          </w:tcPr>
          <w:p w14:paraId="0A894829"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65D1CE42"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1836A8AF"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1.22.К.13.</w:t>
            </w:r>
          </w:p>
        </w:tc>
        <w:tc>
          <w:tcPr>
            <w:tcW w:w="3685" w:type="dxa"/>
            <w:tcBorders>
              <w:top w:val="single" w:sz="4" w:space="0" w:color="000000"/>
              <w:left w:val="single" w:sz="4" w:space="0" w:color="000000"/>
              <w:bottom w:val="single" w:sz="4" w:space="0" w:color="000000"/>
              <w:right w:val="single" w:sz="4" w:space="0" w:color="000000"/>
            </w:tcBorders>
          </w:tcPr>
          <w:p w14:paraId="03F1EEC3" w14:textId="7B2D9759"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73615041"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30.10.2026</w:t>
            </w:r>
          </w:p>
        </w:tc>
        <w:tc>
          <w:tcPr>
            <w:tcW w:w="3969" w:type="dxa"/>
            <w:tcBorders>
              <w:top w:val="single" w:sz="4" w:space="0" w:color="000000"/>
              <w:left w:val="single" w:sz="4" w:space="0" w:color="000000"/>
              <w:bottom w:val="single" w:sz="4" w:space="0" w:color="000000"/>
              <w:right w:val="single" w:sz="4" w:space="0" w:color="000000"/>
            </w:tcBorders>
          </w:tcPr>
          <w:p w14:paraId="7750CE43"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Булгакова Н.С. - начальник отдела предоставления социальных гарантий</w:t>
            </w:r>
          </w:p>
        </w:tc>
        <w:tc>
          <w:tcPr>
            <w:tcW w:w="3685" w:type="dxa"/>
            <w:tcBorders>
              <w:top w:val="single" w:sz="4" w:space="0" w:color="000000"/>
              <w:left w:val="single" w:sz="4" w:space="0" w:color="000000"/>
              <w:bottom w:val="single" w:sz="4" w:space="0" w:color="000000"/>
              <w:right w:val="single" w:sz="4" w:space="0" w:color="000000"/>
            </w:tcBorders>
            <w:vAlign w:val="center"/>
          </w:tcPr>
          <w:p w14:paraId="7205DBE5"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Выплатной реестр получателей</w:t>
            </w:r>
          </w:p>
        </w:tc>
      </w:tr>
      <w:tr w:rsidR="00DF404E" w:rsidRPr="00674715" w14:paraId="22E59FA4"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3CE2B3BC"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1.22.К.14.</w:t>
            </w:r>
          </w:p>
        </w:tc>
        <w:tc>
          <w:tcPr>
            <w:tcW w:w="3685" w:type="dxa"/>
            <w:tcBorders>
              <w:top w:val="single" w:sz="4" w:space="0" w:color="000000"/>
              <w:left w:val="single" w:sz="4" w:space="0" w:color="000000"/>
              <w:bottom w:val="single" w:sz="4" w:space="0" w:color="000000"/>
              <w:right w:val="single" w:sz="4" w:space="0" w:color="000000"/>
            </w:tcBorders>
          </w:tcPr>
          <w:p w14:paraId="60161381" w14:textId="08B6A1BC"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 xml:space="preserve">Выплаты </w:t>
            </w:r>
            <w:r w:rsidRPr="00674715">
              <w:rPr>
                <w:rFonts w:ascii="Times New Roman" w:hAnsi="Times New Roman" w:cs="Times New Roman"/>
                <w:sz w:val="22"/>
              </w:rPr>
              <w:lastRenderedPageBreak/>
              <w:t>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49F71E65"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lastRenderedPageBreak/>
              <w:t>15.10.2026</w:t>
            </w:r>
          </w:p>
        </w:tc>
        <w:tc>
          <w:tcPr>
            <w:tcW w:w="3969" w:type="dxa"/>
            <w:tcBorders>
              <w:top w:val="single" w:sz="4" w:space="0" w:color="000000"/>
              <w:left w:val="single" w:sz="4" w:space="0" w:color="000000"/>
              <w:bottom w:val="single" w:sz="4" w:space="0" w:color="000000"/>
              <w:right w:val="single" w:sz="4" w:space="0" w:color="000000"/>
            </w:tcBorders>
          </w:tcPr>
          <w:p w14:paraId="2855DD10"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 xml:space="preserve">Булгакова Н.С. - начальник отдела </w:t>
            </w:r>
            <w:r w:rsidRPr="00674715">
              <w:rPr>
                <w:rFonts w:ascii="Times New Roman" w:hAnsi="Times New Roman" w:cs="Times New Roman"/>
              </w:rPr>
              <w:lastRenderedPageBreak/>
              <w:t>предоставления социальных гарантий</w:t>
            </w:r>
          </w:p>
        </w:tc>
        <w:tc>
          <w:tcPr>
            <w:tcW w:w="3685" w:type="dxa"/>
            <w:tcBorders>
              <w:top w:val="single" w:sz="4" w:space="0" w:color="000000"/>
              <w:left w:val="single" w:sz="4" w:space="0" w:color="000000"/>
              <w:bottom w:val="single" w:sz="4" w:space="0" w:color="000000"/>
              <w:right w:val="single" w:sz="4" w:space="0" w:color="000000"/>
            </w:tcBorders>
            <w:vAlign w:val="center"/>
          </w:tcPr>
          <w:p w14:paraId="010E7686"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lastRenderedPageBreak/>
              <w:t>Информационный отчет</w:t>
            </w:r>
          </w:p>
        </w:tc>
      </w:tr>
      <w:tr w:rsidR="00DF404E" w:rsidRPr="00674715" w14:paraId="41C66FE7"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5E2A0974"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lastRenderedPageBreak/>
              <w:t>1.22.К.15.</w:t>
            </w:r>
          </w:p>
        </w:tc>
        <w:tc>
          <w:tcPr>
            <w:tcW w:w="3685" w:type="dxa"/>
            <w:tcBorders>
              <w:top w:val="single" w:sz="4" w:space="0" w:color="000000"/>
              <w:left w:val="single" w:sz="4" w:space="0" w:color="000000"/>
              <w:bottom w:val="single" w:sz="4" w:space="0" w:color="000000"/>
              <w:right w:val="single" w:sz="4" w:space="0" w:color="000000"/>
            </w:tcBorders>
          </w:tcPr>
          <w:p w14:paraId="0DB9994C" w14:textId="744FD701"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243AB4DB"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30.12.2026</w:t>
            </w:r>
          </w:p>
        </w:tc>
        <w:tc>
          <w:tcPr>
            <w:tcW w:w="3969" w:type="dxa"/>
            <w:tcBorders>
              <w:top w:val="single" w:sz="4" w:space="0" w:color="000000"/>
              <w:left w:val="single" w:sz="4" w:space="0" w:color="000000"/>
              <w:bottom w:val="single" w:sz="4" w:space="0" w:color="000000"/>
              <w:right w:val="single" w:sz="4" w:space="0" w:color="000000"/>
            </w:tcBorders>
          </w:tcPr>
          <w:p w14:paraId="7B38EA88"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Булгакова Н.С. - начальник отдела предоставления социальных гарантий</w:t>
            </w:r>
          </w:p>
        </w:tc>
        <w:tc>
          <w:tcPr>
            <w:tcW w:w="3685" w:type="dxa"/>
            <w:tcBorders>
              <w:top w:val="single" w:sz="4" w:space="0" w:color="000000"/>
              <w:left w:val="single" w:sz="4" w:space="0" w:color="000000"/>
              <w:bottom w:val="single" w:sz="4" w:space="0" w:color="000000"/>
              <w:right w:val="single" w:sz="4" w:space="0" w:color="000000"/>
            </w:tcBorders>
            <w:vAlign w:val="center"/>
          </w:tcPr>
          <w:p w14:paraId="518A4D5B"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Выплатной реестр получателей</w:t>
            </w:r>
          </w:p>
        </w:tc>
      </w:tr>
      <w:tr w:rsidR="00DF404E" w:rsidRPr="00674715" w14:paraId="5B941971"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74BFD492"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1.22.К.16.</w:t>
            </w:r>
          </w:p>
        </w:tc>
        <w:tc>
          <w:tcPr>
            <w:tcW w:w="3685" w:type="dxa"/>
            <w:tcBorders>
              <w:top w:val="single" w:sz="4" w:space="0" w:color="000000"/>
              <w:left w:val="single" w:sz="4" w:space="0" w:color="000000"/>
              <w:bottom w:val="single" w:sz="4" w:space="0" w:color="000000"/>
              <w:right w:val="single" w:sz="4" w:space="0" w:color="000000"/>
            </w:tcBorders>
          </w:tcPr>
          <w:p w14:paraId="7E4AD534" w14:textId="50F9713B"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17E228F3"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15.01.2026</w:t>
            </w:r>
          </w:p>
        </w:tc>
        <w:tc>
          <w:tcPr>
            <w:tcW w:w="3969" w:type="dxa"/>
            <w:tcBorders>
              <w:top w:val="single" w:sz="4" w:space="0" w:color="000000"/>
              <w:left w:val="single" w:sz="4" w:space="0" w:color="000000"/>
              <w:bottom w:val="single" w:sz="4" w:space="0" w:color="000000"/>
              <w:right w:val="single" w:sz="4" w:space="0" w:color="000000"/>
            </w:tcBorders>
          </w:tcPr>
          <w:p w14:paraId="5A49ABE5"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Булгакова Н.С. - начальник отдела предоставления социальных гарантий</w:t>
            </w:r>
          </w:p>
        </w:tc>
        <w:tc>
          <w:tcPr>
            <w:tcW w:w="3685" w:type="dxa"/>
            <w:tcBorders>
              <w:top w:val="single" w:sz="4" w:space="0" w:color="000000"/>
              <w:left w:val="single" w:sz="4" w:space="0" w:color="000000"/>
              <w:bottom w:val="single" w:sz="4" w:space="0" w:color="000000"/>
              <w:right w:val="single" w:sz="4" w:space="0" w:color="000000"/>
            </w:tcBorders>
            <w:vAlign w:val="center"/>
          </w:tcPr>
          <w:p w14:paraId="5754642E"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2711763A"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5BA0F0FF"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1.22.</w:t>
            </w:r>
          </w:p>
        </w:tc>
        <w:tc>
          <w:tcPr>
            <w:tcW w:w="3685" w:type="dxa"/>
            <w:tcBorders>
              <w:top w:val="single" w:sz="4" w:space="0" w:color="000000"/>
              <w:left w:val="single" w:sz="4" w:space="0" w:color="000000"/>
              <w:bottom w:val="single" w:sz="4" w:space="0" w:color="000000"/>
              <w:right w:val="single" w:sz="4" w:space="0" w:color="000000"/>
            </w:tcBorders>
          </w:tcPr>
          <w:p w14:paraId="484A4486" w14:textId="2F37D125"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Мероприятие (результат) </w:t>
            </w:r>
            <w:r w:rsidR="00AB579B" w:rsidRPr="00674715">
              <w:rPr>
                <w:rFonts w:ascii="Times New Roman" w:hAnsi="Times New Roman" w:cs="Times New Roman"/>
                <w:sz w:val="22"/>
              </w:rPr>
              <w:t>«</w:t>
            </w:r>
            <w:r w:rsidRPr="00674715">
              <w:rPr>
                <w:rFonts w:ascii="Times New Roman" w:hAnsi="Times New Roman" w:cs="Times New Roman"/>
                <w:sz w:val="22"/>
              </w:rPr>
              <w:t xml:space="preserve"> Предоставлены услуги по выплате ежегодных денежных выплат ветеранам боевых действий</w:t>
            </w:r>
            <w:r w:rsidR="00AB579B" w:rsidRPr="00674715">
              <w:rPr>
                <w:rFonts w:ascii="Times New Roman" w:hAnsi="Times New Roman" w:cs="Times New Roman"/>
                <w:sz w:val="22"/>
              </w:rPr>
              <w:t>»</w:t>
            </w:r>
            <w:r w:rsidRPr="00674715">
              <w:rPr>
                <w:rFonts w:ascii="Times New Roman" w:hAnsi="Times New Roman" w:cs="Times New Roman"/>
                <w:sz w:val="22"/>
              </w:rPr>
              <w:t xml:space="preserve">  в 2027 году реализации</w:t>
            </w:r>
          </w:p>
        </w:tc>
        <w:tc>
          <w:tcPr>
            <w:tcW w:w="3119" w:type="dxa"/>
            <w:tcBorders>
              <w:top w:val="single" w:sz="4" w:space="0" w:color="000000"/>
              <w:left w:val="single" w:sz="4" w:space="0" w:color="000000"/>
              <w:bottom w:val="single" w:sz="4" w:space="0" w:color="000000"/>
              <w:right w:val="single" w:sz="4" w:space="0" w:color="000000"/>
            </w:tcBorders>
            <w:vAlign w:val="center"/>
          </w:tcPr>
          <w:p w14:paraId="64339302"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c>
          <w:tcPr>
            <w:tcW w:w="3969" w:type="dxa"/>
            <w:tcBorders>
              <w:top w:val="single" w:sz="4" w:space="0" w:color="000000"/>
              <w:left w:val="single" w:sz="4" w:space="0" w:color="000000"/>
              <w:bottom w:val="single" w:sz="4" w:space="0" w:color="000000"/>
              <w:right w:val="single" w:sz="4" w:space="0" w:color="000000"/>
            </w:tcBorders>
          </w:tcPr>
          <w:p w14:paraId="299B94C3"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Булгакова Н.С. - начальник отдела предоставления социальных гарантий</w:t>
            </w:r>
          </w:p>
        </w:tc>
        <w:tc>
          <w:tcPr>
            <w:tcW w:w="3685" w:type="dxa"/>
            <w:tcBorders>
              <w:top w:val="single" w:sz="4" w:space="0" w:color="000000"/>
              <w:left w:val="single" w:sz="4" w:space="0" w:color="000000"/>
              <w:bottom w:val="single" w:sz="4" w:space="0" w:color="000000"/>
              <w:right w:val="single" w:sz="4" w:space="0" w:color="000000"/>
            </w:tcBorders>
            <w:vAlign w:val="center"/>
          </w:tcPr>
          <w:p w14:paraId="50A6B8EF"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r>
      <w:tr w:rsidR="00DF404E" w:rsidRPr="00674715" w14:paraId="41905135"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63F15AE5"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1.22.К.17.</w:t>
            </w:r>
          </w:p>
        </w:tc>
        <w:tc>
          <w:tcPr>
            <w:tcW w:w="3685" w:type="dxa"/>
            <w:tcBorders>
              <w:top w:val="single" w:sz="4" w:space="0" w:color="000000"/>
              <w:left w:val="single" w:sz="4" w:space="0" w:color="000000"/>
              <w:bottom w:val="single" w:sz="4" w:space="0" w:color="000000"/>
              <w:right w:val="single" w:sz="4" w:space="0" w:color="000000"/>
            </w:tcBorders>
          </w:tcPr>
          <w:p w14:paraId="3D38FC80" w14:textId="2A639F0B"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4E3B9743"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30.04.2027</w:t>
            </w:r>
          </w:p>
        </w:tc>
        <w:tc>
          <w:tcPr>
            <w:tcW w:w="3969" w:type="dxa"/>
            <w:tcBorders>
              <w:top w:val="single" w:sz="4" w:space="0" w:color="000000"/>
              <w:left w:val="single" w:sz="4" w:space="0" w:color="000000"/>
              <w:bottom w:val="single" w:sz="4" w:space="0" w:color="000000"/>
              <w:right w:val="single" w:sz="4" w:space="0" w:color="000000"/>
            </w:tcBorders>
          </w:tcPr>
          <w:p w14:paraId="5F26BA3B"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Булгакова Н.С. - начальник отдела предоставления социальных гарантий</w:t>
            </w:r>
          </w:p>
        </w:tc>
        <w:tc>
          <w:tcPr>
            <w:tcW w:w="3685" w:type="dxa"/>
            <w:tcBorders>
              <w:top w:val="single" w:sz="4" w:space="0" w:color="000000"/>
              <w:left w:val="single" w:sz="4" w:space="0" w:color="000000"/>
              <w:bottom w:val="single" w:sz="4" w:space="0" w:color="000000"/>
              <w:right w:val="single" w:sz="4" w:space="0" w:color="000000"/>
            </w:tcBorders>
            <w:vAlign w:val="center"/>
          </w:tcPr>
          <w:p w14:paraId="6BC361EA"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Выплатной реестр получателей</w:t>
            </w:r>
          </w:p>
        </w:tc>
      </w:tr>
      <w:tr w:rsidR="00DF404E" w:rsidRPr="00674715" w14:paraId="6E6F3E7E"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58883A31"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1.22.К.18.</w:t>
            </w:r>
          </w:p>
        </w:tc>
        <w:tc>
          <w:tcPr>
            <w:tcW w:w="3685" w:type="dxa"/>
            <w:tcBorders>
              <w:top w:val="single" w:sz="4" w:space="0" w:color="000000"/>
              <w:left w:val="single" w:sz="4" w:space="0" w:color="000000"/>
              <w:bottom w:val="single" w:sz="4" w:space="0" w:color="000000"/>
              <w:right w:val="single" w:sz="4" w:space="0" w:color="000000"/>
            </w:tcBorders>
          </w:tcPr>
          <w:p w14:paraId="7D2D3EC4" w14:textId="723FB688"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4BCDE4A8"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15.04.2027</w:t>
            </w:r>
          </w:p>
        </w:tc>
        <w:tc>
          <w:tcPr>
            <w:tcW w:w="3969" w:type="dxa"/>
            <w:tcBorders>
              <w:top w:val="single" w:sz="4" w:space="0" w:color="000000"/>
              <w:left w:val="single" w:sz="4" w:space="0" w:color="000000"/>
              <w:bottom w:val="single" w:sz="4" w:space="0" w:color="000000"/>
              <w:right w:val="single" w:sz="4" w:space="0" w:color="000000"/>
            </w:tcBorders>
          </w:tcPr>
          <w:p w14:paraId="34C9D9D3"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Булгакова Н.С. - начальник отдела предоставления социальных гарантий</w:t>
            </w:r>
          </w:p>
        </w:tc>
        <w:tc>
          <w:tcPr>
            <w:tcW w:w="3685" w:type="dxa"/>
            <w:tcBorders>
              <w:top w:val="single" w:sz="4" w:space="0" w:color="000000"/>
              <w:left w:val="single" w:sz="4" w:space="0" w:color="000000"/>
              <w:bottom w:val="single" w:sz="4" w:space="0" w:color="000000"/>
              <w:right w:val="single" w:sz="4" w:space="0" w:color="000000"/>
            </w:tcBorders>
            <w:vAlign w:val="center"/>
          </w:tcPr>
          <w:p w14:paraId="3EB6307F"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425DB03D"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3CBD571E"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1.22.К.19.</w:t>
            </w:r>
          </w:p>
        </w:tc>
        <w:tc>
          <w:tcPr>
            <w:tcW w:w="3685" w:type="dxa"/>
            <w:tcBorders>
              <w:top w:val="single" w:sz="4" w:space="0" w:color="000000"/>
              <w:left w:val="single" w:sz="4" w:space="0" w:color="000000"/>
              <w:bottom w:val="single" w:sz="4" w:space="0" w:color="000000"/>
              <w:right w:val="single" w:sz="4" w:space="0" w:color="000000"/>
            </w:tcBorders>
          </w:tcPr>
          <w:p w14:paraId="46C3F0BE" w14:textId="77AE4E3A"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65F77081"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30.07.2027</w:t>
            </w:r>
          </w:p>
        </w:tc>
        <w:tc>
          <w:tcPr>
            <w:tcW w:w="3969" w:type="dxa"/>
            <w:tcBorders>
              <w:top w:val="single" w:sz="4" w:space="0" w:color="000000"/>
              <w:left w:val="single" w:sz="4" w:space="0" w:color="000000"/>
              <w:bottom w:val="single" w:sz="4" w:space="0" w:color="000000"/>
              <w:right w:val="single" w:sz="4" w:space="0" w:color="000000"/>
            </w:tcBorders>
          </w:tcPr>
          <w:p w14:paraId="60A3E9A4"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Булгакова Н.С. - начальник отдела предоставления социальных гарантий</w:t>
            </w:r>
          </w:p>
        </w:tc>
        <w:tc>
          <w:tcPr>
            <w:tcW w:w="3685" w:type="dxa"/>
            <w:tcBorders>
              <w:top w:val="single" w:sz="4" w:space="0" w:color="000000"/>
              <w:left w:val="single" w:sz="4" w:space="0" w:color="000000"/>
              <w:bottom w:val="single" w:sz="4" w:space="0" w:color="000000"/>
              <w:right w:val="single" w:sz="4" w:space="0" w:color="000000"/>
            </w:tcBorders>
            <w:vAlign w:val="center"/>
          </w:tcPr>
          <w:p w14:paraId="0B471E2F"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Выплатной реестр получателей</w:t>
            </w:r>
          </w:p>
        </w:tc>
      </w:tr>
      <w:tr w:rsidR="00DF404E" w:rsidRPr="00674715" w14:paraId="1690C21D"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1F3EF2B9"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1.22.К.20.</w:t>
            </w:r>
          </w:p>
        </w:tc>
        <w:tc>
          <w:tcPr>
            <w:tcW w:w="3685" w:type="dxa"/>
            <w:tcBorders>
              <w:top w:val="single" w:sz="4" w:space="0" w:color="000000"/>
              <w:left w:val="single" w:sz="4" w:space="0" w:color="000000"/>
              <w:bottom w:val="single" w:sz="4" w:space="0" w:color="000000"/>
              <w:right w:val="single" w:sz="4" w:space="0" w:color="000000"/>
            </w:tcBorders>
          </w:tcPr>
          <w:p w14:paraId="4CF25F86" w14:textId="30830BC0"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094779FD"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15.07.2027</w:t>
            </w:r>
          </w:p>
        </w:tc>
        <w:tc>
          <w:tcPr>
            <w:tcW w:w="3969" w:type="dxa"/>
            <w:tcBorders>
              <w:top w:val="single" w:sz="4" w:space="0" w:color="000000"/>
              <w:left w:val="single" w:sz="4" w:space="0" w:color="000000"/>
              <w:bottom w:val="single" w:sz="4" w:space="0" w:color="000000"/>
              <w:right w:val="single" w:sz="4" w:space="0" w:color="000000"/>
            </w:tcBorders>
          </w:tcPr>
          <w:p w14:paraId="161F9E61"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Булгакова Н.С. - начальник отдела предоставления социальных гарантий</w:t>
            </w:r>
          </w:p>
        </w:tc>
        <w:tc>
          <w:tcPr>
            <w:tcW w:w="3685" w:type="dxa"/>
            <w:tcBorders>
              <w:top w:val="single" w:sz="4" w:space="0" w:color="000000"/>
              <w:left w:val="single" w:sz="4" w:space="0" w:color="000000"/>
              <w:bottom w:val="single" w:sz="4" w:space="0" w:color="000000"/>
              <w:right w:val="single" w:sz="4" w:space="0" w:color="000000"/>
            </w:tcBorders>
            <w:vAlign w:val="center"/>
          </w:tcPr>
          <w:p w14:paraId="560B9CF2"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16E3FC57"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4A738FFA"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1.22.К.21.</w:t>
            </w:r>
          </w:p>
        </w:tc>
        <w:tc>
          <w:tcPr>
            <w:tcW w:w="3685" w:type="dxa"/>
            <w:tcBorders>
              <w:top w:val="single" w:sz="4" w:space="0" w:color="000000"/>
              <w:left w:val="single" w:sz="4" w:space="0" w:color="000000"/>
              <w:bottom w:val="single" w:sz="4" w:space="0" w:color="000000"/>
              <w:right w:val="single" w:sz="4" w:space="0" w:color="000000"/>
            </w:tcBorders>
          </w:tcPr>
          <w:p w14:paraId="4E674190" w14:textId="34B4853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 xml:space="preserve">Подготовлена </w:t>
            </w:r>
            <w:r w:rsidRPr="00674715">
              <w:rPr>
                <w:rFonts w:ascii="Times New Roman" w:hAnsi="Times New Roman" w:cs="Times New Roman"/>
                <w:sz w:val="22"/>
              </w:rPr>
              <w:lastRenderedPageBreak/>
              <w:t>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6A4AFFAF"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lastRenderedPageBreak/>
              <w:t>30.10.2027</w:t>
            </w:r>
          </w:p>
        </w:tc>
        <w:tc>
          <w:tcPr>
            <w:tcW w:w="3969" w:type="dxa"/>
            <w:tcBorders>
              <w:top w:val="single" w:sz="4" w:space="0" w:color="000000"/>
              <w:left w:val="single" w:sz="4" w:space="0" w:color="000000"/>
              <w:bottom w:val="single" w:sz="4" w:space="0" w:color="000000"/>
              <w:right w:val="single" w:sz="4" w:space="0" w:color="000000"/>
            </w:tcBorders>
          </w:tcPr>
          <w:p w14:paraId="5A3FDCA0"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Булгакова Н.С. - начальник отдела </w:t>
            </w:r>
            <w:r w:rsidRPr="00674715">
              <w:rPr>
                <w:rFonts w:ascii="Times New Roman" w:hAnsi="Times New Roman" w:cs="Times New Roman"/>
                <w:sz w:val="22"/>
              </w:rPr>
              <w:lastRenderedPageBreak/>
              <w:t>предоставления социальных гарантий</w:t>
            </w:r>
          </w:p>
        </w:tc>
        <w:tc>
          <w:tcPr>
            <w:tcW w:w="3685" w:type="dxa"/>
            <w:tcBorders>
              <w:top w:val="single" w:sz="4" w:space="0" w:color="000000"/>
              <w:left w:val="single" w:sz="4" w:space="0" w:color="000000"/>
              <w:bottom w:val="single" w:sz="4" w:space="0" w:color="000000"/>
              <w:right w:val="single" w:sz="4" w:space="0" w:color="000000"/>
            </w:tcBorders>
            <w:vAlign w:val="center"/>
          </w:tcPr>
          <w:p w14:paraId="5EFFD039"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lastRenderedPageBreak/>
              <w:t>Выплатной реестр получателей</w:t>
            </w:r>
          </w:p>
        </w:tc>
      </w:tr>
      <w:tr w:rsidR="00DF404E" w:rsidRPr="00674715" w14:paraId="3BF1B9FB"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43546315"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lastRenderedPageBreak/>
              <w:t>1.22.К.22.</w:t>
            </w:r>
          </w:p>
        </w:tc>
        <w:tc>
          <w:tcPr>
            <w:tcW w:w="3685" w:type="dxa"/>
            <w:tcBorders>
              <w:top w:val="single" w:sz="4" w:space="0" w:color="000000"/>
              <w:left w:val="single" w:sz="4" w:space="0" w:color="000000"/>
              <w:bottom w:val="single" w:sz="4" w:space="0" w:color="000000"/>
              <w:right w:val="single" w:sz="4" w:space="0" w:color="000000"/>
            </w:tcBorders>
          </w:tcPr>
          <w:p w14:paraId="1769EF6D" w14:textId="6BEABDC8"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5612F76C"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15.10.2027</w:t>
            </w:r>
          </w:p>
        </w:tc>
        <w:tc>
          <w:tcPr>
            <w:tcW w:w="3969" w:type="dxa"/>
            <w:tcBorders>
              <w:top w:val="single" w:sz="4" w:space="0" w:color="000000"/>
              <w:left w:val="single" w:sz="4" w:space="0" w:color="000000"/>
              <w:bottom w:val="single" w:sz="4" w:space="0" w:color="000000"/>
              <w:right w:val="single" w:sz="4" w:space="0" w:color="000000"/>
            </w:tcBorders>
          </w:tcPr>
          <w:p w14:paraId="30AAC75F"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Булгакова Н.С. - начальник отдела предоставления социальных гарантий</w:t>
            </w:r>
          </w:p>
        </w:tc>
        <w:tc>
          <w:tcPr>
            <w:tcW w:w="3685" w:type="dxa"/>
            <w:tcBorders>
              <w:top w:val="single" w:sz="4" w:space="0" w:color="000000"/>
              <w:left w:val="single" w:sz="4" w:space="0" w:color="000000"/>
              <w:bottom w:val="single" w:sz="4" w:space="0" w:color="000000"/>
              <w:right w:val="single" w:sz="4" w:space="0" w:color="000000"/>
            </w:tcBorders>
            <w:vAlign w:val="center"/>
          </w:tcPr>
          <w:p w14:paraId="22AF58E3"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DF404E" w:rsidRPr="00674715" w14:paraId="46729B7A"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4378B0E5"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1.22.К.23.</w:t>
            </w:r>
          </w:p>
        </w:tc>
        <w:tc>
          <w:tcPr>
            <w:tcW w:w="3685" w:type="dxa"/>
            <w:tcBorders>
              <w:top w:val="single" w:sz="4" w:space="0" w:color="000000"/>
              <w:left w:val="single" w:sz="4" w:space="0" w:color="000000"/>
              <w:bottom w:val="single" w:sz="4" w:space="0" w:color="000000"/>
              <w:right w:val="single" w:sz="4" w:space="0" w:color="000000"/>
            </w:tcBorders>
          </w:tcPr>
          <w:p w14:paraId="08270B73" w14:textId="5A6F0FC6"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5CEEEE7A"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30.12.2027</w:t>
            </w:r>
          </w:p>
        </w:tc>
        <w:tc>
          <w:tcPr>
            <w:tcW w:w="3969" w:type="dxa"/>
            <w:tcBorders>
              <w:top w:val="single" w:sz="4" w:space="0" w:color="000000"/>
              <w:left w:val="single" w:sz="4" w:space="0" w:color="000000"/>
              <w:bottom w:val="single" w:sz="4" w:space="0" w:color="000000"/>
              <w:right w:val="single" w:sz="4" w:space="0" w:color="000000"/>
            </w:tcBorders>
          </w:tcPr>
          <w:p w14:paraId="553FA4E5" w14:textId="77777777" w:rsidR="00DF404E" w:rsidRPr="00674715" w:rsidRDefault="00DF404E" w:rsidP="00AB579B">
            <w:pPr>
              <w:widowControl w:val="0"/>
              <w:rPr>
                <w:rFonts w:ascii="Times New Roman" w:hAnsi="Times New Roman" w:cs="Times New Roman"/>
              </w:rPr>
            </w:pPr>
            <w:r w:rsidRPr="00674715">
              <w:rPr>
                <w:rFonts w:ascii="Times New Roman" w:hAnsi="Times New Roman" w:cs="Times New Roman"/>
              </w:rPr>
              <w:t>Булгакова Н.С. - начальник отдела предоставления социальных гарантий</w:t>
            </w:r>
          </w:p>
        </w:tc>
        <w:tc>
          <w:tcPr>
            <w:tcW w:w="3685" w:type="dxa"/>
            <w:tcBorders>
              <w:top w:val="single" w:sz="4" w:space="0" w:color="000000"/>
              <w:left w:val="single" w:sz="4" w:space="0" w:color="000000"/>
              <w:bottom w:val="single" w:sz="4" w:space="0" w:color="000000"/>
              <w:right w:val="single" w:sz="4" w:space="0" w:color="000000"/>
            </w:tcBorders>
            <w:vAlign w:val="center"/>
          </w:tcPr>
          <w:p w14:paraId="05A5D896"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Выплатной реестр получателей</w:t>
            </w:r>
          </w:p>
        </w:tc>
      </w:tr>
      <w:tr w:rsidR="00DF404E" w:rsidRPr="00674715" w14:paraId="3E5DA7D7" w14:textId="77777777" w:rsidTr="00EC3B25">
        <w:tc>
          <w:tcPr>
            <w:tcW w:w="1134" w:type="dxa"/>
            <w:tcBorders>
              <w:top w:val="single" w:sz="4" w:space="0" w:color="000000"/>
              <w:left w:val="single" w:sz="4" w:space="0" w:color="000000"/>
              <w:bottom w:val="single" w:sz="4" w:space="0" w:color="000000"/>
              <w:right w:val="single" w:sz="4" w:space="0" w:color="000000"/>
            </w:tcBorders>
          </w:tcPr>
          <w:p w14:paraId="35C37EDF"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1.22.К.24.</w:t>
            </w:r>
          </w:p>
        </w:tc>
        <w:tc>
          <w:tcPr>
            <w:tcW w:w="3685" w:type="dxa"/>
            <w:tcBorders>
              <w:top w:val="single" w:sz="4" w:space="0" w:color="000000"/>
              <w:left w:val="single" w:sz="4" w:space="0" w:color="000000"/>
              <w:bottom w:val="single" w:sz="4" w:space="0" w:color="000000"/>
              <w:right w:val="single" w:sz="4" w:space="0" w:color="000000"/>
            </w:tcBorders>
          </w:tcPr>
          <w:p w14:paraId="27E70BE7" w14:textId="5DAC5D04"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65C05D0E"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15.01.2028</w:t>
            </w:r>
          </w:p>
        </w:tc>
        <w:tc>
          <w:tcPr>
            <w:tcW w:w="3969" w:type="dxa"/>
            <w:tcBorders>
              <w:top w:val="single" w:sz="4" w:space="0" w:color="000000"/>
              <w:left w:val="single" w:sz="4" w:space="0" w:color="000000"/>
              <w:bottom w:val="single" w:sz="4" w:space="0" w:color="000000"/>
              <w:right w:val="single" w:sz="4" w:space="0" w:color="000000"/>
            </w:tcBorders>
          </w:tcPr>
          <w:p w14:paraId="1FBECE82" w14:textId="77777777" w:rsidR="00DF404E" w:rsidRPr="00674715" w:rsidRDefault="00DF404E" w:rsidP="00AB579B">
            <w:pPr>
              <w:pStyle w:val="ConsPlusNormal1"/>
              <w:rPr>
                <w:rFonts w:ascii="Times New Roman" w:hAnsi="Times New Roman" w:cs="Times New Roman"/>
                <w:sz w:val="22"/>
              </w:rPr>
            </w:pPr>
            <w:r w:rsidRPr="00674715">
              <w:rPr>
                <w:rFonts w:ascii="Times New Roman" w:hAnsi="Times New Roman" w:cs="Times New Roman"/>
                <w:sz w:val="22"/>
              </w:rPr>
              <w:t>Булгакова Н.С. - начальник отдела предоставления социальных гарантий</w:t>
            </w:r>
          </w:p>
        </w:tc>
        <w:tc>
          <w:tcPr>
            <w:tcW w:w="3685" w:type="dxa"/>
            <w:tcBorders>
              <w:top w:val="single" w:sz="4" w:space="0" w:color="000000"/>
              <w:left w:val="single" w:sz="4" w:space="0" w:color="000000"/>
              <w:bottom w:val="single" w:sz="4" w:space="0" w:color="000000"/>
              <w:right w:val="single" w:sz="4" w:space="0" w:color="000000"/>
            </w:tcBorders>
            <w:vAlign w:val="center"/>
          </w:tcPr>
          <w:p w14:paraId="760524B2" w14:textId="77777777" w:rsidR="00DF404E" w:rsidRPr="00674715" w:rsidRDefault="00DF404E"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EE7AE1" w:rsidRPr="00674715" w14:paraId="1C4BE159" w14:textId="77777777" w:rsidTr="00EC3B25">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1EA5025" w14:textId="078304E0" w:rsidR="00EE7AE1" w:rsidRPr="00674715" w:rsidRDefault="00EE7AE1" w:rsidP="00AB579B">
            <w:pPr>
              <w:pStyle w:val="ConsPlusNormal1"/>
              <w:rPr>
                <w:rFonts w:ascii="Times New Roman" w:hAnsi="Times New Roman" w:cs="Times New Roman"/>
                <w:sz w:val="22"/>
              </w:rPr>
            </w:pPr>
            <w:r w:rsidRPr="00674715">
              <w:rPr>
                <w:rFonts w:ascii="Times New Roman" w:hAnsi="Times New Roman" w:cs="Times New Roman"/>
                <w:sz w:val="22"/>
              </w:rPr>
              <w:t>1.23.</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7123318D" w14:textId="77777777" w:rsidR="0085753A" w:rsidRPr="00674715" w:rsidRDefault="00EE7AE1" w:rsidP="00AB579B">
            <w:pPr>
              <w:pStyle w:val="ConsPlusTitle"/>
              <w:jc w:val="both"/>
              <w:rPr>
                <w:rFonts w:ascii="Times New Roman" w:hAnsi="Times New Roman" w:cs="Times New Roman"/>
                <w:b w:val="0"/>
                <w:sz w:val="22"/>
              </w:rPr>
            </w:pPr>
            <w:r w:rsidRPr="00674715">
              <w:rPr>
                <w:rFonts w:ascii="Times New Roman" w:hAnsi="Times New Roman" w:cs="Times New Roman"/>
                <w:b w:val="0"/>
                <w:sz w:val="22"/>
              </w:rPr>
              <w:t xml:space="preserve">Мероприятие (результат) </w:t>
            </w:r>
            <w:r w:rsidR="0085753A" w:rsidRPr="00674715">
              <w:rPr>
                <w:rFonts w:ascii="Times New Roman" w:hAnsi="Times New Roman" w:cs="Times New Roman"/>
                <w:b w:val="0"/>
                <w:sz w:val="22"/>
              </w:rPr>
              <w:t xml:space="preserve">              </w:t>
            </w:r>
          </w:p>
          <w:p w14:paraId="05116A7F" w14:textId="3683768A" w:rsidR="00EE7AE1" w:rsidRPr="00674715" w:rsidRDefault="00AB579B" w:rsidP="00AB579B">
            <w:pPr>
              <w:pStyle w:val="ConsPlusTitle"/>
              <w:jc w:val="both"/>
              <w:rPr>
                <w:rFonts w:ascii="Times New Roman" w:hAnsi="Times New Roman" w:cs="Times New Roman"/>
                <w:b w:val="0"/>
                <w:sz w:val="22"/>
              </w:rPr>
            </w:pPr>
            <w:r w:rsidRPr="00674715">
              <w:rPr>
                <w:rFonts w:ascii="Times New Roman" w:hAnsi="Times New Roman" w:cs="Times New Roman"/>
                <w:b w:val="0"/>
                <w:sz w:val="22"/>
              </w:rPr>
              <w:t>«</w:t>
            </w:r>
            <w:r w:rsidR="0085753A" w:rsidRPr="00674715">
              <w:rPr>
                <w:rFonts w:ascii="Times New Roman" w:hAnsi="Times New Roman" w:cs="Times New Roman"/>
                <w:b w:val="0"/>
                <w:sz w:val="22"/>
              </w:rPr>
              <w:t>Предоставлены услуги по единовременной компенсационной выплате медицинскому работнику с высшим образованием, прибывшему для работы в сельски</w:t>
            </w:r>
            <w:proofErr w:type="gramStart"/>
            <w:r w:rsidR="0085753A" w:rsidRPr="00674715">
              <w:rPr>
                <w:rFonts w:ascii="Times New Roman" w:hAnsi="Times New Roman" w:cs="Times New Roman"/>
                <w:b w:val="0"/>
                <w:sz w:val="22"/>
              </w:rPr>
              <w:t>й(</w:t>
            </w:r>
            <w:proofErr w:type="gramEnd"/>
            <w:r w:rsidR="0085753A" w:rsidRPr="00674715">
              <w:rPr>
                <w:rFonts w:ascii="Times New Roman" w:hAnsi="Times New Roman" w:cs="Times New Roman"/>
                <w:b w:val="0"/>
                <w:sz w:val="22"/>
              </w:rPr>
              <w:t>е) населенный(е) пункт(ы)</w:t>
            </w:r>
            <w:r w:rsidRPr="00674715">
              <w:rPr>
                <w:rFonts w:ascii="Times New Roman" w:hAnsi="Times New Roman" w:cs="Times New Roman"/>
                <w:b w:val="0"/>
                <w:sz w:val="22"/>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F2F74" w14:textId="77777777" w:rsidR="00EE7AE1" w:rsidRPr="00674715" w:rsidRDefault="00EE7AE1"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53C3A27" w14:textId="655EBE19" w:rsidR="00EE7AE1" w:rsidRPr="00674715" w:rsidRDefault="00782736" w:rsidP="00AB579B">
            <w:pPr>
              <w:pStyle w:val="ConsPlusNormal1"/>
              <w:rPr>
                <w:rFonts w:ascii="Times New Roman" w:hAnsi="Times New Roman" w:cs="Times New Roman"/>
                <w:sz w:val="22"/>
              </w:rPr>
            </w:pPr>
            <w:r w:rsidRPr="00674715">
              <w:rPr>
                <w:rFonts w:ascii="Times New Roman" w:hAnsi="Times New Roman" w:cs="Times New Roman"/>
                <w:sz w:val="22"/>
              </w:rPr>
              <w:t>Бычихина Т.В. - заместитель главы администрации по социальной политике</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FA8CF" w14:textId="77777777" w:rsidR="00EE7AE1" w:rsidRPr="00674715" w:rsidRDefault="00EE7AE1"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r>
      <w:tr w:rsidR="00782736" w:rsidRPr="00674715" w14:paraId="10FDAC7D" w14:textId="77777777" w:rsidTr="00EC3B25">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610C623" w14:textId="6E30DA57" w:rsidR="00782736" w:rsidRPr="00674715" w:rsidRDefault="00782736" w:rsidP="00AB579B">
            <w:pPr>
              <w:pStyle w:val="ConsPlusNormal1"/>
              <w:rPr>
                <w:rFonts w:ascii="Times New Roman" w:hAnsi="Times New Roman" w:cs="Times New Roman"/>
                <w:sz w:val="22"/>
              </w:rPr>
            </w:pPr>
            <w:r w:rsidRPr="00674715">
              <w:rPr>
                <w:rFonts w:ascii="Times New Roman" w:hAnsi="Times New Roman" w:cs="Times New Roman"/>
                <w:sz w:val="22"/>
              </w:rPr>
              <w:t>1.23.</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6C8DE608" w14:textId="78A76159" w:rsidR="00782736" w:rsidRPr="00674715" w:rsidRDefault="00782736" w:rsidP="00AB579B">
            <w:pPr>
              <w:pStyle w:val="ConsPlusNormal1"/>
              <w:rPr>
                <w:rFonts w:ascii="Times New Roman" w:hAnsi="Times New Roman" w:cs="Times New Roman"/>
                <w:sz w:val="22"/>
              </w:rPr>
            </w:pPr>
            <w:r w:rsidRPr="00674715">
              <w:rPr>
                <w:rFonts w:ascii="Times New Roman" w:hAnsi="Times New Roman" w:cs="Times New Roman"/>
                <w:sz w:val="22"/>
              </w:rPr>
              <w:t xml:space="preserve">Мероприятие (результат) </w:t>
            </w:r>
            <w:r w:rsidR="00AB579B" w:rsidRPr="00674715">
              <w:rPr>
                <w:rFonts w:ascii="Times New Roman" w:hAnsi="Times New Roman" w:cs="Times New Roman"/>
                <w:sz w:val="22"/>
              </w:rPr>
              <w:t>«</w:t>
            </w:r>
            <w:r w:rsidRPr="00674715">
              <w:rPr>
                <w:rFonts w:ascii="Times New Roman" w:hAnsi="Times New Roman" w:cs="Times New Roman"/>
                <w:sz w:val="22"/>
              </w:rPr>
              <w:t>Предоставлены услуги по единовременной компенсационной выплате медицинскому работнику с высшим образованием, прибывшему для работы в сельски</w:t>
            </w:r>
            <w:proofErr w:type="gramStart"/>
            <w:r w:rsidRPr="00674715">
              <w:rPr>
                <w:rFonts w:ascii="Times New Roman" w:hAnsi="Times New Roman" w:cs="Times New Roman"/>
                <w:sz w:val="22"/>
              </w:rPr>
              <w:t>й(</w:t>
            </w:r>
            <w:proofErr w:type="gramEnd"/>
            <w:r w:rsidRPr="00674715">
              <w:rPr>
                <w:rFonts w:ascii="Times New Roman" w:hAnsi="Times New Roman" w:cs="Times New Roman"/>
                <w:sz w:val="22"/>
              </w:rPr>
              <w:t>е) населенный(е) пункт(ы)</w:t>
            </w:r>
            <w:r w:rsidR="00AB579B" w:rsidRPr="00674715">
              <w:rPr>
                <w:rFonts w:ascii="Times New Roman" w:hAnsi="Times New Roman" w:cs="Times New Roman"/>
                <w:sz w:val="22"/>
              </w:rPr>
              <w:t>»</w:t>
            </w:r>
            <w:r w:rsidRPr="00674715">
              <w:rPr>
                <w:rFonts w:ascii="Times New Roman" w:hAnsi="Times New Roman" w:cs="Times New Roman"/>
                <w:sz w:val="22"/>
              </w:rPr>
              <w:t xml:space="preserve"> в 2025 году реализации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EBF63" w14:textId="77777777" w:rsidR="00782736" w:rsidRPr="00674715" w:rsidRDefault="00782736"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22C103D2" w14:textId="556D7E86" w:rsidR="00782736" w:rsidRPr="00674715" w:rsidRDefault="00782736" w:rsidP="00AB579B">
            <w:pPr>
              <w:pStyle w:val="ConsPlusNormal1"/>
              <w:rPr>
                <w:rFonts w:ascii="Times New Roman" w:hAnsi="Times New Roman" w:cs="Times New Roman"/>
                <w:sz w:val="22"/>
              </w:rPr>
            </w:pPr>
            <w:r w:rsidRPr="00674715">
              <w:rPr>
                <w:rFonts w:ascii="Times New Roman" w:hAnsi="Times New Roman" w:cs="Times New Roman"/>
                <w:sz w:val="22"/>
              </w:rPr>
              <w:t>Бычихина Т.В. - заместитель главы администрации по социальной политике</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C545F" w14:textId="77777777" w:rsidR="00782736" w:rsidRPr="00674715" w:rsidRDefault="00782736"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r>
      <w:tr w:rsidR="00782736" w:rsidRPr="00674715" w14:paraId="27AC309E" w14:textId="77777777" w:rsidTr="00EC3B25">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ECEE111" w14:textId="59775885" w:rsidR="00782736" w:rsidRPr="00674715" w:rsidRDefault="00782736" w:rsidP="00AB579B">
            <w:pPr>
              <w:pStyle w:val="ConsPlusNormal1"/>
              <w:rPr>
                <w:rFonts w:ascii="Times New Roman" w:hAnsi="Times New Roman" w:cs="Times New Roman"/>
                <w:sz w:val="22"/>
              </w:rPr>
            </w:pPr>
            <w:r w:rsidRPr="00674715">
              <w:rPr>
                <w:rFonts w:ascii="Times New Roman" w:hAnsi="Times New Roman" w:cs="Times New Roman"/>
                <w:sz w:val="22"/>
              </w:rPr>
              <w:t>1.23.К.1.</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119D4915" w14:textId="64E66B8D" w:rsidR="00782736" w:rsidRPr="00674715" w:rsidRDefault="00782736"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 xml:space="preserve">Подготовлена </w:t>
            </w:r>
            <w:r w:rsidRPr="00674715">
              <w:rPr>
                <w:rFonts w:ascii="Times New Roman" w:hAnsi="Times New Roman" w:cs="Times New Roman"/>
                <w:sz w:val="22"/>
              </w:rPr>
              <w:lastRenderedPageBreak/>
              <w:t>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96080" w14:textId="77777777" w:rsidR="00782736" w:rsidRPr="00674715" w:rsidRDefault="00782736" w:rsidP="00AB579B">
            <w:pPr>
              <w:pStyle w:val="ConsPlusNormal1"/>
              <w:jc w:val="center"/>
              <w:rPr>
                <w:rFonts w:ascii="Times New Roman" w:hAnsi="Times New Roman" w:cs="Times New Roman"/>
                <w:sz w:val="22"/>
              </w:rPr>
            </w:pPr>
            <w:r w:rsidRPr="00674715">
              <w:rPr>
                <w:rFonts w:ascii="Times New Roman" w:hAnsi="Times New Roman" w:cs="Times New Roman"/>
                <w:sz w:val="22"/>
              </w:rPr>
              <w:lastRenderedPageBreak/>
              <w:t>30.04.2025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34C7FF58" w14:textId="649BB2A5" w:rsidR="00782736" w:rsidRPr="00674715" w:rsidRDefault="00782736" w:rsidP="00AB579B">
            <w:pPr>
              <w:widowControl w:val="0"/>
              <w:rPr>
                <w:rFonts w:ascii="Times New Roman" w:hAnsi="Times New Roman" w:cs="Times New Roman"/>
              </w:rPr>
            </w:pPr>
            <w:r w:rsidRPr="00674715">
              <w:rPr>
                <w:rFonts w:ascii="Times New Roman" w:hAnsi="Times New Roman" w:cs="Times New Roman"/>
              </w:rPr>
              <w:t xml:space="preserve">Бычихина Т.В. - заместитель главы </w:t>
            </w:r>
            <w:r w:rsidRPr="00674715">
              <w:rPr>
                <w:rFonts w:ascii="Times New Roman" w:hAnsi="Times New Roman" w:cs="Times New Roman"/>
              </w:rPr>
              <w:lastRenderedPageBreak/>
              <w:t>администрации по социальной политике</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B9B92" w14:textId="77777777" w:rsidR="00782736" w:rsidRPr="00674715" w:rsidRDefault="00782736" w:rsidP="00AB579B">
            <w:pPr>
              <w:pStyle w:val="ConsPlusNormal1"/>
              <w:jc w:val="center"/>
              <w:rPr>
                <w:rFonts w:ascii="Times New Roman" w:hAnsi="Times New Roman" w:cs="Times New Roman"/>
                <w:sz w:val="22"/>
              </w:rPr>
            </w:pPr>
            <w:r w:rsidRPr="00674715">
              <w:rPr>
                <w:rFonts w:ascii="Times New Roman" w:hAnsi="Times New Roman" w:cs="Times New Roman"/>
                <w:sz w:val="22"/>
              </w:rPr>
              <w:lastRenderedPageBreak/>
              <w:t>Заявка о финансировании</w:t>
            </w:r>
          </w:p>
        </w:tc>
      </w:tr>
      <w:tr w:rsidR="00782736" w:rsidRPr="00674715" w14:paraId="40BA48F7" w14:textId="77777777" w:rsidTr="00EC3B25">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3D1EB8D" w14:textId="5AE3BBD3" w:rsidR="00782736" w:rsidRPr="00674715" w:rsidRDefault="00782736" w:rsidP="00AB579B">
            <w:pPr>
              <w:pStyle w:val="ConsPlusNormal1"/>
              <w:rPr>
                <w:rFonts w:ascii="Times New Roman" w:hAnsi="Times New Roman" w:cs="Times New Roman"/>
                <w:sz w:val="22"/>
              </w:rPr>
            </w:pPr>
            <w:r w:rsidRPr="00674715">
              <w:rPr>
                <w:rFonts w:ascii="Times New Roman" w:hAnsi="Times New Roman" w:cs="Times New Roman"/>
                <w:sz w:val="22"/>
              </w:rPr>
              <w:lastRenderedPageBreak/>
              <w:t>1.23.К.2.</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77464501" w14:textId="4513BFE7" w:rsidR="00782736" w:rsidRPr="00674715" w:rsidRDefault="00782736"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22DD3" w14:textId="77777777" w:rsidR="00782736" w:rsidRPr="00674715" w:rsidRDefault="00782736" w:rsidP="00AB579B">
            <w:pPr>
              <w:pStyle w:val="ConsPlusNormal1"/>
              <w:jc w:val="center"/>
              <w:rPr>
                <w:rFonts w:ascii="Times New Roman" w:hAnsi="Times New Roman" w:cs="Times New Roman"/>
                <w:sz w:val="22"/>
              </w:rPr>
            </w:pPr>
            <w:r w:rsidRPr="00674715">
              <w:rPr>
                <w:rFonts w:ascii="Times New Roman" w:hAnsi="Times New Roman" w:cs="Times New Roman"/>
                <w:sz w:val="22"/>
              </w:rPr>
              <w:t>15.04.2025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6334D83C" w14:textId="44214739" w:rsidR="00782736" w:rsidRPr="00674715" w:rsidRDefault="00782736" w:rsidP="00AB579B">
            <w:pPr>
              <w:widowControl w:val="0"/>
              <w:rPr>
                <w:rFonts w:ascii="Times New Roman" w:hAnsi="Times New Roman" w:cs="Times New Roman"/>
              </w:rPr>
            </w:pPr>
            <w:r w:rsidRPr="00674715">
              <w:rPr>
                <w:rFonts w:ascii="Times New Roman" w:hAnsi="Times New Roman" w:cs="Times New Roman"/>
              </w:rPr>
              <w:t>Бычихина Т.В. - заместитель главы администрации по социальной политике</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854CD" w14:textId="77777777" w:rsidR="00782736" w:rsidRPr="00674715" w:rsidRDefault="00782736"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782736" w:rsidRPr="00674715" w14:paraId="41284B45" w14:textId="77777777" w:rsidTr="00EC3B25">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58DF563" w14:textId="19BA1E81" w:rsidR="00782736" w:rsidRPr="00674715" w:rsidRDefault="00782736" w:rsidP="00AB579B">
            <w:pPr>
              <w:pStyle w:val="ConsPlusNormal1"/>
              <w:rPr>
                <w:rFonts w:ascii="Times New Roman" w:hAnsi="Times New Roman" w:cs="Times New Roman"/>
                <w:sz w:val="22"/>
              </w:rPr>
            </w:pPr>
            <w:r w:rsidRPr="00674715">
              <w:rPr>
                <w:rFonts w:ascii="Times New Roman" w:hAnsi="Times New Roman" w:cs="Times New Roman"/>
                <w:sz w:val="22"/>
              </w:rPr>
              <w:t>1.23.К.3.</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720B9FA4" w14:textId="493075E3" w:rsidR="00782736" w:rsidRPr="00674715" w:rsidRDefault="00782736"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85E20" w14:textId="77777777" w:rsidR="00782736" w:rsidRPr="00674715" w:rsidRDefault="00782736" w:rsidP="00AB579B">
            <w:pPr>
              <w:pStyle w:val="ConsPlusNormal1"/>
              <w:jc w:val="center"/>
              <w:rPr>
                <w:rFonts w:ascii="Times New Roman" w:hAnsi="Times New Roman" w:cs="Times New Roman"/>
                <w:sz w:val="22"/>
              </w:rPr>
            </w:pPr>
            <w:r w:rsidRPr="00674715">
              <w:rPr>
                <w:rFonts w:ascii="Times New Roman" w:hAnsi="Times New Roman" w:cs="Times New Roman"/>
                <w:sz w:val="22"/>
              </w:rPr>
              <w:t>30.07.2025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D3FBBBB" w14:textId="4BB62308" w:rsidR="00782736" w:rsidRPr="00674715" w:rsidRDefault="00782736" w:rsidP="00AB579B">
            <w:pPr>
              <w:widowControl w:val="0"/>
              <w:rPr>
                <w:rFonts w:ascii="Times New Roman" w:hAnsi="Times New Roman" w:cs="Times New Roman"/>
              </w:rPr>
            </w:pPr>
            <w:r w:rsidRPr="00674715">
              <w:rPr>
                <w:rFonts w:ascii="Times New Roman" w:hAnsi="Times New Roman" w:cs="Times New Roman"/>
              </w:rPr>
              <w:t>Бычихина Т.В. - заместитель главы администрации по социальной политике</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1C110" w14:textId="77777777" w:rsidR="00782736" w:rsidRPr="00674715" w:rsidRDefault="00782736" w:rsidP="00AB579B">
            <w:pPr>
              <w:pStyle w:val="ConsPlusNormal1"/>
              <w:jc w:val="center"/>
              <w:rPr>
                <w:rFonts w:ascii="Times New Roman" w:hAnsi="Times New Roman" w:cs="Times New Roman"/>
                <w:sz w:val="22"/>
              </w:rPr>
            </w:pPr>
            <w:r w:rsidRPr="00674715">
              <w:rPr>
                <w:rFonts w:ascii="Times New Roman" w:hAnsi="Times New Roman" w:cs="Times New Roman"/>
                <w:sz w:val="22"/>
              </w:rPr>
              <w:t>Заявка о финансировании</w:t>
            </w:r>
          </w:p>
        </w:tc>
      </w:tr>
      <w:tr w:rsidR="00782736" w:rsidRPr="00674715" w14:paraId="0000A0B9" w14:textId="77777777" w:rsidTr="00EC3B25">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1DC6258" w14:textId="36D4F304" w:rsidR="00782736" w:rsidRPr="00674715" w:rsidRDefault="00782736" w:rsidP="00AB579B">
            <w:pPr>
              <w:pStyle w:val="ConsPlusNormal1"/>
              <w:rPr>
                <w:rFonts w:ascii="Times New Roman" w:hAnsi="Times New Roman" w:cs="Times New Roman"/>
                <w:sz w:val="22"/>
              </w:rPr>
            </w:pPr>
            <w:r w:rsidRPr="00674715">
              <w:rPr>
                <w:rFonts w:ascii="Times New Roman" w:hAnsi="Times New Roman" w:cs="Times New Roman"/>
                <w:sz w:val="22"/>
              </w:rPr>
              <w:t>1.23.К.4.</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3EB5A05D" w14:textId="7662938D" w:rsidR="00782736" w:rsidRPr="00674715" w:rsidRDefault="00782736"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5D3D2" w14:textId="77777777" w:rsidR="00782736" w:rsidRPr="00674715" w:rsidRDefault="00782736" w:rsidP="00AB579B">
            <w:pPr>
              <w:pStyle w:val="ConsPlusNormal1"/>
              <w:jc w:val="center"/>
              <w:rPr>
                <w:rFonts w:ascii="Times New Roman" w:hAnsi="Times New Roman" w:cs="Times New Roman"/>
                <w:sz w:val="22"/>
              </w:rPr>
            </w:pPr>
            <w:r w:rsidRPr="00674715">
              <w:rPr>
                <w:rFonts w:ascii="Times New Roman" w:hAnsi="Times New Roman" w:cs="Times New Roman"/>
                <w:sz w:val="22"/>
              </w:rPr>
              <w:t>15.07.2025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E2BF66F" w14:textId="256AD521" w:rsidR="00782736" w:rsidRPr="00674715" w:rsidRDefault="00782736" w:rsidP="00AB579B">
            <w:pPr>
              <w:widowControl w:val="0"/>
              <w:rPr>
                <w:rFonts w:ascii="Times New Roman" w:hAnsi="Times New Roman" w:cs="Times New Roman"/>
              </w:rPr>
            </w:pPr>
            <w:r w:rsidRPr="00674715">
              <w:rPr>
                <w:rFonts w:ascii="Times New Roman" w:hAnsi="Times New Roman" w:cs="Times New Roman"/>
              </w:rPr>
              <w:t>Бычихина Т.В. - заместитель главы администрации по социальной политике</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9BD52" w14:textId="77777777" w:rsidR="00782736" w:rsidRPr="00674715" w:rsidRDefault="00782736"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782736" w:rsidRPr="00674715" w14:paraId="0F289EC5" w14:textId="77777777" w:rsidTr="00EC3B25">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32299F2" w14:textId="7ECC2ABE" w:rsidR="00782736" w:rsidRPr="00674715" w:rsidRDefault="00782736" w:rsidP="00AB579B">
            <w:pPr>
              <w:pStyle w:val="ConsPlusNormal1"/>
              <w:rPr>
                <w:rFonts w:ascii="Times New Roman" w:hAnsi="Times New Roman" w:cs="Times New Roman"/>
                <w:sz w:val="22"/>
              </w:rPr>
            </w:pPr>
            <w:r w:rsidRPr="00674715">
              <w:rPr>
                <w:rFonts w:ascii="Times New Roman" w:hAnsi="Times New Roman" w:cs="Times New Roman"/>
                <w:sz w:val="22"/>
              </w:rPr>
              <w:t>1.23.К.5.</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5178B05B" w14:textId="665A2257" w:rsidR="00782736" w:rsidRPr="00674715" w:rsidRDefault="00782736"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279B6" w14:textId="77777777" w:rsidR="00782736" w:rsidRPr="00674715" w:rsidRDefault="00782736" w:rsidP="00AB579B">
            <w:pPr>
              <w:pStyle w:val="ConsPlusNormal1"/>
              <w:jc w:val="center"/>
              <w:rPr>
                <w:rFonts w:ascii="Times New Roman" w:hAnsi="Times New Roman" w:cs="Times New Roman"/>
                <w:sz w:val="22"/>
              </w:rPr>
            </w:pPr>
            <w:r w:rsidRPr="00674715">
              <w:rPr>
                <w:rFonts w:ascii="Times New Roman" w:hAnsi="Times New Roman" w:cs="Times New Roman"/>
                <w:sz w:val="22"/>
              </w:rPr>
              <w:t>30.10.2025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5D40F1D" w14:textId="0E7F2A0F" w:rsidR="00782736" w:rsidRPr="00674715" w:rsidRDefault="00782736" w:rsidP="00AB579B">
            <w:pPr>
              <w:widowControl w:val="0"/>
              <w:rPr>
                <w:rFonts w:ascii="Times New Roman" w:hAnsi="Times New Roman" w:cs="Times New Roman"/>
              </w:rPr>
            </w:pPr>
            <w:r w:rsidRPr="00674715">
              <w:rPr>
                <w:rFonts w:ascii="Times New Roman" w:hAnsi="Times New Roman" w:cs="Times New Roman"/>
              </w:rPr>
              <w:t>Бычихина Т.В. - заместитель главы администрации по социальной политике</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496C3" w14:textId="77777777" w:rsidR="00782736" w:rsidRPr="00674715" w:rsidRDefault="00782736" w:rsidP="00AB579B">
            <w:pPr>
              <w:pStyle w:val="ConsPlusNormal1"/>
              <w:jc w:val="center"/>
              <w:rPr>
                <w:rFonts w:ascii="Times New Roman" w:hAnsi="Times New Roman" w:cs="Times New Roman"/>
                <w:sz w:val="22"/>
              </w:rPr>
            </w:pPr>
            <w:r w:rsidRPr="00674715">
              <w:rPr>
                <w:rFonts w:ascii="Times New Roman" w:hAnsi="Times New Roman" w:cs="Times New Roman"/>
                <w:sz w:val="22"/>
              </w:rPr>
              <w:t>Заявка о финансировании</w:t>
            </w:r>
          </w:p>
        </w:tc>
      </w:tr>
      <w:tr w:rsidR="00782736" w:rsidRPr="00674715" w14:paraId="1DD261A2" w14:textId="77777777" w:rsidTr="00EC3B25">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5F9CA5" w14:textId="414BA7BB" w:rsidR="00782736" w:rsidRPr="00674715" w:rsidRDefault="00782736" w:rsidP="00AB579B">
            <w:pPr>
              <w:pStyle w:val="ConsPlusNormal1"/>
              <w:rPr>
                <w:rFonts w:ascii="Times New Roman" w:hAnsi="Times New Roman" w:cs="Times New Roman"/>
                <w:sz w:val="22"/>
              </w:rPr>
            </w:pPr>
            <w:r w:rsidRPr="00674715">
              <w:rPr>
                <w:rFonts w:ascii="Times New Roman" w:hAnsi="Times New Roman" w:cs="Times New Roman"/>
                <w:sz w:val="22"/>
              </w:rPr>
              <w:t>1.23.К.6.</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03093ECF" w14:textId="30DF61B4" w:rsidR="00782736" w:rsidRPr="00674715" w:rsidRDefault="00782736"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B4F03" w14:textId="77777777" w:rsidR="00782736" w:rsidRPr="00674715" w:rsidRDefault="00782736" w:rsidP="00AB579B">
            <w:pPr>
              <w:pStyle w:val="ConsPlusNormal1"/>
              <w:jc w:val="center"/>
              <w:rPr>
                <w:rFonts w:ascii="Times New Roman" w:hAnsi="Times New Roman" w:cs="Times New Roman"/>
                <w:sz w:val="22"/>
              </w:rPr>
            </w:pPr>
            <w:r w:rsidRPr="00674715">
              <w:rPr>
                <w:rFonts w:ascii="Times New Roman" w:hAnsi="Times New Roman" w:cs="Times New Roman"/>
                <w:sz w:val="22"/>
              </w:rPr>
              <w:t>15.10.2025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70D2E853" w14:textId="3F7D3779" w:rsidR="00782736" w:rsidRPr="00674715" w:rsidRDefault="00782736" w:rsidP="00AB579B">
            <w:pPr>
              <w:widowControl w:val="0"/>
              <w:rPr>
                <w:rFonts w:ascii="Times New Roman" w:hAnsi="Times New Roman" w:cs="Times New Roman"/>
              </w:rPr>
            </w:pPr>
            <w:r w:rsidRPr="00674715">
              <w:rPr>
                <w:rFonts w:ascii="Times New Roman" w:hAnsi="Times New Roman" w:cs="Times New Roman"/>
              </w:rPr>
              <w:t>Бычихина Т.В. - заместитель главы администрации по социальной политике</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7BEDF" w14:textId="77777777" w:rsidR="00782736" w:rsidRPr="00674715" w:rsidRDefault="00782736"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782736" w:rsidRPr="00674715" w14:paraId="3613A67E" w14:textId="77777777" w:rsidTr="00EC3B25">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AF8378E" w14:textId="409DED4F" w:rsidR="00782736" w:rsidRPr="00674715" w:rsidRDefault="00782736" w:rsidP="00AB579B">
            <w:pPr>
              <w:pStyle w:val="ConsPlusNormal1"/>
              <w:rPr>
                <w:rFonts w:ascii="Times New Roman" w:hAnsi="Times New Roman" w:cs="Times New Roman"/>
                <w:sz w:val="22"/>
              </w:rPr>
            </w:pPr>
            <w:r w:rsidRPr="00674715">
              <w:rPr>
                <w:rFonts w:ascii="Times New Roman" w:hAnsi="Times New Roman" w:cs="Times New Roman"/>
                <w:sz w:val="22"/>
              </w:rPr>
              <w:t>1.23.К.7.</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0F7802CE" w14:textId="37279488" w:rsidR="00782736" w:rsidRPr="00674715" w:rsidRDefault="00782736"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03F81" w14:textId="77777777" w:rsidR="00782736" w:rsidRPr="00674715" w:rsidRDefault="00782736" w:rsidP="00AB579B">
            <w:pPr>
              <w:pStyle w:val="ConsPlusNormal1"/>
              <w:jc w:val="center"/>
              <w:rPr>
                <w:rFonts w:ascii="Times New Roman" w:hAnsi="Times New Roman" w:cs="Times New Roman"/>
                <w:sz w:val="22"/>
              </w:rPr>
            </w:pPr>
            <w:r w:rsidRPr="00674715">
              <w:rPr>
                <w:rFonts w:ascii="Times New Roman" w:hAnsi="Times New Roman" w:cs="Times New Roman"/>
                <w:sz w:val="22"/>
              </w:rPr>
              <w:t>30.12.2025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2C60E0DA" w14:textId="41C5F55F" w:rsidR="00782736" w:rsidRPr="00674715" w:rsidRDefault="00782736" w:rsidP="00AB579B">
            <w:pPr>
              <w:widowControl w:val="0"/>
              <w:rPr>
                <w:rFonts w:ascii="Times New Roman" w:hAnsi="Times New Roman" w:cs="Times New Roman"/>
              </w:rPr>
            </w:pPr>
            <w:r w:rsidRPr="00674715">
              <w:rPr>
                <w:rFonts w:ascii="Times New Roman" w:hAnsi="Times New Roman" w:cs="Times New Roman"/>
              </w:rPr>
              <w:t>Бычихина Т.В. - заместитель главы администрации по социальной политике</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ECC63" w14:textId="77777777" w:rsidR="00782736" w:rsidRPr="00674715" w:rsidRDefault="00782736" w:rsidP="00AB579B">
            <w:pPr>
              <w:pStyle w:val="ConsPlusNormal1"/>
              <w:jc w:val="center"/>
              <w:rPr>
                <w:rFonts w:ascii="Times New Roman" w:hAnsi="Times New Roman" w:cs="Times New Roman"/>
                <w:sz w:val="22"/>
              </w:rPr>
            </w:pPr>
            <w:r w:rsidRPr="00674715">
              <w:rPr>
                <w:rFonts w:ascii="Times New Roman" w:hAnsi="Times New Roman" w:cs="Times New Roman"/>
                <w:sz w:val="22"/>
              </w:rPr>
              <w:t>Заявка о финансировании</w:t>
            </w:r>
          </w:p>
        </w:tc>
      </w:tr>
      <w:tr w:rsidR="00782736" w:rsidRPr="00674715" w14:paraId="018E563B" w14:textId="77777777" w:rsidTr="00EC3B25">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AE6EFEA" w14:textId="46596BF9" w:rsidR="00782736" w:rsidRPr="00674715" w:rsidRDefault="00782736" w:rsidP="00AB579B">
            <w:pPr>
              <w:pStyle w:val="ConsPlusNormal1"/>
              <w:rPr>
                <w:rFonts w:ascii="Times New Roman" w:hAnsi="Times New Roman" w:cs="Times New Roman"/>
                <w:sz w:val="22"/>
              </w:rPr>
            </w:pPr>
            <w:r w:rsidRPr="00674715">
              <w:rPr>
                <w:rFonts w:ascii="Times New Roman" w:hAnsi="Times New Roman" w:cs="Times New Roman"/>
                <w:sz w:val="22"/>
              </w:rPr>
              <w:t>1.23.К.8.</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788EAA10" w14:textId="6951AD65" w:rsidR="00782736" w:rsidRPr="00674715" w:rsidRDefault="00782736"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F21A6" w14:textId="77777777" w:rsidR="00782736" w:rsidRPr="00674715" w:rsidRDefault="00782736" w:rsidP="00AB579B">
            <w:pPr>
              <w:pStyle w:val="ConsPlusNormal1"/>
              <w:jc w:val="center"/>
              <w:rPr>
                <w:rFonts w:ascii="Times New Roman" w:hAnsi="Times New Roman" w:cs="Times New Roman"/>
                <w:sz w:val="22"/>
              </w:rPr>
            </w:pPr>
            <w:r w:rsidRPr="00674715">
              <w:rPr>
                <w:rFonts w:ascii="Times New Roman" w:hAnsi="Times New Roman" w:cs="Times New Roman"/>
                <w:sz w:val="22"/>
              </w:rPr>
              <w:t>15.01.2026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095A9E45" w14:textId="6263243D" w:rsidR="00782736" w:rsidRPr="00674715" w:rsidRDefault="00782736" w:rsidP="00AB579B">
            <w:pPr>
              <w:widowControl w:val="0"/>
              <w:rPr>
                <w:rFonts w:ascii="Times New Roman" w:hAnsi="Times New Roman" w:cs="Times New Roman"/>
              </w:rPr>
            </w:pPr>
            <w:r w:rsidRPr="00674715">
              <w:rPr>
                <w:rFonts w:ascii="Times New Roman" w:hAnsi="Times New Roman" w:cs="Times New Roman"/>
              </w:rPr>
              <w:t>Бычихина Т.В. - заместитель главы администрации по социальной политике</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6830C" w14:textId="77777777" w:rsidR="00782736" w:rsidRPr="00674715" w:rsidRDefault="00782736"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782736" w:rsidRPr="00674715" w14:paraId="2A0457BF" w14:textId="77777777" w:rsidTr="00EC3B25">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C8EB414" w14:textId="05D8223B" w:rsidR="00782736" w:rsidRPr="00674715" w:rsidRDefault="00782736" w:rsidP="00AB579B">
            <w:pPr>
              <w:pStyle w:val="ConsPlusNormal1"/>
              <w:rPr>
                <w:rFonts w:ascii="Times New Roman" w:hAnsi="Times New Roman" w:cs="Times New Roman"/>
                <w:sz w:val="22"/>
              </w:rPr>
            </w:pPr>
            <w:r w:rsidRPr="00674715">
              <w:rPr>
                <w:rFonts w:ascii="Times New Roman" w:hAnsi="Times New Roman" w:cs="Times New Roman"/>
                <w:sz w:val="22"/>
              </w:rPr>
              <w:t>1.23.</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199F4846" w14:textId="0F80333E" w:rsidR="00782736" w:rsidRPr="00674715" w:rsidRDefault="00782736" w:rsidP="00AB579B">
            <w:pPr>
              <w:pStyle w:val="ConsPlusNormal1"/>
              <w:rPr>
                <w:rFonts w:ascii="Times New Roman" w:hAnsi="Times New Roman" w:cs="Times New Roman"/>
                <w:sz w:val="22"/>
              </w:rPr>
            </w:pPr>
            <w:r w:rsidRPr="00674715">
              <w:rPr>
                <w:rFonts w:ascii="Times New Roman" w:hAnsi="Times New Roman" w:cs="Times New Roman"/>
                <w:sz w:val="22"/>
              </w:rPr>
              <w:t xml:space="preserve">Мероприятие (результат) </w:t>
            </w:r>
            <w:r w:rsidR="00AB579B" w:rsidRPr="00674715">
              <w:rPr>
                <w:rFonts w:ascii="Times New Roman" w:hAnsi="Times New Roman" w:cs="Times New Roman"/>
                <w:sz w:val="22"/>
              </w:rPr>
              <w:t>«</w:t>
            </w:r>
            <w:r w:rsidRPr="00674715">
              <w:rPr>
                <w:rFonts w:ascii="Times New Roman" w:hAnsi="Times New Roman" w:cs="Times New Roman"/>
                <w:sz w:val="22"/>
              </w:rPr>
              <w:t xml:space="preserve">Предоставлены услуги по </w:t>
            </w:r>
            <w:r w:rsidRPr="00674715">
              <w:rPr>
                <w:rFonts w:ascii="Times New Roman" w:hAnsi="Times New Roman" w:cs="Times New Roman"/>
                <w:sz w:val="22"/>
              </w:rPr>
              <w:lastRenderedPageBreak/>
              <w:t>единовременной компенсационной выплате медицинскому работнику с высшим образованием, прибывшему для работы в сельски</w:t>
            </w:r>
            <w:proofErr w:type="gramStart"/>
            <w:r w:rsidRPr="00674715">
              <w:rPr>
                <w:rFonts w:ascii="Times New Roman" w:hAnsi="Times New Roman" w:cs="Times New Roman"/>
                <w:sz w:val="22"/>
              </w:rPr>
              <w:t>й(</w:t>
            </w:r>
            <w:proofErr w:type="gramEnd"/>
            <w:r w:rsidRPr="00674715">
              <w:rPr>
                <w:rFonts w:ascii="Times New Roman" w:hAnsi="Times New Roman" w:cs="Times New Roman"/>
                <w:sz w:val="22"/>
              </w:rPr>
              <w:t>е) населенный(е) пункт(ы)</w:t>
            </w:r>
            <w:r w:rsidR="00AB579B" w:rsidRPr="00674715">
              <w:rPr>
                <w:rFonts w:ascii="Times New Roman" w:hAnsi="Times New Roman" w:cs="Times New Roman"/>
                <w:sz w:val="22"/>
              </w:rPr>
              <w:t>»</w:t>
            </w:r>
            <w:r w:rsidRPr="00674715">
              <w:rPr>
                <w:rFonts w:ascii="Times New Roman" w:hAnsi="Times New Roman" w:cs="Times New Roman"/>
                <w:sz w:val="22"/>
              </w:rPr>
              <w:t xml:space="preserve"> в 2026 году реализации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45EAE" w14:textId="77777777" w:rsidR="00782736" w:rsidRPr="00674715" w:rsidRDefault="00782736" w:rsidP="00AB579B">
            <w:pPr>
              <w:pStyle w:val="ConsPlusNormal1"/>
              <w:jc w:val="center"/>
              <w:rPr>
                <w:rFonts w:ascii="Times New Roman" w:hAnsi="Times New Roman" w:cs="Times New Roman"/>
                <w:sz w:val="22"/>
              </w:rPr>
            </w:pPr>
            <w:r w:rsidRPr="00674715">
              <w:rPr>
                <w:rFonts w:ascii="Times New Roman" w:hAnsi="Times New Roman" w:cs="Times New Roman"/>
                <w:sz w:val="22"/>
              </w:rPr>
              <w:lastRenderedPageBreak/>
              <w:t>X</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52D0E3FF" w14:textId="10721320" w:rsidR="00782736" w:rsidRPr="00674715" w:rsidRDefault="00782736" w:rsidP="00AB579B">
            <w:pPr>
              <w:widowControl w:val="0"/>
              <w:rPr>
                <w:rFonts w:ascii="Times New Roman" w:hAnsi="Times New Roman" w:cs="Times New Roman"/>
              </w:rPr>
            </w:pPr>
            <w:r w:rsidRPr="00674715">
              <w:rPr>
                <w:rFonts w:ascii="Times New Roman" w:hAnsi="Times New Roman" w:cs="Times New Roman"/>
              </w:rPr>
              <w:t>Бычихина Т.В. - заместитель главы администрации по социальной политике</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77C9D" w14:textId="77777777" w:rsidR="00782736" w:rsidRPr="00674715" w:rsidRDefault="00782736"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r>
      <w:tr w:rsidR="00782736" w:rsidRPr="00674715" w14:paraId="5A3BFE90" w14:textId="77777777" w:rsidTr="00EC3B25">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3A70385" w14:textId="2A570FCD" w:rsidR="00782736" w:rsidRPr="00674715" w:rsidRDefault="00782736" w:rsidP="00AB579B">
            <w:pPr>
              <w:pStyle w:val="ConsPlusNormal1"/>
              <w:rPr>
                <w:rFonts w:ascii="Times New Roman" w:hAnsi="Times New Roman" w:cs="Times New Roman"/>
                <w:sz w:val="22"/>
              </w:rPr>
            </w:pPr>
            <w:r w:rsidRPr="00674715">
              <w:rPr>
                <w:rFonts w:ascii="Times New Roman" w:hAnsi="Times New Roman" w:cs="Times New Roman"/>
                <w:sz w:val="22"/>
              </w:rPr>
              <w:lastRenderedPageBreak/>
              <w:t>1.23.К.9.</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393EC395" w14:textId="5D522A76" w:rsidR="00782736" w:rsidRPr="00674715" w:rsidRDefault="00782736"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202CC" w14:textId="77777777" w:rsidR="00782736" w:rsidRPr="00674715" w:rsidRDefault="00782736" w:rsidP="00AB579B">
            <w:pPr>
              <w:pStyle w:val="ConsPlusNormal1"/>
              <w:jc w:val="center"/>
              <w:rPr>
                <w:rFonts w:ascii="Times New Roman" w:hAnsi="Times New Roman" w:cs="Times New Roman"/>
                <w:sz w:val="22"/>
              </w:rPr>
            </w:pPr>
            <w:r w:rsidRPr="00674715">
              <w:rPr>
                <w:rFonts w:ascii="Times New Roman" w:hAnsi="Times New Roman" w:cs="Times New Roman"/>
                <w:sz w:val="22"/>
              </w:rPr>
              <w:t>30.04.2026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74921383" w14:textId="035479BC" w:rsidR="00782736" w:rsidRPr="00674715" w:rsidRDefault="00782736" w:rsidP="00AB579B">
            <w:pPr>
              <w:widowControl w:val="0"/>
              <w:rPr>
                <w:rFonts w:ascii="Times New Roman" w:hAnsi="Times New Roman" w:cs="Times New Roman"/>
              </w:rPr>
            </w:pPr>
            <w:r w:rsidRPr="00674715">
              <w:rPr>
                <w:rFonts w:ascii="Times New Roman" w:hAnsi="Times New Roman" w:cs="Times New Roman"/>
              </w:rPr>
              <w:t>Бычихина Т.В. - заместитель главы администрации по социальной политике</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38CC4" w14:textId="77777777" w:rsidR="00782736" w:rsidRPr="00674715" w:rsidRDefault="00782736" w:rsidP="00AB579B">
            <w:pPr>
              <w:pStyle w:val="ConsPlusNormal1"/>
              <w:jc w:val="center"/>
              <w:rPr>
                <w:rFonts w:ascii="Times New Roman" w:hAnsi="Times New Roman" w:cs="Times New Roman"/>
                <w:sz w:val="22"/>
              </w:rPr>
            </w:pPr>
            <w:r w:rsidRPr="00674715">
              <w:rPr>
                <w:rFonts w:ascii="Times New Roman" w:hAnsi="Times New Roman" w:cs="Times New Roman"/>
                <w:sz w:val="22"/>
              </w:rPr>
              <w:t>Заявка о финансировании</w:t>
            </w:r>
          </w:p>
        </w:tc>
      </w:tr>
      <w:tr w:rsidR="00782736" w:rsidRPr="00674715" w14:paraId="432FD7FC" w14:textId="77777777" w:rsidTr="00EC3B25">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AA1BF77" w14:textId="247CFCF7" w:rsidR="00782736" w:rsidRPr="00674715" w:rsidRDefault="00782736" w:rsidP="00AB579B">
            <w:pPr>
              <w:pStyle w:val="ConsPlusNormal1"/>
              <w:rPr>
                <w:rFonts w:ascii="Times New Roman" w:hAnsi="Times New Roman" w:cs="Times New Roman"/>
                <w:sz w:val="22"/>
              </w:rPr>
            </w:pPr>
            <w:r w:rsidRPr="00674715">
              <w:rPr>
                <w:rFonts w:ascii="Times New Roman" w:hAnsi="Times New Roman" w:cs="Times New Roman"/>
                <w:sz w:val="22"/>
              </w:rPr>
              <w:t>1.23.К.10.</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3A3B1A50" w14:textId="58B85040" w:rsidR="00782736" w:rsidRPr="00674715" w:rsidRDefault="00782736"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D3FFD" w14:textId="77777777" w:rsidR="00782736" w:rsidRPr="00674715" w:rsidRDefault="00782736" w:rsidP="00AB579B">
            <w:pPr>
              <w:pStyle w:val="ConsPlusNormal1"/>
              <w:jc w:val="center"/>
              <w:rPr>
                <w:rFonts w:ascii="Times New Roman" w:hAnsi="Times New Roman" w:cs="Times New Roman"/>
                <w:sz w:val="22"/>
              </w:rPr>
            </w:pPr>
            <w:r w:rsidRPr="00674715">
              <w:rPr>
                <w:rFonts w:ascii="Times New Roman" w:hAnsi="Times New Roman" w:cs="Times New Roman"/>
                <w:sz w:val="22"/>
              </w:rPr>
              <w:t>15.04.2026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623C86FA" w14:textId="5ACEE33C" w:rsidR="00782736" w:rsidRPr="00674715" w:rsidRDefault="00782736" w:rsidP="00AB579B">
            <w:pPr>
              <w:widowControl w:val="0"/>
              <w:rPr>
                <w:rFonts w:ascii="Times New Roman" w:hAnsi="Times New Roman" w:cs="Times New Roman"/>
              </w:rPr>
            </w:pPr>
            <w:r w:rsidRPr="00674715">
              <w:rPr>
                <w:rFonts w:ascii="Times New Roman" w:hAnsi="Times New Roman" w:cs="Times New Roman"/>
              </w:rPr>
              <w:t>Бычихина Т.В. - заместитель главы администрации по социальной политике</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31C42" w14:textId="77777777" w:rsidR="00782736" w:rsidRPr="00674715" w:rsidRDefault="00782736"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782736" w:rsidRPr="00674715" w14:paraId="1E51DCAE" w14:textId="77777777" w:rsidTr="00EC3B25">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D7DA761" w14:textId="4F030856" w:rsidR="00782736" w:rsidRPr="00674715" w:rsidRDefault="00782736" w:rsidP="00AB579B">
            <w:pPr>
              <w:pStyle w:val="ConsPlusNormal1"/>
              <w:rPr>
                <w:rFonts w:ascii="Times New Roman" w:hAnsi="Times New Roman" w:cs="Times New Roman"/>
                <w:sz w:val="22"/>
              </w:rPr>
            </w:pPr>
            <w:r w:rsidRPr="00674715">
              <w:rPr>
                <w:rFonts w:ascii="Times New Roman" w:hAnsi="Times New Roman" w:cs="Times New Roman"/>
                <w:sz w:val="22"/>
              </w:rPr>
              <w:t>1.23.К.11.</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788AFCFE" w14:textId="68D14AE4" w:rsidR="00782736" w:rsidRPr="00674715" w:rsidRDefault="00782736"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8846D" w14:textId="77777777" w:rsidR="00782736" w:rsidRPr="00674715" w:rsidRDefault="00782736" w:rsidP="00AB579B">
            <w:pPr>
              <w:pStyle w:val="ConsPlusNormal1"/>
              <w:jc w:val="center"/>
              <w:rPr>
                <w:rFonts w:ascii="Times New Roman" w:hAnsi="Times New Roman" w:cs="Times New Roman"/>
                <w:sz w:val="22"/>
              </w:rPr>
            </w:pPr>
            <w:r w:rsidRPr="00674715">
              <w:rPr>
                <w:rFonts w:ascii="Times New Roman" w:hAnsi="Times New Roman" w:cs="Times New Roman"/>
                <w:sz w:val="22"/>
              </w:rPr>
              <w:t>30.07.2026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529D0FA8" w14:textId="4DF048A5" w:rsidR="00782736" w:rsidRPr="00674715" w:rsidRDefault="00782736" w:rsidP="00AB579B">
            <w:pPr>
              <w:widowControl w:val="0"/>
              <w:rPr>
                <w:rFonts w:ascii="Times New Roman" w:hAnsi="Times New Roman" w:cs="Times New Roman"/>
              </w:rPr>
            </w:pPr>
            <w:r w:rsidRPr="00674715">
              <w:rPr>
                <w:rFonts w:ascii="Times New Roman" w:hAnsi="Times New Roman" w:cs="Times New Roman"/>
              </w:rPr>
              <w:t>Бычихина Т.В. - заместитель главы администрации по социальной политике</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E7380" w14:textId="77777777" w:rsidR="00782736" w:rsidRPr="00674715" w:rsidRDefault="00782736" w:rsidP="00AB579B">
            <w:pPr>
              <w:pStyle w:val="ConsPlusNormal1"/>
              <w:jc w:val="center"/>
              <w:rPr>
                <w:rFonts w:ascii="Times New Roman" w:hAnsi="Times New Roman" w:cs="Times New Roman"/>
                <w:sz w:val="22"/>
              </w:rPr>
            </w:pPr>
            <w:r w:rsidRPr="00674715">
              <w:rPr>
                <w:rFonts w:ascii="Times New Roman" w:hAnsi="Times New Roman" w:cs="Times New Roman"/>
                <w:sz w:val="22"/>
              </w:rPr>
              <w:t>Заявка о финансировании</w:t>
            </w:r>
          </w:p>
        </w:tc>
      </w:tr>
      <w:tr w:rsidR="00782736" w:rsidRPr="00674715" w14:paraId="034DD625" w14:textId="77777777" w:rsidTr="00EC3B25">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58BB755" w14:textId="05EE8F37" w:rsidR="00782736" w:rsidRPr="00674715" w:rsidRDefault="00782736" w:rsidP="00AB579B">
            <w:pPr>
              <w:pStyle w:val="ConsPlusNormal1"/>
              <w:rPr>
                <w:rFonts w:ascii="Times New Roman" w:hAnsi="Times New Roman" w:cs="Times New Roman"/>
                <w:sz w:val="22"/>
              </w:rPr>
            </w:pPr>
            <w:r w:rsidRPr="00674715">
              <w:rPr>
                <w:rFonts w:ascii="Times New Roman" w:hAnsi="Times New Roman" w:cs="Times New Roman"/>
                <w:sz w:val="22"/>
              </w:rPr>
              <w:t>1.23.К.12.</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1C051398" w14:textId="26FB4E9A" w:rsidR="00782736" w:rsidRPr="00674715" w:rsidRDefault="00782736"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D6E49" w14:textId="77777777" w:rsidR="00782736" w:rsidRPr="00674715" w:rsidRDefault="00782736" w:rsidP="00AB579B">
            <w:pPr>
              <w:pStyle w:val="ConsPlusNormal1"/>
              <w:jc w:val="center"/>
              <w:rPr>
                <w:rFonts w:ascii="Times New Roman" w:hAnsi="Times New Roman" w:cs="Times New Roman"/>
                <w:sz w:val="22"/>
              </w:rPr>
            </w:pPr>
            <w:r w:rsidRPr="00674715">
              <w:rPr>
                <w:rFonts w:ascii="Times New Roman" w:hAnsi="Times New Roman" w:cs="Times New Roman"/>
                <w:sz w:val="22"/>
              </w:rPr>
              <w:t>15.07.2026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290CA59C" w14:textId="161FB63D" w:rsidR="00782736" w:rsidRPr="00674715" w:rsidRDefault="00782736" w:rsidP="00AB579B">
            <w:pPr>
              <w:widowControl w:val="0"/>
              <w:rPr>
                <w:rFonts w:ascii="Times New Roman" w:hAnsi="Times New Roman" w:cs="Times New Roman"/>
              </w:rPr>
            </w:pPr>
            <w:r w:rsidRPr="00674715">
              <w:rPr>
                <w:rFonts w:ascii="Times New Roman" w:hAnsi="Times New Roman" w:cs="Times New Roman"/>
              </w:rPr>
              <w:t>Бычихина Т.В. - заместитель главы администрации по социальной политике</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A2943" w14:textId="77777777" w:rsidR="00782736" w:rsidRPr="00674715" w:rsidRDefault="00782736"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782736" w:rsidRPr="00674715" w14:paraId="005116B6" w14:textId="77777777" w:rsidTr="00EC3B25">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1D0502" w14:textId="073BA45A" w:rsidR="00782736" w:rsidRPr="00674715" w:rsidRDefault="00782736" w:rsidP="00AB579B">
            <w:pPr>
              <w:pStyle w:val="ConsPlusNormal1"/>
              <w:rPr>
                <w:rFonts w:ascii="Times New Roman" w:hAnsi="Times New Roman" w:cs="Times New Roman"/>
                <w:sz w:val="22"/>
              </w:rPr>
            </w:pPr>
            <w:r w:rsidRPr="00674715">
              <w:rPr>
                <w:rFonts w:ascii="Times New Roman" w:hAnsi="Times New Roman" w:cs="Times New Roman"/>
                <w:sz w:val="22"/>
              </w:rPr>
              <w:t>1.23.К.13.</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60560714" w14:textId="57D08BF6" w:rsidR="00782736" w:rsidRPr="00674715" w:rsidRDefault="00782736"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A6394" w14:textId="77777777" w:rsidR="00782736" w:rsidRPr="00674715" w:rsidRDefault="00782736" w:rsidP="00AB579B">
            <w:pPr>
              <w:pStyle w:val="ConsPlusNormal1"/>
              <w:jc w:val="center"/>
              <w:rPr>
                <w:rFonts w:ascii="Times New Roman" w:hAnsi="Times New Roman" w:cs="Times New Roman"/>
                <w:sz w:val="22"/>
              </w:rPr>
            </w:pPr>
            <w:r w:rsidRPr="00674715">
              <w:rPr>
                <w:rFonts w:ascii="Times New Roman" w:hAnsi="Times New Roman" w:cs="Times New Roman"/>
                <w:sz w:val="22"/>
              </w:rPr>
              <w:t>30.10.2026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29AB1263" w14:textId="599F02E6" w:rsidR="00782736" w:rsidRPr="00674715" w:rsidRDefault="00782736" w:rsidP="00AB579B">
            <w:pPr>
              <w:widowControl w:val="0"/>
              <w:rPr>
                <w:rFonts w:ascii="Times New Roman" w:hAnsi="Times New Roman" w:cs="Times New Roman"/>
              </w:rPr>
            </w:pPr>
            <w:r w:rsidRPr="00674715">
              <w:rPr>
                <w:rFonts w:ascii="Times New Roman" w:hAnsi="Times New Roman" w:cs="Times New Roman"/>
              </w:rPr>
              <w:t>Бычихина Т.В. - заместитель главы администрации по социальной политике</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D2FD7" w14:textId="77777777" w:rsidR="00782736" w:rsidRPr="00674715" w:rsidRDefault="00782736" w:rsidP="00AB579B">
            <w:pPr>
              <w:pStyle w:val="ConsPlusNormal1"/>
              <w:jc w:val="center"/>
              <w:rPr>
                <w:rFonts w:ascii="Times New Roman" w:hAnsi="Times New Roman" w:cs="Times New Roman"/>
                <w:sz w:val="22"/>
              </w:rPr>
            </w:pPr>
            <w:r w:rsidRPr="00674715">
              <w:rPr>
                <w:rFonts w:ascii="Times New Roman" w:hAnsi="Times New Roman" w:cs="Times New Roman"/>
                <w:sz w:val="22"/>
              </w:rPr>
              <w:t>Заявка о финансировании</w:t>
            </w:r>
          </w:p>
        </w:tc>
      </w:tr>
      <w:tr w:rsidR="00782736" w:rsidRPr="00674715" w14:paraId="27E0A13F" w14:textId="77777777" w:rsidTr="00EC3B25">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1E10228" w14:textId="679BE94B" w:rsidR="00782736" w:rsidRPr="00674715" w:rsidRDefault="00782736" w:rsidP="00AB579B">
            <w:pPr>
              <w:pStyle w:val="ConsPlusNormal1"/>
              <w:rPr>
                <w:rFonts w:ascii="Times New Roman" w:hAnsi="Times New Roman" w:cs="Times New Roman"/>
                <w:sz w:val="22"/>
              </w:rPr>
            </w:pPr>
            <w:r w:rsidRPr="00674715">
              <w:rPr>
                <w:rFonts w:ascii="Times New Roman" w:hAnsi="Times New Roman" w:cs="Times New Roman"/>
                <w:sz w:val="22"/>
              </w:rPr>
              <w:t>1.23.К.14.</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701CA1A8" w14:textId="05E69740" w:rsidR="00782736" w:rsidRPr="00674715" w:rsidRDefault="00782736"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28C31" w14:textId="77777777" w:rsidR="00782736" w:rsidRPr="00674715" w:rsidRDefault="00782736" w:rsidP="00AB579B">
            <w:pPr>
              <w:pStyle w:val="ConsPlusNormal1"/>
              <w:jc w:val="center"/>
              <w:rPr>
                <w:rFonts w:ascii="Times New Roman" w:hAnsi="Times New Roman" w:cs="Times New Roman"/>
                <w:sz w:val="22"/>
              </w:rPr>
            </w:pPr>
            <w:r w:rsidRPr="00674715">
              <w:rPr>
                <w:rFonts w:ascii="Times New Roman" w:hAnsi="Times New Roman" w:cs="Times New Roman"/>
                <w:sz w:val="22"/>
              </w:rPr>
              <w:t>15.10.2026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6678E57A" w14:textId="443F08FF" w:rsidR="00782736" w:rsidRPr="00674715" w:rsidRDefault="00782736" w:rsidP="00AB579B">
            <w:pPr>
              <w:widowControl w:val="0"/>
              <w:rPr>
                <w:rFonts w:ascii="Times New Roman" w:hAnsi="Times New Roman" w:cs="Times New Roman"/>
              </w:rPr>
            </w:pPr>
            <w:r w:rsidRPr="00674715">
              <w:rPr>
                <w:rFonts w:ascii="Times New Roman" w:hAnsi="Times New Roman" w:cs="Times New Roman"/>
              </w:rPr>
              <w:t>Бычихина Т.В. - заместитель главы администрации по социальной политике</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86392" w14:textId="77777777" w:rsidR="00782736" w:rsidRPr="00674715" w:rsidRDefault="00782736"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782736" w:rsidRPr="00674715" w14:paraId="1E83A4E0" w14:textId="77777777" w:rsidTr="00EC3B25">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F96B31E" w14:textId="556F3E36" w:rsidR="00782736" w:rsidRPr="00674715" w:rsidRDefault="00782736" w:rsidP="00AB579B">
            <w:pPr>
              <w:pStyle w:val="ConsPlusNormal1"/>
              <w:rPr>
                <w:rFonts w:ascii="Times New Roman" w:hAnsi="Times New Roman" w:cs="Times New Roman"/>
                <w:sz w:val="22"/>
              </w:rPr>
            </w:pPr>
            <w:r w:rsidRPr="00674715">
              <w:rPr>
                <w:rFonts w:ascii="Times New Roman" w:hAnsi="Times New Roman" w:cs="Times New Roman"/>
                <w:sz w:val="22"/>
              </w:rPr>
              <w:t>1.23.К.15.</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03627FD0" w14:textId="2B223214" w:rsidR="00782736" w:rsidRPr="00674715" w:rsidRDefault="00782736"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 xml:space="preserve">Подготовлена заявка о предоставлении меры </w:t>
            </w:r>
            <w:r w:rsidRPr="00674715">
              <w:rPr>
                <w:rFonts w:ascii="Times New Roman" w:hAnsi="Times New Roman" w:cs="Times New Roman"/>
                <w:sz w:val="22"/>
              </w:rPr>
              <w:lastRenderedPageBreak/>
              <w:t>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DF00D" w14:textId="77777777" w:rsidR="00782736" w:rsidRPr="00674715" w:rsidRDefault="00782736" w:rsidP="00AB579B">
            <w:pPr>
              <w:pStyle w:val="ConsPlusNormal1"/>
              <w:jc w:val="center"/>
              <w:rPr>
                <w:rFonts w:ascii="Times New Roman" w:hAnsi="Times New Roman" w:cs="Times New Roman"/>
                <w:sz w:val="22"/>
              </w:rPr>
            </w:pPr>
            <w:r w:rsidRPr="00674715">
              <w:rPr>
                <w:rFonts w:ascii="Times New Roman" w:hAnsi="Times New Roman" w:cs="Times New Roman"/>
                <w:sz w:val="22"/>
              </w:rPr>
              <w:lastRenderedPageBreak/>
              <w:t>30.12.2026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B7F2A58" w14:textId="4148F780" w:rsidR="00782736" w:rsidRPr="00674715" w:rsidRDefault="00782736" w:rsidP="00AB579B">
            <w:pPr>
              <w:widowControl w:val="0"/>
              <w:rPr>
                <w:rFonts w:ascii="Times New Roman" w:hAnsi="Times New Roman" w:cs="Times New Roman"/>
              </w:rPr>
            </w:pPr>
            <w:r w:rsidRPr="00674715">
              <w:rPr>
                <w:rFonts w:ascii="Times New Roman" w:hAnsi="Times New Roman" w:cs="Times New Roman"/>
              </w:rPr>
              <w:t>Бычихина Т.В. - заместитель главы администрации по социальной политике</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8431D" w14:textId="77777777" w:rsidR="00782736" w:rsidRPr="00674715" w:rsidRDefault="00782736" w:rsidP="00AB579B">
            <w:pPr>
              <w:pStyle w:val="ConsPlusNormal1"/>
              <w:jc w:val="center"/>
              <w:rPr>
                <w:rFonts w:ascii="Times New Roman" w:hAnsi="Times New Roman" w:cs="Times New Roman"/>
                <w:sz w:val="22"/>
              </w:rPr>
            </w:pPr>
            <w:r w:rsidRPr="00674715">
              <w:rPr>
                <w:rFonts w:ascii="Times New Roman" w:hAnsi="Times New Roman" w:cs="Times New Roman"/>
                <w:sz w:val="22"/>
              </w:rPr>
              <w:t>Заявка о финансировании</w:t>
            </w:r>
          </w:p>
        </w:tc>
      </w:tr>
      <w:tr w:rsidR="00782736" w:rsidRPr="00674715" w14:paraId="68B5881F" w14:textId="77777777" w:rsidTr="00EC3B25">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B58EA3C" w14:textId="04025C2A" w:rsidR="00782736" w:rsidRPr="00674715" w:rsidRDefault="00782736" w:rsidP="00AB579B">
            <w:pPr>
              <w:pStyle w:val="ConsPlusNormal1"/>
              <w:rPr>
                <w:rFonts w:ascii="Times New Roman" w:hAnsi="Times New Roman" w:cs="Times New Roman"/>
                <w:sz w:val="22"/>
              </w:rPr>
            </w:pPr>
            <w:r w:rsidRPr="00674715">
              <w:rPr>
                <w:rFonts w:ascii="Times New Roman" w:hAnsi="Times New Roman" w:cs="Times New Roman"/>
                <w:sz w:val="22"/>
              </w:rPr>
              <w:lastRenderedPageBreak/>
              <w:t>1.23.К.16.</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5D1ED6DD" w14:textId="45703DC8" w:rsidR="00782736" w:rsidRPr="00674715" w:rsidRDefault="00782736"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5B8AD" w14:textId="77777777" w:rsidR="00782736" w:rsidRPr="00674715" w:rsidRDefault="00782736" w:rsidP="00AB579B">
            <w:pPr>
              <w:pStyle w:val="ConsPlusNormal1"/>
              <w:jc w:val="center"/>
              <w:rPr>
                <w:rFonts w:ascii="Times New Roman" w:hAnsi="Times New Roman" w:cs="Times New Roman"/>
                <w:sz w:val="22"/>
              </w:rPr>
            </w:pPr>
            <w:r w:rsidRPr="00674715">
              <w:rPr>
                <w:rFonts w:ascii="Times New Roman" w:hAnsi="Times New Roman" w:cs="Times New Roman"/>
                <w:sz w:val="22"/>
              </w:rPr>
              <w:t>15.01.2026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592A76E6" w14:textId="274BD3AD" w:rsidR="00782736" w:rsidRPr="00674715" w:rsidRDefault="00782736" w:rsidP="00AB579B">
            <w:pPr>
              <w:widowControl w:val="0"/>
              <w:rPr>
                <w:rFonts w:ascii="Times New Roman" w:hAnsi="Times New Roman" w:cs="Times New Roman"/>
              </w:rPr>
            </w:pPr>
            <w:r w:rsidRPr="00674715">
              <w:rPr>
                <w:rFonts w:ascii="Times New Roman" w:hAnsi="Times New Roman" w:cs="Times New Roman"/>
              </w:rPr>
              <w:t>Бычихина Т.В. - заместитель главы администрации по социальной политике</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03C49" w14:textId="77777777" w:rsidR="00782736" w:rsidRPr="00674715" w:rsidRDefault="00782736"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782736" w:rsidRPr="00674715" w14:paraId="041ED9E3" w14:textId="77777777" w:rsidTr="00EC3B25">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733F1AB" w14:textId="49530DF0" w:rsidR="00782736" w:rsidRPr="00674715" w:rsidRDefault="00782736" w:rsidP="00AB579B">
            <w:pPr>
              <w:pStyle w:val="ConsPlusNormal1"/>
              <w:rPr>
                <w:rFonts w:ascii="Times New Roman" w:hAnsi="Times New Roman" w:cs="Times New Roman"/>
                <w:sz w:val="22"/>
              </w:rPr>
            </w:pPr>
            <w:r w:rsidRPr="00674715">
              <w:rPr>
                <w:rFonts w:ascii="Times New Roman" w:hAnsi="Times New Roman" w:cs="Times New Roman"/>
                <w:sz w:val="22"/>
              </w:rPr>
              <w:t>1.23.</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3ECAEFE2" w14:textId="6C7CBFEB" w:rsidR="00782736" w:rsidRPr="00674715" w:rsidRDefault="00782736" w:rsidP="00AB579B">
            <w:pPr>
              <w:pStyle w:val="ConsPlusNormal1"/>
              <w:rPr>
                <w:rFonts w:ascii="Times New Roman" w:hAnsi="Times New Roman" w:cs="Times New Roman"/>
                <w:sz w:val="22"/>
              </w:rPr>
            </w:pPr>
            <w:r w:rsidRPr="00674715">
              <w:rPr>
                <w:rFonts w:ascii="Times New Roman" w:hAnsi="Times New Roman" w:cs="Times New Roman"/>
                <w:sz w:val="22"/>
              </w:rPr>
              <w:t xml:space="preserve">Мероприятие (результат) </w:t>
            </w:r>
            <w:r w:rsidR="00AB579B" w:rsidRPr="00674715">
              <w:rPr>
                <w:rFonts w:ascii="Times New Roman" w:hAnsi="Times New Roman" w:cs="Times New Roman"/>
                <w:sz w:val="22"/>
              </w:rPr>
              <w:t>«</w:t>
            </w:r>
            <w:r w:rsidRPr="00674715">
              <w:rPr>
                <w:rFonts w:ascii="Times New Roman" w:hAnsi="Times New Roman" w:cs="Times New Roman"/>
                <w:sz w:val="22"/>
              </w:rPr>
              <w:t>Предоставлены услуги по единовременной компенсационной выплате медицинскому работнику с высшим образованием, прибывшему для работы в сельски</w:t>
            </w:r>
            <w:proofErr w:type="gramStart"/>
            <w:r w:rsidRPr="00674715">
              <w:rPr>
                <w:rFonts w:ascii="Times New Roman" w:hAnsi="Times New Roman" w:cs="Times New Roman"/>
                <w:sz w:val="22"/>
              </w:rPr>
              <w:t>й(</w:t>
            </w:r>
            <w:proofErr w:type="gramEnd"/>
            <w:r w:rsidRPr="00674715">
              <w:rPr>
                <w:rFonts w:ascii="Times New Roman" w:hAnsi="Times New Roman" w:cs="Times New Roman"/>
                <w:sz w:val="22"/>
              </w:rPr>
              <w:t>е) населенный(е) пункт(ы)</w:t>
            </w:r>
            <w:r w:rsidR="00AB579B" w:rsidRPr="00674715">
              <w:rPr>
                <w:rFonts w:ascii="Times New Roman" w:hAnsi="Times New Roman" w:cs="Times New Roman"/>
                <w:sz w:val="22"/>
              </w:rPr>
              <w:t>»</w:t>
            </w:r>
            <w:r w:rsidRPr="00674715">
              <w:rPr>
                <w:rFonts w:ascii="Times New Roman" w:hAnsi="Times New Roman" w:cs="Times New Roman"/>
                <w:sz w:val="22"/>
              </w:rPr>
              <w:t xml:space="preserve"> в 2027 году реализации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184E0" w14:textId="77777777" w:rsidR="00782736" w:rsidRPr="00674715" w:rsidRDefault="00782736"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5A333BB2" w14:textId="23045616" w:rsidR="00782736" w:rsidRPr="00674715" w:rsidRDefault="00782736" w:rsidP="00AB579B">
            <w:pPr>
              <w:widowControl w:val="0"/>
              <w:rPr>
                <w:rFonts w:ascii="Times New Roman" w:hAnsi="Times New Roman" w:cs="Times New Roman"/>
              </w:rPr>
            </w:pPr>
            <w:r w:rsidRPr="00674715">
              <w:rPr>
                <w:rFonts w:ascii="Times New Roman" w:hAnsi="Times New Roman" w:cs="Times New Roman"/>
              </w:rPr>
              <w:t>Бычихина Т.В. - заместитель главы администрации по социальной политике</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60FF3" w14:textId="77777777" w:rsidR="00782736" w:rsidRPr="00674715" w:rsidRDefault="00782736" w:rsidP="00AB579B">
            <w:pPr>
              <w:pStyle w:val="ConsPlusNormal1"/>
              <w:jc w:val="center"/>
              <w:rPr>
                <w:rFonts w:ascii="Times New Roman" w:hAnsi="Times New Roman" w:cs="Times New Roman"/>
                <w:sz w:val="22"/>
              </w:rPr>
            </w:pPr>
            <w:r w:rsidRPr="00674715">
              <w:rPr>
                <w:rFonts w:ascii="Times New Roman" w:hAnsi="Times New Roman" w:cs="Times New Roman"/>
                <w:sz w:val="22"/>
              </w:rPr>
              <w:t>X</w:t>
            </w:r>
          </w:p>
        </w:tc>
      </w:tr>
      <w:tr w:rsidR="00782736" w:rsidRPr="00674715" w14:paraId="7033D4BF" w14:textId="77777777" w:rsidTr="00EC3B25">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E998FA4" w14:textId="4E425B5F" w:rsidR="00782736" w:rsidRPr="00674715" w:rsidRDefault="00782736" w:rsidP="00AB579B">
            <w:pPr>
              <w:pStyle w:val="ConsPlusNormal1"/>
              <w:rPr>
                <w:rFonts w:ascii="Times New Roman" w:hAnsi="Times New Roman" w:cs="Times New Roman"/>
                <w:sz w:val="22"/>
              </w:rPr>
            </w:pPr>
            <w:r w:rsidRPr="00674715">
              <w:rPr>
                <w:rFonts w:ascii="Times New Roman" w:hAnsi="Times New Roman" w:cs="Times New Roman"/>
                <w:sz w:val="22"/>
              </w:rPr>
              <w:t>1.23.К.17.</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54284691" w14:textId="7F18DEA2" w:rsidR="00782736" w:rsidRPr="00674715" w:rsidRDefault="00782736"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8072A" w14:textId="77777777" w:rsidR="00782736" w:rsidRPr="00674715" w:rsidRDefault="00782736" w:rsidP="00AB579B">
            <w:pPr>
              <w:pStyle w:val="ConsPlusNormal1"/>
              <w:jc w:val="center"/>
              <w:rPr>
                <w:rFonts w:ascii="Times New Roman" w:hAnsi="Times New Roman" w:cs="Times New Roman"/>
                <w:sz w:val="22"/>
              </w:rPr>
            </w:pPr>
            <w:r w:rsidRPr="00674715">
              <w:rPr>
                <w:rFonts w:ascii="Times New Roman" w:hAnsi="Times New Roman" w:cs="Times New Roman"/>
                <w:sz w:val="22"/>
              </w:rPr>
              <w:t>30.04.2027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22A78B9C" w14:textId="78675358" w:rsidR="00782736" w:rsidRPr="00674715" w:rsidRDefault="00782736" w:rsidP="00AB579B">
            <w:pPr>
              <w:widowControl w:val="0"/>
              <w:rPr>
                <w:rFonts w:ascii="Times New Roman" w:hAnsi="Times New Roman" w:cs="Times New Roman"/>
              </w:rPr>
            </w:pPr>
            <w:r w:rsidRPr="00674715">
              <w:rPr>
                <w:rFonts w:ascii="Times New Roman" w:hAnsi="Times New Roman" w:cs="Times New Roman"/>
              </w:rPr>
              <w:t>Бычихина Т.В. - заместитель главы администрации по социальной политике</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39FBD" w14:textId="77777777" w:rsidR="00782736" w:rsidRPr="00674715" w:rsidRDefault="00782736" w:rsidP="00AB579B">
            <w:pPr>
              <w:pStyle w:val="ConsPlusNormal1"/>
              <w:jc w:val="center"/>
              <w:rPr>
                <w:rFonts w:ascii="Times New Roman" w:hAnsi="Times New Roman" w:cs="Times New Roman"/>
                <w:sz w:val="22"/>
              </w:rPr>
            </w:pPr>
            <w:r w:rsidRPr="00674715">
              <w:rPr>
                <w:rFonts w:ascii="Times New Roman" w:hAnsi="Times New Roman" w:cs="Times New Roman"/>
                <w:sz w:val="22"/>
              </w:rPr>
              <w:t>Заявка о финансировании</w:t>
            </w:r>
          </w:p>
        </w:tc>
      </w:tr>
      <w:tr w:rsidR="00782736" w:rsidRPr="00674715" w14:paraId="23AE4BFA" w14:textId="77777777" w:rsidTr="00EC3B25">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F75A158" w14:textId="50A29B28" w:rsidR="00782736" w:rsidRPr="00674715" w:rsidRDefault="00782736" w:rsidP="00AB579B">
            <w:pPr>
              <w:pStyle w:val="ConsPlusNormal1"/>
              <w:rPr>
                <w:rFonts w:ascii="Times New Roman" w:hAnsi="Times New Roman" w:cs="Times New Roman"/>
                <w:sz w:val="22"/>
              </w:rPr>
            </w:pPr>
            <w:r w:rsidRPr="00674715">
              <w:rPr>
                <w:rFonts w:ascii="Times New Roman" w:hAnsi="Times New Roman" w:cs="Times New Roman"/>
                <w:sz w:val="22"/>
              </w:rPr>
              <w:t>1.23.К.18.</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2EBB6D7C" w14:textId="16580FF5" w:rsidR="00782736" w:rsidRPr="00674715" w:rsidRDefault="00782736"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3F095" w14:textId="77777777" w:rsidR="00782736" w:rsidRPr="00674715" w:rsidRDefault="00782736" w:rsidP="00AB579B">
            <w:pPr>
              <w:pStyle w:val="ConsPlusNormal1"/>
              <w:jc w:val="center"/>
              <w:rPr>
                <w:rFonts w:ascii="Times New Roman" w:hAnsi="Times New Roman" w:cs="Times New Roman"/>
                <w:sz w:val="22"/>
              </w:rPr>
            </w:pPr>
            <w:r w:rsidRPr="00674715">
              <w:rPr>
                <w:rFonts w:ascii="Times New Roman" w:hAnsi="Times New Roman" w:cs="Times New Roman"/>
                <w:sz w:val="22"/>
              </w:rPr>
              <w:t>15.04.2027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0011695C" w14:textId="2EF55081" w:rsidR="00782736" w:rsidRPr="00674715" w:rsidRDefault="00782736" w:rsidP="00AB579B">
            <w:pPr>
              <w:widowControl w:val="0"/>
              <w:rPr>
                <w:rFonts w:ascii="Times New Roman" w:hAnsi="Times New Roman" w:cs="Times New Roman"/>
              </w:rPr>
            </w:pPr>
            <w:r w:rsidRPr="00674715">
              <w:rPr>
                <w:rFonts w:ascii="Times New Roman" w:hAnsi="Times New Roman" w:cs="Times New Roman"/>
              </w:rPr>
              <w:t>Бычихина Т.В. - заместитель главы администрации по социальной политике</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3B11C" w14:textId="77777777" w:rsidR="00782736" w:rsidRPr="00674715" w:rsidRDefault="00782736"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782736" w:rsidRPr="00674715" w14:paraId="46A06FD7" w14:textId="77777777" w:rsidTr="00EC3B25">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0A57DE6" w14:textId="3D99FF22" w:rsidR="00782736" w:rsidRPr="00674715" w:rsidRDefault="00782736" w:rsidP="00AB579B">
            <w:pPr>
              <w:pStyle w:val="ConsPlusNormal1"/>
              <w:rPr>
                <w:rFonts w:ascii="Times New Roman" w:hAnsi="Times New Roman" w:cs="Times New Roman"/>
                <w:sz w:val="22"/>
              </w:rPr>
            </w:pPr>
            <w:r w:rsidRPr="00674715">
              <w:rPr>
                <w:rFonts w:ascii="Times New Roman" w:hAnsi="Times New Roman" w:cs="Times New Roman"/>
                <w:sz w:val="22"/>
              </w:rPr>
              <w:t>1.23.К.19.</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17DBD6B8" w14:textId="22ED67DA" w:rsidR="00782736" w:rsidRPr="00674715" w:rsidRDefault="00782736"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9158D" w14:textId="77777777" w:rsidR="00782736" w:rsidRPr="00674715" w:rsidRDefault="00782736" w:rsidP="00AB579B">
            <w:pPr>
              <w:pStyle w:val="ConsPlusNormal1"/>
              <w:jc w:val="center"/>
              <w:rPr>
                <w:rFonts w:ascii="Times New Roman" w:hAnsi="Times New Roman" w:cs="Times New Roman"/>
                <w:sz w:val="22"/>
              </w:rPr>
            </w:pPr>
            <w:r w:rsidRPr="00674715">
              <w:rPr>
                <w:rFonts w:ascii="Times New Roman" w:hAnsi="Times New Roman" w:cs="Times New Roman"/>
                <w:sz w:val="22"/>
              </w:rPr>
              <w:t>30.07.2027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284CB1B8" w14:textId="141E3052" w:rsidR="00782736" w:rsidRPr="00674715" w:rsidRDefault="00782736" w:rsidP="00AB579B">
            <w:pPr>
              <w:widowControl w:val="0"/>
              <w:rPr>
                <w:rFonts w:ascii="Times New Roman" w:hAnsi="Times New Roman" w:cs="Times New Roman"/>
              </w:rPr>
            </w:pPr>
            <w:r w:rsidRPr="00674715">
              <w:rPr>
                <w:rFonts w:ascii="Times New Roman" w:hAnsi="Times New Roman" w:cs="Times New Roman"/>
              </w:rPr>
              <w:t>Бычихина Т.В. - заместитель главы администрации по социальной политике</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A9E1D" w14:textId="77777777" w:rsidR="00782736" w:rsidRPr="00674715" w:rsidRDefault="00782736" w:rsidP="00AB579B">
            <w:pPr>
              <w:pStyle w:val="ConsPlusNormal1"/>
              <w:jc w:val="center"/>
              <w:rPr>
                <w:rFonts w:ascii="Times New Roman" w:hAnsi="Times New Roman" w:cs="Times New Roman"/>
                <w:sz w:val="22"/>
              </w:rPr>
            </w:pPr>
            <w:r w:rsidRPr="00674715">
              <w:rPr>
                <w:rFonts w:ascii="Times New Roman" w:hAnsi="Times New Roman" w:cs="Times New Roman"/>
                <w:sz w:val="22"/>
              </w:rPr>
              <w:t>Заявка о финансировании</w:t>
            </w:r>
          </w:p>
        </w:tc>
      </w:tr>
      <w:tr w:rsidR="00782736" w:rsidRPr="00674715" w14:paraId="1C55D610" w14:textId="77777777" w:rsidTr="00EC3B25">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3EF5284" w14:textId="6A49CF20" w:rsidR="00782736" w:rsidRPr="00674715" w:rsidRDefault="00782736" w:rsidP="00AB579B">
            <w:pPr>
              <w:pStyle w:val="ConsPlusNormal1"/>
              <w:rPr>
                <w:rFonts w:ascii="Times New Roman" w:hAnsi="Times New Roman" w:cs="Times New Roman"/>
                <w:sz w:val="22"/>
              </w:rPr>
            </w:pPr>
            <w:r w:rsidRPr="00674715">
              <w:rPr>
                <w:rFonts w:ascii="Times New Roman" w:hAnsi="Times New Roman" w:cs="Times New Roman"/>
                <w:sz w:val="22"/>
              </w:rPr>
              <w:t>1.23.К.20.</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5F3D4966" w14:textId="564EBB0A" w:rsidR="00782736" w:rsidRPr="00674715" w:rsidRDefault="00782736"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5B7C7" w14:textId="77777777" w:rsidR="00782736" w:rsidRPr="00674715" w:rsidRDefault="00782736" w:rsidP="00AB579B">
            <w:pPr>
              <w:pStyle w:val="ConsPlusNormal1"/>
              <w:jc w:val="center"/>
              <w:rPr>
                <w:rFonts w:ascii="Times New Roman" w:hAnsi="Times New Roman" w:cs="Times New Roman"/>
                <w:sz w:val="22"/>
              </w:rPr>
            </w:pPr>
            <w:r w:rsidRPr="00674715">
              <w:rPr>
                <w:rFonts w:ascii="Times New Roman" w:hAnsi="Times New Roman" w:cs="Times New Roman"/>
                <w:sz w:val="22"/>
              </w:rPr>
              <w:t>15.07.2027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20D83273" w14:textId="653069E4" w:rsidR="00782736" w:rsidRPr="00674715" w:rsidRDefault="00782736" w:rsidP="00AB579B">
            <w:pPr>
              <w:widowControl w:val="0"/>
              <w:rPr>
                <w:rFonts w:ascii="Times New Roman" w:hAnsi="Times New Roman" w:cs="Times New Roman"/>
              </w:rPr>
            </w:pPr>
            <w:r w:rsidRPr="00674715">
              <w:rPr>
                <w:rFonts w:ascii="Times New Roman" w:hAnsi="Times New Roman" w:cs="Times New Roman"/>
              </w:rPr>
              <w:t>Бычихина Т.В. - заместитель главы администрации по социальной политике</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4217F" w14:textId="77777777" w:rsidR="00782736" w:rsidRPr="00674715" w:rsidRDefault="00782736"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782736" w:rsidRPr="00674715" w14:paraId="7CE6E60A" w14:textId="77777777" w:rsidTr="00EC3B25">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01DDE2" w14:textId="76B72641" w:rsidR="00782736" w:rsidRPr="00674715" w:rsidRDefault="00782736" w:rsidP="00AB579B">
            <w:pPr>
              <w:pStyle w:val="ConsPlusNormal1"/>
              <w:rPr>
                <w:rFonts w:ascii="Times New Roman" w:hAnsi="Times New Roman" w:cs="Times New Roman"/>
                <w:sz w:val="22"/>
              </w:rPr>
            </w:pPr>
            <w:r w:rsidRPr="00674715">
              <w:rPr>
                <w:rFonts w:ascii="Times New Roman" w:hAnsi="Times New Roman" w:cs="Times New Roman"/>
                <w:sz w:val="22"/>
              </w:rPr>
              <w:t>1.23.К.21.</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76A9F82C" w14:textId="65F73C99" w:rsidR="00782736" w:rsidRPr="00674715" w:rsidRDefault="00782736"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 xml:space="preserve">Подготовлена заявка о предоставлении меры </w:t>
            </w:r>
            <w:r w:rsidRPr="00674715">
              <w:rPr>
                <w:rFonts w:ascii="Times New Roman" w:hAnsi="Times New Roman" w:cs="Times New Roman"/>
                <w:sz w:val="22"/>
              </w:rPr>
              <w:lastRenderedPageBreak/>
              <w:t>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29E5A" w14:textId="77777777" w:rsidR="00782736" w:rsidRPr="00674715" w:rsidRDefault="00782736" w:rsidP="00AB579B">
            <w:pPr>
              <w:pStyle w:val="ConsPlusNormal1"/>
              <w:jc w:val="center"/>
              <w:rPr>
                <w:rFonts w:ascii="Times New Roman" w:hAnsi="Times New Roman" w:cs="Times New Roman"/>
                <w:sz w:val="22"/>
              </w:rPr>
            </w:pPr>
            <w:r w:rsidRPr="00674715">
              <w:rPr>
                <w:rFonts w:ascii="Times New Roman" w:hAnsi="Times New Roman" w:cs="Times New Roman"/>
                <w:sz w:val="22"/>
              </w:rPr>
              <w:lastRenderedPageBreak/>
              <w:t>30.10.2027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06A1D1F8" w14:textId="0D5B4133" w:rsidR="00782736" w:rsidRPr="00674715" w:rsidRDefault="00782736" w:rsidP="00AB579B">
            <w:pPr>
              <w:pStyle w:val="ConsPlusNormal1"/>
              <w:rPr>
                <w:rFonts w:ascii="Times New Roman" w:hAnsi="Times New Roman" w:cs="Times New Roman"/>
                <w:sz w:val="22"/>
              </w:rPr>
            </w:pPr>
            <w:r w:rsidRPr="00674715">
              <w:rPr>
                <w:rFonts w:ascii="Times New Roman" w:hAnsi="Times New Roman" w:cs="Times New Roman"/>
                <w:sz w:val="22"/>
              </w:rPr>
              <w:t>Бычихина Т.В. - заместитель главы администрации по социальной политике</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0C088" w14:textId="77777777" w:rsidR="00782736" w:rsidRPr="00674715" w:rsidRDefault="00782736" w:rsidP="00AB579B">
            <w:pPr>
              <w:pStyle w:val="ConsPlusNormal1"/>
              <w:jc w:val="center"/>
              <w:rPr>
                <w:rFonts w:ascii="Times New Roman" w:hAnsi="Times New Roman" w:cs="Times New Roman"/>
                <w:sz w:val="22"/>
              </w:rPr>
            </w:pPr>
            <w:r w:rsidRPr="00674715">
              <w:rPr>
                <w:rFonts w:ascii="Times New Roman" w:hAnsi="Times New Roman" w:cs="Times New Roman"/>
                <w:sz w:val="22"/>
              </w:rPr>
              <w:t>Заявка о финансировании</w:t>
            </w:r>
          </w:p>
        </w:tc>
      </w:tr>
      <w:tr w:rsidR="00782736" w:rsidRPr="00674715" w14:paraId="3CF02D0E" w14:textId="77777777" w:rsidTr="00EC3B25">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113F628" w14:textId="18FBA6D0" w:rsidR="00782736" w:rsidRPr="00674715" w:rsidRDefault="00782736" w:rsidP="00AB579B">
            <w:pPr>
              <w:pStyle w:val="ConsPlusNormal1"/>
              <w:rPr>
                <w:rFonts w:ascii="Times New Roman" w:hAnsi="Times New Roman" w:cs="Times New Roman"/>
                <w:sz w:val="22"/>
              </w:rPr>
            </w:pPr>
            <w:r w:rsidRPr="00674715">
              <w:rPr>
                <w:rFonts w:ascii="Times New Roman" w:hAnsi="Times New Roman" w:cs="Times New Roman"/>
                <w:sz w:val="22"/>
              </w:rPr>
              <w:lastRenderedPageBreak/>
              <w:t>1.23.К.22.</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35D7455B" w14:textId="24E23651" w:rsidR="00782736" w:rsidRPr="00674715" w:rsidRDefault="00782736"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C9252" w14:textId="77777777" w:rsidR="00782736" w:rsidRPr="00674715" w:rsidRDefault="00782736" w:rsidP="00AB579B">
            <w:pPr>
              <w:pStyle w:val="ConsPlusNormal1"/>
              <w:jc w:val="center"/>
              <w:rPr>
                <w:rFonts w:ascii="Times New Roman" w:hAnsi="Times New Roman" w:cs="Times New Roman"/>
                <w:sz w:val="22"/>
              </w:rPr>
            </w:pPr>
            <w:r w:rsidRPr="00674715">
              <w:rPr>
                <w:rFonts w:ascii="Times New Roman" w:hAnsi="Times New Roman" w:cs="Times New Roman"/>
                <w:sz w:val="22"/>
              </w:rPr>
              <w:t>15.10.2027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1D61A99" w14:textId="00E0EE30" w:rsidR="00782736" w:rsidRPr="00674715" w:rsidRDefault="00782736" w:rsidP="00AB579B">
            <w:pPr>
              <w:widowControl w:val="0"/>
              <w:rPr>
                <w:rFonts w:ascii="Times New Roman" w:hAnsi="Times New Roman" w:cs="Times New Roman"/>
              </w:rPr>
            </w:pPr>
            <w:r w:rsidRPr="00674715">
              <w:rPr>
                <w:rFonts w:ascii="Times New Roman" w:hAnsi="Times New Roman" w:cs="Times New Roman"/>
              </w:rPr>
              <w:t>Бычихина Т.В. - заместитель главы администрации по социальной политике</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72C02" w14:textId="77777777" w:rsidR="00782736" w:rsidRPr="00674715" w:rsidRDefault="00782736"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r w:rsidR="00782736" w:rsidRPr="00674715" w14:paraId="0C0A4E09" w14:textId="77777777" w:rsidTr="00EC3B25">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4FD543D" w14:textId="41BC81F5" w:rsidR="00782736" w:rsidRPr="00674715" w:rsidRDefault="00782736" w:rsidP="00AB579B">
            <w:pPr>
              <w:pStyle w:val="ConsPlusNormal1"/>
              <w:rPr>
                <w:rFonts w:ascii="Times New Roman" w:hAnsi="Times New Roman" w:cs="Times New Roman"/>
                <w:sz w:val="22"/>
              </w:rPr>
            </w:pPr>
            <w:r w:rsidRPr="00674715">
              <w:rPr>
                <w:rFonts w:ascii="Times New Roman" w:hAnsi="Times New Roman" w:cs="Times New Roman"/>
                <w:sz w:val="22"/>
              </w:rPr>
              <w:t>1.23.К.23.</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6595A66A" w14:textId="2A0D1C8E" w:rsidR="00782736" w:rsidRPr="00674715" w:rsidRDefault="00782736"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E0CD2" w14:textId="77777777" w:rsidR="00782736" w:rsidRPr="00674715" w:rsidRDefault="00782736" w:rsidP="00AB579B">
            <w:pPr>
              <w:pStyle w:val="ConsPlusNormal1"/>
              <w:jc w:val="center"/>
              <w:rPr>
                <w:rFonts w:ascii="Times New Roman" w:hAnsi="Times New Roman" w:cs="Times New Roman"/>
                <w:sz w:val="22"/>
              </w:rPr>
            </w:pPr>
            <w:r w:rsidRPr="00674715">
              <w:rPr>
                <w:rFonts w:ascii="Times New Roman" w:hAnsi="Times New Roman" w:cs="Times New Roman"/>
                <w:sz w:val="22"/>
              </w:rPr>
              <w:t>30.12.2027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50DEA5BC" w14:textId="501E64CE" w:rsidR="00782736" w:rsidRPr="00674715" w:rsidRDefault="00782736" w:rsidP="00AB579B">
            <w:pPr>
              <w:widowControl w:val="0"/>
              <w:rPr>
                <w:rFonts w:ascii="Times New Roman" w:hAnsi="Times New Roman" w:cs="Times New Roman"/>
              </w:rPr>
            </w:pPr>
            <w:r w:rsidRPr="00674715">
              <w:rPr>
                <w:rFonts w:ascii="Times New Roman" w:hAnsi="Times New Roman" w:cs="Times New Roman"/>
              </w:rPr>
              <w:t>Бычихина Т.В. - заместитель главы администрации по социальной политике</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90826" w14:textId="77777777" w:rsidR="00782736" w:rsidRPr="00674715" w:rsidRDefault="00782736" w:rsidP="00AB579B">
            <w:pPr>
              <w:pStyle w:val="ConsPlusNormal1"/>
              <w:jc w:val="center"/>
              <w:rPr>
                <w:rFonts w:ascii="Times New Roman" w:hAnsi="Times New Roman" w:cs="Times New Roman"/>
                <w:sz w:val="22"/>
              </w:rPr>
            </w:pPr>
            <w:r w:rsidRPr="00674715">
              <w:rPr>
                <w:rFonts w:ascii="Times New Roman" w:hAnsi="Times New Roman" w:cs="Times New Roman"/>
                <w:sz w:val="22"/>
              </w:rPr>
              <w:t>Заявка о финансировании</w:t>
            </w:r>
          </w:p>
        </w:tc>
      </w:tr>
      <w:tr w:rsidR="00782736" w:rsidRPr="00674715" w14:paraId="4B479241" w14:textId="77777777" w:rsidTr="00EC3B25">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260538A" w14:textId="5BC4AC0F" w:rsidR="00782736" w:rsidRPr="00674715" w:rsidRDefault="00782736" w:rsidP="00AB579B">
            <w:pPr>
              <w:pStyle w:val="ConsPlusNormal1"/>
              <w:rPr>
                <w:rFonts w:ascii="Times New Roman" w:hAnsi="Times New Roman" w:cs="Times New Roman"/>
                <w:sz w:val="22"/>
              </w:rPr>
            </w:pPr>
            <w:r w:rsidRPr="00674715">
              <w:rPr>
                <w:rFonts w:ascii="Times New Roman" w:hAnsi="Times New Roman" w:cs="Times New Roman"/>
                <w:sz w:val="22"/>
              </w:rPr>
              <w:t>1.23.К.24.</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44718550" w14:textId="6F6B210D" w:rsidR="00782736" w:rsidRPr="00674715" w:rsidRDefault="00782736" w:rsidP="00AB579B">
            <w:pPr>
              <w:pStyle w:val="ConsPlusNormal1"/>
              <w:rPr>
                <w:rFonts w:ascii="Times New Roman" w:hAnsi="Times New Roman" w:cs="Times New Roman"/>
                <w:sz w:val="22"/>
              </w:rPr>
            </w:pPr>
            <w:r w:rsidRPr="00674715">
              <w:rPr>
                <w:rFonts w:ascii="Times New Roman" w:hAnsi="Times New Roman" w:cs="Times New Roman"/>
                <w:sz w:val="22"/>
              </w:rPr>
              <w:t xml:space="preserve">Контрольная точка </w:t>
            </w:r>
            <w:r w:rsidR="00AB579B" w:rsidRPr="00674715">
              <w:rPr>
                <w:rFonts w:ascii="Times New Roman" w:hAnsi="Times New Roman" w:cs="Times New Roman"/>
                <w:sz w:val="22"/>
              </w:rPr>
              <w:t>«</w:t>
            </w:r>
            <w:r w:rsidRPr="00674715">
              <w:rPr>
                <w:rFonts w:ascii="Times New Roman" w:hAnsi="Times New Roman" w:cs="Times New Roman"/>
                <w:sz w:val="22"/>
              </w:rPr>
              <w:t>Выплаты осуществлены</w:t>
            </w:r>
            <w:r w:rsidR="00AB579B" w:rsidRPr="00674715">
              <w:rPr>
                <w:rFonts w:ascii="Times New Roman" w:hAnsi="Times New Roman" w:cs="Times New Roman"/>
                <w:sz w:val="22"/>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42009" w14:textId="77777777" w:rsidR="00782736" w:rsidRPr="00674715" w:rsidRDefault="00782736" w:rsidP="00AB579B">
            <w:pPr>
              <w:pStyle w:val="ConsPlusNormal1"/>
              <w:jc w:val="center"/>
              <w:rPr>
                <w:rFonts w:ascii="Times New Roman" w:hAnsi="Times New Roman" w:cs="Times New Roman"/>
                <w:sz w:val="22"/>
              </w:rPr>
            </w:pPr>
            <w:r w:rsidRPr="00674715">
              <w:rPr>
                <w:rFonts w:ascii="Times New Roman" w:hAnsi="Times New Roman" w:cs="Times New Roman"/>
                <w:sz w:val="22"/>
              </w:rPr>
              <w:t>15.01.2028</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691DDF2B" w14:textId="390E039C" w:rsidR="00782736" w:rsidRPr="00674715" w:rsidRDefault="00782736" w:rsidP="00AB579B">
            <w:pPr>
              <w:pStyle w:val="ConsPlusNormal1"/>
              <w:rPr>
                <w:rFonts w:ascii="Times New Roman" w:hAnsi="Times New Roman" w:cs="Times New Roman"/>
                <w:sz w:val="22"/>
              </w:rPr>
            </w:pPr>
            <w:r w:rsidRPr="00674715">
              <w:rPr>
                <w:rFonts w:ascii="Times New Roman" w:hAnsi="Times New Roman" w:cs="Times New Roman"/>
                <w:sz w:val="22"/>
              </w:rPr>
              <w:t>Бычихина Т.В. - заместитель главы администрации по социальной политике</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77606" w14:textId="77777777" w:rsidR="00782736" w:rsidRPr="00674715" w:rsidRDefault="00782736" w:rsidP="00AB579B">
            <w:pPr>
              <w:pStyle w:val="ConsPlusNormal1"/>
              <w:jc w:val="center"/>
              <w:rPr>
                <w:rFonts w:ascii="Times New Roman" w:hAnsi="Times New Roman" w:cs="Times New Roman"/>
                <w:sz w:val="22"/>
              </w:rPr>
            </w:pPr>
            <w:r w:rsidRPr="00674715">
              <w:rPr>
                <w:rFonts w:ascii="Times New Roman" w:hAnsi="Times New Roman" w:cs="Times New Roman"/>
                <w:sz w:val="22"/>
              </w:rPr>
              <w:t>Информационный отчет</w:t>
            </w:r>
          </w:p>
        </w:tc>
      </w:tr>
    </w:tbl>
    <w:p w14:paraId="4C5F361A" w14:textId="77777777" w:rsidR="00D71AF1" w:rsidRPr="007503AE" w:rsidRDefault="00D71AF1" w:rsidP="00AB579B">
      <w:pPr>
        <w:pStyle w:val="ConsPlusNormal1"/>
        <w:jc w:val="both"/>
        <w:rPr>
          <w:rFonts w:ascii="Times New Roman" w:hAnsi="Times New Roman" w:cs="Times New Roman"/>
          <w:sz w:val="28"/>
          <w:szCs w:val="28"/>
        </w:rPr>
        <w:sectPr w:rsidR="00D71AF1" w:rsidRPr="007503AE" w:rsidSect="00C57A14">
          <w:headerReference w:type="default" r:id="rId44"/>
          <w:footerReference w:type="default" r:id="rId45"/>
          <w:headerReference w:type="first" r:id="rId46"/>
          <w:footerReference w:type="first" r:id="rId47"/>
          <w:pgSz w:w="16838" w:h="11906" w:orient="landscape"/>
          <w:pgMar w:top="1701" w:right="340" w:bottom="510" w:left="340" w:header="283" w:footer="0" w:gutter="0"/>
          <w:cols w:space="720"/>
          <w:titlePg/>
          <w:docGrid w:linePitch="299"/>
        </w:sectPr>
      </w:pPr>
    </w:p>
    <w:p w14:paraId="7BAB68E5" w14:textId="77777777" w:rsidR="005F065F" w:rsidRPr="007503AE" w:rsidRDefault="00343622" w:rsidP="00AB579B">
      <w:pPr>
        <w:pStyle w:val="ConsPlusTitle1"/>
        <w:jc w:val="center"/>
        <w:outlineLvl w:val="1"/>
        <w:rPr>
          <w:rFonts w:ascii="Times New Roman" w:hAnsi="Times New Roman" w:cs="Times New Roman"/>
          <w:sz w:val="28"/>
          <w:szCs w:val="28"/>
        </w:rPr>
      </w:pPr>
      <w:r w:rsidRPr="007503AE">
        <w:rPr>
          <w:rFonts w:ascii="Times New Roman" w:hAnsi="Times New Roman" w:cs="Times New Roman"/>
          <w:sz w:val="28"/>
          <w:szCs w:val="28"/>
        </w:rPr>
        <w:lastRenderedPageBreak/>
        <w:t>V. Паспорт комплекса процессных мероприятий</w:t>
      </w:r>
    </w:p>
    <w:p w14:paraId="79E41725" w14:textId="3DFE8A43" w:rsidR="005F065F" w:rsidRPr="007503AE" w:rsidRDefault="00AB579B" w:rsidP="00AB579B">
      <w:pPr>
        <w:pStyle w:val="ConsPlusTitle1"/>
        <w:jc w:val="center"/>
        <w:rPr>
          <w:rFonts w:ascii="Times New Roman" w:hAnsi="Times New Roman" w:cs="Times New Roman"/>
          <w:sz w:val="28"/>
          <w:szCs w:val="28"/>
        </w:rPr>
      </w:pPr>
      <w:r w:rsidRPr="007503AE">
        <w:rPr>
          <w:rFonts w:ascii="Times New Roman" w:hAnsi="Times New Roman" w:cs="Times New Roman"/>
          <w:sz w:val="28"/>
          <w:szCs w:val="28"/>
        </w:rPr>
        <w:t>«</w:t>
      </w:r>
      <w:bookmarkStart w:id="5" w:name="соц_обслуживание"/>
      <w:r w:rsidR="00343622" w:rsidRPr="007503AE">
        <w:rPr>
          <w:rFonts w:ascii="Times New Roman" w:hAnsi="Times New Roman" w:cs="Times New Roman"/>
          <w:sz w:val="28"/>
          <w:szCs w:val="28"/>
        </w:rPr>
        <w:t>Развитие социального обслуживания населения</w:t>
      </w:r>
      <w:r w:rsidRPr="007503AE">
        <w:rPr>
          <w:rFonts w:ascii="Times New Roman" w:hAnsi="Times New Roman" w:cs="Times New Roman"/>
          <w:sz w:val="28"/>
          <w:szCs w:val="28"/>
        </w:rPr>
        <w:t>»</w:t>
      </w:r>
      <w:bookmarkEnd w:id="5"/>
    </w:p>
    <w:p w14:paraId="3E58CD52" w14:textId="77777777" w:rsidR="005F065F" w:rsidRPr="007503AE" w:rsidRDefault="00343622" w:rsidP="00AB579B">
      <w:pPr>
        <w:pStyle w:val="ConsPlusTitle1"/>
        <w:jc w:val="center"/>
        <w:rPr>
          <w:rFonts w:ascii="Times New Roman" w:hAnsi="Times New Roman" w:cs="Times New Roman"/>
          <w:sz w:val="28"/>
          <w:szCs w:val="28"/>
        </w:rPr>
      </w:pPr>
      <w:r w:rsidRPr="007503AE">
        <w:rPr>
          <w:rFonts w:ascii="Times New Roman" w:hAnsi="Times New Roman" w:cs="Times New Roman"/>
          <w:sz w:val="28"/>
          <w:szCs w:val="28"/>
        </w:rPr>
        <w:t>(далее - комплекс процессных мероприятий 2)</w:t>
      </w:r>
    </w:p>
    <w:p w14:paraId="6FC98566" w14:textId="77777777" w:rsidR="005F065F" w:rsidRPr="007503AE" w:rsidRDefault="005F065F" w:rsidP="00AB579B">
      <w:pPr>
        <w:pStyle w:val="ConsPlusNormal1"/>
        <w:jc w:val="both"/>
        <w:rPr>
          <w:rFonts w:ascii="Times New Roman" w:hAnsi="Times New Roman" w:cs="Times New Roman"/>
          <w:sz w:val="28"/>
          <w:szCs w:val="28"/>
        </w:rPr>
      </w:pPr>
    </w:p>
    <w:p w14:paraId="210F8641" w14:textId="77777777" w:rsidR="005F065F" w:rsidRPr="007503AE" w:rsidRDefault="00343622" w:rsidP="00AB579B">
      <w:pPr>
        <w:pStyle w:val="ConsPlusTitle1"/>
        <w:jc w:val="center"/>
        <w:outlineLvl w:val="2"/>
        <w:rPr>
          <w:rFonts w:ascii="Times New Roman" w:hAnsi="Times New Roman" w:cs="Times New Roman"/>
          <w:sz w:val="28"/>
          <w:szCs w:val="28"/>
        </w:rPr>
      </w:pPr>
      <w:r w:rsidRPr="007503AE">
        <w:rPr>
          <w:rFonts w:ascii="Times New Roman" w:hAnsi="Times New Roman" w:cs="Times New Roman"/>
          <w:sz w:val="28"/>
          <w:szCs w:val="28"/>
        </w:rPr>
        <w:t>1. Общие положения</w:t>
      </w:r>
    </w:p>
    <w:tbl>
      <w:tblPr>
        <w:tblW w:w="1559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87"/>
        <w:gridCol w:w="8505"/>
      </w:tblGrid>
      <w:tr w:rsidR="005865B1" w:rsidRPr="001745AB" w14:paraId="77CD28E6" w14:textId="77777777" w:rsidTr="00EC3B25">
        <w:tc>
          <w:tcPr>
            <w:tcW w:w="7087" w:type="dxa"/>
            <w:vAlign w:val="center"/>
          </w:tcPr>
          <w:p w14:paraId="6B9E2A2D" w14:textId="77777777" w:rsidR="005865B1" w:rsidRPr="001745AB" w:rsidRDefault="005865B1" w:rsidP="00AB579B">
            <w:pPr>
              <w:pStyle w:val="ConsPlusNormal1"/>
              <w:rPr>
                <w:rFonts w:ascii="Times New Roman" w:hAnsi="Times New Roman" w:cs="Times New Roman"/>
                <w:sz w:val="22"/>
              </w:rPr>
            </w:pPr>
            <w:r w:rsidRPr="001745AB">
              <w:rPr>
                <w:rFonts w:ascii="Times New Roman" w:hAnsi="Times New Roman" w:cs="Times New Roman"/>
                <w:sz w:val="22"/>
              </w:rPr>
              <w:t xml:space="preserve">Ответственный исполнительный орган </w:t>
            </w:r>
            <w:r w:rsidR="008A185A" w:rsidRPr="001745AB">
              <w:rPr>
                <w:rFonts w:ascii="Times New Roman" w:hAnsi="Times New Roman" w:cs="Times New Roman"/>
                <w:sz w:val="22"/>
              </w:rPr>
              <w:t>Корочанского района</w:t>
            </w:r>
            <w:r w:rsidRPr="001745AB">
              <w:rPr>
                <w:rFonts w:ascii="Times New Roman" w:hAnsi="Times New Roman" w:cs="Times New Roman"/>
                <w:sz w:val="22"/>
              </w:rPr>
              <w:t xml:space="preserve"> (иной государственный орган, организация)</w:t>
            </w:r>
          </w:p>
        </w:tc>
        <w:tc>
          <w:tcPr>
            <w:tcW w:w="8505" w:type="dxa"/>
          </w:tcPr>
          <w:p w14:paraId="2DC4F3E3" w14:textId="77777777" w:rsidR="005865B1" w:rsidRPr="001745AB" w:rsidRDefault="000455EA" w:rsidP="00AB579B">
            <w:pPr>
              <w:pStyle w:val="a6"/>
              <w:rPr>
                <w:rFonts w:ascii="Times New Roman" w:hAnsi="Times New Roman" w:cs="Times New Roman"/>
                <w:sz w:val="22"/>
                <w:szCs w:val="22"/>
              </w:rPr>
            </w:pPr>
            <w:r w:rsidRPr="001745AB">
              <w:rPr>
                <w:rFonts w:ascii="Times New Roman" w:hAnsi="Times New Roman" w:cs="Times New Roman"/>
                <w:sz w:val="22"/>
                <w:szCs w:val="22"/>
              </w:rPr>
              <w:t>Ткачёва Елена Владимировна - начальник управления социальной защиты населения администрации Корочанского района</w:t>
            </w:r>
          </w:p>
        </w:tc>
      </w:tr>
      <w:tr w:rsidR="005865B1" w:rsidRPr="001745AB" w14:paraId="77F2AF98" w14:textId="77777777" w:rsidTr="00EC3B25">
        <w:tc>
          <w:tcPr>
            <w:tcW w:w="7087" w:type="dxa"/>
            <w:vAlign w:val="center"/>
          </w:tcPr>
          <w:p w14:paraId="14A6ECCE" w14:textId="77777777" w:rsidR="005865B1" w:rsidRPr="001745AB" w:rsidRDefault="005865B1" w:rsidP="00AB579B">
            <w:pPr>
              <w:pStyle w:val="ConsPlusNormal1"/>
              <w:rPr>
                <w:rFonts w:ascii="Times New Roman" w:hAnsi="Times New Roman" w:cs="Times New Roman"/>
                <w:sz w:val="22"/>
              </w:rPr>
            </w:pPr>
            <w:r w:rsidRPr="001745AB">
              <w:rPr>
                <w:rFonts w:ascii="Times New Roman" w:hAnsi="Times New Roman" w:cs="Times New Roman"/>
                <w:sz w:val="22"/>
              </w:rPr>
              <w:t>Связь с муниципальной программой (комплексной программой)</w:t>
            </w:r>
          </w:p>
        </w:tc>
        <w:tc>
          <w:tcPr>
            <w:tcW w:w="8505" w:type="dxa"/>
          </w:tcPr>
          <w:p w14:paraId="62D74804" w14:textId="2C586949" w:rsidR="005865B1" w:rsidRPr="001745AB" w:rsidRDefault="005865B1" w:rsidP="00AB579B">
            <w:pPr>
              <w:pStyle w:val="ConsPlusNormal1"/>
              <w:rPr>
                <w:rFonts w:ascii="Times New Roman" w:hAnsi="Times New Roman" w:cs="Times New Roman"/>
                <w:sz w:val="22"/>
              </w:rPr>
            </w:pPr>
            <w:r w:rsidRPr="001745AB">
              <w:rPr>
                <w:rFonts w:ascii="Times New Roman" w:hAnsi="Times New Roman" w:cs="Times New Roman"/>
                <w:sz w:val="22"/>
              </w:rPr>
              <w:t xml:space="preserve">Муниципальная программа Корочанского района </w:t>
            </w:r>
            <w:r w:rsidR="00AB579B" w:rsidRPr="001745AB">
              <w:rPr>
                <w:rFonts w:ascii="Times New Roman" w:hAnsi="Times New Roman" w:cs="Times New Roman"/>
                <w:sz w:val="22"/>
              </w:rPr>
              <w:t>«</w:t>
            </w:r>
            <w:r w:rsidRPr="001745AB">
              <w:rPr>
                <w:rFonts w:ascii="Times New Roman" w:hAnsi="Times New Roman" w:cs="Times New Roman"/>
                <w:sz w:val="22"/>
              </w:rPr>
              <w:t>Социальная поддержка граждан в Корочанском районе</w:t>
            </w:r>
            <w:r w:rsidR="00AB579B" w:rsidRPr="001745AB">
              <w:rPr>
                <w:rFonts w:ascii="Times New Roman" w:hAnsi="Times New Roman" w:cs="Times New Roman"/>
                <w:sz w:val="22"/>
              </w:rPr>
              <w:t>»</w:t>
            </w:r>
          </w:p>
        </w:tc>
      </w:tr>
    </w:tbl>
    <w:p w14:paraId="34475ADF" w14:textId="77777777" w:rsidR="00621E40" w:rsidRPr="007503AE" w:rsidRDefault="00621E40" w:rsidP="00AB579B">
      <w:pPr>
        <w:pStyle w:val="ConsPlusTitle1"/>
        <w:jc w:val="center"/>
        <w:outlineLvl w:val="2"/>
        <w:rPr>
          <w:rFonts w:ascii="Times New Roman" w:hAnsi="Times New Roman" w:cs="Times New Roman"/>
          <w:sz w:val="28"/>
          <w:szCs w:val="28"/>
        </w:rPr>
      </w:pPr>
    </w:p>
    <w:p w14:paraId="3075F235" w14:textId="77777777" w:rsidR="005F065F" w:rsidRPr="007503AE" w:rsidRDefault="00343622" w:rsidP="00AB579B">
      <w:pPr>
        <w:pStyle w:val="ConsPlusTitle1"/>
        <w:jc w:val="center"/>
        <w:outlineLvl w:val="2"/>
        <w:rPr>
          <w:rFonts w:ascii="Times New Roman" w:hAnsi="Times New Roman" w:cs="Times New Roman"/>
          <w:sz w:val="28"/>
          <w:szCs w:val="28"/>
        </w:rPr>
      </w:pPr>
      <w:r w:rsidRPr="007503AE">
        <w:rPr>
          <w:rFonts w:ascii="Times New Roman" w:hAnsi="Times New Roman" w:cs="Times New Roman"/>
          <w:sz w:val="28"/>
          <w:szCs w:val="28"/>
        </w:rPr>
        <w:t>2. Показатели комплекса процессных мероприятий 2</w:t>
      </w:r>
    </w:p>
    <w:tbl>
      <w:tblPr>
        <w:tblW w:w="15598"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3"/>
        <w:gridCol w:w="2551"/>
        <w:gridCol w:w="1134"/>
        <w:gridCol w:w="1560"/>
        <w:gridCol w:w="1134"/>
        <w:gridCol w:w="850"/>
        <w:gridCol w:w="709"/>
        <w:gridCol w:w="709"/>
        <w:gridCol w:w="708"/>
        <w:gridCol w:w="709"/>
        <w:gridCol w:w="709"/>
        <w:gridCol w:w="709"/>
        <w:gridCol w:w="708"/>
        <w:gridCol w:w="2835"/>
      </w:tblGrid>
      <w:tr w:rsidR="003153FE" w:rsidRPr="001745AB" w14:paraId="6A323189" w14:textId="77777777" w:rsidTr="001745AB">
        <w:tc>
          <w:tcPr>
            <w:tcW w:w="573" w:type="dxa"/>
            <w:vMerge w:val="restart"/>
          </w:tcPr>
          <w:p w14:paraId="37D9A2E3" w14:textId="5136F79B" w:rsidR="003153FE" w:rsidRPr="001745AB" w:rsidRDefault="00AB579B" w:rsidP="00AB579B">
            <w:pPr>
              <w:pStyle w:val="ConsPlusNormal1"/>
              <w:jc w:val="center"/>
              <w:rPr>
                <w:rFonts w:ascii="Times New Roman" w:hAnsi="Times New Roman" w:cs="Times New Roman"/>
                <w:b/>
                <w:sz w:val="22"/>
              </w:rPr>
            </w:pPr>
            <w:r w:rsidRPr="001745AB">
              <w:rPr>
                <w:rFonts w:ascii="Times New Roman" w:hAnsi="Times New Roman" w:cs="Times New Roman"/>
                <w:b/>
                <w:sz w:val="22"/>
              </w:rPr>
              <w:t>№</w:t>
            </w:r>
            <w:r w:rsidR="003153FE" w:rsidRPr="001745AB">
              <w:rPr>
                <w:rFonts w:ascii="Times New Roman" w:hAnsi="Times New Roman" w:cs="Times New Roman"/>
                <w:b/>
                <w:sz w:val="22"/>
              </w:rPr>
              <w:t xml:space="preserve"> </w:t>
            </w:r>
            <w:proofErr w:type="gramStart"/>
            <w:r w:rsidR="003153FE" w:rsidRPr="001745AB">
              <w:rPr>
                <w:rFonts w:ascii="Times New Roman" w:hAnsi="Times New Roman" w:cs="Times New Roman"/>
                <w:b/>
                <w:sz w:val="22"/>
              </w:rPr>
              <w:t>п</w:t>
            </w:r>
            <w:proofErr w:type="gramEnd"/>
            <w:r w:rsidR="003153FE" w:rsidRPr="001745AB">
              <w:rPr>
                <w:rFonts w:ascii="Times New Roman" w:hAnsi="Times New Roman" w:cs="Times New Roman"/>
                <w:b/>
                <w:sz w:val="22"/>
              </w:rPr>
              <w:t>/п</w:t>
            </w:r>
          </w:p>
        </w:tc>
        <w:tc>
          <w:tcPr>
            <w:tcW w:w="2551" w:type="dxa"/>
            <w:vMerge w:val="restart"/>
          </w:tcPr>
          <w:p w14:paraId="334AAAD1" w14:textId="77777777" w:rsidR="003153FE" w:rsidRPr="001745AB" w:rsidRDefault="003153FE" w:rsidP="00AB579B">
            <w:pPr>
              <w:pStyle w:val="ConsPlusNormal1"/>
              <w:jc w:val="center"/>
              <w:rPr>
                <w:rFonts w:ascii="Times New Roman" w:hAnsi="Times New Roman" w:cs="Times New Roman"/>
                <w:b/>
                <w:sz w:val="22"/>
              </w:rPr>
            </w:pPr>
            <w:r w:rsidRPr="001745AB">
              <w:rPr>
                <w:rFonts w:ascii="Times New Roman" w:hAnsi="Times New Roman" w:cs="Times New Roman"/>
                <w:b/>
                <w:sz w:val="22"/>
              </w:rPr>
              <w:t>Наименование показателя</w:t>
            </w:r>
          </w:p>
        </w:tc>
        <w:tc>
          <w:tcPr>
            <w:tcW w:w="1134" w:type="dxa"/>
            <w:vMerge w:val="restart"/>
          </w:tcPr>
          <w:p w14:paraId="5287F149" w14:textId="2CAB93C6" w:rsidR="003153FE" w:rsidRPr="001745AB" w:rsidRDefault="003153FE" w:rsidP="00AB579B">
            <w:pPr>
              <w:pStyle w:val="ConsPlusNormal1"/>
              <w:jc w:val="center"/>
              <w:rPr>
                <w:rFonts w:ascii="Times New Roman" w:hAnsi="Times New Roman" w:cs="Times New Roman"/>
                <w:b/>
                <w:sz w:val="22"/>
              </w:rPr>
            </w:pPr>
            <w:r w:rsidRPr="001745AB">
              <w:rPr>
                <w:rFonts w:ascii="Times New Roman" w:hAnsi="Times New Roman" w:cs="Times New Roman"/>
                <w:b/>
                <w:sz w:val="22"/>
              </w:rPr>
              <w:t xml:space="preserve">Признак </w:t>
            </w:r>
            <w:proofErr w:type="gramStart"/>
            <w:r w:rsidRPr="001745AB">
              <w:rPr>
                <w:rFonts w:ascii="Times New Roman" w:hAnsi="Times New Roman" w:cs="Times New Roman"/>
                <w:b/>
                <w:sz w:val="22"/>
              </w:rPr>
              <w:t>возраста</w:t>
            </w:r>
            <w:r w:rsidR="001745AB">
              <w:rPr>
                <w:rFonts w:ascii="Times New Roman" w:hAnsi="Times New Roman" w:cs="Times New Roman"/>
                <w:b/>
                <w:sz w:val="22"/>
              </w:rPr>
              <w:t>-</w:t>
            </w:r>
            <w:r w:rsidRPr="001745AB">
              <w:rPr>
                <w:rFonts w:ascii="Times New Roman" w:hAnsi="Times New Roman" w:cs="Times New Roman"/>
                <w:b/>
                <w:sz w:val="22"/>
              </w:rPr>
              <w:t>ния</w:t>
            </w:r>
            <w:proofErr w:type="gramEnd"/>
            <w:r w:rsidR="00934EA1">
              <w:rPr>
                <w:rFonts w:ascii="Times New Roman" w:hAnsi="Times New Roman" w:cs="Times New Roman"/>
                <w:b/>
                <w:sz w:val="22"/>
              </w:rPr>
              <w:t xml:space="preserve"> </w:t>
            </w:r>
            <w:r w:rsidRPr="001745AB">
              <w:rPr>
                <w:rFonts w:ascii="Times New Roman" w:hAnsi="Times New Roman" w:cs="Times New Roman"/>
                <w:b/>
                <w:sz w:val="22"/>
              </w:rPr>
              <w:t>/</w:t>
            </w:r>
            <w:r w:rsidR="00934EA1">
              <w:rPr>
                <w:rFonts w:ascii="Times New Roman" w:hAnsi="Times New Roman" w:cs="Times New Roman"/>
                <w:b/>
                <w:sz w:val="22"/>
              </w:rPr>
              <w:t xml:space="preserve"> </w:t>
            </w:r>
            <w:r w:rsidRPr="001745AB">
              <w:rPr>
                <w:rFonts w:ascii="Times New Roman" w:hAnsi="Times New Roman" w:cs="Times New Roman"/>
                <w:b/>
                <w:sz w:val="22"/>
              </w:rPr>
              <w:t>убывания</w:t>
            </w:r>
          </w:p>
        </w:tc>
        <w:tc>
          <w:tcPr>
            <w:tcW w:w="1560" w:type="dxa"/>
            <w:vMerge w:val="restart"/>
          </w:tcPr>
          <w:p w14:paraId="444063CC" w14:textId="27C1CC9C" w:rsidR="003153FE" w:rsidRPr="001745AB" w:rsidRDefault="003153FE" w:rsidP="00AB579B">
            <w:pPr>
              <w:pStyle w:val="ConsPlusNormal1"/>
              <w:jc w:val="center"/>
              <w:rPr>
                <w:rFonts w:ascii="Times New Roman" w:hAnsi="Times New Roman" w:cs="Times New Roman"/>
                <w:b/>
                <w:sz w:val="22"/>
              </w:rPr>
            </w:pPr>
            <w:r w:rsidRPr="001745AB">
              <w:rPr>
                <w:rFonts w:ascii="Times New Roman" w:hAnsi="Times New Roman" w:cs="Times New Roman"/>
                <w:b/>
                <w:sz w:val="22"/>
              </w:rPr>
              <w:t xml:space="preserve">Уровень соответствия </w:t>
            </w:r>
            <w:proofErr w:type="gramStart"/>
            <w:r w:rsidRPr="001745AB">
              <w:rPr>
                <w:rFonts w:ascii="Times New Roman" w:hAnsi="Times New Roman" w:cs="Times New Roman"/>
                <w:b/>
                <w:sz w:val="22"/>
              </w:rPr>
              <w:t>декомпозиро</w:t>
            </w:r>
            <w:r w:rsidR="001745AB">
              <w:rPr>
                <w:rFonts w:ascii="Times New Roman" w:hAnsi="Times New Roman" w:cs="Times New Roman"/>
                <w:b/>
                <w:sz w:val="22"/>
              </w:rPr>
              <w:t>-</w:t>
            </w:r>
            <w:r w:rsidRPr="001745AB">
              <w:rPr>
                <w:rFonts w:ascii="Times New Roman" w:hAnsi="Times New Roman" w:cs="Times New Roman"/>
                <w:b/>
                <w:sz w:val="22"/>
              </w:rPr>
              <w:t>ванного</w:t>
            </w:r>
            <w:proofErr w:type="gramEnd"/>
            <w:r w:rsidRPr="001745AB">
              <w:rPr>
                <w:rFonts w:ascii="Times New Roman" w:hAnsi="Times New Roman" w:cs="Times New Roman"/>
                <w:b/>
                <w:sz w:val="22"/>
              </w:rPr>
              <w:t xml:space="preserve"> показателя</w:t>
            </w:r>
          </w:p>
        </w:tc>
        <w:tc>
          <w:tcPr>
            <w:tcW w:w="1134" w:type="dxa"/>
            <w:vMerge w:val="restart"/>
          </w:tcPr>
          <w:p w14:paraId="7541609F" w14:textId="77777777" w:rsidR="003153FE" w:rsidRPr="001745AB" w:rsidRDefault="003153FE" w:rsidP="00AB579B">
            <w:pPr>
              <w:pStyle w:val="ConsPlusNormal1"/>
              <w:jc w:val="center"/>
              <w:rPr>
                <w:rFonts w:ascii="Times New Roman" w:hAnsi="Times New Roman" w:cs="Times New Roman"/>
                <w:b/>
                <w:sz w:val="22"/>
              </w:rPr>
            </w:pPr>
            <w:r w:rsidRPr="001745AB">
              <w:rPr>
                <w:rFonts w:ascii="Times New Roman" w:hAnsi="Times New Roman" w:cs="Times New Roman"/>
                <w:b/>
                <w:sz w:val="22"/>
              </w:rPr>
              <w:t xml:space="preserve">Единица измерения (по </w:t>
            </w:r>
            <w:hyperlink r:id="rId48" w:tooltip="&quot;ОК 015-94 (МК 002-97). Общероссийский классификатор единиц измерения&quot; (утв. Постановлением Госстандарта России от 26.12.1994 N 366) (ред. от 07.02.2023) {КонсультантПлюс}">
              <w:r w:rsidRPr="001745AB">
                <w:rPr>
                  <w:rFonts w:ascii="Times New Roman" w:hAnsi="Times New Roman" w:cs="Times New Roman"/>
                  <w:b/>
                  <w:color w:val="0000FF"/>
                  <w:sz w:val="22"/>
                </w:rPr>
                <w:t>ОКЕИ</w:t>
              </w:r>
            </w:hyperlink>
            <w:r w:rsidRPr="001745AB">
              <w:rPr>
                <w:rFonts w:ascii="Times New Roman" w:hAnsi="Times New Roman" w:cs="Times New Roman"/>
                <w:b/>
                <w:sz w:val="22"/>
              </w:rPr>
              <w:t>)</w:t>
            </w:r>
          </w:p>
        </w:tc>
        <w:tc>
          <w:tcPr>
            <w:tcW w:w="1559" w:type="dxa"/>
            <w:gridSpan w:val="2"/>
          </w:tcPr>
          <w:p w14:paraId="6824B9F5" w14:textId="77777777" w:rsidR="003153FE" w:rsidRPr="001745AB" w:rsidRDefault="003153FE" w:rsidP="00AB579B">
            <w:pPr>
              <w:pStyle w:val="ConsPlusNormal1"/>
              <w:jc w:val="center"/>
              <w:rPr>
                <w:rFonts w:ascii="Times New Roman" w:hAnsi="Times New Roman" w:cs="Times New Roman"/>
                <w:b/>
                <w:sz w:val="22"/>
              </w:rPr>
            </w:pPr>
            <w:r w:rsidRPr="001745AB">
              <w:rPr>
                <w:rFonts w:ascii="Times New Roman" w:hAnsi="Times New Roman" w:cs="Times New Roman"/>
                <w:b/>
                <w:sz w:val="22"/>
              </w:rPr>
              <w:t>Базовое значение</w:t>
            </w:r>
          </w:p>
        </w:tc>
        <w:tc>
          <w:tcPr>
            <w:tcW w:w="4252" w:type="dxa"/>
            <w:gridSpan w:val="6"/>
          </w:tcPr>
          <w:p w14:paraId="63FED221" w14:textId="77777777" w:rsidR="003153FE" w:rsidRPr="001745AB" w:rsidRDefault="003153FE" w:rsidP="00AB579B">
            <w:pPr>
              <w:pStyle w:val="ConsPlusNormal1"/>
              <w:jc w:val="center"/>
              <w:rPr>
                <w:rFonts w:ascii="Times New Roman" w:hAnsi="Times New Roman" w:cs="Times New Roman"/>
                <w:b/>
                <w:sz w:val="22"/>
              </w:rPr>
            </w:pPr>
            <w:r w:rsidRPr="001745AB">
              <w:rPr>
                <w:rFonts w:ascii="Times New Roman" w:hAnsi="Times New Roman" w:cs="Times New Roman"/>
                <w:b/>
                <w:sz w:val="22"/>
              </w:rPr>
              <w:t>Значение показателей по годам</w:t>
            </w:r>
          </w:p>
        </w:tc>
        <w:tc>
          <w:tcPr>
            <w:tcW w:w="2835" w:type="dxa"/>
            <w:vMerge w:val="restart"/>
          </w:tcPr>
          <w:p w14:paraId="41D02BEE" w14:textId="77777777" w:rsidR="003153FE" w:rsidRPr="001745AB" w:rsidRDefault="003153FE" w:rsidP="00AB579B">
            <w:pPr>
              <w:pStyle w:val="ConsPlusNormal1"/>
              <w:jc w:val="center"/>
              <w:rPr>
                <w:rFonts w:ascii="Times New Roman" w:hAnsi="Times New Roman" w:cs="Times New Roman"/>
                <w:b/>
                <w:sz w:val="22"/>
              </w:rPr>
            </w:pPr>
            <w:proofErr w:type="gramStart"/>
            <w:r w:rsidRPr="001745AB">
              <w:rPr>
                <w:rFonts w:ascii="Times New Roman" w:hAnsi="Times New Roman" w:cs="Times New Roman"/>
                <w:b/>
                <w:sz w:val="22"/>
              </w:rPr>
              <w:t>Ответственный</w:t>
            </w:r>
            <w:proofErr w:type="gramEnd"/>
            <w:r w:rsidRPr="001745AB">
              <w:rPr>
                <w:rFonts w:ascii="Times New Roman" w:hAnsi="Times New Roman" w:cs="Times New Roman"/>
                <w:b/>
                <w:sz w:val="22"/>
              </w:rPr>
              <w:t xml:space="preserve"> за достижение показателя</w:t>
            </w:r>
          </w:p>
        </w:tc>
      </w:tr>
      <w:tr w:rsidR="001745AB" w:rsidRPr="001745AB" w14:paraId="52E4BB38" w14:textId="77777777" w:rsidTr="001745AB">
        <w:tc>
          <w:tcPr>
            <w:tcW w:w="573" w:type="dxa"/>
            <w:vMerge/>
          </w:tcPr>
          <w:p w14:paraId="22A33A13" w14:textId="77777777" w:rsidR="003153FE" w:rsidRPr="001745AB" w:rsidRDefault="003153FE" w:rsidP="00AB579B">
            <w:pPr>
              <w:pStyle w:val="ConsPlusNormal1"/>
              <w:rPr>
                <w:rFonts w:ascii="Times New Roman" w:hAnsi="Times New Roman" w:cs="Times New Roman"/>
                <w:b/>
                <w:sz w:val="22"/>
              </w:rPr>
            </w:pPr>
          </w:p>
        </w:tc>
        <w:tc>
          <w:tcPr>
            <w:tcW w:w="2551" w:type="dxa"/>
            <w:vMerge/>
          </w:tcPr>
          <w:p w14:paraId="6AF7B48E" w14:textId="77777777" w:rsidR="003153FE" w:rsidRPr="001745AB" w:rsidRDefault="003153FE" w:rsidP="00AB579B">
            <w:pPr>
              <w:pStyle w:val="ConsPlusNormal1"/>
              <w:rPr>
                <w:rFonts w:ascii="Times New Roman" w:hAnsi="Times New Roman" w:cs="Times New Roman"/>
                <w:b/>
                <w:sz w:val="22"/>
              </w:rPr>
            </w:pPr>
          </w:p>
        </w:tc>
        <w:tc>
          <w:tcPr>
            <w:tcW w:w="1134" w:type="dxa"/>
            <w:vMerge/>
          </w:tcPr>
          <w:p w14:paraId="3BD69AA1" w14:textId="77777777" w:rsidR="003153FE" w:rsidRPr="001745AB" w:rsidRDefault="003153FE" w:rsidP="00AB579B">
            <w:pPr>
              <w:pStyle w:val="ConsPlusNormal1"/>
              <w:rPr>
                <w:rFonts w:ascii="Times New Roman" w:hAnsi="Times New Roman" w:cs="Times New Roman"/>
                <w:b/>
                <w:sz w:val="22"/>
              </w:rPr>
            </w:pPr>
          </w:p>
        </w:tc>
        <w:tc>
          <w:tcPr>
            <w:tcW w:w="1560" w:type="dxa"/>
            <w:vMerge/>
          </w:tcPr>
          <w:p w14:paraId="32F6F3D2" w14:textId="77777777" w:rsidR="003153FE" w:rsidRPr="001745AB" w:rsidRDefault="003153FE" w:rsidP="00AB579B">
            <w:pPr>
              <w:pStyle w:val="ConsPlusNormal1"/>
              <w:rPr>
                <w:rFonts w:ascii="Times New Roman" w:hAnsi="Times New Roman" w:cs="Times New Roman"/>
                <w:b/>
                <w:sz w:val="22"/>
              </w:rPr>
            </w:pPr>
          </w:p>
        </w:tc>
        <w:tc>
          <w:tcPr>
            <w:tcW w:w="1134" w:type="dxa"/>
            <w:vMerge/>
          </w:tcPr>
          <w:p w14:paraId="46F49741" w14:textId="77777777" w:rsidR="003153FE" w:rsidRPr="001745AB" w:rsidRDefault="003153FE" w:rsidP="00AB579B">
            <w:pPr>
              <w:pStyle w:val="ConsPlusNormal1"/>
              <w:rPr>
                <w:rFonts w:ascii="Times New Roman" w:hAnsi="Times New Roman" w:cs="Times New Roman"/>
                <w:b/>
                <w:sz w:val="22"/>
              </w:rPr>
            </w:pPr>
          </w:p>
        </w:tc>
        <w:tc>
          <w:tcPr>
            <w:tcW w:w="850" w:type="dxa"/>
          </w:tcPr>
          <w:p w14:paraId="305B7BE5" w14:textId="55653C29" w:rsidR="003153FE" w:rsidRPr="001745AB" w:rsidRDefault="003153FE" w:rsidP="00AB579B">
            <w:pPr>
              <w:pStyle w:val="ConsPlusNormal1"/>
              <w:jc w:val="center"/>
              <w:rPr>
                <w:rFonts w:ascii="Times New Roman" w:hAnsi="Times New Roman" w:cs="Times New Roman"/>
                <w:b/>
                <w:sz w:val="22"/>
              </w:rPr>
            </w:pPr>
            <w:proofErr w:type="gramStart"/>
            <w:r w:rsidRPr="001745AB">
              <w:rPr>
                <w:rFonts w:ascii="Times New Roman" w:hAnsi="Times New Roman" w:cs="Times New Roman"/>
                <w:b/>
                <w:sz w:val="22"/>
              </w:rPr>
              <w:t>Значе</w:t>
            </w:r>
            <w:r w:rsidR="001745AB">
              <w:rPr>
                <w:rFonts w:ascii="Times New Roman" w:hAnsi="Times New Roman" w:cs="Times New Roman"/>
                <w:b/>
                <w:sz w:val="22"/>
              </w:rPr>
              <w:t>-</w:t>
            </w:r>
            <w:r w:rsidRPr="001745AB">
              <w:rPr>
                <w:rFonts w:ascii="Times New Roman" w:hAnsi="Times New Roman" w:cs="Times New Roman"/>
                <w:b/>
                <w:sz w:val="22"/>
              </w:rPr>
              <w:t>ние</w:t>
            </w:r>
            <w:proofErr w:type="gramEnd"/>
          </w:p>
        </w:tc>
        <w:tc>
          <w:tcPr>
            <w:tcW w:w="709" w:type="dxa"/>
          </w:tcPr>
          <w:p w14:paraId="40ACCD85" w14:textId="77777777" w:rsidR="003153FE" w:rsidRPr="001745AB" w:rsidRDefault="003153FE" w:rsidP="00AB579B">
            <w:pPr>
              <w:pStyle w:val="ConsPlusNormal1"/>
              <w:jc w:val="center"/>
              <w:rPr>
                <w:rFonts w:ascii="Times New Roman" w:hAnsi="Times New Roman" w:cs="Times New Roman"/>
                <w:b/>
                <w:sz w:val="22"/>
              </w:rPr>
            </w:pPr>
            <w:r w:rsidRPr="001745AB">
              <w:rPr>
                <w:rFonts w:ascii="Times New Roman" w:hAnsi="Times New Roman" w:cs="Times New Roman"/>
                <w:b/>
                <w:sz w:val="22"/>
              </w:rPr>
              <w:t>год</w:t>
            </w:r>
          </w:p>
        </w:tc>
        <w:tc>
          <w:tcPr>
            <w:tcW w:w="709" w:type="dxa"/>
          </w:tcPr>
          <w:p w14:paraId="40552C2D" w14:textId="77777777" w:rsidR="003153FE" w:rsidRPr="001745AB" w:rsidRDefault="003153FE" w:rsidP="00AB579B">
            <w:pPr>
              <w:pStyle w:val="ConsPlusNormal1"/>
              <w:jc w:val="center"/>
              <w:rPr>
                <w:rFonts w:ascii="Times New Roman" w:hAnsi="Times New Roman" w:cs="Times New Roman"/>
                <w:b/>
                <w:sz w:val="22"/>
              </w:rPr>
            </w:pPr>
            <w:r w:rsidRPr="001745AB">
              <w:rPr>
                <w:rFonts w:ascii="Times New Roman" w:hAnsi="Times New Roman" w:cs="Times New Roman"/>
                <w:b/>
                <w:sz w:val="22"/>
              </w:rPr>
              <w:t>2025</w:t>
            </w:r>
          </w:p>
        </w:tc>
        <w:tc>
          <w:tcPr>
            <w:tcW w:w="708" w:type="dxa"/>
          </w:tcPr>
          <w:p w14:paraId="1E8C916B" w14:textId="77777777" w:rsidR="003153FE" w:rsidRPr="001745AB" w:rsidRDefault="003153FE" w:rsidP="00AB579B">
            <w:pPr>
              <w:pStyle w:val="ConsPlusNormal1"/>
              <w:jc w:val="center"/>
              <w:rPr>
                <w:rFonts w:ascii="Times New Roman" w:hAnsi="Times New Roman" w:cs="Times New Roman"/>
                <w:b/>
                <w:sz w:val="22"/>
              </w:rPr>
            </w:pPr>
            <w:r w:rsidRPr="001745AB">
              <w:rPr>
                <w:rFonts w:ascii="Times New Roman" w:hAnsi="Times New Roman" w:cs="Times New Roman"/>
                <w:b/>
                <w:sz w:val="22"/>
              </w:rPr>
              <w:t>2026</w:t>
            </w:r>
          </w:p>
        </w:tc>
        <w:tc>
          <w:tcPr>
            <w:tcW w:w="709" w:type="dxa"/>
          </w:tcPr>
          <w:p w14:paraId="11B36BE6" w14:textId="77777777" w:rsidR="003153FE" w:rsidRPr="001745AB" w:rsidRDefault="003153FE" w:rsidP="00AB579B">
            <w:pPr>
              <w:pStyle w:val="ConsPlusNormal1"/>
              <w:jc w:val="center"/>
              <w:rPr>
                <w:rFonts w:ascii="Times New Roman" w:hAnsi="Times New Roman" w:cs="Times New Roman"/>
                <w:b/>
                <w:sz w:val="22"/>
              </w:rPr>
            </w:pPr>
            <w:r w:rsidRPr="001745AB">
              <w:rPr>
                <w:rFonts w:ascii="Times New Roman" w:hAnsi="Times New Roman" w:cs="Times New Roman"/>
                <w:b/>
                <w:sz w:val="22"/>
              </w:rPr>
              <w:t>2027</w:t>
            </w:r>
          </w:p>
        </w:tc>
        <w:tc>
          <w:tcPr>
            <w:tcW w:w="709" w:type="dxa"/>
          </w:tcPr>
          <w:p w14:paraId="2B3F089C" w14:textId="77777777" w:rsidR="003153FE" w:rsidRPr="001745AB" w:rsidRDefault="003153FE" w:rsidP="00AB579B">
            <w:pPr>
              <w:pStyle w:val="ConsPlusNormal1"/>
              <w:jc w:val="center"/>
              <w:rPr>
                <w:rFonts w:ascii="Times New Roman" w:hAnsi="Times New Roman" w:cs="Times New Roman"/>
                <w:b/>
                <w:sz w:val="22"/>
              </w:rPr>
            </w:pPr>
            <w:r w:rsidRPr="001745AB">
              <w:rPr>
                <w:rFonts w:ascii="Times New Roman" w:hAnsi="Times New Roman" w:cs="Times New Roman"/>
                <w:b/>
                <w:sz w:val="22"/>
              </w:rPr>
              <w:t>2028</w:t>
            </w:r>
          </w:p>
        </w:tc>
        <w:tc>
          <w:tcPr>
            <w:tcW w:w="709" w:type="dxa"/>
          </w:tcPr>
          <w:p w14:paraId="2C3A0909" w14:textId="77777777" w:rsidR="003153FE" w:rsidRPr="001745AB" w:rsidRDefault="003153FE" w:rsidP="00AB579B">
            <w:pPr>
              <w:pStyle w:val="ConsPlusNormal1"/>
              <w:jc w:val="center"/>
              <w:rPr>
                <w:rFonts w:ascii="Times New Roman" w:hAnsi="Times New Roman" w:cs="Times New Roman"/>
                <w:b/>
                <w:sz w:val="22"/>
              </w:rPr>
            </w:pPr>
            <w:r w:rsidRPr="001745AB">
              <w:rPr>
                <w:rFonts w:ascii="Times New Roman" w:hAnsi="Times New Roman" w:cs="Times New Roman"/>
                <w:b/>
                <w:sz w:val="22"/>
              </w:rPr>
              <w:t>2029</w:t>
            </w:r>
          </w:p>
        </w:tc>
        <w:tc>
          <w:tcPr>
            <w:tcW w:w="708" w:type="dxa"/>
          </w:tcPr>
          <w:p w14:paraId="4979793B" w14:textId="77777777" w:rsidR="003153FE" w:rsidRPr="001745AB" w:rsidRDefault="003153FE" w:rsidP="00AB579B">
            <w:pPr>
              <w:pStyle w:val="ConsPlusNormal1"/>
              <w:jc w:val="center"/>
              <w:rPr>
                <w:rFonts w:ascii="Times New Roman" w:hAnsi="Times New Roman" w:cs="Times New Roman"/>
                <w:b/>
                <w:sz w:val="22"/>
              </w:rPr>
            </w:pPr>
            <w:r w:rsidRPr="001745AB">
              <w:rPr>
                <w:rFonts w:ascii="Times New Roman" w:hAnsi="Times New Roman" w:cs="Times New Roman"/>
                <w:b/>
                <w:sz w:val="22"/>
              </w:rPr>
              <w:t>2030</w:t>
            </w:r>
          </w:p>
        </w:tc>
        <w:tc>
          <w:tcPr>
            <w:tcW w:w="2835" w:type="dxa"/>
            <w:vMerge/>
          </w:tcPr>
          <w:p w14:paraId="542CB9E7" w14:textId="77777777" w:rsidR="003153FE" w:rsidRPr="001745AB" w:rsidRDefault="003153FE" w:rsidP="00AB579B">
            <w:pPr>
              <w:pStyle w:val="ConsPlusNormal1"/>
              <w:rPr>
                <w:rFonts w:ascii="Times New Roman" w:hAnsi="Times New Roman" w:cs="Times New Roman"/>
                <w:b/>
                <w:sz w:val="22"/>
              </w:rPr>
            </w:pPr>
          </w:p>
        </w:tc>
      </w:tr>
      <w:tr w:rsidR="001745AB" w:rsidRPr="001745AB" w14:paraId="465CC168" w14:textId="77777777" w:rsidTr="001745AB">
        <w:tc>
          <w:tcPr>
            <w:tcW w:w="573" w:type="dxa"/>
          </w:tcPr>
          <w:p w14:paraId="2BEF2731" w14:textId="77777777" w:rsidR="003153FE" w:rsidRPr="001745AB" w:rsidRDefault="003153FE" w:rsidP="00AB579B">
            <w:pPr>
              <w:pStyle w:val="ConsPlusNormal1"/>
              <w:jc w:val="center"/>
              <w:rPr>
                <w:rFonts w:ascii="Times New Roman" w:hAnsi="Times New Roman" w:cs="Times New Roman"/>
                <w:b/>
                <w:sz w:val="22"/>
              </w:rPr>
            </w:pPr>
            <w:r w:rsidRPr="001745AB">
              <w:rPr>
                <w:rFonts w:ascii="Times New Roman" w:hAnsi="Times New Roman" w:cs="Times New Roman"/>
                <w:b/>
                <w:sz w:val="22"/>
              </w:rPr>
              <w:t>1</w:t>
            </w:r>
          </w:p>
        </w:tc>
        <w:tc>
          <w:tcPr>
            <w:tcW w:w="2551" w:type="dxa"/>
          </w:tcPr>
          <w:p w14:paraId="10BF4018" w14:textId="77777777" w:rsidR="003153FE" w:rsidRPr="001745AB" w:rsidRDefault="003153FE" w:rsidP="00AB579B">
            <w:pPr>
              <w:pStyle w:val="ConsPlusNormal1"/>
              <w:jc w:val="center"/>
              <w:rPr>
                <w:rFonts w:ascii="Times New Roman" w:hAnsi="Times New Roman" w:cs="Times New Roman"/>
                <w:b/>
                <w:sz w:val="22"/>
              </w:rPr>
            </w:pPr>
            <w:r w:rsidRPr="001745AB">
              <w:rPr>
                <w:rFonts w:ascii="Times New Roman" w:hAnsi="Times New Roman" w:cs="Times New Roman"/>
                <w:b/>
                <w:sz w:val="22"/>
              </w:rPr>
              <w:t>2</w:t>
            </w:r>
          </w:p>
        </w:tc>
        <w:tc>
          <w:tcPr>
            <w:tcW w:w="1134" w:type="dxa"/>
          </w:tcPr>
          <w:p w14:paraId="140AA287" w14:textId="77777777" w:rsidR="003153FE" w:rsidRPr="001745AB" w:rsidRDefault="003153FE" w:rsidP="00AB579B">
            <w:pPr>
              <w:pStyle w:val="ConsPlusNormal1"/>
              <w:jc w:val="center"/>
              <w:rPr>
                <w:rFonts w:ascii="Times New Roman" w:hAnsi="Times New Roman" w:cs="Times New Roman"/>
                <w:b/>
                <w:sz w:val="22"/>
              </w:rPr>
            </w:pPr>
            <w:r w:rsidRPr="001745AB">
              <w:rPr>
                <w:rFonts w:ascii="Times New Roman" w:hAnsi="Times New Roman" w:cs="Times New Roman"/>
                <w:b/>
                <w:sz w:val="22"/>
              </w:rPr>
              <w:t>3</w:t>
            </w:r>
          </w:p>
        </w:tc>
        <w:tc>
          <w:tcPr>
            <w:tcW w:w="1560" w:type="dxa"/>
          </w:tcPr>
          <w:p w14:paraId="7709C54B" w14:textId="77777777" w:rsidR="003153FE" w:rsidRPr="001745AB" w:rsidRDefault="003153FE" w:rsidP="00AB579B">
            <w:pPr>
              <w:pStyle w:val="ConsPlusNormal1"/>
              <w:jc w:val="center"/>
              <w:rPr>
                <w:rFonts w:ascii="Times New Roman" w:hAnsi="Times New Roman" w:cs="Times New Roman"/>
                <w:b/>
                <w:sz w:val="22"/>
              </w:rPr>
            </w:pPr>
            <w:r w:rsidRPr="001745AB">
              <w:rPr>
                <w:rFonts w:ascii="Times New Roman" w:hAnsi="Times New Roman" w:cs="Times New Roman"/>
                <w:b/>
                <w:sz w:val="22"/>
              </w:rPr>
              <w:t>4</w:t>
            </w:r>
          </w:p>
        </w:tc>
        <w:tc>
          <w:tcPr>
            <w:tcW w:w="1134" w:type="dxa"/>
          </w:tcPr>
          <w:p w14:paraId="4CE2CD8C" w14:textId="77777777" w:rsidR="003153FE" w:rsidRPr="001745AB" w:rsidRDefault="003153FE" w:rsidP="00AB579B">
            <w:pPr>
              <w:pStyle w:val="ConsPlusNormal1"/>
              <w:jc w:val="center"/>
              <w:rPr>
                <w:rFonts w:ascii="Times New Roman" w:hAnsi="Times New Roman" w:cs="Times New Roman"/>
                <w:b/>
                <w:sz w:val="22"/>
              </w:rPr>
            </w:pPr>
            <w:r w:rsidRPr="001745AB">
              <w:rPr>
                <w:rFonts w:ascii="Times New Roman" w:hAnsi="Times New Roman" w:cs="Times New Roman"/>
                <w:b/>
                <w:sz w:val="22"/>
              </w:rPr>
              <w:t>5</w:t>
            </w:r>
          </w:p>
        </w:tc>
        <w:tc>
          <w:tcPr>
            <w:tcW w:w="850" w:type="dxa"/>
          </w:tcPr>
          <w:p w14:paraId="33F46514" w14:textId="77777777" w:rsidR="003153FE" w:rsidRPr="001745AB" w:rsidRDefault="003153FE" w:rsidP="00AB579B">
            <w:pPr>
              <w:pStyle w:val="ConsPlusNormal1"/>
              <w:jc w:val="center"/>
              <w:rPr>
                <w:rFonts w:ascii="Times New Roman" w:hAnsi="Times New Roman" w:cs="Times New Roman"/>
                <w:b/>
                <w:sz w:val="22"/>
              </w:rPr>
            </w:pPr>
            <w:r w:rsidRPr="001745AB">
              <w:rPr>
                <w:rFonts w:ascii="Times New Roman" w:hAnsi="Times New Roman" w:cs="Times New Roman"/>
                <w:b/>
                <w:sz w:val="22"/>
              </w:rPr>
              <w:t>6</w:t>
            </w:r>
          </w:p>
        </w:tc>
        <w:tc>
          <w:tcPr>
            <w:tcW w:w="709" w:type="dxa"/>
          </w:tcPr>
          <w:p w14:paraId="41D6755A" w14:textId="77777777" w:rsidR="003153FE" w:rsidRPr="001745AB" w:rsidRDefault="003153FE" w:rsidP="00AB579B">
            <w:pPr>
              <w:pStyle w:val="ConsPlusNormal1"/>
              <w:jc w:val="center"/>
              <w:rPr>
                <w:rFonts w:ascii="Times New Roman" w:hAnsi="Times New Roman" w:cs="Times New Roman"/>
                <w:b/>
                <w:sz w:val="22"/>
              </w:rPr>
            </w:pPr>
            <w:r w:rsidRPr="001745AB">
              <w:rPr>
                <w:rFonts w:ascii="Times New Roman" w:hAnsi="Times New Roman" w:cs="Times New Roman"/>
                <w:b/>
                <w:sz w:val="22"/>
              </w:rPr>
              <w:t>7</w:t>
            </w:r>
          </w:p>
        </w:tc>
        <w:tc>
          <w:tcPr>
            <w:tcW w:w="709" w:type="dxa"/>
          </w:tcPr>
          <w:p w14:paraId="5B60C34D" w14:textId="77777777" w:rsidR="003153FE" w:rsidRPr="001745AB" w:rsidRDefault="003153FE" w:rsidP="00AB579B">
            <w:pPr>
              <w:pStyle w:val="ConsPlusNormal1"/>
              <w:jc w:val="center"/>
              <w:rPr>
                <w:rFonts w:ascii="Times New Roman" w:hAnsi="Times New Roman" w:cs="Times New Roman"/>
                <w:b/>
                <w:sz w:val="22"/>
              </w:rPr>
            </w:pPr>
            <w:r w:rsidRPr="001745AB">
              <w:rPr>
                <w:rFonts w:ascii="Times New Roman" w:hAnsi="Times New Roman" w:cs="Times New Roman"/>
                <w:b/>
                <w:sz w:val="22"/>
              </w:rPr>
              <w:t>8</w:t>
            </w:r>
          </w:p>
        </w:tc>
        <w:tc>
          <w:tcPr>
            <w:tcW w:w="708" w:type="dxa"/>
          </w:tcPr>
          <w:p w14:paraId="2A31575C" w14:textId="77777777" w:rsidR="003153FE" w:rsidRPr="001745AB" w:rsidRDefault="003153FE" w:rsidP="00AB579B">
            <w:pPr>
              <w:pStyle w:val="ConsPlusNormal1"/>
              <w:jc w:val="center"/>
              <w:rPr>
                <w:rFonts w:ascii="Times New Roman" w:hAnsi="Times New Roman" w:cs="Times New Roman"/>
                <w:b/>
                <w:sz w:val="22"/>
              </w:rPr>
            </w:pPr>
            <w:r w:rsidRPr="001745AB">
              <w:rPr>
                <w:rFonts w:ascii="Times New Roman" w:hAnsi="Times New Roman" w:cs="Times New Roman"/>
                <w:b/>
                <w:sz w:val="22"/>
              </w:rPr>
              <w:t>9</w:t>
            </w:r>
          </w:p>
        </w:tc>
        <w:tc>
          <w:tcPr>
            <w:tcW w:w="709" w:type="dxa"/>
          </w:tcPr>
          <w:p w14:paraId="41F13DF6" w14:textId="77777777" w:rsidR="003153FE" w:rsidRPr="001745AB" w:rsidRDefault="003153FE" w:rsidP="00AB579B">
            <w:pPr>
              <w:pStyle w:val="ConsPlusNormal1"/>
              <w:jc w:val="center"/>
              <w:rPr>
                <w:rFonts w:ascii="Times New Roman" w:hAnsi="Times New Roman" w:cs="Times New Roman"/>
                <w:b/>
                <w:sz w:val="22"/>
              </w:rPr>
            </w:pPr>
            <w:r w:rsidRPr="001745AB">
              <w:rPr>
                <w:rFonts w:ascii="Times New Roman" w:hAnsi="Times New Roman" w:cs="Times New Roman"/>
                <w:b/>
                <w:sz w:val="22"/>
              </w:rPr>
              <w:t>10</w:t>
            </w:r>
          </w:p>
        </w:tc>
        <w:tc>
          <w:tcPr>
            <w:tcW w:w="709" w:type="dxa"/>
          </w:tcPr>
          <w:p w14:paraId="5EE2E287" w14:textId="77777777" w:rsidR="003153FE" w:rsidRPr="001745AB" w:rsidRDefault="003153FE" w:rsidP="00AB579B">
            <w:pPr>
              <w:pStyle w:val="ConsPlusNormal1"/>
              <w:jc w:val="center"/>
              <w:rPr>
                <w:rFonts w:ascii="Times New Roman" w:hAnsi="Times New Roman" w:cs="Times New Roman"/>
                <w:b/>
                <w:sz w:val="22"/>
              </w:rPr>
            </w:pPr>
            <w:r w:rsidRPr="001745AB">
              <w:rPr>
                <w:rFonts w:ascii="Times New Roman" w:hAnsi="Times New Roman" w:cs="Times New Roman"/>
                <w:b/>
                <w:sz w:val="22"/>
              </w:rPr>
              <w:t>11</w:t>
            </w:r>
          </w:p>
        </w:tc>
        <w:tc>
          <w:tcPr>
            <w:tcW w:w="709" w:type="dxa"/>
          </w:tcPr>
          <w:p w14:paraId="41193EEB" w14:textId="77777777" w:rsidR="003153FE" w:rsidRPr="001745AB" w:rsidRDefault="003153FE" w:rsidP="00AB579B">
            <w:pPr>
              <w:pStyle w:val="ConsPlusNormal1"/>
              <w:jc w:val="center"/>
              <w:rPr>
                <w:rFonts w:ascii="Times New Roman" w:hAnsi="Times New Roman" w:cs="Times New Roman"/>
                <w:b/>
                <w:sz w:val="22"/>
              </w:rPr>
            </w:pPr>
            <w:r w:rsidRPr="001745AB">
              <w:rPr>
                <w:rFonts w:ascii="Times New Roman" w:hAnsi="Times New Roman" w:cs="Times New Roman"/>
                <w:b/>
                <w:sz w:val="22"/>
              </w:rPr>
              <w:t>12</w:t>
            </w:r>
          </w:p>
        </w:tc>
        <w:tc>
          <w:tcPr>
            <w:tcW w:w="708" w:type="dxa"/>
          </w:tcPr>
          <w:p w14:paraId="008F8A1A" w14:textId="77777777" w:rsidR="003153FE" w:rsidRPr="001745AB" w:rsidRDefault="003153FE" w:rsidP="00AB579B">
            <w:pPr>
              <w:pStyle w:val="ConsPlusNormal1"/>
              <w:jc w:val="center"/>
              <w:rPr>
                <w:rFonts w:ascii="Times New Roman" w:hAnsi="Times New Roman" w:cs="Times New Roman"/>
                <w:b/>
                <w:sz w:val="22"/>
              </w:rPr>
            </w:pPr>
            <w:r w:rsidRPr="001745AB">
              <w:rPr>
                <w:rFonts w:ascii="Times New Roman" w:hAnsi="Times New Roman" w:cs="Times New Roman"/>
                <w:b/>
                <w:sz w:val="22"/>
              </w:rPr>
              <w:t>13</w:t>
            </w:r>
          </w:p>
        </w:tc>
        <w:tc>
          <w:tcPr>
            <w:tcW w:w="2835" w:type="dxa"/>
          </w:tcPr>
          <w:p w14:paraId="1DB1BAEC" w14:textId="77777777" w:rsidR="003153FE" w:rsidRPr="001745AB" w:rsidRDefault="003153FE" w:rsidP="00AB579B">
            <w:pPr>
              <w:pStyle w:val="ConsPlusNormal1"/>
              <w:jc w:val="center"/>
              <w:rPr>
                <w:rFonts w:ascii="Times New Roman" w:hAnsi="Times New Roman" w:cs="Times New Roman"/>
                <w:b/>
                <w:sz w:val="22"/>
              </w:rPr>
            </w:pPr>
            <w:r w:rsidRPr="001745AB">
              <w:rPr>
                <w:rFonts w:ascii="Times New Roman" w:hAnsi="Times New Roman" w:cs="Times New Roman"/>
                <w:b/>
                <w:sz w:val="22"/>
              </w:rPr>
              <w:t>14</w:t>
            </w:r>
          </w:p>
        </w:tc>
      </w:tr>
      <w:tr w:rsidR="003153FE" w:rsidRPr="001745AB" w14:paraId="735CCB85" w14:textId="77777777" w:rsidTr="001745AB">
        <w:tc>
          <w:tcPr>
            <w:tcW w:w="573" w:type="dxa"/>
            <w:vAlign w:val="center"/>
          </w:tcPr>
          <w:p w14:paraId="6F7497AB" w14:textId="77777777" w:rsidR="003153FE" w:rsidRPr="001745AB" w:rsidRDefault="003153FE" w:rsidP="00AB579B">
            <w:pPr>
              <w:pStyle w:val="ConsPlusNormal1"/>
              <w:jc w:val="center"/>
              <w:outlineLvl w:val="3"/>
              <w:rPr>
                <w:rFonts w:ascii="Times New Roman" w:hAnsi="Times New Roman" w:cs="Times New Roman"/>
                <w:sz w:val="22"/>
              </w:rPr>
            </w:pPr>
            <w:r w:rsidRPr="001745AB">
              <w:rPr>
                <w:rFonts w:ascii="Times New Roman" w:hAnsi="Times New Roman" w:cs="Times New Roman"/>
                <w:sz w:val="22"/>
              </w:rPr>
              <w:t>1.</w:t>
            </w:r>
          </w:p>
        </w:tc>
        <w:tc>
          <w:tcPr>
            <w:tcW w:w="15025" w:type="dxa"/>
            <w:gridSpan w:val="13"/>
            <w:vAlign w:val="bottom"/>
          </w:tcPr>
          <w:p w14:paraId="66EB7E65" w14:textId="77777777" w:rsidR="003153FE" w:rsidRPr="001745AB" w:rsidRDefault="003153FE" w:rsidP="00AB579B">
            <w:pPr>
              <w:pStyle w:val="ConsPlusNormal1"/>
              <w:rPr>
                <w:rFonts w:ascii="Times New Roman" w:hAnsi="Times New Roman" w:cs="Times New Roman"/>
                <w:sz w:val="22"/>
              </w:rPr>
            </w:pPr>
            <w:r w:rsidRPr="001745AB">
              <w:rPr>
                <w:rFonts w:ascii="Times New Roman" w:hAnsi="Times New Roman" w:cs="Times New Roman"/>
                <w:sz w:val="22"/>
              </w:rPr>
              <w:t>Совершенствование организации деятельности учреждений в сфере социальной защиты населения</w:t>
            </w:r>
          </w:p>
        </w:tc>
      </w:tr>
      <w:tr w:rsidR="0002632B" w:rsidRPr="001745AB" w14:paraId="0F0EFACA" w14:textId="77777777" w:rsidTr="001745AB">
        <w:tc>
          <w:tcPr>
            <w:tcW w:w="573" w:type="dxa"/>
            <w:vAlign w:val="center"/>
          </w:tcPr>
          <w:p w14:paraId="49F89D8F" w14:textId="77777777" w:rsidR="003153FE" w:rsidRPr="001745AB" w:rsidRDefault="003153FE" w:rsidP="00AB579B">
            <w:pPr>
              <w:pStyle w:val="ConsPlusNormal1"/>
              <w:jc w:val="center"/>
              <w:rPr>
                <w:rFonts w:ascii="Times New Roman" w:hAnsi="Times New Roman" w:cs="Times New Roman"/>
                <w:sz w:val="22"/>
              </w:rPr>
            </w:pPr>
            <w:r w:rsidRPr="001745AB">
              <w:rPr>
                <w:rFonts w:ascii="Times New Roman" w:hAnsi="Times New Roman" w:cs="Times New Roman"/>
                <w:sz w:val="22"/>
              </w:rPr>
              <w:t>1.1.</w:t>
            </w:r>
          </w:p>
        </w:tc>
        <w:tc>
          <w:tcPr>
            <w:tcW w:w="2551" w:type="dxa"/>
            <w:vAlign w:val="bottom"/>
          </w:tcPr>
          <w:p w14:paraId="61C154AF" w14:textId="77777777" w:rsidR="003153FE" w:rsidRPr="001745AB" w:rsidRDefault="003153FE" w:rsidP="00AB579B">
            <w:pPr>
              <w:pStyle w:val="ConsPlusNormal1"/>
              <w:rPr>
                <w:rFonts w:ascii="Times New Roman" w:hAnsi="Times New Roman" w:cs="Times New Roman"/>
                <w:sz w:val="22"/>
              </w:rPr>
            </w:pPr>
            <w:r w:rsidRPr="001745AB">
              <w:rPr>
                <w:rFonts w:ascii="Times New Roman" w:hAnsi="Times New Roman" w:cs="Times New Roman"/>
                <w:sz w:val="22"/>
              </w:rPr>
              <w:t>Доля граждан, получивших социальные услуги в организациях социального обслуживания населения, в общем числе граждан, обратившихся за получением социальных услуг в организации социального обслуживания</w:t>
            </w:r>
          </w:p>
        </w:tc>
        <w:tc>
          <w:tcPr>
            <w:tcW w:w="1134" w:type="dxa"/>
            <w:vAlign w:val="center"/>
          </w:tcPr>
          <w:p w14:paraId="50DAA054" w14:textId="77777777" w:rsidR="003153FE" w:rsidRPr="001745AB" w:rsidRDefault="002D3076" w:rsidP="00AB579B">
            <w:pPr>
              <w:pStyle w:val="ConsPlusNormal1"/>
              <w:jc w:val="center"/>
              <w:rPr>
                <w:rFonts w:ascii="Times New Roman" w:hAnsi="Times New Roman" w:cs="Times New Roman"/>
                <w:sz w:val="22"/>
              </w:rPr>
            </w:pPr>
            <w:proofErr w:type="gramStart"/>
            <w:r w:rsidRPr="001745AB">
              <w:rPr>
                <w:rFonts w:ascii="Times New Roman" w:hAnsi="Times New Roman" w:cs="Times New Roman"/>
                <w:sz w:val="22"/>
              </w:rPr>
              <w:t>П</w:t>
            </w:r>
            <w:proofErr w:type="gramEnd"/>
          </w:p>
        </w:tc>
        <w:tc>
          <w:tcPr>
            <w:tcW w:w="1560" w:type="dxa"/>
            <w:vAlign w:val="center"/>
          </w:tcPr>
          <w:p w14:paraId="6E459FCA" w14:textId="77777777" w:rsidR="003153FE" w:rsidRPr="001745AB" w:rsidRDefault="000455EA" w:rsidP="00AB579B">
            <w:pPr>
              <w:pStyle w:val="ConsPlusNormal1"/>
              <w:jc w:val="center"/>
              <w:rPr>
                <w:rFonts w:ascii="Times New Roman" w:hAnsi="Times New Roman" w:cs="Times New Roman"/>
                <w:sz w:val="22"/>
              </w:rPr>
            </w:pPr>
            <w:r w:rsidRPr="001745AB">
              <w:rPr>
                <w:rFonts w:ascii="Times New Roman" w:hAnsi="Times New Roman" w:cs="Times New Roman"/>
                <w:sz w:val="22"/>
              </w:rPr>
              <w:t>МП, КПМ</w:t>
            </w:r>
          </w:p>
        </w:tc>
        <w:tc>
          <w:tcPr>
            <w:tcW w:w="1134" w:type="dxa"/>
            <w:vAlign w:val="center"/>
          </w:tcPr>
          <w:p w14:paraId="000FEA18" w14:textId="77777777" w:rsidR="003153FE" w:rsidRPr="001745AB" w:rsidRDefault="003153FE" w:rsidP="00AB579B">
            <w:pPr>
              <w:pStyle w:val="ConsPlusNormal1"/>
              <w:jc w:val="center"/>
              <w:rPr>
                <w:rFonts w:ascii="Times New Roman" w:hAnsi="Times New Roman" w:cs="Times New Roman"/>
                <w:sz w:val="22"/>
              </w:rPr>
            </w:pPr>
            <w:r w:rsidRPr="001745AB">
              <w:rPr>
                <w:rFonts w:ascii="Times New Roman" w:hAnsi="Times New Roman" w:cs="Times New Roman"/>
                <w:sz w:val="22"/>
              </w:rPr>
              <w:t>процент</w:t>
            </w:r>
          </w:p>
        </w:tc>
        <w:tc>
          <w:tcPr>
            <w:tcW w:w="850" w:type="dxa"/>
            <w:vAlign w:val="center"/>
          </w:tcPr>
          <w:p w14:paraId="7D9448CC" w14:textId="77777777" w:rsidR="003153FE" w:rsidRPr="001745AB" w:rsidRDefault="00370A4B" w:rsidP="00AB579B">
            <w:pPr>
              <w:pStyle w:val="ConsPlusNormal1"/>
              <w:jc w:val="center"/>
              <w:rPr>
                <w:rFonts w:ascii="Times New Roman" w:hAnsi="Times New Roman" w:cs="Times New Roman"/>
                <w:sz w:val="22"/>
              </w:rPr>
            </w:pPr>
            <w:r w:rsidRPr="001745AB">
              <w:rPr>
                <w:rFonts w:ascii="Times New Roman" w:hAnsi="Times New Roman" w:cs="Times New Roman"/>
                <w:sz w:val="22"/>
              </w:rPr>
              <w:t>100</w:t>
            </w:r>
          </w:p>
        </w:tc>
        <w:tc>
          <w:tcPr>
            <w:tcW w:w="709" w:type="dxa"/>
            <w:vAlign w:val="center"/>
          </w:tcPr>
          <w:p w14:paraId="3CB9AF26" w14:textId="77777777" w:rsidR="003153FE" w:rsidRPr="001745AB" w:rsidRDefault="003153FE" w:rsidP="00AB579B">
            <w:pPr>
              <w:pStyle w:val="ConsPlusNormal1"/>
              <w:jc w:val="center"/>
              <w:rPr>
                <w:rFonts w:ascii="Times New Roman" w:hAnsi="Times New Roman" w:cs="Times New Roman"/>
                <w:sz w:val="22"/>
              </w:rPr>
            </w:pPr>
            <w:r w:rsidRPr="001745AB">
              <w:rPr>
                <w:rFonts w:ascii="Times New Roman" w:hAnsi="Times New Roman" w:cs="Times New Roman"/>
                <w:sz w:val="22"/>
              </w:rPr>
              <w:t>2023</w:t>
            </w:r>
          </w:p>
        </w:tc>
        <w:tc>
          <w:tcPr>
            <w:tcW w:w="709" w:type="dxa"/>
            <w:vAlign w:val="center"/>
          </w:tcPr>
          <w:p w14:paraId="3A8121CB" w14:textId="77777777" w:rsidR="003153FE" w:rsidRPr="001745AB" w:rsidRDefault="003153FE" w:rsidP="00AB579B">
            <w:pPr>
              <w:pStyle w:val="ConsPlusNormal1"/>
              <w:jc w:val="center"/>
              <w:rPr>
                <w:rFonts w:ascii="Times New Roman" w:hAnsi="Times New Roman" w:cs="Times New Roman"/>
                <w:sz w:val="22"/>
              </w:rPr>
            </w:pPr>
            <w:r w:rsidRPr="001745AB">
              <w:rPr>
                <w:rFonts w:ascii="Times New Roman" w:hAnsi="Times New Roman" w:cs="Times New Roman"/>
                <w:sz w:val="22"/>
              </w:rPr>
              <w:t>100</w:t>
            </w:r>
          </w:p>
        </w:tc>
        <w:tc>
          <w:tcPr>
            <w:tcW w:w="708" w:type="dxa"/>
            <w:vAlign w:val="center"/>
          </w:tcPr>
          <w:p w14:paraId="06FA2C2F" w14:textId="77777777" w:rsidR="003153FE" w:rsidRPr="001745AB" w:rsidRDefault="003153FE" w:rsidP="00AB579B">
            <w:pPr>
              <w:jc w:val="center"/>
              <w:rPr>
                <w:rFonts w:ascii="Times New Roman" w:hAnsi="Times New Roman" w:cs="Times New Roman"/>
              </w:rPr>
            </w:pPr>
            <w:r w:rsidRPr="001745AB">
              <w:rPr>
                <w:rFonts w:ascii="Times New Roman" w:hAnsi="Times New Roman" w:cs="Times New Roman"/>
              </w:rPr>
              <w:t>100</w:t>
            </w:r>
          </w:p>
        </w:tc>
        <w:tc>
          <w:tcPr>
            <w:tcW w:w="709" w:type="dxa"/>
            <w:vAlign w:val="center"/>
          </w:tcPr>
          <w:p w14:paraId="467DCCD5" w14:textId="77777777" w:rsidR="003153FE" w:rsidRPr="001745AB" w:rsidRDefault="003153FE" w:rsidP="00AB579B">
            <w:pPr>
              <w:jc w:val="center"/>
              <w:rPr>
                <w:rFonts w:ascii="Times New Roman" w:hAnsi="Times New Roman" w:cs="Times New Roman"/>
              </w:rPr>
            </w:pPr>
            <w:r w:rsidRPr="001745AB">
              <w:rPr>
                <w:rFonts w:ascii="Times New Roman" w:hAnsi="Times New Roman" w:cs="Times New Roman"/>
              </w:rPr>
              <w:t>100</w:t>
            </w:r>
          </w:p>
        </w:tc>
        <w:tc>
          <w:tcPr>
            <w:tcW w:w="709" w:type="dxa"/>
            <w:vAlign w:val="center"/>
          </w:tcPr>
          <w:p w14:paraId="6327E556" w14:textId="77777777" w:rsidR="003153FE" w:rsidRPr="001745AB" w:rsidRDefault="003153FE" w:rsidP="00AB579B">
            <w:pPr>
              <w:jc w:val="center"/>
              <w:rPr>
                <w:rFonts w:ascii="Times New Roman" w:hAnsi="Times New Roman" w:cs="Times New Roman"/>
              </w:rPr>
            </w:pPr>
            <w:r w:rsidRPr="001745AB">
              <w:rPr>
                <w:rFonts w:ascii="Times New Roman" w:hAnsi="Times New Roman" w:cs="Times New Roman"/>
              </w:rPr>
              <w:t>100</w:t>
            </w:r>
          </w:p>
        </w:tc>
        <w:tc>
          <w:tcPr>
            <w:tcW w:w="709" w:type="dxa"/>
            <w:vAlign w:val="center"/>
          </w:tcPr>
          <w:p w14:paraId="0C960BE8" w14:textId="77777777" w:rsidR="003153FE" w:rsidRPr="001745AB" w:rsidRDefault="003153FE" w:rsidP="00AB579B">
            <w:pPr>
              <w:jc w:val="center"/>
              <w:rPr>
                <w:rFonts w:ascii="Times New Roman" w:hAnsi="Times New Roman" w:cs="Times New Roman"/>
              </w:rPr>
            </w:pPr>
            <w:r w:rsidRPr="001745AB">
              <w:rPr>
                <w:rFonts w:ascii="Times New Roman" w:hAnsi="Times New Roman" w:cs="Times New Roman"/>
              </w:rPr>
              <w:t>100</w:t>
            </w:r>
          </w:p>
        </w:tc>
        <w:tc>
          <w:tcPr>
            <w:tcW w:w="708" w:type="dxa"/>
            <w:vAlign w:val="center"/>
          </w:tcPr>
          <w:p w14:paraId="735379D4" w14:textId="77777777" w:rsidR="003153FE" w:rsidRPr="001745AB" w:rsidRDefault="003153FE" w:rsidP="00AB579B">
            <w:pPr>
              <w:jc w:val="center"/>
              <w:rPr>
                <w:rFonts w:ascii="Times New Roman" w:hAnsi="Times New Roman" w:cs="Times New Roman"/>
              </w:rPr>
            </w:pPr>
            <w:r w:rsidRPr="001745AB">
              <w:rPr>
                <w:rFonts w:ascii="Times New Roman" w:hAnsi="Times New Roman" w:cs="Times New Roman"/>
              </w:rPr>
              <w:t>100</w:t>
            </w:r>
          </w:p>
        </w:tc>
        <w:tc>
          <w:tcPr>
            <w:tcW w:w="2835" w:type="dxa"/>
            <w:vAlign w:val="center"/>
          </w:tcPr>
          <w:p w14:paraId="64759CD8" w14:textId="77777777" w:rsidR="003153FE" w:rsidRPr="001745AB" w:rsidRDefault="00DC116A" w:rsidP="00AB579B">
            <w:pPr>
              <w:rPr>
                <w:rFonts w:ascii="Times New Roman" w:hAnsi="Times New Roman" w:cs="Times New Roman"/>
              </w:rPr>
            </w:pPr>
            <w:r w:rsidRPr="001745AB">
              <w:rPr>
                <w:rFonts w:ascii="Times New Roman" w:hAnsi="Times New Roman" w:cs="Times New Roman"/>
              </w:rPr>
              <w:t>Управление социальной защиты населения Корочанского района</w:t>
            </w:r>
          </w:p>
        </w:tc>
      </w:tr>
    </w:tbl>
    <w:p w14:paraId="4CB7D593" w14:textId="77777777" w:rsidR="00DC116A" w:rsidRPr="007503AE" w:rsidRDefault="00DC116A" w:rsidP="00AB579B">
      <w:pPr>
        <w:pStyle w:val="ConsPlusTitle1"/>
        <w:jc w:val="center"/>
        <w:outlineLvl w:val="2"/>
        <w:rPr>
          <w:rFonts w:ascii="Times New Roman" w:hAnsi="Times New Roman" w:cs="Times New Roman"/>
          <w:sz w:val="28"/>
          <w:szCs w:val="28"/>
        </w:rPr>
      </w:pPr>
    </w:p>
    <w:p w14:paraId="026065FA" w14:textId="77777777" w:rsidR="005F065F" w:rsidRPr="007503AE" w:rsidRDefault="00343622" w:rsidP="00AB579B">
      <w:pPr>
        <w:pStyle w:val="ConsPlusTitle1"/>
        <w:jc w:val="center"/>
        <w:outlineLvl w:val="2"/>
        <w:rPr>
          <w:rFonts w:ascii="Times New Roman" w:hAnsi="Times New Roman" w:cs="Times New Roman"/>
          <w:sz w:val="28"/>
          <w:szCs w:val="28"/>
        </w:rPr>
      </w:pPr>
      <w:r w:rsidRPr="007503AE">
        <w:rPr>
          <w:rFonts w:ascii="Times New Roman" w:hAnsi="Times New Roman" w:cs="Times New Roman"/>
          <w:sz w:val="28"/>
          <w:szCs w:val="28"/>
        </w:rPr>
        <w:lastRenderedPageBreak/>
        <w:t>3. Помесячный план достижения показателей комплекса</w:t>
      </w:r>
    </w:p>
    <w:p w14:paraId="4734DEE4" w14:textId="77777777" w:rsidR="005F065F" w:rsidRPr="007503AE" w:rsidRDefault="00343622" w:rsidP="00AB579B">
      <w:pPr>
        <w:pStyle w:val="ConsPlusTitle1"/>
        <w:jc w:val="center"/>
        <w:rPr>
          <w:rFonts w:ascii="Times New Roman" w:hAnsi="Times New Roman" w:cs="Times New Roman"/>
          <w:sz w:val="28"/>
          <w:szCs w:val="28"/>
        </w:rPr>
      </w:pPr>
      <w:r w:rsidRPr="007503AE">
        <w:rPr>
          <w:rFonts w:ascii="Times New Roman" w:hAnsi="Times New Roman" w:cs="Times New Roman"/>
          <w:sz w:val="28"/>
          <w:szCs w:val="28"/>
        </w:rPr>
        <w:t>процессных мероприятий 2 в 202</w:t>
      </w:r>
      <w:r w:rsidR="00255F1B" w:rsidRPr="007503AE">
        <w:rPr>
          <w:rFonts w:ascii="Times New Roman" w:hAnsi="Times New Roman" w:cs="Times New Roman"/>
          <w:sz w:val="28"/>
          <w:szCs w:val="28"/>
        </w:rPr>
        <w:t>5</w:t>
      </w:r>
      <w:r w:rsidRPr="007503AE">
        <w:rPr>
          <w:rFonts w:ascii="Times New Roman" w:hAnsi="Times New Roman" w:cs="Times New Roman"/>
          <w:sz w:val="28"/>
          <w:szCs w:val="28"/>
        </w:rPr>
        <w:t xml:space="preserve"> году</w:t>
      </w:r>
    </w:p>
    <w:p w14:paraId="5257BE13" w14:textId="77777777" w:rsidR="005F065F" w:rsidRPr="007503AE" w:rsidRDefault="005F065F" w:rsidP="00AB579B">
      <w:pPr>
        <w:pStyle w:val="ConsPlusNormal1"/>
        <w:jc w:val="both"/>
        <w:rPr>
          <w:rFonts w:ascii="Times New Roman" w:hAnsi="Times New Roman" w:cs="Times New Roman"/>
          <w:sz w:val="28"/>
          <w:szCs w:val="28"/>
        </w:rPr>
      </w:pP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2126"/>
        <w:gridCol w:w="1134"/>
        <w:gridCol w:w="1985"/>
        <w:gridCol w:w="709"/>
        <w:gridCol w:w="708"/>
        <w:gridCol w:w="709"/>
        <w:gridCol w:w="709"/>
        <w:gridCol w:w="709"/>
        <w:gridCol w:w="850"/>
        <w:gridCol w:w="851"/>
        <w:gridCol w:w="708"/>
        <w:gridCol w:w="709"/>
        <w:gridCol w:w="709"/>
        <w:gridCol w:w="992"/>
        <w:gridCol w:w="1559"/>
      </w:tblGrid>
      <w:tr w:rsidR="005F065F" w:rsidRPr="00934EA1" w14:paraId="72A8B514" w14:textId="77777777" w:rsidTr="00934EA1">
        <w:tc>
          <w:tcPr>
            <w:tcW w:w="425" w:type="dxa"/>
            <w:vMerge w:val="restart"/>
          </w:tcPr>
          <w:p w14:paraId="0B23C94E" w14:textId="72F67E7E" w:rsidR="005F065F" w:rsidRPr="00934EA1" w:rsidRDefault="00AB579B" w:rsidP="00AB579B">
            <w:pPr>
              <w:pStyle w:val="ConsPlusNormal1"/>
              <w:jc w:val="center"/>
              <w:rPr>
                <w:rFonts w:ascii="Times New Roman" w:hAnsi="Times New Roman" w:cs="Times New Roman"/>
                <w:b/>
                <w:sz w:val="22"/>
              </w:rPr>
            </w:pPr>
            <w:r w:rsidRPr="00934EA1">
              <w:rPr>
                <w:rFonts w:ascii="Times New Roman" w:hAnsi="Times New Roman" w:cs="Times New Roman"/>
                <w:b/>
                <w:sz w:val="22"/>
              </w:rPr>
              <w:t>№</w:t>
            </w:r>
            <w:r w:rsidR="00343622" w:rsidRPr="00934EA1">
              <w:rPr>
                <w:rFonts w:ascii="Times New Roman" w:hAnsi="Times New Roman" w:cs="Times New Roman"/>
                <w:b/>
                <w:sz w:val="22"/>
              </w:rPr>
              <w:t xml:space="preserve"> </w:t>
            </w:r>
            <w:proofErr w:type="gramStart"/>
            <w:r w:rsidR="00343622" w:rsidRPr="00934EA1">
              <w:rPr>
                <w:rFonts w:ascii="Times New Roman" w:hAnsi="Times New Roman" w:cs="Times New Roman"/>
                <w:b/>
                <w:sz w:val="22"/>
              </w:rPr>
              <w:t>п</w:t>
            </w:r>
            <w:proofErr w:type="gramEnd"/>
            <w:r w:rsidR="00343622" w:rsidRPr="00934EA1">
              <w:rPr>
                <w:rFonts w:ascii="Times New Roman" w:hAnsi="Times New Roman" w:cs="Times New Roman"/>
                <w:b/>
                <w:sz w:val="22"/>
              </w:rPr>
              <w:t>/п</w:t>
            </w:r>
          </w:p>
        </w:tc>
        <w:tc>
          <w:tcPr>
            <w:tcW w:w="2126" w:type="dxa"/>
            <w:vMerge w:val="restart"/>
          </w:tcPr>
          <w:p w14:paraId="76EE661C" w14:textId="77777777" w:rsidR="005F065F" w:rsidRPr="00934EA1" w:rsidRDefault="00343622" w:rsidP="00AB579B">
            <w:pPr>
              <w:pStyle w:val="ConsPlusNormal1"/>
              <w:jc w:val="center"/>
              <w:rPr>
                <w:rFonts w:ascii="Times New Roman" w:hAnsi="Times New Roman" w:cs="Times New Roman"/>
                <w:b/>
                <w:sz w:val="22"/>
              </w:rPr>
            </w:pPr>
            <w:r w:rsidRPr="00934EA1">
              <w:rPr>
                <w:rFonts w:ascii="Times New Roman" w:hAnsi="Times New Roman" w:cs="Times New Roman"/>
                <w:b/>
                <w:sz w:val="22"/>
              </w:rPr>
              <w:t>Наименование показателя</w:t>
            </w:r>
          </w:p>
        </w:tc>
        <w:tc>
          <w:tcPr>
            <w:tcW w:w="1134" w:type="dxa"/>
            <w:vMerge w:val="restart"/>
          </w:tcPr>
          <w:p w14:paraId="32D049E4" w14:textId="77777777" w:rsidR="005F065F" w:rsidRPr="00934EA1" w:rsidRDefault="00343622" w:rsidP="00AB579B">
            <w:pPr>
              <w:pStyle w:val="ConsPlusNormal1"/>
              <w:jc w:val="center"/>
              <w:rPr>
                <w:rFonts w:ascii="Times New Roman" w:hAnsi="Times New Roman" w:cs="Times New Roman"/>
                <w:b/>
                <w:sz w:val="22"/>
              </w:rPr>
            </w:pPr>
            <w:r w:rsidRPr="00934EA1">
              <w:rPr>
                <w:rFonts w:ascii="Times New Roman" w:hAnsi="Times New Roman" w:cs="Times New Roman"/>
                <w:b/>
                <w:sz w:val="22"/>
              </w:rPr>
              <w:t>Уровень показателя</w:t>
            </w:r>
          </w:p>
        </w:tc>
        <w:tc>
          <w:tcPr>
            <w:tcW w:w="1985" w:type="dxa"/>
            <w:vMerge w:val="restart"/>
          </w:tcPr>
          <w:p w14:paraId="7BAF8445" w14:textId="77777777" w:rsidR="005F065F" w:rsidRPr="004275C0" w:rsidRDefault="00343622" w:rsidP="00AB579B">
            <w:pPr>
              <w:pStyle w:val="ConsPlusNormal1"/>
              <w:jc w:val="center"/>
              <w:rPr>
                <w:rFonts w:ascii="Times New Roman" w:hAnsi="Times New Roman" w:cs="Times New Roman"/>
                <w:b/>
                <w:sz w:val="22"/>
              </w:rPr>
            </w:pPr>
            <w:r w:rsidRPr="004275C0">
              <w:rPr>
                <w:rFonts w:ascii="Times New Roman" w:hAnsi="Times New Roman" w:cs="Times New Roman"/>
                <w:b/>
                <w:sz w:val="22"/>
              </w:rPr>
              <w:t xml:space="preserve">Единица измерения (по </w:t>
            </w:r>
            <w:hyperlink r:id="rId49" w:tooltip="&quot;ОК 015-94 (МК 002-97). Общероссийский классификатор единиц измерения&quot; (утв. Постановлением Госстандарта России от 26.12.1994 N 366) (ред. от 07.02.2023) {КонсультантПлюс}">
              <w:r w:rsidRPr="004275C0">
                <w:rPr>
                  <w:rFonts w:ascii="Times New Roman" w:hAnsi="Times New Roman" w:cs="Times New Roman"/>
                  <w:b/>
                  <w:sz w:val="22"/>
                </w:rPr>
                <w:t>ОКЕИ</w:t>
              </w:r>
            </w:hyperlink>
            <w:r w:rsidRPr="004275C0">
              <w:rPr>
                <w:rFonts w:ascii="Times New Roman" w:hAnsi="Times New Roman" w:cs="Times New Roman"/>
                <w:b/>
                <w:sz w:val="22"/>
              </w:rPr>
              <w:t>)</w:t>
            </w:r>
          </w:p>
        </w:tc>
        <w:tc>
          <w:tcPr>
            <w:tcW w:w="8363" w:type="dxa"/>
            <w:gridSpan w:val="11"/>
          </w:tcPr>
          <w:p w14:paraId="1772401B" w14:textId="77777777" w:rsidR="005F065F" w:rsidRPr="00934EA1" w:rsidRDefault="00343622" w:rsidP="00AB579B">
            <w:pPr>
              <w:pStyle w:val="ConsPlusNormal1"/>
              <w:jc w:val="center"/>
              <w:rPr>
                <w:rFonts w:ascii="Times New Roman" w:hAnsi="Times New Roman" w:cs="Times New Roman"/>
                <w:b/>
                <w:sz w:val="22"/>
              </w:rPr>
            </w:pPr>
            <w:r w:rsidRPr="00934EA1">
              <w:rPr>
                <w:rFonts w:ascii="Times New Roman" w:hAnsi="Times New Roman" w:cs="Times New Roman"/>
                <w:b/>
                <w:sz w:val="22"/>
              </w:rPr>
              <w:t>Плановые значения на конец месяца</w:t>
            </w:r>
          </w:p>
        </w:tc>
        <w:tc>
          <w:tcPr>
            <w:tcW w:w="1559" w:type="dxa"/>
            <w:vMerge w:val="restart"/>
          </w:tcPr>
          <w:p w14:paraId="15121B29" w14:textId="77777777" w:rsidR="005F065F" w:rsidRPr="00934EA1" w:rsidRDefault="00343622" w:rsidP="00AB579B">
            <w:pPr>
              <w:pStyle w:val="ConsPlusNormal1"/>
              <w:jc w:val="center"/>
              <w:rPr>
                <w:rFonts w:ascii="Times New Roman" w:hAnsi="Times New Roman" w:cs="Times New Roman"/>
                <w:b/>
                <w:sz w:val="22"/>
              </w:rPr>
            </w:pPr>
            <w:proofErr w:type="gramStart"/>
            <w:r w:rsidRPr="00934EA1">
              <w:rPr>
                <w:rFonts w:ascii="Times New Roman" w:hAnsi="Times New Roman" w:cs="Times New Roman"/>
                <w:b/>
                <w:sz w:val="22"/>
              </w:rPr>
              <w:t>На конец</w:t>
            </w:r>
            <w:proofErr w:type="gramEnd"/>
            <w:r w:rsidRPr="00934EA1">
              <w:rPr>
                <w:rFonts w:ascii="Times New Roman" w:hAnsi="Times New Roman" w:cs="Times New Roman"/>
                <w:b/>
                <w:sz w:val="22"/>
              </w:rPr>
              <w:t xml:space="preserve"> 202</w:t>
            </w:r>
            <w:r w:rsidR="00255F1B" w:rsidRPr="00934EA1">
              <w:rPr>
                <w:rFonts w:ascii="Times New Roman" w:hAnsi="Times New Roman" w:cs="Times New Roman"/>
                <w:b/>
                <w:sz w:val="22"/>
              </w:rPr>
              <w:t>5</w:t>
            </w:r>
            <w:r w:rsidRPr="00934EA1">
              <w:rPr>
                <w:rFonts w:ascii="Times New Roman" w:hAnsi="Times New Roman" w:cs="Times New Roman"/>
                <w:b/>
                <w:sz w:val="22"/>
              </w:rPr>
              <w:t xml:space="preserve"> года</w:t>
            </w:r>
          </w:p>
        </w:tc>
      </w:tr>
      <w:tr w:rsidR="005F065F" w:rsidRPr="00934EA1" w14:paraId="4132A6B0" w14:textId="77777777" w:rsidTr="00934EA1">
        <w:tc>
          <w:tcPr>
            <w:tcW w:w="425" w:type="dxa"/>
            <w:vMerge/>
          </w:tcPr>
          <w:p w14:paraId="4D37C184" w14:textId="77777777" w:rsidR="005F065F" w:rsidRPr="00934EA1" w:rsidRDefault="005F065F" w:rsidP="00AB579B">
            <w:pPr>
              <w:pStyle w:val="ConsPlusNormal1"/>
              <w:rPr>
                <w:rFonts w:ascii="Times New Roman" w:hAnsi="Times New Roman" w:cs="Times New Roman"/>
                <w:b/>
                <w:sz w:val="22"/>
              </w:rPr>
            </w:pPr>
          </w:p>
        </w:tc>
        <w:tc>
          <w:tcPr>
            <w:tcW w:w="2126" w:type="dxa"/>
            <w:vMerge/>
          </w:tcPr>
          <w:p w14:paraId="6F07CB87" w14:textId="77777777" w:rsidR="005F065F" w:rsidRPr="00934EA1" w:rsidRDefault="005F065F" w:rsidP="00AB579B">
            <w:pPr>
              <w:pStyle w:val="ConsPlusNormal1"/>
              <w:rPr>
                <w:rFonts w:ascii="Times New Roman" w:hAnsi="Times New Roman" w:cs="Times New Roman"/>
                <w:b/>
                <w:sz w:val="22"/>
              </w:rPr>
            </w:pPr>
          </w:p>
        </w:tc>
        <w:tc>
          <w:tcPr>
            <w:tcW w:w="1134" w:type="dxa"/>
            <w:vMerge/>
          </w:tcPr>
          <w:p w14:paraId="1917ED6F" w14:textId="77777777" w:rsidR="005F065F" w:rsidRPr="00934EA1" w:rsidRDefault="005F065F" w:rsidP="00AB579B">
            <w:pPr>
              <w:pStyle w:val="ConsPlusNormal1"/>
              <w:rPr>
                <w:rFonts w:ascii="Times New Roman" w:hAnsi="Times New Roman" w:cs="Times New Roman"/>
                <w:b/>
                <w:sz w:val="22"/>
              </w:rPr>
            </w:pPr>
          </w:p>
        </w:tc>
        <w:tc>
          <w:tcPr>
            <w:tcW w:w="1985" w:type="dxa"/>
            <w:vMerge/>
          </w:tcPr>
          <w:p w14:paraId="45FC8AAC" w14:textId="77777777" w:rsidR="005F065F" w:rsidRPr="004275C0" w:rsidRDefault="005F065F" w:rsidP="00AB579B">
            <w:pPr>
              <w:pStyle w:val="ConsPlusNormal1"/>
              <w:rPr>
                <w:rFonts w:ascii="Times New Roman" w:hAnsi="Times New Roman" w:cs="Times New Roman"/>
                <w:b/>
                <w:sz w:val="22"/>
              </w:rPr>
            </w:pPr>
          </w:p>
        </w:tc>
        <w:tc>
          <w:tcPr>
            <w:tcW w:w="709" w:type="dxa"/>
          </w:tcPr>
          <w:p w14:paraId="0460D00A" w14:textId="77777777" w:rsidR="005F065F" w:rsidRPr="00934EA1" w:rsidRDefault="00343622" w:rsidP="00AB579B">
            <w:pPr>
              <w:pStyle w:val="ConsPlusNormal1"/>
              <w:jc w:val="center"/>
              <w:rPr>
                <w:rFonts w:ascii="Times New Roman" w:hAnsi="Times New Roman" w:cs="Times New Roman"/>
                <w:b/>
                <w:sz w:val="22"/>
              </w:rPr>
            </w:pPr>
            <w:r w:rsidRPr="00934EA1">
              <w:rPr>
                <w:rFonts w:ascii="Times New Roman" w:hAnsi="Times New Roman" w:cs="Times New Roman"/>
                <w:b/>
                <w:sz w:val="22"/>
              </w:rPr>
              <w:t>янв.</w:t>
            </w:r>
          </w:p>
        </w:tc>
        <w:tc>
          <w:tcPr>
            <w:tcW w:w="708" w:type="dxa"/>
          </w:tcPr>
          <w:p w14:paraId="1119C429" w14:textId="77777777" w:rsidR="005F065F" w:rsidRPr="00934EA1" w:rsidRDefault="00343622" w:rsidP="00AB579B">
            <w:pPr>
              <w:pStyle w:val="ConsPlusNormal1"/>
              <w:jc w:val="center"/>
              <w:rPr>
                <w:rFonts w:ascii="Times New Roman" w:hAnsi="Times New Roman" w:cs="Times New Roman"/>
                <w:b/>
                <w:sz w:val="22"/>
              </w:rPr>
            </w:pPr>
            <w:r w:rsidRPr="00934EA1">
              <w:rPr>
                <w:rFonts w:ascii="Times New Roman" w:hAnsi="Times New Roman" w:cs="Times New Roman"/>
                <w:b/>
                <w:sz w:val="22"/>
              </w:rPr>
              <w:t>фев.</w:t>
            </w:r>
          </w:p>
        </w:tc>
        <w:tc>
          <w:tcPr>
            <w:tcW w:w="709" w:type="dxa"/>
          </w:tcPr>
          <w:p w14:paraId="24871909" w14:textId="6278DCB1" w:rsidR="005F065F" w:rsidRPr="00934EA1" w:rsidRDefault="00343622" w:rsidP="00934EA1">
            <w:pPr>
              <w:pStyle w:val="ConsPlusNormal1"/>
              <w:jc w:val="center"/>
              <w:rPr>
                <w:rFonts w:ascii="Times New Roman" w:hAnsi="Times New Roman" w:cs="Times New Roman"/>
                <w:b/>
                <w:sz w:val="22"/>
              </w:rPr>
            </w:pPr>
            <w:r w:rsidRPr="00934EA1">
              <w:rPr>
                <w:rFonts w:ascii="Times New Roman" w:hAnsi="Times New Roman" w:cs="Times New Roman"/>
                <w:b/>
                <w:sz w:val="22"/>
              </w:rPr>
              <w:t>мар</w:t>
            </w:r>
            <w:r w:rsidR="00934EA1">
              <w:rPr>
                <w:rFonts w:ascii="Times New Roman" w:hAnsi="Times New Roman" w:cs="Times New Roman"/>
                <w:b/>
                <w:sz w:val="22"/>
              </w:rPr>
              <w:t>т</w:t>
            </w:r>
          </w:p>
        </w:tc>
        <w:tc>
          <w:tcPr>
            <w:tcW w:w="709" w:type="dxa"/>
          </w:tcPr>
          <w:p w14:paraId="6DD83453" w14:textId="77777777" w:rsidR="005F065F" w:rsidRPr="00934EA1" w:rsidRDefault="00343622" w:rsidP="00AB579B">
            <w:pPr>
              <w:pStyle w:val="ConsPlusNormal1"/>
              <w:jc w:val="center"/>
              <w:rPr>
                <w:rFonts w:ascii="Times New Roman" w:hAnsi="Times New Roman" w:cs="Times New Roman"/>
                <w:b/>
                <w:sz w:val="22"/>
              </w:rPr>
            </w:pPr>
            <w:r w:rsidRPr="00934EA1">
              <w:rPr>
                <w:rFonts w:ascii="Times New Roman" w:hAnsi="Times New Roman" w:cs="Times New Roman"/>
                <w:b/>
                <w:sz w:val="22"/>
              </w:rPr>
              <w:t>апр.</w:t>
            </w:r>
          </w:p>
        </w:tc>
        <w:tc>
          <w:tcPr>
            <w:tcW w:w="709" w:type="dxa"/>
          </w:tcPr>
          <w:p w14:paraId="1A5C4DFD" w14:textId="77777777" w:rsidR="005F065F" w:rsidRPr="00934EA1" w:rsidRDefault="00343622" w:rsidP="00AB579B">
            <w:pPr>
              <w:pStyle w:val="ConsPlusNormal1"/>
              <w:jc w:val="center"/>
              <w:rPr>
                <w:rFonts w:ascii="Times New Roman" w:hAnsi="Times New Roman" w:cs="Times New Roman"/>
                <w:b/>
                <w:sz w:val="22"/>
              </w:rPr>
            </w:pPr>
            <w:r w:rsidRPr="00934EA1">
              <w:rPr>
                <w:rFonts w:ascii="Times New Roman" w:hAnsi="Times New Roman" w:cs="Times New Roman"/>
                <w:b/>
                <w:sz w:val="22"/>
              </w:rPr>
              <w:t>май</w:t>
            </w:r>
          </w:p>
        </w:tc>
        <w:tc>
          <w:tcPr>
            <w:tcW w:w="850" w:type="dxa"/>
          </w:tcPr>
          <w:p w14:paraId="6228A3DF" w14:textId="77777777" w:rsidR="005F065F" w:rsidRPr="00934EA1" w:rsidRDefault="00343622" w:rsidP="00AB579B">
            <w:pPr>
              <w:pStyle w:val="ConsPlusNormal1"/>
              <w:jc w:val="center"/>
              <w:rPr>
                <w:rFonts w:ascii="Times New Roman" w:hAnsi="Times New Roman" w:cs="Times New Roman"/>
                <w:b/>
                <w:sz w:val="22"/>
              </w:rPr>
            </w:pPr>
            <w:r w:rsidRPr="00934EA1">
              <w:rPr>
                <w:rFonts w:ascii="Times New Roman" w:hAnsi="Times New Roman" w:cs="Times New Roman"/>
                <w:b/>
                <w:sz w:val="22"/>
              </w:rPr>
              <w:t>июнь</w:t>
            </w:r>
          </w:p>
        </w:tc>
        <w:tc>
          <w:tcPr>
            <w:tcW w:w="851" w:type="dxa"/>
          </w:tcPr>
          <w:p w14:paraId="4C238E5C" w14:textId="77777777" w:rsidR="005F065F" w:rsidRPr="00934EA1" w:rsidRDefault="00343622" w:rsidP="00AB579B">
            <w:pPr>
              <w:pStyle w:val="ConsPlusNormal1"/>
              <w:jc w:val="center"/>
              <w:rPr>
                <w:rFonts w:ascii="Times New Roman" w:hAnsi="Times New Roman" w:cs="Times New Roman"/>
                <w:b/>
                <w:sz w:val="22"/>
              </w:rPr>
            </w:pPr>
            <w:r w:rsidRPr="00934EA1">
              <w:rPr>
                <w:rFonts w:ascii="Times New Roman" w:hAnsi="Times New Roman" w:cs="Times New Roman"/>
                <w:b/>
                <w:sz w:val="22"/>
              </w:rPr>
              <w:t>июль</w:t>
            </w:r>
          </w:p>
        </w:tc>
        <w:tc>
          <w:tcPr>
            <w:tcW w:w="708" w:type="dxa"/>
          </w:tcPr>
          <w:p w14:paraId="0B192BED" w14:textId="77777777" w:rsidR="005F065F" w:rsidRPr="00934EA1" w:rsidRDefault="00343622" w:rsidP="00AB579B">
            <w:pPr>
              <w:pStyle w:val="ConsPlusNormal1"/>
              <w:jc w:val="center"/>
              <w:rPr>
                <w:rFonts w:ascii="Times New Roman" w:hAnsi="Times New Roman" w:cs="Times New Roman"/>
                <w:b/>
                <w:sz w:val="22"/>
              </w:rPr>
            </w:pPr>
            <w:r w:rsidRPr="00934EA1">
              <w:rPr>
                <w:rFonts w:ascii="Times New Roman" w:hAnsi="Times New Roman" w:cs="Times New Roman"/>
                <w:b/>
                <w:sz w:val="22"/>
              </w:rPr>
              <w:t>авг.</w:t>
            </w:r>
          </w:p>
        </w:tc>
        <w:tc>
          <w:tcPr>
            <w:tcW w:w="709" w:type="dxa"/>
          </w:tcPr>
          <w:p w14:paraId="5FB6E808" w14:textId="77777777" w:rsidR="005F065F" w:rsidRPr="00934EA1" w:rsidRDefault="00343622" w:rsidP="00AB579B">
            <w:pPr>
              <w:pStyle w:val="ConsPlusNormal1"/>
              <w:jc w:val="center"/>
              <w:rPr>
                <w:rFonts w:ascii="Times New Roman" w:hAnsi="Times New Roman" w:cs="Times New Roman"/>
                <w:b/>
                <w:sz w:val="22"/>
              </w:rPr>
            </w:pPr>
            <w:r w:rsidRPr="00934EA1">
              <w:rPr>
                <w:rFonts w:ascii="Times New Roman" w:hAnsi="Times New Roman" w:cs="Times New Roman"/>
                <w:b/>
                <w:sz w:val="22"/>
              </w:rPr>
              <w:t>сен.</w:t>
            </w:r>
          </w:p>
        </w:tc>
        <w:tc>
          <w:tcPr>
            <w:tcW w:w="709" w:type="dxa"/>
          </w:tcPr>
          <w:p w14:paraId="06F058F2" w14:textId="77777777" w:rsidR="005F065F" w:rsidRPr="00934EA1" w:rsidRDefault="00343622" w:rsidP="00AB579B">
            <w:pPr>
              <w:pStyle w:val="ConsPlusNormal1"/>
              <w:jc w:val="center"/>
              <w:rPr>
                <w:rFonts w:ascii="Times New Roman" w:hAnsi="Times New Roman" w:cs="Times New Roman"/>
                <w:b/>
                <w:sz w:val="22"/>
              </w:rPr>
            </w:pPr>
            <w:r w:rsidRPr="00934EA1">
              <w:rPr>
                <w:rFonts w:ascii="Times New Roman" w:hAnsi="Times New Roman" w:cs="Times New Roman"/>
                <w:b/>
                <w:sz w:val="22"/>
              </w:rPr>
              <w:t>окт.</w:t>
            </w:r>
          </w:p>
        </w:tc>
        <w:tc>
          <w:tcPr>
            <w:tcW w:w="992" w:type="dxa"/>
          </w:tcPr>
          <w:p w14:paraId="4D90EDD1" w14:textId="77777777" w:rsidR="005F065F" w:rsidRPr="00934EA1" w:rsidRDefault="00343622" w:rsidP="00AB579B">
            <w:pPr>
              <w:pStyle w:val="ConsPlusNormal1"/>
              <w:jc w:val="center"/>
              <w:rPr>
                <w:rFonts w:ascii="Times New Roman" w:hAnsi="Times New Roman" w:cs="Times New Roman"/>
                <w:b/>
                <w:sz w:val="22"/>
              </w:rPr>
            </w:pPr>
            <w:r w:rsidRPr="00934EA1">
              <w:rPr>
                <w:rFonts w:ascii="Times New Roman" w:hAnsi="Times New Roman" w:cs="Times New Roman"/>
                <w:b/>
                <w:sz w:val="22"/>
              </w:rPr>
              <w:t>ноябрь</w:t>
            </w:r>
          </w:p>
        </w:tc>
        <w:tc>
          <w:tcPr>
            <w:tcW w:w="1559" w:type="dxa"/>
            <w:vMerge/>
          </w:tcPr>
          <w:p w14:paraId="4C0043B7" w14:textId="77777777" w:rsidR="005F065F" w:rsidRPr="00934EA1" w:rsidRDefault="005F065F" w:rsidP="00AB579B">
            <w:pPr>
              <w:pStyle w:val="ConsPlusNormal1"/>
              <w:rPr>
                <w:rFonts w:ascii="Times New Roman" w:hAnsi="Times New Roman" w:cs="Times New Roman"/>
                <w:b/>
                <w:sz w:val="22"/>
              </w:rPr>
            </w:pPr>
          </w:p>
        </w:tc>
      </w:tr>
      <w:tr w:rsidR="005F065F" w:rsidRPr="00934EA1" w14:paraId="7C7E88B2" w14:textId="77777777" w:rsidTr="00934EA1">
        <w:tc>
          <w:tcPr>
            <w:tcW w:w="425" w:type="dxa"/>
          </w:tcPr>
          <w:p w14:paraId="4F31744B" w14:textId="77777777" w:rsidR="005F065F" w:rsidRPr="00934EA1" w:rsidRDefault="00343622" w:rsidP="00AB579B">
            <w:pPr>
              <w:pStyle w:val="ConsPlusNormal1"/>
              <w:jc w:val="center"/>
              <w:rPr>
                <w:rFonts w:ascii="Times New Roman" w:hAnsi="Times New Roman" w:cs="Times New Roman"/>
                <w:b/>
                <w:sz w:val="22"/>
              </w:rPr>
            </w:pPr>
            <w:r w:rsidRPr="00934EA1">
              <w:rPr>
                <w:rFonts w:ascii="Times New Roman" w:hAnsi="Times New Roman" w:cs="Times New Roman"/>
                <w:b/>
                <w:sz w:val="22"/>
              </w:rPr>
              <w:t>1</w:t>
            </w:r>
          </w:p>
        </w:tc>
        <w:tc>
          <w:tcPr>
            <w:tcW w:w="2126" w:type="dxa"/>
          </w:tcPr>
          <w:p w14:paraId="37475097" w14:textId="77777777" w:rsidR="005F065F" w:rsidRPr="00934EA1" w:rsidRDefault="00343622" w:rsidP="00AB579B">
            <w:pPr>
              <w:pStyle w:val="ConsPlusNormal1"/>
              <w:jc w:val="center"/>
              <w:rPr>
                <w:rFonts w:ascii="Times New Roman" w:hAnsi="Times New Roman" w:cs="Times New Roman"/>
                <w:b/>
                <w:sz w:val="22"/>
              </w:rPr>
            </w:pPr>
            <w:r w:rsidRPr="00934EA1">
              <w:rPr>
                <w:rFonts w:ascii="Times New Roman" w:hAnsi="Times New Roman" w:cs="Times New Roman"/>
                <w:b/>
                <w:sz w:val="22"/>
              </w:rPr>
              <w:t>2</w:t>
            </w:r>
          </w:p>
        </w:tc>
        <w:tc>
          <w:tcPr>
            <w:tcW w:w="1134" w:type="dxa"/>
          </w:tcPr>
          <w:p w14:paraId="45EB878C" w14:textId="77777777" w:rsidR="005F065F" w:rsidRPr="00934EA1" w:rsidRDefault="00343622" w:rsidP="00AB579B">
            <w:pPr>
              <w:pStyle w:val="ConsPlusNormal1"/>
              <w:jc w:val="center"/>
              <w:rPr>
                <w:rFonts w:ascii="Times New Roman" w:hAnsi="Times New Roman" w:cs="Times New Roman"/>
                <w:b/>
                <w:sz w:val="22"/>
              </w:rPr>
            </w:pPr>
            <w:r w:rsidRPr="00934EA1">
              <w:rPr>
                <w:rFonts w:ascii="Times New Roman" w:hAnsi="Times New Roman" w:cs="Times New Roman"/>
                <w:b/>
                <w:sz w:val="22"/>
              </w:rPr>
              <w:t>3</w:t>
            </w:r>
          </w:p>
        </w:tc>
        <w:tc>
          <w:tcPr>
            <w:tcW w:w="1985" w:type="dxa"/>
          </w:tcPr>
          <w:p w14:paraId="77BBE5C4" w14:textId="77777777" w:rsidR="005F065F" w:rsidRPr="004275C0" w:rsidRDefault="00343622" w:rsidP="00AB579B">
            <w:pPr>
              <w:pStyle w:val="ConsPlusNormal1"/>
              <w:jc w:val="center"/>
              <w:rPr>
                <w:rFonts w:ascii="Times New Roman" w:hAnsi="Times New Roman" w:cs="Times New Roman"/>
                <w:b/>
                <w:sz w:val="22"/>
              </w:rPr>
            </w:pPr>
            <w:r w:rsidRPr="004275C0">
              <w:rPr>
                <w:rFonts w:ascii="Times New Roman" w:hAnsi="Times New Roman" w:cs="Times New Roman"/>
                <w:b/>
                <w:sz w:val="22"/>
              </w:rPr>
              <w:t>4</w:t>
            </w:r>
          </w:p>
        </w:tc>
        <w:tc>
          <w:tcPr>
            <w:tcW w:w="709" w:type="dxa"/>
          </w:tcPr>
          <w:p w14:paraId="7E6A7D38" w14:textId="77777777" w:rsidR="005F065F" w:rsidRPr="00934EA1" w:rsidRDefault="00343622" w:rsidP="00AB579B">
            <w:pPr>
              <w:pStyle w:val="ConsPlusNormal1"/>
              <w:jc w:val="center"/>
              <w:rPr>
                <w:rFonts w:ascii="Times New Roman" w:hAnsi="Times New Roman" w:cs="Times New Roman"/>
                <w:b/>
                <w:sz w:val="22"/>
              </w:rPr>
            </w:pPr>
            <w:r w:rsidRPr="00934EA1">
              <w:rPr>
                <w:rFonts w:ascii="Times New Roman" w:hAnsi="Times New Roman" w:cs="Times New Roman"/>
                <w:b/>
                <w:sz w:val="22"/>
              </w:rPr>
              <w:t>5</w:t>
            </w:r>
          </w:p>
        </w:tc>
        <w:tc>
          <w:tcPr>
            <w:tcW w:w="708" w:type="dxa"/>
          </w:tcPr>
          <w:p w14:paraId="5652D8A2" w14:textId="77777777" w:rsidR="005F065F" w:rsidRPr="00934EA1" w:rsidRDefault="00343622" w:rsidP="00AB579B">
            <w:pPr>
              <w:pStyle w:val="ConsPlusNormal1"/>
              <w:jc w:val="center"/>
              <w:rPr>
                <w:rFonts w:ascii="Times New Roman" w:hAnsi="Times New Roman" w:cs="Times New Roman"/>
                <w:b/>
                <w:sz w:val="22"/>
              </w:rPr>
            </w:pPr>
            <w:r w:rsidRPr="00934EA1">
              <w:rPr>
                <w:rFonts w:ascii="Times New Roman" w:hAnsi="Times New Roman" w:cs="Times New Roman"/>
                <w:b/>
                <w:sz w:val="22"/>
              </w:rPr>
              <w:t>6</w:t>
            </w:r>
          </w:p>
        </w:tc>
        <w:tc>
          <w:tcPr>
            <w:tcW w:w="709" w:type="dxa"/>
          </w:tcPr>
          <w:p w14:paraId="434DB277" w14:textId="77777777" w:rsidR="005F065F" w:rsidRPr="00934EA1" w:rsidRDefault="00343622" w:rsidP="00AB579B">
            <w:pPr>
              <w:pStyle w:val="ConsPlusNormal1"/>
              <w:jc w:val="center"/>
              <w:rPr>
                <w:rFonts w:ascii="Times New Roman" w:hAnsi="Times New Roman" w:cs="Times New Roman"/>
                <w:b/>
                <w:sz w:val="22"/>
              </w:rPr>
            </w:pPr>
            <w:r w:rsidRPr="00934EA1">
              <w:rPr>
                <w:rFonts w:ascii="Times New Roman" w:hAnsi="Times New Roman" w:cs="Times New Roman"/>
                <w:b/>
                <w:sz w:val="22"/>
              </w:rPr>
              <w:t>7</w:t>
            </w:r>
          </w:p>
        </w:tc>
        <w:tc>
          <w:tcPr>
            <w:tcW w:w="709" w:type="dxa"/>
          </w:tcPr>
          <w:p w14:paraId="16C4637D" w14:textId="77777777" w:rsidR="005F065F" w:rsidRPr="00934EA1" w:rsidRDefault="00343622" w:rsidP="00AB579B">
            <w:pPr>
              <w:pStyle w:val="ConsPlusNormal1"/>
              <w:jc w:val="center"/>
              <w:rPr>
                <w:rFonts w:ascii="Times New Roman" w:hAnsi="Times New Roman" w:cs="Times New Roman"/>
                <w:b/>
                <w:sz w:val="22"/>
              </w:rPr>
            </w:pPr>
            <w:r w:rsidRPr="00934EA1">
              <w:rPr>
                <w:rFonts w:ascii="Times New Roman" w:hAnsi="Times New Roman" w:cs="Times New Roman"/>
                <w:b/>
                <w:sz w:val="22"/>
              </w:rPr>
              <w:t>8</w:t>
            </w:r>
          </w:p>
        </w:tc>
        <w:tc>
          <w:tcPr>
            <w:tcW w:w="709" w:type="dxa"/>
          </w:tcPr>
          <w:p w14:paraId="0729673D" w14:textId="77777777" w:rsidR="005F065F" w:rsidRPr="00934EA1" w:rsidRDefault="00343622" w:rsidP="00AB579B">
            <w:pPr>
              <w:pStyle w:val="ConsPlusNormal1"/>
              <w:jc w:val="center"/>
              <w:rPr>
                <w:rFonts w:ascii="Times New Roman" w:hAnsi="Times New Roman" w:cs="Times New Roman"/>
                <w:b/>
                <w:sz w:val="22"/>
              </w:rPr>
            </w:pPr>
            <w:r w:rsidRPr="00934EA1">
              <w:rPr>
                <w:rFonts w:ascii="Times New Roman" w:hAnsi="Times New Roman" w:cs="Times New Roman"/>
                <w:b/>
                <w:sz w:val="22"/>
              </w:rPr>
              <w:t>9</w:t>
            </w:r>
          </w:p>
        </w:tc>
        <w:tc>
          <w:tcPr>
            <w:tcW w:w="850" w:type="dxa"/>
          </w:tcPr>
          <w:p w14:paraId="5A6A44CF" w14:textId="77777777" w:rsidR="005F065F" w:rsidRPr="00934EA1" w:rsidRDefault="00343622" w:rsidP="00AB579B">
            <w:pPr>
              <w:pStyle w:val="ConsPlusNormal1"/>
              <w:jc w:val="center"/>
              <w:rPr>
                <w:rFonts w:ascii="Times New Roman" w:hAnsi="Times New Roman" w:cs="Times New Roman"/>
                <w:b/>
                <w:sz w:val="22"/>
              </w:rPr>
            </w:pPr>
            <w:r w:rsidRPr="00934EA1">
              <w:rPr>
                <w:rFonts w:ascii="Times New Roman" w:hAnsi="Times New Roman" w:cs="Times New Roman"/>
                <w:b/>
                <w:sz w:val="22"/>
              </w:rPr>
              <w:t>10</w:t>
            </w:r>
          </w:p>
        </w:tc>
        <w:tc>
          <w:tcPr>
            <w:tcW w:w="851" w:type="dxa"/>
          </w:tcPr>
          <w:p w14:paraId="39DE9523" w14:textId="77777777" w:rsidR="005F065F" w:rsidRPr="00934EA1" w:rsidRDefault="00343622" w:rsidP="00AB579B">
            <w:pPr>
              <w:pStyle w:val="ConsPlusNormal1"/>
              <w:jc w:val="center"/>
              <w:rPr>
                <w:rFonts w:ascii="Times New Roman" w:hAnsi="Times New Roman" w:cs="Times New Roman"/>
                <w:b/>
                <w:sz w:val="22"/>
              </w:rPr>
            </w:pPr>
            <w:r w:rsidRPr="00934EA1">
              <w:rPr>
                <w:rFonts w:ascii="Times New Roman" w:hAnsi="Times New Roman" w:cs="Times New Roman"/>
                <w:b/>
                <w:sz w:val="22"/>
              </w:rPr>
              <w:t>11</w:t>
            </w:r>
          </w:p>
        </w:tc>
        <w:tc>
          <w:tcPr>
            <w:tcW w:w="708" w:type="dxa"/>
          </w:tcPr>
          <w:p w14:paraId="2B0C34AF" w14:textId="77777777" w:rsidR="005F065F" w:rsidRPr="00934EA1" w:rsidRDefault="00343622" w:rsidP="00AB579B">
            <w:pPr>
              <w:pStyle w:val="ConsPlusNormal1"/>
              <w:jc w:val="center"/>
              <w:rPr>
                <w:rFonts w:ascii="Times New Roman" w:hAnsi="Times New Roman" w:cs="Times New Roman"/>
                <w:b/>
                <w:sz w:val="22"/>
              </w:rPr>
            </w:pPr>
            <w:r w:rsidRPr="00934EA1">
              <w:rPr>
                <w:rFonts w:ascii="Times New Roman" w:hAnsi="Times New Roman" w:cs="Times New Roman"/>
                <w:b/>
                <w:sz w:val="22"/>
              </w:rPr>
              <w:t>12</w:t>
            </w:r>
          </w:p>
        </w:tc>
        <w:tc>
          <w:tcPr>
            <w:tcW w:w="709" w:type="dxa"/>
          </w:tcPr>
          <w:p w14:paraId="0E4DF6AB" w14:textId="77777777" w:rsidR="005F065F" w:rsidRPr="00934EA1" w:rsidRDefault="00343622" w:rsidP="00AB579B">
            <w:pPr>
              <w:pStyle w:val="ConsPlusNormal1"/>
              <w:jc w:val="center"/>
              <w:rPr>
                <w:rFonts w:ascii="Times New Roman" w:hAnsi="Times New Roman" w:cs="Times New Roman"/>
                <w:b/>
                <w:sz w:val="22"/>
              </w:rPr>
            </w:pPr>
            <w:r w:rsidRPr="00934EA1">
              <w:rPr>
                <w:rFonts w:ascii="Times New Roman" w:hAnsi="Times New Roman" w:cs="Times New Roman"/>
                <w:b/>
                <w:sz w:val="22"/>
              </w:rPr>
              <w:t>13</w:t>
            </w:r>
          </w:p>
        </w:tc>
        <w:tc>
          <w:tcPr>
            <w:tcW w:w="709" w:type="dxa"/>
          </w:tcPr>
          <w:p w14:paraId="5FFCB079" w14:textId="77777777" w:rsidR="005F065F" w:rsidRPr="00934EA1" w:rsidRDefault="00343622" w:rsidP="00AB579B">
            <w:pPr>
              <w:pStyle w:val="ConsPlusNormal1"/>
              <w:jc w:val="center"/>
              <w:rPr>
                <w:rFonts w:ascii="Times New Roman" w:hAnsi="Times New Roman" w:cs="Times New Roman"/>
                <w:b/>
                <w:sz w:val="22"/>
              </w:rPr>
            </w:pPr>
            <w:r w:rsidRPr="00934EA1">
              <w:rPr>
                <w:rFonts w:ascii="Times New Roman" w:hAnsi="Times New Roman" w:cs="Times New Roman"/>
                <w:b/>
                <w:sz w:val="22"/>
              </w:rPr>
              <w:t>14</w:t>
            </w:r>
          </w:p>
        </w:tc>
        <w:tc>
          <w:tcPr>
            <w:tcW w:w="992" w:type="dxa"/>
          </w:tcPr>
          <w:p w14:paraId="7C0AEE31" w14:textId="77777777" w:rsidR="005F065F" w:rsidRPr="00934EA1" w:rsidRDefault="00343622" w:rsidP="00AB579B">
            <w:pPr>
              <w:pStyle w:val="ConsPlusNormal1"/>
              <w:jc w:val="center"/>
              <w:rPr>
                <w:rFonts w:ascii="Times New Roman" w:hAnsi="Times New Roman" w:cs="Times New Roman"/>
                <w:b/>
                <w:sz w:val="22"/>
              </w:rPr>
            </w:pPr>
            <w:r w:rsidRPr="00934EA1">
              <w:rPr>
                <w:rFonts w:ascii="Times New Roman" w:hAnsi="Times New Roman" w:cs="Times New Roman"/>
                <w:b/>
                <w:sz w:val="22"/>
              </w:rPr>
              <w:t>15</w:t>
            </w:r>
          </w:p>
        </w:tc>
        <w:tc>
          <w:tcPr>
            <w:tcW w:w="1559" w:type="dxa"/>
          </w:tcPr>
          <w:p w14:paraId="4A60BEA4" w14:textId="77777777" w:rsidR="005F065F" w:rsidRPr="00934EA1" w:rsidRDefault="00343622" w:rsidP="00AB579B">
            <w:pPr>
              <w:pStyle w:val="ConsPlusNormal1"/>
              <w:jc w:val="center"/>
              <w:rPr>
                <w:rFonts w:ascii="Times New Roman" w:hAnsi="Times New Roman" w:cs="Times New Roman"/>
                <w:b/>
                <w:sz w:val="22"/>
              </w:rPr>
            </w:pPr>
            <w:r w:rsidRPr="00934EA1">
              <w:rPr>
                <w:rFonts w:ascii="Times New Roman" w:hAnsi="Times New Roman" w:cs="Times New Roman"/>
                <w:b/>
                <w:sz w:val="22"/>
              </w:rPr>
              <w:t>16</w:t>
            </w:r>
          </w:p>
        </w:tc>
      </w:tr>
      <w:tr w:rsidR="00035583" w:rsidRPr="00934EA1" w14:paraId="32D2BF8D" w14:textId="77777777" w:rsidTr="00934EA1">
        <w:tc>
          <w:tcPr>
            <w:tcW w:w="425" w:type="dxa"/>
            <w:vAlign w:val="center"/>
          </w:tcPr>
          <w:p w14:paraId="1D4EFCD1" w14:textId="77777777" w:rsidR="00035583" w:rsidRPr="00934EA1" w:rsidRDefault="00035583" w:rsidP="00AB579B">
            <w:pPr>
              <w:pStyle w:val="ConsPlusNormal1"/>
              <w:jc w:val="center"/>
              <w:rPr>
                <w:rFonts w:ascii="Times New Roman" w:hAnsi="Times New Roman" w:cs="Times New Roman"/>
                <w:sz w:val="22"/>
              </w:rPr>
            </w:pPr>
            <w:r w:rsidRPr="00934EA1">
              <w:rPr>
                <w:rFonts w:ascii="Times New Roman" w:hAnsi="Times New Roman" w:cs="Times New Roman"/>
                <w:sz w:val="22"/>
              </w:rPr>
              <w:t>1.1.</w:t>
            </w:r>
          </w:p>
        </w:tc>
        <w:tc>
          <w:tcPr>
            <w:tcW w:w="2126" w:type="dxa"/>
            <w:vAlign w:val="bottom"/>
          </w:tcPr>
          <w:p w14:paraId="7A45A3FB" w14:textId="77777777" w:rsidR="00035583" w:rsidRPr="00934EA1" w:rsidRDefault="00035583" w:rsidP="00AB579B">
            <w:pPr>
              <w:pStyle w:val="ConsPlusNormal1"/>
              <w:rPr>
                <w:rFonts w:ascii="Times New Roman" w:hAnsi="Times New Roman" w:cs="Times New Roman"/>
                <w:sz w:val="22"/>
              </w:rPr>
            </w:pPr>
            <w:r w:rsidRPr="00934EA1">
              <w:rPr>
                <w:rFonts w:ascii="Times New Roman" w:hAnsi="Times New Roman" w:cs="Times New Roman"/>
                <w:sz w:val="22"/>
              </w:rPr>
              <w:t>Доля граждан, получивших социальные услуги в организациях социального обслуживания населения, в общем числе граждан, обратившихся за получением социальных услуг в организации социального обслуживания</w:t>
            </w:r>
          </w:p>
        </w:tc>
        <w:tc>
          <w:tcPr>
            <w:tcW w:w="1134" w:type="dxa"/>
            <w:vAlign w:val="center"/>
          </w:tcPr>
          <w:p w14:paraId="5CB0CE04" w14:textId="77777777" w:rsidR="00035583" w:rsidRPr="00934EA1" w:rsidRDefault="000455EA" w:rsidP="00AB579B">
            <w:pPr>
              <w:pStyle w:val="ConsPlusNormal1"/>
              <w:jc w:val="center"/>
              <w:rPr>
                <w:rFonts w:ascii="Times New Roman" w:hAnsi="Times New Roman" w:cs="Times New Roman"/>
                <w:sz w:val="22"/>
              </w:rPr>
            </w:pPr>
            <w:r w:rsidRPr="00934EA1">
              <w:rPr>
                <w:rFonts w:ascii="Times New Roman" w:hAnsi="Times New Roman" w:cs="Times New Roman"/>
                <w:sz w:val="22"/>
              </w:rPr>
              <w:t>МП, КПМ</w:t>
            </w:r>
          </w:p>
        </w:tc>
        <w:tc>
          <w:tcPr>
            <w:tcW w:w="1985" w:type="dxa"/>
            <w:vAlign w:val="center"/>
          </w:tcPr>
          <w:p w14:paraId="05DC56C8" w14:textId="77777777" w:rsidR="00035583" w:rsidRPr="004275C0" w:rsidRDefault="00035583" w:rsidP="00AB579B">
            <w:pPr>
              <w:pStyle w:val="ConsPlusNormal1"/>
              <w:jc w:val="center"/>
              <w:rPr>
                <w:rFonts w:ascii="Times New Roman" w:hAnsi="Times New Roman" w:cs="Times New Roman"/>
                <w:sz w:val="22"/>
              </w:rPr>
            </w:pPr>
            <w:r w:rsidRPr="004275C0">
              <w:rPr>
                <w:rFonts w:ascii="Times New Roman" w:hAnsi="Times New Roman" w:cs="Times New Roman"/>
                <w:sz w:val="22"/>
              </w:rPr>
              <w:t>процент</w:t>
            </w:r>
          </w:p>
        </w:tc>
        <w:tc>
          <w:tcPr>
            <w:tcW w:w="709" w:type="dxa"/>
            <w:vAlign w:val="center"/>
          </w:tcPr>
          <w:p w14:paraId="70F9FCA3" w14:textId="77777777" w:rsidR="00035583" w:rsidRPr="00934EA1" w:rsidRDefault="00FF0E5C" w:rsidP="00AB579B">
            <w:pPr>
              <w:pStyle w:val="ConsPlusNormal1"/>
              <w:rPr>
                <w:rFonts w:ascii="Times New Roman" w:hAnsi="Times New Roman" w:cs="Times New Roman"/>
                <w:sz w:val="22"/>
              </w:rPr>
            </w:pPr>
            <w:r w:rsidRPr="00934EA1">
              <w:rPr>
                <w:rFonts w:ascii="Times New Roman" w:hAnsi="Times New Roman" w:cs="Times New Roman"/>
                <w:sz w:val="22"/>
              </w:rPr>
              <w:t xml:space="preserve">- </w:t>
            </w:r>
          </w:p>
        </w:tc>
        <w:tc>
          <w:tcPr>
            <w:tcW w:w="708" w:type="dxa"/>
            <w:vAlign w:val="center"/>
          </w:tcPr>
          <w:p w14:paraId="415DEC15" w14:textId="77777777" w:rsidR="00035583" w:rsidRPr="00934EA1" w:rsidRDefault="00FF0E5C" w:rsidP="00AB579B">
            <w:pPr>
              <w:jc w:val="center"/>
              <w:rPr>
                <w:rFonts w:ascii="Times New Roman" w:hAnsi="Times New Roman" w:cs="Times New Roman"/>
              </w:rPr>
            </w:pPr>
            <w:r w:rsidRPr="00934EA1">
              <w:rPr>
                <w:rFonts w:ascii="Times New Roman" w:hAnsi="Times New Roman" w:cs="Times New Roman"/>
              </w:rPr>
              <w:t>-</w:t>
            </w:r>
          </w:p>
        </w:tc>
        <w:tc>
          <w:tcPr>
            <w:tcW w:w="709" w:type="dxa"/>
            <w:vAlign w:val="center"/>
          </w:tcPr>
          <w:p w14:paraId="4B36A6A3" w14:textId="77777777" w:rsidR="00035583" w:rsidRPr="00934EA1" w:rsidRDefault="00FF0E5C" w:rsidP="00AB579B">
            <w:pPr>
              <w:jc w:val="center"/>
              <w:rPr>
                <w:rFonts w:ascii="Times New Roman" w:hAnsi="Times New Roman" w:cs="Times New Roman"/>
              </w:rPr>
            </w:pPr>
            <w:r w:rsidRPr="00934EA1">
              <w:rPr>
                <w:rFonts w:ascii="Times New Roman" w:hAnsi="Times New Roman" w:cs="Times New Roman"/>
              </w:rPr>
              <w:t>-</w:t>
            </w:r>
          </w:p>
        </w:tc>
        <w:tc>
          <w:tcPr>
            <w:tcW w:w="709" w:type="dxa"/>
            <w:vAlign w:val="center"/>
          </w:tcPr>
          <w:p w14:paraId="0AA3A039" w14:textId="77777777" w:rsidR="00035583" w:rsidRPr="00934EA1" w:rsidRDefault="00FF0E5C" w:rsidP="00AB579B">
            <w:pPr>
              <w:jc w:val="center"/>
              <w:rPr>
                <w:rFonts w:ascii="Times New Roman" w:hAnsi="Times New Roman" w:cs="Times New Roman"/>
              </w:rPr>
            </w:pPr>
            <w:r w:rsidRPr="00934EA1">
              <w:rPr>
                <w:rFonts w:ascii="Times New Roman" w:hAnsi="Times New Roman" w:cs="Times New Roman"/>
              </w:rPr>
              <w:t>-</w:t>
            </w:r>
          </w:p>
        </w:tc>
        <w:tc>
          <w:tcPr>
            <w:tcW w:w="709" w:type="dxa"/>
            <w:vAlign w:val="center"/>
          </w:tcPr>
          <w:p w14:paraId="4246587D" w14:textId="77777777" w:rsidR="00035583" w:rsidRPr="00934EA1" w:rsidRDefault="00FF0E5C" w:rsidP="00AB579B">
            <w:pPr>
              <w:jc w:val="center"/>
              <w:rPr>
                <w:rFonts w:ascii="Times New Roman" w:hAnsi="Times New Roman" w:cs="Times New Roman"/>
              </w:rPr>
            </w:pPr>
            <w:r w:rsidRPr="00934EA1">
              <w:rPr>
                <w:rFonts w:ascii="Times New Roman" w:hAnsi="Times New Roman" w:cs="Times New Roman"/>
              </w:rPr>
              <w:t>-</w:t>
            </w:r>
          </w:p>
        </w:tc>
        <w:tc>
          <w:tcPr>
            <w:tcW w:w="850" w:type="dxa"/>
            <w:vAlign w:val="center"/>
          </w:tcPr>
          <w:p w14:paraId="1FBD8C94" w14:textId="77777777" w:rsidR="00035583" w:rsidRPr="00934EA1" w:rsidRDefault="00FF0E5C" w:rsidP="00AB579B">
            <w:pPr>
              <w:jc w:val="center"/>
              <w:rPr>
                <w:rFonts w:ascii="Times New Roman" w:hAnsi="Times New Roman" w:cs="Times New Roman"/>
              </w:rPr>
            </w:pPr>
            <w:r w:rsidRPr="00934EA1">
              <w:rPr>
                <w:rFonts w:ascii="Times New Roman" w:hAnsi="Times New Roman" w:cs="Times New Roman"/>
              </w:rPr>
              <w:t>-</w:t>
            </w:r>
          </w:p>
        </w:tc>
        <w:tc>
          <w:tcPr>
            <w:tcW w:w="851" w:type="dxa"/>
            <w:vAlign w:val="center"/>
          </w:tcPr>
          <w:p w14:paraId="45C6C316" w14:textId="77777777" w:rsidR="00035583" w:rsidRPr="00934EA1" w:rsidRDefault="00FF0E5C" w:rsidP="00AB579B">
            <w:pPr>
              <w:jc w:val="center"/>
              <w:rPr>
                <w:rFonts w:ascii="Times New Roman" w:hAnsi="Times New Roman" w:cs="Times New Roman"/>
              </w:rPr>
            </w:pPr>
            <w:r w:rsidRPr="00934EA1">
              <w:rPr>
                <w:rFonts w:ascii="Times New Roman" w:hAnsi="Times New Roman" w:cs="Times New Roman"/>
              </w:rPr>
              <w:t>-</w:t>
            </w:r>
          </w:p>
        </w:tc>
        <w:tc>
          <w:tcPr>
            <w:tcW w:w="708" w:type="dxa"/>
            <w:vAlign w:val="center"/>
          </w:tcPr>
          <w:p w14:paraId="7536FB1B" w14:textId="77777777" w:rsidR="00035583" w:rsidRPr="00934EA1" w:rsidRDefault="00FF0E5C" w:rsidP="00AB579B">
            <w:pPr>
              <w:jc w:val="center"/>
              <w:rPr>
                <w:rFonts w:ascii="Times New Roman" w:hAnsi="Times New Roman" w:cs="Times New Roman"/>
              </w:rPr>
            </w:pPr>
            <w:r w:rsidRPr="00934EA1">
              <w:rPr>
                <w:rFonts w:ascii="Times New Roman" w:hAnsi="Times New Roman" w:cs="Times New Roman"/>
              </w:rPr>
              <w:t>-</w:t>
            </w:r>
          </w:p>
        </w:tc>
        <w:tc>
          <w:tcPr>
            <w:tcW w:w="709" w:type="dxa"/>
            <w:vAlign w:val="center"/>
          </w:tcPr>
          <w:p w14:paraId="594C2C06" w14:textId="77777777" w:rsidR="00035583" w:rsidRPr="00934EA1" w:rsidRDefault="00FF0E5C" w:rsidP="00AB579B">
            <w:pPr>
              <w:jc w:val="center"/>
              <w:rPr>
                <w:rFonts w:ascii="Times New Roman" w:hAnsi="Times New Roman" w:cs="Times New Roman"/>
              </w:rPr>
            </w:pPr>
            <w:r w:rsidRPr="00934EA1">
              <w:rPr>
                <w:rFonts w:ascii="Times New Roman" w:hAnsi="Times New Roman" w:cs="Times New Roman"/>
              </w:rPr>
              <w:t>-</w:t>
            </w:r>
          </w:p>
        </w:tc>
        <w:tc>
          <w:tcPr>
            <w:tcW w:w="709" w:type="dxa"/>
            <w:vAlign w:val="center"/>
          </w:tcPr>
          <w:p w14:paraId="5A41CDB3" w14:textId="77777777" w:rsidR="00035583" w:rsidRPr="00934EA1" w:rsidRDefault="00FF0E5C" w:rsidP="00AB579B">
            <w:pPr>
              <w:jc w:val="center"/>
              <w:rPr>
                <w:rFonts w:ascii="Times New Roman" w:hAnsi="Times New Roman" w:cs="Times New Roman"/>
              </w:rPr>
            </w:pPr>
            <w:r w:rsidRPr="00934EA1">
              <w:rPr>
                <w:rFonts w:ascii="Times New Roman" w:hAnsi="Times New Roman" w:cs="Times New Roman"/>
              </w:rPr>
              <w:t>-</w:t>
            </w:r>
          </w:p>
        </w:tc>
        <w:tc>
          <w:tcPr>
            <w:tcW w:w="992" w:type="dxa"/>
            <w:vAlign w:val="center"/>
          </w:tcPr>
          <w:p w14:paraId="297D3EF8" w14:textId="77777777" w:rsidR="00035583" w:rsidRPr="00934EA1" w:rsidRDefault="00FF0E5C" w:rsidP="00AB579B">
            <w:pPr>
              <w:jc w:val="center"/>
              <w:rPr>
                <w:rFonts w:ascii="Times New Roman" w:hAnsi="Times New Roman" w:cs="Times New Roman"/>
              </w:rPr>
            </w:pPr>
            <w:r w:rsidRPr="00934EA1">
              <w:rPr>
                <w:rFonts w:ascii="Times New Roman" w:hAnsi="Times New Roman" w:cs="Times New Roman"/>
              </w:rPr>
              <w:t>-</w:t>
            </w:r>
          </w:p>
        </w:tc>
        <w:tc>
          <w:tcPr>
            <w:tcW w:w="1559" w:type="dxa"/>
            <w:vAlign w:val="center"/>
          </w:tcPr>
          <w:p w14:paraId="44E57BFF" w14:textId="77777777" w:rsidR="00035583" w:rsidRPr="00934EA1" w:rsidRDefault="00035583" w:rsidP="00AB579B">
            <w:pPr>
              <w:jc w:val="center"/>
              <w:rPr>
                <w:rFonts w:ascii="Times New Roman" w:hAnsi="Times New Roman" w:cs="Times New Roman"/>
              </w:rPr>
            </w:pPr>
            <w:r w:rsidRPr="00934EA1">
              <w:rPr>
                <w:rFonts w:ascii="Times New Roman" w:hAnsi="Times New Roman" w:cs="Times New Roman"/>
              </w:rPr>
              <w:t>100</w:t>
            </w:r>
          </w:p>
        </w:tc>
      </w:tr>
    </w:tbl>
    <w:p w14:paraId="5A0B5CDD" w14:textId="77777777" w:rsidR="005F065F" w:rsidRPr="007503AE" w:rsidRDefault="005F065F" w:rsidP="00AB579B">
      <w:pPr>
        <w:pStyle w:val="ConsPlusNormal1"/>
        <w:jc w:val="both"/>
        <w:rPr>
          <w:rFonts w:ascii="Times New Roman" w:hAnsi="Times New Roman" w:cs="Times New Roman"/>
          <w:sz w:val="28"/>
          <w:szCs w:val="28"/>
        </w:rPr>
      </w:pPr>
    </w:p>
    <w:p w14:paraId="00F65F8F" w14:textId="77777777" w:rsidR="00342831" w:rsidRPr="007503AE" w:rsidRDefault="00342831" w:rsidP="00AB579B">
      <w:pPr>
        <w:pStyle w:val="ConsPlusTitle1"/>
        <w:jc w:val="center"/>
        <w:outlineLvl w:val="2"/>
        <w:rPr>
          <w:rFonts w:ascii="Times New Roman" w:hAnsi="Times New Roman" w:cs="Times New Roman"/>
          <w:sz w:val="28"/>
          <w:szCs w:val="28"/>
        </w:rPr>
      </w:pPr>
    </w:p>
    <w:p w14:paraId="06BC9931" w14:textId="77777777" w:rsidR="00342831" w:rsidRPr="007503AE" w:rsidRDefault="00342831" w:rsidP="00AB579B">
      <w:pPr>
        <w:pStyle w:val="ConsPlusTitle1"/>
        <w:jc w:val="center"/>
        <w:outlineLvl w:val="2"/>
        <w:rPr>
          <w:rFonts w:ascii="Times New Roman" w:hAnsi="Times New Roman" w:cs="Times New Roman"/>
          <w:sz w:val="28"/>
          <w:szCs w:val="28"/>
        </w:rPr>
      </w:pPr>
    </w:p>
    <w:p w14:paraId="0C4D8EAC" w14:textId="77777777" w:rsidR="00342831" w:rsidRPr="007503AE" w:rsidRDefault="00342831" w:rsidP="00AB579B">
      <w:pPr>
        <w:pStyle w:val="ConsPlusTitle1"/>
        <w:jc w:val="center"/>
        <w:outlineLvl w:val="2"/>
        <w:rPr>
          <w:rFonts w:ascii="Times New Roman" w:hAnsi="Times New Roman" w:cs="Times New Roman"/>
          <w:sz w:val="28"/>
          <w:szCs w:val="28"/>
        </w:rPr>
      </w:pPr>
    </w:p>
    <w:p w14:paraId="16671F5C" w14:textId="77777777" w:rsidR="00342831" w:rsidRPr="007503AE" w:rsidRDefault="00342831" w:rsidP="00AB579B">
      <w:pPr>
        <w:pStyle w:val="ConsPlusTitle1"/>
        <w:jc w:val="center"/>
        <w:outlineLvl w:val="2"/>
        <w:rPr>
          <w:rFonts w:ascii="Times New Roman" w:hAnsi="Times New Roman" w:cs="Times New Roman"/>
          <w:sz w:val="28"/>
          <w:szCs w:val="28"/>
        </w:rPr>
      </w:pPr>
    </w:p>
    <w:p w14:paraId="0D2AD777" w14:textId="77777777" w:rsidR="00342831" w:rsidRPr="007503AE" w:rsidRDefault="00342831" w:rsidP="00AB579B">
      <w:pPr>
        <w:pStyle w:val="ConsPlusTitle1"/>
        <w:jc w:val="center"/>
        <w:outlineLvl w:val="2"/>
        <w:rPr>
          <w:rFonts w:ascii="Times New Roman" w:hAnsi="Times New Roman" w:cs="Times New Roman"/>
          <w:sz w:val="28"/>
          <w:szCs w:val="28"/>
        </w:rPr>
      </w:pPr>
    </w:p>
    <w:p w14:paraId="3F98B38E" w14:textId="77777777" w:rsidR="00342831" w:rsidRPr="007503AE" w:rsidRDefault="00342831" w:rsidP="00AB579B">
      <w:pPr>
        <w:pStyle w:val="ConsPlusTitle1"/>
        <w:jc w:val="center"/>
        <w:outlineLvl w:val="2"/>
        <w:rPr>
          <w:rFonts w:ascii="Times New Roman" w:hAnsi="Times New Roman" w:cs="Times New Roman"/>
          <w:sz w:val="28"/>
          <w:szCs w:val="28"/>
        </w:rPr>
      </w:pPr>
    </w:p>
    <w:p w14:paraId="602D1D12" w14:textId="77777777" w:rsidR="00342831" w:rsidRPr="007503AE" w:rsidRDefault="00342831" w:rsidP="00AB579B">
      <w:pPr>
        <w:pStyle w:val="ConsPlusTitle1"/>
        <w:jc w:val="center"/>
        <w:outlineLvl w:val="2"/>
        <w:rPr>
          <w:rFonts w:ascii="Times New Roman" w:hAnsi="Times New Roman" w:cs="Times New Roman"/>
          <w:sz w:val="28"/>
          <w:szCs w:val="28"/>
        </w:rPr>
      </w:pPr>
    </w:p>
    <w:p w14:paraId="3DC132D3" w14:textId="77777777" w:rsidR="00342831" w:rsidRPr="007503AE" w:rsidRDefault="00342831" w:rsidP="00AB579B">
      <w:pPr>
        <w:pStyle w:val="ConsPlusTitle1"/>
        <w:jc w:val="center"/>
        <w:outlineLvl w:val="2"/>
        <w:rPr>
          <w:rFonts w:ascii="Times New Roman" w:hAnsi="Times New Roman" w:cs="Times New Roman"/>
          <w:sz w:val="28"/>
          <w:szCs w:val="28"/>
        </w:rPr>
      </w:pPr>
    </w:p>
    <w:p w14:paraId="22BAC90B" w14:textId="77777777" w:rsidR="00FF0E5C" w:rsidRPr="007503AE" w:rsidRDefault="00FF0E5C" w:rsidP="00AB579B">
      <w:pPr>
        <w:pStyle w:val="ConsPlusTitle1"/>
        <w:jc w:val="center"/>
        <w:outlineLvl w:val="2"/>
        <w:rPr>
          <w:rFonts w:ascii="Times New Roman" w:hAnsi="Times New Roman" w:cs="Times New Roman"/>
          <w:sz w:val="28"/>
          <w:szCs w:val="28"/>
        </w:rPr>
      </w:pPr>
    </w:p>
    <w:p w14:paraId="72BF63B7" w14:textId="77777777" w:rsidR="005F065F" w:rsidRPr="007503AE" w:rsidRDefault="00343622" w:rsidP="00AB579B">
      <w:pPr>
        <w:pStyle w:val="ConsPlusTitle1"/>
        <w:jc w:val="center"/>
        <w:outlineLvl w:val="2"/>
        <w:rPr>
          <w:rFonts w:ascii="Times New Roman" w:hAnsi="Times New Roman" w:cs="Times New Roman"/>
          <w:sz w:val="28"/>
          <w:szCs w:val="28"/>
        </w:rPr>
      </w:pPr>
      <w:r w:rsidRPr="007503AE">
        <w:rPr>
          <w:rFonts w:ascii="Times New Roman" w:hAnsi="Times New Roman" w:cs="Times New Roman"/>
          <w:sz w:val="28"/>
          <w:szCs w:val="28"/>
        </w:rPr>
        <w:lastRenderedPageBreak/>
        <w:t>4. Перечень мероприятий (результатов) комплекса</w:t>
      </w:r>
    </w:p>
    <w:p w14:paraId="33615094" w14:textId="77777777" w:rsidR="005F065F" w:rsidRPr="007503AE" w:rsidRDefault="00343622" w:rsidP="00AB579B">
      <w:pPr>
        <w:pStyle w:val="ConsPlusTitle1"/>
        <w:jc w:val="center"/>
        <w:rPr>
          <w:rFonts w:ascii="Times New Roman" w:hAnsi="Times New Roman" w:cs="Times New Roman"/>
          <w:sz w:val="28"/>
          <w:szCs w:val="28"/>
        </w:rPr>
      </w:pPr>
      <w:r w:rsidRPr="007503AE">
        <w:rPr>
          <w:rFonts w:ascii="Times New Roman" w:hAnsi="Times New Roman" w:cs="Times New Roman"/>
          <w:sz w:val="28"/>
          <w:szCs w:val="28"/>
        </w:rPr>
        <w:t>процессных мероприятий 2</w:t>
      </w:r>
    </w:p>
    <w:p w14:paraId="375D033A" w14:textId="77777777" w:rsidR="005F065F" w:rsidRPr="007503AE" w:rsidRDefault="005F065F" w:rsidP="00AB579B">
      <w:pPr>
        <w:pStyle w:val="ConsPlusNormal1"/>
        <w:jc w:val="both"/>
        <w:rPr>
          <w:rFonts w:ascii="Times New Roman" w:hAnsi="Times New Roman" w:cs="Times New Roman"/>
          <w:sz w:val="28"/>
          <w:szCs w:val="28"/>
        </w:rPr>
      </w:pP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3"/>
        <w:gridCol w:w="2835"/>
        <w:gridCol w:w="1134"/>
        <w:gridCol w:w="992"/>
        <w:gridCol w:w="851"/>
        <w:gridCol w:w="708"/>
        <w:gridCol w:w="85"/>
        <w:gridCol w:w="724"/>
        <w:gridCol w:w="724"/>
        <w:gridCol w:w="724"/>
        <w:gridCol w:w="724"/>
        <w:gridCol w:w="724"/>
        <w:gridCol w:w="728"/>
        <w:gridCol w:w="4072"/>
      </w:tblGrid>
      <w:tr w:rsidR="005F065F" w:rsidRPr="00934EA1" w14:paraId="5B51EAA9" w14:textId="77777777" w:rsidTr="008C469F">
        <w:tc>
          <w:tcPr>
            <w:tcW w:w="573" w:type="dxa"/>
            <w:vMerge w:val="restart"/>
          </w:tcPr>
          <w:p w14:paraId="06518A29" w14:textId="6FB68AD8" w:rsidR="005F065F" w:rsidRPr="00934EA1" w:rsidRDefault="00AB579B" w:rsidP="00AB579B">
            <w:pPr>
              <w:pStyle w:val="ConsPlusNormal1"/>
              <w:jc w:val="center"/>
              <w:rPr>
                <w:rFonts w:ascii="Times New Roman" w:hAnsi="Times New Roman" w:cs="Times New Roman"/>
                <w:b/>
                <w:sz w:val="22"/>
              </w:rPr>
            </w:pPr>
            <w:r w:rsidRPr="00934EA1">
              <w:rPr>
                <w:rFonts w:ascii="Times New Roman" w:hAnsi="Times New Roman" w:cs="Times New Roman"/>
                <w:b/>
                <w:sz w:val="22"/>
              </w:rPr>
              <w:t>№</w:t>
            </w:r>
            <w:r w:rsidR="00343622" w:rsidRPr="00934EA1">
              <w:rPr>
                <w:rFonts w:ascii="Times New Roman" w:hAnsi="Times New Roman" w:cs="Times New Roman"/>
                <w:b/>
                <w:sz w:val="22"/>
              </w:rPr>
              <w:t xml:space="preserve"> </w:t>
            </w:r>
            <w:proofErr w:type="gramStart"/>
            <w:r w:rsidR="00343622" w:rsidRPr="00934EA1">
              <w:rPr>
                <w:rFonts w:ascii="Times New Roman" w:hAnsi="Times New Roman" w:cs="Times New Roman"/>
                <w:b/>
                <w:sz w:val="22"/>
              </w:rPr>
              <w:t>п</w:t>
            </w:r>
            <w:proofErr w:type="gramEnd"/>
            <w:r w:rsidR="00343622" w:rsidRPr="00934EA1">
              <w:rPr>
                <w:rFonts w:ascii="Times New Roman" w:hAnsi="Times New Roman" w:cs="Times New Roman"/>
                <w:b/>
                <w:sz w:val="22"/>
              </w:rPr>
              <w:t>/п</w:t>
            </w:r>
          </w:p>
        </w:tc>
        <w:tc>
          <w:tcPr>
            <w:tcW w:w="2835" w:type="dxa"/>
            <w:vMerge w:val="restart"/>
          </w:tcPr>
          <w:p w14:paraId="012E0251" w14:textId="77777777" w:rsidR="005F065F" w:rsidRPr="00934EA1" w:rsidRDefault="00343622" w:rsidP="00AB579B">
            <w:pPr>
              <w:pStyle w:val="ConsPlusNormal1"/>
              <w:jc w:val="center"/>
              <w:rPr>
                <w:rFonts w:ascii="Times New Roman" w:hAnsi="Times New Roman" w:cs="Times New Roman"/>
                <w:b/>
                <w:sz w:val="22"/>
              </w:rPr>
            </w:pPr>
            <w:r w:rsidRPr="00934EA1">
              <w:rPr>
                <w:rFonts w:ascii="Times New Roman" w:hAnsi="Times New Roman" w:cs="Times New Roman"/>
                <w:b/>
                <w:sz w:val="22"/>
              </w:rPr>
              <w:t>Наименование мероприятия (результата)</w:t>
            </w:r>
          </w:p>
        </w:tc>
        <w:tc>
          <w:tcPr>
            <w:tcW w:w="1134" w:type="dxa"/>
            <w:vMerge w:val="restart"/>
          </w:tcPr>
          <w:p w14:paraId="5D1B9279" w14:textId="141B4F0F" w:rsidR="005F065F" w:rsidRPr="00934EA1" w:rsidRDefault="00343622" w:rsidP="00AB579B">
            <w:pPr>
              <w:pStyle w:val="ConsPlusNormal1"/>
              <w:jc w:val="center"/>
              <w:rPr>
                <w:rFonts w:ascii="Times New Roman" w:hAnsi="Times New Roman" w:cs="Times New Roman"/>
                <w:b/>
                <w:sz w:val="22"/>
              </w:rPr>
            </w:pPr>
            <w:r w:rsidRPr="00934EA1">
              <w:rPr>
                <w:rFonts w:ascii="Times New Roman" w:hAnsi="Times New Roman" w:cs="Times New Roman"/>
                <w:b/>
                <w:sz w:val="22"/>
              </w:rPr>
              <w:t xml:space="preserve">Тип </w:t>
            </w:r>
            <w:proofErr w:type="gramStart"/>
            <w:r w:rsidRPr="00934EA1">
              <w:rPr>
                <w:rFonts w:ascii="Times New Roman" w:hAnsi="Times New Roman" w:cs="Times New Roman"/>
                <w:b/>
                <w:sz w:val="22"/>
              </w:rPr>
              <w:t>меро</w:t>
            </w:r>
            <w:r w:rsidR="008C469F">
              <w:rPr>
                <w:rFonts w:ascii="Times New Roman" w:hAnsi="Times New Roman" w:cs="Times New Roman"/>
                <w:b/>
                <w:sz w:val="22"/>
              </w:rPr>
              <w:t>-</w:t>
            </w:r>
            <w:r w:rsidRPr="00934EA1">
              <w:rPr>
                <w:rFonts w:ascii="Times New Roman" w:hAnsi="Times New Roman" w:cs="Times New Roman"/>
                <w:b/>
                <w:sz w:val="22"/>
              </w:rPr>
              <w:t>приятия</w:t>
            </w:r>
            <w:proofErr w:type="gramEnd"/>
            <w:r w:rsidRPr="00934EA1">
              <w:rPr>
                <w:rFonts w:ascii="Times New Roman" w:hAnsi="Times New Roman" w:cs="Times New Roman"/>
                <w:b/>
                <w:sz w:val="22"/>
              </w:rPr>
              <w:t xml:space="preserve"> (резуль</w:t>
            </w:r>
            <w:r w:rsidR="008C469F">
              <w:rPr>
                <w:rFonts w:ascii="Times New Roman" w:hAnsi="Times New Roman" w:cs="Times New Roman"/>
                <w:b/>
                <w:sz w:val="22"/>
              </w:rPr>
              <w:t>-</w:t>
            </w:r>
            <w:r w:rsidRPr="00934EA1">
              <w:rPr>
                <w:rFonts w:ascii="Times New Roman" w:hAnsi="Times New Roman" w:cs="Times New Roman"/>
                <w:b/>
                <w:sz w:val="22"/>
              </w:rPr>
              <w:t>тата)</w:t>
            </w:r>
          </w:p>
        </w:tc>
        <w:tc>
          <w:tcPr>
            <w:tcW w:w="992" w:type="dxa"/>
            <w:vMerge w:val="restart"/>
          </w:tcPr>
          <w:p w14:paraId="05CF1CE1" w14:textId="26CA3ABC" w:rsidR="005F065F" w:rsidRPr="00934EA1" w:rsidRDefault="00343622" w:rsidP="00AB579B">
            <w:pPr>
              <w:pStyle w:val="ConsPlusNormal1"/>
              <w:jc w:val="center"/>
              <w:rPr>
                <w:rFonts w:ascii="Times New Roman" w:hAnsi="Times New Roman" w:cs="Times New Roman"/>
                <w:b/>
                <w:sz w:val="22"/>
              </w:rPr>
            </w:pPr>
            <w:proofErr w:type="gramStart"/>
            <w:r w:rsidRPr="004275C0">
              <w:rPr>
                <w:rFonts w:ascii="Times New Roman" w:hAnsi="Times New Roman" w:cs="Times New Roman"/>
                <w:b/>
                <w:sz w:val="22"/>
              </w:rPr>
              <w:t>Едини</w:t>
            </w:r>
            <w:r w:rsidR="008C469F" w:rsidRPr="004275C0">
              <w:rPr>
                <w:rFonts w:ascii="Times New Roman" w:hAnsi="Times New Roman" w:cs="Times New Roman"/>
                <w:b/>
                <w:sz w:val="22"/>
              </w:rPr>
              <w:t>-</w:t>
            </w:r>
            <w:r w:rsidRPr="004275C0">
              <w:rPr>
                <w:rFonts w:ascii="Times New Roman" w:hAnsi="Times New Roman" w:cs="Times New Roman"/>
                <w:b/>
                <w:sz w:val="22"/>
              </w:rPr>
              <w:t>ца</w:t>
            </w:r>
            <w:proofErr w:type="gramEnd"/>
            <w:r w:rsidRPr="004275C0">
              <w:rPr>
                <w:rFonts w:ascii="Times New Roman" w:hAnsi="Times New Roman" w:cs="Times New Roman"/>
                <w:b/>
                <w:sz w:val="22"/>
              </w:rPr>
              <w:t xml:space="preserve"> измере</w:t>
            </w:r>
            <w:r w:rsidR="008C469F" w:rsidRPr="004275C0">
              <w:rPr>
                <w:rFonts w:ascii="Times New Roman" w:hAnsi="Times New Roman" w:cs="Times New Roman"/>
                <w:b/>
                <w:sz w:val="22"/>
              </w:rPr>
              <w:t>-</w:t>
            </w:r>
            <w:r w:rsidRPr="004275C0">
              <w:rPr>
                <w:rFonts w:ascii="Times New Roman" w:hAnsi="Times New Roman" w:cs="Times New Roman"/>
                <w:b/>
                <w:sz w:val="22"/>
              </w:rPr>
              <w:t xml:space="preserve">ния (по </w:t>
            </w:r>
            <w:hyperlink r:id="rId50" w:tooltip="&quot;ОК 015-94 (МК 002-97). Общероссийский классификатор единиц измерения&quot; (утв. Постановлением Госстандарта России от 26.12.1994 N 366) (ред. от 07.02.2023) {КонсультантПлюс}">
              <w:r w:rsidRPr="004275C0">
                <w:rPr>
                  <w:rFonts w:ascii="Times New Roman" w:hAnsi="Times New Roman" w:cs="Times New Roman"/>
                  <w:b/>
                  <w:sz w:val="22"/>
                </w:rPr>
                <w:t>ОКЕИ</w:t>
              </w:r>
            </w:hyperlink>
            <w:r w:rsidRPr="004275C0">
              <w:rPr>
                <w:rFonts w:ascii="Times New Roman" w:hAnsi="Times New Roman" w:cs="Times New Roman"/>
                <w:b/>
                <w:sz w:val="22"/>
              </w:rPr>
              <w:t>)</w:t>
            </w:r>
          </w:p>
        </w:tc>
        <w:tc>
          <w:tcPr>
            <w:tcW w:w="1559" w:type="dxa"/>
            <w:gridSpan w:val="2"/>
          </w:tcPr>
          <w:p w14:paraId="75939869" w14:textId="77777777" w:rsidR="005F065F" w:rsidRPr="00934EA1" w:rsidRDefault="00343622" w:rsidP="00AB579B">
            <w:pPr>
              <w:pStyle w:val="ConsPlusNormal1"/>
              <w:jc w:val="center"/>
              <w:rPr>
                <w:rFonts w:ascii="Times New Roman" w:hAnsi="Times New Roman" w:cs="Times New Roman"/>
                <w:b/>
                <w:sz w:val="22"/>
              </w:rPr>
            </w:pPr>
            <w:r w:rsidRPr="00934EA1">
              <w:rPr>
                <w:rFonts w:ascii="Times New Roman" w:hAnsi="Times New Roman" w:cs="Times New Roman"/>
                <w:b/>
                <w:sz w:val="22"/>
              </w:rPr>
              <w:t>Базовое значение</w:t>
            </w:r>
          </w:p>
        </w:tc>
        <w:tc>
          <w:tcPr>
            <w:tcW w:w="4433" w:type="dxa"/>
            <w:gridSpan w:val="7"/>
          </w:tcPr>
          <w:p w14:paraId="3A4AE895" w14:textId="77777777" w:rsidR="005F065F" w:rsidRPr="00934EA1" w:rsidRDefault="00343622" w:rsidP="00AB579B">
            <w:pPr>
              <w:pStyle w:val="ConsPlusNormal1"/>
              <w:jc w:val="center"/>
              <w:rPr>
                <w:rFonts w:ascii="Times New Roman" w:hAnsi="Times New Roman" w:cs="Times New Roman"/>
                <w:b/>
                <w:sz w:val="22"/>
              </w:rPr>
            </w:pPr>
            <w:r w:rsidRPr="00934EA1">
              <w:rPr>
                <w:rFonts w:ascii="Times New Roman" w:hAnsi="Times New Roman" w:cs="Times New Roman"/>
                <w:b/>
                <w:sz w:val="22"/>
              </w:rPr>
              <w:t>Значения мероприятия (результата) по годам</w:t>
            </w:r>
          </w:p>
        </w:tc>
        <w:tc>
          <w:tcPr>
            <w:tcW w:w="4072" w:type="dxa"/>
            <w:vMerge w:val="restart"/>
          </w:tcPr>
          <w:p w14:paraId="66C98075" w14:textId="77777777" w:rsidR="005F065F" w:rsidRPr="00934EA1" w:rsidRDefault="00343622" w:rsidP="00AB579B">
            <w:pPr>
              <w:pStyle w:val="ConsPlusNormal1"/>
              <w:jc w:val="center"/>
              <w:rPr>
                <w:rFonts w:ascii="Times New Roman" w:hAnsi="Times New Roman" w:cs="Times New Roman"/>
                <w:b/>
                <w:sz w:val="22"/>
              </w:rPr>
            </w:pPr>
            <w:r w:rsidRPr="00934EA1">
              <w:rPr>
                <w:rFonts w:ascii="Times New Roman" w:hAnsi="Times New Roman" w:cs="Times New Roman"/>
                <w:b/>
                <w:sz w:val="22"/>
              </w:rPr>
              <w:t>Связь с показателями комплекса процессных мероприятий</w:t>
            </w:r>
          </w:p>
        </w:tc>
      </w:tr>
      <w:tr w:rsidR="00255F1B" w:rsidRPr="00934EA1" w14:paraId="2D5443BA" w14:textId="77777777" w:rsidTr="008C469F">
        <w:tc>
          <w:tcPr>
            <w:tcW w:w="573" w:type="dxa"/>
            <w:vMerge/>
          </w:tcPr>
          <w:p w14:paraId="70A42D48" w14:textId="77777777" w:rsidR="00255F1B" w:rsidRPr="00934EA1" w:rsidRDefault="00255F1B" w:rsidP="00AB579B">
            <w:pPr>
              <w:pStyle w:val="ConsPlusNormal1"/>
              <w:rPr>
                <w:rFonts w:ascii="Times New Roman" w:hAnsi="Times New Roman" w:cs="Times New Roman"/>
                <w:b/>
                <w:sz w:val="22"/>
              </w:rPr>
            </w:pPr>
          </w:p>
        </w:tc>
        <w:tc>
          <w:tcPr>
            <w:tcW w:w="2835" w:type="dxa"/>
            <w:vMerge/>
          </w:tcPr>
          <w:p w14:paraId="656A25D4" w14:textId="77777777" w:rsidR="00255F1B" w:rsidRPr="00934EA1" w:rsidRDefault="00255F1B" w:rsidP="00AB579B">
            <w:pPr>
              <w:pStyle w:val="ConsPlusNormal1"/>
              <w:rPr>
                <w:rFonts w:ascii="Times New Roman" w:hAnsi="Times New Roman" w:cs="Times New Roman"/>
                <w:b/>
                <w:sz w:val="22"/>
              </w:rPr>
            </w:pPr>
          </w:p>
        </w:tc>
        <w:tc>
          <w:tcPr>
            <w:tcW w:w="1134" w:type="dxa"/>
            <w:vMerge/>
          </w:tcPr>
          <w:p w14:paraId="343A2DD4" w14:textId="77777777" w:rsidR="00255F1B" w:rsidRPr="00934EA1" w:rsidRDefault="00255F1B" w:rsidP="00AB579B">
            <w:pPr>
              <w:pStyle w:val="ConsPlusNormal1"/>
              <w:rPr>
                <w:rFonts w:ascii="Times New Roman" w:hAnsi="Times New Roman" w:cs="Times New Roman"/>
                <w:b/>
                <w:sz w:val="22"/>
              </w:rPr>
            </w:pPr>
          </w:p>
        </w:tc>
        <w:tc>
          <w:tcPr>
            <w:tcW w:w="992" w:type="dxa"/>
            <w:vMerge/>
          </w:tcPr>
          <w:p w14:paraId="36FCE280" w14:textId="77777777" w:rsidR="00255F1B" w:rsidRPr="00934EA1" w:rsidRDefault="00255F1B" w:rsidP="00AB579B">
            <w:pPr>
              <w:pStyle w:val="ConsPlusNormal1"/>
              <w:rPr>
                <w:rFonts w:ascii="Times New Roman" w:hAnsi="Times New Roman" w:cs="Times New Roman"/>
                <w:b/>
                <w:sz w:val="22"/>
              </w:rPr>
            </w:pPr>
          </w:p>
        </w:tc>
        <w:tc>
          <w:tcPr>
            <w:tcW w:w="851" w:type="dxa"/>
          </w:tcPr>
          <w:p w14:paraId="1E8A2317" w14:textId="34BE6A7A" w:rsidR="00255F1B" w:rsidRPr="00934EA1" w:rsidRDefault="008C469F" w:rsidP="00AB579B">
            <w:pPr>
              <w:pStyle w:val="ConsPlusNormal1"/>
              <w:jc w:val="center"/>
              <w:rPr>
                <w:rFonts w:ascii="Times New Roman" w:hAnsi="Times New Roman" w:cs="Times New Roman"/>
                <w:b/>
                <w:sz w:val="22"/>
              </w:rPr>
            </w:pPr>
            <w:proofErr w:type="gramStart"/>
            <w:r w:rsidRPr="00934EA1">
              <w:rPr>
                <w:rFonts w:ascii="Times New Roman" w:hAnsi="Times New Roman" w:cs="Times New Roman"/>
                <w:b/>
                <w:sz w:val="22"/>
              </w:rPr>
              <w:t>З</w:t>
            </w:r>
            <w:r w:rsidR="00255F1B" w:rsidRPr="00934EA1">
              <w:rPr>
                <w:rFonts w:ascii="Times New Roman" w:hAnsi="Times New Roman" w:cs="Times New Roman"/>
                <w:b/>
                <w:sz w:val="22"/>
              </w:rPr>
              <w:t>наче</w:t>
            </w:r>
            <w:r>
              <w:rPr>
                <w:rFonts w:ascii="Times New Roman" w:hAnsi="Times New Roman" w:cs="Times New Roman"/>
                <w:b/>
                <w:sz w:val="22"/>
              </w:rPr>
              <w:t>-</w:t>
            </w:r>
            <w:r w:rsidR="00255F1B" w:rsidRPr="00934EA1">
              <w:rPr>
                <w:rFonts w:ascii="Times New Roman" w:hAnsi="Times New Roman" w:cs="Times New Roman"/>
                <w:b/>
                <w:sz w:val="22"/>
              </w:rPr>
              <w:t>ние</w:t>
            </w:r>
            <w:proofErr w:type="gramEnd"/>
          </w:p>
        </w:tc>
        <w:tc>
          <w:tcPr>
            <w:tcW w:w="708" w:type="dxa"/>
          </w:tcPr>
          <w:p w14:paraId="3470F3FC" w14:textId="77777777" w:rsidR="00255F1B" w:rsidRPr="00934EA1" w:rsidRDefault="00255F1B" w:rsidP="00AB579B">
            <w:pPr>
              <w:pStyle w:val="ConsPlusNormal1"/>
              <w:jc w:val="center"/>
              <w:rPr>
                <w:rFonts w:ascii="Times New Roman" w:hAnsi="Times New Roman" w:cs="Times New Roman"/>
                <w:b/>
                <w:sz w:val="22"/>
              </w:rPr>
            </w:pPr>
            <w:r w:rsidRPr="00934EA1">
              <w:rPr>
                <w:rFonts w:ascii="Times New Roman" w:hAnsi="Times New Roman" w:cs="Times New Roman"/>
                <w:b/>
                <w:sz w:val="22"/>
              </w:rPr>
              <w:t>год</w:t>
            </w:r>
          </w:p>
        </w:tc>
        <w:tc>
          <w:tcPr>
            <w:tcW w:w="809" w:type="dxa"/>
            <w:gridSpan w:val="2"/>
          </w:tcPr>
          <w:p w14:paraId="6C4CE116" w14:textId="77777777" w:rsidR="00255F1B" w:rsidRPr="00934EA1" w:rsidRDefault="00255F1B" w:rsidP="00AB579B">
            <w:pPr>
              <w:pStyle w:val="ConsPlusNormal1"/>
              <w:jc w:val="center"/>
              <w:rPr>
                <w:rFonts w:ascii="Times New Roman" w:hAnsi="Times New Roman" w:cs="Times New Roman"/>
                <w:b/>
                <w:sz w:val="22"/>
              </w:rPr>
            </w:pPr>
            <w:r w:rsidRPr="00934EA1">
              <w:rPr>
                <w:rFonts w:ascii="Times New Roman" w:hAnsi="Times New Roman" w:cs="Times New Roman"/>
                <w:b/>
                <w:sz w:val="22"/>
              </w:rPr>
              <w:t>2025</w:t>
            </w:r>
          </w:p>
        </w:tc>
        <w:tc>
          <w:tcPr>
            <w:tcW w:w="724" w:type="dxa"/>
          </w:tcPr>
          <w:p w14:paraId="5C640153" w14:textId="77777777" w:rsidR="00255F1B" w:rsidRPr="00934EA1" w:rsidRDefault="00255F1B" w:rsidP="00AB579B">
            <w:pPr>
              <w:pStyle w:val="ConsPlusNormal1"/>
              <w:jc w:val="center"/>
              <w:rPr>
                <w:rFonts w:ascii="Times New Roman" w:hAnsi="Times New Roman" w:cs="Times New Roman"/>
                <w:b/>
                <w:sz w:val="22"/>
              </w:rPr>
            </w:pPr>
            <w:r w:rsidRPr="00934EA1">
              <w:rPr>
                <w:rFonts w:ascii="Times New Roman" w:hAnsi="Times New Roman" w:cs="Times New Roman"/>
                <w:b/>
                <w:sz w:val="22"/>
              </w:rPr>
              <w:t>2026</w:t>
            </w:r>
          </w:p>
        </w:tc>
        <w:tc>
          <w:tcPr>
            <w:tcW w:w="724" w:type="dxa"/>
          </w:tcPr>
          <w:p w14:paraId="0393C292" w14:textId="77777777" w:rsidR="00255F1B" w:rsidRPr="00934EA1" w:rsidRDefault="00255F1B" w:rsidP="00AB579B">
            <w:pPr>
              <w:pStyle w:val="ConsPlusNormal1"/>
              <w:jc w:val="center"/>
              <w:rPr>
                <w:rFonts w:ascii="Times New Roman" w:hAnsi="Times New Roman" w:cs="Times New Roman"/>
                <w:b/>
                <w:sz w:val="22"/>
              </w:rPr>
            </w:pPr>
            <w:r w:rsidRPr="00934EA1">
              <w:rPr>
                <w:rFonts w:ascii="Times New Roman" w:hAnsi="Times New Roman" w:cs="Times New Roman"/>
                <w:b/>
                <w:sz w:val="22"/>
              </w:rPr>
              <w:t>2027</w:t>
            </w:r>
          </w:p>
        </w:tc>
        <w:tc>
          <w:tcPr>
            <w:tcW w:w="724" w:type="dxa"/>
          </w:tcPr>
          <w:p w14:paraId="569C005A" w14:textId="77777777" w:rsidR="00255F1B" w:rsidRPr="00934EA1" w:rsidRDefault="00255F1B" w:rsidP="00AB579B">
            <w:pPr>
              <w:pStyle w:val="ConsPlusNormal1"/>
              <w:jc w:val="center"/>
              <w:rPr>
                <w:rFonts w:ascii="Times New Roman" w:hAnsi="Times New Roman" w:cs="Times New Roman"/>
                <w:b/>
                <w:sz w:val="22"/>
              </w:rPr>
            </w:pPr>
            <w:r w:rsidRPr="00934EA1">
              <w:rPr>
                <w:rFonts w:ascii="Times New Roman" w:hAnsi="Times New Roman" w:cs="Times New Roman"/>
                <w:b/>
                <w:sz w:val="22"/>
              </w:rPr>
              <w:t>2028</w:t>
            </w:r>
          </w:p>
        </w:tc>
        <w:tc>
          <w:tcPr>
            <w:tcW w:w="724" w:type="dxa"/>
          </w:tcPr>
          <w:p w14:paraId="39C66811" w14:textId="77777777" w:rsidR="00255F1B" w:rsidRPr="00934EA1" w:rsidRDefault="00255F1B" w:rsidP="00AB579B">
            <w:pPr>
              <w:pStyle w:val="ConsPlusNormal1"/>
              <w:jc w:val="center"/>
              <w:rPr>
                <w:rFonts w:ascii="Times New Roman" w:hAnsi="Times New Roman" w:cs="Times New Roman"/>
                <w:b/>
                <w:sz w:val="22"/>
              </w:rPr>
            </w:pPr>
            <w:r w:rsidRPr="00934EA1">
              <w:rPr>
                <w:rFonts w:ascii="Times New Roman" w:hAnsi="Times New Roman" w:cs="Times New Roman"/>
                <w:b/>
                <w:sz w:val="22"/>
              </w:rPr>
              <w:t>2029</w:t>
            </w:r>
          </w:p>
        </w:tc>
        <w:tc>
          <w:tcPr>
            <w:tcW w:w="728" w:type="dxa"/>
          </w:tcPr>
          <w:p w14:paraId="0B93392F" w14:textId="77777777" w:rsidR="00255F1B" w:rsidRPr="00934EA1" w:rsidRDefault="00255F1B" w:rsidP="00AB579B">
            <w:pPr>
              <w:pStyle w:val="ConsPlusNormal1"/>
              <w:jc w:val="center"/>
              <w:rPr>
                <w:rFonts w:ascii="Times New Roman" w:hAnsi="Times New Roman" w:cs="Times New Roman"/>
                <w:b/>
                <w:sz w:val="22"/>
              </w:rPr>
            </w:pPr>
            <w:r w:rsidRPr="00934EA1">
              <w:rPr>
                <w:rFonts w:ascii="Times New Roman" w:hAnsi="Times New Roman" w:cs="Times New Roman"/>
                <w:b/>
                <w:sz w:val="22"/>
              </w:rPr>
              <w:t>2030</w:t>
            </w:r>
          </w:p>
        </w:tc>
        <w:tc>
          <w:tcPr>
            <w:tcW w:w="4072" w:type="dxa"/>
            <w:vMerge/>
          </w:tcPr>
          <w:p w14:paraId="2A056DDB" w14:textId="77777777" w:rsidR="00255F1B" w:rsidRPr="00934EA1" w:rsidRDefault="00255F1B" w:rsidP="00AB579B">
            <w:pPr>
              <w:pStyle w:val="ConsPlusNormal1"/>
              <w:rPr>
                <w:rFonts w:ascii="Times New Roman" w:hAnsi="Times New Roman" w:cs="Times New Roman"/>
                <w:b/>
                <w:sz w:val="22"/>
              </w:rPr>
            </w:pPr>
          </w:p>
        </w:tc>
      </w:tr>
      <w:tr w:rsidR="00255F1B" w:rsidRPr="00934EA1" w14:paraId="0BC766AF" w14:textId="77777777" w:rsidTr="008C469F">
        <w:tc>
          <w:tcPr>
            <w:tcW w:w="573" w:type="dxa"/>
          </w:tcPr>
          <w:p w14:paraId="14B6EFE5" w14:textId="77777777" w:rsidR="00255F1B" w:rsidRPr="00934EA1" w:rsidRDefault="00255F1B" w:rsidP="00AB579B">
            <w:pPr>
              <w:pStyle w:val="ConsPlusNormal1"/>
              <w:jc w:val="center"/>
              <w:rPr>
                <w:rFonts w:ascii="Times New Roman" w:hAnsi="Times New Roman" w:cs="Times New Roman"/>
                <w:b/>
                <w:sz w:val="22"/>
              </w:rPr>
            </w:pPr>
            <w:r w:rsidRPr="00934EA1">
              <w:rPr>
                <w:rFonts w:ascii="Times New Roman" w:hAnsi="Times New Roman" w:cs="Times New Roman"/>
                <w:b/>
                <w:sz w:val="22"/>
              </w:rPr>
              <w:t>1</w:t>
            </w:r>
          </w:p>
        </w:tc>
        <w:tc>
          <w:tcPr>
            <w:tcW w:w="2835" w:type="dxa"/>
          </w:tcPr>
          <w:p w14:paraId="491DD5F2" w14:textId="77777777" w:rsidR="00255F1B" w:rsidRPr="00934EA1" w:rsidRDefault="00255F1B" w:rsidP="00AB579B">
            <w:pPr>
              <w:pStyle w:val="ConsPlusNormal1"/>
              <w:jc w:val="center"/>
              <w:rPr>
                <w:rFonts w:ascii="Times New Roman" w:hAnsi="Times New Roman" w:cs="Times New Roman"/>
                <w:b/>
                <w:sz w:val="22"/>
              </w:rPr>
            </w:pPr>
            <w:r w:rsidRPr="00934EA1">
              <w:rPr>
                <w:rFonts w:ascii="Times New Roman" w:hAnsi="Times New Roman" w:cs="Times New Roman"/>
                <w:b/>
                <w:sz w:val="22"/>
              </w:rPr>
              <w:t>2</w:t>
            </w:r>
          </w:p>
        </w:tc>
        <w:tc>
          <w:tcPr>
            <w:tcW w:w="1134" w:type="dxa"/>
          </w:tcPr>
          <w:p w14:paraId="18A56FC5" w14:textId="77777777" w:rsidR="00255F1B" w:rsidRPr="00934EA1" w:rsidRDefault="00255F1B" w:rsidP="00AB579B">
            <w:pPr>
              <w:pStyle w:val="ConsPlusNormal1"/>
              <w:jc w:val="center"/>
              <w:rPr>
                <w:rFonts w:ascii="Times New Roman" w:hAnsi="Times New Roman" w:cs="Times New Roman"/>
                <w:b/>
                <w:sz w:val="22"/>
              </w:rPr>
            </w:pPr>
            <w:r w:rsidRPr="00934EA1">
              <w:rPr>
                <w:rFonts w:ascii="Times New Roman" w:hAnsi="Times New Roman" w:cs="Times New Roman"/>
                <w:b/>
                <w:sz w:val="22"/>
              </w:rPr>
              <w:t>3</w:t>
            </w:r>
          </w:p>
        </w:tc>
        <w:tc>
          <w:tcPr>
            <w:tcW w:w="992" w:type="dxa"/>
          </w:tcPr>
          <w:p w14:paraId="1DBD9DA7" w14:textId="77777777" w:rsidR="00255F1B" w:rsidRPr="00934EA1" w:rsidRDefault="00255F1B" w:rsidP="00AB579B">
            <w:pPr>
              <w:pStyle w:val="ConsPlusNormal1"/>
              <w:jc w:val="center"/>
              <w:rPr>
                <w:rFonts w:ascii="Times New Roman" w:hAnsi="Times New Roman" w:cs="Times New Roman"/>
                <w:b/>
                <w:sz w:val="22"/>
              </w:rPr>
            </w:pPr>
            <w:r w:rsidRPr="00934EA1">
              <w:rPr>
                <w:rFonts w:ascii="Times New Roman" w:hAnsi="Times New Roman" w:cs="Times New Roman"/>
                <w:b/>
                <w:sz w:val="22"/>
              </w:rPr>
              <w:t>4</w:t>
            </w:r>
          </w:p>
        </w:tc>
        <w:tc>
          <w:tcPr>
            <w:tcW w:w="851" w:type="dxa"/>
          </w:tcPr>
          <w:p w14:paraId="0E55D548" w14:textId="77777777" w:rsidR="00255F1B" w:rsidRPr="00934EA1" w:rsidRDefault="00255F1B" w:rsidP="00AB579B">
            <w:pPr>
              <w:pStyle w:val="ConsPlusNormal1"/>
              <w:jc w:val="center"/>
              <w:rPr>
                <w:rFonts w:ascii="Times New Roman" w:hAnsi="Times New Roman" w:cs="Times New Roman"/>
                <w:b/>
                <w:sz w:val="22"/>
              </w:rPr>
            </w:pPr>
            <w:r w:rsidRPr="00934EA1">
              <w:rPr>
                <w:rFonts w:ascii="Times New Roman" w:hAnsi="Times New Roman" w:cs="Times New Roman"/>
                <w:b/>
                <w:sz w:val="22"/>
              </w:rPr>
              <w:t>5</w:t>
            </w:r>
          </w:p>
        </w:tc>
        <w:tc>
          <w:tcPr>
            <w:tcW w:w="708" w:type="dxa"/>
          </w:tcPr>
          <w:p w14:paraId="0DE3D4D2" w14:textId="77777777" w:rsidR="00255F1B" w:rsidRPr="00934EA1" w:rsidRDefault="00255F1B" w:rsidP="00AB579B">
            <w:pPr>
              <w:pStyle w:val="ConsPlusNormal1"/>
              <w:jc w:val="center"/>
              <w:rPr>
                <w:rFonts w:ascii="Times New Roman" w:hAnsi="Times New Roman" w:cs="Times New Roman"/>
                <w:b/>
                <w:sz w:val="22"/>
              </w:rPr>
            </w:pPr>
            <w:r w:rsidRPr="00934EA1">
              <w:rPr>
                <w:rFonts w:ascii="Times New Roman" w:hAnsi="Times New Roman" w:cs="Times New Roman"/>
                <w:b/>
                <w:sz w:val="22"/>
              </w:rPr>
              <w:t>6</w:t>
            </w:r>
          </w:p>
        </w:tc>
        <w:tc>
          <w:tcPr>
            <w:tcW w:w="809" w:type="dxa"/>
            <w:gridSpan w:val="2"/>
          </w:tcPr>
          <w:p w14:paraId="78682F76" w14:textId="77777777" w:rsidR="00255F1B" w:rsidRPr="00934EA1" w:rsidRDefault="00255F1B" w:rsidP="00AB579B">
            <w:pPr>
              <w:pStyle w:val="ConsPlusNormal1"/>
              <w:jc w:val="center"/>
              <w:rPr>
                <w:rFonts w:ascii="Times New Roman" w:hAnsi="Times New Roman" w:cs="Times New Roman"/>
                <w:b/>
                <w:sz w:val="22"/>
              </w:rPr>
            </w:pPr>
            <w:r w:rsidRPr="00934EA1">
              <w:rPr>
                <w:rFonts w:ascii="Times New Roman" w:hAnsi="Times New Roman" w:cs="Times New Roman"/>
                <w:b/>
                <w:sz w:val="22"/>
              </w:rPr>
              <w:t>7</w:t>
            </w:r>
          </w:p>
        </w:tc>
        <w:tc>
          <w:tcPr>
            <w:tcW w:w="724" w:type="dxa"/>
          </w:tcPr>
          <w:p w14:paraId="4FF1C464" w14:textId="77777777" w:rsidR="00255F1B" w:rsidRPr="00934EA1" w:rsidRDefault="00255F1B" w:rsidP="00AB579B">
            <w:pPr>
              <w:pStyle w:val="ConsPlusNormal1"/>
              <w:jc w:val="center"/>
              <w:rPr>
                <w:rFonts w:ascii="Times New Roman" w:hAnsi="Times New Roman" w:cs="Times New Roman"/>
                <w:b/>
                <w:sz w:val="22"/>
              </w:rPr>
            </w:pPr>
            <w:r w:rsidRPr="00934EA1">
              <w:rPr>
                <w:rFonts w:ascii="Times New Roman" w:hAnsi="Times New Roman" w:cs="Times New Roman"/>
                <w:b/>
                <w:sz w:val="22"/>
              </w:rPr>
              <w:t>8</w:t>
            </w:r>
          </w:p>
        </w:tc>
        <w:tc>
          <w:tcPr>
            <w:tcW w:w="724" w:type="dxa"/>
          </w:tcPr>
          <w:p w14:paraId="09081A5B" w14:textId="77777777" w:rsidR="00255F1B" w:rsidRPr="00934EA1" w:rsidRDefault="00255F1B" w:rsidP="00AB579B">
            <w:pPr>
              <w:pStyle w:val="ConsPlusNormal1"/>
              <w:jc w:val="center"/>
              <w:rPr>
                <w:rFonts w:ascii="Times New Roman" w:hAnsi="Times New Roman" w:cs="Times New Roman"/>
                <w:b/>
                <w:sz w:val="22"/>
              </w:rPr>
            </w:pPr>
            <w:r w:rsidRPr="00934EA1">
              <w:rPr>
                <w:rFonts w:ascii="Times New Roman" w:hAnsi="Times New Roman" w:cs="Times New Roman"/>
                <w:b/>
                <w:sz w:val="22"/>
              </w:rPr>
              <w:t>9</w:t>
            </w:r>
          </w:p>
        </w:tc>
        <w:tc>
          <w:tcPr>
            <w:tcW w:w="724" w:type="dxa"/>
          </w:tcPr>
          <w:p w14:paraId="16E7C95D" w14:textId="77777777" w:rsidR="00255F1B" w:rsidRPr="00934EA1" w:rsidRDefault="00255F1B" w:rsidP="00AB579B">
            <w:pPr>
              <w:pStyle w:val="ConsPlusNormal1"/>
              <w:jc w:val="center"/>
              <w:rPr>
                <w:rFonts w:ascii="Times New Roman" w:hAnsi="Times New Roman" w:cs="Times New Roman"/>
                <w:b/>
                <w:sz w:val="22"/>
              </w:rPr>
            </w:pPr>
            <w:r w:rsidRPr="00934EA1">
              <w:rPr>
                <w:rFonts w:ascii="Times New Roman" w:hAnsi="Times New Roman" w:cs="Times New Roman"/>
                <w:b/>
                <w:sz w:val="22"/>
              </w:rPr>
              <w:t>10</w:t>
            </w:r>
          </w:p>
        </w:tc>
        <w:tc>
          <w:tcPr>
            <w:tcW w:w="724" w:type="dxa"/>
          </w:tcPr>
          <w:p w14:paraId="5524A005" w14:textId="77777777" w:rsidR="00255F1B" w:rsidRPr="00934EA1" w:rsidRDefault="00255F1B" w:rsidP="00AB579B">
            <w:pPr>
              <w:pStyle w:val="ConsPlusNormal1"/>
              <w:jc w:val="center"/>
              <w:rPr>
                <w:rFonts w:ascii="Times New Roman" w:hAnsi="Times New Roman" w:cs="Times New Roman"/>
                <w:b/>
                <w:sz w:val="22"/>
              </w:rPr>
            </w:pPr>
            <w:r w:rsidRPr="00934EA1">
              <w:rPr>
                <w:rFonts w:ascii="Times New Roman" w:hAnsi="Times New Roman" w:cs="Times New Roman"/>
                <w:b/>
                <w:sz w:val="22"/>
              </w:rPr>
              <w:t>11</w:t>
            </w:r>
          </w:p>
        </w:tc>
        <w:tc>
          <w:tcPr>
            <w:tcW w:w="728" w:type="dxa"/>
          </w:tcPr>
          <w:p w14:paraId="791BB23C" w14:textId="77777777" w:rsidR="00255F1B" w:rsidRPr="00934EA1" w:rsidRDefault="00255F1B" w:rsidP="00AB579B">
            <w:pPr>
              <w:pStyle w:val="ConsPlusNormal1"/>
              <w:jc w:val="center"/>
              <w:rPr>
                <w:rFonts w:ascii="Times New Roman" w:hAnsi="Times New Roman" w:cs="Times New Roman"/>
                <w:b/>
                <w:sz w:val="22"/>
              </w:rPr>
            </w:pPr>
            <w:r w:rsidRPr="00934EA1">
              <w:rPr>
                <w:rFonts w:ascii="Times New Roman" w:hAnsi="Times New Roman" w:cs="Times New Roman"/>
                <w:b/>
                <w:sz w:val="22"/>
              </w:rPr>
              <w:t>12</w:t>
            </w:r>
          </w:p>
        </w:tc>
        <w:tc>
          <w:tcPr>
            <w:tcW w:w="4072" w:type="dxa"/>
          </w:tcPr>
          <w:p w14:paraId="3691A082" w14:textId="77777777" w:rsidR="00255F1B" w:rsidRPr="00934EA1" w:rsidRDefault="00255F1B" w:rsidP="00AB579B">
            <w:pPr>
              <w:pStyle w:val="ConsPlusNormal1"/>
              <w:jc w:val="center"/>
              <w:rPr>
                <w:rFonts w:ascii="Times New Roman" w:hAnsi="Times New Roman" w:cs="Times New Roman"/>
                <w:b/>
                <w:sz w:val="22"/>
              </w:rPr>
            </w:pPr>
            <w:r w:rsidRPr="00934EA1">
              <w:rPr>
                <w:rFonts w:ascii="Times New Roman" w:hAnsi="Times New Roman" w:cs="Times New Roman"/>
                <w:b/>
                <w:sz w:val="22"/>
              </w:rPr>
              <w:t>13</w:t>
            </w:r>
          </w:p>
        </w:tc>
      </w:tr>
      <w:tr w:rsidR="005F065F" w:rsidRPr="00934EA1" w14:paraId="344EA614" w14:textId="77777777" w:rsidTr="00934EA1">
        <w:tc>
          <w:tcPr>
            <w:tcW w:w="573" w:type="dxa"/>
          </w:tcPr>
          <w:p w14:paraId="7BBAF7AD" w14:textId="77777777" w:rsidR="005F065F" w:rsidRPr="00934EA1" w:rsidRDefault="00343622" w:rsidP="00AB579B">
            <w:pPr>
              <w:pStyle w:val="ConsPlusNormal1"/>
              <w:jc w:val="center"/>
              <w:outlineLvl w:val="3"/>
              <w:rPr>
                <w:rFonts w:ascii="Times New Roman" w:hAnsi="Times New Roman" w:cs="Times New Roman"/>
                <w:sz w:val="22"/>
              </w:rPr>
            </w:pPr>
            <w:r w:rsidRPr="00934EA1">
              <w:rPr>
                <w:rFonts w:ascii="Times New Roman" w:hAnsi="Times New Roman" w:cs="Times New Roman"/>
                <w:sz w:val="22"/>
              </w:rPr>
              <w:t>1.</w:t>
            </w:r>
          </w:p>
        </w:tc>
        <w:tc>
          <w:tcPr>
            <w:tcW w:w="15025" w:type="dxa"/>
            <w:gridSpan w:val="13"/>
          </w:tcPr>
          <w:p w14:paraId="4EBC9937" w14:textId="77777777" w:rsidR="005F065F" w:rsidRPr="00934EA1" w:rsidRDefault="00343622" w:rsidP="00AB579B">
            <w:pPr>
              <w:pStyle w:val="ConsPlusNormal1"/>
              <w:rPr>
                <w:rFonts w:ascii="Times New Roman" w:hAnsi="Times New Roman" w:cs="Times New Roman"/>
                <w:sz w:val="22"/>
              </w:rPr>
            </w:pPr>
            <w:r w:rsidRPr="00934EA1">
              <w:rPr>
                <w:rFonts w:ascii="Times New Roman" w:hAnsi="Times New Roman" w:cs="Times New Roman"/>
                <w:sz w:val="22"/>
              </w:rPr>
              <w:t>Совершенствование организации деятельности учреждений в сфере социальной защиты населения</w:t>
            </w:r>
          </w:p>
        </w:tc>
      </w:tr>
      <w:tr w:rsidR="00934EA1" w:rsidRPr="00934EA1" w14:paraId="4F84D0BE" w14:textId="77777777" w:rsidTr="008C469F">
        <w:tc>
          <w:tcPr>
            <w:tcW w:w="573" w:type="dxa"/>
          </w:tcPr>
          <w:p w14:paraId="4846119A" w14:textId="77777777" w:rsidR="00934EA1" w:rsidRPr="00934EA1" w:rsidRDefault="00934EA1" w:rsidP="00AB579B">
            <w:pPr>
              <w:pStyle w:val="ConsPlusNormal1"/>
              <w:jc w:val="center"/>
              <w:rPr>
                <w:rFonts w:ascii="Times New Roman" w:hAnsi="Times New Roman" w:cs="Times New Roman"/>
                <w:sz w:val="22"/>
              </w:rPr>
            </w:pPr>
            <w:r w:rsidRPr="00934EA1">
              <w:rPr>
                <w:rFonts w:ascii="Times New Roman" w:hAnsi="Times New Roman" w:cs="Times New Roman"/>
                <w:sz w:val="22"/>
              </w:rPr>
              <w:t>1.1.</w:t>
            </w:r>
          </w:p>
        </w:tc>
        <w:tc>
          <w:tcPr>
            <w:tcW w:w="2835" w:type="dxa"/>
          </w:tcPr>
          <w:p w14:paraId="431E0D99" w14:textId="77777777" w:rsidR="00934EA1" w:rsidRPr="00934EA1" w:rsidRDefault="00934EA1" w:rsidP="00AB579B">
            <w:pPr>
              <w:pStyle w:val="ConsPlusNormal1"/>
              <w:rPr>
                <w:rFonts w:ascii="Times New Roman" w:hAnsi="Times New Roman" w:cs="Times New Roman"/>
                <w:sz w:val="22"/>
              </w:rPr>
            </w:pPr>
            <w:r w:rsidRPr="00934EA1">
              <w:rPr>
                <w:rFonts w:ascii="Times New Roman" w:hAnsi="Times New Roman" w:cs="Times New Roman"/>
                <w:sz w:val="22"/>
              </w:rPr>
              <w:t>Обеспечено оказание услуг гражданам, нуждающимся в социальных услугах муниципальными организациями социального обслуживания Корочанского района</w:t>
            </w:r>
          </w:p>
        </w:tc>
        <w:tc>
          <w:tcPr>
            <w:tcW w:w="1134" w:type="dxa"/>
          </w:tcPr>
          <w:p w14:paraId="72FC7973" w14:textId="76B4AA0B" w:rsidR="00934EA1" w:rsidRPr="00934EA1" w:rsidRDefault="00934EA1" w:rsidP="00AB579B">
            <w:pPr>
              <w:pStyle w:val="ConsPlusNormal1"/>
              <w:rPr>
                <w:rFonts w:ascii="Times New Roman" w:hAnsi="Times New Roman" w:cs="Times New Roman"/>
                <w:sz w:val="22"/>
              </w:rPr>
            </w:pPr>
            <w:r w:rsidRPr="00934EA1">
              <w:rPr>
                <w:rFonts w:ascii="Times New Roman" w:hAnsi="Times New Roman" w:cs="Times New Roman"/>
                <w:sz w:val="22"/>
              </w:rPr>
              <w:t>Оказание услуг (</w:t>
            </w:r>
            <w:proofErr w:type="gramStart"/>
            <w:r w:rsidRPr="00934EA1">
              <w:rPr>
                <w:rFonts w:ascii="Times New Roman" w:hAnsi="Times New Roman" w:cs="Times New Roman"/>
                <w:sz w:val="22"/>
              </w:rPr>
              <w:t>выполне</w:t>
            </w:r>
            <w:r w:rsidR="008C469F">
              <w:rPr>
                <w:rFonts w:ascii="Times New Roman" w:hAnsi="Times New Roman" w:cs="Times New Roman"/>
                <w:sz w:val="22"/>
              </w:rPr>
              <w:t>-</w:t>
            </w:r>
            <w:r w:rsidRPr="00934EA1">
              <w:rPr>
                <w:rFonts w:ascii="Times New Roman" w:hAnsi="Times New Roman" w:cs="Times New Roman"/>
                <w:sz w:val="22"/>
              </w:rPr>
              <w:t>ние</w:t>
            </w:r>
            <w:proofErr w:type="gramEnd"/>
            <w:r w:rsidRPr="00934EA1">
              <w:rPr>
                <w:rFonts w:ascii="Times New Roman" w:hAnsi="Times New Roman" w:cs="Times New Roman"/>
                <w:sz w:val="22"/>
              </w:rPr>
              <w:t xml:space="preserve"> работ)</w:t>
            </w:r>
          </w:p>
        </w:tc>
        <w:tc>
          <w:tcPr>
            <w:tcW w:w="992" w:type="dxa"/>
            <w:vAlign w:val="center"/>
          </w:tcPr>
          <w:p w14:paraId="5ACC2CEF" w14:textId="77777777" w:rsidR="00934EA1" w:rsidRPr="00934EA1" w:rsidRDefault="00934EA1" w:rsidP="00AB579B">
            <w:pPr>
              <w:pStyle w:val="ConsPlusNormal1"/>
              <w:rPr>
                <w:rFonts w:ascii="Times New Roman" w:hAnsi="Times New Roman" w:cs="Times New Roman"/>
                <w:sz w:val="22"/>
              </w:rPr>
            </w:pPr>
            <w:r w:rsidRPr="00934EA1">
              <w:rPr>
                <w:rFonts w:ascii="Times New Roman" w:hAnsi="Times New Roman" w:cs="Times New Roman"/>
                <w:sz w:val="22"/>
              </w:rPr>
              <w:t>человек</w:t>
            </w:r>
          </w:p>
        </w:tc>
        <w:tc>
          <w:tcPr>
            <w:tcW w:w="851" w:type="dxa"/>
            <w:vAlign w:val="center"/>
          </w:tcPr>
          <w:p w14:paraId="65E4A5E9" w14:textId="77777777" w:rsidR="00934EA1" w:rsidRPr="00934EA1" w:rsidRDefault="00934EA1" w:rsidP="00AB579B">
            <w:pPr>
              <w:pStyle w:val="ConsPlusNormal1"/>
              <w:rPr>
                <w:rFonts w:ascii="Times New Roman" w:hAnsi="Times New Roman" w:cs="Times New Roman"/>
                <w:sz w:val="22"/>
              </w:rPr>
            </w:pPr>
            <w:r w:rsidRPr="00934EA1">
              <w:rPr>
                <w:rFonts w:ascii="Times New Roman" w:hAnsi="Times New Roman" w:cs="Times New Roman"/>
                <w:sz w:val="22"/>
              </w:rPr>
              <w:t>783</w:t>
            </w:r>
          </w:p>
        </w:tc>
        <w:tc>
          <w:tcPr>
            <w:tcW w:w="793" w:type="dxa"/>
            <w:gridSpan w:val="2"/>
            <w:vAlign w:val="center"/>
          </w:tcPr>
          <w:p w14:paraId="017CC773" w14:textId="289DAEBA" w:rsidR="00934EA1" w:rsidRPr="00934EA1" w:rsidRDefault="00934EA1" w:rsidP="00AB579B">
            <w:pPr>
              <w:pStyle w:val="ConsPlusNormal1"/>
              <w:rPr>
                <w:rFonts w:ascii="Times New Roman" w:hAnsi="Times New Roman" w:cs="Times New Roman"/>
                <w:sz w:val="22"/>
              </w:rPr>
            </w:pPr>
            <w:r w:rsidRPr="00934EA1">
              <w:rPr>
                <w:rFonts w:ascii="Times New Roman" w:hAnsi="Times New Roman" w:cs="Times New Roman"/>
                <w:sz w:val="22"/>
              </w:rPr>
              <w:t>2023</w:t>
            </w:r>
          </w:p>
        </w:tc>
        <w:tc>
          <w:tcPr>
            <w:tcW w:w="724" w:type="dxa"/>
            <w:vAlign w:val="center"/>
          </w:tcPr>
          <w:p w14:paraId="2AFC2AE5" w14:textId="77777777" w:rsidR="00934EA1" w:rsidRPr="00934EA1" w:rsidRDefault="00934EA1" w:rsidP="00AB579B">
            <w:pPr>
              <w:pStyle w:val="ConsPlusNormal1"/>
              <w:rPr>
                <w:rFonts w:ascii="Times New Roman" w:hAnsi="Times New Roman" w:cs="Times New Roman"/>
                <w:sz w:val="22"/>
              </w:rPr>
            </w:pPr>
            <w:r w:rsidRPr="00934EA1">
              <w:rPr>
                <w:rFonts w:ascii="Times New Roman" w:hAnsi="Times New Roman" w:cs="Times New Roman"/>
                <w:sz w:val="22"/>
              </w:rPr>
              <w:t>790</w:t>
            </w:r>
          </w:p>
        </w:tc>
        <w:tc>
          <w:tcPr>
            <w:tcW w:w="724" w:type="dxa"/>
            <w:vAlign w:val="center"/>
          </w:tcPr>
          <w:p w14:paraId="27065BCD" w14:textId="77777777" w:rsidR="00934EA1" w:rsidRPr="00934EA1" w:rsidRDefault="00934EA1" w:rsidP="00AB579B">
            <w:pPr>
              <w:pStyle w:val="ConsPlusNormal1"/>
              <w:rPr>
                <w:rFonts w:ascii="Times New Roman" w:hAnsi="Times New Roman" w:cs="Times New Roman"/>
                <w:sz w:val="22"/>
              </w:rPr>
            </w:pPr>
            <w:r w:rsidRPr="00934EA1">
              <w:rPr>
                <w:rFonts w:ascii="Times New Roman" w:hAnsi="Times New Roman" w:cs="Times New Roman"/>
                <w:sz w:val="22"/>
              </w:rPr>
              <w:t>790</w:t>
            </w:r>
          </w:p>
        </w:tc>
        <w:tc>
          <w:tcPr>
            <w:tcW w:w="724" w:type="dxa"/>
            <w:vAlign w:val="center"/>
          </w:tcPr>
          <w:p w14:paraId="39FC86D3" w14:textId="77777777" w:rsidR="00934EA1" w:rsidRPr="00934EA1" w:rsidRDefault="00934EA1" w:rsidP="00AB579B">
            <w:pPr>
              <w:pStyle w:val="ConsPlusNormal1"/>
              <w:rPr>
                <w:rFonts w:ascii="Times New Roman" w:hAnsi="Times New Roman" w:cs="Times New Roman"/>
                <w:sz w:val="22"/>
              </w:rPr>
            </w:pPr>
            <w:r w:rsidRPr="00934EA1">
              <w:rPr>
                <w:rFonts w:ascii="Times New Roman" w:hAnsi="Times New Roman" w:cs="Times New Roman"/>
                <w:sz w:val="22"/>
              </w:rPr>
              <w:t>790</w:t>
            </w:r>
          </w:p>
        </w:tc>
        <w:tc>
          <w:tcPr>
            <w:tcW w:w="724" w:type="dxa"/>
            <w:vAlign w:val="center"/>
          </w:tcPr>
          <w:p w14:paraId="27CD2974" w14:textId="77777777" w:rsidR="00934EA1" w:rsidRPr="00934EA1" w:rsidRDefault="00934EA1" w:rsidP="00AB579B">
            <w:pPr>
              <w:pStyle w:val="ConsPlusNormal1"/>
              <w:rPr>
                <w:rFonts w:ascii="Times New Roman" w:hAnsi="Times New Roman" w:cs="Times New Roman"/>
                <w:sz w:val="22"/>
              </w:rPr>
            </w:pPr>
            <w:r w:rsidRPr="00934EA1">
              <w:rPr>
                <w:rFonts w:ascii="Times New Roman" w:hAnsi="Times New Roman" w:cs="Times New Roman"/>
                <w:sz w:val="22"/>
              </w:rPr>
              <w:t>790</w:t>
            </w:r>
          </w:p>
        </w:tc>
        <w:tc>
          <w:tcPr>
            <w:tcW w:w="724" w:type="dxa"/>
            <w:vAlign w:val="center"/>
          </w:tcPr>
          <w:p w14:paraId="04BC0C61" w14:textId="77777777" w:rsidR="00934EA1" w:rsidRPr="00934EA1" w:rsidRDefault="00934EA1" w:rsidP="00AB579B">
            <w:pPr>
              <w:pStyle w:val="ConsPlusNormal1"/>
              <w:rPr>
                <w:rFonts w:ascii="Times New Roman" w:hAnsi="Times New Roman" w:cs="Times New Roman"/>
                <w:sz w:val="22"/>
              </w:rPr>
            </w:pPr>
            <w:r w:rsidRPr="00934EA1">
              <w:rPr>
                <w:rFonts w:ascii="Times New Roman" w:hAnsi="Times New Roman" w:cs="Times New Roman"/>
                <w:sz w:val="22"/>
              </w:rPr>
              <w:t>790</w:t>
            </w:r>
          </w:p>
        </w:tc>
        <w:tc>
          <w:tcPr>
            <w:tcW w:w="728" w:type="dxa"/>
            <w:vAlign w:val="center"/>
          </w:tcPr>
          <w:p w14:paraId="3D33926C" w14:textId="77777777" w:rsidR="00934EA1" w:rsidRPr="00934EA1" w:rsidRDefault="00934EA1" w:rsidP="00AB579B">
            <w:pPr>
              <w:pStyle w:val="ConsPlusNormal1"/>
              <w:rPr>
                <w:rFonts w:ascii="Times New Roman" w:hAnsi="Times New Roman" w:cs="Times New Roman"/>
                <w:sz w:val="22"/>
              </w:rPr>
            </w:pPr>
            <w:r w:rsidRPr="00934EA1">
              <w:rPr>
                <w:rFonts w:ascii="Times New Roman" w:hAnsi="Times New Roman" w:cs="Times New Roman"/>
                <w:sz w:val="22"/>
              </w:rPr>
              <w:t>790</w:t>
            </w:r>
          </w:p>
        </w:tc>
        <w:tc>
          <w:tcPr>
            <w:tcW w:w="4072" w:type="dxa"/>
          </w:tcPr>
          <w:p w14:paraId="7E850103" w14:textId="77777777" w:rsidR="00934EA1" w:rsidRPr="00934EA1" w:rsidRDefault="00934EA1" w:rsidP="00AB579B">
            <w:pPr>
              <w:pStyle w:val="ConsPlusNormal1"/>
              <w:rPr>
                <w:rFonts w:ascii="Times New Roman" w:hAnsi="Times New Roman" w:cs="Times New Roman"/>
                <w:sz w:val="22"/>
              </w:rPr>
            </w:pPr>
            <w:r w:rsidRPr="00934EA1">
              <w:rPr>
                <w:rFonts w:ascii="Times New Roman" w:hAnsi="Times New Roman" w:cs="Times New Roman"/>
                <w:sz w:val="22"/>
              </w:rPr>
              <w:t>Доля граждан, получивших социальные услуги в организациях социального обслуживания населения, в общем числе граждан, обратившихся за получением социальных услуг в организации социального обслуживания</w:t>
            </w:r>
          </w:p>
        </w:tc>
      </w:tr>
      <w:tr w:rsidR="005F065F" w:rsidRPr="00934EA1" w14:paraId="4781D1FA" w14:textId="77777777" w:rsidTr="00120E02">
        <w:tc>
          <w:tcPr>
            <w:tcW w:w="15598" w:type="dxa"/>
            <w:gridSpan w:val="14"/>
          </w:tcPr>
          <w:p w14:paraId="3548DE38" w14:textId="77777777" w:rsidR="005F065F" w:rsidRPr="00934EA1" w:rsidRDefault="00343622" w:rsidP="00AB579B">
            <w:pPr>
              <w:pStyle w:val="ConsPlusNormal1"/>
              <w:rPr>
                <w:rFonts w:ascii="Times New Roman" w:hAnsi="Times New Roman" w:cs="Times New Roman"/>
                <w:sz w:val="22"/>
              </w:rPr>
            </w:pPr>
            <w:r w:rsidRPr="00934EA1">
              <w:rPr>
                <w:rFonts w:ascii="Times New Roman" w:hAnsi="Times New Roman" w:cs="Times New Roman"/>
                <w:sz w:val="22"/>
              </w:rPr>
              <w:t xml:space="preserve">Муниципальные государственные организации социального обслуживания </w:t>
            </w:r>
            <w:r w:rsidR="008A185A" w:rsidRPr="00934EA1">
              <w:rPr>
                <w:rFonts w:ascii="Times New Roman" w:hAnsi="Times New Roman" w:cs="Times New Roman"/>
                <w:sz w:val="22"/>
              </w:rPr>
              <w:t>Корочанского района</w:t>
            </w:r>
            <w:r w:rsidRPr="00934EA1">
              <w:rPr>
                <w:rFonts w:ascii="Times New Roman" w:hAnsi="Times New Roman" w:cs="Times New Roman"/>
                <w:sz w:val="22"/>
              </w:rPr>
              <w:t xml:space="preserve"> ежегодно осуществляют в рамках выполнения государственного задания оказание услуг гражданам пожилого возраста и инвалидам</w:t>
            </w:r>
            <w:r w:rsidR="00127BA3" w:rsidRPr="00934EA1">
              <w:rPr>
                <w:rFonts w:ascii="Times New Roman" w:hAnsi="Times New Roman" w:cs="Times New Roman"/>
                <w:sz w:val="22"/>
              </w:rPr>
              <w:t>; детям, оказавшимся в сложной жизненной ситуации</w:t>
            </w:r>
          </w:p>
        </w:tc>
      </w:tr>
      <w:tr w:rsidR="00934EA1" w:rsidRPr="00934EA1" w14:paraId="18C458F4" w14:textId="77777777" w:rsidTr="008C469F">
        <w:tc>
          <w:tcPr>
            <w:tcW w:w="573" w:type="dxa"/>
          </w:tcPr>
          <w:p w14:paraId="5A61302C" w14:textId="77777777" w:rsidR="00934EA1" w:rsidRPr="00934EA1" w:rsidRDefault="00934EA1" w:rsidP="00AB579B">
            <w:pPr>
              <w:pStyle w:val="ConsPlusNormal1"/>
              <w:jc w:val="center"/>
              <w:rPr>
                <w:rFonts w:ascii="Times New Roman" w:hAnsi="Times New Roman" w:cs="Times New Roman"/>
                <w:sz w:val="22"/>
              </w:rPr>
            </w:pPr>
            <w:r w:rsidRPr="00934EA1">
              <w:rPr>
                <w:rFonts w:ascii="Times New Roman" w:hAnsi="Times New Roman" w:cs="Times New Roman"/>
                <w:sz w:val="22"/>
              </w:rPr>
              <w:t>1.2.</w:t>
            </w:r>
          </w:p>
        </w:tc>
        <w:tc>
          <w:tcPr>
            <w:tcW w:w="2835" w:type="dxa"/>
          </w:tcPr>
          <w:p w14:paraId="5D81E558" w14:textId="77777777" w:rsidR="00934EA1" w:rsidRPr="00934EA1" w:rsidRDefault="00934EA1" w:rsidP="00AB579B">
            <w:pPr>
              <w:pStyle w:val="ConsPlusNormal1"/>
              <w:rPr>
                <w:rFonts w:ascii="Times New Roman" w:hAnsi="Times New Roman" w:cs="Times New Roman"/>
                <w:sz w:val="22"/>
              </w:rPr>
            </w:pPr>
            <w:r w:rsidRPr="00934EA1">
              <w:rPr>
                <w:rFonts w:ascii="Times New Roman" w:hAnsi="Times New Roman" w:cs="Times New Roman"/>
                <w:sz w:val="22"/>
              </w:rPr>
              <w:t xml:space="preserve">Предоставлены компенсации </w:t>
            </w:r>
            <w:r w:rsidRPr="00934EA1">
              <w:rPr>
                <w:rFonts w:ascii="Times New Roman" w:hAnsi="Times New Roman" w:cs="Times New Roman"/>
                <w:color w:val="000000"/>
                <w:sz w:val="22"/>
              </w:rPr>
              <w:t>отдельным категориям работников учреждений, занятым в секторе социального обслуживания, проживающим (или) работающим в сельской местности</w:t>
            </w:r>
            <w:r w:rsidRPr="00934EA1">
              <w:rPr>
                <w:rFonts w:ascii="Times New Roman" w:hAnsi="Times New Roman" w:cs="Times New Roman"/>
                <w:sz w:val="22"/>
              </w:rPr>
              <w:t xml:space="preserve"> </w:t>
            </w:r>
          </w:p>
        </w:tc>
        <w:tc>
          <w:tcPr>
            <w:tcW w:w="1134" w:type="dxa"/>
          </w:tcPr>
          <w:p w14:paraId="5B48473F" w14:textId="0BEC5FA9" w:rsidR="00934EA1" w:rsidRPr="00934EA1" w:rsidRDefault="00934EA1" w:rsidP="00AB579B">
            <w:pPr>
              <w:pStyle w:val="ConsPlusNormal1"/>
              <w:rPr>
                <w:rFonts w:ascii="Times New Roman" w:hAnsi="Times New Roman" w:cs="Times New Roman"/>
                <w:sz w:val="22"/>
              </w:rPr>
            </w:pPr>
            <w:r w:rsidRPr="00934EA1">
              <w:rPr>
                <w:rFonts w:ascii="Times New Roman" w:hAnsi="Times New Roman" w:cs="Times New Roman"/>
                <w:sz w:val="22"/>
              </w:rPr>
              <w:t>Оказание услуг (</w:t>
            </w:r>
            <w:proofErr w:type="gramStart"/>
            <w:r w:rsidRPr="00934EA1">
              <w:rPr>
                <w:rFonts w:ascii="Times New Roman" w:hAnsi="Times New Roman" w:cs="Times New Roman"/>
                <w:sz w:val="22"/>
              </w:rPr>
              <w:t>выполне</w:t>
            </w:r>
            <w:r w:rsidR="008C469F">
              <w:rPr>
                <w:rFonts w:ascii="Times New Roman" w:hAnsi="Times New Roman" w:cs="Times New Roman"/>
                <w:sz w:val="22"/>
              </w:rPr>
              <w:t>-</w:t>
            </w:r>
            <w:r w:rsidRPr="00934EA1">
              <w:rPr>
                <w:rFonts w:ascii="Times New Roman" w:hAnsi="Times New Roman" w:cs="Times New Roman"/>
                <w:sz w:val="22"/>
              </w:rPr>
              <w:t>ние</w:t>
            </w:r>
            <w:proofErr w:type="gramEnd"/>
            <w:r w:rsidRPr="00934EA1">
              <w:rPr>
                <w:rFonts w:ascii="Times New Roman" w:hAnsi="Times New Roman" w:cs="Times New Roman"/>
                <w:sz w:val="22"/>
              </w:rPr>
              <w:t xml:space="preserve"> работ)</w:t>
            </w:r>
          </w:p>
        </w:tc>
        <w:tc>
          <w:tcPr>
            <w:tcW w:w="992" w:type="dxa"/>
            <w:vAlign w:val="center"/>
          </w:tcPr>
          <w:p w14:paraId="7EE21366" w14:textId="77777777" w:rsidR="00934EA1" w:rsidRPr="00934EA1" w:rsidRDefault="00934EA1" w:rsidP="00AB579B">
            <w:pPr>
              <w:pStyle w:val="ConsPlusNormal1"/>
              <w:rPr>
                <w:rFonts w:ascii="Times New Roman" w:hAnsi="Times New Roman" w:cs="Times New Roman"/>
                <w:sz w:val="22"/>
              </w:rPr>
            </w:pPr>
            <w:r w:rsidRPr="00934EA1">
              <w:rPr>
                <w:rFonts w:ascii="Times New Roman" w:hAnsi="Times New Roman" w:cs="Times New Roman"/>
                <w:sz w:val="22"/>
              </w:rPr>
              <w:t>человек</w:t>
            </w:r>
          </w:p>
        </w:tc>
        <w:tc>
          <w:tcPr>
            <w:tcW w:w="851" w:type="dxa"/>
            <w:vAlign w:val="center"/>
          </w:tcPr>
          <w:p w14:paraId="420F3640" w14:textId="77777777" w:rsidR="00934EA1" w:rsidRPr="00934EA1" w:rsidRDefault="00934EA1" w:rsidP="00AB579B">
            <w:pPr>
              <w:pStyle w:val="ConsPlusNormal1"/>
              <w:rPr>
                <w:rFonts w:ascii="Times New Roman" w:hAnsi="Times New Roman" w:cs="Times New Roman"/>
                <w:sz w:val="22"/>
              </w:rPr>
            </w:pPr>
            <w:r w:rsidRPr="00934EA1">
              <w:rPr>
                <w:rFonts w:ascii="Times New Roman" w:hAnsi="Times New Roman" w:cs="Times New Roman"/>
                <w:sz w:val="22"/>
              </w:rPr>
              <w:t>57</w:t>
            </w:r>
          </w:p>
        </w:tc>
        <w:tc>
          <w:tcPr>
            <w:tcW w:w="793" w:type="dxa"/>
            <w:gridSpan w:val="2"/>
            <w:vAlign w:val="center"/>
          </w:tcPr>
          <w:p w14:paraId="2BA421D2" w14:textId="74A93EC0" w:rsidR="00934EA1" w:rsidRPr="00934EA1" w:rsidRDefault="00934EA1" w:rsidP="00AB579B">
            <w:pPr>
              <w:jc w:val="center"/>
              <w:rPr>
                <w:rFonts w:ascii="Times New Roman" w:hAnsi="Times New Roman" w:cs="Times New Roman"/>
                <w:color w:val="000000"/>
              </w:rPr>
            </w:pPr>
            <w:r w:rsidRPr="00934EA1">
              <w:rPr>
                <w:rFonts w:ascii="Times New Roman" w:hAnsi="Times New Roman" w:cs="Times New Roman"/>
              </w:rPr>
              <w:t>2023</w:t>
            </w:r>
          </w:p>
        </w:tc>
        <w:tc>
          <w:tcPr>
            <w:tcW w:w="724" w:type="dxa"/>
            <w:vAlign w:val="center"/>
          </w:tcPr>
          <w:p w14:paraId="52B23700" w14:textId="77777777" w:rsidR="00934EA1" w:rsidRPr="00934EA1" w:rsidRDefault="00934EA1" w:rsidP="00AB579B">
            <w:pPr>
              <w:pStyle w:val="ConsPlusNormal1"/>
              <w:rPr>
                <w:rFonts w:ascii="Times New Roman" w:hAnsi="Times New Roman" w:cs="Times New Roman"/>
                <w:sz w:val="22"/>
              </w:rPr>
            </w:pPr>
            <w:r w:rsidRPr="00934EA1">
              <w:rPr>
                <w:rFonts w:ascii="Times New Roman" w:hAnsi="Times New Roman" w:cs="Times New Roman"/>
                <w:sz w:val="22"/>
              </w:rPr>
              <w:t>61</w:t>
            </w:r>
          </w:p>
        </w:tc>
        <w:tc>
          <w:tcPr>
            <w:tcW w:w="724" w:type="dxa"/>
            <w:vAlign w:val="center"/>
          </w:tcPr>
          <w:p w14:paraId="19F4E04E" w14:textId="77777777" w:rsidR="00934EA1" w:rsidRPr="00934EA1" w:rsidRDefault="00934EA1" w:rsidP="00AB579B">
            <w:pPr>
              <w:pStyle w:val="ConsPlusNormal1"/>
              <w:rPr>
                <w:rFonts w:ascii="Times New Roman" w:hAnsi="Times New Roman" w:cs="Times New Roman"/>
                <w:sz w:val="22"/>
              </w:rPr>
            </w:pPr>
            <w:r w:rsidRPr="00934EA1">
              <w:rPr>
                <w:rFonts w:ascii="Times New Roman" w:hAnsi="Times New Roman" w:cs="Times New Roman"/>
                <w:sz w:val="22"/>
              </w:rPr>
              <w:t>61</w:t>
            </w:r>
          </w:p>
        </w:tc>
        <w:tc>
          <w:tcPr>
            <w:tcW w:w="724" w:type="dxa"/>
            <w:vAlign w:val="center"/>
          </w:tcPr>
          <w:p w14:paraId="624DD9FD" w14:textId="77777777" w:rsidR="00934EA1" w:rsidRPr="00934EA1" w:rsidRDefault="00934EA1" w:rsidP="00AB579B">
            <w:pPr>
              <w:pStyle w:val="ConsPlusNormal1"/>
              <w:rPr>
                <w:rFonts w:ascii="Times New Roman" w:hAnsi="Times New Roman" w:cs="Times New Roman"/>
                <w:sz w:val="22"/>
              </w:rPr>
            </w:pPr>
            <w:r w:rsidRPr="00934EA1">
              <w:rPr>
                <w:rFonts w:ascii="Times New Roman" w:hAnsi="Times New Roman" w:cs="Times New Roman"/>
                <w:sz w:val="22"/>
              </w:rPr>
              <w:t>61</w:t>
            </w:r>
          </w:p>
        </w:tc>
        <w:tc>
          <w:tcPr>
            <w:tcW w:w="724" w:type="dxa"/>
            <w:vAlign w:val="center"/>
          </w:tcPr>
          <w:p w14:paraId="5FB0ADF4" w14:textId="77777777" w:rsidR="00934EA1" w:rsidRPr="00934EA1" w:rsidRDefault="00934EA1" w:rsidP="00AB579B">
            <w:pPr>
              <w:pStyle w:val="ConsPlusNormal1"/>
              <w:rPr>
                <w:rFonts w:ascii="Times New Roman" w:hAnsi="Times New Roman" w:cs="Times New Roman"/>
                <w:sz w:val="22"/>
              </w:rPr>
            </w:pPr>
            <w:r w:rsidRPr="00934EA1">
              <w:rPr>
                <w:rFonts w:ascii="Times New Roman" w:hAnsi="Times New Roman" w:cs="Times New Roman"/>
                <w:sz w:val="22"/>
              </w:rPr>
              <w:t>61</w:t>
            </w:r>
          </w:p>
        </w:tc>
        <w:tc>
          <w:tcPr>
            <w:tcW w:w="724" w:type="dxa"/>
            <w:vAlign w:val="center"/>
          </w:tcPr>
          <w:p w14:paraId="180E4AD3" w14:textId="77777777" w:rsidR="00934EA1" w:rsidRPr="00934EA1" w:rsidRDefault="00934EA1" w:rsidP="00AB579B">
            <w:pPr>
              <w:pStyle w:val="ConsPlusNormal1"/>
              <w:rPr>
                <w:rFonts w:ascii="Times New Roman" w:hAnsi="Times New Roman" w:cs="Times New Roman"/>
                <w:sz w:val="22"/>
              </w:rPr>
            </w:pPr>
            <w:r w:rsidRPr="00934EA1">
              <w:rPr>
                <w:rFonts w:ascii="Times New Roman" w:hAnsi="Times New Roman" w:cs="Times New Roman"/>
                <w:sz w:val="22"/>
              </w:rPr>
              <w:t>61</w:t>
            </w:r>
          </w:p>
        </w:tc>
        <w:tc>
          <w:tcPr>
            <w:tcW w:w="728" w:type="dxa"/>
            <w:vAlign w:val="center"/>
          </w:tcPr>
          <w:p w14:paraId="77594AAE" w14:textId="77777777" w:rsidR="00934EA1" w:rsidRPr="00934EA1" w:rsidRDefault="00934EA1" w:rsidP="00AB579B">
            <w:pPr>
              <w:pStyle w:val="ConsPlusNormal1"/>
              <w:rPr>
                <w:rFonts w:ascii="Times New Roman" w:hAnsi="Times New Roman" w:cs="Times New Roman"/>
                <w:sz w:val="22"/>
              </w:rPr>
            </w:pPr>
            <w:r w:rsidRPr="00934EA1">
              <w:rPr>
                <w:rFonts w:ascii="Times New Roman" w:hAnsi="Times New Roman" w:cs="Times New Roman"/>
                <w:sz w:val="22"/>
              </w:rPr>
              <w:t>61</w:t>
            </w:r>
          </w:p>
        </w:tc>
        <w:tc>
          <w:tcPr>
            <w:tcW w:w="4072" w:type="dxa"/>
          </w:tcPr>
          <w:p w14:paraId="3792E0BC" w14:textId="77777777" w:rsidR="00934EA1" w:rsidRPr="00934EA1" w:rsidRDefault="00934EA1" w:rsidP="00AB579B">
            <w:pPr>
              <w:pStyle w:val="ConsPlusNormal1"/>
              <w:rPr>
                <w:rFonts w:ascii="Times New Roman" w:hAnsi="Times New Roman" w:cs="Times New Roman"/>
                <w:sz w:val="22"/>
              </w:rPr>
            </w:pPr>
            <w:r w:rsidRPr="00934EA1">
              <w:rPr>
                <w:rFonts w:ascii="Times New Roman" w:hAnsi="Times New Roman" w:cs="Times New Roman"/>
                <w:sz w:val="22"/>
              </w:rPr>
              <w:t>Доля граждан, получивших социальные услуги в организациях социального обслуживания населения, в общем числе граждан, обратившихся за получением социальных услуг в организации социального обслуживания</w:t>
            </w:r>
          </w:p>
        </w:tc>
      </w:tr>
      <w:tr w:rsidR="00095BCC" w:rsidRPr="00934EA1" w14:paraId="5A24C899" w14:textId="77777777" w:rsidTr="00120E02">
        <w:tc>
          <w:tcPr>
            <w:tcW w:w="15598" w:type="dxa"/>
            <w:gridSpan w:val="14"/>
          </w:tcPr>
          <w:p w14:paraId="3F953526" w14:textId="5D14BC40" w:rsidR="00095BCC" w:rsidRPr="00934EA1" w:rsidRDefault="00095BCC" w:rsidP="00AB579B">
            <w:pPr>
              <w:pStyle w:val="ConsPlusNormal1"/>
              <w:rPr>
                <w:rFonts w:ascii="Times New Roman" w:hAnsi="Times New Roman" w:cs="Times New Roman"/>
                <w:sz w:val="22"/>
              </w:rPr>
            </w:pPr>
            <w:r w:rsidRPr="00934EA1">
              <w:rPr>
                <w:rFonts w:ascii="Times New Roman" w:hAnsi="Times New Roman" w:cs="Times New Roman"/>
                <w:sz w:val="22"/>
              </w:rPr>
              <w:t xml:space="preserve">Обеспечение финансовыми льготами на коммунальные услуги </w:t>
            </w:r>
            <w:r w:rsidR="00127BA3" w:rsidRPr="00934EA1">
              <w:rPr>
                <w:rFonts w:ascii="Times New Roman" w:hAnsi="Times New Roman" w:cs="Times New Roman"/>
                <w:color w:val="000000"/>
                <w:sz w:val="22"/>
              </w:rPr>
              <w:t>отдельных категорий работников учреждений, занятых в секторе социального обслуживания, проживающих (или) работающих в сельской местности</w:t>
            </w:r>
          </w:p>
        </w:tc>
      </w:tr>
    </w:tbl>
    <w:p w14:paraId="7F86CF5E" w14:textId="77777777" w:rsidR="008C469F" w:rsidRDefault="008C469F" w:rsidP="00AB579B">
      <w:pPr>
        <w:pStyle w:val="ConsPlusTitle1"/>
        <w:jc w:val="center"/>
        <w:outlineLvl w:val="2"/>
        <w:rPr>
          <w:rFonts w:ascii="Times New Roman" w:hAnsi="Times New Roman" w:cs="Times New Roman"/>
          <w:sz w:val="28"/>
          <w:szCs w:val="28"/>
        </w:rPr>
      </w:pPr>
    </w:p>
    <w:p w14:paraId="4694C5AF" w14:textId="77777777" w:rsidR="005F065F" w:rsidRPr="007503AE" w:rsidRDefault="00343622" w:rsidP="00AB579B">
      <w:pPr>
        <w:pStyle w:val="ConsPlusTitle1"/>
        <w:jc w:val="center"/>
        <w:outlineLvl w:val="2"/>
        <w:rPr>
          <w:rFonts w:ascii="Times New Roman" w:hAnsi="Times New Roman" w:cs="Times New Roman"/>
          <w:sz w:val="28"/>
          <w:szCs w:val="28"/>
        </w:rPr>
      </w:pPr>
      <w:r w:rsidRPr="007503AE">
        <w:rPr>
          <w:rFonts w:ascii="Times New Roman" w:hAnsi="Times New Roman" w:cs="Times New Roman"/>
          <w:sz w:val="28"/>
          <w:szCs w:val="28"/>
        </w:rPr>
        <w:lastRenderedPageBreak/>
        <w:t>5. Финансовое обеспечение комплекса процессных мероприятий 2</w:t>
      </w:r>
    </w:p>
    <w:p w14:paraId="5470980D" w14:textId="77777777" w:rsidR="005F065F" w:rsidRPr="008C469F" w:rsidRDefault="005F065F" w:rsidP="00AB579B">
      <w:pPr>
        <w:pStyle w:val="ConsPlusNormal1"/>
        <w:jc w:val="both"/>
        <w:rPr>
          <w:rFonts w:ascii="Times New Roman" w:hAnsi="Times New Roman" w:cs="Times New Roman"/>
          <w:sz w:val="22"/>
        </w:rPr>
      </w:pPr>
    </w:p>
    <w:tbl>
      <w:tblPr>
        <w:tblW w:w="15592" w:type="dxa"/>
        <w:tblInd w:w="392" w:type="dxa"/>
        <w:tblLook w:val="04A0" w:firstRow="1" w:lastRow="0" w:firstColumn="1" w:lastColumn="0" w:noHBand="0" w:noVBand="1"/>
      </w:tblPr>
      <w:tblGrid>
        <w:gridCol w:w="2674"/>
        <w:gridCol w:w="1795"/>
        <w:gridCol w:w="1549"/>
        <w:gridCol w:w="1273"/>
        <w:gridCol w:w="1549"/>
        <w:gridCol w:w="1412"/>
        <w:gridCol w:w="1827"/>
        <w:gridCol w:w="1549"/>
        <w:gridCol w:w="1964"/>
      </w:tblGrid>
      <w:tr w:rsidR="00370A4B" w:rsidRPr="008C469F" w14:paraId="4F065F6D" w14:textId="77777777" w:rsidTr="002E5790">
        <w:trPr>
          <w:trHeight w:val="1380"/>
          <w:tblHeader/>
        </w:trPr>
        <w:tc>
          <w:tcPr>
            <w:tcW w:w="269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E85FD84" w14:textId="77777777" w:rsidR="00370A4B" w:rsidRPr="008C469F" w:rsidRDefault="00370A4B" w:rsidP="00AB579B">
            <w:pPr>
              <w:jc w:val="center"/>
              <w:rPr>
                <w:rFonts w:ascii="Times New Roman" w:eastAsia="Times New Roman" w:hAnsi="Times New Roman" w:cs="Times New Roman"/>
                <w:b/>
                <w:color w:val="000000"/>
              </w:rPr>
            </w:pPr>
            <w:r w:rsidRPr="008C469F">
              <w:rPr>
                <w:rFonts w:ascii="Times New Roman" w:eastAsia="Times New Roman" w:hAnsi="Times New Roman" w:cs="Times New Roman"/>
                <w:b/>
                <w:color w:val="000000"/>
              </w:rPr>
              <w:t>Наименование муниципальной программы, структурного элемента, источник финансового обеспечения</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55BA623" w14:textId="77777777" w:rsidR="00370A4B" w:rsidRPr="008C469F" w:rsidRDefault="00370A4B" w:rsidP="00AB579B">
            <w:pPr>
              <w:jc w:val="center"/>
              <w:rPr>
                <w:rFonts w:ascii="Times New Roman" w:eastAsia="Times New Roman" w:hAnsi="Times New Roman" w:cs="Times New Roman"/>
                <w:b/>
                <w:color w:val="000000"/>
              </w:rPr>
            </w:pPr>
            <w:r w:rsidRPr="008C469F">
              <w:rPr>
                <w:rFonts w:ascii="Times New Roman" w:eastAsia="Times New Roman" w:hAnsi="Times New Roman" w:cs="Times New Roman"/>
                <w:b/>
                <w:color w:val="000000"/>
              </w:rPr>
              <w:t>Код бюджетной классификации</w:t>
            </w:r>
          </w:p>
        </w:tc>
        <w:tc>
          <w:tcPr>
            <w:tcW w:w="11198" w:type="dxa"/>
            <w:gridSpan w:val="7"/>
            <w:tcBorders>
              <w:top w:val="single" w:sz="8" w:space="0" w:color="auto"/>
              <w:left w:val="nil"/>
              <w:bottom w:val="single" w:sz="8" w:space="0" w:color="auto"/>
              <w:right w:val="single" w:sz="8" w:space="0" w:color="000000"/>
            </w:tcBorders>
            <w:shd w:val="clear" w:color="auto" w:fill="auto"/>
            <w:vAlign w:val="center"/>
            <w:hideMark/>
          </w:tcPr>
          <w:p w14:paraId="58019036" w14:textId="77777777" w:rsidR="00370A4B" w:rsidRPr="008C469F" w:rsidRDefault="00370A4B" w:rsidP="00AB579B">
            <w:pPr>
              <w:jc w:val="center"/>
              <w:rPr>
                <w:rFonts w:ascii="Times New Roman" w:eastAsia="Times New Roman" w:hAnsi="Times New Roman" w:cs="Times New Roman"/>
                <w:b/>
                <w:color w:val="000000"/>
              </w:rPr>
            </w:pPr>
            <w:r w:rsidRPr="008C469F">
              <w:rPr>
                <w:rFonts w:ascii="Times New Roman" w:eastAsia="Times New Roman" w:hAnsi="Times New Roman" w:cs="Times New Roman"/>
                <w:b/>
                <w:color w:val="000000"/>
              </w:rPr>
              <w:t>Объем финансового обеспечения по годам, тыс. рублей</w:t>
            </w:r>
          </w:p>
        </w:tc>
      </w:tr>
      <w:tr w:rsidR="00370A4B" w:rsidRPr="008C469F" w14:paraId="7A55957B" w14:textId="77777777" w:rsidTr="002E5790">
        <w:trPr>
          <w:trHeight w:val="315"/>
          <w:tblHeader/>
        </w:trPr>
        <w:tc>
          <w:tcPr>
            <w:tcW w:w="269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4287C372" w14:textId="77777777" w:rsidR="00370A4B" w:rsidRPr="008C469F" w:rsidRDefault="00370A4B" w:rsidP="00AB579B">
            <w:pPr>
              <w:rPr>
                <w:rFonts w:ascii="Times New Roman" w:eastAsia="Times New Roman" w:hAnsi="Times New Roman" w:cs="Times New Roman"/>
                <w:b/>
                <w:color w:val="000000"/>
              </w:rPr>
            </w:pPr>
          </w:p>
        </w:tc>
        <w:tc>
          <w:tcPr>
            <w:tcW w:w="170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6D61C700" w14:textId="77777777" w:rsidR="00370A4B" w:rsidRPr="008C469F" w:rsidRDefault="00370A4B" w:rsidP="00AB579B">
            <w:pPr>
              <w:rPr>
                <w:rFonts w:ascii="Times New Roman" w:eastAsia="Times New Roman" w:hAnsi="Times New Roman" w:cs="Times New Roman"/>
                <w:b/>
                <w:color w:val="000000"/>
              </w:rPr>
            </w:pPr>
          </w:p>
        </w:tc>
        <w:tc>
          <w:tcPr>
            <w:tcW w:w="1559" w:type="dxa"/>
            <w:tcBorders>
              <w:top w:val="nil"/>
              <w:left w:val="nil"/>
              <w:bottom w:val="single" w:sz="8" w:space="0" w:color="auto"/>
              <w:right w:val="single" w:sz="8" w:space="0" w:color="auto"/>
            </w:tcBorders>
            <w:shd w:val="clear" w:color="auto" w:fill="auto"/>
            <w:vAlign w:val="center"/>
            <w:hideMark/>
          </w:tcPr>
          <w:p w14:paraId="5B1C3BFE" w14:textId="77777777" w:rsidR="00370A4B" w:rsidRPr="008C469F" w:rsidRDefault="00370A4B" w:rsidP="00AB579B">
            <w:pPr>
              <w:jc w:val="center"/>
              <w:rPr>
                <w:rFonts w:ascii="Times New Roman" w:eastAsia="Times New Roman" w:hAnsi="Times New Roman" w:cs="Times New Roman"/>
                <w:b/>
                <w:color w:val="000000"/>
              </w:rPr>
            </w:pPr>
            <w:r w:rsidRPr="008C469F">
              <w:rPr>
                <w:rFonts w:ascii="Times New Roman" w:eastAsia="Times New Roman" w:hAnsi="Times New Roman" w:cs="Times New Roman"/>
                <w:b/>
                <w:color w:val="000000"/>
              </w:rPr>
              <w:t>2025</w:t>
            </w:r>
          </w:p>
        </w:tc>
        <w:tc>
          <w:tcPr>
            <w:tcW w:w="1276" w:type="dxa"/>
            <w:tcBorders>
              <w:top w:val="nil"/>
              <w:left w:val="nil"/>
              <w:bottom w:val="single" w:sz="8" w:space="0" w:color="auto"/>
              <w:right w:val="single" w:sz="8" w:space="0" w:color="auto"/>
            </w:tcBorders>
            <w:shd w:val="clear" w:color="auto" w:fill="auto"/>
            <w:vAlign w:val="center"/>
            <w:hideMark/>
          </w:tcPr>
          <w:p w14:paraId="653655D0" w14:textId="77777777" w:rsidR="00370A4B" w:rsidRPr="008C469F" w:rsidRDefault="00370A4B" w:rsidP="00AB579B">
            <w:pPr>
              <w:jc w:val="center"/>
              <w:rPr>
                <w:rFonts w:ascii="Times New Roman" w:eastAsia="Times New Roman" w:hAnsi="Times New Roman" w:cs="Times New Roman"/>
                <w:b/>
                <w:color w:val="000000"/>
              </w:rPr>
            </w:pPr>
            <w:r w:rsidRPr="008C469F">
              <w:rPr>
                <w:rFonts w:ascii="Times New Roman" w:eastAsia="Times New Roman" w:hAnsi="Times New Roman" w:cs="Times New Roman"/>
                <w:b/>
                <w:color w:val="000000"/>
              </w:rPr>
              <w:t>2026</w:t>
            </w:r>
          </w:p>
        </w:tc>
        <w:tc>
          <w:tcPr>
            <w:tcW w:w="1559" w:type="dxa"/>
            <w:tcBorders>
              <w:top w:val="nil"/>
              <w:left w:val="nil"/>
              <w:bottom w:val="single" w:sz="8" w:space="0" w:color="auto"/>
              <w:right w:val="single" w:sz="8" w:space="0" w:color="auto"/>
            </w:tcBorders>
            <w:shd w:val="clear" w:color="auto" w:fill="auto"/>
            <w:vAlign w:val="center"/>
            <w:hideMark/>
          </w:tcPr>
          <w:p w14:paraId="708704E5" w14:textId="77777777" w:rsidR="00370A4B" w:rsidRPr="008C469F" w:rsidRDefault="00370A4B" w:rsidP="00AB579B">
            <w:pPr>
              <w:jc w:val="center"/>
              <w:rPr>
                <w:rFonts w:ascii="Times New Roman" w:eastAsia="Times New Roman" w:hAnsi="Times New Roman" w:cs="Times New Roman"/>
                <w:b/>
                <w:color w:val="000000"/>
              </w:rPr>
            </w:pPr>
            <w:r w:rsidRPr="008C469F">
              <w:rPr>
                <w:rFonts w:ascii="Times New Roman" w:eastAsia="Times New Roman" w:hAnsi="Times New Roman" w:cs="Times New Roman"/>
                <w:b/>
                <w:color w:val="000000"/>
              </w:rPr>
              <w:t>2027</w:t>
            </w:r>
          </w:p>
        </w:tc>
        <w:tc>
          <w:tcPr>
            <w:tcW w:w="1418" w:type="dxa"/>
            <w:tcBorders>
              <w:top w:val="nil"/>
              <w:left w:val="nil"/>
              <w:bottom w:val="single" w:sz="8" w:space="0" w:color="auto"/>
              <w:right w:val="single" w:sz="8" w:space="0" w:color="auto"/>
            </w:tcBorders>
            <w:shd w:val="clear" w:color="auto" w:fill="auto"/>
            <w:vAlign w:val="center"/>
            <w:hideMark/>
          </w:tcPr>
          <w:p w14:paraId="06D3BA75" w14:textId="77777777" w:rsidR="00370A4B" w:rsidRPr="008C469F" w:rsidRDefault="00370A4B" w:rsidP="00AB579B">
            <w:pPr>
              <w:jc w:val="center"/>
              <w:rPr>
                <w:rFonts w:ascii="Times New Roman" w:eastAsia="Times New Roman" w:hAnsi="Times New Roman" w:cs="Times New Roman"/>
                <w:b/>
                <w:color w:val="000000"/>
              </w:rPr>
            </w:pPr>
            <w:r w:rsidRPr="008C469F">
              <w:rPr>
                <w:rFonts w:ascii="Times New Roman" w:eastAsia="Times New Roman" w:hAnsi="Times New Roman" w:cs="Times New Roman"/>
                <w:b/>
                <w:color w:val="000000"/>
              </w:rPr>
              <w:t>2028</w:t>
            </w:r>
          </w:p>
        </w:tc>
        <w:tc>
          <w:tcPr>
            <w:tcW w:w="1843" w:type="dxa"/>
            <w:tcBorders>
              <w:top w:val="nil"/>
              <w:left w:val="nil"/>
              <w:bottom w:val="single" w:sz="8" w:space="0" w:color="auto"/>
              <w:right w:val="single" w:sz="8" w:space="0" w:color="auto"/>
            </w:tcBorders>
            <w:shd w:val="clear" w:color="auto" w:fill="auto"/>
            <w:vAlign w:val="center"/>
            <w:hideMark/>
          </w:tcPr>
          <w:p w14:paraId="03A4D853" w14:textId="77777777" w:rsidR="00370A4B" w:rsidRPr="008C469F" w:rsidRDefault="00370A4B" w:rsidP="00AB579B">
            <w:pPr>
              <w:jc w:val="center"/>
              <w:rPr>
                <w:rFonts w:ascii="Times New Roman" w:eastAsia="Times New Roman" w:hAnsi="Times New Roman" w:cs="Times New Roman"/>
                <w:b/>
                <w:color w:val="000000"/>
              </w:rPr>
            </w:pPr>
            <w:r w:rsidRPr="008C469F">
              <w:rPr>
                <w:rFonts w:ascii="Times New Roman" w:eastAsia="Times New Roman" w:hAnsi="Times New Roman" w:cs="Times New Roman"/>
                <w:b/>
                <w:color w:val="000000"/>
              </w:rPr>
              <w:t>2029</w:t>
            </w:r>
          </w:p>
        </w:tc>
        <w:tc>
          <w:tcPr>
            <w:tcW w:w="1559" w:type="dxa"/>
            <w:tcBorders>
              <w:top w:val="nil"/>
              <w:left w:val="nil"/>
              <w:bottom w:val="single" w:sz="8" w:space="0" w:color="auto"/>
              <w:right w:val="single" w:sz="8" w:space="0" w:color="auto"/>
            </w:tcBorders>
            <w:shd w:val="clear" w:color="auto" w:fill="auto"/>
            <w:vAlign w:val="center"/>
            <w:hideMark/>
          </w:tcPr>
          <w:p w14:paraId="660B9602" w14:textId="77777777" w:rsidR="00370A4B" w:rsidRPr="008C469F" w:rsidRDefault="00370A4B" w:rsidP="00AB579B">
            <w:pPr>
              <w:jc w:val="center"/>
              <w:rPr>
                <w:rFonts w:ascii="Times New Roman" w:eastAsia="Times New Roman" w:hAnsi="Times New Roman" w:cs="Times New Roman"/>
                <w:b/>
                <w:color w:val="000000"/>
              </w:rPr>
            </w:pPr>
            <w:r w:rsidRPr="008C469F">
              <w:rPr>
                <w:rFonts w:ascii="Times New Roman" w:eastAsia="Times New Roman" w:hAnsi="Times New Roman" w:cs="Times New Roman"/>
                <w:b/>
                <w:color w:val="000000"/>
              </w:rPr>
              <w:t>2030</w:t>
            </w:r>
          </w:p>
        </w:tc>
        <w:tc>
          <w:tcPr>
            <w:tcW w:w="1984" w:type="dxa"/>
            <w:tcBorders>
              <w:top w:val="nil"/>
              <w:left w:val="nil"/>
              <w:bottom w:val="single" w:sz="8" w:space="0" w:color="auto"/>
              <w:right w:val="single" w:sz="8" w:space="0" w:color="auto"/>
            </w:tcBorders>
            <w:shd w:val="clear" w:color="auto" w:fill="auto"/>
            <w:vAlign w:val="center"/>
            <w:hideMark/>
          </w:tcPr>
          <w:p w14:paraId="6586AADC" w14:textId="77777777" w:rsidR="00370A4B" w:rsidRPr="008C469F" w:rsidRDefault="00370A4B" w:rsidP="00AB579B">
            <w:pPr>
              <w:jc w:val="center"/>
              <w:rPr>
                <w:rFonts w:ascii="Times New Roman" w:eastAsia="Times New Roman" w:hAnsi="Times New Roman" w:cs="Times New Roman"/>
                <w:b/>
                <w:color w:val="000000"/>
              </w:rPr>
            </w:pPr>
            <w:r w:rsidRPr="008C469F">
              <w:rPr>
                <w:rFonts w:ascii="Times New Roman" w:eastAsia="Times New Roman" w:hAnsi="Times New Roman" w:cs="Times New Roman"/>
                <w:b/>
                <w:color w:val="000000"/>
              </w:rPr>
              <w:t>Всего</w:t>
            </w:r>
          </w:p>
        </w:tc>
      </w:tr>
      <w:tr w:rsidR="00370A4B" w:rsidRPr="008C469F" w14:paraId="070D33F6" w14:textId="77777777" w:rsidTr="002E5790">
        <w:trPr>
          <w:trHeight w:val="315"/>
          <w:tblHeader/>
        </w:trPr>
        <w:tc>
          <w:tcPr>
            <w:tcW w:w="2693" w:type="dxa"/>
            <w:tcBorders>
              <w:top w:val="nil"/>
              <w:left w:val="single" w:sz="8" w:space="0" w:color="auto"/>
              <w:bottom w:val="single" w:sz="8" w:space="0" w:color="auto"/>
              <w:right w:val="single" w:sz="8" w:space="0" w:color="auto"/>
            </w:tcBorders>
            <w:shd w:val="clear" w:color="auto" w:fill="auto"/>
            <w:vAlign w:val="center"/>
            <w:hideMark/>
          </w:tcPr>
          <w:p w14:paraId="40548E8A" w14:textId="77777777" w:rsidR="00370A4B" w:rsidRPr="008C469F" w:rsidRDefault="00370A4B" w:rsidP="00AB579B">
            <w:pPr>
              <w:jc w:val="center"/>
              <w:rPr>
                <w:rFonts w:ascii="Times New Roman" w:eastAsia="Times New Roman" w:hAnsi="Times New Roman" w:cs="Times New Roman"/>
                <w:b/>
                <w:color w:val="000000"/>
              </w:rPr>
            </w:pPr>
            <w:r w:rsidRPr="008C469F">
              <w:rPr>
                <w:rFonts w:ascii="Times New Roman" w:eastAsia="Times New Roman" w:hAnsi="Times New Roman" w:cs="Times New Roman"/>
                <w:b/>
                <w:color w:val="000000"/>
              </w:rPr>
              <w:t>1</w:t>
            </w:r>
          </w:p>
        </w:tc>
        <w:tc>
          <w:tcPr>
            <w:tcW w:w="1701" w:type="dxa"/>
            <w:tcBorders>
              <w:top w:val="nil"/>
              <w:left w:val="nil"/>
              <w:bottom w:val="single" w:sz="8" w:space="0" w:color="auto"/>
              <w:right w:val="single" w:sz="8" w:space="0" w:color="auto"/>
            </w:tcBorders>
            <w:shd w:val="clear" w:color="auto" w:fill="auto"/>
            <w:vAlign w:val="center"/>
            <w:hideMark/>
          </w:tcPr>
          <w:p w14:paraId="06ED0B8B" w14:textId="77777777" w:rsidR="00370A4B" w:rsidRPr="008C469F" w:rsidRDefault="00370A4B" w:rsidP="00AB579B">
            <w:pPr>
              <w:jc w:val="center"/>
              <w:rPr>
                <w:rFonts w:ascii="Times New Roman" w:eastAsia="Times New Roman" w:hAnsi="Times New Roman" w:cs="Times New Roman"/>
                <w:b/>
                <w:color w:val="000000"/>
              </w:rPr>
            </w:pPr>
            <w:r w:rsidRPr="008C469F">
              <w:rPr>
                <w:rFonts w:ascii="Times New Roman" w:eastAsia="Times New Roman" w:hAnsi="Times New Roman" w:cs="Times New Roman"/>
                <w:b/>
                <w:color w:val="000000"/>
              </w:rPr>
              <w:t>2</w:t>
            </w:r>
          </w:p>
        </w:tc>
        <w:tc>
          <w:tcPr>
            <w:tcW w:w="1559" w:type="dxa"/>
            <w:tcBorders>
              <w:top w:val="nil"/>
              <w:left w:val="nil"/>
              <w:bottom w:val="single" w:sz="8" w:space="0" w:color="auto"/>
              <w:right w:val="single" w:sz="8" w:space="0" w:color="auto"/>
            </w:tcBorders>
            <w:shd w:val="clear" w:color="auto" w:fill="auto"/>
            <w:vAlign w:val="center"/>
            <w:hideMark/>
          </w:tcPr>
          <w:p w14:paraId="4EE08AF1" w14:textId="77777777" w:rsidR="00370A4B" w:rsidRPr="008C469F" w:rsidRDefault="00370A4B" w:rsidP="00AB579B">
            <w:pPr>
              <w:jc w:val="center"/>
              <w:rPr>
                <w:rFonts w:ascii="Times New Roman" w:eastAsia="Times New Roman" w:hAnsi="Times New Roman" w:cs="Times New Roman"/>
                <w:b/>
                <w:color w:val="000000"/>
              </w:rPr>
            </w:pPr>
            <w:r w:rsidRPr="008C469F">
              <w:rPr>
                <w:rFonts w:ascii="Times New Roman" w:eastAsia="Times New Roman" w:hAnsi="Times New Roman" w:cs="Times New Roman"/>
                <w:b/>
                <w:color w:val="000000"/>
              </w:rPr>
              <w:t>3</w:t>
            </w:r>
          </w:p>
        </w:tc>
        <w:tc>
          <w:tcPr>
            <w:tcW w:w="1276" w:type="dxa"/>
            <w:tcBorders>
              <w:top w:val="nil"/>
              <w:left w:val="nil"/>
              <w:bottom w:val="single" w:sz="8" w:space="0" w:color="auto"/>
              <w:right w:val="single" w:sz="8" w:space="0" w:color="auto"/>
            </w:tcBorders>
            <w:shd w:val="clear" w:color="auto" w:fill="auto"/>
            <w:vAlign w:val="center"/>
            <w:hideMark/>
          </w:tcPr>
          <w:p w14:paraId="173F2947" w14:textId="77777777" w:rsidR="00370A4B" w:rsidRPr="008C469F" w:rsidRDefault="00370A4B" w:rsidP="00AB579B">
            <w:pPr>
              <w:jc w:val="center"/>
              <w:rPr>
                <w:rFonts w:ascii="Times New Roman" w:eastAsia="Times New Roman" w:hAnsi="Times New Roman" w:cs="Times New Roman"/>
                <w:b/>
                <w:color w:val="000000"/>
              </w:rPr>
            </w:pPr>
            <w:r w:rsidRPr="008C469F">
              <w:rPr>
                <w:rFonts w:ascii="Times New Roman" w:eastAsia="Times New Roman" w:hAnsi="Times New Roman" w:cs="Times New Roman"/>
                <w:b/>
                <w:color w:val="000000"/>
              </w:rPr>
              <w:t>4</w:t>
            </w:r>
          </w:p>
        </w:tc>
        <w:tc>
          <w:tcPr>
            <w:tcW w:w="1559" w:type="dxa"/>
            <w:tcBorders>
              <w:top w:val="nil"/>
              <w:left w:val="nil"/>
              <w:bottom w:val="single" w:sz="8" w:space="0" w:color="auto"/>
              <w:right w:val="single" w:sz="8" w:space="0" w:color="auto"/>
            </w:tcBorders>
            <w:shd w:val="clear" w:color="auto" w:fill="auto"/>
            <w:vAlign w:val="center"/>
            <w:hideMark/>
          </w:tcPr>
          <w:p w14:paraId="6D1F4795" w14:textId="77777777" w:rsidR="00370A4B" w:rsidRPr="008C469F" w:rsidRDefault="00370A4B" w:rsidP="00AB579B">
            <w:pPr>
              <w:jc w:val="center"/>
              <w:rPr>
                <w:rFonts w:ascii="Times New Roman" w:eastAsia="Times New Roman" w:hAnsi="Times New Roman" w:cs="Times New Roman"/>
                <w:b/>
                <w:color w:val="000000"/>
              </w:rPr>
            </w:pPr>
            <w:r w:rsidRPr="008C469F">
              <w:rPr>
                <w:rFonts w:ascii="Times New Roman" w:eastAsia="Times New Roman" w:hAnsi="Times New Roman" w:cs="Times New Roman"/>
                <w:b/>
                <w:color w:val="000000"/>
              </w:rPr>
              <w:t>5</w:t>
            </w:r>
          </w:p>
        </w:tc>
        <w:tc>
          <w:tcPr>
            <w:tcW w:w="1418" w:type="dxa"/>
            <w:tcBorders>
              <w:top w:val="nil"/>
              <w:left w:val="nil"/>
              <w:bottom w:val="single" w:sz="8" w:space="0" w:color="auto"/>
              <w:right w:val="single" w:sz="8" w:space="0" w:color="auto"/>
            </w:tcBorders>
            <w:shd w:val="clear" w:color="auto" w:fill="auto"/>
            <w:vAlign w:val="center"/>
            <w:hideMark/>
          </w:tcPr>
          <w:p w14:paraId="640A0135" w14:textId="77777777" w:rsidR="00370A4B" w:rsidRPr="008C469F" w:rsidRDefault="00370A4B" w:rsidP="00AB579B">
            <w:pPr>
              <w:jc w:val="center"/>
              <w:rPr>
                <w:rFonts w:ascii="Times New Roman" w:eastAsia="Times New Roman" w:hAnsi="Times New Roman" w:cs="Times New Roman"/>
                <w:b/>
                <w:color w:val="000000"/>
              </w:rPr>
            </w:pPr>
            <w:r w:rsidRPr="008C469F">
              <w:rPr>
                <w:rFonts w:ascii="Times New Roman" w:eastAsia="Times New Roman" w:hAnsi="Times New Roman" w:cs="Times New Roman"/>
                <w:b/>
                <w:color w:val="000000"/>
              </w:rPr>
              <w:t>6</w:t>
            </w:r>
          </w:p>
        </w:tc>
        <w:tc>
          <w:tcPr>
            <w:tcW w:w="1843" w:type="dxa"/>
            <w:tcBorders>
              <w:top w:val="nil"/>
              <w:left w:val="nil"/>
              <w:bottom w:val="single" w:sz="8" w:space="0" w:color="auto"/>
              <w:right w:val="single" w:sz="8" w:space="0" w:color="auto"/>
            </w:tcBorders>
            <w:shd w:val="clear" w:color="auto" w:fill="auto"/>
            <w:vAlign w:val="center"/>
            <w:hideMark/>
          </w:tcPr>
          <w:p w14:paraId="6EDD459D" w14:textId="77777777" w:rsidR="00370A4B" w:rsidRPr="008C469F" w:rsidRDefault="00370A4B" w:rsidP="00AB579B">
            <w:pPr>
              <w:jc w:val="center"/>
              <w:rPr>
                <w:rFonts w:ascii="Times New Roman" w:eastAsia="Times New Roman" w:hAnsi="Times New Roman" w:cs="Times New Roman"/>
                <w:b/>
                <w:color w:val="000000"/>
              </w:rPr>
            </w:pPr>
            <w:r w:rsidRPr="008C469F">
              <w:rPr>
                <w:rFonts w:ascii="Times New Roman" w:eastAsia="Times New Roman" w:hAnsi="Times New Roman" w:cs="Times New Roman"/>
                <w:b/>
                <w:color w:val="000000"/>
              </w:rPr>
              <w:t>7</w:t>
            </w:r>
          </w:p>
        </w:tc>
        <w:tc>
          <w:tcPr>
            <w:tcW w:w="1559" w:type="dxa"/>
            <w:tcBorders>
              <w:top w:val="nil"/>
              <w:left w:val="nil"/>
              <w:bottom w:val="single" w:sz="8" w:space="0" w:color="auto"/>
              <w:right w:val="single" w:sz="8" w:space="0" w:color="auto"/>
            </w:tcBorders>
            <w:shd w:val="clear" w:color="auto" w:fill="auto"/>
            <w:vAlign w:val="center"/>
            <w:hideMark/>
          </w:tcPr>
          <w:p w14:paraId="39C47F70" w14:textId="77777777" w:rsidR="00370A4B" w:rsidRPr="008C469F" w:rsidRDefault="00370A4B" w:rsidP="00AB579B">
            <w:pPr>
              <w:jc w:val="center"/>
              <w:rPr>
                <w:rFonts w:ascii="Times New Roman" w:eastAsia="Times New Roman" w:hAnsi="Times New Roman" w:cs="Times New Roman"/>
                <w:b/>
                <w:color w:val="000000"/>
              </w:rPr>
            </w:pPr>
            <w:r w:rsidRPr="008C469F">
              <w:rPr>
                <w:rFonts w:ascii="Times New Roman" w:eastAsia="Times New Roman" w:hAnsi="Times New Roman" w:cs="Times New Roman"/>
                <w:b/>
                <w:color w:val="000000"/>
              </w:rPr>
              <w:t>8</w:t>
            </w:r>
          </w:p>
        </w:tc>
        <w:tc>
          <w:tcPr>
            <w:tcW w:w="1984" w:type="dxa"/>
            <w:tcBorders>
              <w:top w:val="nil"/>
              <w:left w:val="nil"/>
              <w:bottom w:val="single" w:sz="8" w:space="0" w:color="auto"/>
              <w:right w:val="single" w:sz="8" w:space="0" w:color="auto"/>
            </w:tcBorders>
            <w:shd w:val="clear" w:color="auto" w:fill="auto"/>
            <w:vAlign w:val="center"/>
            <w:hideMark/>
          </w:tcPr>
          <w:p w14:paraId="4259B8A4" w14:textId="77777777" w:rsidR="00370A4B" w:rsidRPr="008C469F" w:rsidRDefault="00370A4B" w:rsidP="00AB579B">
            <w:pPr>
              <w:jc w:val="center"/>
              <w:rPr>
                <w:rFonts w:ascii="Times New Roman" w:eastAsia="Times New Roman" w:hAnsi="Times New Roman" w:cs="Times New Roman"/>
                <w:b/>
                <w:color w:val="000000"/>
              </w:rPr>
            </w:pPr>
            <w:r w:rsidRPr="008C469F">
              <w:rPr>
                <w:rFonts w:ascii="Times New Roman" w:eastAsia="Times New Roman" w:hAnsi="Times New Roman" w:cs="Times New Roman"/>
                <w:b/>
                <w:color w:val="000000"/>
              </w:rPr>
              <w:t>9</w:t>
            </w:r>
          </w:p>
        </w:tc>
      </w:tr>
      <w:tr w:rsidR="00370A4B" w:rsidRPr="008C469F" w14:paraId="4F0BBC55" w14:textId="77777777" w:rsidTr="00120E02">
        <w:trPr>
          <w:trHeight w:val="1260"/>
        </w:trPr>
        <w:tc>
          <w:tcPr>
            <w:tcW w:w="2693" w:type="dxa"/>
            <w:tcBorders>
              <w:top w:val="nil"/>
              <w:left w:val="single" w:sz="8" w:space="0" w:color="auto"/>
              <w:bottom w:val="single" w:sz="8" w:space="0" w:color="auto"/>
              <w:right w:val="single" w:sz="8" w:space="0" w:color="auto"/>
            </w:tcBorders>
            <w:shd w:val="clear" w:color="auto" w:fill="auto"/>
            <w:vAlign w:val="center"/>
            <w:hideMark/>
          </w:tcPr>
          <w:p w14:paraId="208F29AE" w14:textId="1161D3A5" w:rsidR="00370A4B" w:rsidRPr="008C469F" w:rsidRDefault="00370A4B" w:rsidP="00AB579B">
            <w:pPr>
              <w:rPr>
                <w:rFonts w:ascii="Times New Roman" w:eastAsia="Times New Roman" w:hAnsi="Times New Roman" w:cs="Times New Roman"/>
                <w:color w:val="000000"/>
              </w:rPr>
            </w:pPr>
            <w:r w:rsidRPr="008C469F">
              <w:rPr>
                <w:rFonts w:ascii="Times New Roman" w:eastAsia="Times New Roman" w:hAnsi="Times New Roman" w:cs="Times New Roman"/>
                <w:color w:val="000000"/>
              </w:rPr>
              <w:t xml:space="preserve">Комплекс процессных мероприятий </w:t>
            </w:r>
            <w:r w:rsidR="00AB579B" w:rsidRPr="008C469F">
              <w:rPr>
                <w:rFonts w:ascii="Times New Roman" w:eastAsia="Times New Roman" w:hAnsi="Times New Roman" w:cs="Times New Roman"/>
                <w:color w:val="000000"/>
              </w:rPr>
              <w:t>«</w:t>
            </w:r>
            <w:r w:rsidRPr="008C469F">
              <w:rPr>
                <w:rFonts w:ascii="Times New Roman" w:eastAsia="Times New Roman" w:hAnsi="Times New Roman" w:cs="Times New Roman"/>
                <w:color w:val="000000"/>
              </w:rPr>
              <w:t>Развитие социального обслуживания населения</w:t>
            </w:r>
            <w:r w:rsidR="00AB579B" w:rsidRPr="008C469F">
              <w:rPr>
                <w:rFonts w:ascii="Times New Roman" w:eastAsia="Times New Roman" w:hAnsi="Times New Roman" w:cs="Times New Roman"/>
                <w:color w:val="000000"/>
              </w:rPr>
              <w:t>»</w:t>
            </w:r>
            <w:r w:rsidRPr="008C469F">
              <w:rPr>
                <w:rFonts w:ascii="Times New Roman" w:eastAsia="Times New Roman" w:hAnsi="Times New Roman" w:cs="Times New Roman"/>
                <w:color w:val="000000"/>
              </w:rPr>
              <w:t xml:space="preserve"> (всего), в том числе:</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2F3EAC5D" w14:textId="6C59C20B" w:rsidR="00370A4B" w:rsidRPr="008C469F" w:rsidRDefault="00370A4B" w:rsidP="00AB579B">
            <w:pPr>
              <w:jc w:val="center"/>
              <w:rPr>
                <w:rFonts w:ascii="Times New Roman" w:eastAsia="Times New Roman" w:hAnsi="Times New Roman" w:cs="Times New Roman"/>
                <w:color w:val="000000"/>
              </w:rPr>
            </w:pPr>
            <w:r w:rsidRPr="008C469F">
              <w:rPr>
                <w:rFonts w:ascii="Times New Roman" w:eastAsia="Times New Roman" w:hAnsi="Times New Roman" w:cs="Times New Roman"/>
                <w:color w:val="000000"/>
              </w:rPr>
              <w:t>08</w:t>
            </w:r>
            <w:r w:rsidR="00752BE0" w:rsidRPr="008C469F">
              <w:rPr>
                <w:rFonts w:ascii="Times New Roman" w:eastAsia="Times New Roman" w:hAnsi="Times New Roman" w:cs="Times New Roman"/>
                <w:color w:val="000000"/>
              </w:rPr>
              <w:t>402</w:t>
            </w:r>
            <w:r w:rsidRPr="008C469F">
              <w:rPr>
                <w:rFonts w:ascii="Times New Roman" w:eastAsia="Times New Roman" w:hAnsi="Times New Roman" w:cs="Times New Roman"/>
                <w:color w:val="000000"/>
              </w:rPr>
              <w:t xml:space="preserve">                                 </w:t>
            </w:r>
          </w:p>
        </w:tc>
        <w:tc>
          <w:tcPr>
            <w:tcW w:w="1559" w:type="dxa"/>
            <w:tcBorders>
              <w:top w:val="nil"/>
              <w:left w:val="nil"/>
              <w:bottom w:val="single" w:sz="8" w:space="0" w:color="auto"/>
              <w:right w:val="single" w:sz="8" w:space="0" w:color="auto"/>
            </w:tcBorders>
            <w:shd w:val="clear" w:color="auto" w:fill="auto"/>
            <w:vAlign w:val="center"/>
            <w:hideMark/>
          </w:tcPr>
          <w:p w14:paraId="12672F73" w14:textId="77777777" w:rsidR="00370A4B" w:rsidRPr="008C469F" w:rsidRDefault="00370A4B" w:rsidP="00AB579B">
            <w:pPr>
              <w:jc w:val="center"/>
              <w:rPr>
                <w:rFonts w:ascii="Times New Roman" w:eastAsia="Times New Roman" w:hAnsi="Times New Roman" w:cs="Times New Roman"/>
                <w:color w:val="000000"/>
              </w:rPr>
            </w:pPr>
            <w:r w:rsidRPr="008C469F">
              <w:rPr>
                <w:rFonts w:ascii="Times New Roman" w:eastAsia="Times New Roman" w:hAnsi="Times New Roman" w:cs="Times New Roman"/>
                <w:color w:val="000000"/>
              </w:rPr>
              <w:t>111600,00</w:t>
            </w:r>
          </w:p>
        </w:tc>
        <w:tc>
          <w:tcPr>
            <w:tcW w:w="1276" w:type="dxa"/>
            <w:tcBorders>
              <w:top w:val="nil"/>
              <w:left w:val="nil"/>
              <w:bottom w:val="single" w:sz="8" w:space="0" w:color="auto"/>
              <w:right w:val="single" w:sz="8" w:space="0" w:color="auto"/>
            </w:tcBorders>
            <w:shd w:val="clear" w:color="auto" w:fill="auto"/>
            <w:vAlign w:val="center"/>
            <w:hideMark/>
          </w:tcPr>
          <w:p w14:paraId="1B940314" w14:textId="77777777" w:rsidR="00370A4B" w:rsidRPr="008C469F" w:rsidRDefault="00370A4B" w:rsidP="00AB579B">
            <w:pPr>
              <w:jc w:val="center"/>
              <w:rPr>
                <w:rFonts w:ascii="Times New Roman" w:eastAsia="Times New Roman" w:hAnsi="Times New Roman" w:cs="Times New Roman"/>
                <w:color w:val="000000"/>
              </w:rPr>
            </w:pPr>
            <w:r w:rsidRPr="008C469F">
              <w:rPr>
                <w:rFonts w:ascii="Times New Roman" w:eastAsia="Times New Roman" w:hAnsi="Times New Roman" w:cs="Times New Roman"/>
                <w:color w:val="000000"/>
              </w:rPr>
              <w:t>117503,00</w:t>
            </w:r>
          </w:p>
        </w:tc>
        <w:tc>
          <w:tcPr>
            <w:tcW w:w="1559" w:type="dxa"/>
            <w:tcBorders>
              <w:top w:val="nil"/>
              <w:left w:val="nil"/>
              <w:bottom w:val="single" w:sz="8" w:space="0" w:color="auto"/>
              <w:right w:val="single" w:sz="8" w:space="0" w:color="auto"/>
            </w:tcBorders>
            <w:shd w:val="clear" w:color="auto" w:fill="auto"/>
            <w:vAlign w:val="center"/>
            <w:hideMark/>
          </w:tcPr>
          <w:p w14:paraId="1846E7DE" w14:textId="77777777" w:rsidR="00370A4B" w:rsidRPr="008C469F" w:rsidRDefault="00370A4B" w:rsidP="00AB579B">
            <w:pPr>
              <w:jc w:val="center"/>
              <w:rPr>
                <w:rFonts w:ascii="Times New Roman" w:eastAsia="Times New Roman" w:hAnsi="Times New Roman" w:cs="Times New Roman"/>
                <w:color w:val="000000"/>
              </w:rPr>
            </w:pPr>
            <w:r w:rsidRPr="008C469F">
              <w:rPr>
                <w:rFonts w:ascii="Times New Roman" w:eastAsia="Times New Roman" w:hAnsi="Times New Roman" w:cs="Times New Roman"/>
                <w:color w:val="000000"/>
              </w:rPr>
              <w:t>117503,00</w:t>
            </w:r>
          </w:p>
        </w:tc>
        <w:tc>
          <w:tcPr>
            <w:tcW w:w="1418" w:type="dxa"/>
            <w:tcBorders>
              <w:top w:val="nil"/>
              <w:left w:val="nil"/>
              <w:bottom w:val="single" w:sz="8" w:space="0" w:color="auto"/>
              <w:right w:val="single" w:sz="8" w:space="0" w:color="auto"/>
            </w:tcBorders>
            <w:shd w:val="clear" w:color="auto" w:fill="auto"/>
            <w:vAlign w:val="center"/>
            <w:hideMark/>
          </w:tcPr>
          <w:p w14:paraId="7339DBB4" w14:textId="77777777" w:rsidR="00370A4B" w:rsidRPr="008C469F" w:rsidRDefault="00370A4B" w:rsidP="00AB579B">
            <w:pPr>
              <w:jc w:val="center"/>
              <w:rPr>
                <w:rFonts w:ascii="Times New Roman" w:eastAsia="Times New Roman" w:hAnsi="Times New Roman" w:cs="Times New Roman"/>
                <w:color w:val="000000"/>
              </w:rPr>
            </w:pPr>
            <w:r w:rsidRPr="008C469F">
              <w:rPr>
                <w:rFonts w:ascii="Times New Roman" w:eastAsia="Times New Roman" w:hAnsi="Times New Roman" w:cs="Times New Roman"/>
                <w:color w:val="000000"/>
              </w:rPr>
              <w:t>117503,00</w:t>
            </w:r>
          </w:p>
        </w:tc>
        <w:tc>
          <w:tcPr>
            <w:tcW w:w="1843" w:type="dxa"/>
            <w:tcBorders>
              <w:top w:val="nil"/>
              <w:left w:val="nil"/>
              <w:bottom w:val="single" w:sz="8" w:space="0" w:color="auto"/>
              <w:right w:val="single" w:sz="8" w:space="0" w:color="auto"/>
            </w:tcBorders>
            <w:shd w:val="clear" w:color="auto" w:fill="auto"/>
            <w:vAlign w:val="center"/>
            <w:hideMark/>
          </w:tcPr>
          <w:p w14:paraId="0DAE811A" w14:textId="77777777" w:rsidR="00370A4B" w:rsidRPr="008C469F" w:rsidRDefault="00370A4B" w:rsidP="00AB579B">
            <w:pPr>
              <w:jc w:val="center"/>
              <w:rPr>
                <w:rFonts w:ascii="Times New Roman" w:eastAsia="Times New Roman" w:hAnsi="Times New Roman" w:cs="Times New Roman"/>
                <w:color w:val="000000"/>
              </w:rPr>
            </w:pPr>
            <w:r w:rsidRPr="008C469F">
              <w:rPr>
                <w:rFonts w:ascii="Times New Roman" w:eastAsia="Times New Roman" w:hAnsi="Times New Roman" w:cs="Times New Roman"/>
                <w:color w:val="000000"/>
              </w:rPr>
              <w:t>117503,00</w:t>
            </w:r>
          </w:p>
        </w:tc>
        <w:tc>
          <w:tcPr>
            <w:tcW w:w="1559" w:type="dxa"/>
            <w:tcBorders>
              <w:top w:val="nil"/>
              <w:left w:val="nil"/>
              <w:bottom w:val="single" w:sz="8" w:space="0" w:color="auto"/>
              <w:right w:val="single" w:sz="8" w:space="0" w:color="auto"/>
            </w:tcBorders>
            <w:shd w:val="clear" w:color="auto" w:fill="auto"/>
            <w:vAlign w:val="center"/>
            <w:hideMark/>
          </w:tcPr>
          <w:p w14:paraId="7A9B8DE5" w14:textId="77777777" w:rsidR="00370A4B" w:rsidRPr="008C469F" w:rsidRDefault="00370A4B" w:rsidP="00AB579B">
            <w:pPr>
              <w:jc w:val="center"/>
              <w:rPr>
                <w:rFonts w:ascii="Times New Roman" w:eastAsia="Times New Roman" w:hAnsi="Times New Roman" w:cs="Times New Roman"/>
                <w:color w:val="000000"/>
              </w:rPr>
            </w:pPr>
            <w:r w:rsidRPr="008C469F">
              <w:rPr>
                <w:rFonts w:ascii="Times New Roman" w:eastAsia="Times New Roman" w:hAnsi="Times New Roman" w:cs="Times New Roman"/>
                <w:color w:val="000000"/>
              </w:rPr>
              <w:t>117503,00</w:t>
            </w:r>
          </w:p>
        </w:tc>
        <w:tc>
          <w:tcPr>
            <w:tcW w:w="1984" w:type="dxa"/>
            <w:tcBorders>
              <w:top w:val="nil"/>
              <w:left w:val="nil"/>
              <w:bottom w:val="single" w:sz="8" w:space="0" w:color="auto"/>
              <w:right w:val="single" w:sz="8" w:space="0" w:color="auto"/>
            </w:tcBorders>
            <w:shd w:val="clear" w:color="auto" w:fill="auto"/>
            <w:vAlign w:val="center"/>
            <w:hideMark/>
          </w:tcPr>
          <w:p w14:paraId="3C9F8706" w14:textId="77777777" w:rsidR="00370A4B" w:rsidRPr="008C469F" w:rsidRDefault="00370A4B" w:rsidP="00AB579B">
            <w:pPr>
              <w:jc w:val="center"/>
              <w:rPr>
                <w:rFonts w:ascii="Times New Roman" w:eastAsia="Times New Roman" w:hAnsi="Times New Roman" w:cs="Times New Roman"/>
                <w:color w:val="000000"/>
              </w:rPr>
            </w:pPr>
            <w:r w:rsidRPr="008C469F">
              <w:rPr>
                <w:rFonts w:ascii="Times New Roman" w:eastAsia="Times New Roman" w:hAnsi="Times New Roman" w:cs="Times New Roman"/>
                <w:color w:val="000000"/>
              </w:rPr>
              <w:t>699115,00</w:t>
            </w:r>
          </w:p>
        </w:tc>
      </w:tr>
      <w:tr w:rsidR="00370A4B" w:rsidRPr="008C469F" w14:paraId="14D729B0" w14:textId="77777777" w:rsidTr="00120E02">
        <w:trPr>
          <w:trHeight w:val="900"/>
        </w:trPr>
        <w:tc>
          <w:tcPr>
            <w:tcW w:w="2693" w:type="dxa"/>
            <w:tcBorders>
              <w:top w:val="nil"/>
              <w:left w:val="single" w:sz="8" w:space="0" w:color="auto"/>
              <w:bottom w:val="single" w:sz="8" w:space="0" w:color="auto"/>
              <w:right w:val="single" w:sz="8" w:space="0" w:color="auto"/>
            </w:tcBorders>
            <w:shd w:val="clear" w:color="auto" w:fill="auto"/>
            <w:vAlign w:val="center"/>
            <w:hideMark/>
          </w:tcPr>
          <w:p w14:paraId="1044E9D7" w14:textId="77777777" w:rsidR="00370A4B" w:rsidRPr="008C469F" w:rsidRDefault="00370A4B" w:rsidP="00AB579B">
            <w:pPr>
              <w:rPr>
                <w:rFonts w:ascii="Times New Roman" w:eastAsia="Times New Roman" w:hAnsi="Times New Roman" w:cs="Times New Roman"/>
                <w:color w:val="000000"/>
              </w:rPr>
            </w:pPr>
            <w:r w:rsidRPr="008C469F">
              <w:rPr>
                <w:rFonts w:ascii="Times New Roman" w:eastAsia="Times New Roman" w:hAnsi="Times New Roman" w:cs="Times New Roman"/>
                <w:color w:val="000000"/>
              </w:rPr>
              <w:t xml:space="preserve"> межбюджетные трансферты из областного и федерального бюджета (справочно)</w:t>
            </w:r>
          </w:p>
        </w:tc>
        <w:tc>
          <w:tcPr>
            <w:tcW w:w="1701" w:type="dxa"/>
            <w:vMerge/>
            <w:tcBorders>
              <w:top w:val="nil"/>
              <w:left w:val="single" w:sz="8" w:space="0" w:color="auto"/>
              <w:bottom w:val="single" w:sz="8" w:space="0" w:color="000000"/>
              <w:right w:val="single" w:sz="8" w:space="0" w:color="auto"/>
            </w:tcBorders>
            <w:shd w:val="clear" w:color="auto" w:fill="auto"/>
            <w:vAlign w:val="center"/>
            <w:hideMark/>
          </w:tcPr>
          <w:p w14:paraId="3ECB923B" w14:textId="77777777" w:rsidR="00370A4B" w:rsidRPr="008C469F" w:rsidRDefault="00370A4B" w:rsidP="00AB579B">
            <w:pPr>
              <w:rPr>
                <w:rFonts w:ascii="Times New Roman" w:eastAsia="Times New Roman" w:hAnsi="Times New Roman" w:cs="Times New Roman"/>
                <w:color w:val="000000"/>
              </w:rPr>
            </w:pPr>
          </w:p>
        </w:tc>
        <w:tc>
          <w:tcPr>
            <w:tcW w:w="1559" w:type="dxa"/>
            <w:tcBorders>
              <w:top w:val="nil"/>
              <w:left w:val="nil"/>
              <w:bottom w:val="single" w:sz="8" w:space="0" w:color="auto"/>
              <w:right w:val="single" w:sz="8" w:space="0" w:color="auto"/>
            </w:tcBorders>
            <w:shd w:val="clear" w:color="auto" w:fill="auto"/>
            <w:vAlign w:val="center"/>
            <w:hideMark/>
          </w:tcPr>
          <w:p w14:paraId="22B5B2F5" w14:textId="77777777" w:rsidR="00370A4B" w:rsidRPr="008C469F" w:rsidRDefault="00370A4B" w:rsidP="00AB579B">
            <w:pPr>
              <w:jc w:val="center"/>
              <w:rPr>
                <w:rFonts w:ascii="Times New Roman" w:eastAsia="Times New Roman" w:hAnsi="Times New Roman" w:cs="Times New Roman"/>
                <w:color w:val="000000"/>
              </w:rPr>
            </w:pPr>
            <w:r w:rsidRPr="008C469F">
              <w:rPr>
                <w:rFonts w:ascii="Times New Roman" w:eastAsia="Times New Roman" w:hAnsi="Times New Roman" w:cs="Times New Roman"/>
                <w:color w:val="000000"/>
              </w:rPr>
              <w:t>111600,00</w:t>
            </w:r>
          </w:p>
        </w:tc>
        <w:tc>
          <w:tcPr>
            <w:tcW w:w="1276" w:type="dxa"/>
            <w:tcBorders>
              <w:top w:val="nil"/>
              <w:left w:val="nil"/>
              <w:bottom w:val="single" w:sz="8" w:space="0" w:color="auto"/>
              <w:right w:val="single" w:sz="8" w:space="0" w:color="auto"/>
            </w:tcBorders>
            <w:shd w:val="clear" w:color="auto" w:fill="auto"/>
            <w:vAlign w:val="center"/>
            <w:hideMark/>
          </w:tcPr>
          <w:p w14:paraId="2F9F2C75" w14:textId="77777777" w:rsidR="00370A4B" w:rsidRPr="008C469F" w:rsidRDefault="00370A4B" w:rsidP="00AB579B">
            <w:pPr>
              <w:jc w:val="center"/>
              <w:rPr>
                <w:rFonts w:ascii="Times New Roman" w:eastAsia="Times New Roman" w:hAnsi="Times New Roman" w:cs="Times New Roman"/>
                <w:color w:val="000000"/>
              </w:rPr>
            </w:pPr>
            <w:r w:rsidRPr="008C469F">
              <w:rPr>
                <w:rFonts w:ascii="Times New Roman" w:eastAsia="Times New Roman" w:hAnsi="Times New Roman" w:cs="Times New Roman"/>
                <w:color w:val="000000"/>
              </w:rPr>
              <w:t>117503,00</w:t>
            </w:r>
          </w:p>
        </w:tc>
        <w:tc>
          <w:tcPr>
            <w:tcW w:w="1559" w:type="dxa"/>
            <w:tcBorders>
              <w:top w:val="nil"/>
              <w:left w:val="nil"/>
              <w:bottom w:val="single" w:sz="8" w:space="0" w:color="auto"/>
              <w:right w:val="single" w:sz="8" w:space="0" w:color="auto"/>
            </w:tcBorders>
            <w:shd w:val="clear" w:color="auto" w:fill="auto"/>
            <w:vAlign w:val="center"/>
            <w:hideMark/>
          </w:tcPr>
          <w:p w14:paraId="08795AFA" w14:textId="77777777" w:rsidR="00370A4B" w:rsidRPr="008C469F" w:rsidRDefault="00370A4B" w:rsidP="00AB579B">
            <w:pPr>
              <w:jc w:val="center"/>
              <w:rPr>
                <w:rFonts w:ascii="Times New Roman" w:eastAsia="Times New Roman" w:hAnsi="Times New Roman" w:cs="Times New Roman"/>
                <w:color w:val="000000"/>
              </w:rPr>
            </w:pPr>
            <w:r w:rsidRPr="008C469F">
              <w:rPr>
                <w:rFonts w:ascii="Times New Roman" w:eastAsia="Times New Roman" w:hAnsi="Times New Roman" w:cs="Times New Roman"/>
                <w:color w:val="000000"/>
              </w:rPr>
              <w:t>117503,00</w:t>
            </w:r>
          </w:p>
        </w:tc>
        <w:tc>
          <w:tcPr>
            <w:tcW w:w="1418" w:type="dxa"/>
            <w:tcBorders>
              <w:top w:val="nil"/>
              <w:left w:val="nil"/>
              <w:bottom w:val="single" w:sz="8" w:space="0" w:color="auto"/>
              <w:right w:val="single" w:sz="8" w:space="0" w:color="auto"/>
            </w:tcBorders>
            <w:shd w:val="clear" w:color="auto" w:fill="auto"/>
            <w:vAlign w:val="center"/>
            <w:hideMark/>
          </w:tcPr>
          <w:p w14:paraId="32A3CD76" w14:textId="77777777" w:rsidR="00370A4B" w:rsidRPr="008C469F" w:rsidRDefault="00370A4B" w:rsidP="00AB579B">
            <w:pPr>
              <w:jc w:val="center"/>
              <w:rPr>
                <w:rFonts w:ascii="Times New Roman" w:eastAsia="Times New Roman" w:hAnsi="Times New Roman" w:cs="Times New Roman"/>
                <w:color w:val="000000"/>
              </w:rPr>
            </w:pPr>
            <w:r w:rsidRPr="008C469F">
              <w:rPr>
                <w:rFonts w:ascii="Times New Roman" w:eastAsia="Times New Roman" w:hAnsi="Times New Roman" w:cs="Times New Roman"/>
                <w:color w:val="000000"/>
              </w:rPr>
              <w:t>117503,00</w:t>
            </w:r>
          </w:p>
        </w:tc>
        <w:tc>
          <w:tcPr>
            <w:tcW w:w="1843" w:type="dxa"/>
            <w:tcBorders>
              <w:top w:val="nil"/>
              <w:left w:val="nil"/>
              <w:bottom w:val="single" w:sz="8" w:space="0" w:color="auto"/>
              <w:right w:val="single" w:sz="8" w:space="0" w:color="auto"/>
            </w:tcBorders>
            <w:shd w:val="clear" w:color="auto" w:fill="auto"/>
            <w:vAlign w:val="center"/>
            <w:hideMark/>
          </w:tcPr>
          <w:p w14:paraId="510DFAE3" w14:textId="77777777" w:rsidR="00370A4B" w:rsidRPr="008C469F" w:rsidRDefault="00370A4B" w:rsidP="00AB579B">
            <w:pPr>
              <w:jc w:val="center"/>
              <w:rPr>
                <w:rFonts w:ascii="Times New Roman" w:eastAsia="Times New Roman" w:hAnsi="Times New Roman" w:cs="Times New Roman"/>
                <w:color w:val="000000"/>
              </w:rPr>
            </w:pPr>
            <w:r w:rsidRPr="008C469F">
              <w:rPr>
                <w:rFonts w:ascii="Times New Roman" w:eastAsia="Times New Roman" w:hAnsi="Times New Roman" w:cs="Times New Roman"/>
                <w:color w:val="000000"/>
              </w:rPr>
              <w:t>117503,00</w:t>
            </w:r>
          </w:p>
        </w:tc>
        <w:tc>
          <w:tcPr>
            <w:tcW w:w="1559" w:type="dxa"/>
            <w:tcBorders>
              <w:top w:val="nil"/>
              <w:left w:val="nil"/>
              <w:bottom w:val="single" w:sz="8" w:space="0" w:color="auto"/>
              <w:right w:val="single" w:sz="8" w:space="0" w:color="auto"/>
            </w:tcBorders>
            <w:shd w:val="clear" w:color="auto" w:fill="auto"/>
            <w:vAlign w:val="center"/>
            <w:hideMark/>
          </w:tcPr>
          <w:p w14:paraId="205EBA32" w14:textId="77777777" w:rsidR="00370A4B" w:rsidRPr="008C469F" w:rsidRDefault="00370A4B" w:rsidP="00AB579B">
            <w:pPr>
              <w:jc w:val="center"/>
              <w:rPr>
                <w:rFonts w:ascii="Times New Roman" w:eastAsia="Times New Roman" w:hAnsi="Times New Roman" w:cs="Times New Roman"/>
                <w:color w:val="000000"/>
              </w:rPr>
            </w:pPr>
            <w:r w:rsidRPr="008C469F">
              <w:rPr>
                <w:rFonts w:ascii="Times New Roman" w:eastAsia="Times New Roman" w:hAnsi="Times New Roman" w:cs="Times New Roman"/>
                <w:color w:val="000000"/>
              </w:rPr>
              <w:t>117503,00</w:t>
            </w:r>
          </w:p>
        </w:tc>
        <w:tc>
          <w:tcPr>
            <w:tcW w:w="1984" w:type="dxa"/>
            <w:tcBorders>
              <w:top w:val="nil"/>
              <w:left w:val="nil"/>
              <w:bottom w:val="single" w:sz="8" w:space="0" w:color="auto"/>
              <w:right w:val="single" w:sz="8" w:space="0" w:color="auto"/>
            </w:tcBorders>
            <w:shd w:val="clear" w:color="auto" w:fill="auto"/>
            <w:vAlign w:val="center"/>
            <w:hideMark/>
          </w:tcPr>
          <w:p w14:paraId="6D19E0EF" w14:textId="77777777" w:rsidR="00370A4B" w:rsidRPr="008C469F" w:rsidRDefault="00370A4B" w:rsidP="00AB579B">
            <w:pPr>
              <w:jc w:val="center"/>
              <w:rPr>
                <w:rFonts w:ascii="Times New Roman" w:eastAsia="Times New Roman" w:hAnsi="Times New Roman" w:cs="Times New Roman"/>
                <w:color w:val="000000"/>
              </w:rPr>
            </w:pPr>
            <w:r w:rsidRPr="008C469F">
              <w:rPr>
                <w:rFonts w:ascii="Times New Roman" w:eastAsia="Times New Roman" w:hAnsi="Times New Roman" w:cs="Times New Roman"/>
                <w:color w:val="000000"/>
              </w:rPr>
              <w:t>699115,00</w:t>
            </w:r>
          </w:p>
        </w:tc>
      </w:tr>
      <w:tr w:rsidR="00370A4B" w:rsidRPr="008C469F" w14:paraId="726C9CF3" w14:textId="77777777" w:rsidTr="00120E02">
        <w:trPr>
          <w:trHeight w:val="285"/>
        </w:trPr>
        <w:tc>
          <w:tcPr>
            <w:tcW w:w="2693" w:type="dxa"/>
            <w:tcBorders>
              <w:top w:val="nil"/>
              <w:left w:val="single" w:sz="8" w:space="0" w:color="auto"/>
              <w:bottom w:val="single" w:sz="8" w:space="0" w:color="auto"/>
              <w:right w:val="single" w:sz="8" w:space="0" w:color="auto"/>
            </w:tcBorders>
            <w:shd w:val="clear" w:color="auto" w:fill="auto"/>
            <w:vAlign w:val="center"/>
            <w:hideMark/>
          </w:tcPr>
          <w:p w14:paraId="1D66F7F7" w14:textId="77777777" w:rsidR="00370A4B" w:rsidRPr="008C469F" w:rsidRDefault="00370A4B" w:rsidP="00AB579B">
            <w:pPr>
              <w:rPr>
                <w:rFonts w:ascii="Times New Roman" w:eastAsia="Times New Roman" w:hAnsi="Times New Roman" w:cs="Times New Roman"/>
                <w:color w:val="000000"/>
              </w:rPr>
            </w:pPr>
            <w:r w:rsidRPr="008C469F">
              <w:rPr>
                <w:rFonts w:ascii="Times New Roman" w:eastAsia="Times New Roman" w:hAnsi="Times New Roman" w:cs="Times New Roman"/>
                <w:color w:val="000000"/>
              </w:rPr>
              <w:t>местный бюджет</w:t>
            </w:r>
          </w:p>
        </w:tc>
        <w:tc>
          <w:tcPr>
            <w:tcW w:w="1701" w:type="dxa"/>
            <w:vMerge/>
            <w:tcBorders>
              <w:top w:val="nil"/>
              <w:left w:val="single" w:sz="8" w:space="0" w:color="auto"/>
              <w:bottom w:val="single" w:sz="8" w:space="0" w:color="000000"/>
              <w:right w:val="single" w:sz="8" w:space="0" w:color="auto"/>
            </w:tcBorders>
            <w:shd w:val="clear" w:color="auto" w:fill="auto"/>
            <w:vAlign w:val="center"/>
            <w:hideMark/>
          </w:tcPr>
          <w:p w14:paraId="12438CF5" w14:textId="77777777" w:rsidR="00370A4B" w:rsidRPr="008C469F" w:rsidRDefault="00370A4B" w:rsidP="00AB579B">
            <w:pPr>
              <w:rPr>
                <w:rFonts w:ascii="Times New Roman" w:eastAsia="Times New Roman" w:hAnsi="Times New Roman" w:cs="Times New Roman"/>
                <w:color w:val="000000"/>
              </w:rPr>
            </w:pPr>
          </w:p>
        </w:tc>
        <w:tc>
          <w:tcPr>
            <w:tcW w:w="1559" w:type="dxa"/>
            <w:tcBorders>
              <w:top w:val="nil"/>
              <w:left w:val="nil"/>
              <w:bottom w:val="single" w:sz="8" w:space="0" w:color="auto"/>
              <w:right w:val="single" w:sz="8" w:space="0" w:color="auto"/>
            </w:tcBorders>
            <w:shd w:val="clear" w:color="auto" w:fill="auto"/>
            <w:vAlign w:val="center"/>
            <w:hideMark/>
          </w:tcPr>
          <w:p w14:paraId="44835EC2" w14:textId="77777777" w:rsidR="00370A4B" w:rsidRPr="008C469F" w:rsidRDefault="00370A4B" w:rsidP="00AB579B">
            <w:pPr>
              <w:jc w:val="center"/>
              <w:rPr>
                <w:rFonts w:ascii="Times New Roman" w:eastAsia="Times New Roman" w:hAnsi="Times New Roman" w:cs="Times New Roman"/>
                <w:color w:val="000000"/>
              </w:rPr>
            </w:pPr>
            <w:r w:rsidRPr="008C469F">
              <w:rPr>
                <w:rFonts w:ascii="Times New Roman" w:eastAsia="Times New Roman" w:hAnsi="Times New Roman" w:cs="Times New Roman"/>
                <w:color w:val="000000"/>
              </w:rPr>
              <w:t>0,00</w:t>
            </w:r>
          </w:p>
        </w:tc>
        <w:tc>
          <w:tcPr>
            <w:tcW w:w="1276" w:type="dxa"/>
            <w:tcBorders>
              <w:top w:val="nil"/>
              <w:left w:val="nil"/>
              <w:bottom w:val="single" w:sz="8" w:space="0" w:color="auto"/>
              <w:right w:val="single" w:sz="8" w:space="0" w:color="auto"/>
            </w:tcBorders>
            <w:shd w:val="clear" w:color="auto" w:fill="auto"/>
            <w:vAlign w:val="center"/>
            <w:hideMark/>
          </w:tcPr>
          <w:p w14:paraId="7ED70473" w14:textId="77777777" w:rsidR="00370A4B" w:rsidRPr="008C469F" w:rsidRDefault="00370A4B" w:rsidP="00AB579B">
            <w:pPr>
              <w:jc w:val="center"/>
              <w:rPr>
                <w:rFonts w:ascii="Times New Roman" w:eastAsia="Times New Roman" w:hAnsi="Times New Roman" w:cs="Times New Roman"/>
                <w:color w:val="000000"/>
              </w:rPr>
            </w:pPr>
            <w:r w:rsidRPr="008C469F">
              <w:rPr>
                <w:rFonts w:ascii="Times New Roman" w:eastAsia="Times New Roman" w:hAnsi="Times New Roman" w:cs="Times New Roman"/>
                <w:color w:val="000000"/>
              </w:rPr>
              <w:t>0,00</w:t>
            </w:r>
          </w:p>
        </w:tc>
        <w:tc>
          <w:tcPr>
            <w:tcW w:w="1559" w:type="dxa"/>
            <w:tcBorders>
              <w:top w:val="nil"/>
              <w:left w:val="nil"/>
              <w:bottom w:val="single" w:sz="8" w:space="0" w:color="auto"/>
              <w:right w:val="single" w:sz="8" w:space="0" w:color="auto"/>
            </w:tcBorders>
            <w:shd w:val="clear" w:color="auto" w:fill="auto"/>
            <w:vAlign w:val="center"/>
            <w:hideMark/>
          </w:tcPr>
          <w:p w14:paraId="19D2B707" w14:textId="77777777" w:rsidR="00370A4B" w:rsidRPr="008C469F" w:rsidRDefault="00370A4B" w:rsidP="00AB579B">
            <w:pPr>
              <w:jc w:val="center"/>
              <w:rPr>
                <w:rFonts w:ascii="Times New Roman" w:eastAsia="Times New Roman" w:hAnsi="Times New Roman" w:cs="Times New Roman"/>
                <w:color w:val="000000"/>
              </w:rPr>
            </w:pPr>
            <w:r w:rsidRPr="008C469F">
              <w:rPr>
                <w:rFonts w:ascii="Times New Roman" w:eastAsia="Times New Roman" w:hAnsi="Times New Roman" w:cs="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43C435C6" w14:textId="77777777" w:rsidR="00370A4B" w:rsidRPr="008C469F" w:rsidRDefault="00370A4B" w:rsidP="00AB579B">
            <w:pPr>
              <w:jc w:val="center"/>
              <w:rPr>
                <w:rFonts w:ascii="Times New Roman" w:eastAsia="Times New Roman" w:hAnsi="Times New Roman" w:cs="Times New Roman"/>
                <w:color w:val="000000"/>
              </w:rPr>
            </w:pPr>
            <w:r w:rsidRPr="008C469F">
              <w:rPr>
                <w:rFonts w:ascii="Times New Roman" w:eastAsia="Times New Roman" w:hAnsi="Times New Roman" w:cs="Times New Roman"/>
                <w:color w:val="000000"/>
              </w:rPr>
              <w:t>0,00</w:t>
            </w:r>
          </w:p>
        </w:tc>
        <w:tc>
          <w:tcPr>
            <w:tcW w:w="1843" w:type="dxa"/>
            <w:tcBorders>
              <w:top w:val="nil"/>
              <w:left w:val="nil"/>
              <w:bottom w:val="single" w:sz="8" w:space="0" w:color="auto"/>
              <w:right w:val="single" w:sz="8" w:space="0" w:color="auto"/>
            </w:tcBorders>
            <w:shd w:val="clear" w:color="auto" w:fill="auto"/>
            <w:vAlign w:val="center"/>
            <w:hideMark/>
          </w:tcPr>
          <w:p w14:paraId="594FC98A" w14:textId="77777777" w:rsidR="00370A4B" w:rsidRPr="008C469F" w:rsidRDefault="00370A4B" w:rsidP="00AB579B">
            <w:pPr>
              <w:jc w:val="center"/>
              <w:rPr>
                <w:rFonts w:ascii="Times New Roman" w:eastAsia="Times New Roman" w:hAnsi="Times New Roman" w:cs="Times New Roman"/>
                <w:color w:val="000000"/>
              </w:rPr>
            </w:pPr>
            <w:r w:rsidRPr="008C469F">
              <w:rPr>
                <w:rFonts w:ascii="Times New Roman" w:eastAsia="Times New Roman" w:hAnsi="Times New Roman" w:cs="Times New Roman"/>
                <w:color w:val="000000"/>
              </w:rPr>
              <w:t>0,00</w:t>
            </w:r>
          </w:p>
        </w:tc>
        <w:tc>
          <w:tcPr>
            <w:tcW w:w="1559" w:type="dxa"/>
            <w:tcBorders>
              <w:top w:val="nil"/>
              <w:left w:val="nil"/>
              <w:bottom w:val="single" w:sz="8" w:space="0" w:color="auto"/>
              <w:right w:val="single" w:sz="8" w:space="0" w:color="auto"/>
            </w:tcBorders>
            <w:shd w:val="clear" w:color="auto" w:fill="auto"/>
            <w:vAlign w:val="center"/>
            <w:hideMark/>
          </w:tcPr>
          <w:p w14:paraId="64F3A074" w14:textId="77777777" w:rsidR="00370A4B" w:rsidRPr="008C469F" w:rsidRDefault="00370A4B" w:rsidP="00AB579B">
            <w:pPr>
              <w:jc w:val="center"/>
              <w:rPr>
                <w:rFonts w:ascii="Times New Roman" w:eastAsia="Times New Roman" w:hAnsi="Times New Roman" w:cs="Times New Roman"/>
                <w:color w:val="000000"/>
              </w:rPr>
            </w:pPr>
            <w:r w:rsidRPr="008C469F">
              <w:rPr>
                <w:rFonts w:ascii="Times New Roman" w:eastAsia="Times New Roman" w:hAnsi="Times New Roman" w:cs="Times New Roman"/>
                <w:color w:val="000000"/>
              </w:rPr>
              <w:t>0,00</w:t>
            </w:r>
          </w:p>
        </w:tc>
        <w:tc>
          <w:tcPr>
            <w:tcW w:w="1984" w:type="dxa"/>
            <w:tcBorders>
              <w:top w:val="nil"/>
              <w:left w:val="nil"/>
              <w:bottom w:val="single" w:sz="8" w:space="0" w:color="auto"/>
              <w:right w:val="single" w:sz="8" w:space="0" w:color="auto"/>
            </w:tcBorders>
            <w:shd w:val="clear" w:color="auto" w:fill="auto"/>
            <w:vAlign w:val="center"/>
            <w:hideMark/>
          </w:tcPr>
          <w:p w14:paraId="715F5C80" w14:textId="77777777" w:rsidR="00370A4B" w:rsidRPr="008C469F" w:rsidRDefault="00370A4B" w:rsidP="00AB579B">
            <w:pPr>
              <w:jc w:val="center"/>
              <w:rPr>
                <w:rFonts w:ascii="Times New Roman" w:eastAsia="Times New Roman" w:hAnsi="Times New Roman" w:cs="Times New Roman"/>
                <w:color w:val="000000"/>
              </w:rPr>
            </w:pPr>
            <w:r w:rsidRPr="008C469F">
              <w:rPr>
                <w:rFonts w:ascii="Times New Roman" w:eastAsia="Times New Roman" w:hAnsi="Times New Roman" w:cs="Times New Roman"/>
                <w:color w:val="000000"/>
              </w:rPr>
              <w:t>0,00</w:t>
            </w:r>
          </w:p>
        </w:tc>
      </w:tr>
      <w:tr w:rsidR="00370A4B" w:rsidRPr="008C469F" w14:paraId="40710B53" w14:textId="77777777" w:rsidTr="00120E02">
        <w:trPr>
          <w:trHeight w:val="285"/>
        </w:trPr>
        <w:tc>
          <w:tcPr>
            <w:tcW w:w="2693" w:type="dxa"/>
            <w:tcBorders>
              <w:top w:val="nil"/>
              <w:left w:val="single" w:sz="8" w:space="0" w:color="auto"/>
              <w:bottom w:val="single" w:sz="8" w:space="0" w:color="auto"/>
              <w:right w:val="single" w:sz="8" w:space="0" w:color="auto"/>
            </w:tcBorders>
            <w:shd w:val="clear" w:color="auto" w:fill="auto"/>
            <w:vAlign w:val="center"/>
            <w:hideMark/>
          </w:tcPr>
          <w:p w14:paraId="4BCDF942" w14:textId="77777777" w:rsidR="00370A4B" w:rsidRPr="008C469F" w:rsidRDefault="00370A4B" w:rsidP="00AB579B">
            <w:pPr>
              <w:rPr>
                <w:rFonts w:ascii="Times New Roman" w:eastAsia="Times New Roman" w:hAnsi="Times New Roman" w:cs="Times New Roman"/>
                <w:color w:val="000000"/>
              </w:rPr>
            </w:pPr>
            <w:r w:rsidRPr="008C469F">
              <w:rPr>
                <w:rFonts w:ascii="Times New Roman" w:eastAsia="Times New Roman" w:hAnsi="Times New Roman" w:cs="Times New Roman"/>
                <w:color w:val="000000"/>
              </w:rPr>
              <w:t>внебюджетные источники</w:t>
            </w:r>
          </w:p>
        </w:tc>
        <w:tc>
          <w:tcPr>
            <w:tcW w:w="1701" w:type="dxa"/>
            <w:vMerge/>
            <w:tcBorders>
              <w:top w:val="nil"/>
              <w:left w:val="single" w:sz="8" w:space="0" w:color="auto"/>
              <w:bottom w:val="single" w:sz="8" w:space="0" w:color="000000"/>
              <w:right w:val="single" w:sz="8" w:space="0" w:color="auto"/>
            </w:tcBorders>
            <w:shd w:val="clear" w:color="auto" w:fill="auto"/>
            <w:vAlign w:val="center"/>
            <w:hideMark/>
          </w:tcPr>
          <w:p w14:paraId="37E030DE" w14:textId="77777777" w:rsidR="00370A4B" w:rsidRPr="008C469F" w:rsidRDefault="00370A4B" w:rsidP="00AB579B">
            <w:pPr>
              <w:rPr>
                <w:rFonts w:ascii="Times New Roman" w:eastAsia="Times New Roman" w:hAnsi="Times New Roman" w:cs="Times New Roman"/>
                <w:color w:val="000000"/>
              </w:rPr>
            </w:pPr>
          </w:p>
        </w:tc>
        <w:tc>
          <w:tcPr>
            <w:tcW w:w="1559" w:type="dxa"/>
            <w:tcBorders>
              <w:top w:val="nil"/>
              <w:left w:val="nil"/>
              <w:bottom w:val="single" w:sz="8" w:space="0" w:color="auto"/>
              <w:right w:val="single" w:sz="8" w:space="0" w:color="auto"/>
            </w:tcBorders>
            <w:shd w:val="clear" w:color="auto" w:fill="auto"/>
            <w:vAlign w:val="center"/>
            <w:hideMark/>
          </w:tcPr>
          <w:p w14:paraId="2EBF90F6" w14:textId="77777777" w:rsidR="00370A4B" w:rsidRPr="008C469F" w:rsidRDefault="00370A4B" w:rsidP="00AB579B">
            <w:pPr>
              <w:jc w:val="center"/>
              <w:rPr>
                <w:rFonts w:ascii="Times New Roman" w:eastAsia="Times New Roman" w:hAnsi="Times New Roman" w:cs="Times New Roman"/>
                <w:color w:val="000000"/>
              </w:rPr>
            </w:pPr>
            <w:r w:rsidRPr="008C469F">
              <w:rPr>
                <w:rFonts w:ascii="Times New Roman" w:eastAsia="Times New Roman" w:hAnsi="Times New Roman" w:cs="Times New Roman"/>
                <w:color w:val="000000"/>
              </w:rPr>
              <w:t>0,00</w:t>
            </w:r>
          </w:p>
        </w:tc>
        <w:tc>
          <w:tcPr>
            <w:tcW w:w="1276" w:type="dxa"/>
            <w:tcBorders>
              <w:top w:val="nil"/>
              <w:left w:val="nil"/>
              <w:bottom w:val="single" w:sz="8" w:space="0" w:color="auto"/>
              <w:right w:val="single" w:sz="8" w:space="0" w:color="auto"/>
            </w:tcBorders>
            <w:shd w:val="clear" w:color="auto" w:fill="auto"/>
            <w:vAlign w:val="center"/>
            <w:hideMark/>
          </w:tcPr>
          <w:p w14:paraId="0628FED1" w14:textId="77777777" w:rsidR="00370A4B" w:rsidRPr="008C469F" w:rsidRDefault="00370A4B" w:rsidP="00AB579B">
            <w:pPr>
              <w:jc w:val="center"/>
              <w:rPr>
                <w:rFonts w:ascii="Times New Roman" w:eastAsia="Times New Roman" w:hAnsi="Times New Roman" w:cs="Times New Roman"/>
                <w:color w:val="000000"/>
              </w:rPr>
            </w:pPr>
            <w:r w:rsidRPr="008C469F">
              <w:rPr>
                <w:rFonts w:ascii="Times New Roman" w:eastAsia="Times New Roman" w:hAnsi="Times New Roman" w:cs="Times New Roman"/>
                <w:color w:val="000000"/>
              </w:rPr>
              <w:t>0,00</w:t>
            </w:r>
          </w:p>
        </w:tc>
        <w:tc>
          <w:tcPr>
            <w:tcW w:w="1559" w:type="dxa"/>
            <w:tcBorders>
              <w:top w:val="nil"/>
              <w:left w:val="nil"/>
              <w:bottom w:val="single" w:sz="8" w:space="0" w:color="auto"/>
              <w:right w:val="single" w:sz="8" w:space="0" w:color="auto"/>
            </w:tcBorders>
            <w:shd w:val="clear" w:color="auto" w:fill="auto"/>
            <w:vAlign w:val="center"/>
            <w:hideMark/>
          </w:tcPr>
          <w:p w14:paraId="6DC45C68" w14:textId="77777777" w:rsidR="00370A4B" w:rsidRPr="008C469F" w:rsidRDefault="00370A4B" w:rsidP="00AB579B">
            <w:pPr>
              <w:jc w:val="center"/>
              <w:rPr>
                <w:rFonts w:ascii="Times New Roman" w:eastAsia="Times New Roman" w:hAnsi="Times New Roman" w:cs="Times New Roman"/>
                <w:color w:val="000000"/>
              </w:rPr>
            </w:pPr>
            <w:r w:rsidRPr="008C469F">
              <w:rPr>
                <w:rFonts w:ascii="Times New Roman" w:eastAsia="Times New Roman" w:hAnsi="Times New Roman" w:cs="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211A02BC" w14:textId="77777777" w:rsidR="00370A4B" w:rsidRPr="008C469F" w:rsidRDefault="00370A4B" w:rsidP="00AB579B">
            <w:pPr>
              <w:jc w:val="center"/>
              <w:rPr>
                <w:rFonts w:ascii="Times New Roman" w:eastAsia="Times New Roman" w:hAnsi="Times New Roman" w:cs="Times New Roman"/>
                <w:color w:val="000000"/>
              </w:rPr>
            </w:pPr>
            <w:r w:rsidRPr="008C469F">
              <w:rPr>
                <w:rFonts w:ascii="Times New Roman" w:eastAsia="Times New Roman" w:hAnsi="Times New Roman" w:cs="Times New Roman"/>
                <w:color w:val="000000"/>
              </w:rPr>
              <w:t>0,00</w:t>
            </w:r>
          </w:p>
        </w:tc>
        <w:tc>
          <w:tcPr>
            <w:tcW w:w="1843" w:type="dxa"/>
            <w:tcBorders>
              <w:top w:val="nil"/>
              <w:left w:val="nil"/>
              <w:bottom w:val="single" w:sz="8" w:space="0" w:color="auto"/>
              <w:right w:val="single" w:sz="8" w:space="0" w:color="auto"/>
            </w:tcBorders>
            <w:shd w:val="clear" w:color="auto" w:fill="auto"/>
            <w:vAlign w:val="center"/>
            <w:hideMark/>
          </w:tcPr>
          <w:p w14:paraId="7DE7B0FF" w14:textId="77777777" w:rsidR="00370A4B" w:rsidRPr="008C469F" w:rsidRDefault="00370A4B" w:rsidP="00AB579B">
            <w:pPr>
              <w:jc w:val="center"/>
              <w:rPr>
                <w:rFonts w:ascii="Times New Roman" w:eastAsia="Times New Roman" w:hAnsi="Times New Roman" w:cs="Times New Roman"/>
                <w:color w:val="000000"/>
              </w:rPr>
            </w:pPr>
            <w:r w:rsidRPr="008C469F">
              <w:rPr>
                <w:rFonts w:ascii="Times New Roman" w:eastAsia="Times New Roman" w:hAnsi="Times New Roman" w:cs="Times New Roman"/>
                <w:color w:val="000000"/>
              </w:rPr>
              <w:t>0,00</w:t>
            </w:r>
          </w:p>
        </w:tc>
        <w:tc>
          <w:tcPr>
            <w:tcW w:w="1559" w:type="dxa"/>
            <w:tcBorders>
              <w:top w:val="nil"/>
              <w:left w:val="nil"/>
              <w:bottom w:val="single" w:sz="8" w:space="0" w:color="auto"/>
              <w:right w:val="single" w:sz="8" w:space="0" w:color="auto"/>
            </w:tcBorders>
            <w:shd w:val="clear" w:color="auto" w:fill="auto"/>
            <w:vAlign w:val="center"/>
            <w:hideMark/>
          </w:tcPr>
          <w:p w14:paraId="3C7E2A83" w14:textId="77777777" w:rsidR="00370A4B" w:rsidRPr="008C469F" w:rsidRDefault="00370A4B" w:rsidP="00AB579B">
            <w:pPr>
              <w:jc w:val="center"/>
              <w:rPr>
                <w:rFonts w:ascii="Times New Roman" w:eastAsia="Times New Roman" w:hAnsi="Times New Roman" w:cs="Times New Roman"/>
                <w:color w:val="000000"/>
              </w:rPr>
            </w:pPr>
            <w:r w:rsidRPr="008C469F">
              <w:rPr>
                <w:rFonts w:ascii="Times New Roman" w:eastAsia="Times New Roman" w:hAnsi="Times New Roman" w:cs="Times New Roman"/>
                <w:color w:val="000000"/>
              </w:rPr>
              <w:t>0,00</w:t>
            </w:r>
          </w:p>
        </w:tc>
        <w:tc>
          <w:tcPr>
            <w:tcW w:w="1984" w:type="dxa"/>
            <w:tcBorders>
              <w:top w:val="nil"/>
              <w:left w:val="nil"/>
              <w:bottom w:val="single" w:sz="8" w:space="0" w:color="auto"/>
              <w:right w:val="single" w:sz="8" w:space="0" w:color="auto"/>
            </w:tcBorders>
            <w:shd w:val="clear" w:color="auto" w:fill="auto"/>
            <w:vAlign w:val="center"/>
            <w:hideMark/>
          </w:tcPr>
          <w:p w14:paraId="4F31B171" w14:textId="77777777" w:rsidR="00370A4B" w:rsidRPr="008C469F" w:rsidRDefault="00370A4B" w:rsidP="00AB579B">
            <w:pPr>
              <w:jc w:val="center"/>
              <w:rPr>
                <w:rFonts w:ascii="Times New Roman" w:eastAsia="Times New Roman" w:hAnsi="Times New Roman" w:cs="Times New Roman"/>
                <w:color w:val="000000"/>
              </w:rPr>
            </w:pPr>
            <w:r w:rsidRPr="008C469F">
              <w:rPr>
                <w:rFonts w:ascii="Times New Roman" w:eastAsia="Times New Roman" w:hAnsi="Times New Roman" w:cs="Times New Roman"/>
                <w:color w:val="000000"/>
              </w:rPr>
              <w:t>0,00</w:t>
            </w:r>
          </w:p>
        </w:tc>
      </w:tr>
      <w:tr w:rsidR="00370A4B" w:rsidRPr="008C469F" w14:paraId="0545BBD9" w14:textId="77777777" w:rsidTr="00120E02">
        <w:trPr>
          <w:trHeight w:val="2520"/>
        </w:trPr>
        <w:tc>
          <w:tcPr>
            <w:tcW w:w="2693" w:type="dxa"/>
            <w:tcBorders>
              <w:top w:val="nil"/>
              <w:left w:val="single" w:sz="8" w:space="0" w:color="auto"/>
              <w:bottom w:val="single" w:sz="8" w:space="0" w:color="auto"/>
              <w:right w:val="single" w:sz="8" w:space="0" w:color="auto"/>
            </w:tcBorders>
            <w:shd w:val="clear" w:color="auto" w:fill="auto"/>
            <w:vAlign w:val="center"/>
            <w:hideMark/>
          </w:tcPr>
          <w:p w14:paraId="4BCC4FBC" w14:textId="41EFDA19" w:rsidR="00370A4B" w:rsidRPr="008C469F" w:rsidRDefault="00370A4B" w:rsidP="00AB579B">
            <w:pPr>
              <w:rPr>
                <w:rFonts w:ascii="Times New Roman" w:eastAsia="Times New Roman" w:hAnsi="Times New Roman" w:cs="Times New Roman"/>
                <w:color w:val="000000"/>
              </w:rPr>
            </w:pPr>
            <w:r w:rsidRPr="008C469F">
              <w:rPr>
                <w:rFonts w:ascii="Times New Roman" w:eastAsia="Times New Roman" w:hAnsi="Times New Roman" w:cs="Times New Roman"/>
                <w:color w:val="000000"/>
              </w:rPr>
              <w:t xml:space="preserve">Мероприятие (результат) 1.1 </w:t>
            </w:r>
            <w:r w:rsidR="00AB579B" w:rsidRPr="008C469F">
              <w:rPr>
                <w:rFonts w:ascii="Times New Roman" w:eastAsia="Times New Roman" w:hAnsi="Times New Roman" w:cs="Times New Roman"/>
                <w:color w:val="000000"/>
              </w:rPr>
              <w:t>«</w:t>
            </w:r>
            <w:r w:rsidRPr="008C469F">
              <w:rPr>
                <w:rFonts w:ascii="Times New Roman" w:eastAsia="Times New Roman" w:hAnsi="Times New Roman" w:cs="Times New Roman"/>
                <w:color w:val="000000"/>
              </w:rPr>
              <w:t>Обеспечено оказание услуг гражданам, нуждающимся в социальных услугах муниципальными организациями социального обслуживания Корочанского района</w:t>
            </w:r>
            <w:r w:rsidR="00AB579B" w:rsidRPr="008C469F">
              <w:rPr>
                <w:rFonts w:ascii="Times New Roman" w:eastAsia="Times New Roman" w:hAnsi="Times New Roman" w:cs="Times New Roman"/>
                <w:color w:val="000000"/>
              </w:rPr>
              <w:t>»</w:t>
            </w:r>
            <w:r w:rsidRPr="008C469F">
              <w:rPr>
                <w:rFonts w:ascii="Times New Roman" w:eastAsia="Times New Roman" w:hAnsi="Times New Roman" w:cs="Times New Roman"/>
                <w:color w:val="000000"/>
              </w:rPr>
              <w:t xml:space="preserve"> (всего), в том числе:</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781BBE4E" w14:textId="2E57B67B" w:rsidR="00370A4B" w:rsidRPr="008C469F" w:rsidRDefault="00370A4B" w:rsidP="00AB579B">
            <w:pPr>
              <w:jc w:val="center"/>
              <w:rPr>
                <w:rFonts w:ascii="Times New Roman" w:eastAsia="Times New Roman" w:hAnsi="Times New Roman" w:cs="Times New Roman"/>
                <w:color w:val="000000"/>
              </w:rPr>
            </w:pPr>
            <w:r w:rsidRPr="008C469F">
              <w:rPr>
                <w:rFonts w:ascii="Times New Roman" w:eastAsia="Times New Roman" w:hAnsi="Times New Roman" w:cs="Times New Roman"/>
                <w:color w:val="000000"/>
              </w:rPr>
              <w:t>873 1002</w:t>
            </w:r>
            <w:r w:rsidR="00752BE0" w:rsidRPr="008C469F">
              <w:rPr>
                <w:rFonts w:ascii="Times New Roman" w:eastAsia="Times New Roman" w:hAnsi="Times New Roman" w:cs="Times New Roman"/>
                <w:color w:val="000000"/>
              </w:rPr>
              <w:t xml:space="preserve">    </w:t>
            </w:r>
            <w:r w:rsidRPr="008C469F">
              <w:rPr>
                <w:rFonts w:ascii="Times New Roman" w:eastAsia="Times New Roman" w:hAnsi="Times New Roman" w:cs="Times New Roman"/>
                <w:color w:val="000000"/>
              </w:rPr>
              <w:t xml:space="preserve"> </w:t>
            </w:r>
            <w:r w:rsidR="00752BE0" w:rsidRPr="008C469F">
              <w:rPr>
                <w:rFonts w:ascii="Times New Roman" w:eastAsia="Times New Roman" w:hAnsi="Times New Roman" w:cs="Times New Roman"/>
                <w:color w:val="000000"/>
              </w:rPr>
              <w:t>08402</w:t>
            </w:r>
            <w:r w:rsidRPr="008C469F">
              <w:rPr>
                <w:rFonts w:ascii="Times New Roman" w:eastAsia="Times New Roman" w:hAnsi="Times New Roman" w:cs="Times New Roman"/>
                <w:color w:val="000000"/>
              </w:rPr>
              <w:t>71590 600</w:t>
            </w:r>
          </w:p>
        </w:tc>
        <w:tc>
          <w:tcPr>
            <w:tcW w:w="1559" w:type="dxa"/>
            <w:tcBorders>
              <w:top w:val="nil"/>
              <w:left w:val="nil"/>
              <w:bottom w:val="single" w:sz="8" w:space="0" w:color="auto"/>
              <w:right w:val="single" w:sz="8" w:space="0" w:color="auto"/>
            </w:tcBorders>
            <w:shd w:val="clear" w:color="auto" w:fill="auto"/>
            <w:vAlign w:val="center"/>
            <w:hideMark/>
          </w:tcPr>
          <w:p w14:paraId="5B609C76" w14:textId="77777777" w:rsidR="00370A4B" w:rsidRPr="008C469F" w:rsidRDefault="00370A4B" w:rsidP="00AB579B">
            <w:pPr>
              <w:jc w:val="center"/>
              <w:rPr>
                <w:rFonts w:ascii="Times New Roman" w:eastAsia="Times New Roman" w:hAnsi="Times New Roman" w:cs="Times New Roman"/>
                <w:color w:val="000000"/>
              </w:rPr>
            </w:pPr>
            <w:r w:rsidRPr="008C469F">
              <w:rPr>
                <w:rFonts w:ascii="Times New Roman" w:eastAsia="Times New Roman" w:hAnsi="Times New Roman" w:cs="Times New Roman"/>
                <w:color w:val="000000"/>
              </w:rPr>
              <w:t>111211,00</w:t>
            </w:r>
          </w:p>
        </w:tc>
        <w:tc>
          <w:tcPr>
            <w:tcW w:w="1276" w:type="dxa"/>
            <w:tcBorders>
              <w:top w:val="nil"/>
              <w:left w:val="nil"/>
              <w:bottom w:val="single" w:sz="8" w:space="0" w:color="auto"/>
              <w:right w:val="single" w:sz="8" w:space="0" w:color="auto"/>
            </w:tcBorders>
            <w:shd w:val="clear" w:color="auto" w:fill="auto"/>
            <w:vAlign w:val="center"/>
            <w:hideMark/>
          </w:tcPr>
          <w:p w14:paraId="245F4AE3" w14:textId="77777777" w:rsidR="00370A4B" w:rsidRPr="008C469F" w:rsidRDefault="00370A4B" w:rsidP="00AB579B">
            <w:pPr>
              <w:jc w:val="center"/>
              <w:rPr>
                <w:rFonts w:ascii="Times New Roman" w:eastAsia="Times New Roman" w:hAnsi="Times New Roman" w:cs="Times New Roman"/>
                <w:color w:val="000000"/>
              </w:rPr>
            </w:pPr>
            <w:r w:rsidRPr="008C469F">
              <w:rPr>
                <w:rFonts w:ascii="Times New Roman" w:eastAsia="Times New Roman" w:hAnsi="Times New Roman" w:cs="Times New Roman"/>
                <w:color w:val="000000"/>
              </w:rPr>
              <w:t>117114,00</w:t>
            </w:r>
          </w:p>
        </w:tc>
        <w:tc>
          <w:tcPr>
            <w:tcW w:w="1559" w:type="dxa"/>
            <w:tcBorders>
              <w:top w:val="nil"/>
              <w:left w:val="nil"/>
              <w:bottom w:val="single" w:sz="8" w:space="0" w:color="auto"/>
              <w:right w:val="single" w:sz="8" w:space="0" w:color="auto"/>
            </w:tcBorders>
            <w:shd w:val="clear" w:color="auto" w:fill="auto"/>
            <w:vAlign w:val="center"/>
            <w:hideMark/>
          </w:tcPr>
          <w:p w14:paraId="76C8AF24" w14:textId="77777777" w:rsidR="00370A4B" w:rsidRPr="008C469F" w:rsidRDefault="00370A4B" w:rsidP="00AB579B">
            <w:pPr>
              <w:jc w:val="center"/>
              <w:rPr>
                <w:rFonts w:ascii="Times New Roman" w:eastAsia="Times New Roman" w:hAnsi="Times New Roman" w:cs="Times New Roman"/>
                <w:color w:val="000000"/>
              </w:rPr>
            </w:pPr>
            <w:r w:rsidRPr="008C469F">
              <w:rPr>
                <w:rFonts w:ascii="Times New Roman" w:eastAsia="Times New Roman" w:hAnsi="Times New Roman" w:cs="Times New Roman"/>
                <w:color w:val="000000"/>
              </w:rPr>
              <w:t>117114,00</w:t>
            </w:r>
          </w:p>
        </w:tc>
        <w:tc>
          <w:tcPr>
            <w:tcW w:w="1418" w:type="dxa"/>
            <w:tcBorders>
              <w:top w:val="nil"/>
              <w:left w:val="nil"/>
              <w:bottom w:val="single" w:sz="8" w:space="0" w:color="auto"/>
              <w:right w:val="single" w:sz="8" w:space="0" w:color="auto"/>
            </w:tcBorders>
            <w:shd w:val="clear" w:color="auto" w:fill="auto"/>
            <w:vAlign w:val="center"/>
            <w:hideMark/>
          </w:tcPr>
          <w:p w14:paraId="0BF3FFA0" w14:textId="77777777" w:rsidR="00370A4B" w:rsidRPr="008C469F" w:rsidRDefault="00370A4B" w:rsidP="00AB579B">
            <w:pPr>
              <w:jc w:val="center"/>
              <w:rPr>
                <w:rFonts w:ascii="Times New Roman" w:eastAsia="Times New Roman" w:hAnsi="Times New Roman" w:cs="Times New Roman"/>
                <w:color w:val="000000"/>
              </w:rPr>
            </w:pPr>
            <w:r w:rsidRPr="008C469F">
              <w:rPr>
                <w:rFonts w:ascii="Times New Roman" w:eastAsia="Times New Roman" w:hAnsi="Times New Roman" w:cs="Times New Roman"/>
                <w:color w:val="000000"/>
              </w:rPr>
              <w:t>117114,00</w:t>
            </w:r>
          </w:p>
        </w:tc>
        <w:tc>
          <w:tcPr>
            <w:tcW w:w="1843" w:type="dxa"/>
            <w:tcBorders>
              <w:top w:val="nil"/>
              <w:left w:val="nil"/>
              <w:bottom w:val="single" w:sz="8" w:space="0" w:color="auto"/>
              <w:right w:val="single" w:sz="8" w:space="0" w:color="auto"/>
            </w:tcBorders>
            <w:shd w:val="clear" w:color="auto" w:fill="auto"/>
            <w:vAlign w:val="center"/>
            <w:hideMark/>
          </w:tcPr>
          <w:p w14:paraId="2AA2673B" w14:textId="77777777" w:rsidR="00370A4B" w:rsidRPr="008C469F" w:rsidRDefault="00370A4B" w:rsidP="00AB579B">
            <w:pPr>
              <w:jc w:val="center"/>
              <w:rPr>
                <w:rFonts w:ascii="Times New Roman" w:eastAsia="Times New Roman" w:hAnsi="Times New Roman" w:cs="Times New Roman"/>
                <w:color w:val="000000"/>
              </w:rPr>
            </w:pPr>
            <w:r w:rsidRPr="008C469F">
              <w:rPr>
                <w:rFonts w:ascii="Times New Roman" w:eastAsia="Times New Roman" w:hAnsi="Times New Roman" w:cs="Times New Roman"/>
                <w:color w:val="000000"/>
              </w:rPr>
              <w:t>117114,00</w:t>
            </w:r>
          </w:p>
        </w:tc>
        <w:tc>
          <w:tcPr>
            <w:tcW w:w="1559" w:type="dxa"/>
            <w:tcBorders>
              <w:top w:val="nil"/>
              <w:left w:val="nil"/>
              <w:bottom w:val="single" w:sz="8" w:space="0" w:color="auto"/>
              <w:right w:val="single" w:sz="8" w:space="0" w:color="auto"/>
            </w:tcBorders>
            <w:shd w:val="clear" w:color="auto" w:fill="auto"/>
            <w:vAlign w:val="center"/>
            <w:hideMark/>
          </w:tcPr>
          <w:p w14:paraId="335F0E90" w14:textId="77777777" w:rsidR="00370A4B" w:rsidRPr="008C469F" w:rsidRDefault="00370A4B" w:rsidP="00AB579B">
            <w:pPr>
              <w:jc w:val="center"/>
              <w:rPr>
                <w:rFonts w:ascii="Times New Roman" w:eastAsia="Times New Roman" w:hAnsi="Times New Roman" w:cs="Times New Roman"/>
                <w:color w:val="000000"/>
              </w:rPr>
            </w:pPr>
            <w:r w:rsidRPr="008C469F">
              <w:rPr>
                <w:rFonts w:ascii="Times New Roman" w:eastAsia="Times New Roman" w:hAnsi="Times New Roman" w:cs="Times New Roman"/>
                <w:color w:val="000000"/>
              </w:rPr>
              <w:t>117114,00</w:t>
            </w:r>
          </w:p>
        </w:tc>
        <w:tc>
          <w:tcPr>
            <w:tcW w:w="1984" w:type="dxa"/>
            <w:tcBorders>
              <w:top w:val="nil"/>
              <w:left w:val="nil"/>
              <w:bottom w:val="single" w:sz="8" w:space="0" w:color="auto"/>
              <w:right w:val="single" w:sz="8" w:space="0" w:color="auto"/>
            </w:tcBorders>
            <w:shd w:val="clear" w:color="auto" w:fill="auto"/>
            <w:vAlign w:val="center"/>
            <w:hideMark/>
          </w:tcPr>
          <w:p w14:paraId="60BE72C4" w14:textId="77777777" w:rsidR="00370A4B" w:rsidRPr="008C469F" w:rsidRDefault="00370A4B" w:rsidP="00AB579B">
            <w:pPr>
              <w:jc w:val="center"/>
              <w:rPr>
                <w:rFonts w:ascii="Times New Roman" w:eastAsia="Times New Roman" w:hAnsi="Times New Roman" w:cs="Times New Roman"/>
                <w:color w:val="000000"/>
              </w:rPr>
            </w:pPr>
            <w:r w:rsidRPr="008C469F">
              <w:rPr>
                <w:rFonts w:ascii="Times New Roman" w:eastAsia="Times New Roman" w:hAnsi="Times New Roman" w:cs="Times New Roman"/>
                <w:color w:val="000000"/>
              </w:rPr>
              <w:t>696781,00</w:t>
            </w:r>
          </w:p>
        </w:tc>
      </w:tr>
      <w:tr w:rsidR="00370A4B" w:rsidRPr="008C469F" w14:paraId="7E451692" w14:textId="77777777" w:rsidTr="00120E02">
        <w:trPr>
          <w:trHeight w:val="870"/>
        </w:trPr>
        <w:tc>
          <w:tcPr>
            <w:tcW w:w="2693" w:type="dxa"/>
            <w:tcBorders>
              <w:top w:val="nil"/>
              <w:left w:val="single" w:sz="8" w:space="0" w:color="auto"/>
              <w:bottom w:val="single" w:sz="8" w:space="0" w:color="auto"/>
              <w:right w:val="single" w:sz="8" w:space="0" w:color="auto"/>
            </w:tcBorders>
            <w:shd w:val="clear" w:color="auto" w:fill="auto"/>
            <w:vAlign w:val="center"/>
            <w:hideMark/>
          </w:tcPr>
          <w:p w14:paraId="5F4423DC" w14:textId="77777777" w:rsidR="00370A4B" w:rsidRPr="008C469F" w:rsidRDefault="00370A4B" w:rsidP="00AB579B">
            <w:pPr>
              <w:rPr>
                <w:rFonts w:ascii="Times New Roman" w:eastAsia="Times New Roman" w:hAnsi="Times New Roman" w:cs="Times New Roman"/>
                <w:color w:val="000000"/>
              </w:rPr>
            </w:pPr>
            <w:r w:rsidRPr="008C469F">
              <w:rPr>
                <w:rFonts w:ascii="Times New Roman" w:eastAsia="Times New Roman" w:hAnsi="Times New Roman" w:cs="Times New Roman"/>
                <w:color w:val="000000"/>
              </w:rPr>
              <w:lastRenderedPageBreak/>
              <w:t xml:space="preserve"> межбюджетные трансферты из областного и федерального бюджета (справочно)</w:t>
            </w:r>
          </w:p>
        </w:tc>
        <w:tc>
          <w:tcPr>
            <w:tcW w:w="1701" w:type="dxa"/>
            <w:vMerge/>
            <w:tcBorders>
              <w:top w:val="nil"/>
              <w:left w:val="single" w:sz="8" w:space="0" w:color="auto"/>
              <w:bottom w:val="single" w:sz="8" w:space="0" w:color="000000"/>
              <w:right w:val="single" w:sz="8" w:space="0" w:color="auto"/>
            </w:tcBorders>
            <w:shd w:val="clear" w:color="auto" w:fill="auto"/>
            <w:vAlign w:val="center"/>
            <w:hideMark/>
          </w:tcPr>
          <w:p w14:paraId="54209952" w14:textId="77777777" w:rsidR="00370A4B" w:rsidRPr="008C469F" w:rsidRDefault="00370A4B" w:rsidP="00AB579B">
            <w:pPr>
              <w:rPr>
                <w:rFonts w:ascii="Times New Roman" w:eastAsia="Times New Roman" w:hAnsi="Times New Roman" w:cs="Times New Roman"/>
                <w:color w:val="000000"/>
              </w:rPr>
            </w:pPr>
          </w:p>
        </w:tc>
        <w:tc>
          <w:tcPr>
            <w:tcW w:w="1559" w:type="dxa"/>
            <w:tcBorders>
              <w:top w:val="nil"/>
              <w:left w:val="nil"/>
              <w:bottom w:val="single" w:sz="8" w:space="0" w:color="auto"/>
              <w:right w:val="single" w:sz="8" w:space="0" w:color="auto"/>
            </w:tcBorders>
            <w:shd w:val="clear" w:color="auto" w:fill="auto"/>
            <w:vAlign w:val="center"/>
            <w:hideMark/>
          </w:tcPr>
          <w:p w14:paraId="01A6B5EF" w14:textId="77777777" w:rsidR="00370A4B" w:rsidRPr="008C469F" w:rsidRDefault="00370A4B" w:rsidP="00AB579B">
            <w:pPr>
              <w:jc w:val="center"/>
              <w:rPr>
                <w:rFonts w:ascii="Times New Roman" w:eastAsia="Times New Roman" w:hAnsi="Times New Roman" w:cs="Times New Roman"/>
                <w:color w:val="000000"/>
              </w:rPr>
            </w:pPr>
            <w:r w:rsidRPr="008C469F">
              <w:rPr>
                <w:rFonts w:ascii="Times New Roman" w:eastAsia="Times New Roman" w:hAnsi="Times New Roman" w:cs="Times New Roman"/>
                <w:color w:val="000000"/>
              </w:rPr>
              <w:t>111211,00</w:t>
            </w:r>
          </w:p>
        </w:tc>
        <w:tc>
          <w:tcPr>
            <w:tcW w:w="1276" w:type="dxa"/>
            <w:tcBorders>
              <w:top w:val="nil"/>
              <w:left w:val="nil"/>
              <w:bottom w:val="single" w:sz="8" w:space="0" w:color="auto"/>
              <w:right w:val="single" w:sz="8" w:space="0" w:color="auto"/>
            </w:tcBorders>
            <w:shd w:val="clear" w:color="auto" w:fill="auto"/>
            <w:vAlign w:val="center"/>
            <w:hideMark/>
          </w:tcPr>
          <w:p w14:paraId="739E4ED0" w14:textId="77777777" w:rsidR="00370A4B" w:rsidRPr="008C469F" w:rsidRDefault="00370A4B" w:rsidP="00AB579B">
            <w:pPr>
              <w:jc w:val="center"/>
              <w:rPr>
                <w:rFonts w:ascii="Times New Roman" w:eastAsia="Times New Roman" w:hAnsi="Times New Roman" w:cs="Times New Roman"/>
                <w:color w:val="000000"/>
              </w:rPr>
            </w:pPr>
            <w:r w:rsidRPr="008C469F">
              <w:rPr>
                <w:rFonts w:ascii="Times New Roman" w:eastAsia="Times New Roman" w:hAnsi="Times New Roman" w:cs="Times New Roman"/>
                <w:color w:val="000000"/>
              </w:rPr>
              <w:t>117114,00</w:t>
            </w:r>
          </w:p>
        </w:tc>
        <w:tc>
          <w:tcPr>
            <w:tcW w:w="1559" w:type="dxa"/>
            <w:tcBorders>
              <w:top w:val="nil"/>
              <w:left w:val="nil"/>
              <w:bottom w:val="single" w:sz="8" w:space="0" w:color="auto"/>
              <w:right w:val="single" w:sz="8" w:space="0" w:color="auto"/>
            </w:tcBorders>
            <w:shd w:val="clear" w:color="auto" w:fill="auto"/>
            <w:vAlign w:val="center"/>
            <w:hideMark/>
          </w:tcPr>
          <w:p w14:paraId="1B427C39" w14:textId="77777777" w:rsidR="00370A4B" w:rsidRPr="008C469F" w:rsidRDefault="00370A4B" w:rsidP="00AB579B">
            <w:pPr>
              <w:jc w:val="center"/>
              <w:rPr>
                <w:rFonts w:ascii="Times New Roman" w:eastAsia="Times New Roman" w:hAnsi="Times New Roman" w:cs="Times New Roman"/>
                <w:color w:val="000000"/>
              </w:rPr>
            </w:pPr>
            <w:r w:rsidRPr="008C469F">
              <w:rPr>
                <w:rFonts w:ascii="Times New Roman" w:eastAsia="Times New Roman" w:hAnsi="Times New Roman" w:cs="Times New Roman"/>
                <w:color w:val="000000"/>
              </w:rPr>
              <w:t>117114,00</w:t>
            </w:r>
          </w:p>
        </w:tc>
        <w:tc>
          <w:tcPr>
            <w:tcW w:w="1418" w:type="dxa"/>
            <w:tcBorders>
              <w:top w:val="nil"/>
              <w:left w:val="nil"/>
              <w:bottom w:val="single" w:sz="8" w:space="0" w:color="auto"/>
              <w:right w:val="single" w:sz="8" w:space="0" w:color="auto"/>
            </w:tcBorders>
            <w:shd w:val="clear" w:color="auto" w:fill="auto"/>
            <w:vAlign w:val="center"/>
            <w:hideMark/>
          </w:tcPr>
          <w:p w14:paraId="60A4630F" w14:textId="77777777" w:rsidR="00370A4B" w:rsidRPr="008C469F" w:rsidRDefault="00370A4B" w:rsidP="00AB579B">
            <w:pPr>
              <w:jc w:val="center"/>
              <w:rPr>
                <w:rFonts w:ascii="Times New Roman" w:eastAsia="Times New Roman" w:hAnsi="Times New Roman" w:cs="Times New Roman"/>
                <w:color w:val="000000"/>
              </w:rPr>
            </w:pPr>
            <w:r w:rsidRPr="008C469F">
              <w:rPr>
                <w:rFonts w:ascii="Times New Roman" w:eastAsia="Times New Roman" w:hAnsi="Times New Roman" w:cs="Times New Roman"/>
                <w:color w:val="000000"/>
              </w:rPr>
              <w:t>117114,00</w:t>
            </w:r>
          </w:p>
        </w:tc>
        <w:tc>
          <w:tcPr>
            <w:tcW w:w="1843" w:type="dxa"/>
            <w:tcBorders>
              <w:top w:val="nil"/>
              <w:left w:val="nil"/>
              <w:bottom w:val="single" w:sz="8" w:space="0" w:color="auto"/>
              <w:right w:val="single" w:sz="8" w:space="0" w:color="auto"/>
            </w:tcBorders>
            <w:shd w:val="clear" w:color="auto" w:fill="auto"/>
            <w:vAlign w:val="center"/>
            <w:hideMark/>
          </w:tcPr>
          <w:p w14:paraId="1D7913D0" w14:textId="77777777" w:rsidR="00370A4B" w:rsidRPr="008C469F" w:rsidRDefault="00370A4B" w:rsidP="00AB579B">
            <w:pPr>
              <w:jc w:val="center"/>
              <w:rPr>
                <w:rFonts w:ascii="Times New Roman" w:eastAsia="Times New Roman" w:hAnsi="Times New Roman" w:cs="Times New Roman"/>
                <w:color w:val="000000"/>
              </w:rPr>
            </w:pPr>
            <w:r w:rsidRPr="008C469F">
              <w:rPr>
                <w:rFonts w:ascii="Times New Roman" w:eastAsia="Times New Roman" w:hAnsi="Times New Roman" w:cs="Times New Roman"/>
                <w:color w:val="000000"/>
              </w:rPr>
              <w:t>117114,00</w:t>
            </w:r>
          </w:p>
        </w:tc>
        <w:tc>
          <w:tcPr>
            <w:tcW w:w="1559" w:type="dxa"/>
            <w:tcBorders>
              <w:top w:val="nil"/>
              <w:left w:val="nil"/>
              <w:bottom w:val="single" w:sz="8" w:space="0" w:color="auto"/>
              <w:right w:val="single" w:sz="8" w:space="0" w:color="auto"/>
            </w:tcBorders>
            <w:shd w:val="clear" w:color="auto" w:fill="auto"/>
            <w:vAlign w:val="center"/>
            <w:hideMark/>
          </w:tcPr>
          <w:p w14:paraId="48F9D27A" w14:textId="77777777" w:rsidR="00370A4B" w:rsidRPr="008C469F" w:rsidRDefault="00370A4B" w:rsidP="00AB579B">
            <w:pPr>
              <w:jc w:val="center"/>
              <w:rPr>
                <w:rFonts w:ascii="Times New Roman" w:eastAsia="Times New Roman" w:hAnsi="Times New Roman" w:cs="Times New Roman"/>
                <w:color w:val="000000"/>
              </w:rPr>
            </w:pPr>
            <w:r w:rsidRPr="008C469F">
              <w:rPr>
                <w:rFonts w:ascii="Times New Roman" w:eastAsia="Times New Roman" w:hAnsi="Times New Roman" w:cs="Times New Roman"/>
                <w:color w:val="000000"/>
              </w:rPr>
              <w:t>117114,00</w:t>
            </w:r>
          </w:p>
        </w:tc>
        <w:tc>
          <w:tcPr>
            <w:tcW w:w="1984" w:type="dxa"/>
            <w:tcBorders>
              <w:top w:val="nil"/>
              <w:left w:val="nil"/>
              <w:bottom w:val="single" w:sz="8" w:space="0" w:color="auto"/>
              <w:right w:val="single" w:sz="8" w:space="0" w:color="auto"/>
            </w:tcBorders>
            <w:shd w:val="clear" w:color="auto" w:fill="auto"/>
            <w:vAlign w:val="center"/>
            <w:hideMark/>
          </w:tcPr>
          <w:p w14:paraId="330C69D6" w14:textId="77777777" w:rsidR="00370A4B" w:rsidRPr="008C469F" w:rsidRDefault="00370A4B" w:rsidP="00AB579B">
            <w:pPr>
              <w:jc w:val="center"/>
              <w:rPr>
                <w:rFonts w:ascii="Times New Roman" w:eastAsia="Times New Roman" w:hAnsi="Times New Roman" w:cs="Times New Roman"/>
                <w:color w:val="000000"/>
              </w:rPr>
            </w:pPr>
            <w:r w:rsidRPr="008C469F">
              <w:rPr>
                <w:rFonts w:ascii="Times New Roman" w:eastAsia="Times New Roman" w:hAnsi="Times New Roman" w:cs="Times New Roman"/>
                <w:color w:val="000000"/>
              </w:rPr>
              <w:t>696781,00</w:t>
            </w:r>
          </w:p>
        </w:tc>
      </w:tr>
      <w:tr w:rsidR="00370A4B" w:rsidRPr="008C469F" w14:paraId="389ECFD6" w14:textId="77777777" w:rsidTr="00120E02">
        <w:trPr>
          <w:trHeight w:val="285"/>
        </w:trPr>
        <w:tc>
          <w:tcPr>
            <w:tcW w:w="2693" w:type="dxa"/>
            <w:tcBorders>
              <w:top w:val="nil"/>
              <w:left w:val="single" w:sz="8" w:space="0" w:color="auto"/>
              <w:bottom w:val="single" w:sz="8" w:space="0" w:color="auto"/>
              <w:right w:val="single" w:sz="8" w:space="0" w:color="auto"/>
            </w:tcBorders>
            <w:shd w:val="clear" w:color="auto" w:fill="auto"/>
            <w:vAlign w:val="center"/>
            <w:hideMark/>
          </w:tcPr>
          <w:p w14:paraId="3B7FEB75" w14:textId="77777777" w:rsidR="00370A4B" w:rsidRPr="008C469F" w:rsidRDefault="00370A4B" w:rsidP="00AB579B">
            <w:pPr>
              <w:rPr>
                <w:rFonts w:ascii="Times New Roman" w:eastAsia="Times New Roman" w:hAnsi="Times New Roman" w:cs="Times New Roman"/>
                <w:color w:val="000000"/>
              </w:rPr>
            </w:pPr>
            <w:r w:rsidRPr="008C469F">
              <w:rPr>
                <w:rFonts w:ascii="Times New Roman" w:eastAsia="Times New Roman" w:hAnsi="Times New Roman" w:cs="Times New Roman"/>
                <w:color w:val="000000"/>
              </w:rPr>
              <w:t>местный бюджет</w:t>
            </w:r>
          </w:p>
        </w:tc>
        <w:tc>
          <w:tcPr>
            <w:tcW w:w="1701" w:type="dxa"/>
            <w:vMerge/>
            <w:tcBorders>
              <w:top w:val="nil"/>
              <w:left w:val="single" w:sz="8" w:space="0" w:color="auto"/>
              <w:bottom w:val="single" w:sz="8" w:space="0" w:color="000000"/>
              <w:right w:val="single" w:sz="8" w:space="0" w:color="auto"/>
            </w:tcBorders>
            <w:shd w:val="clear" w:color="auto" w:fill="auto"/>
            <w:vAlign w:val="center"/>
            <w:hideMark/>
          </w:tcPr>
          <w:p w14:paraId="3578AA44" w14:textId="77777777" w:rsidR="00370A4B" w:rsidRPr="008C469F" w:rsidRDefault="00370A4B" w:rsidP="00AB579B">
            <w:pPr>
              <w:rPr>
                <w:rFonts w:ascii="Times New Roman" w:eastAsia="Times New Roman" w:hAnsi="Times New Roman" w:cs="Times New Roman"/>
                <w:color w:val="000000"/>
              </w:rPr>
            </w:pPr>
          </w:p>
        </w:tc>
        <w:tc>
          <w:tcPr>
            <w:tcW w:w="1559" w:type="dxa"/>
            <w:tcBorders>
              <w:top w:val="nil"/>
              <w:left w:val="nil"/>
              <w:bottom w:val="single" w:sz="8" w:space="0" w:color="auto"/>
              <w:right w:val="single" w:sz="8" w:space="0" w:color="auto"/>
            </w:tcBorders>
            <w:shd w:val="clear" w:color="auto" w:fill="auto"/>
            <w:vAlign w:val="center"/>
            <w:hideMark/>
          </w:tcPr>
          <w:p w14:paraId="7128C678" w14:textId="77777777" w:rsidR="00370A4B" w:rsidRPr="008C469F" w:rsidRDefault="00370A4B" w:rsidP="00AB579B">
            <w:pPr>
              <w:jc w:val="center"/>
              <w:rPr>
                <w:rFonts w:ascii="Times New Roman" w:eastAsia="Times New Roman" w:hAnsi="Times New Roman" w:cs="Times New Roman"/>
                <w:color w:val="000000"/>
              </w:rPr>
            </w:pPr>
            <w:r w:rsidRPr="008C469F">
              <w:rPr>
                <w:rFonts w:ascii="Times New Roman" w:eastAsia="Times New Roman" w:hAnsi="Times New Roman" w:cs="Times New Roman"/>
                <w:color w:val="000000"/>
              </w:rPr>
              <w:t>0,00</w:t>
            </w:r>
          </w:p>
        </w:tc>
        <w:tc>
          <w:tcPr>
            <w:tcW w:w="1276" w:type="dxa"/>
            <w:tcBorders>
              <w:top w:val="nil"/>
              <w:left w:val="nil"/>
              <w:bottom w:val="single" w:sz="8" w:space="0" w:color="auto"/>
              <w:right w:val="single" w:sz="8" w:space="0" w:color="auto"/>
            </w:tcBorders>
            <w:shd w:val="clear" w:color="auto" w:fill="auto"/>
            <w:vAlign w:val="center"/>
            <w:hideMark/>
          </w:tcPr>
          <w:p w14:paraId="4452ECA5" w14:textId="77777777" w:rsidR="00370A4B" w:rsidRPr="008C469F" w:rsidRDefault="00370A4B" w:rsidP="00AB579B">
            <w:pPr>
              <w:jc w:val="center"/>
              <w:rPr>
                <w:rFonts w:ascii="Times New Roman" w:eastAsia="Times New Roman" w:hAnsi="Times New Roman" w:cs="Times New Roman"/>
                <w:color w:val="000000"/>
              </w:rPr>
            </w:pPr>
            <w:r w:rsidRPr="008C469F">
              <w:rPr>
                <w:rFonts w:ascii="Times New Roman" w:eastAsia="Times New Roman" w:hAnsi="Times New Roman" w:cs="Times New Roman"/>
                <w:color w:val="000000"/>
              </w:rPr>
              <w:t>0,00</w:t>
            </w:r>
          </w:p>
        </w:tc>
        <w:tc>
          <w:tcPr>
            <w:tcW w:w="1559" w:type="dxa"/>
            <w:tcBorders>
              <w:top w:val="nil"/>
              <w:left w:val="nil"/>
              <w:bottom w:val="single" w:sz="8" w:space="0" w:color="auto"/>
              <w:right w:val="single" w:sz="8" w:space="0" w:color="auto"/>
            </w:tcBorders>
            <w:shd w:val="clear" w:color="auto" w:fill="auto"/>
            <w:vAlign w:val="center"/>
            <w:hideMark/>
          </w:tcPr>
          <w:p w14:paraId="3C4D43F1" w14:textId="77777777" w:rsidR="00370A4B" w:rsidRPr="008C469F" w:rsidRDefault="00370A4B" w:rsidP="00AB579B">
            <w:pPr>
              <w:jc w:val="center"/>
              <w:rPr>
                <w:rFonts w:ascii="Times New Roman" w:eastAsia="Times New Roman" w:hAnsi="Times New Roman" w:cs="Times New Roman"/>
                <w:color w:val="000000"/>
              </w:rPr>
            </w:pPr>
            <w:r w:rsidRPr="008C469F">
              <w:rPr>
                <w:rFonts w:ascii="Times New Roman" w:eastAsia="Times New Roman" w:hAnsi="Times New Roman" w:cs="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7B3451C2" w14:textId="77777777" w:rsidR="00370A4B" w:rsidRPr="008C469F" w:rsidRDefault="00370A4B" w:rsidP="00AB579B">
            <w:pPr>
              <w:jc w:val="center"/>
              <w:rPr>
                <w:rFonts w:ascii="Times New Roman" w:eastAsia="Times New Roman" w:hAnsi="Times New Roman" w:cs="Times New Roman"/>
                <w:color w:val="000000"/>
              </w:rPr>
            </w:pPr>
            <w:r w:rsidRPr="008C469F">
              <w:rPr>
                <w:rFonts w:ascii="Times New Roman" w:eastAsia="Times New Roman" w:hAnsi="Times New Roman" w:cs="Times New Roman"/>
                <w:color w:val="000000"/>
              </w:rPr>
              <w:t>0,00</w:t>
            </w:r>
          </w:p>
        </w:tc>
        <w:tc>
          <w:tcPr>
            <w:tcW w:w="1843" w:type="dxa"/>
            <w:tcBorders>
              <w:top w:val="nil"/>
              <w:left w:val="nil"/>
              <w:bottom w:val="single" w:sz="8" w:space="0" w:color="auto"/>
              <w:right w:val="single" w:sz="8" w:space="0" w:color="auto"/>
            </w:tcBorders>
            <w:shd w:val="clear" w:color="auto" w:fill="auto"/>
            <w:vAlign w:val="center"/>
            <w:hideMark/>
          </w:tcPr>
          <w:p w14:paraId="21317E2F" w14:textId="77777777" w:rsidR="00370A4B" w:rsidRPr="008C469F" w:rsidRDefault="00370A4B" w:rsidP="00AB579B">
            <w:pPr>
              <w:jc w:val="center"/>
              <w:rPr>
                <w:rFonts w:ascii="Times New Roman" w:eastAsia="Times New Roman" w:hAnsi="Times New Roman" w:cs="Times New Roman"/>
                <w:color w:val="000000"/>
              </w:rPr>
            </w:pPr>
            <w:r w:rsidRPr="008C469F">
              <w:rPr>
                <w:rFonts w:ascii="Times New Roman" w:eastAsia="Times New Roman" w:hAnsi="Times New Roman" w:cs="Times New Roman"/>
                <w:color w:val="000000"/>
              </w:rPr>
              <w:t>0,00</w:t>
            </w:r>
          </w:p>
        </w:tc>
        <w:tc>
          <w:tcPr>
            <w:tcW w:w="1559" w:type="dxa"/>
            <w:tcBorders>
              <w:top w:val="nil"/>
              <w:left w:val="nil"/>
              <w:bottom w:val="single" w:sz="8" w:space="0" w:color="auto"/>
              <w:right w:val="single" w:sz="8" w:space="0" w:color="auto"/>
            </w:tcBorders>
            <w:shd w:val="clear" w:color="auto" w:fill="auto"/>
            <w:vAlign w:val="center"/>
            <w:hideMark/>
          </w:tcPr>
          <w:p w14:paraId="02C28A8C" w14:textId="77777777" w:rsidR="00370A4B" w:rsidRPr="008C469F" w:rsidRDefault="00370A4B" w:rsidP="00AB579B">
            <w:pPr>
              <w:jc w:val="center"/>
              <w:rPr>
                <w:rFonts w:ascii="Times New Roman" w:eastAsia="Times New Roman" w:hAnsi="Times New Roman" w:cs="Times New Roman"/>
                <w:color w:val="000000"/>
              </w:rPr>
            </w:pPr>
            <w:r w:rsidRPr="008C469F">
              <w:rPr>
                <w:rFonts w:ascii="Times New Roman" w:eastAsia="Times New Roman" w:hAnsi="Times New Roman" w:cs="Times New Roman"/>
                <w:color w:val="000000"/>
              </w:rPr>
              <w:t>0,00</w:t>
            </w:r>
          </w:p>
        </w:tc>
        <w:tc>
          <w:tcPr>
            <w:tcW w:w="1984" w:type="dxa"/>
            <w:tcBorders>
              <w:top w:val="nil"/>
              <w:left w:val="nil"/>
              <w:bottom w:val="single" w:sz="8" w:space="0" w:color="auto"/>
              <w:right w:val="single" w:sz="8" w:space="0" w:color="auto"/>
            </w:tcBorders>
            <w:shd w:val="clear" w:color="auto" w:fill="auto"/>
            <w:vAlign w:val="center"/>
            <w:hideMark/>
          </w:tcPr>
          <w:p w14:paraId="7C49DC8C" w14:textId="77777777" w:rsidR="00370A4B" w:rsidRPr="008C469F" w:rsidRDefault="00370A4B" w:rsidP="00AB579B">
            <w:pPr>
              <w:jc w:val="center"/>
              <w:rPr>
                <w:rFonts w:ascii="Times New Roman" w:eastAsia="Times New Roman" w:hAnsi="Times New Roman" w:cs="Times New Roman"/>
                <w:color w:val="000000"/>
              </w:rPr>
            </w:pPr>
            <w:r w:rsidRPr="008C469F">
              <w:rPr>
                <w:rFonts w:ascii="Times New Roman" w:eastAsia="Times New Roman" w:hAnsi="Times New Roman" w:cs="Times New Roman"/>
                <w:color w:val="000000"/>
              </w:rPr>
              <w:t>0,00</w:t>
            </w:r>
          </w:p>
        </w:tc>
      </w:tr>
      <w:tr w:rsidR="00370A4B" w:rsidRPr="008C469F" w14:paraId="150CAE73" w14:textId="77777777" w:rsidTr="00120E02">
        <w:trPr>
          <w:trHeight w:val="285"/>
        </w:trPr>
        <w:tc>
          <w:tcPr>
            <w:tcW w:w="2693" w:type="dxa"/>
            <w:tcBorders>
              <w:top w:val="nil"/>
              <w:left w:val="single" w:sz="8" w:space="0" w:color="auto"/>
              <w:bottom w:val="single" w:sz="8" w:space="0" w:color="auto"/>
              <w:right w:val="single" w:sz="8" w:space="0" w:color="auto"/>
            </w:tcBorders>
            <w:shd w:val="clear" w:color="auto" w:fill="auto"/>
            <w:vAlign w:val="center"/>
            <w:hideMark/>
          </w:tcPr>
          <w:p w14:paraId="3F982194" w14:textId="77777777" w:rsidR="00370A4B" w:rsidRPr="008C469F" w:rsidRDefault="00370A4B" w:rsidP="00AB579B">
            <w:pPr>
              <w:rPr>
                <w:rFonts w:ascii="Times New Roman" w:eastAsia="Times New Roman" w:hAnsi="Times New Roman" w:cs="Times New Roman"/>
                <w:color w:val="000000"/>
              </w:rPr>
            </w:pPr>
            <w:r w:rsidRPr="008C469F">
              <w:rPr>
                <w:rFonts w:ascii="Times New Roman" w:eastAsia="Times New Roman" w:hAnsi="Times New Roman" w:cs="Times New Roman"/>
                <w:color w:val="000000"/>
              </w:rPr>
              <w:t>внебюджетные источники</w:t>
            </w:r>
          </w:p>
        </w:tc>
        <w:tc>
          <w:tcPr>
            <w:tcW w:w="1701" w:type="dxa"/>
            <w:vMerge/>
            <w:tcBorders>
              <w:top w:val="nil"/>
              <w:left w:val="single" w:sz="8" w:space="0" w:color="auto"/>
              <w:bottom w:val="single" w:sz="8" w:space="0" w:color="000000"/>
              <w:right w:val="single" w:sz="8" w:space="0" w:color="auto"/>
            </w:tcBorders>
            <w:shd w:val="clear" w:color="auto" w:fill="auto"/>
            <w:vAlign w:val="center"/>
            <w:hideMark/>
          </w:tcPr>
          <w:p w14:paraId="4A4D06A1" w14:textId="77777777" w:rsidR="00370A4B" w:rsidRPr="008C469F" w:rsidRDefault="00370A4B" w:rsidP="00AB579B">
            <w:pPr>
              <w:rPr>
                <w:rFonts w:ascii="Times New Roman" w:eastAsia="Times New Roman" w:hAnsi="Times New Roman" w:cs="Times New Roman"/>
                <w:color w:val="000000"/>
              </w:rPr>
            </w:pPr>
          </w:p>
        </w:tc>
        <w:tc>
          <w:tcPr>
            <w:tcW w:w="1559" w:type="dxa"/>
            <w:tcBorders>
              <w:top w:val="nil"/>
              <w:left w:val="nil"/>
              <w:bottom w:val="single" w:sz="8" w:space="0" w:color="auto"/>
              <w:right w:val="single" w:sz="8" w:space="0" w:color="auto"/>
            </w:tcBorders>
            <w:shd w:val="clear" w:color="auto" w:fill="auto"/>
            <w:vAlign w:val="center"/>
            <w:hideMark/>
          </w:tcPr>
          <w:p w14:paraId="08041C7E" w14:textId="77777777" w:rsidR="00370A4B" w:rsidRPr="008C469F" w:rsidRDefault="00370A4B" w:rsidP="00AB579B">
            <w:pPr>
              <w:jc w:val="center"/>
              <w:rPr>
                <w:rFonts w:ascii="Times New Roman" w:eastAsia="Times New Roman" w:hAnsi="Times New Roman" w:cs="Times New Roman"/>
                <w:color w:val="000000"/>
              </w:rPr>
            </w:pPr>
            <w:r w:rsidRPr="008C469F">
              <w:rPr>
                <w:rFonts w:ascii="Times New Roman" w:eastAsia="Times New Roman" w:hAnsi="Times New Roman" w:cs="Times New Roman"/>
                <w:color w:val="000000"/>
              </w:rPr>
              <w:t>0,00</w:t>
            </w:r>
          </w:p>
        </w:tc>
        <w:tc>
          <w:tcPr>
            <w:tcW w:w="1276" w:type="dxa"/>
            <w:tcBorders>
              <w:top w:val="nil"/>
              <w:left w:val="nil"/>
              <w:bottom w:val="single" w:sz="8" w:space="0" w:color="auto"/>
              <w:right w:val="single" w:sz="8" w:space="0" w:color="auto"/>
            </w:tcBorders>
            <w:shd w:val="clear" w:color="auto" w:fill="auto"/>
            <w:vAlign w:val="center"/>
            <w:hideMark/>
          </w:tcPr>
          <w:p w14:paraId="20C5C4A0" w14:textId="77777777" w:rsidR="00370A4B" w:rsidRPr="008C469F" w:rsidRDefault="00370A4B" w:rsidP="00AB579B">
            <w:pPr>
              <w:jc w:val="center"/>
              <w:rPr>
                <w:rFonts w:ascii="Times New Roman" w:eastAsia="Times New Roman" w:hAnsi="Times New Roman" w:cs="Times New Roman"/>
                <w:color w:val="000000"/>
              </w:rPr>
            </w:pPr>
            <w:r w:rsidRPr="008C469F">
              <w:rPr>
                <w:rFonts w:ascii="Times New Roman" w:eastAsia="Times New Roman" w:hAnsi="Times New Roman" w:cs="Times New Roman"/>
                <w:color w:val="000000"/>
              </w:rPr>
              <w:t>0,00</w:t>
            </w:r>
          </w:p>
        </w:tc>
        <w:tc>
          <w:tcPr>
            <w:tcW w:w="1559" w:type="dxa"/>
            <w:tcBorders>
              <w:top w:val="nil"/>
              <w:left w:val="nil"/>
              <w:bottom w:val="single" w:sz="8" w:space="0" w:color="auto"/>
              <w:right w:val="single" w:sz="8" w:space="0" w:color="auto"/>
            </w:tcBorders>
            <w:shd w:val="clear" w:color="auto" w:fill="auto"/>
            <w:vAlign w:val="center"/>
            <w:hideMark/>
          </w:tcPr>
          <w:p w14:paraId="5E14E01A" w14:textId="77777777" w:rsidR="00370A4B" w:rsidRPr="008C469F" w:rsidRDefault="00370A4B" w:rsidP="00AB579B">
            <w:pPr>
              <w:jc w:val="center"/>
              <w:rPr>
                <w:rFonts w:ascii="Times New Roman" w:eastAsia="Times New Roman" w:hAnsi="Times New Roman" w:cs="Times New Roman"/>
                <w:color w:val="000000"/>
              </w:rPr>
            </w:pPr>
            <w:r w:rsidRPr="008C469F">
              <w:rPr>
                <w:rFonts w:ascii="Times New Roman" w:eastAsia="Times New Roman" w:hAnsi="Times New Roman" w:cs="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61E62534" w14:textId="77777777" w:rsidR="00370A4B" w:rsidRPr="008C469F" w:rsidRDefault="00370A4B" w:rsidP="00AB579B">
            <w:pPr>
              <w:jc w:val="center"/>
              <w:rPr>
                <w:rFonts w:ascii="Times New Roman" w:eastAsia="Times New Roman" w:hAnsi="Times New Roman" w:cs="Times New Roman"/>
                <w:color w:val="000000"/>
              </w:rPr>
            </w:pPr>
            <w:r w:rsidRPr="008C469F">
              <w:rPr>
                <w:rFonts w:ascii="Times New Roman" w:eastAsia="Times New Roman" w:hAnsi="Times New Roman" w:cs="Times New Roman"/>
                <w:color w:val="000000"/>
              </w:rPr>
              <w:t>0,00</w:t>
            </w:r>
          </w:p>
        </w:tc>
        <w:tc>
          <w:tcPr>
            <w:tcW w:w="1843" w:type="dxa"/>
            <w:tcBorders>
              <w:top w:val="nil"/>
              <w:left w:val="nil"/>
              <w:bottom w:val="single" w:sz="8" w:space="0" w:color="auto"/>
              <w:right w:val="single" w:sz="8" w:space="0" w:color="auto"/>
            </w:tcBorders>
            <w:shd w:val="clear" w:color="auto" w:fill="auto"/>
            <w:vAlign w:val="center"/>
            <w:hideMark/>
          </w:tcPr>
          <w:p w14:paraId="552E1AF9" w14:textId="77777777" w:rsidR="00370A4B" w:rsidRPr="008C469F" w:rsidRDefault="00370A4B" w:rsidP="00AB579B">
            <w:pPr>
              <w:jc w:val="center"/>
              <w:rPr>
                <w:rFonts w:ascii="Times New Roman" w:eastAsia="Times New Roman" w:hAnsi="Times New Roman" w:cs="Times New Roman"/>
                <w:color w:val="000000"/>
              </w:rPr>
            </w:pPr>
            <w:r w:rsidRPr="008C469F">
              <w:rPr>
                <w:rFonts w:ascii="Times New Roman" w:eastAsia="Times New Roman" w:hAnsi="Times New Roman" w:cs="Times New Roman"/>
                <w:color w:val="000000"/>
              </w:rPr>
              <w:t>0,00</w:t>
            </w:r>
          </w:p>
        </w:tc>
        <w:tc>
          <w:tcPr>
            <w:tcW w:w="1559" w:type="dxa"/>
            <w:tcBorders>
              <w:top w:val="nil"/>
              <w:left w:val="nil"/>
              <w:bottom w:val="single" w:sz="8" w:space="0" w:color="auto"/>
              <w:right w:val="single" w:sz="8" w:space="0" w:color="auto"/>
            </w:tcBorders>
            <w:shd w:val="clear" w:color="auto" w:fill="auto"/>
            <w:vAlign w:val="center"/>
            <w:hideMark/>
          </w:tcPr>
          <w:p w14:paraId="64CDAF8D" w14:textId="77777777" w:rsidR="00370A4B" w:rsidRPr="008C469F" w:rsidRDefault="00370A4B" w:rsidP="00AB579B">
            <w:pPr>
              <w:jc w:val="center"/>
              <w:rPr>
                <w:rFonts w:ascii="Times New Roman" w:eastAsia="Times New Roman" w:hAnsi="Times New Roman" w:cs="Times New Roman"/>
                <w:color w:val="000000"/>
              </w:rPr>
            </w:pPr>
            <w:r w:rsidRPr="008C469F">
              <w:rPr>
                <w:rFonts w:ascii="Times New Roman" w:eastAsia="Times New Roman" w:hAnsi="Times New Roman" w:cs="Times New Roman"/>
                <w:color w:val="000000"/>
              </w:rPr>
              <w:t>0,00</w:t>
            </w:r>
          </w:p>
        </w:tc>
        <w:tc>
          <w:tcPr>
            <w:tcW w:w="1984" w:type="dxa"/>
            <w:tcBorders>
              <w:top w:val="nil"/>
              <w:left w:val="nil"/>
              <w:bottom w:val="single" w:sz="8" w:space="0" w:color="auto"/>
              <w:right w:val="single" w:sz="8" w:space="0" w:color="auto"/>
            </w:tcBorders>
            <w:shd w:val="clear" w:color="auto" w:fill="auto"/>
            <w:vAlign w:val="center"/>
            <w:hideMark/>
          </w:tcPr>
          <w:p w14:paraId="41D4A00B" w14:textId="77777777" w:rsidR="00370A4B" w:rsidRPr="008C469F" w:rsidRDefault="00370A4B" w:rsidP="00AB579B">
            <w:pPr>
              <w:jc w:val="center"/>
              <w:rPr>
                <w:rFonts w:ascii="Times New Roman" w:eastAsia="Times New Roman" w:hAnsi="Times New Roman" w:cs="Times New Roman"/>
                <w:color w:val="000000"/>
              </w:rPr>
            </w:pPr>
            <w:r w:rsidRPr="008C469F">
              <w:rPr>
                <w:rFonts w:ascii="Times New Roman" w:eastAsia="Times New Roman" w:hAnsi="Times New Roman" w:cs="Times New Roman"/>
                <w:color w:val="000000"/>
              </w:rPr>
              <w:t>0,00</w:t>
            </w:r>
          </w:p>
        </w:tc>
      </w:tr>
      <w:tr w:rsidR="00370A4B" w:rsidRPr="008C469F" w14:paraId="37B5C7CF" w14:textId="77777777" w:rsidTr="00120E02">
        <w:trPr>
          <w:trHeight w:val="2505"/>
        </w:trPr>
        <w:tc>
          <w:tcPr>
            <w:tcW w:w="2693" w:type="dxa"/>
            <w:tcBorders>
              <w:top w:val="nil"/>
              <w:left w:val="single" w:sz="8" w:space="0" w:color="auto"/>
              <w:bottom w:val="single" w:sz="8" w:space="0" w:color="auto"/>
              <w:right w:val="single" w:sz="8" w:space="0" w:color="auto"/>
            </w:tcBorders>
            <w:shd w:val="clear" w:color="auto" w:fill="auto"/>
            <w:vAlign w:val="center"/>
            <w:hideMark/>
          </w:tcPr>
          <w:p w14:paraId="228D2D33" w14:textId="62F33907" w:rsidR="00370A4B" w:rsidRPr="008C469F" w:rsidRDefault="00370A4B" w:rsidP="00AB579B">
            <w:pPr>
              <w:rPr>
                <w:rFonts w:ascii="Times New Roman" w:eastAsia="Times New Roman" w:hAnsi="Times New Roman" w:cs="Times New Roman"/>
                <w:color w:val="000000"/>
              </w:rPr>
            </w:pPr>
            <w:r w:rsidRPr="008C469F">
              <w:rPr>
                <w:rFonts w:ascii="Times New Roman" w:eastAsia="Times New Roman" w:hAnsi="Times New Roman" w:cs="Times New Roman"/>
                <w:color w:val="000000"/>
              </w:rPr>
              <w:t xml:space="preserve">Мероприятие (результат) 1.2 </w:t>
            </w:r>
            <w:r w:rsidR="00AB579B" w:rsidRPr="008C469F">
              <w:rPr>
                <w:rFonts w:ascii="Times New Roman" w:eastAsia="Times New Roman" w:hAnsi="Times New Roman" w:cs="Times New Roman"/>
                <w:color w:val="000000"/>
              </w:rPr>
              <w:t>«</w:t>
            </w:r>
            <w:r w:rsidRPr="008C469F">
              <w:rPr>
                <w:rFonts w:ascii="Times New Roman" w:eastAsia="Times New Roman" w:hAnsi="Times New Roman" w:cs="Times New Roman"/>
                <w:color w:val="000000"/>
              </w:rPr>
              <w:t>Предоставлены компенсации отдельным категориям работников учреждений, занятым в секторе социального обслуживания, проживающим (или) работающим в сельской местности  </w:t>
            </w:r>
            <w:r w:rsidR="00AB579B" w:rsidRPr="008C469F">
              <w:rPr>
                <w:rFonts w:ascii="Times New Roman" w:eastAsia="Times New Roman" w:hAnsi="Times New Roman" w:cs="Times New Roman"/>
                <w:color w:val="000000"/>
              </w:rPr>
              <w:t>»</w:t>
            </w:r>
            <w:r w:rsidRPr="008C469F">
              <w:rPr>
                <w:rFonts w:ascii="Times New Roman" w:eastAsia="Times New Roman" w:hAnsi="Times New Roman" w:cs="Times New Roman"/>
                <w:color w:val="000000"/>
              </w:rPr>
              <w:t xml:space="preserve"> (всего), в том числе:</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1D0BB294" w14:textId="595666C2" w:rsidR="00370A4B" w:rsidRPr="008C469F" w:rsidRDefault="00370A4B" w:rsidP="00AB579B">
            <w:pPr>
              <w:jc w:val="center"/>
              <w:rPr>
                <w:rFonts w:ascii="Times New Roman" w:eastAsia="Times New Roman" w:hAnsi="Times New Roman" w:cs="Times New Roman"/>
                <w:color w:val="000000"/>
              </w:rPr>
            </w:pPr>
            <w:r w:rsidRPr="008C469F">
              <w:rPr>
                <w:rFonts w:ascii="Times New Roman" w:eastAsia="Times New Roman" w:hAnsi="Times New Roman" w:cs="Times New Roman"/>
                <w:color w:val="000000"/>
              </w:rPr>
              <w:t xml:space="preserve">873 1003 </w:t>
            </w:r>
            <w:r w:rsidR="00752BE0" w:rsidRPr="008C469F">
              <w:rPr>
                <w:rFonts w:ascii="Times New Roman" w:eastAsia="Times New Roman" w:hAnsi="Times New Roman" w:cs="Times New Roman"/>
                <w:color w:val="000000"/>
              </w:rPr>
              <w:t>08402</w:t>
            </w:r>
            <w:r w:rsidRPr="008C469F">
              <w:rPr>
                <w:rFonts w:ascii="Times New Roman" w:eastAsia="Times New Roman" w:hAnsi="Times New Roman" w:cs="Times New Roman"/>
                <w:color w:val="000000"/>
              </w:rPr>
              <w:t>71690 600</w:t>
            </w:r>
          </w:p>
        </w:tc>
        <w:tc>
          <w:tcPr>
            <w:tcW w:w="1559" w:type="dxa"/>
            <w:tcBorders>
              <w:top w:val="nil"/>
              <w:left w:val="nil"/>
              <w:bottom w:val="single" w:sz="8" w:space="0" w:color="auto"/>
              <w:right w:val="single" w:sz="8" w:space="0" w:color="auto"/>
            </w:tcBorders>
            <w:shd w:val="clear" w:color="auto" w:fill="auto"/>
            <w:vAlign w:val="center"/>
            <w:hideMark/>
          </w:tcPr>
          <w:p w14:paraId="64CEA251" w14:textId="77777777" w:rsidR="00370A4B" w:rsidRPr="008C469F" w:rsidRDefault="00370A4B" w:rsidP="00AB579B">
            <w:pPr>
              <w:jc w:val="center"/>
              <w:rPr>
                <w:rFonts w:ascii="Times New Roman" w:eastAsia="Times New Roman" w:hAnsi="Times New Roman" w:cs="Times New Roman"/>
                <w:color w:val="000000"/>
              </w:rPr>
            </w:pPr>
            <w:r w:rsidRPr="008C469F">
              <w:rPr>
                <w:rFonts w:ascii="Times New Roman" w:eastAsia="Times New Roman" w:hAnsi="Times New Roman" w:cs="Times New Roman"/>
                <w:color w:val="000000"/>
              </w:rPr>
              <w:t>389,00</w:t>
            </w:r>
          </w:p>
        </w:tc>
        <w:tc>
          <w:tcPr>
            <w:tcW w:w="1276" w:type="dxa"/>
            <w:tcBorders>
              <w:top w:val="nil"/>
              <w:left w:val="nil"/>
              <w:bottom w:val="single" w:sz="8" w:space="0" w:color="auto"/>
              <w:right w:val="single" w:sz="8" w:space="0" w:color="auto"/>
            </w:tcBorders>
            <w:shd w:val="clear" w:color="auto" w:fill="auto"/>
            <w:vAlign w:val="center"/>
            <w:hideMark/>
          </w:tcPr>
          <w:p w14:paraId="6635F35C" w14:textId="77777777" w:rsidR="00370A4B" w:rsidRPr="008C469F" w:rsidRDefault="00370A4B" w:rsidP="00AB579B">
            <w:pPr>
              <w:jc w:val="center"/>
              <w:rPr>
                <w:rFonts w:ascii="Times New Roman" w:eastAsia="Times New Roman" w:hAnsi="Times New Roman" w:cs="Times New Roman"/>
                <w:color w:val="000000"/>
              </w:rPr>
            </w:pPr>
            <w:r w:rsidRPr="008C469F">
              <w:rPr>
                <w:rFonts w:ascii="Times New Roman" w:eastAsia="Times New Roman" w:hAnsi="Times New Roman" w:cs="Times New Roman"/>
                <w:color w:val="000000"/>
              </w:rPr>
              <w:t>389,00</w:t>
            </w:r>
          </w:p>
        </w:tc>
        <w:tc>
          <w:tcPr>
            <w:tcW w:w="1559" w:type="dxa"/>
            <w:tcBorders>
              <w:top w:val="nil"/>
              <w:left w:val="nil"/>
              <w:bottom w:val="single" w:sz="8" w:space="0" w:color="auto"/>
              <w:right w:val="single" w:sz="8" w:space="0" w:color="auto"/>
            </w:tcBorders>
            <w:shd w:val="clear" w:color="auto" w:fill="auto"/>
            <w:vAlign w:val="center"/>
            <w:hideMark/>
          </w:tcPr>
          <w:p w14:paraId="3EC60CE1" w14:textId="77777777" w:rsidR="00370A4B" w:rsidRPr="008C469F" w:rsidRDefault="00370A4B" w:rsidP="00AB579B">
            <w:pPr>
              <w:jc w:val="center"/>
              <w:rPr>
                <w:rFonts w:ascii="Times New Roman" w:eastAsia="Times New Roman" w:hAnsi="Times New Roman" w:cs="Times New Roman"/>
                <w:color w:val="000000"/>
              </w:rPr>
            </w:pPr>
            <w:r w:rsidRPr="008C469F">
              <w:rPr>
                <w:rFonts w:ascii="Times New Roman" w:eastAsia="Times New Roman" w:hAnsi="Times New Roman" w:cs="Times New Roman"/>
                <w:color w:val="000000"/>
              </w:rPr>
              <w:t>389,00</w:t>
            </w:r>
          </w:p>
        </w:tc>
        <w:tc>
          <w:tcPr>
            <w:tcW w:w="1418" w:type="dxa"/>
            <w:tcBorders>
              <w:top w:val="nil"/>
              <w:left w:val="nil"/>
              <w:bottom w:val="single" w:sz="8" w:space="0" w:color="auto"/>
              <w:right w:val="single" w:sz="8" w:space="0" w:color="auto"/>
            </w:tcBorders>
            <w:shd w:val="clear" w:color="auto" w:fill="auto"/>
            <w:vAlign w:val="center"/>
            <w:hideMark/>
          </w:tcPr>
          <w:p w14:paraId="4EE8E243" w14:textId="77777777" w:rsidR="00370A4B" w:rsidRPr="008C469F" w:rsidRDefault="00370A4B" w:rsidP="00AB579B">
            <w:pPr>
              <w:jc w:val="center"/>
              <w:rPr>
                <w:rFonts w:ascii="Times New Roman" w:eastAsia="Times New Roman" w:hAnsi="Times New Roman" w:cs="Times New Roman"/>
                <w:color w:val="000000"/>
              </w:rPr>
            </w:pPr>
            <w:r w:rsidRPr="008C469F">
              <w:rPr>
                <w:rFonts w:ascii="Times New Roman" w:eastAsia="Times New Roman" w:hAnsi="Times New Roman" w:cs="Times New Roman"/>
                <w:color w:val="000000"/>
              </w:rPr>
              <w:t>389,00</w:t>
            </w:r>
          </w:p>
        </w:tc>
        <w:tc>
          <w:tcPr>
            <w:tcW w:w="1843" w:type="dxa"/>
            <w:tcBorders>
              <w:top w:val="nil"/>
              <w:left w:val="nil"/>
              <w:bottom w:val="single" w:sz="8" w:space="0" w:color="auto"/>
              <w:right w:val="single" w:sz="8" w:space="0" w:color="auto"/>
            </w:tcBorders>
            <w:shd w:val="clear" w:color="auto" w:fill="auto"/>
            <w:vAlign w:val="center"/>
            <w:hideMark/>
          </w:tcPr>
          <w:p w14:paraId="573D0BF7" w14:textId="77777777" w:rsidR="00370A4B" w:rsidRPr="008C469F" w:rsidRDefault="00370A4B" w:rsidP="00AB579B">
            <w:pPr>
              <w:jc w:val="center"/>
              <w:rPr>
                <w:rFonts w:ascii="Times New Roman" w:eastAsia="Times New Roman" w:hAnsi="Times New Roman" w:cs="Times New Roman"/>
                <w:color w:val="000000"/>
              </w:rPr>
            </w:pPr>
            <w:r w:rsidRPr="008C469F">
              <w:rPr>
                <w:rFonts w:ascii="Times New Roman" w:eastAsia="Times New Roman" w:hAnsi="Times New Roman" w:cs="Times New Roman"/>
                <w:color w:val="000000"/>
              </w:rPr>
              <w:t>389,00</w:t>
            </w:r>
          </w:p>
        </w:tc>
        <w:tc>
          <w:tcPr>
            <w:tcW w:w="1559" w:type="dxa"/>
            <w:tcBorders>
              <w:top w:val="nil"/>
              <w:left w:val="nil"/>
              <w:bottom w:val="single" w:sz="8" w:space="0" w:color="auto"/>
              <w:right w:val="single" w:sz="8" w:space="0" w:color="auto"/>
            </w:tcBorders>
            <w:shd w:val="clear" w:color="auto" w:fill="auto"/>
            <w:vAlign w:val="center"/>
            <w:hideMark/>
          </w:tcPr>
          <w:p w14:paraId="5C00E496" w14:textId="77777777" w:rsidR="00370A4B" w:rsidRPr="008C469F" w:rsidRDefault="00370A4B" w:rsidP="00AB579B">
            <w:pPr>
              <w:jc w:val="center"/>
              <w:rPr>
                <w:rFonts w:ascii="Times New Roman" w:eastAsia="Times New Roman" w:hAnsi="Times New Roman" w:cs="Times New Roman"/>
                <w:color w:val="000000"/>
              </w:rPr>
            </w:pPr>
            <w:r w:rsidRPr="008C469F">
              <w:rPr>
                <w:rFonts w:ascii="Times New Roman" w:eastAsia="Times New Roman" w:hAnsi="Times New Roman" w:cs="Times New Roman"/>
                <w:color w:val="000000"/>
              </w:rPr>
              <w:t>389,00</w:t>
            </w:r>
          </w:p>
        </w:tc>
        <w:tc>
          <w:tcPr>
            <w:tcW w:w="1984" w:type="dxa"/>
            <w:tcBorders>
              <w:top w:val="nil"/>
              <w:left w:val="nil"/>
              <w:bottom w:val="single" w:sz="8" w:space="0" w:color="auto"/>
              <w:right w:val="single" w:sz="8" w:space="0" w:color="auto"/>
            </w:tcBorders>
            <w:shd w:val="clear" w:color="auto" w:fill="auto"/>
            <w:vAlign w:val="center"/>
            <w:hideMark/>
          </w:tcPr>
          <w:p w14:paraId="294E30E0" w14:textId="77777777" w:rsidR="00370A4B" w:rsidRPr="008C469F" w:rsidRDefault="00370A4B" w:rsidP="00AB579B">
            <w:pPr>
              <w:jc w:val="center"/>
              <w:rPr>
                <w:rFonts w:ascii="Times New Roman" w:eastAsia="Times New Roman" w:hAnsi="Times New Roman" w:cs="Times New Roman"/>
                <w:color w:val="000000"/>
              </w:rPr>
            </w:pPr>
            <w:r w:rsidRPr="008C469F">
              <w:rPr>
                <w:rFonts w:ascii="Times New Roman" w:eastAsia="Times New Roman" w:hAnsi="Times New Roman" w:cs="Times New Roman"/>
                <w:color w:val="000000"/>
              </w:rPr>
              <w:t>2334,00</w:t>
            </w:r>
          </w:p>
        </w:tc>
      </w:tr>
      <w:tr w:rsidR="00370A4B" w:rsidRPr="008C469F" w14:paraId="26045CCE" w14:textId="77777777" w:rsidTr="00120E02">
        <w:trPr>
          <w:trHeight w:val="960"/>
        </w:trPr>
        <w:tc>
          <w:tcPr>
            <w:tcW w:w="2693" w:type="dxa"/>
            <w:tcBorders>
              <w:top w:val="nil"/>
              <w:left w:val="single" w:sz="8" w:space="0" w:color="auto"/>
              <w:bottom w:val="single" w:sz="8" w:space="0" w:color="auto"/>
              <w:right w:val="single" w:sz="8" w:space="0" w:color="auto"/>
            </w:tcBorders>
            <w:shd w:val="clear" w:color="auto" w:fill="auto"/>
            <w:vAlign w:val="center"/>
            <w:hideMark/>
          </w:tcPr>
          <w:p w14:paraId="53BF2026" w14:textId="77777777" w:rsidR="00370A4B" w:rsidRPr="008C469F" w:rsidRDefault="00370A4B" w:rsidP="00AB579B">
            <w:pPr>
              <w:rPr>
                <w:rFonts w:ascii="Times New Roman" w:eastAsia="Times New Roman" w:hAnsi="Times New Roman" w:cs="Times New Roman"/>
                <w:color w:val="000000"/>
              </w:rPr>
            </w:pPr>
            <w:r w:rsidRPr="008C469F">
              <w:rPr>
                <w:rFonts w:ascii="Times New Roman" w:eastAsia="Times New Roman" w:hAnsi="Times New Roman" w:cs="Times New Roman"/>
                <w:color w:val="000000"/>
              </w:rPr>
              <w:t xml:space="preserve"> межбюджетные трансферты из областного и федерального бюджета (справочно)</w:t>
            </w:r>
          </w:p>
        </w:tc>
        <w:tc>
          <w:tcPr>
            <w:tcW w:w="1701" w:type="dxa"/>
            <w:vMerge/>
            <w:tcBorders>
              <w:top w:val="nil"/>
              <w:left w:val="single" w:sz="8" w:space="0" w:color="auto"/>
              <w:bottom w:val="single" w:sz="8" w:space="0" w:color="000000"/>
              <w:right w:val="single" w:sz="8" w:space="0" w:color="auto"/>
            </w:tcBorders>
            <w:shd w:val="clear" w:color="auto" w:fill="auto"/>
            <w:vAlign w:val="center"/>
            <w:hideMark/>
          </w:tcPr>
          <w:p w14:paraId="66412460" w14:textId="77777777" w:rsidR="00370A4B" w:rsidRPr="008C469F" w:rsidRDefault="00370A4B" w:rsidP="00AB579B">
            <w:pPr>
              <w:rPr>
                <w:rFonts w:ascii="Times New Roman" w:eastAsia="Times New Roman" w:hAnsi="Times New Roman" w:cs="Times New Roman"/>
                <w:color w:val="000000"/>
              </w:rPr>
            </w:pPr>
          </w:p>
        </w:tc>
        <w:tc>
          <w:tcPr>
            <w:tcW w:w="1559" w:type="dxa"/>
            <w:tcBorders>
              <w:top w:val="nil"/>
              <w:left w:val="nil"/>
              <w:bottom w:val="single" w:sz="8" w:space="0" w:color="auto"/>
              <w:right w:val="single" w:sz="8" w:space="0" w:color="auto"/>
            </w:tcBorders>
            <w:shd w:val="clear" w:color="auto" w:fill="auto"/>
            <w:vAlign w:val="center"/>
            <w:hideMark/>
          </w:tcPr>
          <w:p w14:paraId="6C1D5728" w14:textId="77777777" w:rsidR="00370A4B" w:rsidRPr="008C469F" w:rsidRDefault="00370A4B" w:rsidP="00AB579B">
            <w:pPr>
              <w:jc w:val="center"/>
              <w:rPr>
                <w:rFonts w:ascii="Times New Roman" w:eastAsia="Times New Roman" w:hAnsi="Times New Roman" w:cs="Times New Roman"/>
                <w:color w:val="000000"/>
              </w:rPr>
            </w:pPr>
            <w:r w:rsidRPr="008C469F">
              <w:rPr>
                <w:rFonts w:ascii="Times New Roman" w:eastAsia="Times New Roman" w:hAnsi="Times New Roman" w:cs="Times New Roman"/>
                <w:color w:val="000000"/>
              </w:rPr>
              <w:t>389,00</w:t>
            </w:r>
          </w:p>
        </w:tc>
        <w:tc>
          <w:tcPr>
            <w:tcW w:w="1276" w:type="dxa"/>
            <w:tcBorders>
              <w:top w:val="nil"/>
              <w:left w:val="nil"/>
              <w:bottom w:val="single" w:sz="8" w:space="0" w:color="auto"/>
              <w:right w:val="single" w:sz="8" w:space="0" w:color="auto"/>
            </w:tcBorders>
            <w:shd w:val="clear" w:color="auto" w:fill="auto"/>
            <w:vAlign w:val="center"/>
            <w:hideMark/>
          </w:tcPr>
          <w:p w14:paraId="3CA58308" w14:textId="77777777" w:rsidR="00370A4B" w:rsidRPr="008C469F" w:rsidRDefault="00370A4B" w:rsidP="00AB579B">
            <w:pPr>
              <w:jc w:val="center"/>
              <w:rPr>
                <w:rFonts w:ascii="Times New Roman" w:eastAsia="Times New Roman" w:hAnsi="Times New Roman" w:cs="Times New Roman"/>
                <w:color w:val="000000"/>
              </w:rPr>
            </w:pPr>
            <w:r w:rsidRPr="008C469F">
              <w:rPr>
                <w:rFonts w:ascii="Times New Roman" w:eastAsia="Times New Roman" w:hAnsi="Times New Roman" w:cs="Times New Roman"/>
                <w:color w:val="000000"/>
              </w:rPr>
              <w:t>389,00</w:t>
            </w:r>
          </w:p>
        </w:tc>
        <w:tc>
          <w:tcPr>
            <w:tcW w:w="1559" w:type="dxa"/>
            <w:tcBorders>
              <w:top w:val="nil"/>
              <w:left w:val="nil"/>
              <w:bottom w:val="single" w:sz="8" w:space="0" w:color="auto"/>
              <w:right w:val="single" w:sz="8" w:space="0" w:color="auto"/>
            </w:tcBorders>
            <w:shd w:val="clear" w:color="auto" w:fill="auto"/>
            <w:vAlign w:val="center"/>
            <w:hideMark/>
          </w:tcPr>
          <w:p w14:paraId="34A09A28" w14:textId="77777777" w:rsidR="00370A4B" w:rsidRPr="008C469F" w:rsidRDefault="00370A4B" w:rsidP="00AB579B">
            <w:pPr>
              <w:jc w:val="center"/>
              <w:rPr>
                <w:rFonts w:ascii="Times New Roman" w:eastAsia="Times New Roman" w:hAnsi="Times New Roman" w:cs="Times New Roman"/>
                <w:color w:val="000000"/>
              </w:rPr>
            </w:pPr>
            <w:r w:rsidRPr="008C469F">
              <w:rPr>
                <w:rFonts w:ascii="Times New Roman" w:eastAsia="Times New Roman" w:hAnsi="Times New Roman" w:cs="Times New Roman"/>
                <w:color w:val="000000"/>
              </w:rPr>
              <w:t>389,00</w:t>
            </w:r>
          </w:p>
        </w:tc>
        <w:tc>
          <w:tcPr>
            <w:tcW w:w="1418" w:type="dxa"/>
            <w:tcBorders>
              <w:top w:val="nil"/>
              <w:left w:val="nil"/>
              <w:bottom w:val="single" w:sz="8" w:space="0" w:color="auto"/>
              <w:right w:val="single" w:sz="8" w:space="0" w:color="auto"/>
            </w:tcBorders>
            <w:shd w:val="clear" w:color="auto" w:fill="auto"/>
            <w:vAlign w:val="center"/>
            <w:hideMark/>
          </w:tcPr>
          <w:p w14:paraId="1046B89E" w14:textId="77777777" w:rsidR="00370A4B" w:rsidRPr="008C469F" w:rsidRDefault="00370A4B" w:rsidP="00AB579B">
            <w:pPr>
              <w:jc w:val="center"/>
              <w:rPr>
                <w:rFonts w:ascii="Times New Roman" w:eastAsia="Times New Roman" w:hAnsi="Times New Roman" w:cs="Times New Roman"/>
                <w:color w:val="000000"/>
              </w:rPr>
            </w:pPr>
            <w:r w:rsidRPr="008C469F">
              <w:rPr>
                <w:rFonts w:ascii="Times New Roman" w:eastAsia="Times New Roman" w:hAnsi="Times New Roman" w:cs="Times New Roman"/>
                <w:color w:val="000000"/>
              </w:rPr>
              <w:t>389,00</w:t>
            </w:r>
          </w:p>
        </w:tc>
        <w:tc>
          <w:tcPr>
            <w:tcW w:w="1843" w:type="dxa"/>
            <w:tcBorders>
              <w:top w:val="nil"/>
              <w:left w:val="nil"/>
              <w:bottom w:val="single" w:sz="8" w:space="0" w:color="auto"/>
              <w:right w:val="single" w:sz="8" w:space="0" w:color="auto"/>
            </w:tcBorders>
            <w:shd w:val="clear" w:color="auto" w:fill="auto"/>
            <w:vAlign w:val="center"/>
            <w:hideMark/>
          </w:tcPr>
          <w:p w14:paraId="04252ED6" w14:textId="77777777" w:rsidR="00370A4B" w:rsidRPr="008C469F" w:rsidRDefault="00370A4B" w:rsidP="00AB579B">
            <w:pPr>
              <w:jc w:val="center"/>
              <w:rPr>
                <w:rFonts w:ascii="Times New Roman" w:eastAsia="Times New Roman" w:hAnsi="Times New Roman" w:cs="Times New Roman"/>
                <w:color w:val="000000"/>
              </w:rPr>
            </w:pPr>
            <w:r w:rsidRPr="008C469F">
              <w:rPr>
                <w:rFonts w:ascii="Times New Roman" w:eastAsia="Times New Roman" w:hAnsi="Times New Roman" w:cs="Times New Roman"/>
                <w:color w:val="000000"/>
              </w:rPr>
              <w:t>389,00</w:t>
            </w:r>
          </w:p>
        </w:tc>
        <w:tc>
          <w:tcPr>
            <w:tcW w:w="1559" w:type="dxa"/>
            <w:tcBorders>
              <w:top w:val="nil"/>
              <w:left w:val="nil"/>
              <w:bottom w:val="single" w:sz="8" w:space="0" w:color="auto"/>
              <w:right w:val="single" w:sz="8" w:space="0" w:color="auto"/>
            </w:tcBorders>
            <w:shd w:val="clear" w:color="auto" w:fill="auto"/>
            <w:vAlign w:val="center"/>
            <w:hideMark/>
          </w:tcPr>
          <w:p w14:paraId="21828C61" w14:textId="77777777" w:rsidR="00370A4B" w:rsidRPr="008C469F" w:rsidRDefault="00370A4B" w:rsidP="00AB579B">
            <w:pPr>
              <w:jc w:val="center"/>
              <w:rPr>
                <w:rFonts w:ascii="Times New Roman" w:eastAsia="Times New Roman" w:hAnsi="Times New Roman" w:cs="Times New Roman"/>
                <w:color w:val="000000"/>
              </w:rPr>
            </w:pPr>
            <w:r w:rsidRPr="008C469F">
              <w:rPr>
                <w:rFonts w:ascii="Times New Roman" w:eastAsia="Times New Roman" w:hAnsi="Times New Roman" w:cs="Times New Roman"/>
                <w:color w:val="000000"/>
              </w:rPr>
              <w:t>389,00</w:t>
            </w:r>
          </w:p>
        </w:tc>
        <w:tc>
          <w:tcPr>
            <w:tcW w:w="1984" w:type="dxa"/>
            <w:tcBorders>
              <w:top w:val="nil"/>
              <w:left w:val="nil"/>
              <w:bottom w:val="single" w:sz="8" w:space="0" w:color="auto"/>
              <w:right w:val="single" w:sz="8" w:space="0" w:color="auto"/>
            </w:tcBorders>
            <w:shd w:val="clear" w:color="auto" w:fill="auto"/>
            <w:vAlign w:val="center"/>
            <w:hideMark/>
          </w:tcPr>
          <w:p w14:paraId="28502767" w14:textId="77777777" w:rsidR="00370A4B" w:rsidRPr="008C469F" w:rsidRDefault="00370A4B" w:rsidP="00AB579B">
            <w:pPr>
              <w:jc w:val="center"/>
              <w:rPr>
                <w:rFonts w:ascii="Times New Roman" w:eastAsia="Times New Roman" w:hAnsi="Times New Roman" w:cs="Times New Roman"/>
                <w:color w:val="000000"/>
              </w:rPr>
            </w:pPr>
            <w:r w:rsidRPr="008C469F">
              <w:rPr>
                <w:rFonts w:ascii="Times New Roman" w:eastAsia="Times New Roman" w:hAnsi="Times New Roman" w:cs="Times New Roman"/>
                <w:color w:val="000000"/>
              </w:rPr>
              <w:t>2334,00</w:t>
            </w:r>
          </w:p>
        </w:tc>
      </w:tr>
      <w:tr w:rsidR="00370A4B" w:rsidRPr="008C469F" w14:paraId="0A78CB19" w14:textId="77777777" w:rsidTr="00120E02">
        <w:trPr>
          <w:trHeight w:val="285"/>
        </w:trPr>
        <w:tc>
          <w:tcPr>
            <w:tcW w:w="2693" w:type="dxa"/>
            <w:tcBorders>
              <w:top w:val="nil"/>
              <w:left w:val="single" w:sz="8" w:space="0" w:color="auto"/>
              <w:bottom w:val="single" w:sz="8" w:space="0" w:color="auto"/>
              <w:right w:val="single" w:sz="8" w:space="0" w:color="auto"/>
            </w:tcBorders>
            <w:shd w:val="clear" w:color="auto" w:fill="auto"/>
            <w:vAlign w:val="center"/>
            <w:hideMark/>
          </w:tcPr>
          <w:p w14:paraId="10692221" w14:textId="77777777" w:rsidR="00370A4B" w:rsidRPr="008C469F" w:rsidRDefault="00370A4B" w:rsidP="00AB579B">
            <w:pPr>
              <w:rPr>
                <w:rFonts w:ascii="Times New Roman" w:eastAsia="Times New Roman" w:hAnsi="Times New Roman" w:cs="Times New Roman"/>
                <w:color w:val="000000"/>
              </w:rPr>
            </w:pPr>
            <w:r w:rsidRPr="008C469F">
              <w:rPr>
                <w:rFonts w:ascii="Times New Roman" w:eastAsia="Times New Roman" w:hAnsi="Times New Roman" w:cs="Times New Roman"/>
                <w:color w:val="000000"/>
              </w:rPr>
              <w:t>местный бюджет</w:t>
            </w:r>
          </w:p>
        </w:tc>
        <w:tc>
          <w:tcPr>
            <w:tcW w:w="1701" w:type="dxa"/>
            <w:vMerge/>
            <w:tcBorders>
              <w:top w:val="nil"/>
              <w:left w:val="single" w:sz="8" w:space="0" w:color="auto"/>
              <w:bottom w:val="single" w:sz="8" w:space="0" w:color="000000"/>
              <w:right w:val="single" w:sz="8" w:space="0" w:color="auto"/>
            </w:tcBorders>
            <w:shd w:val="clear" w:color="auto" w:fill="auto"/>
            <w:vAlign w:val="center"/>
            <w:hideMark/>
          </w:tcPr>
          <w:p w14:paraId="2C4F16EB" w14:textId="77777777" w:rsidR="00370A4B" w:rsidRPr="008C469F" w:rsidRDefault="00370A4B" w:rsidP="00AB579B">
            <w:pPr>
              <w:rPr>
                <w:rFonts w:ascii="Times New Roman" w:eastAsia="Times New Roman" w:hAnsi="Times New Roman" w:cs="Times New Roman"/>
                <w:color w:val="000000"/>
              </w:rPr>
            </w:pPr>
          </w:p>
        </w:tc>
        <w:tc>
          <w:tcPr>
            <w:tcW w:w="1559" w:type="dxa"/>
            <w:tcBorders>
              <w:top w:val="nil"/>
              <w:left w:val="nil"/>
              <w:bottom w:val="single" w:sz="8" w:space="0" w:color="auto"/>
              <w:right w:val="single" w:sz="8" w:space="0" w:color="auto"/>
            </w:tcBorders>
            <w:shd w:val="clear" w:color="auto" w:fill="auto"/>
            <w:vAlign w:val="center"/>
            <w:hideMark/>
          </w:tcPr>
          <w:p w14:paraId="712F016C" w14:textId="77777777" w:rsidR="00370A4B" w:rsidRPr="008C469F" w:rsidRDefault="00370A4B" w:rsidP="00AB579B">
            <w:pPr>
              <w:jc w:val="center"/>
              <w:rPr>
                <w:rFonts w:ascii="Times New Roman" w:eastAsia="Times New Roman" w:hAnsi="Times New Roman" w:cs="Times New Roman"/>
                <w:color w:val="000000"/>
              </w:rPr>
            </w:pPr>
            <w:r w:rsidRPr="008C469F">
              <w:rPr>
                <w:rFonts w:ascii="Times New Roman" w:eastAsia="Times New Roman" w:hAnsi="Times New Roman" w:cs="Times New Roman"/>
                <w:color w:val="000000"/>
              </w:rPr>
              <w:t>0,00</w:t>
            </w:r>
          </w:p>
        </w:tc>
        <w:tc>
          <w:tcPr>
            <w:tcW w:w="1276" w:type="dxa"/>
            <w:tcBorders>
              <w:top w:val="nil"/>
              <w:left w:val="nil"/>
              <w:bottom w:val="single" w:sz="8" w:space="0" w:color="auto"/>
              <w:right w:val="single" w:sz="8" w:space="0" w:color="auto"/>
            </w:tcBorders>
            <w:shd w:val="clear" w:color="auto" w:fill="auto"/>
            <w:vAlign w:val="center"/>
            <w:hideMark/>
          </w:tcPr>
          <w:p w14:paraId="33567416" w14:textId="77777777" w:rsidR="00370A4B" w:rsidRPr="008C469F" w:rsidRDefault="00370A4B" w:rsidP="00AB579B">
            <w:pPr>
              <w:jc w:val="center"/>
              <w:rPr>
                <w:rFonts w:ascii="Times New Roman" w:eastAsia="Times New Roman" w:hAnsi="Times New Roman" w:cs="Times New Roman"/>
                <w:color w:val="000000"/>
              </w:rPr>
            </w:pPr>
            <w:r w:rsidRPr="008C469F">
              <w:rPr>
                <w:rFonts w:ascii="Times New Roman" w:eastAsia="Times New Roman" w:hAnsi="Times New Roman" w:cs="Times New Roman"/>
                <w:color w:val="000000"/>
              </w:rPr>
              <w:t>0,00</w:t>
            </w:r>
          </w:p>
        </w:tc>
        <w:tc>
          <w:tcPr>
            <w:tcW w:w="1559" w:type="dxa"/>
            <w:tcBorders>
              <w:top w:val="nil"/>
              <w:left w:val="nil"/>
              <w:bottom w:val="single" w:sz="8" w:space="0" w:color="auto"/>
              <w:right w:val="single" w:sz="8" w:space="0" w:color="auto"/>
            </w:tcBorders>
            <w:shd w:val="clear" w:color="auto" w:fill="auto"/>
            <w:vAlign w:val="center"/>
            <w:hideMark/>
          </w:tcPr>
          <w:p w14:paraId="16B0408B" w14:textId="77777777" w:rsidR="00370A4B" w:rsidRPr="008C469F" w:rsidRDefault="00370A4B" w:rsidP="00AB579B">
            <w:pPr>
              <w:jc w:val="center"/>
              <w:rPr>
                <w:rFonts w:ascii="Times New Roman" w:eastAsia="Times New Roman" w:hAnsi="Times New Roman" w:cs="Times New Roman"/>
                <w:color w:val="000000"/>
              </w:rPr>
            </w:pPr>
            <w:r w:rsidRPr="008C469F">
              <w:rPr>
                <w:rFonts w:ascii="Times New Roman" w:eastAsia="Times New Roman" w:hAnsi="Times New Roman" w:cs="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02A8D217" w14:textId="77777777" w:rsidR="00370A4B" w:rsidRPr="008C469F" w:rsidRDefault="00370A4B" w:rsidP="00AB579B">
            <w:pPr>
              <w:jc w:val="center"/>
              <w:rPr>
                <w:rFonts w:ascii="Times New Roman" w:eastAsia="Times New Roman" w:hAnsi="Times New Roman" w:cs="Times New Roman"/>
                <w:color w:val="000000"/>
              </w:rPr>
            </w:pPr>
            <w:r w:rsidRPr="008C469F">
              <w:rPr>
                <w:rFonts w:ascii="Times New Roman" w:eastAsia="Times New Roman" w:hAnsi="Times New Roman" w:cs="Times New Roman"/>
                <w:color w:val="000000"/>
              </w:rPr>
              <w:t>0,00</w:t>
            </w:r>
          </w:p>
        </w:tc>
        <w:tc>
          <w:tcPr>
            <w:tcW w:w="1843" w:type="dxa"/>
            <w:tcBorders>
              <w:top w:val="nil"/>
              <w:left w:val="nil"/>
              <w:bottom w:val="single" w:sz="8" w:space="0" w:color="auto"/>
              <w:right w:val="single" w:sz="8" w:space="0" w:color="auto"/>
            </w:tcBorders>
            <w:shd w:val="clear" w:color="auto" w:fill="auto"/>
            <w:vAlign w:val="center"/>
            <w:hideMark/>
          </w:tcPr>
          <w:p w14:paraId="21907BAC" w14:textId="77777777" w:rsidR="00370A4B" w:rsidRPr="008C469F" w:rsidRDefault="00370A4B" w:rsidP="00AB579B">
            <w:pPr>
              <w:jc w:val="center"/>
              <w:rPr>
                <w:rFonts w:ascii="Times New Roman" w:eastAsia="Times New Roman" w:hAnsi="Times New Roman" w:cs="Times New Roman"/>
                <w:color w:val="000000"/>
              </w:rPr>
            </w:pPr>
            <w:r w:rsidRPr="008C469F">
              <w:rPr>
                <w:rFonts w:ascii="Times New Roman" w:eastAsia="Times New Roman" w:hAnsi="Times New Roman" w:cs="Times New Roman"/>
                <w:color w:val="000000"/>
              </w:rPr>
              <w:t>0,00</w:t>
            </w:r>
          </w:p>
        </w:tc>
        <w:tc>
          <w:tcPr>
            <w:tcW w:w="1559" w:type="dxa"/>
            <w:tcBorders>
              <w:top w:val="nil"/>
              <w:left w:val="nil"/>
              <w:bottom w:val="single" w:sz="8" w:space="0" w:color="auto"/>
              <w:right w:val="single" w:sz="8" w:space="0" w:color="auto"/>
            </w:tcBorders>
            <w:shd w:val="clear" w:color="auto" w:fill="auto"/>
            <w:vAlign w:val="center"/>
            <w:hideMark/>
          </w:tcPr>
          <w:p w14:paraId="3EE53B9F" w14:textId="77777777" w:rsidR="00370A4B" w:rsidRPr="008C469F" w:rsidRDefault="00370A4B" w:rsidP="00AB579B">
            <w:pPr>
              <w:jc w:val="center"/>
              <w:rPr>
                <w:rFonts w:ascii="Times New Roman" w:eastAsia="Times New Roman" w:hAnsi="Times New Roman" w:cs="Times New Roman"/>
                <w:color w:val="000000"/>
              </w:rPr>
            </w:pPr>
            <w:r w:rsidRPr="008C469F">
              <w:rPr>
                <w:rFonts w:ascii="Times New Roman" w:eastAsia="Times New Roman" w:hAnsi="Times New Roman" w:cs="Times New Roman"/>
                <w:color w:val="000000"/>
              </w:rPr>
              <w:t>0,00</w:t>
            </w:r>
          </w:p>
        </w:tc>
        <w:tc>
          <w:tcPr>
            <w:tcW w:w="1984" w:type="dxa"/>
            <w:tcBorders>
              <w:top w:val="nil"/>
              <w:left w:val="nil"/>
              <w:bottom w:val="single" w:sz="8" w:space="0" w:color="auto"/>
              <w:right w:val="single" w:sz="8" w:space="0" w:color="auto"/>
            </w:tcBorders>
            <w:shd w:val="clear" w:color="auto" w:fill="auto"/>
            <w:vAlign w:val="center"/>
            <w:hideMark/>
          </w:tcPr>
          <w:p w14:paraId="7B2D0DD6" w14:textId="77777777" w:rsidR="00370A4B" w:rsidRPr="008C469F" w:rsidRDefault="00370A4B" w:rsidP="00AB579B">
            <w:pPr>
              <w:jc w:val="center"/>
              <w:rPr>
                <w:rFonts w:ascii="Times New Roman" w:eastAsia="Times New Roman" w:hAnsi="Times New Roman" w:cs="Times New Roman"/>
                <w:color w:val="000000"/>
              </w:rPr>
            </w:pPr>
            <w:r w:rsidRPr="008C469F">
              <w:rPr>
                <w:rFonts w:ascii="Times New Roman" w:eastAsia="Times New Roman" w:hAnsi="Times New Roman" w:cs="Times New Roman"/>
                <w:color w:val="000000"/>
              </w:rPr>
              <w:t>0,00</w:t>
            </w:r>
          </w:p>
        </w:tc>
      </w:tr>
      <w:tr w:rsidR="00370A4B" w:rsidRPr="008C469F" w14:paraId="51914265" w14:textId="77777777" w:rsidTr="00120E02">
        <w:trPr>
          <w:trHeight w:val="285"/>
        </w:trPr>
        <w:tc>
          <w:tcPr>
            <w:tcW w:w="2693" w:type="dxa"/>
            <w:tcBorders>
              <w:top w:val="nil"/>
              <w:left w:val="single" w:sz="8" w:space="0" w:color="auto"/>
              <w:bottom w:val="single" w:sz="8" w:space="0" w:color="auto"/>
              <w:right w:val="single" w:sz="8" w:space="0" w:color="auto"/>
            </w:tcBorders>
            <w:shd w:val="clear" w:color="auto" w:fill="auto"/>
            <w:vAlign w:val="center"/>
            <w:hideMark/>
          </w:tcPr>
          <w:p w14:paraId="57143767" w14:textId="77777777" w:rsidR="00370A4B" w:rsidRPr="008C469F" w:rsidRDefault="00370A4B" w:rsidP="00AB579B">
            <w:pPr>
              <w:rPr>
                <w:rFonts w:ascii="Times New Roman" w:eastAsia="Times New Roman" w:hAnsi="Times New Roman" w:cs="Times New Roman"/>
                <w:color w:val="000000"/>
              </w:rPr>
            </w:pPr>
            <w:r w:rsidRPr="008C469F">
              <w:rPr>
                <w:rFonts w:ascii="Times New Roman" w:eastAsia="Times New Roman" w:hAnsi="Times New Roman" w:cs="Times New Roman"/>
                <w:color w:val="000000"/>
              </w:rPr>
              <w:t>внебюджетные источники</w:t>
            </w:r>
          </w:p>
        </w:tc>
        <w:tc>
          <w:tcPr>
            <w:tcW w:w="1701" w:type="dxa"/>
            <w:vMerge/>
            <w:tcBorders>
              <w:top w:val="nil"/>
              <w:left w:val="single" w:sz="8" w:space="0" w:color="auto"/>
              <w:bottom w:val="single" w:sz="8" w:space="0" w:color="000000"/>
              <w:right w:val="single" w:sz="8" w:space="0" w:color="auto"/>
            </w:tcBorders>
            <w:shd w:val="clear" w:color="auto" w:fill="auto"/>
            <w:vAlign w:val="center"/>
            <w:hideMark/>
          </w:tcPr>
          <w:p w14:paraId="3D9E4289" w14:textId="77777777" w:rsidR="00370A4B" w:rsidRPr="008C469F" w:rsidRDefault="00370A4B" w:rsidP="00AB579B">
            <w:pPr>
              <w:rPr>
                <w:rFonts w:ascii="Times New Roman" w:eastAsia="Times New Roman" w:hAnsi="Times New Roman" w:cs="Times New Roman"/>
                <w:color w:val="000000"/>
              </w:rPr>
            </w:pPr>
          </w:p>
        </w:tc>
        <w:tc>
          <w:tcPr>
            <w:tcW w:w="1559" w:type="dxa"/>
            <w:tcBorders>
              <w:top w:val="nil"/>
              <w:left w:val="nil"/>
              <w:bottom w:val="single" w:sz="8" w:space="0" w:color="auto"/>
              <w:right w:val="single" w:sz="8" w:space="0" w:color="auto"/>
            </w:tcBorders>
            <w:shd w:val="clear" w:color="auto" w:fill="auto"/>
            <w:vAlign w:val="center"/>
            <w:hideMark/>
          </w:tcPr>
          <w:p w14:paraId="7B6B4C9F" w14:textId="77777777" w:rsidR="00370A4B" w:rsidRPr="008C469F" w:rsidRDefault="00370A4B" w:rsidP="00AB579B">
            <w:pPr>
              <w:jc w:val="center"/>
              <w:rPr>
                <w:rFonts w:ascii="Times New Roman" w:eastAsia="Times New Roman" w:hAnsi="Times New Roman" w:cs="Times New Roman"/>
                <w:color w:val="000000"/>
              </w:rPr>
            </w:pPr>
            <w:r w:rsidRPr="008C469F">
              <w:rPr>
                <w:rFonts w:ascii="Times New Roman" w:eastAsia="Times New Roman" w:hAnsi="Times New Roman" w:cs="Times New Roman"/>
                <w:color w:val="000000"/>
              </w:rPr>
              <w:t>0,00</w:t>
            </w:r>
          </w:p>
        </w:tc>
        <w:tc>
          <w:tcPr>
            <w:tcW w:w="1276" w:type="dxa"/>
            <w:tcBorders>
              <w:top w:val="nil"/>
              <w:left w:val="nil"/>
              <w:bottom w:val="single" w:sz="8" w:space="0" w:color="auto"/>
              <w:right w:val="single" w:sz="8" w:space="0" w:color="auto"/>
            </w:tcBorders>
            <w:shd w:val="clear" w:color="auto" w:fill="auto"/>
            <w:vAlign w:val="center"/>
            <w:hideMark/>
          </w:tcPr>
          <w:p w14:paraId="5E675B35" w14:textId="77777777" w:rsidR="00370A4B" w:rsidRPr="008C469F" w:rsidRDefault="00370A4B" w:rsidP="00AB579B">
            <w:pPr>
              <w:jc w:val="center"/>
              <w:rPr>
                <w:rFonts w:ascii="Times New Roman" w:eastAsia="Times New Roman" w:hAnsi="Times New Roman" w:cs="Times New Roman"/>
                <w:color w:val="000000"/>
              </w:rPr>
            </w:pPr>
            <w:r w:rsidRPr="008C469F">
              <w:rPr>
                <w:rFonts w:ascii="Times New Roman" w:eastAsia="Times New Roman" w:hAnsi="Times New Roman" w:cs="Times New Roman"/>
                <w:color w:val="000000"/>
              </w:rPr>
              <w:t>0,00</w:t>
            </w:r>
          </w:p>
        </w:tc>
        <w:tc>
          <w:tcPr>
            <w:tcW w:w="1559" w:type="dxa"/>
            <w:tcBorders>
              <w:top w:val="nil"/>
              <w:left w:val="nil"/>
              <w:bottom w:val="single" w:sz="8" w:space="0" w:color="auto"/>
              <w:right w:val="single" w:sz="8" w:space="0" w:color="auto"/>
            </w:tcBorders>
            <w:shd w:val="clear" w:color="auto" w:fill="auto"/>
            <w:vAlign w:val="center"/>
            <w:hideMark/>
          </w:tcPr>
          <w:p w14:paraId="3E22EC60" w14:textId="77777777" w:rsidR="00370A4B" w:rsidRPr="008C469F" w:rsidRDefault="00370A4B" w:rsidP="00AB579B">
            <w:pPr>
              <w:jc w:val="center"/>
              <w:rPr>
                <w:rFonts w:ascii="Times New Roman" w:eastAsia="Times New Roman" w:hAnsi="Times New Roman" w:cs="Times New Roman"/>
                <w:color w:val="000000"/>
              </w:rPr>
            </w:pPr>
            <w:r w:rsidRPr="008C469F">
              <w:rPr>
                <w:rFonts w:ascii="Times New Roman" w:eastAsia="Times New Roman" w:hAnsi="Times New Roman" w:cs="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5CD2FCD5" w14:textId="77777777" w:rsidR="00370A4B" w:rsidRPr="008C469F" w:rsidRDefault="00370A4B" w:rsidP="00AB579B">
            <w:pPr>
              <w:jc w:val="center"/>
              <w:rPr>
                <w:rFonts w:ascii="Times New Roman" w:eastAsia="Times New Roman" w:hAnsi="Times New Roman" w:cs="Times New Roman"/>
                <w:color w:val="000000"/>
              </w:rPr>
            </w:pPr>
            <w:r w:rsidRPr="008C469F">
              <w:rPr>
                <w:rFonts w:ascii="Times New Roman" w:eastAsia="Times New Roman" w:hAnsi="Times New Roman" w:cs="Times New Roman"/>
                <w:color w:val="000000"/>
              </w:rPr>
              <w:t>0,00</w:t>
            </w:r>
          </w:p>
        </w:tc>
        <w:tc>
          <w:tcPr>
            <w:tcW w:w="1843" w:type="dxa"/>
            <w:tcBorders>
              <w:top w:val="nil"/>
              <w:left w:val="nil"/>
              <w:bottom w:val="single" w:sz="8" w:space="0" w:color="auto"/>
              <w:right w:val="single" w:sz="8" w:space="0" w:color="auto"/>
            </w:tcBorders>
            <w:shd w:val="clear" w:color="auto" w:fill="auto"/>
            <w:vAlign w:val="center"/>
            <w:hideMark/>
          </w:tcPr>
          <w:p w14:paraId="253A6F0B" w14:textId="77777777" w:rsidR="00370A4B" w:rsidRPr="008C469F" w:rsidRDefault="00370A4B" w:rsidP="00AB579B">
            <w:pPr>
              <w:jc w:val="center"/>
              <w:rPr>
                <w:rFonts w:ascii="Times New Roman" w:eastAsia="Times New Roman" w:hAnsi="Times New Roman" w:cs="Times New Roman"/>
                <w:color w:val="000000"/>
              </w:rPr>
            </w:pPr>
            <w:r w:rsidRPr="008C469F">
              <w:rPr>
                <w:rFonts w:ascii="Times New Roman" w:eastAsia="Times New Roman" w:hAnsi="Times New Roman" w:cs="Times New Roman"/>
                <w:color w:val="000000"/>
              </w:rPr>
              <w:t>0,00</w:t>
            </w:r>
          </w:p>
        </w:tc>
        <w:tc>
          <w:tcPr>
            <w:tcW w:w="1559" w:type="dxa"/>
            <w:tcBorders>
              <w:top w:val="nil"/>
              <w:left w:val="nil"/>
              <w:bottom w:val="single" w:sz="8" w:space="0" w:color="auto"/>
              <w:right w:val="single" w:sz="8" w:space="0" w:color="auto"/>
            </w:tcBorders>
            <w:shd w:val="clear" w:color="auto" w:fill="auto"/>
            <w:vAlign w:val="center"/>
            <w:hideMark/>
          </w:tcPr>
          <w:p w14:paraId="4DC2AF8B" w14:textId="77777777" w:rsidR="00370A4B" w:rsidRPr="008C469F" w:rsidRDefault="00370A4B" w:rsidP="00AB579B">
            <w:pPr>
              <w:jc w:val="center"/>
              <w:rPr>
                <w:rFonts w:ascii="Times New Roman" w:eastAsia="Times New Roman" w:hAnsi="Times New Roman" w:cs="Times New Roman"/>
                <w:color w:val="000000"/>
              </w:rPr>
            </w:pPr>
            <w:r w:rsidRPr="008C469F">
              <w:rPr>
                <w:rFonts w:ascii="Times New Roman" w:eastAsia="Times New Roman" w:hAnsi="Times New Roman" w:cs="Times New Roman"/>
                <w:color w:val="000000"/>
              </w:rPr>
              <w:t>0,00</w:t>
            </w:r>
          </w:p>
        </w:tc>
        <w:tc>
          <w:tcPr>
            <w:tcW w:w="1984" w:type="dxa"/>
            <w:tcBorders>
              <w:top w:val="nil"/>
              <w:left w:val="nil"/>
              <w:bottom w:val="single" w:sz="8" w:space="0" w:color="auto"/>
              <w:right w:val="single" w:sz="8" w:space="0" w:color="auto"/>
            </w:tcBorders>
            <w:shd w:val="clear" w:color="auto" w:fill="auto"/>
            <w:vAlign w:val="center"/>
            <w:hideMark/>
          </w:tcPr>
          <w:p w14:paraId="40D54A54" w14:textId="77777777" w:rsidR="00370A4B" w:rsidRPr="008C469F" w:rsidRDefault="00370A4B" w:rsidP="00AB579B">
            <w:pPr>
              <w:jc w:val="center"/>
              <w:rPr>
                <w:rFonts w:ascii="Times New Roman" w:eastAsia="Times New Roman" w:hAnsi="Times New Roman" w:cs="Times New Roman"/>
                <w:color w:val="000000"/>
              </w:rPr>
            </w:pPr>
            <w:r w:rsidRPr="008C469F">
              <w:rPr>
                <w:rFonts w:ascii="Times New Roman" w:eastAsia="Times New Roman" w:hAnsi="Times New Roman" w:cs="Times New Roman"/>
                <w:color w:val="000000"/>
              </w:rPr>
              <w:t>0,00</w:t>
            </w:r>
          </w:p>
        </w:tc>
      </w:tr>
    </w:tbl>
    <w:p w14:paraId="4CACFA47" w14:textId="77777777" w:rsidR="00370A4B" w:rsidRPr="007503AE" w:rsidRDefault="00370A4B" w:rsidP="00AB579B">
      <w:pPr>
        <w:pStyle w:val="ConsPlusNormal1"/>
        <w:jc w:val="both"/>
        <w:rPr>
          <w:rFonts w:ascii="Times New Roman" w:hAnsi="Times New Roman" w:cs="Times New Roman"/>
          <w:sz w:val="28"/>
          <w:szCs w:val="28"/>
        </w:rPr>
      </w:pPr>
    </w:p>
    <w:p w14:paraId="2D63D345" w14:textId="77777777" w:rsidR="005F065F" w:rsidRPr="007503AE" w:rsidRDefault="00343622" w:rsidP="00AB579B">
      <w:pPr>
        <w:pStyle w:val="ConsPlusTitle1"/>
        <w:jc w:val="center"/>
        <w:outlineLvl w:val="2"/>
        <w:rPr>
          <w:rFonts w:ascii="Times New Roman" w:hAnsi="Times New Roman" w:cs="Times New Roman"/>
          <w:sz w:val="28"/>
          <w:szCs w:val="28"/>
        </w:rPr>
      </w:pPr>
      <w:r w:rsidRPr="007503AE">
        <w:rPr>
          <w:rFonts w:ascii="Times New Roman" w:hAnsi="Times New Roman" w:cs="Times New Roman"/>
          <w:sz w:val="28"/>
          <w:szCs w:val="28"/>
        </w:rPr>
        <w:lastRenderedPageBreak/>
        <w:t>6. План реализации комплекса процессных мероприятий 2</w:t>
      </w:r>
    </w:p>
    <w:p w14:paraId="69ACC16D" w14:textId="77777777" w:rsidR="005F065F" w:rsidRPr="007503AE" w:rsidRDefault="00343622" w:rsidP="00AB579B">
      <w:pPr>
        <w:pStyle w:val="ConsPlusTitle1"/>
        <w:jc w:val="center"/>
        <w:rPr>
          <w:rFonts w:ascii="Times New Roman" w:hAnsi="Times New Roman" w:cs="Times New Roman"/>
          <w:sz w:val="28"/>
          <w:szCs w:val="28"/>
        </w:rPr>
      </w:pPr>
      <w:r w:rsidRPr="007503AE">
        <w:rPr>
          <w:rFonts w:ascii="Times New Roman" w:hAnsi="Times New Roman" w:cs="Times New Roman"/>
          <w:sz w:val="28"/>
          <w:szCs w:val="28"/>
        </w:rPr>
        <w:t>в текущем году</w:t>
      </w:r>
    </w:p>
    <w:p w14:paraId="238557C1" w14:textId="77777777" w:rsidR="005F065F" w:rsidRPr="007503AE" w:rsidRDefault="005F065F" w:rsidP="00AB579B">
      <w:pPr>
        <w:pStyle w:val="ConsPlusNormal1"/>
        <w:jc w:val="both"/>
        <w:rPr>
          <w:rFonts w:ascii="Times New Roman" w:hAnsi="Times New Roman" w:cs="Times New Roman"/>
          <w:sz w:val="28"/>
          <w:szCs w:val="28"/>
        </w:rPr>
      </w:pP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2"/>
        <w:gridCol w:w="2977"/>
        <w:gridCol w:w="1843"/>
        <w:gridCol w:w="7796"/>
        <w:gridCol w:w="1984"/>
      </w:tblGrid>
      <w:tr w:rsidR="005F065F" w:rsidRPr="008C469F" w14:paraId="015FD696" w14:textId="77777777" w:rsidTr="002E5790">
        <w:trPr>
          <w:trHeight w:val="975"/>
          <w:tblHeader/>
        </w:trPr>
        <w:tc>
          <w:tcPr>
            <w:tcW w:w="992" w:type="dxa"/>
          </w:tcPr>
          <w:p w14:paraId="4D8442D5" w14:textId="23F5B8D3" w:rsidR="005F065F" w:rsidRPr="008C469F" w:rsidRDefault="00AB579B" w:rsidP="00AB579B">
            <w:pPr>
              <w:pStyle w:val="ConsPlusNormal1"/>
              <w:jc w:val="center"/>
              <w:rPr>
                <w:rFonts w:ascii="Times New Roman" w:hAnsi="Times New Roman" w:cs="Times New Roman"/>
                <w:b/>
                <w:sz w:val="22"/>
              </w:rPr>
            </w:pPr>
            <w:r w:rsidRPr="008C469F">
              <w:rPr>
                <w:rFonts w:ascii="Times New Roman" w:hAnsi="Times New Roman" w:cs="Times New Roman"/>
                <w:b/>
                <w:sz w:val="22"/>
              </w:rPr>
              <w:t>№</w:t>
            </w:r>
            <w:r w:rsidR="00343622" w:rsidRPr="008C469F">
              <w:rPr>
                <w:rFonts w:ascii="Times New Roman" w:hAnsi="Times New Roman" w:cs="Times New Roman"/>
                <w:b/>
                <w:sz w:val="22"/>
              </w:rPr>
              <w:t xml:space="preserve"> </w:t>
            </w:r>
            <w:proofErr w:type="gramStart"/>
            <w:r w:rsidR="00343622" w:rsidRPr="008C469F">
              <w:rPr>
                <w:rFonts w:ascii="Times New Roman" w:hAnsi="Times New Roman" w:cs="Times New Roman"/>
                <w:b/>
                <w:sz w:val="22"/>
              </w:rPr>
              <w:t>п</w:t>
            </w:r>
            <w:proofErr w:type="gramEnd"/>
            <w:r w:rsidR="00343622" w:rsidRPr="008C469F">
              <w:rPr>
                <w:rFonts w:ascii="Times New Roman" w:hAnsi="Times New Roman" w:cs="Times New Roman"/>
                <w:b/>
                <w:sz w:val="22"/>
              </w:rPr>
              <w:t>/п</w:t>
            </w:r>
          </w:p>
        </w:tc>
        <w:tc>
          <w:tcPr>
            <w:tcW w:w="2977" w:type="dxa"/>
          </w:tcPr>
          <w:p w14:paraId="6604B64D" w14:textId="77777777" w:rsidR="005F065F" w:rsidRPr="008C469F" w:rsidRDefault="00343622" w:rsidP="00AB579B">
            <w:pPr>
              <w:pStyle w:val="ConsPlusNormal1"/>
              <w:jc w:val="center"/>
              <w:rPr>
                <w:rFonts w:ascii="Times New Roman" w:hAnsi="Times New Roman" w:cs="Times New Roman"/>
                <w:b/>
                <w:sz w:val="22"/>
              </w:rPr>
            </w:pPr>
            <w:r w:rsidRPr="008C469F">
              <w:rPr>
                <w:rFonts w:ascii="Times New Roman" w:hAnsi="Times New Roman" w:cs="Times New Roman"/>
                <w:b/>
                <w:sz w:val="22"/>
              </w:rPr>
              <w:t>Задача, мероприятие (результат)/контрольная точка</w:t>
            </w:r>
          </w:p>
        </w:tc>
        <w:tc>
          <w:tcPr>
            <w:tcW w:w="1843" w:type="dxa"/>
          </w:tcPr>
          <w:p w14:paraId="5DD28867" w14:textId="77777777" w:rsidR="005F065F" w:rsidRPr="008C469F" w:rsidRDefault="00343622" w:rsidP="00AB579B">
            <w:pPr>
              <w:pStyle w:val="ConsPlusNormal1"/>
              <w:jc w:val="center"/>
              <w:rPr>
                <w:rFonts w:ascii="Times New Roman" w:hAnsi="Times New Roman" w:cs="Times New Roman"/>
                <w:b/>
                <w:sz w:val="22"/>
              </w:rPr>
            </w:pPr>
            <w:r w:rsidRPr="008C469F">
              <w:rPr>
                <w:rFonts w:ascii="Times New Roman" w:hAnsi="Times New Roman" w:cs="Times New Roman"/>
                <w:b/>
                <w:sz w:val="22"/>
              </w:rPr>
              <w:t>Дата наступления контрольной точки</w:t>
            </w:r>
          </w:p>
        </w:tc>
        <w:tc>
          <w:tcPr>
            <w:tcW w:w="7796" w:type="dxa"/>
          </w:tcPr>
          <w:p w14:paraId="70C7CEDA" w14:textId="77777777" w:rsidR="005F065F" w:rsidRPr="008C469F" w:rsidRDefault="00343622" w:rsidP="00AB579B">
            <w:pPr>
              <w:pStyle w:val="ConsPlusNormal1"/>
              <w:jc w:val="center"/>
              <w:rPr>
                <w:rFonts w:ascii="Times New Roman" w:hAnsi="Times New Roman" w:cs="Times New Roman"/>
                <w:b/>
                <w:sz w:val="22"/>
              </w:rPr>
            </w:pPr>
            <w:r w:rsidRPr="008C469F">
              <w:rPr>
                <w:rFonts w:ascii="Times New Roman" w:hAnsi="Times New Roman" w:cs="Times New Roman"/>
                <w:b/>
                <w:sz w:val="22"/>
              </w:rPr>
              <w:t>Ответственный исполнитель</w:t>
            </w:r>
          </w:p>
        </w:tc>
        <w:tc>
          <w:tcPr>
            <w:tcW w:w="1984" w:type="dxa"/>
          </w:tcPr>
          <w:p w14:paraId="3C576F91" w14:textId="77777777" w:rsidR="005F065F" w:rsidRPr="008C469F" w:rsidRDefault="00343622" w:rsidP="00AB579B">
            <w:pPr>
              <w:pStyle w:val="ConsPlusNormal1"/>
              <w:jc w:val="center"/>
              <w:rPr>
                <w:rFonts w:ascii="Times New Roman" w:hAnsi="Times New Roman" w:cs="Times New Roman"/>
                <w:b/>
                <w:sz w:val="22"/>
              </w:rPr>
            </w:pPr>
            <w:r w:rsidRPr="008C469F">
              <w:rPr>
                <w:rFonts w:ascii="Times New Roman" w:hAnsi="Times New Roman" w:cs="Times New Roman"/>
                <w:b/>
                <w:sz w:val="22"/>
              </w:rPr>
              <w:t>Вид подтверждающего документа</w:t>
            </w:r>
          </w:p>
        </w:tc>
      </w:tr>
      <w:tr w:rsidR="005F065F" w:rsidRPr="008C469F" w14:paraId="022A3042" w14:textId="77777777" w:rsidTr="002E5790">
        <w:trPr>
          <w:trHeight w:val="169"/>
          <w:tblHeader/>
        </w:trPr>
        <w:tc>
          <w:tcPr>
            <w:tcW w:w="992" w:type="dxa"/>
          </w:tcPr>
          <w:p w14:paraId="54B7E1DA" w14:textId="77777777" w:rsidR="005F065F" w:rsidRPr="008C469F" w:rsidRDefault="00343622" w:rsidP="00AB579B">
            <w:pPr>
              <w:pStyle w:val="ConsPlusNormal1"/>
              <w:jc w:val="center"/>
              <w:rPr>
                <w:rFonts w:ascii="Times New Roman" w:hAnsi="Times New Roman" w:cs="Times New Roman"/>
                <w:b/>
                <w:sz w:val="22"/>
              </w:rPr>
            </w:pPr>
            <w:r w:rsidRPr="008C469F">
              <w:rPr>
                <w:rFonts w:ascii="Times New Roman" w:hAnsi="Times New Roman" w:cs="Times New Roman"/>
                <w:b/>
                <w:sz w:val="22"/>
              </w:rPr>
              <w:t>1</w:t>
            </w:r>
          </w:p>
        </w:tc>
        <w:tc>
          <w:tcPr>
            <w:tcW w:w="2977" w:type="dxa"/>
          </w:tcPr>
          <w:p w14:paraId="2D604C3A" w14:textId="77777777" w:rsidR="005F065F" w:rsidRPr="008C469F" w:rsidRDefault="00343622" w:rsidP="00AB579B">
            <w:pPr>
              <w:pStyle w:val="ConsPlusNormal1"/>
              <w:jc w:val="center"/>
              <w:rPr>
                <w:rFonts w:ascii="Times New Roman" w:hAnsi="Times New Roman" w:cs="Times New Roman"/>
                <w:b/>
                <w:sz w:val="22"/>
              </w:rPr>
            </w:pPr>
            <w:r w:rsidRPr="008C469F">
              <w:rPr>
                <w:rFonts w:ascii="Times New Roman" w:hAnsi="Times New Roman" w:cs="Times New Roman"/>
                <w:b/>
                <w:sz w:val="22"/>
              </w:rPr>
              <w:t>2</w:t>
            </w:r>
          </w:p>
        </w:tc>
        <w:tc>
          <w:tcPr>
            <w:tcW w:w="1843" w:type="dxa"/>
          </w:tcPr>
          <w:p w14:paraId="62591ED1" w14:textId="77777777" w:rsidR="005F065F" w:rsidRPr="008C469F" w:rsidRDefault="00343622" w:rsidP="00AB579B">
            <w:pPr>
              <w:pStyle w:val="ConsPlusNormal1"/>
              <w:jc w:val="center"/>
              <w:rPr>
                <w:rFonts w:ascii="Times New Roman" w:hAnsi="Times New Roman" w:cs="Times New Roman"/>
                <w:b/>
                <w:sz w:val="22"/>
              </w:rPr>
            </w:pPr>
            <w:r w:rsidRPr="008C469F">
              <w:rPr>
                <w:rFonts w:ascii="Times New Roman" w:hAnsi="Times New Roman" w:cs="Times New Roman"/>
                <w:b/>
                <w:sz w:val="22"/>
              </w:rPr>
              <w:t>3</w:t>
            </w:r>
          </w:p>
        </w:tc>
        <w:tc>
          <w:tcPr>
            <w:tcW w:w="7796" w:type="dxa"/>
          </w:tcPr>
          <w:p w14:paraId="10001849" w14:textId="77777777" w:rsidR="005F065F" w:rsidRPr="008C469F" w:rsidRDefault="00343622" w:rsidP="00AB579B">
            <w:pPr>
              <w:pStyle w:val="ConsPlusNormal1"/>
              <w:jc w:val="center"/>
              <w:rPr>
                <w:rFonts w:ascii="Times New Roman" w:hAnsi="Times New Roman" w:cs="Times New Roman"/>
                <w:b/>
                <w:sz w:val="22"/>
              </w:rPr>
            </w:pPr>
            <w:r w:rsidRPr="008C469F">
              <w:rPr>
                <w:rFonts w:ascii="Times New Roman" w:hAnsi="Times New Roman" w:cs="Times New Roman"/>
                <w:b/>
                <w:sz w:val="22"/>
              </w:rPr>
              <w:t>4</w:t>
            </w:r>
          </w:p>
        </w:tc>
        <w:tc>
          <w:tcPr>
            <w:tcW w:w="1984" w:type="dxa"/>
          </w:tcPr>
          <w:p w14:paraId="6EB0729F" w14:textId="77777777" w:rsidR="005F065F" w:rsidRPr="008C469F" w:rsidRDefault="00343622" w:rsidP="00AB579B">
            <w:pPr>
              <w:pStyle w:val="ConsPlusNormal1"/>
              <w:jc w:val="center"/>
              <w:rPr>
                <w:rFonts w:ascii="Times New Roman" w:hAnsi="Times New Roman" w:cs="Times New Roman"/>
                <w:b/>
                <w:sz w:val="22"/>
              </w:rPr>
            </w:pPr>
            <w:r w:rsidRPr="008C469F">
              <w:rPr>
                <w:rFonts w:ascii="Times New Roman" w:hAnsi="Times New Roman" w:cs="Times New Roman"/>
                <w:b/>
                <w:sz w:val="22"/>
              </w:rPr>
              <w:t>5</w:t>
            </w:r>
          </w:p>
        </w:tc>
      </w:tr>
      <w:tr w:rsidR="005F065F" w:rsidRPr="008C469F" w14:paraId="2C712B53" w14:textId="77777777" w:rsidTr="00120E02">
        <w:trPr>
          <w:trHeight w:val="275"/>
        </w:trPr>
        <w:tc>
          <w:tcPr>
            <w:tcW w:w="992" w:type="dxa"/>
          </w:tcPr>
          <w:p w14:paraId="2789F612" w14:textId="77777777" w:rsidR="005F065F" w:rsidRPr="008C469F" w:rsidRDefault="00343622" w:rsidP="00AB579B">
            <w:pPr>
              <w:pStyle w:val="ConsPlusNormal1"/>
              <w:outlineLvl w:val="3"/>
              <w:rPr>
                <w:rFonts w:ascii="Times New Roman" w:hAnsi="Times New Roman" w:cs="Times New Roman"/>
                <w:sz w:val="22"/>
              </w:rPr>
            </w:pPr>
            <w:r w:rsidRPr="008C469F">
              <w:rPr>
                <w:rFonts w:ascii="Times New Roman" w:hAnsi="Times New Roman" w:cs="Times New Roman"/>
                <w:sz w:val="22"/>
              </w:rPr>
              <w:t>1.</w:t>
            </w:r>
          </w:p>
        </w:tc>
        <w:tc>
          <w:tcPr>
            <w:tcW w:w="14600" w:type="dxa"/>
            <w:gridSpan w:val="4"/>
          </w:tcPr>
          <w:p w14:paraId="72B1DCD1" w14:textId="77777777" w:rsidR="005F065F" w:rsidRPr="008C469F" w:rsidRDefault="00343622" w:rsidP="00AB579B">
            <w:pPr>
              <w:pStyle w:val="ConsPlusNormal1"/>
              <w:rPr>
                <w:rFonts w:ascii="Times New Roman" w:hAnsi="Times New Roman" w:cs="Times New Roman"/>
                <w:sz w:val="22"/>
              </w:rPr>
            </w:pPr>
            <w:r w:rsidRPr="008C469F">
              <w:rPr>
                <w:rFonts w:ascii="Times New Roman" w:hAnsi="Times New Roman" w:cs="Times New Roman"/>
                <w:sz w:val="22"/>
              </w:rPr>
              <w:t>Совершенствование организации деятельности учреждений в сфере социальной защиты населения</w:t>
            </w:r>
          </w:p>
        </w:tc>
      </w:tr>
      <w:tr w:rsidR="005F065F" w:rsidRPr="008C469F" w14:paraId="3287E96A" w14:textId="77777777" w:rsidTr="002E5790">
        <w:tc>
          <w:tcPr>
            <w:tcW w:w="992" w:type="dxa"/>
          </w:tcPr>
          <w:p w14:paraId="0C97CA20" w14:textId="77777777" w:rsidR="005F065F" w:rsidRPr="008C469F" w:rsidRDefault="00343622" w:rsidP="00AB579B">
            <w:pPr>
              <w:pStyle w:val="ConsPlusNormal1"/>
              <w:rPr>
                <w:rFonts w:ascii="Times New Roman" w:hAnsi="Times New Roman" w:cs="Times New Roman"/>
                <w:sz w:val="22"/>
              </w:rPr>
            </w:pPr>
            <w:r w:rsidRPr="008C469F">
              <w:rPr>
                <w:rFonts w:ascii="Times New Roman" w:hAnsi="Times New Roman" w:cs="Times New Roman"/>
                <w:sz w:val="22"/>
              </w:rPr>
              <w:t>1.</w:t>
            </w:r>
            <w:r w:rsidR="003D4F33" w:rsidRPr="008C469F">
              <w:rPr>
                <w:rFonts w:ascii="Times New Roman" w:hAnsi="Times New Roman" w:cs="Times New Roman"/>
                <w:sz w:val="22"/>
              </w:rPr>
              <w:t>1</w:t>
            </w:r>
            <w:r w:rsidRPr="008C469F">
              <w:rPr>
                <w:rFonts w:ascii="Times New Roman" w:hAnsi="Times New Roman" w:cs="Times New Roman"/>
                <w:sz w:val="22"/>
              </w:rPr>
              <w:t>.</w:t>
            </w:r>
          </w:p>
        </w:tc>
        <w:tc>
          <w:tcPr>
            <w:tcW w:w="2977" w:type="dxa"/>
          </w:tcPr>
          <w:p w14:paraId="3631DF3A" w14:textId="6C99CADA" w:rsidR="005F065F" w:rsidRPr="008C469F" w:rsidRDefault="00343622" w:rsidP="00AB579B">
            <w:pPr>
              <w:pStyle w:val="ConsPlusNormal1"/>
              <w:rPr>
                <w:rFonts w:ascii="Times New Roman" w:hAnsi="Times New Roman" w:cs="Times New Roman"/>
                <w:sz w:val="22"/>
              </w:rPr>
            </w:pPr>
            <w:r w:rsidRPr="008C469F">
              <w:rPr>
                <w:rFonts w:ascii="Times New Roman" w:hAnsi="Times New Roman" w:cs="Times New Roman"/>
                <w:sz w:val="22"/>
              </w:rPr>
              <w:t xml:space="preserve">Мероприятие </w:t>
            </w:r>
            <w:r w:rsidR="00AB579B" w:rsidRPr="008C469F">
              <w:rPr>
                <w:rFonts w:ascii="Times New Roman" w:hAnsi="Times New Roman" w:cs="Times New Roman"/>
                <w:sz w:val="22"/>
              </w:rPr>
              <w:t>«</w:t>
            </w:r>
            <w:r w:rsidRPr="008C469F">
              <w:rPr>
                <w:rFonts w:ascii="Times New Roman" w:hAnsi="Times New Roman" w:cs="Times New Roman"/>
                <w:sz w:val="22"/>
              </w:rPr>
              <w:t xml:space="preserve">Обеспечено оказание услуг гражданам, нуждающимся в социальных услугах муниципальными организациями социального обслуживания </w:t>
            </w:r>
            <w:r w:rsidR="008A185A" w:rsidRPr="008C469F">
              <w:rPr>
                <w:rFonts w:ascii="Times New Roman" w:hAnsi="Times New Roman" w:cs="Times New Roman"/>
                <w:sz w:val="22"/>
              </w:rPr>
              <w:t>Корочанского района</w:t>
            </w:r>
            <w:r w:rsidR="00AB579B" w:rsidRPr="008C469F">
              <w:rPr>
                <w:rFonts w:ascii="Times New Roman" w:hAnsi="Times New Roman" w:cs="Times New Roman"/>
                <w:sz w:val="22"/>
              </w:rPr>
              <w:t>»</w:t>
            </w:r>
          </w:p>
        </w:tc>
        <w:tc>
          <w:tcPr>
            <w:tcW w:w="1843" w:type="dxa"/>
            <w:vAlign w:val="center"/>
          </w:tcPr>
          <w:p w14:paraId="324D975A" w14:textId="77777777" w:rsidR="005F065F" w:rsidRPr="008C469F" w:rsidRDefault="00343622" w:rsidP="00AB579B">
            <w:pPr>
              <w:pStyle w:val="ConsPlusNormal1"/>
              <w:jc w:val="center"/>
              <w:rPr>
                <w:rFonts w:ascii="Times New Roman" w:hAnsi="Times New Roman" w:cs="Times New Roman"/>
                <w:sz w:val="22"/>
              </w:rPr>
            </w:pPr>
            <w:r w:rsidRPr="008C469F">
              <w:rPr>
                <w:rFonts w:ascii="Times New Roman" w:hAnsi="Times New Roman" w:cs="Times New Roman"/>
                <w:sz w:val="22"/>
              </w:rPr>
              <w:t>X</w:t>
            </w:r>
          </w:p>
        </w:tc>
        <w:tc>
          <w:tcPr>
            <w:tcW w:w="7796" w:type="dxa"/>
          </w:tcPr>
          <w:p w14:paraId="4AFD1C0A" w14:textId="51C56353" w:rsidR="005F065F" w:rsidRPr="008C469F" w:rsidRDefault="002F6199" w:rsidP="00AB579B">
            <w:pPr>
              <w:rPr>
                <w:rFonts w:ascii="Times New Roman" w:hAnsi="Times New Roman" w:cs="Times New Roman"/>
              </w:rPr>
            </w:pPr>
            <w:r w:rsidRPr="008C469F">
              <w:rPr>
                <w:rFonts w:ascii="Times New Roman" w:hAnsi="Times New Roman" w:cs="Times New Roman"/>
              </w:rPr>
              <w:t xml:space="preserve">Агеева Л.Н. – директор МБУ ССЗН </w:t>
            </w:r>
            <w:r w:rsidR="00AB579B" w:rsidRPr="008C469F">
              <w:rPr>
                <w:rFonts w:ascii="Times New Roman" w:hAnsi="Times New Roman" w:cs="Times New Roman"/>
              </w:rPr>
              <w:t>«</w:t>
            </w:r>
            <w:r w:rsidRPr="008C469F">
              <w:rPr>
                <w:rFonts w:ascii="Times New Roman" w:hAnsi="Times New Roman" w:cs="Times New Roman"/>
              </w:rPr>
              <w:t>Комплексный центр социального обслуживания населения Корочанского района</w:t>
            </w:r>
            <w:r w:rsidR="00AB579B" w:rsidRPr="008C469F">
              <w:rPr>
                <w:rFonts w:ascii="Times New Roman" w:hAnsi="Times New Roman" w:cs="Times New Roman"/>
              </w:rPr>
              <w:t>»</w:t>
            </w:r>
            <w:r w:rsidRPr="008C469F">
              <w:rPr>
                <w:rFonts w:ascii="Times New Roman" w:hAnsi="Times New Roman" w:cs="Times New Roman"/>
              </w:rPr>
              <w:t xml:space="preserve">;                                                   Кондратенко В.П. – директор МБУ ЦСПСиД </w:t>
            </w:r>
            <w:r w:rsidR="00AB579B" w:rsidRPr="008C469F">
              <w:rPr>
                <w:rFonts w:ascii="Times New Roman" w:hAnsi="Times New Roman" w:cs="Times New Roman"/>
              </w:rPr>
              <w:t>«</w:t>
            </w:r>
            <w:r w:rsidRPr="008C469F">
              <w:rPr>
                <w:rFonts w:ascii="Times New Roman" w:hAnsi="Times New Roman" w:cs="Times New Roman"/>
              </w:rPr>
              <w:t>Семья</w:t>
            </w:r>
            <w:r w:rsidR="00AB579B" w:rsidRPr="008C469F">
              <w:rPr>
                <w:rFonts w:ascii="Times New Roman" w:hAnsi="Times New Roman" w:cs="Times New Roman"/>
              </w:rPr>
              <w:t>»</w:t>
            </w:r>
            <w:r w:rsidRPr="008C469F">
              <w:rPr>
                <w:rFonts w:ascii="Times New Roman" w:hAnsi="Times New Roman" w:cs="Times New Roman"/>
              </w:rPr>
              <w:t xml:space="preserve"> Корочанского района;              Кошарский Н.Д. – директор МБСУСОССЗН </w:t>
            </w:r>
            <w:r w:rsidR="00AB579B" w:rsidRPr="008C469F">
              <w:rPr>
                <w:rFonts w:ascii="Times New Roman" w:hAnsi="Times New Roman" w:cs="Times New Roman"/>
              </w:rPr>
              <w:t>«</w:t>
            </w:r>
            <w:r w:rsidRPr="008C469F">
              <w:rPr>
                <w:rFonts w:ascii="Times New Roman" w:hAnsi="Times New Roman" w:cs="Times New Roman"/>
              </w:rPr>
              <w:t>Корочанский дом-интернат для престарелых и инвалидов</w:t>
            </w:r>
            <w:r w:rsidR="00AB579B" w:rsidRPr="008C469F">
              <w:rPr>
                <w:rFonts w:ascii="Times New Roman" w:hAnsi="Times New Roman" w:cs="Times New Roman"/>
              </w:rPr>
              <w:t>»</w:t>
            </w:r>
          </w:p>
        </w:tc>
        <w:tc>
          <w:tcPr>
            <w:tcW w:w="1984" w:type="dxa"/>
            <w:vAlign w:val="center"/>
          </w:tcPr>
          <w:p w14:paraId="6B2982B2" w14:textId="77777777" w:rsidR="005F065F" w:rsidRPr="008C469F" w:rsidRDefault="00343622" w:rsidP="00AB579B">
            <w:pPr>
              <w:pStyle w:val="ConsPlusNormal1"/>
              <w:jc w:val="center"/>
              <w:rPr>
                <w:rFonts w:ascii="Times New Roman" w:hAnsi="Times New Roman" w:cs="Times New Roman"/>
                <w:sz w:val="22"/>
              </w:rPr>
            </w:pPr>
            <w:r w:rsidRPr="008C469F">
              <w:rPr>
                <w:rFonts w:ascii="Times New Roman" w:hAnsi="Times New Roman" w:cs="Times New Roman"/>
                <w:sz w:val="22"/>
              </w:rPr>
              <w:t>X</w:t>
            </w:r>
          </w:p>
        </w:tc>
      </w:tr>
      <w:tr w:rsidR="002F6199" w:rsidRPr="008C469F" w14:paraId="012ABC16" w14:textId="77777777" w:rsidTr="002E5790">
        <w:tc>
          <w:tcPr>
            <w:tcW w:w="992" w:type="dxa"/>
          </w:tcPr>
          <w:p w14:paraId="23126000" w14:textId="77777777" w:rsidR="002F6199" w:rsidRPr="008C469F" w:rsidRDefault="002F6199" w:rsidP="00AB579B">
            <w:pPr>
              <w:pStyle w:val="ConsPlusNormal1"/>
              <w:rPr>
                <w:rFonts w:ascii="Times New Roman" w:hAnsi="Times New Roman" w:cs="Times New Roman"/>
                <w:sz w:val="22"/>
              </w:rPr>
            </w:pPr>
            <w:r w:rsidRPr="008C469F">
              <w:rPr>
                <w:rFonts w:ascii="Times New Roman" w:hAnsi="Times New Roman" w:cs="Times New Roman"/>
                <w:sz w:val="22"/>
              </w:rPr>
              <w:t>1.1</w:t>
            </w:r>
          </w:p>
        </w:tc>
        <w:tc>
          <w:tcPr>
            <w:tcW w:w="2977" w:type="dxa"/>
          </w:tcPr>
          <w:p w14:paraId="12F9A756" w14:textId="26797981" w:rsidR="002F6199" w:rsidRPr="008C469F" w:rsidRDefault="002F6199" w:rsidP="00AB579B">
            <w:pPr>
              <w:pStyle w:val="ConsPlusNormal1"/>
              <w:rPr>
                <w:rFonts w:ascii="Times New Roman" w:hAnsi="Times New Roman" w:cs="Times New Roman"/>
                <w:sz w:val="22"/>
              </w:rPr>
            </w:pPr>
            <w:r w:rsidRPr="008C469F">
              <w:rPr>
                <w:rFonts w:ascii="Times New Roman" w:hAnsi="Times New Roman" w:cs="Times New Roman"/>
                <w:sz w:val="22"/>
              </w:rPr>
              <w:t xml:space="preserve">Мероприятие </w:t>
            </w:r>
            <w:r w:rsidR="00AB579B" w:rsidRPr="008C469F">
              <w:rPr>
                <w:rFonts w:ascii="Times New Roman" w:hAnsi="Times New Roman" w:cs="Times New Roman"/>
                <w:sz w:val="22"/>
              </w:rPr>
              <w:t>«</w:t>
            </w:r>
            <w:r w:rsidRPr="008C469F">
              <w:rPr>
                <w:rFonts w:ascii="Times New Roman" w:hAnsi="Times New Roman" w:cs="Times New Roman"/>
                <w:sz w:val="22"/>
              </w:rPr>
              <w:t>Обеспечено оказание услуг гражданам, нуждающимся в социальных услугах государственными областными организациями социального обслуживания Корочанского района</w:t>
            </w:r>
            <w:r w:rsidR="00AB579B" w:rsidRPr="008C469F">
              <w:rPr>
                <w:rFonts w:ascii="Times New Roman" w:hAnsi="Times New Roman" w:cs="Times New Roman"/>
                <w:sz w:val="22"/>
              </w:rPr>
              <w:t>»</w:t>
            </w:r>
            <w:r w:rsidRPr="008C469F">
              <w:rPr>
                <w:rFonts w:ascii="Times New Roman" w:hAnsi="Times New Roman" w:cs="Times New Roman"/>
                <w:sz w:val="22"/>
              </w:rPr>
              <w:t xml:space="preserve"> в 2025 году реализации</w:t>
            </w:r>
          </w:p>
        </w:tc>
        <w:tc>
          <w:tcPr>
            <w:tcW w:w="1843" w:type="dxa"/>
            <w:vAlign w:val="center"/>
          </w:tcPr>
          <w:p w14:paraId="0E953EB9" w14:textId="77777777" w:rsidR="002F6199" w:rsidRPr="008C469F" w:rsidRDefault="002F6199" w:rsidP="00AB579B">
            <w:pPr>
              <w:pStyle w:val="ConsPlusNormal1"/>
              <w:jc w:val="center"/>
              <w:rPr>
                <w:rFonts w:ascii="Times New Roman" w:hAnsi="Times New Roman" w:cs="Times New Roman"/>
                <w:sz w:val="22"/>
              </w:rPr>
            </w:pPr>
            <w:r w:rsidRPr="008C469F">
              <w:rPr>
                <w:rFonts w:ascii="Times New Roman" w:hAnsi="Times New Roman" w:cs="Times New Roman"/>
                <w:sz w:val="22"/>
              </w:rPr>
              <w:t>X</w:t>
            </w:r>
          </w:p>
        </w:tc>
        <w:tc>
          <w:tcPr>
            <w:tcW w:w="7796" w:type="dxa"/>
          </w:tcPr>
          <w:p w14:paraId="0E9406B1" w14:textId="24DA6625" w:rsidR="002F6199" w:rsidRPr="008C469F" w:rsidRDefault="002F6199" w:rsidP="00AB579B">
            <w:pPr>
              <w:rPr>
                <w:rFonts w:ascii="Times New Roman" w:hAnsi="Times New Roman" w:cs="Times New Roman"/>
              </w:rPr>
            </w:pPr>
            <w:r w:rsidRPr="008C469F">
              <w:rPr>
                <w:rFonts w:ascii="Times New Roman" w:hAnsi="Times New Roman" w:cs="Times New Roman"/>
              </w:rPr>
              <w:t xml:space="preserve">Агеева Л.Н. – директор МБУ ССЗН </w:t>
            </w:r>
            <w:r w:rsidR="00AB579B" w:rsidRPr="008C469F">
              <w:rPr>
                <w:rFonts w:ascii="Times New Roman" w:hAnsi="Times New Roman" w:cs="Times New Roman"/>
              </w:rPr>
              <w:t>«</w:t>
            </w:r>
            <w:r w:rsidRPr="008C469F">
              <w:rPr>
                <w:rFonts w:ascii="Times New Roman" w:hAnsi="Times New Roman" w:cs="Times New Roman"/>
              </w:rPr>
              <w:t>Комплексный центр социального обслуживания населения Корочанского района</w:t>
            </w:r>
            <w:r w:rsidR="00AB579B" w:rsidRPr="008C469F">
              <w:rPr>
                <w:rFonts w:ascii="Times New Roman" w:hAnsi="Times New Roman" w:cs="Times New Roman"/>
              </w:rPr>
              <w:t>»</w:t>
            </w:r>
            <w:r w:rsidRPr="008C469F">
              <w:rPr>
                <w:rFonts w:ascii="Times New Roman" w:hAnsi="Times New Roman" w:cs="Times New Roman"/>
              </w:rPr>
              <w:t xml:space="preserve">;                                                   Кондратенко В.П. – директор МБУ ЦСПСиД </w:t>
            </w:r>
            <w:r w:rsidR="00AB579B" w:rsidRPr="008C469F">
              <w:rPr>
                <w:rFonts w:ascii="Times New Roman" w:hAnsi="Times New Roman" w:cs="Times New Roman"/>
              </w:rPr>
              <w:t>«</w:t>
            </w:r>
            <w:r w:rsidRPr="008C469F">
              <w:rPr>
                <w:rFonts w:ascii="Times New Roman" w:hAnsi="Times New Roman" w:cs="Times New Roman"/>
              </w:rPr>
              <w:t>Семья</w:t>
            </w:r>
            <w:r w:rsidR="00AB579B" w:rsidRPr="008C469F">
              <w:rPr>
                <w:rFonts w:ascii="Times New Roman" w:hAnsi="Times New Roman" w:cs="Times New Roman"/>
              </w:rPr>
              <w:t>»</w:t>
            </w:r>
            <w:r w:rsidRPr="008C469F">
              <w:rPr>
                <w:rFonts w:ascii="Times New Roman" w:hAnsi="Times New Roman" w:cs="Times New Roman"/>
              </w:rPr>
              <w:t xml:space="preserve"> Корочанского района;              Кошарский Н.Д. – директор МБСУСОССЗН </w:t>
            </w:r>
            <w:r w:rsidR="00AB579B" w:rsidRPr="008C469F">
              <w:rPr>
                <w:rFonts w:ascii="Times New Roman" w:hAnsi="Times New Roman" w:cs="Times New Roman"/>
              </w:rPr>
              <w:t>«</w:t>
            </w:r>
            <w:r w:rsidRPr="008C469F">
              <w:rPr>
                <w:rFonts w:ascii="Times New Roman" w:hAnsi="Times New Roman" w:cs="Times New Roman"/>
              </w:rPr>
              <w:t>Корочанский дом-интернат для престарелых и инвалидов</w:t>
            </w:r>
            <w:r w:rsidR="00AB579B" w:rsidRPr="008C469F">
              <w:rPr>
                <w:rFonts w:ascii="Times New Roman" w:hAnsi="Times New Roman" w:cs="Times New Roman"/>
              </w:rPr>
              <w:t>»</w:t>
            </w:r>
          </w:p>
        </w:tc>
        <w:tc>
          <w:tcPr>
            <w:tcW w:w="1984" w:type="dxa"/>
            <w:vAlign w:val="center"/>
          </w:tcPr>
          <w:p w14:paraId="5FD172B7" w14:textId="77777777" w:rsidR="002F6199" w:rsidRPr="008C469F" w:rsidRDefault="002F6199" w:rsidP="00AB579B">
            <w:pPr>
              <w:pStyle w:val="ConsPlusNormal1"/>
              <w:jc w:val="center"/>
              <w:rPr>
                <w:rFonts w:ascii="Times New Roman" w:hAnsi="Times New Roman" w:cs="Times New Roman"/>
                <w:sz w:val="22"/>
              </w:rPr>
            </w:pPr>
            <w:r w:rsidRPr="008C469F">
              <w:rPr>
                <w:rFonts w:ascii="Times New Roman" w:hAnsi="Times New Roman" w:cs="Times New Roman"/>
                <w:sz w:val="22"/>
              </w:rPr>
              <w:t>X</w:t>
            </w:r>
          </w:p>
        </w:tc>
      </w:tr>
      <w:tr w:rsidR="002F6199" w:rsidRPr="008C469F" w14:paraId="5F30A786" w14:textId="77777777" w:rsidTr="002E5790">
        <w:tc>
          <w:tcPr>
            <w:tcW w:w="992" w:type="dxa"/>
          </w:tcPr>
          <w:p w14:paraId="5F7E5728" w14:textId="77777777" w:rsidR="002F6199" w:rsidRPr="008C469F" w:rsidRDefault="002F6199" w:rsidP="00AB579B">
            <w:pPr>
              <w:pStyle w:val="ConsPlusNormal1"/>
              <w:rPr>
                <w:rFonts w:ascii="Times New Roman" w:hAnsi="Times New Roman" w:cs="Times New Roman"/>
                <w:sz w:val="22"/>
              </w:rPr>
            </w:pPr>
            <w:r w:rsidRPr="008C469F">
              <w:rPr>
                <w:rFonts w:ascii="Times New Roman" w:hAnsi="Times New Roman" w:cs="Times New Roman"/>
                <w:sz w:val="22"/>
              </w:rPr>
              <w:t>1.1.К.1.</w:t>
            </w:r>
          </w:p>
        </w:tc>
        <w:tc>
          <w:tcPr>
            <w:tcW w:w="2977" w:type="dxa"/>
          </w:tcPr>
          <w:p w14:paraId="0CE27818" w14:textId="5A556D8A" w:rsidR="002F6199" w:rsidRPr="008C469F" w:rsidRDefault="002F6199" w:rsidP="00AB579B">
            <w:pPr>
              <w:pStyle w:val="ConsPlusNormal1"/>
              <w:rPr>
                <w:rFonts w:ascii="Times New Roman" w:hAnsi="Times New Roman" w:cs="Times New Roman"/>
                <w:sz w:val="22"/>
              </w:rPr>
            </w:pPr>
            <w:r w:rsidRPr="008C469F">
              <w:rPr>
                <w:rFonts w:ascii="Times New Roman" w:hAnsi="Times New Roman" w:cs="Times New Roman"/>
                <w:sz w:val="22"/>
              </w:rPr>
              <w:t xml:space="preserve">Контрольная точка </w:t>
            </w:r>
            <w:r w:rsidR="00AB579B" w:rsidRPr="008C469F">
              <w:rPr>
                <w:rFonts w:ascii="Times New Roman" w:hAnsi="Times New Roman" w:cs="Times New Roman"/>
                <w:sz w:val="22"/>
              </w:rPr>
              <w:t>«</w:t>
            </w:r>
            <w:r w:rsidR="00AA5A06" w:rsidRPr="008C469F">
              <w:rPr>
                <w:rFonts w:ascii="Times New Roman" w:hAnsi="Times New Roman" w:cs="Times New Roman"/>
                <w:sz w:val="22"/>
              </w:rPr>
              <w:t>Муниципальное</w:t>
            </w:r>
            <w:r w:rsidRPr="008C469F">
              <w:rPr>
                <w:rFonts w:ascii="Times New Roman" w:hAnsi="Times New Roman" w:cs="Times New Roman"/>
                <w:sz w:val="22"/>
              </w:rPr>
              <w:t xml:space="preserve"> задание на оказание </w:t>
            </w:r>
            <w:r w:rsidR="00AA5A06" w:rsidRPr="008C469F">
              <w:rPr>
                <w:rFonts w:ascii="Times New Roman" w:hAnsi="Times New Roman" w:cs="Times New Roman"/>
                <w:sz w:val="22"/>
              </w:rPr>
              <w:t>муниципальных</w:t>
            </w:r>
            <w:r w:rsidRPr="008C469F">
              <w:rPr>
                <w:rFonts w:ascii="Times New Roman" w:hAnsi="Times New Roman" w:cs="Times New Roman"/>
                <w:sz w:val="22"/>
              </w:rPr>
              <w:t xml:space="preserve"> услуг (выполнение работ) утверждено (включено в реестр государственных заданий)</w:t>
            </w:r>
            <w:r w:rsidR="00AB579B" w:rsidRPr="008C469F">
              <w:rPr>
                <w:rFonts w:ascii="Times New Roman" w:hAnsi="Times New Roman" w:cs="Times New Roman"/>
                <w:sz w:val="22"/>
              </w:rPr>
              <w:t>»</w:t>
            </w:r>
          </w:p>
        </w:tc>
        <w:tc>
          <w:tcPr>
            <w:tcW w:w="1843" w:type="dxa"/>
            <w:vAlign w:val="center"/>
          </w:tcPr>
          <w:p w14:paraId="6725F87F" w14:textId="77777777" w:rsidR="002F6199" w:rsidRPr="008C469F" w:rsidRDefault="008928BB" w:rsidP="00AB579B">
            <w:pPr>
              <w:pStyle w:val="ConsPlusNormal1"/>
              <w:jc w:val="center"/>
              <w:rPr>
                <w:rFonts w:ascii="Times New Roman" w:hAnsi="Times New Roman" w:cs="Times New Roman"/>
                <w:sz w:val="22"/>
              </w:rPr>
            </w:pPr>
            <w:r w:rsidRPr="008C469F">
              <w:rPr>
                <w:rFonts w:ascii="Times New Roman" w:hAnsi="Times New Roman" w:cs="Times New Roman"/>
                <w:sz w:val="22"/>
              </w:rPr>
              <w:t>15</w:t>
            </w:r>
            <w:r w:rsidR="002F6199" w:rsidRPr="008C469F">
              <w:rPr>
                <w:rFonts w:ascii="Times New Roman" w:hAnsi="Times New Roman" w:cs="Times New Roman"/>
                <w:sz w:val="22"/>
              </w:rPr>
              <w:t>.01.2025</w:t>
            </w:r>
          </w:p>
        </w:tc>
        <w:tc>
          <w:tcPr>
            <w:tcW w:w="7796" w:type="dxa"/>
          </w:tcPr>
          <w:p w14:paraId="36BB20CA" w14:textId="0121CF25" w:rsidR="002F6199" w:rsidRPr="008C469F" w:rsidRDefault="002F6199" w:rsidP="00AB579B">
            <w:pPr>
              <w:rPr>
                <w:rFonts w:ascii="Times New Roman" w:hAnsi="Times New Roman" w:cs="Times New Roman"/>
              </w:rPr>
            </w:pPr>
            <w:r w:rsidRPr="008C469F">
              <w:rPr>
                <w:rFonts w:ascii="Times New Roman" w:hAnsi="Times New Roman" w:cs="Times New Roman"/>
              </w:rPr>
              <w:t xml:space="preserve">Агеева Л.Н. – директор МБУ ССЗН </w:t>
            </w:r>
            <w:r w:rsidR="00AB579B" w:rsidRPr="008C469F">
              <w:rPr>
                <w:rFonts w:ascii="Times New Roman" w:hAnsi="Times New Roman" w:cs="Times New Roman"/>
              </w:rPr>
              <w:t>«</w:t>
            </w:r>
            <w:r w:rsidRPr="008C469F">
              <w:rPr>
                <w:rFonts w:ascii="Times New Roman" w:hAnsi="Times New Roman" w:cs="Times New Roman"/>
              </w:rPr>
              <w:t>Комплексный центр социального обслуживания населения Корочанского района</w:t>
            </w:r>
            <w:r w:rsidR="00AB579B" w:rsidRPr="008C469F">
              <w:rPr>
                <w:rFonts w:ascii="Times New Roman" w:hAnsi="Times New Roman" w:cs="Times New Roman"/>
              </w:rPr>
              <w:t>»</w:t>
            </w:r>
            <w:r w:rsidRPr="008C469F">
              <w:rPr>
                <w:rFonts w:ascii="Times New Roman" w:hAnsi="Times New Roman" w:cs="Times New Roman"/>
              </w:rPr>
              <w:t xml:space="preserve">;                                                   Кондратенко В.П. – директор МБУ ЦСПСиД </w:t>
            </w:r>
            <w:r w:rsidR="00AB579B" w:rsidRPr="008C469F">
              <w:rPr>
                <w:rFonts w:ascii="Times New Roman" w:hAnsi="Times New Roman" w:cs="Times New Roman"/>
              </w:rPr>
              <w:t>«</w:t>
            </w:r>
            <w:r w:rsidRPr="008C469F">
              <w:rPr>
                <w:rFonts w:ascii="Times New Roman" w:hAnsi="Times New Roman" w:cs="Times New Roman"/>
              </w:rPr>
              <w:t>Семья</w:t>
            </w:r>
            <w:r w:rsidR="00AB579B" w:rsidRPr="008C469F">
              <w:rPr>
                <w:rFonts w:ascii="Times New Roman" w:hAnsi="Times New Roman" w:cs="Times New Roman"/>
              </w:rPr>
              <w:t>»</w:t>
            </w:r>
            <w:r w:rsidRPr="008C469F">
              <w:rPr>
                <w:rFonts w:ascii="Times New Roman" w:hAnsi="Times New Roman" w:cs="Times New Roman"/>
              </w:rPr>
              <w:t xml:space="preserve"> Корочанского района;              Кошарский Н.Д. – директор МБСУСОССЗН </w:t>
            </w:r>
            <w:r w:rsidR="00AB579B" w:rsidRPr="008C469F">
              <w:rPr>
                <w:rFonts w:ascii="Times New Roman" w:hAnsi="Times New Roman" w:cs="Times New Roman"/>
              </w:rPr>
              <w:t>«</w:t>
            </w:r>
            <w:r w:rsidRPr="008C469F">
              <w:rPr>
                <w:rFonts w:ascii="Times New Roman" w:hAnsi="Times New Roman" w:cs="Times New Roman"/>
              </w:rPr>
              <w:t>Корочанский дом-интернат для престарелых и инвалидов</w:t>
            </w:r>
            <w:r w:rsidR="00AB579B" w:rsidRPr="008C469F">
              <w:rPr>
                <w:rFonts w:ascii="Times New Roman" w:hAnsi="Times New Roman" w:cs="Times New Roman"/>
              </w:rPr>
              <w:t>»</w:t>
            </w:r>
          </w:p>
        </w:tc>
        <w:tc>
          <w:tcPr>
            <w:tcW w:w="1984" w:type="dxa"/>
            <w:vAlign w:val="center"/>
          </w:tcPr>
          <w:p w14:paraId="43E5BA80" w14:textId="77777777" w:rsidR="002F6199" w:rsidRPr="008C469F" w:rsidRDefault="002F6199" w:rsidP="00AB579B">
            <w:pPr>
              <w:pStyle w:val="ConsPlusNormal1"/>
              <w:jc w:val="center"/>
              <w:rPr>
                <w:rFonts w:ascii="Times New Roman" w:hAnsi="Times New Roman" w:cs="Times New Roman"/>
                <w:sz w:val="22"/>
              </w:rPr>
            </w:pPr>
            <w:r w:rsidRPr="008C469F">
              <w:rPr>
                <w:rFonts w:ascii="Times New Roman" w:hAnsi="Times New Roman" w:cs="Times New Roman"/>
                <w:sz w:val="22"/>
              </w:rPr>
              <w:t xml:space="preserve">Скан </w:t>
            </w:r>
            <w:r w:rsidR="00AA5A06" w:rsidRPr="008C469F">
              <w:rPr>
                <w:rFonts w:ascii="Times New Roman" w:hAnsi="Times New Roman" w:cs="Times New Roman"/>
                <w:sz w:val="22"/>
              </w:rPr>
              <w:t>муниципального</w:t>
            </w:r>
            <w:r w:rsidRPr="008C469F">
              <w:rPr>
                <w:rFonts w:ascii="Times New Roman" w:hAnsi="Times New Roman" w:cs="Times New Roman"/>
                <w:sz w:val="22"/>
              </w:rPr>
              <w:t xml:space="preserve"> задания на оказание </w:t>
            </w:r>
            <w:r w:rsidR="00AA5A06" w:rsidRPr="008C469F">
              <w:rPr>
                <w:rFonts w:ascii="Times New Roman" w:hAnsi="Times New Roman" w:cs="Times New Roman"/>
                <w:sz w:val="22"/>
              </w:rPr>
              <w:t>муниципальных</w:t>
            </w:r>
            <w:r w:rsidRPr="008C469F">
              <w:rPr>
                <w:rFonts w:ascii="Times New Roman" w:hAnsi="Times New Roman" w:cs="Times New Roman"/>
                <w:sz w:val="22"/>
              </w:rPr>
              <w:t xml:space="preserve"> услуг</w:t>
            </w:r>
          </w:p>
        </w:tc>
      </w:tr>
      <w:tr w:rsidR="002F6199" w:rsidRPr="008C469F" w14:paraId="166FE5EE" w14:textId="77777777" w:rsidTr="002E5790">
        <w:tc>
          <w:tcPr>
            <w:tcW w:w="992" w:type="dxa"/>
          </w:tcPr>
          <w:p w14:paraId="6897B684" w14:textId="77777777" w:rsidR="002F6199" w:rsidRPr="008C469F" w:rsidRDefault="002F6199" w:rsidP="00AB579B">
            <w:pPr>
              <w:pStyle w:val="ConsPlusNormal1"/>
              <w:rPr>
                <w:rFonts w:ascii="Times New Roman" w:hAnsi="Times New Roman" w:cs="Times New Roman"/>
                <w:sz w:val="22"/>
              </w:rPr>
            </w:pPr>
            <w:r w:rsidRPr="008C469F">
              <w:rPr>
                <w:rFonts w:ascii="Times New Roman" w:hAnsi="Times New Roman" w:cs="Times New Roman"/>
                <w:sz w:val="22"/>
              </w:rPr>
              <w:lastRenderedPageBreak/>
              <w:t>1.1.К.2.</w:t>
            </w:r>
          </w:p>
        </w:tc>
        <w:tc>
          <w:tcPr>
            <w:tcW w:w="2977" w:type="dxa"/>
          </w:tcPr>
          <w:p w14:paraId="1F41C2F1" w14:textId="4C25C882" w:rsidR="002F6199" w:rsidRPr="008C469F" w:rsidRDefault="002F6199" w:rsidP="00AB579B">
            <w:pPr>
              <w:pStyle w:val="ConsPlusNormal1"/>
              <w:rPr>
                <w:rFonts w:ascii="Times New Roman" w:hAnsi="Times New Roman" w:cs="Times New Roman"/>
                <w:sz w:val="22"/>
              </w:rPr>
            </w:pPr>
            <w:r w:rsidRPr="008C469F">
              <w:rPr>
                <w:rFonts w:ascii="Times New Roman" w:hAnsi="Times New Roman" w:cs="Times New Roman"/>
                <w:sz w:val="22"/>
              </w:rPr>
              <w:t xml:space="preserve">Контрольная точка </w:t>
            </w:r>
            <w:r w:rsidR="00AB579B" w:rsidRPr="008C469F">
              <w:rPr>
                <w:rFonts w:ascii="Times New Roman" w:hAnsi="Times New Roman" w:cs="Times New Roman"/>
                <w:sz w:val="22"/>
              </w:rPr>
              <w:t>«</w:t>
            </w:r>
            <w:r w:rsidRPr="008C469F">
              <w:rPr>
                <w:rFonts w:ascii="Times New Roman" w:hAnsi="Times New Roman" w:cs="Times New Roman"/>
                <w:sz w:val="22"/>
              </w:rPr>
              <w:t>Услуга оказана (работы выполнены)</w:t>
            </w:r>
            <w:r w:rsidR="00AB579B" w:rsidRPr="008C469F">
              <w:rPr>
                <w:rFonts w:ascii="Times New Roman" w:hAnsi="Times New Roman" w:cs="Times New Roman"/>
                <w:sz w:val="22"/>
              </w:rPr>
              <w:t>»</w:t>
            </w:r>
          </w:p>
        </w:tc>
        <w:tc>
          <w:tcPr>
            <w:tcW w:w="1843" w:type="dxa"/>
            <w:vAlign w:val="center"/>
          </w:tcPr>
          <w:p w14:paraId="38E05AFD" w14:textId="77777777" w:rsidR="002F6199" w:rsidRPr="008C469F" w:rsidRDefault="008928BB" w:rsidP="00AB579B">
            <w:pPr>
              <w:pStyle w:val="ConsPlusNormal1"/>
              <w:jc w:val="center"/>
              <w:rPr>
                <w:rFonts w:ascii="Times New Roman" w:hAnsi="Times New Roman" w:cs="Times New Roman"/>
                <w:sz w:val="22"/>
              </w:rPr>
            </w:pPr>
            <w:r w:rsidRPr="008C469F">
              <w:rPr>
                <w:rFonts w:ascii="Times New Roman" w:hAnsi="Times New Roman" w:cs="Times New Roman"/>
                <w:sz w:val="22"/>
              </w:rPr>
              <w:t>15</w:t>
            </w:r>
            <w:r w:rsidR="002F6199" w:rsidRPr="008C469F">
              <w:rPr>
                <w:rFonts w:ascii="Times New Roman" w:hAnsi="Times New Roman" w:cs="Times New Roman"/>
                <w:sz w:val="22"/>
              </w:rPr>
              <w:t>.01.2025</w:t>
            </w:r>
          </w:p>
        </w:tc>
        <w:tc>
          <w:tcPr>
            <w:tcW w:w="7796" w:type="dxa"/>
          </w:tcPr>
          <w:p w14:paraId="120F61AC" w14:textId="0B74AD9B" w:rsidR="002F6199" w:rsidRPr="008C469F" w:rsidRDefault="002F6199" w:rsidP="00AB579B">
            <w:pPr>
              <w:rPr>
                <w:rFonts w:ascii="Times New Roman" w:hAnsi="Times New Roman" w:cs="Times New Roman"/>
              </w:rPr>
            </w:pPr>
            <w:r w:rsidRPr="008C469F">
              <w:rPr>
                <w:rFonts w:ascii="Times New Roman" w:hAnsi="Times New Roman" w:cs="Times New Roman"/>
              </w:rPr>
              <w:t xml:space="preserve">Агеева Л.Н. – директор МБУ ССЗН </w:t>
            </w:r>
            <w:r w:rsidR="00AB579B" w:rsidRPr="008C469F">
              <w:rPr>
                <w:rFonts w:ascii="Times New Roman" w:hAnsi="Times New Roman" w:cs="Times New Roman"/>
              </w:rPr>
              <w:t>«</w:t>
            </w:r>
            <w:r w:rsidRPr="008C469F">
              <w:rPr>
                <w:rFonts w:ascii="Times New Roman" w:hAnsi="Times New Roman" w:cs="Times New Roman"/>
              </w:rPr>
              <w:t>Комплексный центр социального обслуживания населения Корочанского района</w:t>
            </w:r>
            <w:r w:rsidR="00AB579B" w:rsidRPr="008C469F">
              <w:rPr>
                <w:rFonts w:ascii="Times New Roman" w:hAnsi="Times New Roman" w:cs="Times New Roman"/>
              </w:rPr>
              <w:t>»</w:t>
            </w:r>
            <w:r w:rsidRPr="008C469F">
              <w:rPr>
                <w:rFonts w:ascii="Times New Roman" w:hAnsi="Times New Roman" w:cs="Times New Roman"/>
              </w:rPr>
              <w:t xml:space="preserve">;                                                   Кондратенко В.П. – директор МБУ ЦСПСиД </w:t>
            </w:r>
            <w:r w:rsidR="00AB579B" w:rsidRPr="008C469F">
              <w:rPr>
                <w:rFonts w:ascii="Times New Roman" w:hAnsi="Times New Roman" w:cs="Times New Roman"/>
              </w:rPr>
              <w:t>«</w:t>
            </w:r>
            <w:r w:rsidRPr="008C469F">
              <w:rPr>
                <w:rFonts w:ascii="Times New Roman" w:hAnsi="Times New Roman" w:cs="Times New Roman"/>
              </w:rPr>
              <w:t>Семья</w:t>
            </w:r>
            <w:r w:rsidR="00AB579B" w:rsidRPr="008C469F">
              <w:rPr>
                <w:rFonts w:ascii="Times New Roman" w:hAnsi="Times New Roman" w:cs="Times New Roman"/>
              </w:rPr>
              <w:t>»</w:t>
            </w:r>
            <w:r w:rsidRPr="008C469F">
              <w:rPr>
                <w:rFonts w:ascii="Times New Roman" w:hAnsi="Times New Roman" w:cs="Times New Roman"/>
              </w:rPr>
              <w:t xml:space="preserve"> Корочанского района;              Кошарский Н.Д. – директор МБСУСОССЗН </w:t>
            </w:r>
            <w:r w:rsidR="00AB579B" w:rsidRPr="008C469F">
              <w:rPr>
                <w:rFonts w:ascii="Times New Roman" w:hAnsi="Times New Roman" w:cs="Times New Roman"/>
              </w:rPr>
              <w:t>«</w:t>
            </w:r>
            <w:r w:rsidRPr="008C469F">
              <w:rPr>
                <w:rFonts w:ascii="Times New Roman" w:hAnsi="Times New Roman" w:cs="Times New Roman"/>
              </w:rPr>
              <w:t>Корочанский дом-интернат для престарелых и инвалидов</w:t>
            </w:r>
            <w:r w:rsidR="00AB579B" w:rsidRPr="008C469F">
              <w:rPr>
                <w:rFonts w:ascii="Times New Roman" w:hAnsi="Times New Roman" w:cs="Times New Roman"/>
              </w:rPr>
              <w:t>»</w:t>
            </w:r>
          </w:p>
        </w:tc>
        <w:tc>
          <w:tcPr>
            <w:tcW w:w="1984" w:type="dxa"/>
            <w:vAlign w:val="center"/>
          </w:tcPr>
          <w:p w14:paraId="7322BB14" w14:textId="77777777" w:rsidR="002F6199" w:rsidRPr="008C469F" w:rsidRDefault="002F6199" w:rsidP="00AB579B">
            <w:pPr>
              <w:pStyle w:val="ConsPlusNormal1"/>
              <w:jc w:val="center"/>
              <w:rPr>
                <w:rFonts w:ascii="Times New Roman" w:hAnsi="Times New Roman" w:cs="Times New Roman"/>
                <w:sz w:val="22"/>
              </w:rPr>
            </w:pPr>
            <w:r w:rsidRPr="008C469F">
              <w:rPr>
                <w:rFonts w:ascii="Times New Roman" w:hAnsi="Times New Roman" w:cs="Times New Roman"/>
                <w:sz w:val="22"/>
              </w:rPr>
              <w:t xml:space="preserve">Скан соглашения о порядке и условиях предоставления субсидии на выполнение </w:t>
            </w:r>
            <w:r w:rsidR="00AA5A06" w:rsidRPr="008C469F">
              <w:rPr>
                <w:rFonts w:ascii="Times New Roman" w:hAnsi="Times New Roman" w:cs="Times New Roman"/>
                <w:sz w:val="22"/>
              </w:rPr>
              <w:t>муниципального</w:t>
            </w:r>
            <w:r w:rsidRPr="008C469F">
              <w:rPr>
                <w:rFonts w:ascii="Times New Roman" w:hAnsi="Times New Roman" w:cs="Times New Roman"/>
                <w:sz w:val="22"/>
              </w:rPr>
              <w:t xml:space="preserve"> задания на оказание </w:t>
            </w:r>
            <w:r w:rsidR="00AA5A06" w:rsidRPr="008C469F">
              <w:rPr>
                <w:rFonts w:ascii="Times New Roman" w:hAnsi="Times New Roman" w:cs="Times New Roman"/>
                <w:sz w:val="22"/>
              </w:rPr>
              <w:t>муниципальных</w:t>
            </w:r>
            <w:r w:rsidRPr="008C469F">
              <w:rPr>
                <w:rFonts w:ascii="Times New Roman" w:hAnsi="Times New Roman" w:cs="Times New Roman"/>
                <w:sz w:val="22"/>
              </w:rPr>
              <w:t xml:space="preserve"> усл</w:t>
            </w:r>
            <w:r w:rsidR="00AA5A06" w:rsidRPr="008C469F">
              <w:rPr>
                <w:rFonts w:ascii="Times New Roman" w:hAnsi="Times New Roman" w:cs="Times New Roman"/>
                <w:sz w:val="22"/>
              </w:rPr>
              <w:t>уг (выполнение работ) заключено</w:t>
            </w:r>
          </w:p>
        </w:tc>
      </w:tr>
      <w:tr w:rsidR="002F6199" w:rsidRPr="008C469F" w14:paraId="4C038343" w14:textId="77777777" w:rsidTr="002E5790">
        <w:tc>
          <w:tcPr>
            <w:tcW w:w="992" w:type="dxa"/>
          </w:tcPr>
          <w:p w14:paraId="5DD49215" w14:textId="77777777" w:rsidR="002F6199" w:rsidRPr="008C469F" w:rsidRDefault="002F6199" w:rsidP="00AB579B">
            <w:pPr>
              <w:pStyle w:val="ConsPlusNormal1"/>
              <w:rPr>
                <w:rFonts w:ascii="Times New Roman" w:hAnsi="Times New Roman" w:cs="Times New Roman"/>
                <w:sz w:val="22"/>
              </w:rPr>
            </w:pPr>
            <w:r w:rsidRPr="008C469F">
              <w:rPr>
                <w:rFonts w:ascii="Times New Roman" w:hAnsi="Times New Roman" w:cs="Times New Roman"/>
                <w:sz w:val="22"/>
              </w:rPr>
              <w:t>1.1.К.3.</w:t>
            </w:r>
          </w:p>
        </w:tc>
        <w:tc>
          <w:tcPr>
            <w:tcW w:w="2977" w:type="dxa"/>
          </w:tcPr>
          <w:p w14:paraId="3EF5196E" w14:textId="0DD14125" w:rsidR="002F6199" w:rsidRPr="008C469F" w:rsidRDefault="002F6199" w:rsidP="00AB579B">
            <w:pPr>
              <w:pStyle w:val="ConsPlusNormal1"/>
              <w:rPr>
                <w:rFonts w:ascii="Times New Roman" w:hAnsi="Times New Roman" w:cs="Times New Roman"/>
                <w:sz w:val="22"/>
              </w:rPr>
            </w:pPr>
            <w:r w:rsidRPr="008C469F">
              <w:rPr>
                <w:rFonts w:ascii="Times New Roman" w:hAnsi="Times New Roman" w:cs="Times New Roman"/>
                <w:sz w:val="22"/>
              </w:rPr>
              <w:t xml:space="preserve">Контрольная точка </w:t>
            </w:r>
            <w:r w:rsidR="00AB579B" w:rsidRPr="008C469F">
              <w:rPr>
                <w:rFonts w:ascii="Times New Roman" w:hAnsi="Times New Roman" w:cs="Times New Roman"/>
                <w:sz w:val="22"/>
              </w:rPr>
              <w:t>«</w:t>
            </w:r>
            <w:r w:rsidRPr="008C469F">
              <w:rPr>
                <w:rFonts w:ascii="Times New Roman" w:hAnsi="Times New Roman" w:cs="Times New Roman"/>
                <w:sz w:val="22"/>
              </w:rPr>
              <w:t>Услуга оказана (работы выполнены)</w:t>
            </w:r>
            <w:r w:rsidR="00AB579B" w:rsidRPr="008C469F">
              <w:rPr>
                <w:rFonts w:ascii="Times New Roman" w:hAnsi="Times New Roman" w:cs="Times New Roman"/>
                <w:sz w:val="22"/>
              </w:rPr>
              <w:t>»</w:t>
            </w:r>
          </w:p>
        </w:tc>
        <w:tc>
          <w:tcPr>
            <w:tcW w:w="1843" w:type="dxa"/>
            <w:vAlign w:val="center"/>
          </w:tcPr>
          <w:p w14:paraId="5BDD56B8" w14:textId="77777777" w:rsidR="002F6199" w:rsidRPr="008C469F" w:rsidRDefault="002F6199" w:rsidP="00AB579B">
            <w:pPr>
              <w:pStyle w:val="ConsPlusNormal1"/>
              <w:jc w:val="center"/>
              <w:rPr>
                <w:rFonts w:ascii="Times New Roman" w:hAnsi="Times New Roman" w:cs="Times New Roman"/>
                <w:sz w:val="22"/>
              </w:rPr>
            </w:pPr>
            <w:r w:rsidRPr="008C469F">
              <w:rPr>
                <w:rFonts w:ascii="Times New Roman" w:hAnsi="Times New Roman" w:cs="Times New Roman"/>
                <w:sz w:val="22"/>
              </w:rPr>
              <w:t>15.10.2025</w:t>
            </w:r>
          </w:p>
        </w:tc>
        <w:tc>
          <w:tcPr>
            <w:tcW w:w="7796" w:type="dxa"/>
          </w:tcPr>
          <w:p w14:paraId="5554AECE" w14:textId="3A97F35F" w:rsidR="002F6199" w:rsidRPr="008C469F" w:rsidRDefault="002F6199" w:rsidP="00AB579B">
            <w:pPr>
              <w:rPr>
                <w:rFonts w:ascii="Times New Roman" w:hAnsi="Times New Roman" w:cs="Times New Roman"/>
              </w:rPr>
            </w:pPr>
            <w:r w:rsidRPr="008C469F">
              <w:rPr>
                <w:rFonts w:ascii="Times New Roman" w:hAnsi="Times New Roman" w:cs="Times New Roman"/>
              </w:rPr>
              <w:t xml:space="preserve">Агеева Л.Н. – директор МБУ ССЗН </w:t>
            </w:r>
            <w:r w:rsidR="00AB579B" w:rsidRPr="008C469F">
              <w:rPr>
                <w:rFonts w:ascii="Times New Roman" w:hAnsi="Times New Roman" w:cs="Times New Roman"/>
              </w:rPr>
              <w:t>«</w:t>
            </w:r>
            <w:r w:rsidRPr="008C469F">
              <w:rPr>
                <w:rFonts w:ascii="Times New Roman" w:hAnsi="Times New Roman" w:cs="Times New Roman"/>
              </w:rPr>
              <w:t>Комплексный центр социального обслуживания населения Корочанского района</w:t>
            </w:r>
            <w:r w:rsidR="00AB579B" w:rsidRPr="008C469F">
              <w:rPr>
                <w:rFonts w:ascii="Times New Roman" w:hAnsi="Times New Roman" w:cs="Times New Roman"/>
              </w:rPr>
              <w:t>»</w:t>
            </w:r>
            <w:r w:rsidRPr="008C469F">
              <w:rPr>
                <w:rFonts w:ascii="Times New Roman" w:hAnsi="Times New Roman" w:cs="Times New Roman"/>
              </w:rPr>
              <w:t xml:space="preserve">;                                                   Кондратенко В.П. – директор МБУ ЦСПСиД </w:t>
            </w:r>
            <w:r w:rsidR="00AB579B" w:rsidRPr="008C469F">
              <w:rPr>
                <w:rFonts w:ascii="Times New Roman" w:hAnsi="Times New Roman" w:cs="Times New Roman"/>
              </w:rPr>
              <w:t>«</w:t>
            </w:r>
            <w:r w:rsidRPr="008C469F">
              <w:rPr>
                <w:rFonts w:ascii="Times New Roman" w:hAnsi="Times New Roman" w:cs="Times New Roman"/>
              </w:rPr>
              <w:t>Семья</w:t>
            </w:r>
            <w:r w:rsidR="00AB579B" w:rsidRPr="008C469F">
              <w:rPr>
                <w:rFonts w:ascii="Times New Roman" w:hAnsi="Times New Roman" w:cs="Times New Roman"/>
              </w:rPr>
              <w:t>»</w:t>
            </w:r>
            <w:r w:rsidRPr="008C469F">
              <w:rPr>
                <w:rFonts w:ascii="Times New Roman" w:hAnsi="Times New Roman" w:cs="Times New Roman"/>
              </w:rPr>
              <w:t xml:space="preserve"> Корочанского района;              Кошарский Н.Д. – директор МБСУСОССЗН </w:t>
            </w:r>
            <w:r w:rsidR="00AB579B" w:rsidRPr="008C469F">
              <w:rPr>
                <w:rFonts w:ascii="Times New Roman" w:hAnsi="Times New Roman" w:cs="Times New Roman"/>
              </w:rPr>
              <w:t>«</w:t>
            </w:r>
            <w:r w:rsidRPr="008C469F">
              <w:rPr>
                <w:rFonts w:ascii="Times New Roman" w:hAnsi="Times New Roman" w:cs="Times New Roman"/>
              </w:rPr>
              <w:t>Корочанский дом-интернат для престарелых и инвалидов</w:t>
            </w:r>
            <w:r w:rsidR="00AB579B" w:rsidRPr="008C469F">
              <w:rPr>
                <w:rFonts w:ascii="Times New Roman" w:hAnsi="Times New Roman" w:cs="Times New Roman"/>
              </w:rPr>
              <w:t>»</w:t>
            </w:r>
          </w:p>
        </w:tc>
        <w:tc>
          <w:tcPr>
            <w:tcW w:w="1984" w:type="dxa"/>
            <w:vAlign w:val="center"/>
          </w:tcPr>
          <w:p w14:paraId="2CC2E622" w14:textId="77777777" w:rsidR="002F6199" w:rsidRPr="008C469F" w:rsidRDefault="00AA5A06" w:rsidP="00AB579B">
            <w:pPr>
              <w:pStyle w:val="ConsPlusNormal1"/>
              <w:jc w:val="center"/>
              <w:rPr>
                <w:rFonts w:ascii="Times New Roman" w:hAnsi="Times New Roman" w:cs="Times New Roman"/>
                <w:sz w:val="22"/>
              </w:rPr>
            </w:pPr>
            <w:r w:rsidRPr="008C469F">
              <w:rPr>
                <w:rFonts w:ascii="Times New Roman" w:hAnsi="Times New Roman" w:cs="Times New Roman"/>
                <w:sz w:val="22"/>
              </w:rPr>
              <w:t>Скан отчета о выполнении муниципального задания на оказание муниципальных услуг</w:t>
            </w:r>
          </w:p>
        </w:tc>
      </w:tr>
      <w:tr w:rsidR="002F6199" w:rsidRPr="008C469F" w14:paraId="4C1A235D" w14:textId="77777777" w:rsidTr="002E5790">
        <w:tc>
          <w:tcPr>
            <w:tcW w:w="992" w:type="dxa"/>
          </w:tcPr>
          <w:p w14:paraId="3DCF842C" w14:textId="77777777" w:rsidR="002F6199" w:rsidRPr="008C469F" w:rsidRDefault="002F6199" w:rsidP="00AB579B">
            <w:pPr>
              <w:pStyle w:val="ConsPlusNormal1"/>
              <w:rPr>
                <w:rFonts w:ascii="Times New Roman" w:hAnsi="Times New Roman" w:cs="Times New Roman"/>
                <w:sz w:val="22"/>
              </w:rPr>
            </w:pPr>
            <w:r w:rsidRPr="008C469F">
              <w:rPr>
                <w:rFonts w:ascii="Times New Roman" w:hAnsi="Times New Roman" w:cs="Times New Roman"/>
                <w:sz w:val="22"/>
              </w:rPr>
              <w:t>1.1.К.4.</w:t>
            </w:r>
          </w:p>
        </w:tc>
        <w:tc>
          <w:tcPr>
            <w:tcW w:w="2977" w:type="dxa"/>
          </w:tcPr>
          <w:p w14:paraId="5D0E55DD" w14:textId="063A1EB2" w:rsidR="002F6199" w:rsidRPr="008C469F" w:rsidRDefault="002F6199" w:rsidP="00AB579B">
            <w:pPr>
              <w:pStyle w:val="ConsPlusNormal1"/>
              <w:rPr>
                <w:rFonts w:ascii="Times New Roman" w:hAnsi="Times New Roman" w:cs="Times New Roman"/>
                <w:sz w:val="22"/>
              </w:rPr>
            </w:pPr>
            <w:r w:rsidRPr="008C469F">
              <w:rPr>
                <w:rFonts w:ascii="Times New Roman" w:hAnsi="Times New Roman" w:cs="Times New Roman"/>
                <w:sz w:val="22"/>
              </w:rPr>
              <w:t xml:space="preserve">Контрольная точка </w:t>
            </w:r>
            <w:r w:rsidR="00AB579B" w:rsidRPr="008C469F">
              <w:rPr>
                <w:rFonts w:ascii="Times New Roman" w:hAnsi="Times New Roman" w:cs="Times New Roman"/>
                <w:sz w:val="22"/>
              </w:rPr>
              <w:t>«</w:t>
            </w:r>
            <w:r w:rsidRPr="008C469F">
              <w:rPr>
                <w:rFonts w:ascii="Times New Roman" w:hAnsi="Times New Roman" w:cs="Times New Roman"/>
                <w:sz w:val="22"/>
              </w:rPr>
              <w:t>Услуга оказана (работы выполнены)</w:t>
            </w:r>
            <w:r w:rsidR="00AB579B" w:rsidRPr="008C469F">
              <w:rPr>
                <w:rFonts w:ascii="Times New Roman" w:hAnsi="Times New Roman" w:cs="Times New Roman"/>
                <w:sz w:val="22"/>
              </w:rPr>
              <w:t>»</w:t>
            </w:r>
          </w:p>
        </w:tc>
        <w:tc>
          <w:tcPr>
            <w:tcW w:w="1843" w:type="dxa"/>
            <w:vAlign w:val="center"/>
          </w:tcPr>
          <w:p w14:paraId="0A00DCE0" w14:textId="77777777" w:rsidR="002F6199" w:rsidRPr="008C469F" w:rsidRDefault="00E41E01" w:rsidP="00AB579B">
            <w:pPr>
              <w:pStyle w:val="ConsPlusNormal1"/>
              <w:jc w:val="center"/>
              <w:rPr>
                <w:rFonts w:ascii="Times New Roman" w:hAnsi="Times New Roman" w:cs="Times New Roman"/>
                <w:sz w:val="22"/>
              </w:rPr>
            </w:pPr>
            <w:r w:rsidRPr="008C469F">
              <w:rPr>
                <w:rFonts w:ascii="Times New Roman" w:hAnsi="Times New Roman" w:cs="Times New Roman"/>
                <w:sz w:val="22"/>
              </w:rPr>
              <w:t>01</w:t>
            </w:r>
            <w:r w:rsidR="002F6199" w:rsidRPr="008C469F">
              <w:rPr>
                <w:rFonts w:ascii="Times New Roman" w:hAnsi="Times New Roman" w:cs="Times New Roman"/>
                <w:sz w:val="22"/>
              </w:rPr>
              <w:t>.0</w:t>
            </w:r>
            <w:r w:rsidRPr="008C469F">
              <w:rPr>
                <w:rFonts w:ascii="Times New Roman" w:hAnsi="Times New Roman" w:cs="Times New Roman"/>
                <w:sz w:val="22"/>
              </w:rPr>
              <w:t>3</w:t>
            </w:r>
            <w:r w:rsidR="002F6199" w:rsidRPr="008C469F">
              <w:rPr>
                <w:rFonts w:ascii="Times New Roman" w:hAnsi="Times New Roman" w:cs="Times New Roman"/>
                <w:sz w:val="22"/>
              </w:rPr>
              <w:t>.202</w:t>
            </w:r>
            <w:r w:rsidR="00554F03" w:rsidRPr="008C469F">
              <w:rPr>
                <w:rFonts w:ascii="Times New Roman" w:hAnsi="Times New Roman" w:cs="Times New Roman"/>
                <w:sz w:val="22"/>
              </w:rPr>
              <w:t>6</w:t>
            </w:r>
          </w:p>
        </w:tc>
        <w:tc>
          <w:tcPr>
            <w:tcW w:w="7796" w:type="dxa"/>
          </w:tcPr>
          <w:p w14:paraId="5E262BD4" w14:textId="1AA7CD58" w:rsidR="002F6199" w:rsidRPr="008C469F" w:rsidRDefault="002F6199" w:rsidP="00AB579B">
            <w:pPr>
              <w:rPr>
                <w:rFonts w:ascii="Times New Roman" w:hAnsi="Times New Roman" w:cs="Times New Roman"/>
              </w:rPr>
            </w:pPr>
            <w:r w:rsidRPr="008C469F">
              <w:rPr>
                <w:rFonts w:ascii="Times New Roman" w:hAnsi="Times New Roman" w:cs="Times New Roman"/>
              </w:rPr>
              <w:t xml:space="preserve">Агеева Л.Н. – директор МБУ ССЗН </w:t>
            </w:r>
            <w:r w:rsidR="00AB579B" w:rsidRPr="008C469F">
              <w:rPr>
                <w:rFonts w:ascii="Times New Roman" w:hAnsi="Times New Roman" w:cs="Times New Roman"/>
              </w:rPr>
              <w:t>«</w:t>
            </w:r>
            <w:r w:rsidRPr="008C469F">
              <w:rPr>
                <w:rFonts w:ascii="Times New Roman" w:hAnsi="Times New Roman" w:cs="Times New Roman"/>
              </w:rPr>
              <w:t>Комплексный центр социального обслуживания населения Корочанского района</w:t>
            </w:r>
            <w:r w:rsidR="00AB579B" w:rsidRPr="008C469F">
              <w:rPr>
                <w:rFonts w:ascii="Times New Roman" w:hAnsi="Times New Roman" w:cs="Times New Roman"/>
              </w:rPr>
              <w:t>»</w:t>
            </w:r>
            <w:r w:rsidRPr="008C469F">
              <w:rPr>
                <w:rFonts w:ascii="Times New Roman" w:hAnsi="Times New Roman" w:cs="Times New Roman"/>
              </w:rPr>
              <w:t xml:space="preserve">;                                                   Кондратенко В.П. – директор МБУ ЦСПСиД </w:t>
            </w:r>
            <w:r w:rsidR="00AB579B" w:rsidRPr="008C469F">
              <w:rPr>
                <w:rFonts w:ascii="Times New Roman" w:hAnsi="Times New Roman" w:cs="Times New Roman"/>
              </w:rPr>
              <w:t>«</w:t>
            </w:r>
            <w:r w:rsidRPr="008C469F">
              <w:rPr>
                <w:rFonts w:ascii="Times New Roman" w:hAnsi="Times New Roman" w:cs="Times New Roman"/>
              </w:rPr>
              <w:t>Семья</w:t>
            </w:r>
            <w:r w:rsidR="00AB579B" w:rsidRPr="008C469F">
              <w:rPr>
                <w:rFonts w:ascii="Times New Roman" w:hAnsi="Times New Roman" w:cs="Times New Roman"/>
              </w:rPr>
              <w:t>»</w:t>
            </w:r>
            <w:r w:rsidRPr="008C469F">
              <w:rPr>
                <w:rFonts w:ascii="Times New Roman" w:hAnsi="Times New Roman" w:cs="Times New Roman"/>
              </w:rPr>
              <w:t xml:space="preserve"> Корочанского района;              Кошарский Н.Д. – директор МБСУСОССЗН </w:t>
            </w:r>
            <w:r w:rsidR="00AB579B" w:rsidRPr="008C469F">
              <w:rPr>
                <w:rFonts w:ascii="Times New Roman" w:hAnsi="Times New Roman" w:cs="Times New Roman"/>
              </w:rPr>
              <w:t>«</w:t>
            </w:r>
            <w:r w:rsidRPr="008C469F">
              <w:rPr>
                <w:rFonts w:ascii="Times New Roman" w:hAnsi="Times New Roman" w:cs="Times New Roman"/>
              </w:rPr>
              <w:t>Корочанский дом-интернат для престарелых и инвалидов</w:t>
            </w:r>
            <w:r w:rsidR="00AB579B" w:rsidRPr="008C469F">
              <w:rPr>
                <w:rFonts w:ascii="Times New Roman" w:hAnsi="Times New Roman" w:cs="Times New Roman"/>
              </w:rPr>
              <w:t>»</w:t>
            </w:r>
          </w:p>
        </w:tc>
        <w:tc>
          <w:tcPr>
            <w:tcW w:w="1984" w:type="dxa"/>
            <w:vAlign w:val="center"/>
          </w:tcPr>
          <w:p w14:paraId="796C5587" w14:textId="77777777" w:rsidR="002F6199" w:rsidRPr="008C469F" w:rsidRDefault="00AA5A06" w:rsidP="00AB579B">
            <w:pPr>
              <w:pStyle w:val="ConsPlusNormal1"/>
              <w:jc w:val="center"/>
              <w:rPr>
                <w:rFonts w:ascii="Times New Roman" w:hAnsi="Times New Roman" w:cs="Times New Roman"/>
                <w:sz w:val="22"/>
              </w:rPr>
            </w:pPr>
            <w:r w:rsidRPr="008C469F">
              <w:rPr>
                <w:rFonts w:ascii="Times New Roman" w:hAnsi="Times New Roman" w:cs="Times New Roman"/>
                <w:sz w:val="22"/>
              </w:rPr>
              <w:t>Скан отчета о выполнении муниципального задания на оказание муниципальных услуг</w:t>
            </w:r>
          </w:p>
        </w:tc>
      </w:tr>
      <w:tr w:rsidR="002F6199" w:rsidRPr="008C469F" w14:paraId="6F8DCEE2" w14:textId="77777777" w:rsidTr="002E5790">
        <w:tc>
          <w:tcPr>
            <w:tcW w:w="992" w:type="dxa"/>
          </w:tcPr>
          <w:p w14:paraId="21CB826D" w14:textId="77777777" w:rsidR="002F6199" w:rsidRPr="008C469F" w:rsidRDefault="002F6199" w:rsidP="00AB579B">
            <w:pPr>
              <w:pStyle w:val="ConsPlusNormal1"/>
              <w:rPr>
                <w:rFonts w:ascii="Times New Roman" w:hAnsi="Times New Roman" w:cs="Times New Roman"/>
                <w:sz w:val="22"/>
              </w:rPr>
            </w:pPr>
            <w:r w:rsidRPr="008C469F">
              <w:rPr>
                <w:rFonts w:ascii="Times New Roman" w:hAnsi="Times New Roman" w:cs="Times New Roman"/>
                <w:sz w:val="22"/>
              </w:rPr>
              <w:t>1.1.</w:t>
            </w:r>
          </w:p>
        </w:tc>
        <w:tc>
          <w:tcPr>
            <w:tcW w:w="2977" w:type="dxa"/>
          </w:tcPr>
          <w:p w14:paraId="175748B2" w14:textId="0DF9ED50" w:rsidR="002F6199" w:rsidRPr="008C469F" w:rsidRDefault="002F6199" w:rsidP="00AB579B">
            <w:pPr>
              <w:pStyle w:val="ConsPlusNormal1"/>
              <w:rPr>
                <w:rFonts w:ascii="Times New Roman" w:hAnsi="Times New Roman" w:cs="Times New Roman"/>
                <w:sz w:val="22"/>
              </w:rPr>
            </w:pPr>
            <w:r w:rsidRPr="008C469F">
              <w:rPr>
                <w:rFonts w:ascii="Times New Roman" w:hAnsi="Times New Roman" w:cs="Times New Roman"/>
                <w:sz w:val="22"/>
              </w:rPr>
              <w:t xml:space="preserve">Мероприятие </w:t>
            </w:r>
            <w:r w:rsidR="00AB579B" w:rsidRPr="008C469F">
              <w:rPr>
                <w:rFonts w:ascii="Times New Roman" w:hAnsi="Times New Roman" w:cs="Times New Roman"/>
                <w:sz w:val="22"/>
              </w:rPr>
              <w:t>«</w:t>
            </w:r>
            <w:r w:rsidRPr="008C469F">
              <w:rPr>
                <w:rFonts w:ascii="Times New Roman" w:hAnsi="Times New Roman" w:cs="Times New Roman"/>
                <w:sz w:val="22"/>
              </w:rPr>
              <w:t xml:space="preserve">Обеспечено оказание услуг гражданам, нуждающимся в социальных </w:t>
            </w:r>
            <w:r w:rsidRPr="008C469F">
              <w:rPr>
                <w:rFonts w:ascii="Times New Roman" w:hAnsi="Times New Roman" w:cs="Times New Roman"/>
                <w:sz w:val="22"/>
              </w:rPr>
              <w:lastRenderedPageBreak/>
              <w:t>услугах государственными областными организациями социального обслуживания Корочанского района</w:t>
            </w:r>
            <w:r w:rsidR="00AB579B" w:rsidRPr="008C469F">
              <w:rPr>
                <w:rFonts w:ascii="Times New Roman" w:hAnsi="Times New Roman" w:cs="Times New Roman"/>
                <w:sz w:val="22"/>
              </w:rPr>
              <w:t>»</w:t>
            </w:r>
            <w:r w:rsidRPr="008C469F">
              <w:rPr>
                <w:rFonts w:ascii="Times New Roman" w:hAnsi="Times New Roman" w:cs="Times New Roman"/>
                <w:sz w:val="22"/>
              </w:rPr>
              <w:t xml:space="preserve"> в 2026 году реализации</w:t>
            </w:r>
          </w:p>
        </w:tc>
        <w:tc>
          <w:tcPr>
            <w:tcW w:w="1843" w:type="dxa"/>
            <w:vAlign w:val="center"/>
          </w:tcPr>
          <w:p w14:paraId="0A8C97E1" w14:textId="77777777" w:rsidR="002F6199" w:rsidRPr="008C469F" w:rsidRDefault="002F6199" w:rsidP="00AB579B">
            <w:pPr>
              <w:pStyle w:val="ConsPlusNormal1"/>
              <w:jc w:val="center"/>
              <w:rPr>
                <w:rFonts w:ascii="Times New Roman" w:hAnsi="Times New Roman" w:cs="Times New Roman"/>
                <w:sz w:val="22"/>
              </w:rPr>
            </w:pPr>
            <w:r w:rsidRPr="008C469F">
              <w:rPr>
                <w:rFonts w:ascii="Times New Roman" w:hAnsi="Times New Roman" w:cs="Times New Roman"/>
                <w:sz w:val="22"/>
              </w:rPr>
              <w:lastRenderedPageBreak/>
              <w:t>X</w:t>
            </w:r>
          </w:p>
        </w:tc>
        <w:tc>
          <w:tcPr>
            <w:tcW w:w="7796" w:type="dxa"/>
          </w:tcPr>
          <w:p w14:paraId="4EAB4397" w14:textId="209FDD70" w:rsidR="002F6199" w:rsidRPr="008C469F" w:rsidRDefault="002F6199" w:rsidP="00AB579B">
            <w:pPr>
              <w:rPr>
                <w:rFonts w:ascii="Times New Roman" w:hAnsi="Times New Roman" w:cs="Times New Roman"/>
              </w:rPr>
            </w:pPr>
            <w:r w:rsidRPr="008C469F">
              <w:rPr>
                <w:rFonts w:ascii="Times New Roman" w:hAnsi="Times New Roman" w:cs="Times New Roman"/>
              </w:rPr>
              <w:t xml:space="preserve">Агеева Л.Н. – директор МБУ ССЗН </w:t>
            </w:r>
            <w:r w:rsidR="00AB579B" w:rsidRPr="008C469F">
              <w:rPr>
                <w:rFonts w:ascii="Times New Roman" w:hAnsi="Times New Roman" w:cs="Times New Roman"/>
              </w:rPr>
              <w:t>«</w:t>
            </w:r>
            <w:r w:rsidRPr="008C469F">
              <w:rPr>
                <w:rFonts w:ascii="Times New Roman" w:hAnsi="Times New Roman" w:cs="Times New Roman"/>
              </w:rPr>
              <w:t>Комплексный центр социального обслуживания населения Корочанского района</w:t>
            </w:r>
            <w:r w:rsidR="00AB579B" w:rsidRPr="008C469F">
              <w:rPr>
                <w:rFonts w:ascii="Times New Roman" w:hAnsi="Times New Roman" w:cs="Times New Roman"/>
              </w:rPr>
              <w:t>»</w:t>
            </w:r>
            <w:r w:rsidRPr="008C469F">
              <w:rPr>
                <w:rFonts w:ascii="Times New Roman" w:hAnsi="Times New Roman" w:cs="Times New Roman"/>
              </w:rPr>
              <w:t xml:space="preserve">;                                                   Кондратенко В.П. – директор МБУ ЦСПСиД </w:t>
            </w:r>
            <w:r w:rsidR="00AB579B" w:rsidRPr="008C469F">
              <w:rPr>
                <w:rFonts w:ascii="Times New Roman" w:hAnsi="Times New Roman" w:cs="Times New Roman"/>
              </w:rPr>
              <w:t>«</w:t>
            </w:r>
            <w:r w:rsidRPr="008C469F">
              <w:rPr>
                <w:rFonts w:ascii="Times New Roman" w:hAnsi="Times New Roman" w:cs="Times New Roman"/>
              </w:rPr>
              <w:t>Семья</w:t>
            </w:r>
            <w:r w:rsidR="00AB579B" w:rsidRPr="008C469F">
              <w:rPr>
                <w:rFonts w:ascii="Times New Roman" w:hAnsi="Times New Roman" w:cs="Times New Roman"/>
              </w:rPr>
              <w:t>»</w:t>
            </w:r>
            <w:r w:rsidRPr="008C469F">
              <w:rPr>
                <w:rFonts w:ascii="Times New Roman" w:hAnsi="Times New Roman" w:cs="Times New Roman"/>
              </w:rPr>
              <w:t xml:space="preserve"> Корочанского района;              </w:t>
            </w:r>
            <w:r w:rsidRPr="008C469F">
              <w:rPr>
                <w:rFonts w:ascii="Times New Roman" w:hAnsi="Times New Roman" w:cs="Times New Roman"/>
              </w:rPr>
              <w:lastRenderedPageBreak/>
              <w:t xml:space="preserve">Кошарский Н.Д. – директор МБСУСОССЗН </w:t>
            </w:r>
            <w:r w:rsidR="00AB579B" w:rsidRPr="008C469F">
              <w:rPr>
                <w:rFonts w:ascii="Times New Roman" w:hAnsi="Times New Roman" w:cs="Times New Roman"/>
              </w:rPr>
              <w:t>«</w:t>
            </w:r>
            <w:r w:rsidRPr="008C469F">
              <w:rPr>
                <w:rFonts w:ascii="Times New Roman" w:hAnsi="Times New Roman" w:cs="Times New Roman"/>
              </w:rPr>
              <w:t>Корочанский дом-интернат для престарелых и инвалидов</w:t>
            </w:r>
            <w:r w:rsidR="00AB579B" w:rsidRPr="008C469F">
              <w:rPr>
                <w:rFonts w:ascii="Times New Roman" w:hAnsi="Times New Roman" w:cs="Times New Roman"/>
              </w:rPr>
              <w:t>»</w:t>
            </w:r>
          </w:p>
        </w:tc>
        <w:tc>
          <w:tcPr>
            <w:tcW w:w="1984" w:type="dxa"/>
            <w:vAlign w:val="center"/>
          </w:tcPr>
          <w:p w14:paraId="1B4CE22E" w14:textId="77777777" w:rsidR="002F6199" w:rsidRPr="008C469F" w:rsidRDefault="002F6199" w:rsidP="00AB579B">
            <w:pPr>
              <w:pStyle w:val="ConsPlusNormal1"/>
              <w:jc w:val="center"/>
              <w:rPr>
                <w:rFonts w:ascii="Times New Roman" w:hAnsi="Times New Roman" w:cs="Times New Roman"/>
                <w:sz w:val="22"/>
              </w:rPr>
            </w:pPr>
            <w:r w:rsidRPr="008C469F">
              <w:rPr>
                <w:rFonts w:ascii="Times New Roman" w:hAnsi="Times New Roman" w:cs="Times New Roman"/>
                <w:sz w:val="22"/>
              </w:rPr>
              <w:lastRenderedPageBreak/>
              <w:t>X</w:t>
            </w:r>
          </w:p>
        </w:tc>
      </w:tr>
      <w:tr w:rsidR="00554F03" w:rsidRPr="008C469F" w14:paraId="2F0CC19C" w14:textId="77777777" w:rsidTr="002E5790">
        <w:tc>
          <w:tcPr>
            <w:tcW w:w="992" w:type="dxa"/>
          </w:tcPr>
          <w:p w14:paraId="2E469B94" w14:textId="77777777" w:rsidR="00554F03" w:rsidRPr="008C469F" w:rsidRDefault="00554F03" w:rsidP="00AB579B">
            <w:pPr>
              <w:pStyle w:val="ConsPlusNormal1"/>
              <w:rPr>
                <w:rFonts w:ascii="Times New Roman" w:hAnsi="Times New Roman" w:cs="Times New Roman"/>
                <w:sz w:val="22"/>
              </w:rPr>
            </w:pPr>
            <w:r w:rsidRPr="008C469F">
              <w:rPr>
                <w:rFonts w:ascii="Times New Roman" w:hAnsi="Times New Roman" w:cs="Times New Roman"/>
                <w:sz w:val="22"/>
              </w:rPr>
              <w:lastRenderedPageBreak/>
              <w:t>1.1.К.5.</w:t>
            </w:r>
          </w:p>
        </w:tc>
        <w:tc>
          <w:tcPr>
            <w:tcW w:w="2977" w:type="dxa"/>
          </w:tcPr>
          <w:p w14:paraId="65CB50C2" w14:textId="710B3686" w:rsidR="00554F03" w:rsidRPr="008C469F" w:rsidRDefault="00554F03" w:rsidP="00AB579B">
            <w:pPr>
              <w:pStyle w:val="ConsPlusNormal1"/>
              <w:rPr>
                <w:rFonts w:ascii="Times New Roman" w:hAnsi="Times New Roman" w:cs="Times New Roman"/>
                <w:sz w:val="22"/>
              </w:rPr>
            </w:pPr>
            <w:r w:rsidRPr="008C469F">
              <w:rPr>
                <w:rFonts w:ascii="Times New Roman" w:hAnsi="Times New Roman" w:cs="Times New Roman"/>
                <w:sz w:val="22"/>
              </w:rPr>
              <w:t xml:space="preserve">Контрольная точка </w:t>
            </w:r>
            <w:r w:rsidR="00AB579B" w:rsidRPr="008C469F">
              <w:rPr>
                <w:rFonts w:ascii="Times New Roman" w:hAnsi="Times New Roman" w:cs="Times New Roman"/>
                <w:sz w:val="22"/>
              </w:rPr>
              <w:t>«</w:t>
            </w:r>
            <w:r w:rsidRPr="008C469F">
              <w:rPr>
                <w:rFonts w:ascii="Times New Roman" w:hAnsi="Times New Roman" w:cs="Times New Roman"/>
                <w:sz w:val="22"/>
              </w:rPr>
              <w:t>Государственное задание на оказание государственных услуг (выполнение работ) утверждено (включено в реестр государственных заданий)</w:t>
            </w:r>
            <w:r w:rsidR="00AB579B" w:rsidRPr="008C469F">
              <w:rPr>
                <w:rFonts w:ascii="Times New Roman" w:hAnsi="Times New Roman" w:cs="Times New Roman"/>
                <w:sz w:val="22"/>
              </w:rPr>
              <w:t>»</w:t>
            </w:r>
          </w:p>
        </w:tc>
        <w:tc>
          <w:tcPr>
            <w:tcW w:w="1843" w:type="dxa"/>
            <w:vAlign w:val="center"/>
          </w:tcPr>
          <w:p w14:paraId="43E61411" w14:textId="77777777" w:rsidR="00554F03" w:rsidRPr="008C469F" w:rsidRDefault="008928BB" w:rsidP="00AB579B">
            <w:pPr>
              <w:pStyle w:val="ConsPlusNormal1"/>
              <w:jc w:val="center"/>
              <w:rPr>
                <w:rFonts w:ascii="Times New Roman" w:hAnsi="Times New Roman" w:cs="Times New Roman"/>
                <w:sz w:val="22"/>
              </w:rPr>
            </w:pPr>
            <w:r w:rsidRPr="008C469F">
              <w:rPr>
                <w:rFonts w:ascii="Times New Roman" w:hAnsi="Times New Roman" w:cs="Times New Roman"/>
                <w:sz w:val="22"/>
              </w:rPr>
              <w:t>15</w:t>
            </w:r>
            <w:r w:rsidR="00554F03" w:rsidRPr="008C469F">
              <w:rPr>
                <w:rFonts w:ascii="Times New Roman" w:hAnsi="Times New Roman" w:cs="Times New Roman"/>
                <w:sz w:val="22"/>
              </w:rPr>
              <w:t>.01.202</w:t>
            </w:r>
            <w:r w:rsidR="00DC116A" w:rsidRPr="008C469F">
              <w:rPr>
                <w:rFonts w:ascii="Times New Roman" w:hAnsi="Times New Roman" w:cs="Times New Roman"/>
                <w:sz w:val="22"/>
              </w:rPr>
              <w:t>6</w:t>
            </w:r>
          </w:p>
        </w:tc>
        <w:tc>
          <w:tcPr>
            <w:tcW w:w="7796" w:type="dxa"/>
          </w:tcPr>
          <w:p w14:paraId="6C9CB819" w14:textId="22F7FC69" w:rsidR="00554F03" w:rsidRPr="008C469F" w:rsidRDefault="00554F03" w:rsidP="00AB579B">
            <w:pPr>
              <w:rPr>
                <w:rFonts w:ascii="Times New Roman" w:hAnsi="Times New Roman" w:cs="Times New Roman"/>
              </w:rPr>
            </w:pPr>
            <w:r w:rsidRPr="008C469F">
              <w:rPr>
                <w:rFonts w:ascii="Times New Roman" w:hAnsi="Times New Roman" w:cs="Times New Roman"/>
              </w:rPr>
              <w:t xml:space="preserve">Агеева Л.Н. – директор МБУ ССЗН </w:t>
            </w:r>
            <w:r w:rsidR="00AB579B" w:rsidRPr="008C469F">
              <w:rPr>
                <w:rFonts w:ascii="Times New Roman" w:hAnsi="Times New Roman" w:cs="Times New Roman"/>
              </w:rPr>
              <w:t>«</w:t>
            </w:r>
            <w:r w:rsidRPr="008C469F">
              <w:rPr>
                <w:rFonts w:ascii="Times New Roman" w:hAnsi="Times New Roman" w:cs="Times New Roman"/>
              </w:rPr>
              <w:t>Комплексный центр социального обслуживания населения Корочанского района</w:t>
            </w:r>
            <w:r w:rsidR="00AB579B" w:rsidRPr="008C469F">
              <w:rPr>
                <w:rFonts w:ascii="Times New Roman" w:hAnsi="Times New Roman" w:cs="Times New Roman"/>
              </w:rPr>
              <w:t>»</w:t>
            </w:r>
            <w:r w:rsidRPr="008C469F">
              <w:rPr>
                <w:rFonts w:ascii="Times New Roman" w:hAnsi="Times New Roman" w:cs="Times New Roman"/>
              </w:rPr>
              <w:t xml:space="preserve">;                                                   Кондратенко В.П. – директор МБУ ЦСПСиД </w:t>
            </w:r>
            <w:r w:rsidR="00AB579B" w:rsidRPr="008C469F">
              <w:rPr>
                <w:rFonts w:ascii="Times New Roman" w:hAnsi="Times New Roman" w:cs="Times New Roman"/>
              </w:rPr>
              <w:t>«</w:t>
            </w:r>
            <w:r w:rsidRPr="008C469F">
              <w:rPr>
                <w:rFonts w:ascii="Times New Roman" w:hAnsi="Times New Roman" w:cs="Times New Roman"/>
              </w:rPr>
              <w:t>Семья</w:t>
            </w:r>
            <w:r w:rsidR="00AB579B" w:rsidRPr="008C469F">
              <w:rPr>
                <w:rFonts w:ascii="Times New Roman" w:hAnsi="Times New Roman" w:cs="Times New Roman"/>
              </w:rPr>
              <w:t>»</w:t>
            </w:r>
            <w:r w:rsidRPr="008C469F">
              <w:rPr>
                <w:rFonts w:ascii="Times New Roman" w:hAnsi="Times New Roman" w:cs="Times New Roman"/>
              </w:rPr>
              <w:t xml:space="preserve"> Корочанского района;              Кошарский Н.Д. – директор МБСУСОССЗН </w:t>
            </w:r>
            <w:r w:rsidR="00AB579B" w:rsidRPr="008C469F">
              <w:rPr>
                <w:rFonts w:ascii="Times New Roman" w:hAnsi="Times New Roman" w:cs="Times New Roman"/>
              </w:rPr>
              <w:t>«</w:t>
            </w:r>
            <w:r w:rsidRPr="008C469F">
              <w:rPr>
                <w:rFonts w:ascii="Times New Roman" w:hAnsi="Times New Roman" w:cs="Times New Roman"/>
              </w:rPr>
              <w:t>Корочанский дом-интернат для престарелых и инвалидов</w:t>
            </w:r>
            <w:r w:rsidR="00AB579B" w:rsidRPr="008C469F">
              <w:rPr>
                <w:rFonts w:ascii="Times New Roman" w:hAnsi="Times New Roman" w:cs="Times New Roman"/>
              </w:rPr>
              <w:t>»</w:t>
            </w:r>
          </w:p>
        </w:tc>
        <w:tc>
          <w:tcPr>
            <w:tcW w:w="1984" w:type="dxa"/>
            <w:vAlign w:val="center"/>
          </w:tcPr>
          <w:p w14:paraId="534F94D0" w14:textId="77777777" w:rsidR="00554F03" w:rsidRPr="008C469F" w:rsidRDefault="00554F03" w:rsidP="00AB579B">
            <w:pPr>
              <w:pStyle w:val="ConsPlusNormal1"/>
              <w:jc w:val="center"/>
              <w:rPr>
                <w:rFonts w:ascii="Times New Roman" w:hAnsi="Times New Roman" w:cs="Times New Roman"/>
                <w:sz w:val="22"/>
              </w:rPr>
            </w:pPr>
            <w:r w:rsidRPr="008C469F">
              <w:rPr>
                <w:rFonts w:ascii="Times New Roman" w:hAnsi="Times New Roman" w:cs="Times New Roman"/>
                <w:sz w:val="22"/>
              </w:rPr>
              <w:t>Скан муниципального задания на оказание муниципальных услуг</w:t>
            </w:r>
          </w:p>
        </w:tc>
      </w:tr>
      <w:tr w:rsidR="00554F03" w:rsidRPr="008C469F" w14:paraId="5DCB533D" w14:textId="77777777" w:rsidTr="002E5790">
        <w:tc>
          <w:tcPr>
            <w:tcW w:w="992" w:type="dxa"/>
          </w:tcPr>
          <w:p w14:paraId="176C538B" w14:textId="77777777" w:rsidR="00554F03" w:rsidRPr="008C469F" w:rsidRDefault="00554F03" w:rsidP="00AB579B">
            <w:pPr>
              <w:pStyle w:val="ConsPlusNormal1"/>
              <w:rPr>
                <w:rFonts w:ascii="Times New Roman" w:hAnsi="Times New Roman" w:cs="Times New Roman"/>
                <w:sz w:val="22"/>
              </w:rPr>
            </w:pPr>
            <w:r w:rsidRPr="008C469F">
              <w:rPr>
                <w:rFonts w:ascii="Times New Roman" w:hAnsi="Times New Roman" w:cs="Times New Roman"/>
                <w:sz w:val="22"/>
              </w:rPr>
              <w:t>1.1.К.6.</w:t>
            </w:r>
          </w:p>
        </w:tc>
        <w:tc>
          <w:tcPr>
            <w:tcW w:w="2977" w:type="dxa"/>
          </w:tcPr>
          <w:p w14:paraId="31CDB51E" w14:textId="683B2DF1" w:rsidR="00554F03" w:rsidRPr="008C469F" w:rsidRDefault="00554F03" w:rsidP="00AB579B">
            <w:pPr>
              <w:pStyle w:val="ConsPlusNormal1"/>
              <w:rPr>
                <w:rFonts w:ascii="Times New Roman" w:hAnsi="Times New Roman" w:cs="Times New Roman"/>
                <w:sz w:val="22"/>
              </w:rPr>
            </w:pPr>
            <w:r w:rsidRPr="008C469F">
              <w:rPr>
                <w:rFonts w:ascii="Times New Roman" w:hAnsi="Times New Roman" w:cs="Times New Roman"/>
                <w:sz w:val="22"/>
              </w:rPr>
              <w:t xml:space="preserve">Контрольная точка </w:t>
            </w:r>
            <w:r w:rsidR="00AB579B" w:rsidRPr="008C469F">
              <w:rPr>
                <w:rFonts w:ascii="Times New Roman" w:hAnsi="Times New Roman" w:cs="Times New Roman"/>
                <w:sz w:val="22"/>
              </w:rPr>
              <w:t>«</w:t>
            </w:r>
            <w:r w:rsidRPr="008C469F">
              <w:rPr>
                <w:rFonts w:ascii="Times New Roman" w:hAnsi="Times New Roman" w:cs="Times New Roman"/>
                <w:sz w:val="22"/>
              </w:rPr>
              <w:t>Услуга оказана (работы выполнены)</w:t>
            </w:r>
            <w:r w:rsidR="00AB579B" w:rsidRPr="008C469F">
              <w:rPr>
                <w:rFonts w:ascii="Times New Roman" w:hAnsi="Times New Roman" w:cs="Times New Roman"/>
                <w:sz w:val="22"/>
              </w:rPr>
              <w:t>»</w:t>
            </w:r>
          </w:p>
        </w:tc>
        <w:tc>
          <w:tcPr>
            <w:tcW w:w="1843" w:type="dxa"/>
            <w:vAlign w:val="center"/>
          </w:tcPr>
          <w:p w14:paraId="3BAA0D86" w14:textId="77777777" w:rsidR="00554F03" w:rsidRPr="008C469F" w:rsidRDefault="008928BB" w:rsidP="00AB579B">
            <w:pPr>
              <w:pStyle w:val="ConsPlusNormal1"/>
              <w:jc w:val="center"/>
              <w:rPr>
                <w:rFonts w:ascii="Times New Roman" w:hAnsi="Times New Roman" w:cs="Times New Roman"/>
                <w:sz w:val="22"/>
              </w:rPr>
            </w:pPr>
            <w:r w:rsidRPr="008C469F">
              <w:rPr>
                <w:rFonts w:ascii="Times New Roman" w:hAnsi="Times New Roman" w:cs="Times New Roman"/>
                <w:sz w:val="22"/>
              </w:rPr>
              <w:t>15</w:t>
            </w:r>
            <w:r w:rsidR="00554F03" w:rsidRPr="008C469F">
              <w:rPr>
                <w:rFonts w:ascii="Times New Roman" w:hAnsi="Times New Roman" w:cs="Times New Roman"/>
                <w:sz w:val="22"/>
              </w:rPr>
              <w:t>.01.202</w:t>
            </w:r>
            <w:r w:rsidR="00DC116A" w:rsidRPr="008C469F">
              <w:rPr>
                <w:rFonts w:ascii="Times New Roman" w:hAnsi="Times New Roman" w:cs="Times New Roman"/>
                <w:sz w:val="22"/>
              </w:rPr>
              <w:t>6</w:t>
            </w:r>
          </w:p>
        </w:tc>
        <w:tc>
          <w:tcPr>
            <w:tcW w:w="7796" w:type="dxa"/>
          </w:tcPr>
          <w:p w14:paraId="05D5AE6A" w14:textId="3539B633" w:rsidR="00554F03" w:rsidRPr="008C469F" w:rsidRDefault="00554F03" w:rsidP="00AB579B">
            <w:pPr>
              <w:rPr>
                <w:rFonts w:ascii="Times New Roman" w:hAnsi="Times New Roman" w:cs="Times New Roman"/>
              </w:rPr>
            </w:pPr>
            <w:r w:rsidRPr="008C469F">
              <w:rPr>
                <w:rFonts w:ascii="Times New Roman" w:hAnsi="Times New Roman" w:cs="Times New Roman"/>
              </w:rPr>
              <w:t xml:space="preserve">Агеева Л.Н. – директор МБУ ССЗН </w:t>
            </w:r>
            <w:r w:rsidR="00AB579B" w:rsidRPr="008C469F">
              <w:rPr>
                <w:rFonts w:ascii="Times New Roman" w:hAnsi="Times New Roman" w:cs="Times New Roman"/>
              </w:rPr>
              <w:t>«</w:t>
            </w:r>
            <w:r w:rsidRPr="008C469F">
              <w:rPr>
                <w:rFonts w:ascii="Times New Roman" w:hAnsi="Times New Roman" w:cs="Times New Roman"/>
              </w:rPr>
              <w:t>Комплексный центр социального обслуживания населения Корочанского района</w:t>
            </w:r>
            <w:r w:rsidR="00AB579B" w:rsidRPr="008C469F">
              <w:rPr>
                <w:rFonts w:ascii="Times New Roman" w:hAnsi="Times New Roman" w:cs="Times New Roman"/>
              </w:rPr>
              <w:t>»</w:t>
            </w:r>
            <w:r w:rsidRPr="008C469F">
              <w:rPr>
                <w:rFonts w:ascii="Times New Roman" w:hAnsi="Times New Roman" w:cs="Times New Roman"/>
              </w:rPr>
              <w:t xml:space="preserve">;                                                   Кондратенко В.П. – директор МБУ ЦСПСиД </w:t>
            </w:r>
            <w:r w:rsidR="00AB579B" w:rsidRPr="008C469F">
              <w:rPr>
                <w:rFonts w:ascii="Times New Roman" w:hAnsi="Times New Roman" w:cs="Times New Roman"/>
              </w:rPr>
              <w:t>«</w:t>
            </w:r>
            <w:r w:rsidRPr="008C469F">
              <w:rPr>
                <w:rFonts w:ascii="Times New Roman" w:hAnsi="Times New Roman" w:cs="Times New Roman"/>
              </w:rPr>
              <w:t>Семья</w:t>
            </w:r>
            <w:r w:rsidR="00AB579B" w:rsidRPr="008C469F">
              <w:rPr>
                <w:rFonts w:ascii="Times New Roman" w:hAnsi="Times New Roman" w:cs="Times New Roman"/>
              </w:rPr>
              <w:t>»</w:t>
            </w:r>
            <w:r w:rsidRPr="008C469F">
              <w:rPr>
                <w:rFonts w:ascii="Times New Roman" w:hAnsi="Times New Roman" w:cs="Times New Roman"/>
              </w:rPr>
              <w:t xml:space="preserve"> Корочанского района;              Кошарский Н.Д. – директор МБСУСОССЗН </w:t>
            </w:r>
            <w:r w:rsidR="00AB579B" w:rsidRPr="008C469F">
              <w:rPr>
                <w:rFonts w:ascii="Times New Roman" w:hAnsi="Times New Roman" w:cs="Times New Roman"/>
              </w:rPr>
              <w:t>«</w:t>
            </w:r>
            <w:r w:rsidRPr="008C469F">
              <w:rPr>
                <w:rFonts w:ascii="Times New Roman" w:hAnsi="Times New Roman" w:cs="Times New Roman"/>
              </w:rPr>
              <w:t>Корочанский дом-интернат для престарелых и инвалидов</w:t>
            </w:r>
            <w:r w:rsidR="00AB579B" w:rsidRPr="008C469F">
              <w:rPr>
                <w:rFonts w:ascii="Times New Roman" w:hAnsi="Times New Roman" w:cs="Times New Roman"/>
              </w:rPr>
              <w:t>»</w:t>
            </w:r>
          </w:p>
        </w:tc>
        <w:tc>
          <w:tcPr>
            <w:tcW w:w="1984" w:type="dxa"/>
            <w:vAlign w:val="center"/>
          </w:tcPr>
          <w:p w14:paraId="7190DF16" w14:textId="77777777" w:rsidR="00554F03" w:rsidRPr="008C469F" w:rsidRDefault="00554F03" w:rsidP="00AB579B">
            <w:pPr>
              <w:pStyle w:val="ConsPlusNormal1"/>
              <w:jc w:val="center"/>
              <w:rPr>
                <w:rFonts w:ascii="Times New Roman" w:hAnsi="Times New Roman" w:cs="Times New Roman"/>
                <w:sz w:val="22"/>
              </w:rPr>
            </w:pPr>
            <w:r w:rsidRPr="008C469F">
              <w:rPr>
                <w:rFonts w:ascii="Times New Roman" w:hAnsi="Times New Roman" w:cs="Times New Roman"/>
                <w:sz w:val="22"/>
              </w:rPr>
              <w:t>Скан соглашения о порядке и условиях предоставления субсидии на выполнение муниципального задания на оказание муниципальных услуг (выполнение работ) заключено</w:t>
            </w:r>
          </w:p>
        </w:tc>
      </w:tr>
      <w:tr w:rsidR="00554F03" w:rsidRPr="008C469F" w14:paraId="40C72F60" w14:textId="77777777" w:rsidTr="002E5790">
        <w:tc>
          <w:tcPr>
            <w:tcW w:w="992" w:type="dxa"/>
          </w:tcPr>
          <w:p w14:paraId="5C453BED" w14:textId="77777777" w:rsidR="00554F03" w:rsidRPr="008C469F" w:rsidRDefault="00554F03" w:rsidP="00AB579B">
            <w:pPr>
              <w:pStyle w:val="ConsPlusNormal1"/>
              <w:rPr>
                <w:rFonts w:ascii="Times New Roman" w:hAnsi="Times New Roman" w:cs="Times New Roman"/>
                <w:sz w:val="22"/>
              </w:rPr>
            </w:pPr>
            <w:r w:rsidRPr="008C469F">
              <w:rPr>
                <w:rFonts w:ascii="Times New Roman" w:hAnsi="Times New Roman" w:cs="Times New Roman"/>
                <w:sz w:val="22"/>
              </w:rPr>
              <w:t>1.1.К.7.</w:t>
            </w:r>
          </w:p>
        </w:tc>
        <w:tc>
          <w:tcPr>
            <w:tcW w:w="2977" w:type="dxa"/>
          </w:tcPr>
          <w:p w14:paraId="6718DB19" w14:textId="1E6B85D3" w:rsidR="00554F03" w:rsidRPr="008C469F" w:rsidRDefault="00554F03" w:rsidP="00AB579B">
            <w:pPr>
              <w:pStyle w:val="ConsPlusNormal1"/>
              <w:rPr>
                <w:rFonts w:ascii="Times New Roman" w:hAnsi="Times New Roman" w:cs="Times New Roman"/>
                <w:sz w:val="22"/>
              </w:rPr>
            </w:pPr>
            <w:r w:rsidRPr="008C469F">
              <w:rPr>
                <w:rFonts w:ascii="Times New Roman" w:hAnsi="Times New Roman" w:cs="Times New Roman"/>
                <w:sz w:val="22"/>
              </w:rPr>
              <w:t xml:space="preserve">Контрольная точка </w:t>
            </w:r>
            <w:r w:rsidR="00AB579B" w:rsidRPr="008C469F">
              <w:rPr>
                <w:rFonts w:ascii="Times New Roman" w:hAnsi="Times New Roman" w:cs="Times New Roman"/>
                <w:sz w:val="22"/>
              </w:rPr>
              <w:t>«</w:t>
            </w:r>
            <w:r w:rsidRPr="008C469F">
              <w:rPr>
                <w:rFonts w:ascii="Times New Roman" w:hAnsi="Times New Roman" w:cs="Times New Roman"/>
                <w:sz w:val="22"/>
              </w:rPr>
              <w:t>Услуга оказана (работы выполнены)</w:t>
            </w:r>
            <w:r w:rsidR="00AB579B" w:rsidRPr="008C469F">
              <w:rPr>
                <w:rFonts w:ascii="Times New Roman" w:hAnsi="Times New Roman" w:cs="Times New Roman"/>
                <w:sz w:val="22"/>
              </w:rPr>
              <w:t>»</w:t>
            </w:r>
          </w:p>
        </w:tc>
        <w:tc>
          <w:tcPr>
            <w:tcW w:w="1843" w:type="dxa"/>
            <w:vAlign w:val="center"/>
          </w:tcPr>
          <w:p w14:paraId="3F9A2C6B" w14:textId="77777777" w:rsidR="00554F03" w:rsidRPr="008C469F" w:rsidRDefault="00554F03" w:rsidP="00AB579B">
            <w:pPr>
              <w:pStyle w:val="ConsPlusNormal1"/>
              <w:jc w:val="center"/>
              <w:rPr>
                <w:rFonts w:ascii="Times New Roman" w:hAnsi="Times New Roman" w:cs="Times New Roman"/>
                <w:sz w:val="22"/>
              </w:rPr>
            </w:pPr>
            <w:r w:rsidRPr="008C469F">
              <w:rPr>
                <w:rFonts w:ascii="Times New Roman" w:hAnsi="Times New Roman" w:cs="Times New Roman"/>
                <w:sz w:val="22"/>
              </w:rPr>
              <w:t>15.10.202</w:t>
            </w:r>
            <w:r w:rsidR="00DC116A" w:rsidRPr="008C469F">
              <w:rPr>
                <w:rFonts w:ascii="Times New Roman" w:hAnsi="Times New Roman" w:cs="Times New Roman"/>
                <w:sz w:val="22"/>
              </w:rPr>
              <w:t>6</w:t>
            </w:r>
          </w:p>
        </w:tc>
        <w:tc>
          <w:tcPr>
            <w:tcW w:w="7796" w:type="dxa"/>
          </w:tcPr>
          <w:p w14:paraId="18A6D2A6" w14:textId="44D7891F" w:rsidR="00554F03" w:rsidRPr="008C469F" w:rsidRDefault="00554F03" w:rsidP="00AB579B">
            <w:pPr>
              <w:rPr>
                <w:rFonts w:ascii="Times New Roman" w:hAnsi="Times New Roman" w:cs="Times New Roman"/>
              </w:rPr>
            </w:pPr>
            <w:r w:rsidRPr="008C469F">
              <w:rPr>
                <w:rFonts w:ascii="Times New Roman" w:hAnsi="Times New Roman" w:cs="Times New Roman"/>
              </w:rPr>
              <w:t xml:space="preserve">Агеева Л.Н. – директор МБУ ССЗН </w:t>
            </w:r>
            <w:r w:rsidR="00AB579B" w:rsidRPr="008C469F">
              <w:rPr>
                <w:rFonts w:ascii="Times New Roman" w:hAnsi="Times New Roman" w:cs="Times New Roman"/>
              </w:rPr>
              <w:t>«</w:t>
            </w:r>
            <w:r w:rsidRPr="008C469F">
              <w:rPr>
                <w:rFonts w:ascii="Times New Roman" w:hAnsi="Times New Roman" w:cs="Times New Roman"/>
              </w:rPr>
              <w:t>Комплексный центр социального обслуживания населения Корочанского района</w:t>
            </w:r>
            <w:r w:rsidR="00AB579B" w:rsidRPr="008C469F">
              <w:rPr>
                <w:rFonts w:ascii="Times New Roman" w:hAnsi="Times New Roman" w:cs="Times New Roman"/>
              </w:rPr>
              <w:t>»</w:t>
            </w:r>
            <w:r w:rsidRPr="008C469F">
              <w:rPr>
                <w:rFonts w:ascii="Times New Roman" w:hAnsi="Times New Roman" w:cs="Times New Roman"/>
              </w:rPr>
              <w:t xml:space="preserve">;                                                   Кондратенко В.П. – директор МБУ ЦСПСиД </w:t>
            </w:r>
            <w:r w:rsidR="00AB579B" w:rsidRPr="008C469F">
              <w:rPr>
                <w:rFonts w:ascii="Times New Roman" w:hAnsi="Times New Roman" w:cs="Times New Roman"/>
              </w:rPr>
              <w:t>«</w:t>
            </w:r>
            <w:r w:rsidRPr="008C469F">
              <w:rPr>
                <w:rFonts w:ascii="Times New Roman" w:hAnsi="Times New Roman" w:cs="Times New Roman"/>
              </w:rPr>
              <w:t>Семья</w:t>
            </w:r>
            <w:r w:rsidR="00AB579B" w:rsidRPr="008C469F">
              <w:rPr>
                <w:rFonts w:ascii="Times New Roman" w:hAnsi="Times New Roman" w:cs="Times New Roman"/>
              </w:rPr>
              <w:t>»</w:t>
            </w:r>
            <w:r w:rsidRPr="008C469F">
              <w:rPr>
                <w:rFonts w:ascii="Times New Roman" w:hAnsi="Times New Roman" w:cs="Times New Roman"/>
              </w:rPr>
              <w:t xml:space="preserve"> Корочанского района;              Кошарский Н.Д. – директор МБСУСОССЗН </w:t>
            </w:r>
            <w:r w:rsidR="00AB579B" w:rsidRPr="008C469F">
              <w:rPr>
                <w:rFonts w:ascii="Times New Roman" w:hAnsi="Times New Roman" w:cs="Times New Roman"/>
              </w:rPr>
              <w:t>«</w:t>
            </w:r>
            <w:r w:rsidRPr="008C469F">
              <w:rPr>
                <w:rFonts w:ascii="Times New Roman" w:hAnsi="Times New Roman" w:cs="Times New Roman"/>
              </w:rPr>
              <w:t>Корочанский дом-интернат для престарелых и инвалидов</w:t>
            </w:r>
            <w:r w:rsidR="00AB579B" w:rsidRPr="008C469F">
              <w:rPr>
                <w:rFonts w:ascii="Times New Roman" w:hAnsi="Times New Roman" w:cs="Times New Roman"/>
              </w:rPr>
              <w:t>»</w:t>
            </w:r>
          </w:p>
        </w:tc>
        <w:tc>
          <w:tcPr>
            <w:tcW w:w="1984" w:type="dxa"/>
            <w:vAlign w:val="center"/>
          </w:tcPr>
          <w:p w14:paraId="52EBF29C" w14:textId="77777777" w:rsidR="00554F03" w:rsidRPr="008C469F" w:rsidRDefault="00554F03" w:rsidP="00AB579B">
            <w:pPr>
              <w:pStyle w:val="ConsPlusNormal1"/>
              <w:jc w:val="center"/>
              <w:rPr>
                <w:rFonts w:ascii="Times New Roman" w:hAnsi="Times New Roman" w:cs="Times New Roman"/>
                <w:sz w:val="22"/>
              </w:rPr>
            </w:pPr>
            <w:r w:rsidRPr="008C469F">
              <w:rPr>
                <w:rFonts w:ascii="Times New Roman" w:hAnsi="Times New Roman" w:cs="Times New Roman"/>
                <w:sz w:val="22"/>
              </w:rPr>
              <w:t xml:space="preserve">Скан отчета о выполнении муниципального задания на оказание </w:t>
            </w:r>
            <w:r w:rsidRPr="008C469F">
              <w:rPr>
                <w:rFonts w:ascii="Times New Roman" w:hAnsi="Times New Roman" w:cs="Times New Roman"/>
                <w:sz w:val="22"/>
              </w:rPr>
              <w:lastRenderedPageBreak/>
              <w:t>муниципальных услуг</w:t>
            </w:r>
          </w:p>
        </w:tc>
      </w:tr>
      <w:tr w:rsidR="00554F03" w:rsidRPr="008C469F" w14:paraId="4E064953" w14:textId="77777777" w:rsidTr="002E5790">
        <w:tc>
          <w:tcPr>
            <w:tcW w:w="992" w:type="dxa"/>
          </w:tcPr>
          <w:p w14:paraId="34715483" w14:textId="77777777" w:rsidR="00554F03" w:rsidRPr="008C469F" w:rsidRDefault="00554F03" w:rsidP="00AB579B">
            <w:pPr>
              <w:pStyle w:val="ConsPlusNormal1"/>
              <w:rPr>
                <w:rFonts w:ascii="Times New Roman" w:hAnsi="Times New Roman" w:cs="Times New Roman"/>
                <w:sz w:val="22"/>
              </w:rPr>
            </w:pPr>
            <w:r w:rsidRPr="008C469F">
              <w:rPr>
                <w:rFonts w:ascii="Times New Roman" w:hAnsi="Times New Roman" w:cs="Times New Roman"/>
                <w:sz w:val="22"/>
              </w:rPr>
              <w:lastRenderedPageBreak/>
              <w:t>1.1.К.8.</w:t>
            </w:r>
          </w:p>
        </w:tc>
        <w:tc>
          <w:tcPr>
            <w:tcW w:w="2977" w:type="dxa"/>
          </w:tcPr>
          <w:p w14:paraId="7AC3E8DF" w14:textId="3829126F" w:rsidR="00554F03" w:rsidRPr="008C469F" w:rsidRDefault="00554F03" w:rsidP="00AB579B">
            <w:pPr>
              <w:pStyle w:val="ConsPlusNormal1"/>
              <w:rPr>
                <w:rFonts w:ascii="Times New Roman" w:hAnsi="Times New Roman" w:cs="Times New Roman"/>
                <w:sz w:val="22"/>
              </w:rPr>
            </w:pPr>
            <w:r w:rsidRPr="008C469F">
              <w:rPr>
                <w:rFonts w:ascii="Times New Roman" w:hAnsi="Times New Roman" w:cs="Times New Roman"/>
                <w:sz w:val="22"/>
              </w:rPr>
              <w:t xml:space="preserve">Контрольная точка </w:t>
            </w:r>
            <w:r w:rsidR="00AB579B" w:rsidRPr="008C469F">
              <w:rPr>
                <w:rFonts w:ascii="Times New Roman" w:hAnsi="Times New Roman" w:cs="Times New Roman"/>
                <w:sz w:val="22"/>
              </w:rPr>
              <w:t>«</w:t>
            </w:r>
            <w:r w:rsidRPr="008C469F">
              <w:rPr>
                <w:rFonts w:ascii="Times New Roman" w:hAnsi="Times New Roman" w:cs="Times New Roman"/>
                <w:sz w:val="22"/>
              </w:rPr>
              <w:t>Услуга оказана (работы выполнены)</w:t>
            </w:r>
            <w:r w:rsidR="00AB579B" w:rsidRPr="008C469F">
              <w:rPr>
                <w:rFonts w:ascii="Times New Roman" w:hAnsi="Times New Roman" w:cs="Times New Roman"/>
                <w:sz w:val="22"/>
              </w:rPr>
              <w:t>»</w:t>
            </w:r>
          </w:p>
        </w:tc>
        <w:tc>
          <w:tcPr>
            <w:tcW w:w="1843" w:type="dxa"/>
            <w:vAlign w:val="center"/>
          </w:tcPr>
          <w:p w14:paraId="48C9B78F" w14:textId="77777777" w:rsidR="00554F03" w:rsidRPr="008C469F" w:rsidRDefault="00554F03" w:rsidP="00AB579B">
            <w:pPr>
              <w:pStyle w:val="ConsPlusNormal1"/>
              <w:jc w:val="center"/>
              <w:rPr>
                <w:rFonts w:ascii="Times New Roman" w:hAnsi="Times New Roman" w:cs="Times New Roman"/>
                <w:sz w:val="22"/>
              </w:rPr>
            </w:pPr>
            <w:r w:rsidRPr="008C469F">
              <w:rPr>
                <w:rFonts w:ascii="Times New Roman" w:hAnsi="Times New Roman" w:cs="Times New Roman"/>
                <w:sz w:val="22"/>
              </w:rPr>
              <w:t>01.03.202</w:t>
            </w:r>
            <w:r w:rsidR="00DC116A" w:rsidRPr="008C469F">
              <w:rPr>
                <w:rFonts w:ascii="Times New Roman" w:hAnsi="Times New Roman" w:cs="Times New Roman"/>
                <w:sz w:val="22"/>
              </w:rPr>
              <w:t>7</w:t>
            </w:r>
          </w:p>
        </w:tc>
        <w:tc>
          <w:tcPr>
            <w:tcW w:w="7796" w:type="dxa"/>
          </w:tcPr>
          <w:p w14:paraId="7D93CF39" w14:textId="710487F7" w:rsidR="00554F03" w:rsidRPr="008C469F" w:rsidRDefault="00554F03" w:rsidP="00AB579B">
            <w:pPr>
              <w:rPr>
                <w:rFonts w:ascii="Times New Roman" w:hAnsi="Times New Roman" w:cs="Times New Roman"/>
              </w:rPr>
            </w:pPr>
            <w:r w:rsidRPr="008C469F">
              <w:rPr>
                <w:rFonts w:ascii="Times New Roman" w:hAnsi="Times New Roman" w:cs="Times New Roman"/>
              </w:rPr>
              <w:t xml:space="preserve">Агеева Л.Н. – директор МБУ ССЗН </w:t>
            </w:r>
            <w:r w:rsidR="00AB579B" w:rsidRPr="008C469F">
              <w:rPr>
                <w:rFonts w:ascii="Times New Roman" w:hAnsi="Times New Roman" w:cs="Times New Roman"/>
              </w:rPr>
              <w:t>«</w:t>
            </w:r>
            <w:r w:rsidRPr="008C469F">
              <w:rPr>
                <w:rFonts w:ascii="Times New Roman" w:hAnsi="Times New Roman" w:cs="Times New Roman"/>
              </w:rPr>
              <w:t>Комплексный центр социального обслуживания населения Корочанского района</w:t>
            </w:r>
            <w:r w:rsidR="00AB579B" w:rsidRPr="008C469F">
              <w:rPr>
                <w:rFonts w:ascii="Times New Roman" w:hAnsi="Times New Roman" w:cs="Times New Roman"/>
              </w:rPr>
              <w:t>»</w:t>
            </w:r>
            <w:r w:rsidRPr="008C469F">
              <w:rPr>
                <w:rFonts w:ascii="Times New Roman" w:hAnsi="Times New Roman" w:cs="Times New Roman"/>
              </w:rPr>
              <w:t xml:space="preserve">;                                                   Кондратенко В.П. – директор МБУ ЦСПСиД </w:t>
            </w:r>
            <w:r w:rsidR="00AB579B" w:rsidRPr="008C469F">
              <w:rPr>
                <w:rFonts w:ascii="Times New Roman" w:hAnsi="Times New Roman" w:cs="Times New Roman"/>
              </w:rPr>
              <w:t>«</w:t>
            </w:r>
            <w:r w:rsidRPr="008C469F">
              <w:rPr>
                <w:rFonts w:ascii="Times New Roman" w:hAnsi="Times New Roman" w:cs="Times New Roman"/>
              </w:rPr>
              <w:t>Семья</w:t>
            </w:r>
            <w:r w:rsidR="00AB579B" w:rsidRPr="008C469F">
              <w:rPr>
                <w:rFonts w:ascii="Times New Roman" w:hAnsi="Times New Roman" w:cs="Times New Roman"/>
              </w:rPr>
              <w:t>»</w:t>
            </w:r>
            <w:r w:rsidRPr="008C469F">
              <w:rPr>
                <w:rFonts w:ascii="Times New Roman" w:hAnsi="Times New Roman" w:cs="Times New Roman"/>
              </w:rPr>
              <w:t xml:space="preserve"> Корочанского района;              Кошарский Н.Д. – директор МБСУСОССЗН </w:t>
            </w:r>
            <w:r w:rsidR="00AB579B" w:rsidRPr="008C469F">
              <w:rPr>
                <w:rFonts w:ascii="Times New Roman" w:hAnsi="Times New Roman" w:cs="Times New Roman"/>
              </w:rPr>
              <w:t>«</w:t>
            </w:r>
            <w:r w:rsidRPr="008C469F">
              <w:rPr>
                <w:rFonts w:ascii="Times New Roman" w:hAnsi="Times New Roman" w:cs="Times New Roman"/>
              </w:rPr>
              <w:t>Корочанский дом-интернат для престарелых и инвалидов</w:t>
            </w:r>
            <w:r w:rsidR="00AB579B" w:rsidRPr="008C469F">
              <w:rPr>
                <w:rFonts w:ascii="Times New Roman" w:hAnsi="Times New Roman" w:cs="Times New Roman"/>
              </w:rPr>
              <w:t>»</w:t>
            </w:r>
          </w:p>
        </w:tc>
        <w:tc>
          <w:tcPr>
            <w:tcW w:w="1984" w:type="dxa"/>
            <w:vAlign w:val="center"/>
          </w:tcPr>
          <w:p w14:paraId="2A81BB97" w14:textId="77777777" w:rsidR="00554F03" w:rsidRPr="008C469F" w:rsidRDefault="00554F03" w:rsidP="00AB579B">
            <w:pPr>
              <w:pStyle w:val="ConsPlusNormal1"/>
              <w:jc w:val="center"/>
              <w:rPr>
                <w:rFonts w:ascii="Times New Roman" w:hAnsi="Times New Roman" w:cs="Times New Roman"/>
                <w:sz w:val="22"/>
              </w:rPr>
            </w:pPr>
            <w:r w:rsidRPr="008C469F">
              <w:rPr>
                <w:rFonts w:ascii="Times New Roman" w:hAnsi="Times New Roman" w:cs="Times New Roman"/>
                <w:sz w:val="22"/>
              </w:rPr>
              <w:t>Скан отчета о выполнении муниципального задания на оказание муниципальных услуг</w:t>
            </w:r>
          </w:p>
        </w:tc>
      </w:tr>
      <w:tr w:rsidR="002F6199" w:rsidRPr="008C469F" w14:paraId="0EC9B80E" w14:textId="77777777" w:rsidTr="002E5790">
        <w:tc>
          <w:tcPr>
            <w:tcW w:w="992" w:type="dxa"/>
          </w:tcPr>
          <w:p w14:paraId="6237DB34" w14:textId="77777777" w:rsidR="002F6199" w:rsidRPr="008C469F" w:rsidRDefault="002F6199" w:rsidP="00AB579B">
            <w:pPr>
              <w:pStyle w:val="ConsPlusNormal1"/>
              <w:rPr>
                <w:rFonts w:ascii="Times New Roman" w:hAnsi="Times New Roman" w:cs="Times New Roman"/>
                <w:sz w:val="22"/>
              </w:rPr>
            </w:pPr>
            <w:r w:rsidRPr="008C469F">
              <w:rPr>
                <w:rFonts w:ascii="Times New Roman" w:hAnsi="Times New Roman" w:cs="Times New Roman"/>
                <w:sz w:val="22"/>
              </w:rPr>
              <w:t>1.1.</w:t>
            </w:r>
          </w:p>
        </w:tc>
        <w:tc>
          <w:tcPr>
            <w:tcW w:w="2977" w:type="dxa"/>
          </w:tcPr>
          <w:p w14:paraId="13E142DE" w14:textId="35F736C2" w:rsidR="002F6199" w:rsidRPr="008C469F" w:rsidRDefault="002F6199" w:rsidP="00AB579B">
            <w:pPr>
              <w:pStyle w:val="ConsPlusNormal1"/>
              <w:rPr>
                <w:rFonts w:ascii="Times New Roman" w:hAnsi="Times New Roman" w:cs="Times New Roman"/>
                <w:sz w:val="22"/>
              </w:rPr>
            </w:pPr>
            <w:r w:rsidRPr="008C469F">
              <w:rPr>
                <w:rFonts w:ascii="Times New Roman" w:hAnsi="Times New Roman" w:cs="Times New Roman"/>
                <w:sz w:val="22"/>
              </w:rPr>
              <w:t xml:space="preserve">Мероприятие </w:t>
            </w:r>
            <w:r w:rsidR="00AB579B" w:rsidRPr="008C469F">
              <w:rPr>
                <w:rFonts w:ascii="Times New Roman" w:hAnsi="Times New Roman" w:cs="Times New Roman"/>
                <w:sz w:val="22"/>
              </w:rPr>
              <w:t>«</w:t>
            </w:r>
            <w:r w:rsidRPr="008C469F">
              <w:rPr>
                <w:rFonts w:ascii="Times New Roman" w:hAnsi="Times New Roman" w:cs="Times New Roman"/>
                <w:sz w:val="22"/>
              </w:rPr>
              <w:t>Обеспечено оказание услуг гражданам, нуждающимся в социальных услугах муниципальными организациями социального обслуживания Корочанского района</w:t>
            </w:r>
            <w:r w:rsidR="00AB579B" w:rsidRPr="008C469F">
              <w:rPr>
                <w:rFonts w:ascii="Times New Roman" w:hAnsi="Times New Roman" w:cs="Times New Roman"/>
                <w:sz w:val="22"/>
              </w:rPr>
              <w:t>»</w:t>
            </w:r>
            <w:r w:rsidRPr="008C469F">
              <w:rPr>
                <w:rFonts w:ascii="Times New Roman" w:hAnsi="Times New Roman" w:cs="Times New Roman"/>
                <w:sz w:val="22"/>
              </w:rPr>
              <w:t xml:space="preserve"> в 2027 году реализации</w:t>
            </w:r>
          </w:p>
        </w:tc>
        <w:tc>
          <w:tcPr>
            <w:tcW w:w="1843" w:type="dxa"/>
            <w:vAlign w:val="center"/>
          </w:tcPr>
          <w:p w14:paraId="43CF047B" w14:textId="77777777" w:rsidR="002F6199" w:rsidRPr="008C469F" w:rsidRDefault="002F6199" w:rsidP="00AB579B">
            <w:pPr>
              <w:pStyle w:val="ConsPlusNormal1"/>
              <w:jc w:val="center"/>
              <w:rPr>
                <w:rFonts w:ascii="Times New Roman" w:hAnsi="Times New Roman" w:cs="Times New Roman"/>
                <w:sz w:val="22"/>
              </w:rPr>
            </w:pPr>
            <w:r w:rsidRPr="008C469F">
              <w:rPr>
                <w:rFonts w:ascii="Times New Roman" w:hAnsi="Times New Roman" w:cs="Times New Roman"/>
                <w:sz w:val="22"/>
              </w:rPr>
              <w:t>X</w:t>
            </w:r>
          </w:p>
        </w:tc>
        <w:tc>
          <w:tcPr>
            <w:tcW w:w="7796" w:type="dxa"/>
          </w:tcPr>
          <w:p w14:paraId="77EBC79C" w14:textId="0373CCD8" w:rsidR="002F6199" w:rsidRPr="008C469F" w:rsidRDefault="002F6199" w:rsidP="00AB579B">
            <w:pPr>
              <w:rPr>
                <w:rFonts w:ascii="Times New Roman" w:hAnsi="Times New Roman" w:cs="Times New Roman"/>
              </w:rPr>
            </w:pPr>
            <w:r w:rsidRPr="008C469F">
              <w:rPr>
                <w:rFonts w:ascii="Times New Roman" w:hAnsi="Times New Roman" w:cs="Times New Roman"/>
              </w:rPr>
              <w:t xml:space="preserve">Агеева Л.Н. – директор МБУ ССЗН </w:t>
            </w:r>
            <w:r w:rsidR="00AB579B" w:rsidRPr="008C469F">
              <w:rPr>
                <w:rFonts w:ascii="Times New Roman" w:hAnsi="Times New Roman" w:cs="Times New Roman"/>
              </w:rPr>
              <w:t>«</w:t>
            </w:r>
            <w:r w:rsidRPr="008C469F">
              <w:rPr>
                <w:rFonts w:ascii="Times New Roman" w:hAnsi="Times New Roman" w:cs="Times New Roman"/>
              </w:rPr>
              <w:t>Комплексный центр социального обслуживания населения Корочанского района</w:t>
            </w:r>
            <w:r w:rsidR="00AB579B" w:rsidRPr="008C469F">
              <w:rPr>
                <w:rFonts w:ascii="Times New Roman" w:hAnsi="Times New Roman" w:cs="Times New Roman"/>
              </w:rPr>
              <w:t>»</w:t>
            </w:r>
            <w:r w:rsidRPr="008C469F">
              <w:rPr>
                <w:rFonts w:ascii="Times New Roman" w:hAnsi="Times New Roman" w:cs="Times New Roman"/>
              </w:rPr>
              <w:t xml:space="preserve">;                                                   Кондратенко В.П. – директор МБУ ЦСПСиД </w:t>
            </w:r>
            <w:r w:rsidR="00AB579B" w:rsidRPr="008C469F">
              <w:rPr>
                <w:rFonts w:ascii="Times New Roman" w:hAnsi="Times New Roman" w:cs="Times New Roman"/>
              </w:rPr>
              <w:t>«</w:t>
            </w:r>
            <w:r w:rsidRPr="008C469F">
              <w:rPr>
                <w:rFonts w:ascii="Times New Roman" w:hAnsi="Times New Roman" w:cs="Times New Roman"/>
              </w:rPr>
              <w:t>Семья</w:t>
            </w:r>
            <w:r w:rsidR="00AB579B" w:rsidRPr="008C469F">
              <w:rPr>
                <w:rFonts w:ascii="Times New Roman" w:hAnsi="Times New Roman" w:cs="Times New Roman"/>
              </w:rPr>
              <w:t>»</w:t>
            </w:r>
            <w:r w:rsidRPr="008C469F">
              <w:rPr>
                <w:rFonts w:ascii="Times New Roman" w:hAnsi="Times New Roman" w:cs="Times New Roman"/>
              </w:rPr>
              <w:t xml:space="preserve"> Корочанского района;              Кошарский Н.Д. – директор МБСУСОССЗН </w:t>
            </w:r>
            <w:r w:rsidR="00AB579B" w:rsidRPr="008C469F">
              <w:rPr>
                <w:rFonts w:ascii="Times New Roman" w:hAnsi="Times New Roman" w:cs="Times New Roman"/>
              </w:rPr>
              <w:t>«</w:t>
            </w:r>
            <w:r w:rsidRPr="008C469F">
              <w:rPr>
                <w:rFonts w:ascii="Times New Roman" w:hAnsi="Times New Roman" w:cs="Times New Roman"/>
              </w:rPr>
              <w:t>Корочанский дом-интернат для престарелых и инвалидов</w:t>
            </w:r>
            <w:r w:rsidR="00AB579B" w:rsidRPr="008C469F">
              <w:rPr>
                <w:rFonts w:ascii="Times New Roman" w:hAnsi="Times New Roman" w:cs="Times New Roman"/>
              </w:rPr>
              <w:t>»</w:t>
            </w:r>
          </w:p>
        </w:tc>
        <w:tc>
          <w:tcPr>
            <w:tcW w:w="1984" w:type="dxa"/>
            <w:vAlign w:val="center"/>
          </w:tcPr>
          <w:p w14:paraId="2B559F37" w14:textId="77777777" w:rsidR="002F6199" w:rsidRPr="008C469F" w:rsidRDefault="002F6199" w:rsidP="00AB579B">
            <w:pPr>
              <w:pStyle w:val="ConsPlusNormal1"/>
              <w:jc w:val="center"/>
              <w:rPr>
                <w:rFonts w:ascii="Times New Roman" w:hAnsi="Times New Roman" w:cs="Times New Roman"/>
                <w:sz w:val="22"/>
              </w:rPr>
            </w:pPr>
            <w:r w:rsidRPr="008C469F">
              <w:rPr>
                <w:rFonts w:ascii="Times New Roman" w:hAnsi="Times New Roman" w:cs="Times New Roman"/>
                <w:sz w:val="22"/>
              </w:rPr>
              <w:t>X</w:t>
            </w:r>
          </w:p>
        </w:tc>
      </w:tr>
      <w:tr w:rsidR="00DC116A" w:rsidRPr="008C469F" w14:paraId="0264792F" w14:textId="77777777" w:rsidTr="002E5790">
        <w:tc>
          <w:tcPr>
            <w:tcW w:w="992" w:type="dxa"/>
          </w:tcPr>
          <w:p w14:paraId="6BA6B7F7" w14:textId="77777777" w:rsidR="00DC116A" w:rsidRPr="008C469F" w:rsidRDefault="00DC116A" w:rsidP="00AB579B">
            <w:pPr>
              <w:pStyle w:val="ConsPlusNormal1"/>
              <w:rPr>
                <w:rFonts w:ascii="Times New Roman" w:hAnsi="Times New Roman" w:cs="Times New Roman"/>
                <w:sz w:val="22"/>
              </w:rPr>
            </w:pPr>
            <w:r w:rsidRPr="008C469F">
              <w:rPr>
                <w:rFonts w:ascii="Times New Roman" w:hAnsi="Times New Roman" w:cs="Times New Roman"/>
                <w:sz w:val="22"/>
              </w:rPr>
              <w:t>1.1.К.9.</w:t>
            </w:r>
          </w:p>
        </w:tc>
        <w:tc>
          <w:tcPr>
            <w:tcW w:w="2977" w:type="dxa"/>
          </w:tcPr>
          <w:p w14:paraId="75EC787C" w14:textId="0499770C" w:rsidR="00DC116A" w:rsidRPr="008C469F" w:rsidRDefault="00DC116A" w:rsidP="00AB579B">
            <w:pPr>
              <w:pStyle w:val="ConsPlusNormal1"/>
              <w:rPr>
                <w:rFonts w:ascii="Times New Roman" w:hAnsi="Times New Roman" w:cs="Times New Roman"/>
                <w:sz w:val="22"/>
              </w:rPr>
            </w:pPr>
            <w:r w:rsidRPr="008C469F">
              <w:rPr>
                <w:rFonts w:ascii="Times New Roman" w:hAnsi="Times New Roman" w:cs="Times New Roman"/>
                <w:sz w:val="22"/>
              </w:rPr>
              <w:t xml:space="preserve">Контрольная точка </w:t>
            </w:r>
            <w:r w:rsidR="00AB579B" w:rsidRPr="008C469F">
              <w:rPr>
                <w:rFonts w:ascii="Times New Roman" w:hAnsi="Times New Roman" w:cs="Times New Roman"/>
                <w:sz w:val="22"/>
              </w:rPr>
              <w:t>«</w:t>
            </w:r>
            <w:r w:rsidRPr="008C469F">
              <w:rPr>
                <w:rFonts w:ascii="Times New Roman" w:hAnsi="Times New Roman" w:cs="Times New Roman"/>
                <w:sz w:val="22"/>
              </w:rPr>
              <w:t>Государственное задание на оказание государственных услуг (выполнение работ) утверждено (включено в реестр государственных заданий)</w:t>
            </w:r>
            <w:r w:rsidR="00AB579B" w:rsidRPr="008C469F">
              <w:rPr>
                <w:rFonts w:ascii="Times New Roman" w:hAnsi="Times New Roman" w:cs="Times New Roman"/>
                <w:sz w:val="22"/>
              </w:rPr>
              <w:t>»</w:t>
            </w:r>
          </w:p>
        </w:tc>
        <w:tc>
          <w:tcPr>
            <w:tcW w:w="1843" w:type="dxa"/>
            <w:vAlign w:val="center"/>
          </w:tcPr>
          <w:p w14:paraId="0BD733B2" w14:textId="77777777" w:rsidR="00DC116A" w:rsidRPr="008C469F" w:rsidRDefault="008928BB" w:rsidP="00AB579B">
            <w:pPr>
              <w:pStyle w:val="ConsPlusNormal1"/>
              <w:jc w:val="center"/>
              <w:rPr>
                <w:rFonts w:ascii="Times New Roman" w:hAnsi="Times New Roman" w:cs="Times New Roman"/>
                <w:sz w:val="22"/>
              </w:rPr>
            </w:pPr>
            <w:r w:rsidRPr="008C469F">
              <w:rPr>
                <w:rFonts w:ascii="Times New Roman" w:hAnsi="Times New Roman" w:cs="Times New Roman"/>
                <w:sz w:val="22"/>
              </w:rPr>
              <w:t>15</w:t>
            </w:r>
            <w:r w:rsidR="00DC116A" w:rsidRPr="008C469F">
              <w:rPr>
                <w:rFonts w:ascii="Times New Roman" w:hAnsi="Times New Roman" w:cs="Times New Roman"/>
                <w:sz w:val="22"/>
              </w:rPr>
              <w:t>.01.2027</w:t>
            </w:r>
          </w:p>
        </w:tc>
        <w:tc>
          <w:tcPr>
            <w:tcW w:w="7796" w:type="dxa"/>
          </w:tcPr>
          <w:p w14:paraId="59E6F6E0" w14:textId="32500C94" w:rsidR="00DC116A" w:rsidRPr="008C469F" w:rsidRDefault="00DC116A" w:rsidP="00AB579B">
            <w:pPr>
              <w:rPr>
                <w:rFonts w:ascii="Times New Roman" w:hAnsi="Times New Roman" w:cs="Times New Roman"/>
              </w:rPr>
            </w:pPr>
            <w:r w:rsidRPr="008C469F">
              <w:rPr>
                <w:rFonts w:ascii="Times New Roman" w:hAnsi="Times New Roman" w:cs="Times New Roman"/>
              </w:rPr>
              <w:t xml:space="preserve">Агеева Л.Н. – директор МБУ ССЗН </w:t>
            </w:r>
            <w:r w:rsidR="00AB579B" w:rsidRPr="008C469F">
              <w:rPr>
                <w:rFonts w:ascii="Times New Roman" w:hAnsi="Times New Roman" w:cs="Times New Roman"/>
              </w:rPr>
              <w:t>«</w:t>
            </w:r>
            <w:r w:rsidRPr="008C469F">
              <w:rPr>
                <w:rFonts w:ascii="Times New Roman" w:hAnsi="Times New Roman" w:cs="Times New Roman"/>
              </w:rPr>
              <w:t>Комплексный центр социального обслуживания населения Корочанского района</w:t>
            </w:r>
            <w:r w:rsidR="00AB579B" w:rsidRPr="008C469F">
              <w:rPr>
                <w:rFonts w:ascii="Times New Roman" w:hAnsi="Times New Roman" w:cs="Times New Roman"/>
              </w:rPr>
              <w:t>»</w:t>
            </w:r>
            <w:r w:rsidRPr="008C469F">
              <w:rPr>
                <w:rFonts w:ascii="Times New Roman" w:hAnsi="Times New Roman" w:cs="Times New Roman"/>
              </w:rPr>
              <w:t xml:space="preserve">;                                                   Кондратенко В.П. – директор МБУ ЦСПСиД </w:t>
            </w:r>
            <w:r w:rsidR="00AB579B" w:rsidRPr="008C469F">
              <w:rPr>
                <w:rFonts w:ascii="Times New Roman" w:hAnsi="Times New Roman" w:cs="Times New Roman"/>
              </w:rPr>
              <w:t>«</w:t>
            </w:r>
            <w:r w:rsidRPr="008C469F">
              <w:rPr>
                <w:rFonts w:ascii="Times New Roman" w:hAnsi="Times New Roman" w:cs="Times New Roman"/>
              </w:rPr>
              <w:t>Семья</w:t>
            </w:r>
            <w:r w:rsidR="00AB579B" w:rsidRPr="008C469F">
              <w:rPr>
                <w:rFonts w:ascii="Times New Roman" w:hAnsi="Times New Roman" w:cs="Times New Roman"/>
              </w:rPr>
              <w:t>»</w:t>
            </w:r>
            <w:r w:rsidRPr="008C469F">
              <w:rPr>
                <w:rFonts w:ascii="Times New Roman" w:hAnsi="Times New Roman" w:cs="Times New Roman"/>
              </w:rPr>
              <w:t xml:space="preserve"> Корочанского района;              Кошарский Н.Д. – директор МБСУСОССЗН </w:t>
            </w:r>
            <w:r w:rsidR="00AB579B" w:rsidRPr="008C469F">
              <w:rPr>
                <w:rFonts w:ascii="Times New Roman" w:hAnsi="Times New Roman" w:cs="Times New Roman"/>
              </w:rPr>
              <w:t>«</w:t>
            </w:r>
            <w:r w:rsidRPr="008C469F">
              <w:rPr>
                <w:rFonts w:ascii="Times New Roman" w:hAnsi="Times New Roman" w:cs="Times New Roman"/>
              </w:rPr>
              <w:t>Корочанский дом-интернат для престарелых и инвалидов</w:t>
            </w:r>
            <w:r w:rsidR="00AB579B" w:rsidRPr="008C469F">
              <w:rPr>
                <w:rFonts w:ascii="Times New Roman" w:hAnsi="Times New Roman" w:cs="Times New Roman"/>
              </w:rPr>
              <w:t>»</w:t>
            </w:r>
          </w:p>
        </w:tc>
        <w:tc>
          <w:tcPr>
            <w:tcW w:w="1984" w:type="dxa"/>
            <w:vAlign w:val="center"/>
          </w:tcPr>
          <w:p w14:paraId="0C99C698" w14:textId="77777777" w:rsidR="00DC116A" w:rsidRPr="008C469F" w:rsidRDefault="00DC116A" w:rsidP="00AB579B">
            <w:pPr>
              <w:pStyle w:val="ConsPlusNormal1"/>
              <w:jc w:val="center"/>
              <w:rPr>
                <w:rFonts w:ascii="Times New Roman" w:hAnsi="Times New Roman" w:cs="Times New Roman"/>
                <w:sz w:val="22"/>
              </w:rPr>
            </w:pPr>
            <w:r w:rsidRPr="008C469F">
              <w:rPr>
                <w:rFonts w:ascii="Times New Roman" w:hAnsi="Times New Roman" w:cs="Times New Roman"/>
                <w:sz w:val="22"/>
              </w:rPr>
              <w:t>Скан муниципального задания на оказание муниципальных услуг</w:t>
            </w:r>
          </w:p>
        </w:tc>
      </w:tr>
      <w:tr w:rsidR="00DC116A" w:rsidRPr="008C469F" w14:paraId="738531DB" w14:textId="77777777" w:rsidTr="002E5790">
        <w:tc>
          <w:tcPr>
            <w:tcW w:w="992" w:type="dxa"/>
          </w:tcPr>
          <w:p w14:paraId="6389A9E2" w14:textId="77777777" w:rsidR="00DC116A" w:rsidRPr="008C469F" w:rsidRDefault="00DC116A" w:rsidP="00AB579B">
            <w:pPr>
              <w:pStyle w:val="ConsPlusNormal1"/>
              <w:rPr>
                <w:rFonts w:ascii="Times New Roman" w:hAnsi="Times New Roman" w:cs="Times New Roman"/>
                <w:sz w:val="22"/>
              </w:rPr>
            </w:pPr>
            <w:r w:rsidRPr="008C469F">
              <w:rPr>
                <w:rFonts w:ascii="Times New Roman" w:hAnsi="Times New Roman" w:cs="Times New Roman"/>
                <w:sz w:val="22"/>
              </w:rPr>
              <w:t>1.1.К.10.</w:t>
            </w:r>
          </w:p>
        </w:tc>
        <w:tc>
          <w:tcPr>
            <w:tcW w:w="2977" w:type="dxa"/>
          </w:tcPr>
          <w:p w14:paraId="33472A95" w14:textId="5AA35AAD" w:rsidR="00DC116A" w:rsidRPr="008C469F" w:rsidRDefault="00DC116A" w:rsidP="00AB579B">
            <w:pPr>
              <w:pStyle w:val="ConsPlusNormal1"/>
              <w:rPr>
                <w:rFonts w:ascii="Times New Roman" w:hAnsi="Times New Roman" w:cs="Times New Roman"/>
                <w:sz w:val="22"/>
              </w:rPr>
            </w:pPr>
            <w:r w:rsidRPr="008C469F">
              <w:rPr>
                <w:rFonts w:ascii="Times New Roman" w:hAnsi="Times New Roman" w:cs="Times New Roman"/>
                <w:sz w:val="22"/>
              </w:rPr>
              <w:t xml:space="preserve">Контрольная точка </w:t>
            </w:r>
            <w:r w:rsidR="00AB579B" w:rsidRPr="008C469F">
              <w:rPr>
                <w:rFonts w:ascii="Times New Roman" w:hAnsi="Times New Roman" w:cs="Times New Roman"/>
                <w:sz w:val="22"/>
              </w:rPr>
              <w:t>«</w:t>
            </w:r>
            <w:r w:rsidRPr="008C469F">
              <w:rPr>
                <w:rFonts w:ascii="Times New Roman" w:hAnsi="Times New Roman" w:cs="Times New Roman"/>
                <w:sz w:val="22"/>
              </w:rPr>
              <w:t>Услуга оказана (работы выполнены)</w:t>
            </w:r>
            <w:r w:rsidR="00AB579B" w:rsidRPr="008C469F">
              <w:rPr>
                <w:rFonts w:ascii="Times New Roman" w:hAnsi="Times New Roman" w:cs="Times New Roman"/>
                <w:sz w:val="22"/>
              </w:rPr>
              <w:t>»</w:t>
            </w:r>
          </w:p>
        </w:tc>
        <w:tc>
          <w:tcPr>
            <w:tcW w:w="1843" w:type="dxa"/>
            <w:vAlign w:val="center"/>
          </w:tcPr>
          <w:p w14:paraId="4C395AB0" w14:textId="77777777" w:rsidR="00DC116A" w:rsidRPr="008C469F" w:rsidRDefault="008928BB" w:rsidP="00AB579B">
            <w:pPr>
              <w:pStyle w:val="ConsPlusNormal1"/>
              <w:jc w:val="center"/>
              <w:rPr>
                <w:rFonts w:ascii="Times New Roman" w:hAnsi="Times New Roman" w:cs="Times New Roman"/>
                <w:sz w:val="22"/>
              </w:rPr>
            </w:pPr>
            <w:r w:rsidRPr="008C469F">
              <w:rPr>
                <w:rFonts w:ascii="Times New Roman" w:hAnsi="Times New Roman" w:cs="Times New Roman"/>
                <w:sz w:val="22"/>
              </w:rPr>
              <w:t>15.</w:t>
            </w:r>
            <w:r w:rsidR="00DC116A" w:rsidRPr="008C469F">
              <w:rPr>
                <w:rFonts w:ascii="Times New Roman" w:hAnsi="Times New Roman" w:cs="Times New Roman"/>
                <w:sz w:val="22"/>
              </w:rPr>
              <w:t>01.2027</w:t>
            </w:r>
          </w:p>
        </w:tc>
        <w:tc>
          <w:tcPr>
            <w:tcW w:w="7796" w:type="dxa"/>
          </w:tcPr>
          <w:p w14:paraId="4F58F37E" w14:textId="0FDD79D9" w:rsidR="00DC116A" w:rsidRPr="008C469F" w:rsidRDefault="00DC116A" w:rsidP="00AB579B">
            <w:pPr>
              <w:rPr>
                <w:rFonts w:ascii="Times New Roman" w:hAnsi="Times New Roman" w:cs="Times New Roman"/>
              </w:rPr>
            </w:pPr>
            <w:r w:rsidRPr="008C469F">
              <w:rPr>
                <w:rFonts w:ascii="Times New Roman" w:hAnsi="Times New Roman" w:cs="Times New Roman"/>
              </w:rPr>
              <w:t xml:space="preserve">Агеева Л.Н. – директор МБУ ССЗН </w:t>
            </w:r>
            <w:r w:rsidR="00AB579B" w:rsidRPr="008C469F">
              <w:rPr>
                <w:rFonts w:ascii="Times New Roman" w:hAnsi="Times New Roman" w:cs="Times New Roman"/>
              </w:rPr>
              <w:t>«</w:t>
            </w:r>
            <w:r w:rsidRPr="008C469F">
              <w:rPr>
                <w:rFonts w:ascii="Times New Roman" w:hAnsi="Times New Roman" w:cs="Times New Roman"/>
              </w:rPr>
              <w:t>Комплексный центр социального обслуживания населения Корочанского района</w:t>
            </w:r>
            <w:r w:rsidR="00AB579B" w:rsidRPr="008C469F">
              <w:rPr>
                <w:rFonts w:ascii="Times New Roman" w:hAnsi="Times New Roman" w:cs="Times New Roman"/>
              </w:rPr>
              <w:t>»</w:t>
            </w:r>
            <w:r w:rsidRPr="008C469F">
              <w:rPr>
                <w:rFonts w:ascii="Times New Roman" w:hAnsi="Times New Roman" w:cs="Times New Roman"/>
              </w:rPr>
              <w:t xml:space="preserve">;                                                   Кондратенко В.П. – директор МБУ ЦСПСиД </w:t>
            </w:r>
            <w:r w:rsidR="00AB579B" w:rsidRPr="008C469F">
              <w:rPr>
                <w:rFonts w:ascii="Times New Roman" w:hAnsi="Times New Roman" w:cs="Times New Roman"/>
              </w:rPr>
              <w:t>«</w:t>
            </w:r>
            <w:r w:rsidRPr="008C469F">
              <w:rPr>
                <w:rFonts w:ascii="Times New Roman" w:hAnsi="Times New Roman" w:cs="Times New Roman"/>
              </w:rPr>
              <w:t>Семья</w:t>
            </w:r>
            <w:r w:rsidR="00AB579B" w:rsidRPr="008C469F">
              <w:rPr>
                <w:rFonts w:ascii="Times New Roman" w:hAnsi="Times New Roman" w:cs="Times New Roman"/>
              </w:rPr>
              <w:t>»</w:t>
            </w:r>
            <w:r w:rsidRPr="008C469F">
              <w:rPr>
                <w:rFonts w:ascii="Times New Roman" w:hAnsi="Times New Roman" w:cs="Times New Roman"/>
              </w:rPr>
              <w:t xml:space="preserve"> Корочанского района;              </w:t>
            </w:r>
            <w:r w:rsidRPr="008C469F">
              <w:rPr>
                <w:rFonts w:ascii="Times New Roman" w:hAnsi="Times New Roman" w:cs="Times New Roman"/>
              </w:rPr>
              <w:lastRenderedPageBreak/>
              <w:t xml:space="preserve">Кошарский Н.Д. – директор МБСУСОССЗН </w:t>
            </w:r>
            <w:r w:rsidR="00AB579B" w:rsidRPr="008C469F">
              <w:rPr>
                <w:rFonts w:ascii="Times New Roman" w:hAnsi="Times New Roman" w:cs="Times New Roman"/>
              </w:rPr>
              <w:t>«</w:t>
            </w:r>
            <w:r w:rsidRPr="008C469F">
              <w:rPr>
                <w:rFonts w:ascii="Times New Roman" w:hAnsi="Times New Roman" w:cs="Times New Roman"/>
              </w:rPr>
              <w:t>Корочанский дом-интернат для престарелых и инвалидов</w:t>
            </w:r>
            <w:r w:rsidR="00AB579B" w:rsidRPr="008C469F">
              <w:rPr>
                <w:rFonts w:ascii="Times New Roman" w:hAnsi="Times New Roman" w:cs="Times New Roman"/>
              </w:rPr>
              <w:t>»</w:t>
            </w:r>
          </w:p>
        </w:tc>
        <w:tc>
          <w:tcPr>
            <w:tcW w:w="1984" w:type="dxa"/>
            <w:vAlign w:val="center"/>
          </w:tcPr>
          <w:p w14:paraId="228215A5" w14:textId="77777777" w:rsidR="00DC116A" w:rsidRPr="008C469F" w:rsidRDefault="00DC116A" w:rsidP="00AB579B">
            <w:pPr>
              <w:pStyle w:val="ConsPlusNormal1"/>
              <w:jc w:val="center"/>
              <w:rPr>
                <w:rFonts w:ascii="Times New Roman" w:hAnsi="Times New Roman" w:cs="Times New Roman"/>
                <w:sz w:val="22"/>
              </w:rPr>
            </w:pPr>
            <w:r w:rsidRPr="008C469F">
              <w:rPr>
                <w:rFonts w:ascii="Times New Roman" w:hAnsi="Times New Roman" w:cs="Times New Roman"/>
                <w:sz w:val="22"/>
              </w:rPr>
              <w:lastRenderedPageBreak/>
              <w:t xml:space="preserve">Скан соглашения о порядке и условиях предоставления </w:t>
            </w:r>
            <w:r w:rsidRPr="008C469F">
              <w:rPr>
                <w:rFonts w:ascii="Times New Roman" w:hAnsi="Times New Roman" w:cs="Times New Roman"/>
                <w:sz w:val="22"/>
              </w:rPr>
              <w:lastRenderedPageBreak/>
              <w:t>субсидии на выполнение муниципального задания на оказание муниципальных услуг (выполнение работ) заключено</w:t>
            </w:r>
          </w:p>
        </w:tc>
      </w:tr>
      <w:tr w:rsidR="00DC116A" w:rsidRPr="008C469F" w14:paraId="4117411F" w14:textId="77777777" w:rsidTr="002E5790">
        <w:tc>
          <w:tcPr>
            <w:tcW w:w="992" w:type="dxa"/>
          </w:tcPr>
          <w:p w14:paraId="57D6935F" w14:textId="77777777" w:rsidR="00DC116A" w:rsidRPr="008C469F" w:rsidRDefault="00DC116A" w:rsidP="00AB579B">
            <w:pPr>
              <w:pStyle w:val="ConsPlusNormal1"/>
              <w:rPr>
                <w:rFonts w:ascii="Times New Roman" w:hAnsi="Times New Roman" w:cs="Times New Roman"/>
                <w:sz w:val="22"/>
              </w:rPr>
            </w:pPr>
            <w:r w:rsidRPr="008C469F">
              <w:rPr>
                <w:rFonts w:ascii="Times New Roman" w:hAnsi="Times New Roman" w:cs="Times New Roman"/>
                <w:sz w:val="22"/>
              </w:rPr>
              <w:lastRenderedPageBreak/>
              <w:t>1.1.К.11.</w:t>
            </w:r>
          </w:p>
        </w:tc>
        <w:tc>
          <w:tcPr>
            <w:tcW w:w="2977" w:type="dxa"/>
          </w:tcPr>
          <w:p w14:paraId="5DE0843E" w14:textId="0D45BF83" w:rsidR="00DC116A" w:rsidRPr="008C469F" w:rsidRDefault="00DC116A" w:rsidP="00AB579B">
            <w:pPr>
              <w:pStyle w:val="ConsPlusNormal1"/>
              <w:rPr>
                <w:rFonts w:ascii="Times New Roman" w:hAnsi="Times New Roman" w:cs="Times New Roman"/>
                <w:sz w:val="22"/>
              </w:rPr>
            </w:pPr>
            <w:r w:rsidRPr="008C469F">
              <w:rPr>
                <w:rFonts w:ascii="Times New Roman" w:hAnsi="Times New Roman" w:cs="Times New Roman"/>
                <w:sz w:val="22"/>
              </w:rPr>
              <w:t xml:space="preserve">Контрольная точка </w:t>
            </w:r>
            <w:r w:rsidR="00AB579B" w:rsidRPr="008C469F">
              <w:rPr>
                <w:rFonts w:ascii="Times New Roman" w:hAnsi="Times New Roman" w:cs="Times New Roman"/>
                <w:sz w:val="22"/>
              </w:rPr>
              <w:t>«</w:t>
            </w:r>
            <w:r w:rsidRPr="008C469F">
              <w:rPr>
                <w:rFonts w:ascii="Times New Roman" w:hAnsi="Times New Roman" w:cs="Times New Roman"/>
                <w:sz w:val="22"/>
              </w:rPr>
              <w:t>Услуга оказана (работы выполнены)</w:t>
            </w:r>
            <w:r w:rsidR="00AB579B" w:rsidRPr="008C469F">
              <w:rPr>
                <w:rFonts w:ascii="Times New Roman" w:hAnsi="Times New Roman" w:cs="Times New Roman"/>
                <w:sz w:val="22"/>
              </w:rPr>
              <w:t>»</w:t>
            </w:r>
          </w:p>
        </w:tc>
        <w:tc>
          <w:tcPr>
            <w:tcW w:w="1843" w:type="dxa"/>
            <w:vAlign w:val="center"/>
          </w:tcPr>
          <w:p w14:paraId="093E2B79" w14:textId="77777777" w:rsidR="00DC116A" w:rsidRPr="008C469F" w:rsidRDefault="00DC116A" w:rsidP="00AB579B">
            <w:pPr>
              <w:pStyle w:val="ConsPlusNormal1"/>
              <w:jc w:val="center"/>
              <w:rPr>
                <w:rFonts w:ascii="Times New Roman" w:hAnsi="Times New Roman" w:cs="Times New Roman"/>
                <w:sz w:val="22"/>
              </w:rPr>
            </w:pPr>
            <w:r w:rsidRPr="008C469F">
              <w:rPr>
                <w:rFonts w:ascii="Times New Roman" w:hAnsi="Times New Roman" w:cs="Times New Roman"/>
                <w:sz w:val="22"/>
              </w:rPr>
              <w:t>15.10.2027</w:t>
            </w:r>
          </w:p>
        </w:tc>
        <w:tc>
          <w:tcPr>
            <w:tcW w:w="7796" w:type="dxa"/>
          </w:tcPr>
          <w:p w14:paraId="3116787B" w14:textId="248D7D12" w:rsidR="00DC116A" w:rsidRPr="008C469F" w:rsidRDefault="00DC116A" w:rsidP="00AB579B">
            <w:pPr>
              <w:rPr>
                <w:rFonts w:ascii="Times New Roman" w:hAnsi="Times New Roman" w:cs="Times New Roman"/>
              </w:rPr>
            </w:pPr>
            <w:r w:rsidRPr="008C469F">
              <w:rPr>
                <w:rFonts w:ascii="Times New Roman" w:hAnsi="Times New Roman" w:cs="Times New Roman"/>
              </w:rPr>
              <w:t xml:space="preserve">Агеева Л.Н. – директор МБУ ССЗН </w:t>
            </w:r>
            <w:r w:rsidR="00AB579B" w:rsidRPr="008C469F">
              <w:rPr>
                <w:rFonts w:ascii="Times New Roman" w:hAnsi="Times New Roman" w:cs="Times New Roman"/>
              </w:rPr>
              <w:t>«</w:t>
            </w:r>
            <w:r w:rsidRPr="008C469F">
              <w:rPr>
                <w:rFonts w:ascii="Times New Roman" w:hAnsi="Times New Roman" w:cs="Times New Roman"/>
              </w:rPr>
              <w:t>Комплексный центр социального обслуживания населения Корочанского района</w:t>
            </w:r>
            <w:r w:rsidR="00AB579B" w:rsidRPr="008C469F">
              <w:rPr>
                <w:rFonts w:ascii="Times New Roman" w:hAnsi="Times New Roman" w:cs="Times New Roman"/>
              </w:rPr>
              <w:t>»</w:t>
            </w:r>
            <w:r w:rsidRPr="008C469F">
              <w:rPr>
                <w:rFonts w:ascii="Times New Roman" w:hAnsi="Times New Roman" w:cs="Times New Roman"/>
              </w:rPr>
              <w:t xml:space="preserve">;                                                   Кондратенко В.П. – директор МБУ ЦСПСиД </w:t>
            </w:r>
            <w:r w:rsidR="00AB579B" w:rsidRPr="008C469F">
              <w:rPr>
                <w:rFonts w:ascii="Times New Roman" w:hAnsi="Times New Roman" w:cs="Times New Roman"/>
              </w:rPr>
              <w:t>«</w:t>
            </w:r>
            <w:r w:rsidRPr="008C469F">
              <w:rPr>
                <w:rFonts w:ascii="Times New Roman" w:hAnsi="Times New Roman" w:cs="Times New Roman"/>
              </w:rPr>
              <w:t>Семья</w:t>
            </w:r>
            <w:r w:rsidR="00AB579B" w:rsidRPr="008C469F">
              <w:rPr>
                <w:rFonts w:ascii="Times New Roman" w:hAnsi="Times New Roman" w:cs="Times New Roman"/>
              </w:rPr>
              <w:t>»</w:t>
            </w:r>
            <w:r w:rsidRPr="008C469F">
              <w:rPr>
                <w:rFonts w:ascii="Times New Roman" w:hAnsi="Times New Roman" w:cs="Times New Roman"/>
              </w:rPr>
              <w:t xml:space="preserve"> Корочанского района;              Кошарский Н.Д. – директор МБСУСОССЗН </w:t>
            </w:r>
            <w:r w:rsidR="00AB579B" w:rsidRPr="008C469F">
              <w:rPr>
                <w:rFonts w:ascii="Times New Roman" w:hAnsi="Times New Roman" w:cs="Times New Roman"/>
              </w:rPr>
              <w:t>«</w:t>
            </w:r>
            <w:r w:rsidRPr="008C469F">
              <w:rPr>
                <w:rFonts w:ascii="Times New Roman" w:hAnsi="Times New Roman" w:cs="Times New Roman"/>
              </w:rPr>
              <w:t>Корочанский дом-интернат для престарелых и инвалидов</w:t>
            </w:r>
            <w:r w:rsidR="00AB579B" w:rsidRPr="008C469F">
              <w:rPr>
                <w:rFonts w:ascii="Times New Roman" w:hAnsi="Times New Roman" w:cs="Times New Roman"/>
              </w:rPr>
              <w:t>»</w:t>
            </w:r>
          </w:p>
        </w:tc>
        <w:tc>
          <w:tcPr>
            <w:tcW w:w="1984" w:type="dxa"/>
            <w:vAlign w:val="center"/>
          </w:tcPr>
          <w:p w14:paraId="4618D103" w14:textId="77777777" w:rsidR="00DC116A" w:rsidRPr="008C469F" w:rsidRDefault="00DC116A" w:rsidP="00AB579B">
            <w:pPr>
              <w:pStyle w:val="ConsPlusNormal1"/>
              <w:jc w:val="center"/>
              <w:rPr>
                <w:rFonts w:ascii="Times New Roman" w:hAnsi="Times New Roman" w:cs="Times New Roman"/>
                <w:sz w:val="22"/>
              </w:rPr>
            </w:pPr>
            <w:r w:rsidRPr="008C469F">
              <w:rPr>
                <w:rFonts w:ascii="Times New Roman" w:hAnsi="Times New Roman" w:cs="Times New Roman"/>
                <w:sz w:val="22"/>
              </w:rPr>
              <w:t>Скан отчета о выполнении муниципального задания на оказание муниципальных услуг</w:t>
            </w:r>
          </w:p>
        </w:tc>
      </w:tr>
      <w:tr w:rsidR="00DC116A" w:rsidRPr="008C469F" w14:paraId="4E971F51" w14:textId="77777777" w:rsidTr="002E5790">
        <w:tc>
          <w:tcPr>
            <w:tcW w:w="992" w:type="dxa"/>
          </w:tcPr>
          <w:p w14:paraId="342A24B8" w14:textId="77777777" w:rsidR="00DC116A" w:rsidRPr="008C469F" w:rsidRDefault="00DC116A" w:rsidP="00AB579B">
            <w:pPr>
              <w:pStyle w:val="ConsPlusNormal1"/>
              <w:rPr>
                <w:rFonts w:ascii="Times New Roman" w:hAnsi="Times New Roman" w:cs="Times New Roman"/>
                <w:sz w:val="22"/>
              </w:rPr>
            </w:pPr>
            <w:r w:rsidRPr="008C469F">
              <w:rPr>
                <w:rFonts w:ascii="Times New Roman" w:hAnsi="Times New Roman" w:cs="Times New Roman"/>
                <w:sz w:val="22"/>
              </w:rPr>
              <w:t>1.1.К.12.</w:t>
            </w:r>
          </w:p>
        </w:tc>
        <w:tc>
          <w:tcPr>
            <w:tcW w:w="2977" w:type="dxa"/>
          </w:tcPr>
          <w:p w14:paraId="4FCF743E" w14:textId="3890982C" w:rsidR="00DC116A" w:rsidRPr="008C469F" w:rsidRDefault="00DC116A" w:rsidP="00AB579B">
            <w:pPr>
              <w:pStyle w:val="ConsPlusNormal1"/>
              <w:rPr>
                <w:rFonts w:ascii="Times New Roman" w:hAnsi="Times New Roman" w:cs="Times New Roman"/>
                <w:sz w:val="22"/>
              </w:rPr>
            </w:pPr>
            <w:r w:rsidRPr="008C469F">
              <w:rPr>
                <w:rFonts w:ascii="Times New Roman" w:hAnsi="Times New Roman" w:cs="Times New Roman"/>
                <w:sz w:val="22"/>
              </w:rPr>
              <w:t xml:space="preserve">Контрольная точка </w:t>
            </w:r>
            <w:r w:rsidR="00AB579B" w:rsidRPr="008C469F">
              <w:rPr>
                <w:rFonts w:ascii="Times New Roman" w:hAnsi="Times New Roman" w:cs="Times New Roman"/>
                <w:sz w:val="22"/>
              </w:rPr>
              <w:t>«</w:t>
            </w:r>
            <w:r w:rsidRPr="008C469F">
              <w:rPr>
                <w:rFonts w:ascii="Times New Roman" w:hAnsi="Times New Roman" w:cs="Times New Roman"/>
                <w:sz w:val="22"/>
              </w:rPr>
              <w:t>Услуга оказана (работы выполнены)</w:t>
            </w:r>
            <w:r w:rsidR="00AB579B" w:rsidRPr="008C469F">
              <w:rPr>
                <w:rFonts w:ascii="Times New Roman" w:hAnsi="Times New Roman" w:cs="Times New Roman"/>
                <w:sz w:val="22"/>
              </w:rPr>
              <w:t>»</w:t>
            </w:r>
          </w:p>
        </w:tc>
        <w:tc>
          <w:tcPr>
            <w:tcW w:w="1843" w:type="dxa"/>
            <w:vAlign w:val="center"/>
          </w:tcPr>
          <w:p w14:paraId="64AB60B6" w14:textId="77777777" w:rsidR="00DC116A" w:rsidRPr="008C469F" w:rsidRDefault="00DC116A" w:rsidP="00AB579B">
            <w:pPr>
              <w:pStyle w:val="ConsPlusNormal1"/>
              <w:jc w:val="center"/>
              <w:rPr>
                <w:rFonts w:ascii="Times New Roman" w:hAnsi="Times New Roman" w:cs="Times New Roman"/>
                <w:sz w:val="22"/>
              </w:rPr>
            </w:pPr>
            <w:r w:rsidRPr="008C469F">
              <w:rPr>
                <w:rFonts w:ascii="Times New Roman" w:hAnsi="Times New Roman" w:cs="Times New Roman"/>
                <w:sz w:val="22"/>
              </w:rPr>
              <w:t>01.03.2028</w:t>
            </w:r>
          </w:p>
        </w:tc>
        <w:tc>
          <w:tcPr>
            <w:tcW w:w="7796" w:type="dxa"/>
          </w:tcPr>
          <w:p w14:paraId="1DAA1F6E" w14:textId="31495EF4" w:rsidR="00DC116A" w:rsidRPr="008C469F" w:rsidRDefault="00DC116A" w:rsidP="00AB579B">
            <w:pPr>
              <w:rPr>
                <w:rFonts w:ascii="Times New Roman" w:hAnsi="Times New Roman" w:cs="Times New Roman"/>
              </w:rPr>
            </w:pPr>
            <w:r w:rsidRPr="008C469F">
              <w:rPr>
                <w:rFonts w:ascii="Times New Roman" w:hAnsi="Times New Roman" w:cs="Times New Roman"/>
              </w:rPr>
              <w:t xml:space="preserve">Агеева Л.Н. – директор МБУ ССЗН </w:t>
            </w:r>
            <w:r w:rsidR="00AB579B" w:rsidRPr="008C469F">
              <w:rPr>
                <w:rFonts w:ascii="Times New Roman" w:hAnsi="Times New Roman" w:cs="Times New Roman"/>
              </w:rPr>
              <w:t>«</w:t>
            </w:r>
            <w:r w:rsidRPr="008C469F">
              <w:rPr>
                <w:rFonts w:ascii="Times New Roman" w:hAnsi="Times New Roman" w:cs="Times New Roman"/>
              </w:rPr>
              <w:t>Комплексный центр социального обслуживания населения Корочанского района</w:t>
            </w:r>
            <w:r w:rsidR="00AB579B" w:rsidRPr="008C469F">
              <w:rPr>
                <w:rFonts w:ascii="Times New Roman" w:hAnsi="Times New Roman" w:cs="Times New Roman"/>
              </w:rPr>
              <w:t>»</w:t>
            </w:r>
            <w:r w:rsidRPr="008C469F">
              <w:rPr>
                <w:rFonts w:ascii="Times New Roman" w:hAnsi="Times New Roman" w:cs="Times New Roman"/>
              </w:rPr>
              <w:t xml:space="preserve">;                                                   Кондратенко В.П. – директор МБУ ЦСПСиД </w:t>
            </w:r>
            <w:r w:rsidR="00AB579B" w:rsidRPr="008C469F">
              <w:rPr>
                <w:rFonts w:ascii="Times New Roman" w:hAnsi="Times New Roman" w:cs="Times New Roman"/>
              </w:rPr>
              <w:t>«</w:t>
            </w:r>
            <w:r w:rsidRPr="008C469F">
              <w:rPr>
                <w:rFonts w:ascii="Times New Roman" w:hAnsi="Times New Roman" w:cs="Times New Roman"/>
              </w:rPr>
              <w:t>Семья</w:t>
            </w:r>
            <w:r w:rsidR="00AB579B" w:rsidRPr="008C469F">
              <w:rPr>
                <w:rFonts w:ascii="Times New Roman" w:hAnsi="Times New Roman" w:cs="Times New Roman"/>
              </w:rPr>
              <w:t>»</w:t>
            </w:r>
            <w:r w:rsidRPr="008C469F">
              <w:rPr>
                <w:rFonts w:ascii="Times New Roman" w:hAnsi="Times New Roman" w:cs="Times New Roman"/>
              </w:rPr>
              <w:t xml:space="preserve"> Корочанского района;              Кошарский Н.Д. – директор МБСУСОССЗН </w:t>
            </w:r>
            <w:r w:rsidR="00AB579B" w:rsidRPr="008C469F">
              <w:rPr>
                <w:rFonts w:ascii="Times New Roman" w:hAnsi="Times New Roman" w:cs="Times New Roman"/>
              </w:rPr>
              <w:t>«</w:t>
            </w:r>
            <w:r w:rsidRPr="008C469F">
              <w:rPr>
                <w:rFonts w:ascii="Times New Roman" w:hAnsi="Times New Roman" w:cs="Times New Roman"/>
              </w:rPr>
              <w:t>Корочанский дом-интернат для престарелых и инвалидов</w:t>
            </w:r>
            <w:r w:rsidR="00AB579B" w:rsidRPr="008C469F">
              <w:rPr>
                <w:rFonts w:ascii="Times New Roman" w:hAnsi="Times New Roman" w:cs="Times New Roman"/>
              </w:rPr>
              <w:t>»</w:t>
            </w:r>
          </w:p>
        </w:tc>
        <w:tc>
          <w:tcPr>
            <w:tcW w:w="1984" w:type="dxa"/>
            <w:vAlign w:val="center"/>
          </w:tcPr>
          <w:p w14:paraId="2284755C" w14:textId="77777777" w:rsidR="00DC116A" w:rsidRPr="008C469F" w:rsidRDefault="00DC116A" w:rsidP="00AB579B">
            <w:pPr>
              <w:pStyle w:val="ConsPlusNormal1"/>
              <w:jc w:val="center"/>
              <w:rPr>
                <w:rFonts w:ascii="Times New Roman" w:hAnsi="Times New Roman" w:cs="Times New Roman"/>
                <w:sz w:val="22"/>
              </w:rPr>
            </w:pPr>
            <w:r w:rsidRPr="008C469F">
              <w:rPr>
                <w:rFonts w:ascii="Times New Roman" w:hAnsi="Times New Roman" w:cs="Times New Roman"/>
                <w:sz w:val="22"/>
              </w:rPr>
              <w:t>Скан отчета о выполнении муниципального задания на оказание муниципальных услуг</w:t>
            </w:r>
          </w:p>
        </w:tc>
      </w:tr>
      <w:tr w:rsidR="002F6199" w:rsidRPr="008C469F" w14:paraId="25817899" w14:textId="77777777" w:rsidTr="002E5790">
        <w:tc>
          <w:tcPr>
            <w:tcW w:w="992" w:type="dxa"/>
          </w:tcPr>
          <w:p w14:paraId="1699388D" w14:textId="77777777" w:rsidR="002F6199" w:rsidRPr="008C469F" w:rsidRDefault="002F6199" w:rsidP="00AB579B">
            <w:pPr>
              <w:pStyle w:val="ConsPlusNormal1"/>
              <w:rPr>
                <w:rFonts w:ascii="Times New Roman" w:hAnsi="Times New Roman" w:cs="Times New Roman"/>
                <w:sz w:val="22"/>
              </w:rPr>
            </w:pPr>
            <w:r w:rsidRPr="008C469F">
              <w:rPr>
                <w:rFonts w:ascii="Times New Roman" w:hAnsi="Times New Roman" w:cs="Times New Roman"/>
                <w:sz w:val="22"/>
              </w:rPr>
              <w:t>1.2.</w:t>
            </w:r>
          </w:p>
        </w:tc>
        <w:tc>
          <w:tcPr>
            <w:tcW w:w="2977" w:type="dxa"/>
          </w:tcPr>
          <w:p w14:paraId="0F1B2FB3" w14:textId="26DFD0E6" w:rsidR="002F6199" w:rsidRPr="008C469F" w:rsidRDefault="002F6199" w:rsidP="00AB579B">
            <w:pPr>
              <w:pStyle w:val="ConsPlusNormal1"/>
              <w:rPr>
                <w:rFonts w:ascii="Times New Roman" w:hAnsi="Times New Roman" w:cs="Times New Roman"/>
                <w:sz w:val="22"/>
              </w:rPr>
            </w:pPr>
            <w:r w:rsidRPr="008C469F">
              <w:rPr>
                <w:rFonts w:ascii="Times New Roman" w:hAnsi="Times New Roman" w:cs="Times New Roman"/>
                <w:sz w:val="22"/>
              </w:rPr>
              <w:t xml:space="preserve">Мероприятие </w:t>
            </w:r>
            <w:r w:rsidR="00AB579B" w:rsidRPr="008C469F">
              <w:rPr>
                <w:rFonts w:ascii="Times New Roman" w:hAnsi="Times New Roman" w:cs="Times New Roman"/>
                <w:sz w:val="22"/>
              </w:rPr>
              <w:t>«</w:t>
            </w:r>
            <w:r w:rsidRPr="008C469F">
              <w:rPr>
                <w:rFonts w:ascii="Times New Roman" w:hAnsi="Times New Roman" w:cs="Times New Roman"/>
                <w:sz w:val="22"/>
              </w:rPr>
              <w:t xml:space="preserve"> Предоставлены компенсации </w:t>
            </w:r>
            <w:r w:rsidRPr="008C469F">
              <w:rPr>
                <w:rFonts w:ascii="Times New Roman" w:hAnsi="Times New Roman" w:cs="Times New Roman"/>
                <w:color w:val="000000"/>
                <w:sz w:val="22"/>
              </w:rPr>
              <w:t xml:space="preserve">отдельным категориям работников учреждений, занятым в секторе социального обслуживания, </w:t>
            </w:r>
            <w:r w:rsidRPr="008C469F">
              <w:rPr>
                <w:rFonts w:ascii="Times New Roman" w:hAnsi="Times New Roman" w:cs="Times New Roman"/>
                <w:color w:val="000000"/>
                <w:sz w:val="22"/>
              </w:rPr>
              <w:lastRenderedPageBreak/>
              <w:t>проживающим (или) работающим в сельской местности</w:t>
            </w:r>
            <w:r w:rsidRPr="008C469F">
              <w:rPr>
                <w:rFonts w:ascii="Times New Roman" w:hAnsi="Times New Roman" w:cs="Times New Roman"/>
                <w:sz w:val="22"/>
              </w:rPr>
              <w:t xml:space="preserve"> </w:t>
            </w:r>
            <w:r w:rsidR="00AB579B" w:rsidRPr="008C469F">
              <w:rPr>
                <w:rFonts w:ascii="Times New Roman" w:hAnsi="Times New Roman" w:cs="Times New Roman"/>
                <w:sz w:val="22"/>
              </w:rPr>
              <w:t>«</w:t>
            </w:r>
          </w:p>
        </w:tc>
        <w:tc>
          <w:tcPr>
            <w:tcW w:w="1843" w:type="dxa"/>
            <w:vAlign w:val="center"/>
          </w:tcPr>
          <w:p w14:paraId="21019B87" w14:textId="77777777" w:rsidR="002F6199" w:rsidRPr="008C469F" w:rsidRDefault="002F6199" w:rsidP="00AB579B">
            <w:pPr>
              <w:pStyle w:val="ConsPlusNormal1"/>
              <w:jc w:val="center"/>
              <w:rPr>
                <w:rFonts w:ascii="Times New Roman" w:hAnsi="Times New Roman" w:cs="Times New Roman"/>
                <w:sz w:val="22"/>
              </w:rPr>
            </w:pPr>
            <w:r w:rsidRPr="008C469F">
              <w:rPr>
                <w:rFonts w:ascii="Times New Roman" w:hAnsi="Times New Roman" w:cs="Times New Roman"/>
                <w:sz w:val="22"/>
              </w:rPr>
              <w:lastRenderedPageBreak/>
              <w:t>X</w:t>
            </w:r>
          </w:p>
        </w:tc>
        <w:tc>
          <w:tcPr>
            <w:tcW w:w="7796" w:type="dxa"/>
          </w:tcPr>
          <w:p w14:paraId="55B8580B" w14:textId="6C5E4A67" w:rsidR="002F6199" w:rsidRPr="008C469F" w:rsidRDefault="002F6199" w:rsidP="00AB579B">
            <w:pPr>
              <w:rPr>
                <w:rFonts w:ascii="Times New Roman" w:hAnsi="Times New Roman" w:cs="Times New Roman"/>
              </w:rPr>
            </w:pPr>
            <w:r w:rsidRPr="008C469F">
              <w:rPr>
                <w:rFonts w:ascii="Times New Roman" w:hAnsi="Times New Roman" w:cs="Times New Roman"/>
              </w:rPr>
              <w:t xml:space="preserve">Агеева Л.Н. – директор МБУ ССЗН </w:t>
            </w:r>
            <w:r w:rsidR="00AB579B" w:rsidRPr="008C469F">
              <w:rPr>
                <w:rFonts w:ascii="Times New Roman" w:hAnsi="Times New Roman" w:cs="Times New Roman"/>
              </w:rPr>
              <w:t>«</w:t>
            </w:r>
            <w:r w:rsidRPr="008C469F">
              <w:rPr>
                <w:rFonts w:ascii="Times New Roman" w:hAnsi="Times New Roman" w:cs="Times New Roman"/>
              </w:rPr>
              <w:t>Комплексный центр социального обслуживания населения Корочанского района</w:t>
            </w:r>
            <w:r w:rsidR="00AB579B" w:rsidRPr="008C469F">
              <w:rPr>
                <w:rFonts w:ascii="Times New Roman" w:hAnsi="Times New Roman" w:cs="Times New Roman"/>
              </w:rPr>
              <w:t>»</w:t>
            </w:r>
            <w:r w:rsidRPr="008C469F">
              <w:rPr>
                <w:rFonts w:ascii="Times New Roman" w:hAnsi="Times New Roman" w:cs="Times New Roman"/>
              </w:rPr>
              <w:t xml:space="preserve">;                                                   Кондратенко В.П. – директор МБУ ЦСПСиД </w:t>
            </w:r>
            <w:r w:rsidR="00AB579B" w:rsidRPr="008C469F">
              <w:rPr>
                <w:rFonts w:ascii="Times New Roman" w:hAnsi="Times New Roman" w:cs="Times New Roman"/>
              </w:rPr>
              <w:t>«</w:t>
            </w:r>
            <w:r w:rsidRPr="008C469F">
              <w:rPr>
                <w:rFonts w:ascii="Times New Roman" w:hAnsi="Times New Roman" w:cs="Times New Roman"/>
              </w:rPr>
              <w:t>Семья</w:t>
            </w:r>
            <w:r w:rsidR="00AB579B" w:rsidRPr="008C469F">
              <w:rPr>
                <w:rFonts w:ascii="Times New Roman" w:hAnsi="Times New Roman" w:cs="Times New Roman"/>
              </w:rPr>
              <w:t>»</w:t>
            </w:r>
            <w:r w:rsidRPr="008C469F">
              <w:rPr>
                <w:rFonts w:ascii="Times New Roman" w:hAnsi="Times New Roman" w:cs="Times New Roman"/>
              </w:rPr>
              <w:t xml:space="preserve"> Корочанского района;              Кошарский Н.Д. – директор МБСУСОССЗН </w:t>
            </w:r>
            <w:r w:rsidR="00AB579B" w:rsidRPr="008C469F">
              <w:rPr>
                <w:rFonts w:ascii="Times New Roman" w:hAnsi="Times New Roman" w:cs="Times New Roman"/>
              </w:rPr>
              <w:t>«</w:t>
            </w:r>
            <w:r w:rsidRPr="008C469F">
              <w:rPr>
                <w:rFonts w:ascii="Times New Roman" w:hAnsi="Times New Roman" w:cs="Times New Roman"/>
              </w:rPr>
              <w:t>Корочанский дом-интернат для престарелых и инвалидов</w:t>
            </w:r>
            <w:r w:rsidR="00AB579B" w:rsidRPr="008C469F">
              <w:rPr>
                <w:rFonts w:ascii="Times New Roman" w:hAnsi="Times New Roman" w:cs="Times New Roman"/>
              </w:rPr>
              <w:t>»</w:t>
            </w:r>
          </w:p>
        </w:tc>
        <w:tc>
          <w:tcPr>
            <w:tcW w:w="1984" w:type="dxa"/>
            <w:vAlign w:val="center"/>
          </w:tcPr>
          <w:p w14:paraId="1C167B36" w14:textId="77777777" w:rsidR="002F6199" w:rsidRPr="008C469F" w:rsidRDefault="002F6199" w:rsidP="00AB579B">
            <w:pPr>
              <w:pStyle w:val="ConsPlusNormal1"/>
              <w:jc w:val="center"/>
              <w:rPr>
                <w:rFonts w:ascii="Times New Roman" w:hAnsi="Times New Roman" w:cs="Times New Roman"/>
                <w:sz w:val="22"/>
              </w:rPr>
            </w:pPr>
            <w:r w:rsidRPr="008C469F">
              <w:rPr>
                <w:rFonts w:ascii="Times New Roman" w:hAnsi="Times New Roman" w:cs="Times New Roman"/>
                <w:sz w:val="22"/>
              </w:rPr>
              <w:t>X</w:t>
            </w:r>
          </w:p>
        </w:tc>
      </w:tr>
      <w:tr w:rsidR="002F6199" w:rsidRPr="008C469F" w14:paraId="7CD0C1B3" w14:textId="77777777" w:rsidTr="002E5790">
        <w:tc>
          <w:tcPr>
            <w:tcW w:w="992" w:type="dxa"/>
          </w:tcPr>
          <w:p w14:paraId="72FC3EF9" w14:textId="77777777" w:rsidR="002F6199" w:rsidRPr="008C469F" w:rsidRDefault="002F6199" w:rsidP="00AB579B">
            <w:pPr>
              <w:pStyle w:val="ConsPlusNormal1"/>
              <w:rPr>
                <w:rFonts w:ascii="Times New Roman" w:hAnsi="Times New Roman" w:cs="Times New Roman"/>
                <w:sz w:val="22"/>
              </w:rPr>
            </w:pPr>
            <w:r w:rsidRPr="008C469F">
              <w:rPr>
                <w:rFonts w:ascii="Times New Roman" w:hAnsi="Times New Roman" w:cs="Times New Roman"/>
                <w:sz w:val="22"/>
              </w:rPr>
              <w:lastRenderedPageBreak/>
              <w:t>1.2.</w:t>
            </w:r>
          </w:p>
        </w:tc>
        <w:tc>
          <w:tcPr>
            <w:tcW w:w="2977" w:type="dxa"/>
          </w:tcPr>
          <w:p w14:paraId="5208DBE7" w14:textId="46B01969" w:rsidR="002F6199" w:rsidRPr="008C469F" w:rsidRDefault="002F6199" w:rsidP="00AB579B">
            <w:pPr>
              <w:pStyle w:val="ConsPlusNormal1"/>
              <w:rPr>
                <w:rFonts w:ascii="Times New Roman" w:hAnsi="Times New Roman" w:cs="Times New Roman"/>
                <w:sz w:val="22"/>
              </w:rPr>
            </w:pPr>
            <w:r w:rsidRPr="008C469F">
              <w:rPr>
                <w:rFonts w:ascii="Times New Roman" w:hAnsi="Times New Roman" w:cs="Times New Roman"/>
                <w:sz w:val="22"/>
              </w:rPr>
              <w:t xml:space="preserve">Мероприятие (результат) </w:t>
            </w:r>
            <w:r w:rsidR="00AB579B" w:rsidRPr="008C469F">
              <w:rPr>
                <w:rFonts w:ascii="Times New Roman" w:hAnsi="Times New Roman" w:cs="Times New Roman"/>
                <w:sz w:val="22"/>
              </w:rPr>
              <w:t>«</w:t>
            </w:r>
            <w:r w:rsidRPr="008C469F">
              <w:rPr>
                <w:rFonts w:ascii="Times New Roman" w:hAnsi="Times New Roman" w:cs="Times New Roman"/>
                <w:sz w:val="22"/>
              </w:rPr>
              <w:t xml:space="preserve"> Предоставлены компенсации </w:t>
            </w:r>
            <w:r w:rsidRPr="008C469F">
              <w:rPr>
                <w:rFonts w:ascii="Times New Roman" w:hAnsi="Times New Roman" w:cs="Times New Roman"/>
                <w:color w:val="000000"/>
                <w:sz w:val="22"/>
              </w:rPr>
              <w:t>отдельным категориям работников учреждений, занятым в секторе социального обслуживания, проживающим (или) работающим в сельской местности</w:t>
            </w:r>
            <w:r w:rsidRPr="008C469F">
              <w:rPr>
                <w:rFonts w:ascii="Times New Roman" w:hAnsi="Times New Roman" w:cs="Times New Roman"/>
                <w:sz w:val="22"/>
              </w:rPr>
              <w:t xml:space="preserve"> </w:t>
            </w:r>
            <w:r w:rsidR="00AB579B" w:rsidRPr="008C469F">
              <w:rPr>
                <w:rFonts w:ascii="Times New Roman" w:hAnsi="Times New Roman" w:cs="Times New Roman"/>
                <w:sz w:val="22"/>
              </w:rPr>
              <w:t>«</w:t>
            </w:r>
            <w:r w:rsidRPr="008C469F">
              <w:rPr>
                <w:rFonts w:ascii="Times New Roman" w:hAnsi="Times New Roman" w:cs="Times New Roman"/>
                <w:sz w:val="22"/>
              </w:rPr>
              <w:t xml:space="preserve"> в 2025 году реализации</w:t>
            </w:r>
          </w:p>
        </w:tc>
        <w:tc>
          <w:tcPr>
            <w:tcW w:w="1843" w:type="dxa"/>
            <w:vAlign w:val="center"/>
          </w:tcPr>
          <w:p w14:paraId="38E91A17" w14:textId="77777777" w:rsidR="002F6199" w:rsidRPr="008C469F" w:rsidRDefault="002F6199" w:rsidP="00AB579B">
            <w:pPr>
              <w:pStyle w:val="ConsPlusNormal1"/>
              <w:jc w:val="center"/>
              <w:rPr>
                <w:rFonts w:ascii="Times New Roman" w:hAnsi="Times New Roman" w:cs="Times New Roman"/>
                <w:sz w:val="22"/>
              </w:rPr>
            </w:pPr>
            <w:r w:rsidRPr="008C469F">
              <w:rPr>
                <w:rFonts w:ascii="Times New Roman" w:hAnsi="Times New Roman" w:cs="Times New Roman"/>
                <w:sz w:val="22"/>
              </w:rPr>
              <w:t>X</w:t>
            </w:r>
          </w:p>
        </w:tc>
        <w:tc>
          <w:tcPr>
            <w:tcW w:w="7796" w:type="dxa"/>
          </w:tcPr>
          <w:p w14:paraId="619AB0C8" w14:textId="62F53C5B" w:rsidR="002F6199" w:rsidRPr="008C469F" w:rsidRDefault="002F6199" w:rsidP="00AB579B">
            <w:pPr>
              <w:rPr>
                <w:rFonts w:ascii="Times New Roman" w:hAnsi="Times New Roman" w:cs="Times New Roman"/>
              </w:rPr>
            </w:pPr>
            <w:r w:rsidRPr="008C469F">
              <w:rPr>
                <w:rFonts w:ascii="Times New Roman" w:hAnsi="Times New Roman" w:cs="Times New Roman"/>
              </w:rPr>
              <w:t xml:space="preserve">Агеева Л.Н. – директор МБУ ССЗН </w:t>
            </w:r>
            <w:r w:rsidR="00AB579B" w:rsidRPr="008C469F">
              <w:rPr>
                <w:rFonts w:ascii="Times New Roman" w:hAnsi="Times New Roman" w:cs="Times New Roman"/>
              </w:rPr>
              <w:t>«</w:t>
            </w:r>
            <w:r w:rsidRPr="008C469F">
              <w:rPr>
                <w:rFonts w:ascii="Times New Roman" w:hAnsi="Times New Roman" w:cs="Times New Roman"/>
              </w:rPr>
              <w:t>Комплексный центр социального обслуживания населения Корочанского района</w:t>
            </w:r>
            <w:r w:rsidR="00AB579B" w:rsidRPr="008C469F">
              <w:rPr>
                <w:rFonts w:ascii="Times New Roman" w:hAnsi="Times New Roman" w:cs="Times New Roman"/>
              </w:rPr>
              <w:t>»</w:t>
            </w:r>
            <w:r w:rsidRPr="008C469F">
              <w:rPr>
                <w:rFonts w:ascii="Times New Roman" w:hAnsi="Times New Roman" w:cs="Times New Roman"/>
              </w:rPr>
              <w:t xml:space="preserve">;                                                   Кондратенко В.П. – директор МБУ ЦСПСиД </w:t>
            </w:r>
            <w:r w:rsidR="00AB579B" w:rsidRPr="008C469F">
              <w:rPr>
                <w:rFonts w:ascii="Times New Roman" w:hAnsi="Times New Roman" w:cs="Times New Roman"/>
              </w:rPr>
              <w:t>«</w:t>
            </w:r>
            <w:r w:rsidRPr="008C469F">
              <w:rPr>
                <w:rFonts w:ascii="Times New Roman" w:hAnsi="Times New Roman" w:cs="Times New Roman"/>
              </w:rPr>
              <w:t>Семья</w:t>
            </w:r>
            <w:r w:rsidR="00AB579B" w:rsidRPr="008C469F">
              <w:rPr>
                <w:rFonts w:ascii="Times New Roman" w:hAnsi="Times New Roman" w:cs="Times New Roman"/>
              </w:rPr>
              <w:t>»</w:t>
            </w:r>
            <w:r w:rsidRPr="008C469F">
              <w:rPr>
                <w:rFonts w:ascii="Times New Roman" w:hAnsi="Times New Roman" w:cs="Times New Roman"/>
              </w:rPr>
              <w:t xml:space="preserve"> Корочанского района;              Кошарский Н.Д. – директор МБСУСОССЗН </w:t>
            </w:r>
            <w:r w:rsidR="00AB579B" w:rsidRPr="008C469F">
              <w:rPr>
                <w:rFonts w:ascii="Times New Roman" w:hAnsi="Times New Roman" w:cs="Times New Roman"/>
              </w:rPr>
              <w:t>«</w:t>
            </w:r>
            <w:r w:rsidRPr="008C469F">
              <w:rPr>
                <w:rFonts w:ascii="Times New Roman" w:hAnsi="Times New Roman" w:cs="Times New Roman"/>
              </w:rPr>
              <w:t>Корочанский дом-интернат для престарелых и инвалидов</w:t>
            </w:r>
            <w:r w:rsidR="00AB579B" w:rsidRPr="008C469F">
              <w:rPr>
                <w:rFonts w:ascii="Times New Roman" w:hAnsi="Times New Roman" w:cs="Times New Roman"/>
              </w:rPr>
              <w:t>»</w:t>
            </w:r>
          </w:p>
        </w:tc>
        <w:tc>
          <w:tcPr>
            <w:tcW w:w="1984" w:type="dxa"/>
            <w:vAlign w:val="center"/>
          </w:tcPr>
          <w:p w14:paraId="067CCCFD" w14:textId="77777777" w:rsidR="002F6199" w:rsidRPr="008C469F" w:rsidRDefault="002F6199" w:rsidP="00AB579B">
            <w:pPr>
              <w:pStyle w:val="ConsPlusNormal1"/>
              <w:jc w:val="center"/>
              <w:rPr>
                <w:rFonts w:ascii="Times New Roman" w:hAnsi="Times New Roman" w:cs="Times New Roman"/>
                <w:sz w:val="22"/>
              </w:rPr>
            </w:pPr>
            <w:r w:rsidRPr="008C469F">
              <w:rPr>
                <w:rFonts w:ascii="Times New Roman" w:hAnsi="Times New Roman" w:cs="Times New Roman"/>
                <w:sz w:val="22"/>
              </w:rPr>
              <w:t>X</w:t>
            </w:r>
          </w:p>
        </w:tc>
      </w:tr>
      <w:tr w:rsidR="007D6DA1" w:rsidRPr="008C469F" w14:paraId="7D777584" w14:textId="77777777" w:rsidTr="002E5790">
        <w:tc>
          <w:tcPr>
            <w:tcW w:w="992" w:type="dxa"/>
          </w:tcPr>
          <w:p w14:paraId="6FA3EE47" w14:textId="77777777" w:rsidR="007D6DA1" w:rsidRPr="008C469F" w:rsidRDefault="007D6DA1" w:rsidP="00AB579B">
            <w:pPr>
              <w:pStyle w:val="ConsPlusNormal1"/>
              <w:rPr>
                <w:rFonts w:ascii="Times New Roman" w:hAnsi="Times New Roman" w:cs="Times New Roman"/>
                <w:sz w:val="22"/>
              </w:rPr>
            </w:pPr>
            <w:r w:rsidRPr="008C469F">
              <w:rPr>
                <w:rFonts w:ascii="Times New Roman" w:hAnsi="Times New Roman" w:cs="Times New Roman"/>
                <w:sz w:val="22"/>
              </w:rPr>
              <w:t>1.2.К.1.</w:t>
            </w:r>
          </w:p>
        </w:tc>
        <w:tc>
          <w:tcPr>
            <w:tcW w:w="2977" w:type="dxa"/>
          </w:tcPr>
          <w:p w14:paraId="7EF91C8A" w14:textId="6CD59A0B" w:rsidR="007D6DA1" w:rsidRPr="008C469F" w:rsidRDefault="00D70574" w:rsidP="00AB579B">
            <w:pPr>
              <w:pStyle w:val="ConsPlusNormal1"/>
              <w:rPr>
                <w:rFonts w:ascii="Times New Roman" w:hAnsi="Times New Roman" w:cs="Times New Roman"/>
                <w:sz w:val="22"/>
              </w:rPr>
            </w:pPr>
            <w:r w:rsidRPr="008C469F">
              <w:rPr>
                <w:rFonts w:ascii="Times New Roman" w:hAnsi="Times New Roman" w:cs="Times New Roman"/>
                <w:sz w:val="22"/>
              </w:rPr>
              <w:t xml:space="preserve">Контрольная точка </w:t>
            </w:r>
            <w:r w:rsidR="00AB579B" w:rsidRPr="008C469F">
              <w:rPr>
                <w:rFonts w:ascii="Times New Roman" w:hAnsi="Times New Roman" w:cs="Times New Roman"/>
                <w:sz w:val="22"/>
              </w:rPr>
              <w:t>«</w:t>
            </w:r>
            <w:r w:rsidRPr="008C469F">
              <w:rPr>
                <w:rFonts w:ascii="Times New Roman" w:hAnsi="Times New Roman" w:cs="Times New Roman"/>
                <w:sz w:val="22"/>
              </w:rPr>
              <w:t>Услуга оказана (работы выполнены)</w:t>
            </w:r>
            <w:r w:rsidR="00AB579B" w:rsidRPr="008C469F">
              <w:rPr>
                <w:rFonts w:ascii="Times New Roman" w:hAnsi="Times New Roman" w:cs="Times New Roman"/>
                <w:sz w:val="22"/>
              </w:rPr>
              <w:t>»</w:t>
            </w:r>
          </w:p>
        </w:tc>
        <w:tc>
          <w:tcPr>
            <w:tcW w:w="1843" w:type="dxa"/>
            <w:vAlign w:val="center"/>
          </w:tcPr>
          <w:p w14:paraId="35C8D8FD" w14:textId="77777777" w:rsidR="007D6DA1" w:rsidRPr="008C469F" w:rsidRDefault="008928BB" w:rsidP="00AB579B">
            <w:pPr>
              <w:pStyle w:val="ConsPlusNormal1"/>
              <w:jc w:val="center"/>
              <w:rPr>
                <w:rFonts w:ascii="Times New Roman" w:hAnsi="Times New Roman" w:cs="Times New Roman"/>
                <w:sz w:val="22"/>
              </w:rPr>
            </w:pPr>
            <w:r w:rsidRPr="008C469F">
              <w:rPr>
                <w:rFonts w:ascii="Times New Roman" w:hAnsi="Times New Roman" w:cs="Times New Roman"/>
                <w:sz w:val="22"/>
              </w:rPr>
              <w:t>15.01.2025</w:t>
            </w:r>
          </w:p>
        </w:tc>
        <w:tc>
          <w:tcPr>
            <w:tcW w:w="7796" w:type="dxa"/>
          </w:tcPr>
          <w:p w14:paraId="75392950" w14:textId="352AA09E" w:rsidR="007D6DA1" w:rsidRPr="008C469F" w:rsidRDefault="007D6DA1" w:rsidP="00AB579B">
            <w:pPr>
              <w:rPr>
                <w:rFonts w:ascii="Times New Roman" w:hAnsi="Times New Roman" w:cs="Times New Roman"/>
              </w:rPr>
            </w:pPr>
            <w:r w:rsidRPr="008C469F">
              <w:rPr>
                <w:rFonts w:ascii="Times New Roman" w:hAnsi="Times New Roman" w:cs="Times New Roman"/>
              </w:rPr>
              <w:t xml:space="preserve">Агеева Л.Н. – директор МБУ ССЗН </w:t>
            </w:r>
            <w:r w:rsidR="00AB579B" w:rsidRPr="008C469F">
              <w:rPr>
                <w:rFonts w:ascii="Times New Roman" w:hAnsi="Times New Roman" w:cs="Times New Roman"/>
              </w:rPr>
              <w:t>«</w:t>
            </w:r>
            <w:r w:rsidRPr="008C469F">
              <w:rPr>
                <w:rFonts w:ascii="Times New Roman" w:hAnsi="Times New Roman" w:cs="Times New Roman"/>
              </w:rPr>
              <w:t>Комплексный центр социального обслуживания населения Корочанского района</w:t>
            </w:r>
            <w:r w:rsidR="00AB579B" w:rsidRPr="008C469F">
              <w:rPr>
                <w:rFonts w:ascii="Times New Roman" w:hAnsi="Times New Roman" w:cs="Times New Roman"/>
              </w:rPr>
              <w:t>»</w:t>
            </w:r>
            <w:r w:rsidRPr="008C469F">
              <w:rPr>
                <w:rFonts w:ascii="Times New Roman" w:hAnsi="Times New Roman" w:cs="Times New Roman"/>
              </w:rPr>
              <w:t xml:space="preserve">;                                                   Кондратенко В.П. – директор МБУ ЦСПСиД </w:t>
            </w:r>
            <w:r w:rsidR="00AB579B" w:rsidRPr="008C469F">
              <w:rPr>
                <w:rFonts w:ascii="Times New Roman" w:hAnsi="Times New Roman" w:cs="Times New Roman"/>
              </w:rPr>
              <w:t>«</w:t>
            </w:r>
            <w:r w:rsidRPr="008C469F">
              <w:rPr>
                <w:rFonts w:ascii="Times New Roman" w:hAnsi="Times New Roman" w:cs="Times New Roman"/>
              </w:rPr>
              <w:t>Семья</w:t>
            </w:r>
            <w:r w:rsidR="00AB579B" w:rsidRPr="008C469F">
              <w:rPr>
                <w:rFonts w:ascii="Times New Roman" w:hAnsi="Times New Roman" w:cs="Times New Roman"/>
              </w:rPr>
              <w:t>»</w:t>
            </w:r>
            <w:r w:rsidRPr="008C469F">
              <w:rPr>
                <w:rFonts w:ascii="Times New Roman" w:hAnsi="Times New Roman" w:cs="Times New Roman"/>
              </w:rPr>
              <w:t xml:space="preserve"> Корочанского района;              Кошарский Н.Д. – директор МБСУСОССЗН </w:t>
            </w:r>
            <w:r w:rsidR="00AB579B" w:rsidRPr="008C469F">
              <w:rPr>
                <w:rFonts w:ascii="Times New Roman" w:hAnsi="Times New Roman" w:cs="Times New Roman"/>
              </w:rPr>
              <w:t>«</w:t>
            </w:r>
            <w:r w:rsidRPr="008C469F">
              <w:rPr>
                <w:rFonts w:ascii="Times New Roman" w:hAnsi="Times New Roman" w:cs="Times New Roman"/>
              </w:rPr>
              <w:t>Корочанский дом-интернат для престарелых и инвалидов</w:t>
            </w:r>
            <w:r w:rsidR="00AB579B" w:rsidRPr="008C469F">
              <w:rPr>
                <w:rFonts w:ascii="Times New Roman" w:hAnsi="Times New Roman" w:cs="Times New Roman"/>
              </w:rPr>
              <w:t>»</w:t>
            </w:r>
          </w:p>
        </w:tc>
        <w:tc>
          <w:tcPr>
            <w:tcW w:w="1984" w:type="dxa"/>
            <w:vAlign w:val="center"/>
          </w:tcPr>
          <w:p w14:paraId="2CF2E63D" w14:textId="77777777" w:rsidR="007D6DA1" w:rsidRPr="008C469F" w:rsidRDefault="00D70574" w:rsidP="00AB579B">
            <w:pPr>
              <w:pStyle w:val="ConsPlusNormal1"/>
              <w:jc w:val="center"/>
              <w:rPr>
                <w:rFonts w:ascii="Times New Roman" w:hAnsi="Times New Roman" w:cs="Times New Roman"/>
                <w:sz w:val="22"/>
              </w:rPr>
            </w:pPr>
            <w:r w:rsidRPr="008C469F">
              <w:rPr>
                <w:rFonts w:ascii="Times New Roman" w:hAnsi="Times New Roman" w:cs="Times New Roman"/>
                <w:sz w:val="22"/>
              </w:rPr>
              <w:t>Скан соглашения о порядке и условиях предоставления субсидии на выполнение муниципального задания на оказание муниципальных услуг (выполнение работ) заключено</w:t>
            </w:r>
          </w:p>
        </w:tc>
      </w:tr>
      <w:tr w:rsidR="007D6DA1" w:rsidRPr="008C469F" w14:paraId="1E7C84DA" w14:textId="77777777" w:rsidTr="002E5790">
        <w:tc>
          <w:tcPr>
            <w:tcW w:w="992" w:type="dxa"/>
          </w:tcPr>
          <w:p w14:paraId="6AE45478" w14:textId="77777777" w:rsidR="007D6DA1" w:rsidRPr="008C469F" w:rsidRDefault="007D6DA1" w:rsidP="00AB579B">
            <w:pPr>
              <w:pStyle w:val="ConsPlusNormal1"/>
              <w:rPr>
                <w:rFonts w:ascii="Times New Roman" w:hAnsi="Times New Roman" w:cs="Times New Roman"/>
                <w:sz w:val="22"/>
              </w:rPr>
            </w:pPr>
            <w:r w:rsidRPr="008C469F">
              <w:rPr>
                <w:rFonts w:ascii="Times New Roman" w:hAnsi="Times New Roman" w:cs="Times New Roman"/>
                <w:sz w:val="22"/>
              </w:rPr>
              <w:t>1.2.К.2.</w:t>
            </w:r>
          </w:p>
        </w:tc>
        <w:tc>
          <w:tcPr>
            <w:tcW w:w="2977" w:type="dxa"/>
          </w:tcPr>
          <w:p w14:paraId="548961D3" w14:textId="76B68B88" w:rsidR="007D6DA1" w:rsidRPr="008C469F" w:rsidRDefault="007D6DA1" w:rsidP="00AB579B">
            <w:pPr>
              <w:pStyle w:val="ConsPlusNormal1"/>
              <w:rPr>
                <w:rFonts w:ascii="Times New Roman" w:hAnsi="Times New Roman" w:cs="Times New Roman"/>
                <w:sz w:val="22"/>
              </w:rPr>
            </w:pPr>
            <w:r w:rsidRPr="008C469F">
              <w:rPr>
                <w:rFonts w:ascii="Times New Roman" w:hAnsi="Times New Roman" w:cs="Times New Roman"/>
                <w:sz w:val="22"/>
              </w:rPr>
              <w:t xml:space="preserve">Контрольная точка </w:t>
            </w:r>
            <w:r w:rsidR="00AB579B" w:rsidRPr="008C469F">
              <w:rPr>
                <w:rFonts w:ascii="Times New Roman" w:hAnsi="Times New Roman" w:cs="Times New Roman"/>
                <w:sz w:val="22"/>
              </w:rPr>
              <w:t>«</w:t>
            </w:r>
            <w:r w:rsidRPr="008C469F">
              <w:rPr>
                <w:rFonts w:ascii="Times New Roman" w:hAnsi="Times New Roman" w:cs="Times New Roman"/>
                <w:sz w:val="22"/>
              </w:rPr>
              <w:t>Услуга оказана (работы выполнены)</w:t>
            </w:r>
            <w:r w:rsidR="00AB579B" w:rsidRPr="008C469F">
              <w:rPr>
                <w:rFonts w:ascii="Times New Roman" w:hAnsi="Times New Roman" w:cs="Times New Roman"/>
                <w:sz w:val="22"/>
              </w:rPr>
              <w:t>»</w:t>
            </w:r>
          </w:p>
        </w:tc>
        <w:tc>
          <w:tcPr>
            <w:tcW w:w="1843" w:type="dxa"/>
            <w:vAlign w:val="center"/>
          </w:tcPr>
          <w:p w14:paraId="357ABA96" w14:textId="77777777" w:rsidR="007D6DA1" w:rsidRPr="008C469F" w:rsidRDefault="00D70574" w:rsidP="00AB579B">
            <w:pPr>
              <w:pStyle w:val="ConsPlusNormal1"/>
              <w:jc w:val="center"/>
              <w:rPr>
                <w:rFonts w:ascii="Times New Roman" w:hAnsi="Times New Roman" w:cs="Times New Roman"/>
                <w:sz w:val="22"/>
              </w:rPr>
            </w:pPr>
            <w:r w:rsidRPr="008C469F">
              <w:rPr>
                <w:rFonts w:ascii="Times New Roman" w:hAnsi="Times New Roman" w:cs="Times New Roman"/>
                <w:sz w:val="22"/>
              </w:rPr>
              <w:t>01</w:t>
            </w:r>
            <w:r w:rsidR="007D6DA1" w:rsidRPr="008C469F">
              <w:rPr>
                <w:rFonts w:ascii="Times New Roman" w:hAnsi="Times New Roman" w:cs="Times New Roman"/>
                <w:sz w:val="22"/>
              </w:rPr>
              <w:t>.0</w:t>
            </w:r>
            <w:r w:rsidRPr="008C469F">
              <w:rPr>
                <w:rFonts w:ascii="Times New Roman" w:hAnsi="Times New Roman" w:cs="Times New Roman"/>
                <w:sz w:val="22"/>
              </w:rPr>
              <w:t>4</w:t>
            </w:r>
            <w:r w:rsidR="007D6DA1" w:rsidRPr="008C469F">
              <w:rPr>
                <w:rFonts w:ascii="Times New Roman" w:hAnsi="Times New Roman" w:cs="Times New Roman"/>
                <w:sz w:val="22"/>
              </w:rPr>
              <w:t>.2025</w:t>
            </w:r>
          </w:p>
        </w:tc>
        <w:tc>
          <w:tcPr>
            <w:tcW w:w="7796" w:type="dxa"/>
          </w:tcPr>
          <w:p w14:paraId="4054EBA7" w14:textId="0501A2F7" w:rsidR="007D6DA1" w:rsidRPr="008C469F" w:rsidRDefault="007D6DA1" w:rsidP="00AB579B">
            <w:pPr>
              <w:rPr>
                <w:rFonts w:ascii="Times New Roman" w:hAnsi="Times New Roman" w:cs="Times New Roman"/>
              </w:rPr>
            </w:pPr>
            <w:r w:rsidRPr="008C469F">
              <w:rPr>
                <w:rFonts w:ascii="Times New Roman" w:hAnsi="Times New Roman" w:cs="Times New Roman"/>
              </w:rPr>
              <w:t xml:space="preserve">Агеева Л.Н. – директор МБУ ССЗН </w:t>
            </w:r>
            <w:r w:rsidR="00AB579B" w:rsidRPr="008C469F">
              <w:rPr>
                <w:rFonts w:ascii="Times New Roman" w:hAnsi="Times New Roman" w:cs="Times New Roman"/>
              </w:rPr>
              <w:t>«</w:t>
            </w:r>
            <w:r w:rsidRPr="008C469F">
              <w:rPr>
                <w:rFonts w:ascii="Times New Roman" w:hAnsi="Times New Roman" w:cs="Times New Roman"/>
              </w:rPr>
              <w:t>Комплексный центр социального обслуживания населения Корочанского района</w:t>
            </w:r>
            <w:r w:rsidR="00AB579B" w:rsidRPr="008C469F">
              <w:rPr>
                <w:rFonts w:ascii="Times New Roman" w:hAnsi="Times New Roman" w:cs="Times New Roman"/>
              </w:rPr>
              <w:t>»</w:t>
            </w:r>
            <w:r w:rsidRPr="008C469F">
              <w:rPr>
                <w:rFonts w:ascii="Times New Roman" w:hAnsi="Times New Roman" w:cs="Times New Roman"/>
              </w:rPr>
              <w:t xml:space="preserve">;                                                   Кондратенко В.П. – директор МБУ ЦСПСиД </w:t>
            </w:r>
            <w:r w:rsidR="00AB579B" w:rsidRPr="008C469F">
              <w:rPr>
                <w:rFonts w:ascii="Times New Roman" w:hAnsi="Times New Roman" w:cs="Times New Roman"/>
              </w:rPr>
              <w:t>«</w:t>
            </w:r>
            <w:r w:rsidRPr="008C469F">
              <w:rPr>
                <w:rFonts w:ascii="Times New Roman" w:hAnsi="Times New Roman" w:cs="Times New Roman"/>
              </w:rPr>
              <w:t>Семья</w:t>
            </w:r>
            <w:r w:rsidR="00AB579B" w:rsidRPr="008C469F">
              <w:rPr>
                <w:rFonts w:ascii="Times New Roman" w:hAnsi="Times New Roman" w:cs="Times New Roman"/>
              </w:rPr>
              <w:t>»</w:t>
            </w:r>
            <w:r w:rsidRPr="008C469F">
              <w:rPr>
                <w:rFonts w:ascii="Times New Roman" w:hAnsi="Times New Roman" w:cs="Times New Roman"/>
              </w:rPr>
              <w:t xml:space="preserve"> Корочанского района;              Кошарский Н.Д. – директор МБСУСОССЗН </w:t>
            </w:r>
            <w:r w:rsidR="00AB579B" w:rsidRPr="008C469F">
              <w:rPr>
                <w:rFonts w:ascii="Times New Roman" w:hAnsi="Times New Roman" w:cs="Times New Roman"/>
              </w:rPr>
              <w:t>«</w:t>
            </w:r>
            <w:r w:rsidRPr="008C469F">
              <w:rPr>
                <w:rFonts w:ascii="Times New Roman" w:hAnsi="Times New Roman" w:cs="Times New Roman"/>
              </w:rPr>
              <w:t xml:space="preserve">Корочанский дом-интернат для </w:t>
            </w:r>
            <w:r w:rsidRPr="008C469F">
              <w:rPr>
                <w:rFonts w:ascii="Times New Roman" w:hAnsi="Times New Roman" w:cs="Times New Roman"/>
              </w:rPr>
              <w:lastRenderedPageBreak/>
              <w:t>престарелых и инвалидов</w:t>
            </w:r>
            <w:r w:rsidR="00AB579B" w:rsidRPr="008C469F">
              <w:rPr>
                <w:rFonts w:ascii="Times New Roman" w:hAnsi="Times New Roman" w:cs="Times New Roman"/>
              </w:rPr>
              <w:t>»</w:t>
            </w:r>
          </w:p>
        </w:tc>
        <w:tc>
          <w:tcPr>
            <w:tcW w:w="1984" w:type="dxa"/>
            <w:vAlign w:val="center"/>
          </w:tcPr>
          <w:p w14:paraId="14E1335F" w14:textId="77777777" w:rsidR="007D6DA1" w:rsidRPr="008C469F" w:rsidRDefault="00AE494A" w:rsidP="00AB579B">
            <w:pPr>
              <w:pStyle w:val="ConsPlusNormal1"/>
              <w:jc w:val="center"/>
              <w:rPr>
                <w:rFonts w:ascii="Times New Roman" w:hAnsi="Times New Roman" w:cs="Times New Roman"/>
                <w:sz w:val="22"/>
              </w:rPr>
            </w:pPr>
            <w:r w:rsidRPr="008C469F">
              <w:rPr>
                <w:rFonts w:ascii="Times New Roman" w:hAnsi="Times New Roman" w:cs="Times New Roman"/>
                <w:sz w:val="22"/>
              </w:rPr>
              <w:lastRenderedPageBreak/>
              <w:t>Заявка на выделение денежных средств</w:t>
            </w:r>
          </w:p>
        </w:tc>
      </w:tr>
      <w:tr w:rsidR="00AE494A" w:rsidRPr="008C469F" w14:paraId="2618139B" w14:textId="77777777" w:rsidTr="002E5790">
        <w:tc>
          <w:tcPr>
            <w:tcW w:w="992" w:type="dxa"/>
          </w:tcPr>
          <w:p w14:paraId="2A0161A9" w14:textId="77777777" w:rsidR="00AE494A" w:rsidRPr="008C469F" w:rsidRDefault="00AE494A" w:rsidP="00AB579B">
            <w:pPr>
              <w:pStyle w:val="ConsPlusNormal1"/>
              <w:rPr>
                <w:rFonts w:ascii="Times New Roman" w:hAnsi="Times New Roman" w:cs="Times New Roman"/>
                <w:sz w:val="22"/>
              </w:rPr>
            </w:pPr>
            <w:r w:rsidRPr="008C469F">
              <w:rPr>
                <w:rFonts w:ascii="Times New Roman" w:hAnsi="Times New Roman" w:cs="Times New Roman"/>
                <w:sz w:val="22"/>
              </w:rPr>
              <w:lastRenderedPageBreak/>
              <w:t>1.2.К.3.</w:t>
            </w:r>
          </w:p>
        </w:tc>
        <w:tc>
          <w:tcPr>
            <w:tcW w:w="2977" w:type="dxa"/>
          </w:tcPr>
          <w:p w14:paraId="120C484B" w14:textId="209C2088" w:rsidR="00AE494A" w:rsidRPr="008C469F" w:rsidRDefault="00AE494A" w:rsidP="00AB579B">
            <w:pPr>
              <w:pStyle w:val="ConsPlusNormal1"/>
              <w:rPr>
                <w:rFonts w:ascii="Times New Roman" w:hAnsi="Times New Roman" w:cs="Times New Roman"/>
                <w:sz w:val="22"/>
              </w:rPr>
            </w:pPr>
            <w:r w:rsidRPr="008C469F">
              <w:rPr>
                <w:rFonts w:ascii="Times New Roman" w:hAnsi="Times New Roman" w:cs="Times New Roman"/>
                <w:sz w:val="22"/>
              </w:rPr>
              <w:t xml:space="preserve">Контрольная точка </w:t>
            </w:r>
            <w:r w:rsidR="00AB579B" w:rsidRPr="008C469F">
              <w:rPr>
                <w:rFonts w:ascii="Times New Roman" w:hAnsi="Times New Roman" w:cs="Times New Roman"/>
                <w:sz w:val="22"/>
              </w:rPr>
              <w:t>«</w:t>
            </w:r>
            <w:r w:rsidRPr="008C469F">
              <w:rPr>
                <w:rFonts w:ascii="Times New Roman" w:hAnsi="Times New Roman" w:cs="Times New Roman"/>
                <w:sz w:val="22"/>
              </w:rPr>
              <w:t>Услуга оказана (работы выполнены)</w:t>
            </w:r>
            <w:r w:rsidR="00AB579B" w:rsidRPr="008C469F">
              <w:rPr>
                <w:rFonts w:ascii="Times New Roman" w:hAnsi="Times New Roman" w:cs="Times New Roman"/>
                <w:sz w:val="22"/>
              </w:rPr>
              <w:t>»</w:t>
            </w:r>
          </w:p>
        </w:tc>
        <w:tc>
          <w:tcPr>
            <w:tcW w:w="1843" w:type="dxa"/>
            <w:vAlign w:val="center"/>
          </w:tcPr>
          <w:p w14:paraId="7C3E2C0D" w14:textId="77777777" w:rsidR="00AE494A" w:rsidRPr="008C469F" w:rsidRDefault="00AE494A" w:rsidP="00AB579B">
            <w:pPr>
              <w:pStyle w:val="ConsPlusNormal1"/>
              <w:jc w:val="center"/>
              <w:rPr>
                <w:rFonts w:ascii="Times New Roman" w:hAnsi="Times New Roman" w:cs="Times New Roman"/>
                <w:sz w:val="22"/>
              </w:rPr>
            </w:pPr>
            <w:r w:rsidRPr="008C469F">
              <w:rPr>
                <w:rFonts w:ascii="Times New Roman" w:hAnsi="Times New Roman" w:cs="Times New Roman"/>
                <w:sz w:val="22"/>
              </w:rPr>
              <w:t>01.07.2025</w:t>
            </w:r>
          </w:p>
        </w:tc>
        <w:tc>
          <w:tcPr>
            <w:tcW w:w="7796" w:type="dxa"/>
          </w:tcPr>
          <w:p w14:paraId="782CE182" w14:textId="6230B749" w:rsidR="00AE494A" w:rsidRPr="008C469F" w:rsidRDefault="00AE494A" w:rsidP="00AB579B">
            <w:pPr>
              <w:rPr>
                <w:rFonts w:ascii="Times New Roman" w:hAnsi="Times New Roman" w:cs="Times New Roman"/>
              </w:rPr>
            </w:pPr>
            <w:r w:rsidRPr="008C469F">
              <w:rPr>
                <w:rFonts w:ascii="Times New Roman" w:hAnsi="Times New Roman" w:cs="Times New Roman"/>
              </w:rPr>
              <w:t xml:space="preserve">Агеева Л.Н. – директор МБУ ССЗН </w:t>
            </w:r>
            <w:r w:rsidR="00AB579B" w:rsidRPr="008C469F">
              <w:rPr>
                <w:rFonts w:ascii="Times New Roman" w:hAnsi="Times New Roman" w:cs="Times New Roman"/>
              </w:rPr>
              <w:t>«</w:t>
            </w:r>
            <w:r w:rsidRPr="008C469F">
              <w:rPr>
                <w:rFonts w:ascii="Times New Roman" w:hAnsi="Times New Roman" w:cs="Times New Roman"/>
              </w:rPr>
              <w:t>Комплексный центр социального обслуживания населения Корочанского района</w:t>
            </w:r>
            <w:r w:rsidR="00AB579B" w:rsidRPr="008C469F">
              <w:rPr>
                <w:rFonts w:ascii="Times New Roman" w:hAnsi="Times New Roman" w:cs="Times New Roman"/>
              </w:rPr>
              <w:t>»</w:t>
            </w:r>
            <w:r w:rsidRPr="008C469F">
              <w:rPr>
                <w:rFonts w:ascii="Times New Roman" w:hAnsi="Times New Roman" w:cs="Times New Roman"/>
              </w:rPr>
              <w:t xml:space="preserve">;                                                   Кондратенко В.П. – директор МБУ ЦСПСиД </w:t>
            </w:r>
            <w:r w:rsidR="00AB579B" w:rsidRPr="008C469F">
              <w:rPr>
                <w:rFonts w:ascii="Times New Roman" w:hAnsi="Times New Roman" w:cs="Times New Roman"/>
              </w:rPr>
              <w:t>«</w:t>
            </w:r>
            <w:r w:rsidRPr="008C469F">
              <w:rPr>
                <w:rFonts w:ascii="Times New Roman" w:hAnsi="Times New Roman" w:cs="Times New Roman"/>
              </w:rPr>
              <w:t>Семья</w:t>
            </w:r>
            <w:r w:rsidR="00AB579B" w:rsidRPr="008C469F">
              <w:rPr>
                <w:rFonts w:ascii="Times New Roman" w:hAnsi="Times New Roman" w:cs="Times New Roman"/>
              </w:rPr>
              <w:t>»</w:t>
            </w:r>
            <w:r w:rsidRPr="008C469F">
              <w:rPr>
                <w:rFonts w:ascii="Times New Roman" w:hAnsi="Times New Roman" w:cs="Times New Roman"/>
              </w:rPr>
              <w:t xml:space="preserve"> Корочанского района;              Кошарский Н.Д. – директор МБСУСОССЗН </w:t>
            </w:r>
            <w:r w:rsidR="00AB579B" w:rsidRPr="008C469F">
              <w:rPr>
                <w:rFonts w:ascii="Times New Roman" w:hAnsi="Times New Roman" w:cs="Times New Roman"/>
              </w:rPr>
              <w:t>«</w:t>
            </w:r>
            <w:r w:rsidRPr="008C469F">
              <w:rPr>
                <w:rFonts w:ascii="Times New Roman" w:hAnsi="Times New Roman" w:cs="Times New Roman"/>
              </w:rPr>
              <w:t>Корочанский дом-интернат для престарелых и инвалидов</w:t>
            </w:r>
            <w:r w:rsidR="00AB579B" w:rsidRPr="008C469F">
              <w:rPr>
                <w:rFonts w:ascii="Times New Roman" w:hAnsi="Times New Roman" w:cs="Times New Roman"/>
              </w:rPr>
              <w:t>»</w:t>
            </w:r>
          </w:p>
        </w:tc>
        <w:tc>
          <w:tcPr>
            <w:tcW w:w="1984" w:type="dxa"/>
          </w:tcPr>
          <w:p w14:paraId="6CD442EB" w14:textId="77777777" w:rsidR="00AE494A" w:rsidRPr="008C469F" w:rsidRDefault="00AE494A" w:rsidP="00AB579B">
            <w:pPr>
              <w:jc w:val="center"/>
              <w:rPr>
                <w:rFonts w:ascii="Times New Roman" w:hAnsi="Times New Roman" w:cs="Times New Roman"/>
              </w:rPr>
            </w:pPr>
            <w:r w:rsidRPr="008C469F">
              <w:rPr>
                <w:rFonts w:ascii="Times New Roman" w:hAnsi="Times New Roman" w:cs="Times New Roman"/>
              </w:rPr>
              <w:t>Заявка на выделение денежных средств</w:t>
            </w:r>
          </w:p>
        </w:tc>
      </w:tr>
      <w:tr w:rsidR="00AE494A" w:rsidRPr="008C469F" w14:paraId="69D06BBA" w14:textId="77777777" w:rsidTr="002E5790">
        <w:tc>
          <w:tcPr>
            <w:tcW w:w="992" w:type="dxa"/>
          </w:tcPr>
          <w:p w14:paraId="04B4D9E2" w14:textId="77777777" w:rsidR="00AE494A" w:rsidRPr="008C469F" w:rsidRDefault="00AE494A" w:rsidP="00AB579B">
            <w:pPr>
              <w:pStyle w:val="ConsPlusNormal1"/>
              <w:rPr>
                <w:rFonts w:ascii="Times New Roman" w:hAnsi="Times New Roman" w:cs="Times New Roman"/>
                <w:sz w:val="22"/>
              </w:rPr>
            </w:pPr>
            <w:r w:rsidRPr="008C469F">
              <w:rPr>
                <w:rFonts w:ascii="Times New Roman" w:hAnsi="Times New Roman" w:cs="Times New Roman"/>
                <w:sz w:val="22"/>
              </w:rPr>
              <w:t>1.2.К.4.</w:t>
            </w:r>
          </w:p>
        </w:tc>
        <w:tc>
          <w:tcPr>
            <w:tcW w:w="2977" w:type="dxa"/>
          </w:tcPr>
          <w:p w14:paraId="29176BE6" w14:textId="015E8216" w:rsidR="00AE494A" w:rsidRPr="008C469F" w:rsidRDefault="00AE494A" w:rsidP="00AB579B">
            <w:pPr>
              <w:pStyle w:val="ConsPlusNormal1"/>
              <w:rPr>
                <w:rFonts w:ascii="Times New Roman" w:hAnsi="Times New Roman" w:cs="Times New Roman"/>
                <w:sz w:val="22"/>
              </w:rPr>
            </w:pPr>
            <w:r w:rsidRPr="008C469F">
              <w:rPr>
                <w:rFonts w:ascii="Times New Roman" w:hAnsi="Times New Roman" w:cs="Times New Roman"/>
                <w:sz w:val="22"/>
              </w:rPr>
              <w:t xml:space="preserve">Контрольная точка </w:t>
            </w:r>
            <w:r w:rsidR="00AB579B" w:rsidRPr="008C469F">
              <w:rPr>
                <w:rFonts w:ascii="Times New Roman" w:hAnsi="Times New Roman" w:cs="Times New Roman"/>
                <w:sz w:val="22"/>
              </w:rPr>
              <w:t>«</w:t>
            </w:r>
            <w:r w:rsidRPr="008C469F">
              <w:rPr>
                <w:rFonts w:ascii="Times New Roman" w:hAnsi="Times New Roman" w:cs="Times New Roman"/>
                <w:sz w:val="22"/>
              </w:rPr>
              <w:t>Услуга оказана (работы выполнены)</w:t>
            </w:r>
            <w:r w:rsidR="00AB579B" w:rsidRPr="008C469F">
              <w:rPr>
                <w:rFonts w:ascii="Times New Roman" w:hAnsi="Times New Roman" w:cs="Times New Roman"/>
                <w:sz w:val="22"/>
              </w:rPr>
              <w:t>»</w:t>
            </w:r>
          </w:p>
        </w:tc>
        <w:tc>
          <w:tcPr>
            <w:tcW w:w="1843" w:type="dxa"/>
            <w:vAlign w:val="center"/>
          </w:tcPr>
          <w:p w14:paraId="02932442" w14:textId="77777777" w:rsidR="00AE494A" w:rsidRPr="008C469F" w:rsidRDefault="00AE494A" w:rsidP="00AB579B">
            <w:pPr>
              <w:pStyle w:val="ConsPlusNormal1"/>
              <w:jc w:val="center"/>
              <w:rPr>
                <w:rFonts w:ascii="Times New Roman" w:hAnsi="Times New Roman" w:cs="Times New Roman"/>
                <w:sz w:val="22"/>
              </w:rPr>
            </w:pPr>
            <w:r w:rsidRPr="008C469F">
              <w:rPr>
                <w:rFonts w:ascii="Times New Roman" w:hAnsi="Times New Roman" w:cs="Times New Roman"/>
                <w:sz w:val="22"/>
              </w:rPr>
              <w:t>01.10.2025</w:t>
            </w:r>
          </w:p>
        </w:tc>
        <w:tc>
          <w:tcPr>
            <w:tcW w:w="7796" w:type="dxa"/>
          </w:tcPr>
          <w:p w14:paraId="61E2B950" w14:textId="1EE5DF62" w:rsidR="00AE494A" w:rsidRPr="008C469F" w:rsidRDefault="00AE494A" w:rsidP="00AB579B">
            <w:pPr>
              <w:rPr>
                <w:rFonts w:ascii="Times New Roman" w:hAnsi="Times New Roman" w:cs="Times New Roman"/>
              </w:rPr>
            </w:pPr>
            <w:r w:rsidRPr="008C469F">
              <w:rPr>
                <w:rFonts w:ascii="Times New Roman" w:hAnsi="Times New Roman" w:cs="Times New Roman"/>
              </w:rPr>
              <w:t xml:space="preserve">Агеева Л.Н. – директор МБУ ССЗН </w:t>
            </w:r>
            <w:r w:rsidR="00AB579B" w:rsidRPr="008C469F">
              <w:rPr>
                <w:rFonts w:ascii="Times New Roman" w:hAnsi="Times New Roman" w:cs="Times New Roman"/>
              </w:rPr>
              <w:t>«</w:t>
            </w:r>
            <w:r w:rsidRPr="008C469F">
              <w:rPr>
                <w:rFonts w:ascii="Times New Roman" w:hAnsi="Times New Roman" w:cs="Times New Roman"/>
              </w:rPr>
              <w:t>Комплексный центр социального обслуживания населения Корочанского района</w:t>
            </w:r>
            <w:r w:rsidR="00AB579B" w:rsidRPr="008C469F">
              <w:rPr>
                <w:rFonts w:ascii="Times New Roman" w:hAnsi="Times New Roman" w:cs="Times New Roman"/>
              </w:rPr>
              <w:t>»</w:t>
            </w:r>
            <w:r w:rsidRPr="008C469F">
              <w:rPr>
                <w:rFonts w:ascii="Times New Roman" w:hAnsi="Times New Roman" w:cs="Times New Roman"/>
              </w:rPr>
              <w:t xml:space="preserve">;                                                   Кондратенко В.П. – директор МБУ ЦСПСиД </w:t>
            </w:r>
            <w:r w:rsidR="00AB579B" w:rsidRPr="008C469F">
              <w:rPr>
                <w:rFonts w:ascii="Times New Roman" w:hAnsi="Times New Roman" w:cs="Times New Roman"/>
              </w:rPr>
              <w:t>«</w:t>
            </w:r>
            <w:r w:rsidRPr="008C469F">
              <w:rPr>
                <w:rFonts w:ascii="Times New Roman" w:hAnsi="Times New Roman" w:cs="Times New Roman"/>
              </w:rPr>
              <w:t>Семья</w:t>
            </w:r>
            <w:r w:rsidR="00AB579B" w:rsidRPr="008C469F">
              <w:rPr>
                <w:rFonts w:ascii="Times New Roman" w:hAnsi="Times New Roman" w:cs="Times New Roman"/>
              </w:rPr>
              <w:t>»</w:t>
            </w:r>
            <w:r w:rsidRPr="008C469F">
              <w:rPr>
                <w:rFonts w:ascii="Times New Roman" w:hAnsi="Times New Roman" w:cs="Times New Roman"/>
              </w:rPr>
              <w:t xml:space="preserve"> Корочанского района;              Кошарский Н.Д. – директор МБСУСОССЗН </w:t>
            </w:r>
            <w:r w:rsidR="00AB579B" w:rsidRPr="008C469F">
              <w:rPr>
                <w:rFonts w:ascii="Times New Roman" w:hAnsi="Times New Roman" w:cs="Times New Roman"/>
              </w:rPr>
              <w:t>«</w:t>
            </w:r>
            <w:r w:rsidRPr="008C469F">
              <w:rPr>
                <w:rFonts w:ascii="Times New Roman" w:hAnsi="Times New Roman" w:cs="Times New Roman"/>
              </w:rPr>
              <w:t>Корочанский дом-интернат для престарелых и инвалидов</w:t>
            </w:r>
            <w:r w:rsidR="00AB579B" w:rsidRPr="008C469F">
              <w:rPr>
                <w:rFonts w:ascii="Times New Roman" w:hAnsi="Times New Roman" w:cs="Times New Roman"/>
              </w:rPr>
              <w:t>»</w:t>
            </w:r>
          </w:p>
        </w:tc>
        <w:tc>
          <w:tcPr>
            <w:tcW w:w="1984" w:type="dxa"/>
          </w:tcPr>
          <w:p w14:paraId="51EC1AE4" w14:textId="77777777" w:rsidR="00AE494A" w:rsidRPr="008C469F" w:rsidRDefault="00AE494A" w:rsidP="00AB579B">
            <w:pPr>
              <w:jc w:val="center"/>
              <w:rPr>
                <w:rFonts w:ascii="Times New Roman" w:hAnsi="Times New Roman" w:cs="Times New Roman"/>
              </w:rPr>
            </w:pPr>
            <w:r w:rsidRPr="008C469F">
              <w:rPr>
                <w:rFonts w:ascii="Times New Roman" w:hAnsi="Times New Roman" w:cs="Times New Roman"/>
              </w:rPr>
              <w:t>Заявка на выделение денежных средств</w:t>
            </w:r>
          </w:p>
        </w:tc>
      </w:tr>
      <w:tr w:rsidR="00AE494A" w:rsidRPr="008C469F" w14:paraId="1DE74899" w14:textId="77777777" w:rsidTr="002E5790">
        <w:tc>
          <w:tcPr>
            <w:tcW w:w="992" w:type="dxa"/>
          </w:tcPr>
          <w:p w14:paraId="7BC1A2AC" w14:textId="77777777" w:rsidR="00AE494A" w:rsidRPr="008C469F" w:rsidRDefault="00AE494A" w:rsidP="00AB579B">
            <w:pPr>
              <w:pStyle w:val="ConsPlusNormal1"/>
              <w:rPr>
                <w:rFonts w:ascii="Times New Roman" w:hAnsi="Times New Roman" w:cs="Times New Roman"/>
                <w:sz w:val="22"/>
              </w:rPr>
            </w:pPr>
            <w:r w:rsidRPr="008C469F">
              <w:rPr>
                <w:rFonts w:ascii="Times New Roman" w:hAnsi="Times New Roman" w:cs="Times New Roman"/>
                <w:sz w:val="22"/>
              </w:rPr>
              <w:t>1.2.К.5.</w:t>
            </w:r>
          </w:p>
        </w:tc>
        <w:tc>
          <w:tcPr>
            <w:tcW w:w="2977" w:type="dxa"/>
          </w:tcPr>
          <w:p w14:paraId="4E8A9419" w14:textId="1A975C2B" w:rsidR="00AE494A" w:rsidRPr="008C469F" w:rsidRDefault="00AE494A" w:rsidP="00AB579B">
            <w:pPr>
              <w:pStyle w:val="ConsPlusNormal1"/>
              <w:rPr>
                <w:rFonts w:ascii="Times New Roman" w:hAnsi="Times New Roman" w:cs="Times New Roman"/>
                <w:sz w:val="22"/>
              </w:rPr>
            </w:pPr>
            <w:r w:rsidRPr="008C469F">
              <w:rPr>
                <w:rFonts w:ascii="Times New Roman" w:hAnsi="Times New Roman" w:cs="Times New Roman"/>
                <w:sz w:val="22"/>
              </w:rPr>
              <w:t xml:space="preserve">Контрольная точка </w:t>
            </w:r>
            <w:r w:rsidR="00AB579B" w:rsidRPr="008C469F">
              <w:rPr>
                <w:rFonts w:ascii="Times New Roman" w:hAnsi="Times New Roman" w:cs="Times New Roman"/>
                <w:sz w:val="22"/>
              </w:rPr>
              <w:t>«</w:t>
            </w:r>
            <w:r w:rsidRPr="008C469F">
              <w:rPr>
                <w:rFonts w:ascii="Times New Roman" w:hAnsi="Times New Roman" w:cs="Times New Roman"/>
                <w:sz w:val="22"/>
              </w:rPr>
              <w:t>Услуга оказана (работы выполнены)</w:t>
            </w:r>
            <w:r w:rsidR="00AB579B" w:rsidRPr="008C469F">
              <w:rPr>
                <w:rFonts w:ascii="Times New Roman" w:hAnsi="Times New Roman" w:cs="Times New Roman"/>
                <w:sz w:val="22"/>
              </w:rPr>
              <w:t>»</w:t>
            </w:r>
          </w:p>
        </w:tc>
        <w:tc>
          <w:tcPr>
            <w:tcW w:w="1843" w:type="dxa"/>
            <w:vAlign w:val="center"/>
          </w:tcPr>
          <w:p w14:paraId="35606769" w14:textId="77777777" w:rsidR="00AE494A" w:rsidRPr="008C469F" w:rsidRDefault="00AE494A" w:rsidP="00AB579B">
            <w:pPr>
              <w:pStyle w:val="ConsPlusNormal1"/>
              <w:jc w:val="center"/>
              <w:rPr>
                <w:rFonts w:ascii="Times New Roman" w:hAnsi="Times New Roman" w:cs="Times New Roman"/>
                <w:sz w:val="22"/>
              </w:rPr>
            </w:pPr>
            <w:r w:rsidRPr="008C469F">
              <w:rPr>
                <w:rFonts w:ascii="Times New Roman" w:hAnsi="Times New Roman" w:cs="Times New Roman"/>
                <w:sz w:val="22"/>
              </w:rPr>
              <w:t>29.12.2025</w:t>
            </w:r>
          </w:p>
        </w:tc>
        <w:tc>
          <w:tcPr>
            <w:tcW w:w="7796" w:type="dxa"/>
          </w:tcPr>
          <w:p w14:paraId="4E6C094D" w14:textId="53947640" w:rsidR="00AE494A" w:rsidRPr="008C469F" w:rsidRDefault="00AE494A" w:rsidP="00AB579B">
            <w:pPr>
              <w:rPr>
                <w:rFonts w:ascii="Times New Roman" w:hAnsi="Times New Roman" w:cs="Times New Roman"/>
              </w:rPr>
            </w:pPr>
            <w:r w:rsidRPr="008C469F">
              <w:rPr>
                <w:rFonts w:ascii="Times New Roman" w:hAnsi="Times New Roman" w:cs="Times New Roman"/>
              </w:rPr>
              <w:t xml:space="preserve">Агеева Л.Н. – директор МБУ ССЗН </w:t>
            </w:r>
            <w:r w:rsidR="00AB579B" w:rsidRPr="008C469F">
              <w:rPr>
                <w:rFonts w:ascii="Times New Roman" w:hAnsi="Times New Roman" w:cs="Times New Roman"/>
              </w:rPr>
              <w:t>«</w:t>
            </w:r>
            <w:r w:rsidRPr="008C469F">
              <w:rPr>
                <w:rFonts w:ascii="Times New Roman" w:hAnsi="Times New Roman" w:cs="Times New Roman"/>
              </w:rPr>
              <w:t>Комплексный центр социального обслуживания населения Корочанского района</w:t>
            </w:r>
            <w:r w:rsidR="00AB579B" w:rsidRPr="008C469F">
              <w:rPr>
                <w:rFonts w:ascii="Times New Roman" w:hAnsi="Times New Roman" w:cs="Times New Roman"/>
              </w:rPr>
              <w:t>»</w:t>
            </w:r>
            <w:r w:rsidRPr="008C469F">
              <w:rPr>
                <w:rFonts w:ascii="Times New Roman" w:hAnsi="Times New Roman" w:cs="Times New Roman"/>
              </w:rPr>
              <w:t xml:space="preserve">;                                                   Кондратенко В.П. – директор МБУ ЦСПСиД </w:t>
            </w:r>
            <w:r w:rsidR="00AB579B" w:rsidRPr="008C469F">
              <w:rPr>
                <w:rFonts w:ascii="Times New Roman" w:hAnsi="Times New Roman" w:cs="Times New Roman"/>
              </w:rPr>
              <w:t>«</w:t>
            </w:r>
            <w:r w:rsidRPr="008C469F">
              <w:rPr>
                <w:rFonts w:ascii="Times New Roman" w:hAnsi="Times New Roman" w:cs="Times New Roman"/>
              </w:rPr>
              <w:t>Семья</w:t>
            </w:r>
            <w:r w:rsidR="00AB579B" w:rsidRPr="008C469F">
              <w:rPr>
                <w:rFonts w:ascii="Times New Roman" w:hAnsi="Times New Roman" w:cs="Times New Roman"/>
              </w:rPr>
              <w:t>»</w:t>
            </w:r>
            <w:r w:rsidRPr="008C469F">
              <w:rPr>
                <w:rFonts w:ascii="Times New Roman" w:hAnsi="Times New Roman" w:cs="Times New Roman"/>
              </w:rPr>
              <w:t xml:space="preserve"> Корочанского района;              Кошарский Н.Д. – директор МБСУСОССЗН </w:t>
            </w:r>
            <w:r w:rsidR="00AB579B" w:rsidRPr="008C469F">
              <w:rPr>
                <w:rFonts w:ascii="Times New Roman" w:hAnsi="Times New Roman" w:cs="Times New Roman"/>
              </w:rPr>
              <w:t>«</w:t>
            </w:r>
            <w:r w:rsidRPr="008C469F">
              <w:rPr>
                <w:rFonts w:ascii="Times New Roman" w:hAnsi="Times New Roman" w:cs="Times New Roman"/>
              </w:rPr>
              <w:t>Корочанский дом-интернат для престарелых и инвалидов</w:t>
            </w:r>
            <w:r w:rsidR="00AB579B" w:rsidRPr="008C469F">
              <w:rPr>
                <w:rFonts w:ascii="Times New Roman" w:hAnsi="Times New Roman" w:cs="Times New Roman"/>
              </w:rPr>
              <w:t>»</w:t>
            </w:r>
          </w:p>
        </w:tc>
        <w:tc>
          <w:tcPr>
            <w:tcW w:w="1984" w:type="dxa"/>
          </w:tcPr>
          <w:p w14:paraId="21ADA6DE" w14:textId="77777777" w:rsidR="00AE494A" w:rsidRPr="008C469F" w:rsidRDefault="00AE494A" w:rsidP="00AB579B">
            <w:pPr>
              <w:jc w:val="center"/>
              <w:rPr>
                <w:rFonts w:ascii="Times New Roman" w:hAnsi="Times New Roman" w:cs="Times New Roman"/>
              </w:rPr>
            </w:pPr>
            <w:r w:rsidRPr="008C469F">
              <w:rPr>
                <w:rFonts w:ascii="Times New Roman" w:hAnsi="Times New Roman" w:cs="Times New Roman"/>
              </w:rPr>
              <w:t>Заявка на выделение денежных средств</w:t>
            </w:r>
          </w:p>
        </w:tc>
      </w:tr>
      <w:tr w:rsidR="002F6199" w:rsidRPr="008C469F" w14:paraId="4CAFA678" w14:textId="77777777" w:rsidTr="002E5790">
        <w:trPr>
          <w:trHeight w:val="1590"/>
        </w:trPr>
        <w:tc>
          <w:tcPr>
            <w:tcW w:w="992" w:type="dxa"/>
          </w:tcPr>
          <w:p w14:paraId="4CD8E707" w14:textId="77777777" w:rsidR="002F6199" w:rsidRPr="008C469F" w:rsidRDefault="002F6199" w:rsidP="00AB579B">
            <w:pPr>
              <w:pStyle w:val="ConsPlusNormal1"/>
              <w:rPr>
                <w:rFonts w:ascii="Times New Roman" w:hAnsi="Times New Roman" w:cs="Times New Roman"/>
                <w:sz w:val="22"/>
              </w:rPr>
            </w:pPr>
            <w:r w:rsidRPr="008C469F">
              <w:rPr>
                <w:rFonts w:ascii="Times New Roman" w:hAnsi="Times New Roman" w:cs="Times New Roman"/>
                <w:sz w:val="22"/>
              </w:rPr>
              <w:t>1.2.</w:t>
            </w:r>
          </w:p>
        </w:tc>
        <w:tc>
          <w:tcPr>
            <w:tcW w:w="2977" w:type="dxa"/>
          </w:tcPr>
          <w:p w14:paraId="3823E264" w14:textId="75E14283" w:rsidR="002F6199" w:rsidRPr="008C469F" w:rsidRDefault="002F6199" w:rsidP="00AB579B">
            <w:pPr>
              <w:pStyle w:val="ConsPlusNormal1"/>
              <w:rPr>
                <w:rFonts w:ascii="Times New Roman" w:hAnsi="Times New Roman" w:cs="Times New Roman"/>
                <w:sz w:val="22"/>
              </w:rPr>
            </w:pPr>
            <w:r w:rsidRPr="008C469F">
              <w:rPr>
                <w:rFonts w:ascii="Times New Roman" w:hAnsi="Times New Roman" w:cs="Times New Roman"/>
                <w:sz w:val="22"/>
              </w:rPr>
              <w:t xml:space="preserve">Мероприятие (результат) </w:t>
            </w:r>
            <w:r w:rsidR="00AB579B" w:rsidRPr="008C469F">
              <w:rPr>
                <w:rFonts w:ascii="Times New Roman" w:hAnsi="Times New Roman" w:cs="Times New Roman"/>
                <w:sz w:val="22"/>
              </w:rPr>
              <w:t>«</w:t>
            </w:r>
            <w:r w:rsidRPr="008C469F">
              <w:rPr>
                <w:rFonts w:ascii="Times New Roman" w:hAnsi="Times New Roman" w:cs="Times New Roman"/>
                <w:sz w:val="22"/>
              </w:rPr>
              <w:t xml:space="preserve"> Предоставлены компенсации </w:t>
            </w:r>
            <w:r w:rsidRPr="008C469F">
              <w:rPr>
                <w:rFonts w:ascii="Times New Roman" w:hAnsi="Times New Roman" w:cs="Times New Roman"/>
                <w:color w:val="000000"/>
                <w:sz w:val="22"/>
              </w:rPr>
              <w:t>отдельным категориям работников учреждений, занятым в секторе социального обслуживания, проживающим (или) работающим в сельской местности</w:t>
            </w:r>
            <w:r w:rsidRPr="008C469F">
              <w:rPr>
                <w:rFonts w:ascii="Times New Roman" w:hAnsi="Times New Roman" w:cs="Times New Roman"/>
                <w:sz w:val="22"/>
              </w:rPr>
              <w:t xml:space="preserve"> </w:t>
            </w:r>
            <w:r w:rsidR="00AB579B" w:rsidRPr="008C469F">
              <w:rPr>
                <w:rFonts w:ascii="Times New Roman" w:hAnsi="Times New Roman" w:cs="Times New Roman"/>
                <w:sz w:val="22"/>
              </w:rPr>
              <w:t>«</w:t>
            </w:r>
            <w:r w:rsidRPr="008C469F">
              <w:rPr>
                <w:rFonts w:ascii="Times New Roman" w:hAnsi="Times New Roman" w:cs="Times New Roman"/>
                <w:sz w:val="22"/>
              </w:rPr>
              <w:t xml:space="preserve"> в 2026 году реализации</w:t>
            </w:r>
          </w:p>
        </w:tc>
        <w:tc>
          <w:tcPr>
            <w:tcW w:w="1843" w:type="dxa"/>
            <w:vAlign w:val="center"/>
          </w:tcPr>
          <w:p w14:paraId="53B0F0EA" w14:textId="77777777" w:rsidR="002F6199" w:rsidRPr="008C469F" w:rsidRDefault="002F6199" w:rsidP="00AB579B">
            <w:pPr>
              <w:pStyle w:val="ConsPlusNormal1"/>
              <w:jc w:val="center"/>
              <w:rPr>
                <w:rFonts w:ascii="Times New Roman" w:hAnsi="Times New Roman" w:cs="Times New Roman"/>
                <w:sz w:val="22"/>
              </w:rPr>
            </w:pPr>
            <w:r w:rsidRPr="008C469F">
              <w:rPr>
                <w:rFonts w:ascii="Times New Roman" w:hAnsi="Times New Roman" w:cs="Times New Roman"/>
                <w:sz w:val="22"/>
              </w:rPr>
              <w:t>X</w:t>
            </w:r>
          </w:p>
        </w:tc>
        <w:tc>
          <w:tcPr>
            <w:tcW w:w="7796" w:type="dxa"/>
          </w:tcPr>
          <w:p w14:paraId="46173200" w14:textId="13EA30C6" w:rsidR="002F6199" w:rsidRPr="008C469F" w:rsidRDefault="002F6199" w:rsidP="00AB579B">
            <w:pPr>
              <w:rPr>
                <w:rFonts w:ascii="Times New Roman" w:hAnsi="Times New Roman" w:cs="Times New Roman"/>
              </w:rPr>
            </w:pPr>
            <w:r w:rsidRPr="008C469F">
              <w:rPr>
                <w:rFonts w:ascii="Times New Roman" w:hAnsi="Times New Roman" w:cs="Times New Roman"/>
              </w:rPr>
              <w:t xml:space="preserve">Агеева Л.Н. – директор МБУ ССЗН </w:t>
            </w:r>
            <w:r w:rsidR="00AB579B" w:rsidRPr="008C469F">
              <w:rPr>
                <w:rFonts w:ascii="Times New Roman" w:hAnsi="Times New Roman" w:cs="Times New Roman"/>
              </w:rPr>
              <w:t>«</w:t>
            </w:r>
            <w:r w:rsidRPr="008C469F">
              <w:rPr>
                <w:rFonts w:ascii="Times New Roman" w:hAnsi="Times New Roman" w:cs="Times New Roman"/>
              </w:rPr>
              <w:t>Комплексный центр социального обслуживания населения Корочанского района</w:t>
            </w:r>
            <w:r w:rsidR="00AB579B" w:rsidRPr="008C469F">
              <w:rPr>
                <w:rFonts w:ascii="Times New Roman" w:hAnsi="Times New Roman" w:cs="Times New Roman"/>
              </w:rPr>
              <w:t>»</w:t>
            </w:r>
            <w:r w:rsidRPr="008C469F">
              <w:rPr>
                <w:rFonts w:ascii="Times New Roman" w:hAnsi="Times New Roman" w:cs="Times New Roman"/>
              </w:rPr>
              <w:t xml:space="preserve">;                                                   Кондратенко В.П. – директор МБУ ЦСПСиД </w:t>
            </w:r>
            <w:r w:rsidR="00AB579B" w:rsidRPr="008C469F">
              <w:rPr>
                <w:rFonts w:ascii="Times New Roman" w:hAnsi="Times New Roman" w:cs="Times New Roman"/>
              </w:rPr>
              <w:t>«</w:t>
            </w:r>
            <w:r w:rsidRPr="008C469F">
              <w:rPr>
                <w:rFonts w:ascii="Times New Roman" w:hAnsi="Times New Roman" w:cs="Times New Roman"/>
              </w:rPr>
              <w:t>Семья</w:t>
            </w:r>
            <w:r w:rsidR="00AB579B" w:rsidRPr="008C469F">
              <w:rPr>
                <w:rFonts w:ascii="Times New Roman" w:hAnsi="Times New Roman" w:cs="Times New Roman"/>
              </w:rPr>
              <w:t>»</w:t>
            </w:r>
            <w:r w:rsidRPr="008C469F">
              <w:rPr>
                <w:rFonts w:ascii="Times New Roman" w:hAnsi="Times New Roman" w:cs="Times New Roman"/>
              </w:rPr>
              <w:t xml:space="preserve"> Корочанского района;              Кошарский Н.Д. – директор МБСУСОССЗН </w:t>
            </w:r>
            <w:r w:rsidR="00AB579B" w:rsidRPr="008C469F">
              <w:rPr>
                <w:rFonts w:ascii="Times New Roman" w:hAnsi="Times New Roman" w:cs="Times New Roman"/>
              </w:rPr>
              <w:t>«</w:t>
            </w:r>
            <w:r w:rsidRPr="008C469F">
              <w:rPr>
                <w:rFonts w:ascii="Times New Roman" w:hAnsi="Times New Roman" w:cs="Times New Roman"/>
              </w:rPr>
              <w:t>Корочанский дом-интернат для престарелых и инвалидов</w:t>
            </w:r>
            <w:r w:rsidR="00AB579B" w:rsidRPr="008C469F">
              <w:rPr>
                <w:rFonts w:ascii="Times New Roman" w:hAnsi="Times New Roman" w:cs="Times New Roman"/>
              </w:rPr>
              <w:t>»</w:t>
            </w:r>
          </w:p>
        </w:tc>
        <w:tc>
          <w:tcPr>
            <w:tcW w:w="1984" w:type="dxa"/>
            <w:vAlign w:val="center"/>
          </w:tcPr>
          <w:p w14:paraId="02E6008C" w14:textId="77777777" w:rsidR="002F6199" w:rsidRPr="008C469F" w:rsidRDefault="002F6199" w:rsidP="00AB579B">
            <w:pPr>
              <w:pStyle w:val="ConsPlusNormal1"/>
              <w:jc w:val="center"/>
              <w:rPr>
                <w:rFonts w:ascii="Times New Roman" w:hAnsi="Times New Roman" w:cs="Times New Roman"/>
                <w:sz w:val="22"/>
              </w:rPr>
            </w:pPr>
            <w:r w:rsidRPr="008C469F">
              <w:rPr>
                <w:rFonts w:ascii="Times New Roman" w:hAnsi="Times New Roman" w:cs="Times New Roman"/>
                <w:sz w:val="22"/>
              </w:rPr>
              <w:t>X</w:t>
            </w:r>
          </w:p>
        </w:tc>
      </w:tr>
      <w:tr w:rsidR="00AE494A" w:rsidRPr="008C469F" w14:paraId="78B144A6" w14:textId="77777777" w:rsidTr="002E5790">
        <w:tc>
          <w:tcPr>
            <w:tcW w:w="992" w:type="dxa"/>
          </w:tcPr>
          <w:p w14:paraId="09921880" w14:textId="77777777" w:rsidR="00AE494A" w:rsidRPr="008C469F" w:rsidRDefault="00AE494A" w:rsidP="00AB579B">
            <w:pPr>
              <w:pStyle w:val="ConsPlusNormal1"/>
              <w:rPr>
                <w:rFonts w:ascii="Times New Roman" w:hAnsi="Times New Roman" w:cs="Times New Roman"/>
                <w:sz w:val="22"/>
              </w:rPr>
            </w:pPr>
            <w:r w:rsidRPr="008C469F">
              <w:rPr>
                <w:rFonts w:ascii="Times New Roman" w:hAnsi="Times New Roman" w:cs="Times New Roman"/>
                <w:sz w:val="22"/>
              </w:rPr>
              <w:lastRenderedPageBreak/>
              <w:t>1.2.К.6.</w:t>
            </w:r>
          </w:p>
        </w:tc>
        <w:tc>
          <w:tcPr>
            <w:tcW w:w="2977" w:type="dxa"/>
          </w:tcPr>
          <w:p w14:paraId="44C294E1" w14:textId="6162C645" w:rsidR="00AE494A" w:rsidRPr="008C469F" w:rsidRDefault="00AE494A" w:rsidP="00AB579B">
            <w:pPr>
              <w:pStyle w:val="ConsPlusNormal1"/>
              <w:rPr>
                <w:rFonts w:ascii="Times New Roman" w:hAnsi="Times New Roman" w:cs="Times New Roman"/>
                <w:sz w:val="22"/>
              </w:rPr>
            </w:pPr>
            <w:r w:rsidRPr="008C469F">
              <w:rPr>
                <w:rFonts w:ascii="Times New Roman" w:hAnsi="Times New Roman" w:cs="Times New Roman"/>
                <w:sz w:val="22"/>
              </w:rPr>
              <w:t xml:space="preserve">Контрольная точка </w:t>
            </w:r>
            <w:r w:rsidR="00AB579B" w:rsidRPr="008C469F">
              <w:rPr>
                <w:rFonts w:ascii="Times New Roman" w:hAnsi="Times New Roman" w:cs="Times New Roman"/>
                <w:sz w:val="22"/>
              </w:rPr>
              <w:t>«</w:t>
            </w:r>
            <w:r w:rsidRPr="008C469F">
              <w:rPr>
                <w:rFonts w:ascii="Times New Roman" w:hAnsi="Times New Roman" w:cs="Times New Roman"/>
                <w:sz w:val="22"/>
              </w:rPr>
              <w:t>Государственное задание на оказание государственных услуг (выполнение работ) утверждено (включено в реестр государственных заданий)</w:t>
            </w:r>
            <w:r w:rsidR="00AB579B" w:rsidRPr="008C469F">
              <w:rPr>
                <w:rFonts w:ascii="Times New Roman" w:hAnsi="Times New Roman" w:cs="Times New Roman"/>
                <w:sz w:val="22"/>
              </w:rPr>
              <w:t>»</w:t>
            </w:r>
          </w:p>
        </w:tc>
        <w:tc>
          <w:tcPr>
            <w:tcW w:w="1843" w:type="dxa"/>
            <w:vAlign w:val="center"/>
          </w:tcPr>
          <w:p w14:paraId="77D66649" w14:textId="77777777" w:rsidR="00AE494A" w:rsidRPr="008C469F" w:rsidRDefault="008928BB" w:rsidP="00AB579B">
            <w:pPr>
              <w:pStyle w:val="ConsPlusNormal1"/>
              <w:jc w:val="center"/>
              <w:rPr>
                <w:rFonts w:ascii="Times New Roman" w:hAnsi="Times New Roman" w:cs="Times New Roman"/>
                <w:sz w:val="22"/>
              </w:rPr>
            </w:pPr>
            <w:r w:rsidRPr="008C469F">
              <w:rPr>
                <w:rFonts w:ascii="Times New Roman" w:hAnsi="Times New Roman" w:cs="Times New Roman"/>
                <w:sz w:val="22"/>
              </w:rPr>
              <w:t>15</w:t>
            </w:r>
            <w:r w:rsidR="00AE494A" w:rsidRPr="008C469F">
              <w:rPr>
                <w:rFonts w:ascii="Times New Roman" w:hAnsi="Times New Roman" w:cs="Times New Roman"/>
                <w:sz w:val="22"/>
              </w:rPr>
              <w:t>.01.202</w:t>
            </w:r>
            <w:r w:rsidRPr="008C469F">
              <w:rPr>
                <w:rFonts w:ascii="Times New Roman" w:hAnsi="Times New Roman" w:cs="Times New Roman"/>
                <w:sz w:val="22"/>
              </w:rPr>
              <w:t>6</w:t>
            </w:r>
          </w:p>
        </w:tc>
        <w:tc>
          <w:tcPr>
            <w:tcW w:w="7796" w:type="dxa"/>
          </w:tcPr>
          <w:p w14:paraId="771EE398" w14:textId="64EA9BCC" w:rsidR="00AE494A" w:rsidRPr="008C469F" w:rsidRDefault="00AE494A" w:rsidP="00AB579B">
            <w:pPr>
              <w:rPr>
                <w:rFonts w:ascii="Times New Roman" w:hAnsi="Times New Roman" w:cs="Times New Roman"/>
              </w:rPr>
            </w:pPr>
            <w:r w:rsidRPr="008C469F">
              <w:rPr>
                <w:rFonts w:ascii="Times New Roman" w:hAnsi="Times New Roman" w:cs="Times New Roman"/>
              </w:rPr>
              <w:t xml:space="preserve">Агеева Л.Н. – директор МБУ ССЗН </w:t>
            </w:r>
            <w:r w:rsidR="00AB579B" w:rsidRPr="008C469F">
              <w:rPr>
                <w:rFonts w:ascii="Times New Roman" w:hAnsi="Times New Roman" w:cs="Times New Roman"/>
              </w:rPr>
              <w:t>«</w:t>
            </w:r>
            <w:r w:rsidRPr="008C469F">
              <w:rPr>
                <w:rFonts w:ascii="Times New Roman" w:hAnsi="Times New Roman" w:cs="Times New Roman"/>
              </w:rPr>
              <w:t>Комплексный центр социального обслуживания населения Корочанского района</w:t>
            </w:r>
            <w:r w:rsidR="00AB579B" w:rsidRPr="008C469F">
              <w:rPr>
                <w:rFonts w:ascii="Times New Roman" w:hAnsi="Times New Roman" w:cs="Times New Roman"/>
              </w:rPr>
              <w:t>»</w:t>
            </w:r>
            <w:r w:rsidRPr="008C469F">
              <w:rPr>
                <w:rFonts w:ascii="Times New Roman" w:hAnsi="Times New Roman" w:cs="Times New Roman"/>
              </w:rPr>
              <w:t xml:space="preserve">;                                                   Кондратенко В.П. – директор МБУ ЦСПСиД </w:t>
            </w:r>
            <w:r w:rsidR="00AB579B" w:rsidRPr="008C469F">
              <w:rPr>
                <w:rFonts w:ascii="Times New Roman" w:hAnsi="Times New Roman" w:cs="Times New Roman"/>
              </w:rPr>
              <w:t>«</w:t>
            </w:r>
            <w:r w:rsidRPr="008C469F">
              <w:rPr>
                <w:rFonts w:ascii="Times New Roman" w:hAnsi="Times New Roman" w:cs="Times New Roman"/>
              </w:rPr>
              <w:t>Семья</w:t>
            </w:r>
            <w:r w:rsidR="00AB579B" w:rsidRPr="008C469F">
              <w:rPr>
                <w:rFonts w:ascii="Times New Roman" w:hAnsi="Times New Roman" w:cs="Times New Roman"/>
              </w:rPr>
              <w:t>»</w:t>
            </w:r>
            <w:r w:rsidRPr="008C469F">
              <w:rPr>
                <w:rFonts w:ascii="Times New Roman" w:hAnsi="Times New Roman" w:cs="Times New Roman"/>
              </w:rPr>
              <w:t xml:space="preserve"> Корочанского района;              Кошарский Н.Д. – директор МБСУСОССЗН </w:t>
            </w:r>
            <w:r w:rsidR="00AB579B" w:rsidRPr="008C469F">
              <w:rPr>
                <w:rFonts w:ascii="Times New Roman" w:hAnsi="Times New Roman" w:cs="Times New Roman"/>
              </w:rPr>
              <w:t>«</w:t>
            </w:r>
            <w:r w:rsidRPr="008C469F">
              <w:rPr>
                <w:rFonts w:ascii="Times New Roman" w:hAnsi="Times New Roman" w:cs="Times New Roman"/>
              </w:rPr>
              <w:t>Корочанский дом-интернат для престарелых и инвалидов</w:t>
            </w:r>
            <w:r w:rsidR="00AB579B" w:rsidRPr="008C469F">
              <w:rPr>
                <w:rFonts w:ascii="Times New Roman" w:hAnsi="Times New Roman" w:cs="Times New Roman"/>
              </w:rPr>
              <w:t>»</w:t>
            </w:r>
          </w:p>
        </w:tc>
        <w:tc>
          <w:tcPr>
            <w:tcW w:w="1984" w:type="dxa"/>
            <w:vAlign w:val="center"/>
          </w:tcPr>
          <w:p w14:paraId="770E3FC4" w14:textId="77777777" w:rsidR="00AE494A" w:rsidRPr="008C469F" w:rsidRDefault="00AE494A" w:rsidP="00AB579B">
            <w:pPr>
              <w:pStyle w:val="ConsPlusNormal1"/>
              <w:jc w:val="center"/>
              <w:rPr>
                <w:rFonts w:ascii="Times New Roman" w:hAnsi="Times New Roman" w:cs="Times New Roman"/>
                <w:sz w:val="22"/>
              </w:rPr>
            </w:pPr>
            <w:r w:rsidRPr="008C469F">
              <w:rPr>
                <w:rFonts w:ascii="Times New Roman" w:hAnsi="Times New Roman" w:cs="Times New Roman"/>
                <w:sz w:val="22"/>
              </w:rPr>
              <w:t>Скан соглашения о порядке и условиях предоставления субсидии на выполнение муниципального задания на оказание муниципальных услуг (выполнение работ) заключено</w:t>
            </w:r>
          </w:p>
        </w:tc>
      </w:tr>
      <w:tr w:rsidR="00AE494A" w:rsidRPr="008C469F" w14:paraId="1694A377" w14:textId="77777777" w:rsidTr="002E5790">
        <w:tc>
          <w:tcPr>
            <w:tcW w:w="992" w:type="dxa"/>
          </w:tcPr>
          <w:p w14:paraId="43A39DA6" w14:textId="77777777" w:rsidR="00AE494A" w:rsidRPr="008C469F" w:rsidRDefault="00AE494A" w:rsidP="00AB579B">
            <w:pPr>
              <w:pStyle w:val="ConsPlusNormal1"/>
              <w:rPr>
                <w:rFonts w:ascii="Times New Roman" w:hAnsi="Times New Roman" w:cs="Times New Roman"/>
                <w:sz w:val="22"/>
              </w:rPr>
            </w:pPr>
            <w:r w:rsidRPr="008C469F">
              <w:rPr>
                <w:rFonts w:ascii="Times New Roman" w:hAnsi="Times New Roman" w:cs="Times New Roman"/>
                <w:sz w:val="22"/>
              </w:rPr>
              <w:t>1.2.К.7.</w:t>
            </w:r>
          </w:p>
        </w:tc>
        <w:tc>
          <w:tcPr>
            <w:tcW w:w="2977" w:type="dxa"/>
          </w:tcPr>
          <w:p w14:paraId="76E3C131" w14:textId="10B58DD5" w:rsidR="00AE494A" w:rsidRPr="008C469F" w:rsidRDefault="00AE494A" w:rsidP="00AB579B">
            <w:pPr>
              <w:pStyle w:val="ConsPlusNormal1"/>
              <w:rPr>
                <w:rFonts w:ascii="Times New Roman" w:hAnsi="Times New Roman" w:cs="Times New Roman"/>
                <w:sz w:val="22"/>
              </w:rPr>
            </w:pPr>
            <w:r w:rsidRPr="008C469F">
              <w:rPr>
                <w:rFonts w:ascii="Times New Roman" w:hAnsi="Times New Roman" w:cs="Times New Roman"/>
                <w:sz w:val="22"/>
              </w:rPr>
              <w:t xml:space="preserve">Контрольная точка </w:t>
            </w:r>
            <w:r w:rsidR="00AB579B" w:rsidRPr="008C469F">
              <w:rPr>
                <w:rFonts w:ascii="Times New Roman" w:hAnsi="Times New Roman" w:cs="Times New Roman"/>
                <w:sz w:val="22"/>
              </w:rPr>
              <w:t>«</w:t>
            </w:r>
            <w:r w:rsidRPr="008C469F">
              <w:rPr>
                <w:rFonts w:ascii="Times New Roman" w:hAnsi="Times New Roman" w:cs="Times New Roman"/>
                <w:sz w:val="22"/>
              </w:rPr>
              <w:t>Услуга оказана (работы выполнены)</w:t>
            </w:r>
            <w:r w:rsidR="00AB579B" w:rsidRPr="008C469F">
              <w:rPr>
                <w:rFonts w:ascii="Times New Roman" w:hAnsi="Times New Roman" w:cs="Times New Roman"/>
                <w:sz w:val="22"/>
              </w:rPr>
              <w:t>»</w:t>
            </w:r>
          </w:p>
        </w:tc>
        <w:tc>
          <w:tcPr>
            <w:tcW w:w="1843" w:type="dxa"/>
            <w:vAlign w:val="center"/>
          </w:tcPr>
          <w:p w14:paraId="1A77777A" w14:textId="77777777" w:rsidR="00AE494A" w:rsidRPr="008C469F" w:rsidRDefault="00AE494A" w:rsidP="00AB579B">
            <w:pPr>
              <w:pStyle w:val="ConsPlusNormal1"/>
              <w:jc w:val="center"/>
              <w:rPr>
                <w:rFonts w:ascii="Times New Roman" w:hAnsi="Times New Roman" w:cs="Times New Roman"/>
                <w:sz w:val="22"/>
              </w:rPr>
            </w:pPr>
            <w:r w:rsidRPr="008C469F">
              <w:rPr>
                <w:rFonts w:ascii="Times New Roman" w:hAnsi="Times New Roman" w:cs="Times New Roman"/>
                <w:sz w:val="22"/>
              </w:rPr>
              <w:t>01.04.202</w:t>
            </w:r>
            <w:r w:rsidR="008928BB" w:rsidRPr="008C469F">
              <w:rPr>
                <w:rFonts w:ascii="Times New Roman" w:hAnsi="Times New Roman" w:cs="Times New Roman"/>
                <w:sz w:val="22"/>
              </w:rPr>
              <w:t>6</w:t>
            </w:r>
          </w:p>
        </w:tc>
        <w:tc>
          <w:tcPr>
            <w:tcW w:w="7796" w:type="dxa"/>
          </w:tcPr>
          <w:p w14:paraId="742F54C4" w14:textId="2FBF96D7" w:rsidR="00AE494A" w:rsidRPr="008C469F" w:rsidRDefault="00AE494A" w:rsidP="00AB579B">
            <w:pPr>
              <w:rPr>
                <w:rFonts w:ascii="Times New Roman" w:hAnsi="Times New Roman" w:cs="Times New Roman"/>
              </w:rPr>
            </w:pPr>
            <w:r w:rsidRPr="008C469F">
              <w:rPr>
                <w:rFonts w:ascii="Times New Roman" w:hAnsi="Times New Roman" w:cs="Times New Roman"/>
              </w:rPr>
              <w:t xml:space="preserve">Агеева Л.Н. – директор МБУ ССЗН </w:t>
            </w:r>
            <w:r w:rsidR="00AB579B" w:rsidRPr="008C469F">
              <w:rPr>
                <w:rFonts w:ascii="Times New Roman" w:hAnsi="Times New Roman" w:cs="Times New Roman"/>
              </w:rPr>
              <w:t>«</w:t>
            </w:r>
            <w:r w:rsidRPr="008C469F">
              <w:rPr>
                <w:rFonts w:ascii="Times New Roman" w:hAnsi="Times New Roman" w:cs="Times New Roman"/>
              </w:rPr>
              <w:t>Комплексный центр социального обслуживания населения Корочанского района</w:t>
            </w:r>
            <w:r w:rsidR="00AB579B" w:rsidRPr="008C469F">
              <w:rPr>
                <w:rFonts w:ascii="Times New Roman" w:hAnsi="Times New Roman" w:cs="Times New Roman"/>
              </w:rPr>
              <w:t>»</w:t>
            </w:r>
            <w:r w:rsidRPr="008C469F">
              <w:rPr>
                <w:rFonts w:ascii="Times New Roman" w:hAnsi="Times New Roman" w:cs="Times New Roman"/>
              </w:rPr>
              <w:t xml:space="preserve">;                                                   Кондратенко В.П. – директор МБУ ЦСПСиД </w:t>
            </w:r>
            <w:r w:rsidR="00AB579B" w:rsidRPr="008C469F">
              <w:rPr>
                <w:rFonts w:ascii="Times New Roman" w:hAnsi="Times New Roman" w:cs="Times New Roman"/>
              </w:rPr>
              <w:t>«</w:t>
            </w:r>
            <w:r w:rsidRPr="008C469F">
              <w:rPr>
                <w:rFonts w:ascii="Times New Roman" w:hAnsi="Times New Roman" w:cs="Times New Roman"/>
              </w:rPr>
              <w:t>Семья</w:t>
            </w:r>
            <w:r w:rsidR="00AB579B" w:rsidRPr="008C469F">
              <w:rPr>
                <w:rFonts w:ascii="Times New Roman" w:hAnsi="Times New Roman" w:cs="Times New Roman"/>
              </w:rPr>
              <w:t>»</w:t>
            </w:r>
            <w:r w:rsidRPr="008C469F">
              <w:rPr>
                <w:rFonts w:ascii="Times New Roman" w:hAnsi="Times New Roman" w:cs="Times New Roman"/>
              </w:rPr>
              <w:t xml:space="preserve"> Корочанского района;              Кошарский Н.Д. – директор МБСУСОССЗН </w:t>
            </w:r>
            <w:r w:rsidR="00AB579B" w:rsidRPr="008C469F">
              <w:rPr>
                <w:rFonts w:ascii="Times New Roman" w:hAnsi="Times New Roman" w:cs="Times New Roman"/>
              </w:rPr>
              <w:t>«</w:t>
            </w:r>
            <w:r w:rsidRPr="008C469F">
              <w:rPr>
                <w:rFonts w:ascii="Times New Roman" w:hAnsi="Times New Roman" w:cs="Times New Roman"/>
              </w:rPr>
              <w:t>Корочанский дом-интернат для престарелых и инвалидов</w:t>
            </w:r>
            <w:r w:rsidR="00AB579B" w:rsidRPr="008C469F">
              <w:rPr>
                <w:rFonts w:ascii="Times New Roman" w:hAnsi="Times New Roman" w:cs="Times New Roman"/>
              </w:rPr>
              <w:t>»</w:t>
            </w:r>
          </w:p>
        </w:tc>
        <w:tc>
          <w:tcPr>
            <w:tcW w:w="1984" w:type="dxa"/>
            <w:vAlign w:val="center"/>
          </w:tcPr>
          <w:p w14:paraId="56D3CE0D" w14:textId="77777777" w:rsidR="00AE494A" w:rsidRPr="008C469F" w:rsidRDefault="00AE494A" w:rsidP="00AB579B">
            <w:pPr>
              <w:pStyle w:val="ConsPlusNormal1"/>
              <w:jc w:val="center"/>
              <w:rPr>
                <w:rFonts w:ascii="Times New Roman" w:hAnsi="Times New Roman" w:cs="Times New Roman"/>
                <w:sz w:val="22"/>
              </w:rPr>
            </w:pPr>
            <w:r w:rsidRPr="008C469F">
              <w:rPr>
                <w:rFonts w:ascii="Times New Roman" w:hAnsi="Times New Roman" w:cs="Times New Roman"/>
                <w:sz w:val="22"/>
              </w:rPr>
              <w:t>Заявка на выделение денежных средств</w:t>
            </w:r>
          </w:p>
        </w:tc>
      </w:tr>
      <w:tr w:rsidR="00AE494A" w:rsidRPr="008C469F" w14:paraId="1E34EA2A" w14:textId="77777777" w:rsidTr="002E5790">
        <w:tc>
          <w:tcPr>
            <w:tcW w:w="992" w:type="dxa"/>
          </w:tcPr>
          <w:p w14:paraId="5F4FBE6E" w14:textId="77777777" w:rsidR="00AE494A" w:rsidRPr="008C469F" w:rsidRDefault="00AE494A" w:rsidP="00AB579B">
            <w:pPr>
              <w:pStyle w:val="ConsPlusNormal1"/>
              <w:rPr>
                <w:rFonts w:ascii="Times New Roman" w:hAnsi="Times New Roman" w:cs="Times New Roman"/>
                <w:sz w:val="22"/>
              </w:rPr>
            </w:pPr>
            <w:r w:rsidRPr="008C469F">
              <w:rPr>
                <w:rFonts w:ascii="Times New Roman" w:hAnsi="Times New Roman" w:cs="Times New Roman"/>
                <w:sz w:val="22"/>
              </w:rPr>
              <w:t>1.2.К.8.</w:t>
            </w:r>
          </w:p>
        </w:tc>
        <w:tc>
          <w:tcPr>
            <w:tcW w:w="2977" w:type="dxa"/>
          </w:tcPr>
          <w:p w14:paraId="114976A1" w14:textId="73833A1B" w:rsidR="00AE494A" w:rsidRPr="008C469F" w:rsidRDefault="00AE494A" w:rsidP="00AB579B">
            <w:pPr>
              <w:pStyle w:val="ConsPlusNormal1"/>
              <w:rPr>
                <w:rFonts w:ascii="Times New Roman" w:hAnsi="Times New Roman" w:cs="Times New Roman"/>
                <w:sz w:val="22"/>
              </w:rPr>
            </w:pPr>
            <w:r w:rsidRPr="008C469F">
              <w:rPr>
                <w:rFonts w:ascii="Times New Roman" w:hAnsi="Times New Roman" w:cs="Times New Roman"/>
                <w:sz w:val="22"/>
              </w:rPr>
              <w:t xml:space="preserve">Контрольная точка </w:t>
            </w:r>
            <w:r w:rsidR="00AB579B" w:rsidRPr="008C469F">
              <w:rPr>
                <w:rFonts w:ascii="Times New Roman" w:hAnsi="Times New Roman" w:cs="Times New Roman"/>
                <w:sz w:val="22"/>
              </w:rPr>
              <w:t>«</w:t>
            </w:r>
            <w:r w:rsidRPr="008C469F">
              <w:rPr>
                <w:rFonts w:ascii="Times New Roman" w:hAnsi="Times New Roman" w:cs="Times New Roman"/>
                <w:sz w:val="22"/>
              </w:rPr>
              <w:t>Услуга оказана (работы выполнены)</w:t>
            </w:r>
            <w:r w:rsidR="00AB579B" w:rsidRPr="008C469F">
              <w:rPr>
                <w:rFonts w:ascii="Times New Roman" w:hAnsi="Times New Roman" w:cs="Times New Roman"/>
                <w:sz w:val="22"/>
              </w:rPr>
              <w:t>»</w:t>
            </w:r>
          </w:p>
        </w:tc>
        <w:tc>
          <w:tcPr>
            <w:tcW w:w="1843" w:type="dxa"/>
            <w:vAlign w:val="center"/>
          </w:tcPr>
          <w:p w14:paraId="4A58AAD8" w14:textId="77777777" w:rsidR="00AE494A" w:rsidRPr="008C469F" w:rsidRDefault="00AE494A" w:rsidP="00AB579B">
            <w:pPr>
              <w:pStyle w:val="ConsPlusNormal1"/>
              <w:jc w:val="center"/>
              <w:rPr>
                <w:rFonts w:ascii="Times New Roman" w:hAnsi="Times New Roman" w:cs="Times New Roman"/>
                <w:sz w:val="22"/>
              </w:rPr>
            </w:pPr>
            <w:r w:rsidRPr="008C469F">
              <w:rPr>
                <w:rFonts w:ascii="Times New Roman" w:hAnsi="Times New Roman" w:cs="Times New Roman"/>
                <w:sz w:val="22"/>
              </w:rPr>
              <w:t>01.07.202</w:t>
            </w:r>
            <w:r w:rsidR="008928BB" w:rsidRPr="008C469F">
              <w:rPr>
                <w:rFonts w:ascii="Times New Roman" w:hAnsi="Times New Roman" w:cs="Times New Roman"/>
                <w:sz w:val="22"/>
              </w:rPr>
              <w:t>6</w:t>
            </w:r>
          </w:p>
        </w:tc>
        <w:tc>
          <w:tcPr>
            <w:tcW w:w="7796" w:type="dxa"/>
          </w:tcPr>
          <w:p w14:paraId="469F0EB0" w14:textId="18DF15DE" w:rsidR="00AE494A" w:rsidRPr="008C469F" w:rsidRDefault="00AE494A" w:rsidP="00AB579B">
            <w:pPr>
              <w:rPr>
                <w:rFonts w:ascii="Times New Roman" w:hAnsi="Times New Roman" w:cs="Times New Roman"/>
              </w:rPr>
            </w:pPr>
            <w:r w:rsidRPr="008C469F">
              <w:rPr>
                <w:rFonts w:ascii="Times New Roman" w:hAnsi="Times New Roman" w:cs="Times New Roman"/>
              </w:rPr>
              <w:t xml:space="preserve">Агеева Л.Н. – директор МБУ ССЗН </w:t>
            </w:r>
            <w:r w:rsidR="00AB579B" w:rsidRPr="008C469F">
              <w:rPr>
                <w:rFonts w:ascii="Times New Roman" w:hAnsi="Times New Roman" w:cs="Times New Roman"/>
              </w:rPr>
              <w:t>«</w:t>
            </w:r>
            <w:r w:rsidRPr="008C469F">
              <w:rPr>
                <w:rFonts w:ascii="Times New Roman" w:hAnsi="Times New Roman" w:cs="Times New Roman"/>
              </w:rPr>
              <w:t>Комплексный центр социального обслуживания населения Корочанского района</w:t>
            </w:r>
            <w:r w:rsidR="00AB579B" w:rsidRPr="008C469F">
              <w:rPr>
                <w:rFonts w:ascii="Times New Roman" w:hAnsi="Times New Roman" w:cs="Times New Roman"/>
              </w:rPr>
              <w:t>»</w:t>
            </w:r>
            <w:r w:rsidRPr="008C469F">
              <w:rPr>
                <w:rFonts w:ascii="Times New Roman" w:hAnsi="Times New Roman" w:cs="Times New Roman"/>
              </w:rPr>
              <w:t xml:space="preserve">;                                                   Кондратенко В.П. – директор МБУ ЦСПСиД </w:t>
            </w:r>
            <w:r w:rsidR="00AB579B" w:rsidRPr="008C469F">
              <w:rPr>
                <w:rFonts w:ascii="Times New Roman" w:hAnsi="Times New Roman" w:cs="Times New Roman"/>
              </w:rPr>
              <w:t>«</w:t>
            </w:r>
            <w:r w:rsidRPr="008C469F">
              <w:rPr>
                <w:rFonts w:ascii="Times New Roman" w:hAnsi="Times New Roman" w:cs="Times New Roman"/>
              </w:rPr>
              <w:t>Семья</w:t>
            </w:r>
            <w:r w:rsidR="00AB579B" w:rsidRPr="008C469F">
              <w:rPr>
                <w:rFonts w:ascii="Times New Roman" w:hAnsi="Times New Roman" w:cs="Times New Roman"/>
              </w:rPr>
              <w:t>»</w:t>
            </w:r>
            <w:r w:rsidRPr="008C469F">
              <w:rPr>
                <w:rFonts w:ascii="Times New Roman" w:hAnsi="Times New Roman" w:cs="Times New Roman"/>
              </w:rPr>
              <w:t xml:space="preserve"> Корочанского района;              Кошарский Н.Д. – директор МБСУСОССЗН </w:t>
            </w:r>
            <w:r w:rsidR="00AB579B" w:rsidRPr="008C469F">
              <w:rPr>
                <w:rFonts w:ascii="Times New Roman" w:hAnsi="Times New Roman" w:cs="Times New Roman"/>
              </w:rPr>
              <w:t>«</w:t>
            </w:r>
            <w:r w:rsidRPr="008C469F">
              <w:rPr>
                <w:rFonts w:ascii="Times New Roman" w:hAnsi="Times New Roman" w:cs="Times New Roman"/>
              </w:rPr>
              <w:t>Корочанский дом-интернат для престарелых и инвалидов</w:t>
            </w:r>
            <w:r w:rsidR="00AB579B" w:rsidRPr="008C469F">
              <w:rPr>
                <w:rFonts w:ascii="Times New Roman" w:hAnsi="Times New Roman" w:cs="Times New Roman"/>
              </w:rPr>
              <w:t>»</w:t>
            </w:r>
          </w:p>
        </w:tc>
        <w:tc>
          <w:tcPr>
            <w:tcW w:w="1984" w:type="dxa"/>
          </w:tcPr>
          <w:p w14:paraId="5F035731" w14:textId="77777777" w:rsidR="00AE494A" w:rsidRPr="008C469F" w:rsidRDefault="00AE494A" w:rsidP="00AB579B">
            <w:pPr>
              <w:jc w:val="center"/>
              <w:rPr>
                <w:rFonts w:ascii="Times New Roman" w:hAnsi="Times New Roman" w:cs="Times New Roman"/>
              </w:rPr>
            </w:pPr>
            <w:r w:rsidRPr="008C469F">
              <w:rPr>
                <w:rFonts w:ascii="Times New Roman" w:hAnsi="Times New Roman" w:cs="Times New Roman"/>
              </w:rPr>
              <w:t>Заявка на выделение денежных средств</w:t>
            </w:r>
          </w:p>
        </w:tc>
      </w:tr>
      <w:tr w:rsidR="00AE494A" w:rsidRPr="008C469F" w14:paraId="77B05152" w14:textId="77777777" w:rsidTr="002E5790">
        <w:tc>
          <w:tcPr>
            <w:tcW w:w="992" w:type="dxa"/>
          </w:tcPr>
          <w:p w14:paraId="6F080E4B" w14:textId="77777777" w:rsidR="00AE494A" w:rsidRPr="008C469F" w:rsidRDefault="00AE494A" w:rsidP="00AB579B">
            <w:pPr>
              <w:pStyle w:val="ConsPlusNormal1"/>
              <w:rPr>
                <w:rFonts w:ascii="Times New Roman" w:hAnsi="Times New Roman" w:cs="Times New Roman"/>
                <w:sz w:val="22"/>
              </w:rPr>
            </w:pPr>
            <w:r w:rsidRPr="008C469F">
              <w:rPr>
                <w:rFonts w:ascii="Times New Roman" w:hAnsi="Times New Roman" w:cs="Times New Roman"/>
                <w:sz w:val="22"/>
              </w:rPr>
              <w:t>1.2.К.9.</w:t>
            </w:r>
          </w:p>
        </w:tc>
        <w:tc>
          <w:tcPr>
            <w:tcW w:w="2977" w:type="dxa"/>
          </w:tcPr>
          <w:p w14:paraId="23194690" w14:textId="6228CFE5" w:rsidR="00AE494A" w:rsidRPr="008C469F" w:rsidRDefault="00AE494A" w:rsidP="00AB579B">
            <w:pPr>
              <w:pStyle w:val="ConsPlusNormal1"/>
              <w:rPr>
                <w:rFonts w:ascii="Times New Roman" w:hAnsi="Times New Roman" w:cs="Times New Roman"/>
                <w:sz w:val="22"/>
              </w:rPr>
            </w:pPr>
            <w:r w:rsidRPr="008C469F">
              <w:rPr>
                <w:rFonts w:ascii="Times New Roman" w:hAnsi="Times New Roman" w:cs="Times New Roman"/>
                <w:sz w:val="22"/>
              </w:rPr>
              <w:t xml:space="preserve">Контрольная точка </w:t>
            </w:r>
            <w:r w:rsidR="00AB579B" w:rsidRPr="008C469F">
              <w:rPr>
                <w:rFonts w:ascii="Times New Roman" w:hAnsi="Times New Roman" w:cs="Times New Roman"/>
                <w:sz w:val="22"/>
              </w:rPr>
              <w:t>«</w:t>
            </w:r>
            <w:r w:rsidRPr="008C469F">
              <w:rPr>
                <w:rFonts w:ascii="Times New Roman" w:hAnsi="Times New Roman" w:cs="Times New Roman"/>
                <w:sz w:val="22"/>
              </w:rPr>
              <w:t>Услуга оказана (работы выполнены)</w:t>
            </w:r>
            <w:r w:rsidR="00AB579B" w:rsidRPr="008C469F">
              <w:rPr>
                <w:rFonts w:ascii="Times New Roman" w:hAnsi="Times New Roman" w:cs="Times New Roman"/>
                <w:sz w:val="22"/>
              </w:rPr>
              <w:t>»</w:t>
            </w:r>
          </w:p>
        </w:tc>
        <w:tc>
          <w:tcPr>
            <w:tcW w:w="1843" w:type="dxa"/>
            <w:vAlign w:val="center"/>
          </w:tcPr>
          <w:p w14:paraId="1BB4CAC5" w14:textId="77777777" w:rsidR="00AE494A" w:rsidRPr="008C469F" w:rsidRDefault="00AE494A" w:rsidP="00AB579B">
            <w:pPr>
              <w:pStyle w:val="ConsPlusNormal1"/>
              <w:jc w:val="center"/>
              <w:rPr>
                <w:rFonts w:ascii="Times New Roman" w:hAnsi="Times New Roman" w:cs="Times New Roman"/>
                <w:sz w:val="22"/>
              </w:rPr>
            </w:pPr>
            <w:r w:rsidRPr="008C469F">
              <w:rPr>
                <w:rFonts w:ascii="Times New Roman" w:hAnsi="Times New Roman" w:cs="Times New Roman"/>
                <w:sz w:val="22"/>
              </w:rPr>
              <w:t>01.10.202</w:t>
            </w:r>
            <w:r w:rsidR="008928BB" w:rsidRPr="008C469F">
              <w:rPr>
                <w:rFonts w:ascii="Times New Roman" w:hAnsi="Times New Roman" w:cs="Times New Roman"/>
                <w:sz w:val="22"/>
              </w:rPr>
              <w:t>6</w:t>
            </w:r>
          </w:p>
        </w:tc>
        <w:tc>
          <w:tcPr>
            <w:tcW w:w="7796" w:type="dxa"/>
          </w:tcPr>
          <w:p w14:paraId="01D3B3D9" w14:textId="0CBB8D5D" w:rsidR="00AE494A" w:rsidRPr="008C469F" w:rsidRDefault="00AE494A" w:rsidP="00AB579B">
            <w:pPr>
              <w:rPr>
                <w:rFonts w:ascii="Times New Roman" w:hAnsi="Times New Roman" w:cs="Times New Roman"/>
              </w:rPr>
            </w:pPr>
            <w:r w:rsidRPr="008C469F">
              <w:rPr>
                <w:rFonts w:ascii="Times New Roman" w:hAnsi="Times New Roman" w:cs="Times New Roman"/>
              </w:rPr>
              <w:t xml:space="preserve">Агеева Л.Н. – директор МБУ ССЗН </w:t>
            </w:r>
            <w:r w:rsidR="00AB579B" w:rsidRPr="008C469F">
              <w:rPr>
                <w:rFonts w:ascii="Times New Roman" w:hAnsi="Times New Roman" w:cs="Times New Roman"/>
              </w:rPr>
              <w:t>«</w:t>
            </w:r>
            <w:r w:rsidRPr="008C469F">
              <w:rPr>
                <w:rFonts w:ascii="Times New Roman" w:hAnsi="Times New Roman" w:cs="Times New Roman"/>
              </w:rPr>
              <w:t>Комплексный центр социального обслуживания населения Корочанского района</w:t>
            </w:r>
            <w:r w:rsidR="00AB579B" w:rsidRPr="008C469F">
              <w:rPr>
                <w:rFonts w:ascii="Times New Roman" w:hAnsi="Times New Roman" w:cs="Times New Roman"/>
              </w:rPr>
              <w:t>»</w:t>
            </w:r>
            <w:r w:rsidRPr="008C469F">
              <w:rPr>
                <w:rFonts w:ascii="Times New Roman" w:hAnsi="Times New Roman" w:cs="Times New Roman"/>
              </w:rPr>
              <w:t xml:space="preserve">;                                                   Кондратенко В.П. – директор МБУ ЦСПСиД </w:t>
            </w:r>
            <w:r w:rsidR="00AB579B" w:rsidRPr="008C469F">
              <w:rPr>
                <w:rFonts w:ascii="Times New Roman" w:hAnsi="Times New Roman" w:cs="Times New Roman"/>
              </w:rPr>
              <w:t>«</w:t>
            </w:r>
            <w:r w:rsidRPr="008C469F">
              <w:rPr>
                <w:rFonts w:ascii="Times New Roman" w:hAnsi="Times New Roman" w:cs="Times New Roman"/>
              </w:rPr>
              <w:t>Семья</w:t>
            </w:r>
            <w:r w:rsidR="00AB579B" w:rsidRPr="008C469F">
              <w:rPr>
                <w:rFonts w:ascii="Times New Roman" w:hAnsi="Times New Roman" w:cs="Times New Roman"/>
              </w:rPr>
              <w:t>»</w:t>
            </w:r>
            <w:r w:rsidRPr="008C469F">
              <w:rPr>
                <w:rFonts w:ascii="Times New Roman" w:hAnsi="Times New Roman" w:cs="Times New Roman"/>
              </w:rPr>
              <w:t xml:space="preserve"> Корочанского района;              Кошарский Н.Д. – директор МБСУСОССЗН </w:t>
            </w:r>
            <w:r w:rsidR="00AB579B" w:rsidRPr="008C469F">
              <w:rPr>
                <w:rFonts w:ascii="Times New Roman" w:hAnsi="Times New Roman" w:cs="Times New Roman"/>
              </w:rPr>
              <w:t>«</w:t>
            </w:r>
            <w:r w:rsidRPr="008C469F">
              <w:rPr>
                <w:rFonts w:ascii="Times New Roman" w:hAnsi="Times New Roman" w:cs="Times New Roman"/>
              </w:rPr>
              <w:t>Корочанский дом-интернат для престарелых и инвалидов</w:t>
            </w:r>
            <w:r w:rsidR="00AB579B" w:rsidRPr="008C469F">
              <w:rPr>
                <w:rFonts w:ascii="Times New Roman" w:hAnsi="Times New Roman" w:cs="Times New Roman"/>
              </w:rPr>
              <w:t>»</w:t>
            </w:r>
          </w:p>
        </w:tc>
        <w:tc>
          <w:tcPr>
            <w:tcW w:w="1984" w:type="dxa"/>
          </w:tcPr>
          <w:p w14:paraId="31A73BDD" w14:textId="77777777" w:rsidR="00AE494A" w:rsidRPr="008C469F" w:rsidRDefault="00AE494A" w:rsidP="00AB579B">
            <w:pPr>
              <w:jc w:val="center"/>
              <w:rPr>
                <w:rFonts w:ascii="Times New Roman" w:hAnsi="Times New Roman" w:cs="Times New Roman"/>
              </w:rPr>
            </w:pPr>
            <w:r w:rsidRPr="008C469F">
              <w:rPr>
                <w:rFonts w:ascii="Times New Roman" w:hAnsi="Times New Roman" w:cs="Times New Roman"/>
              </w:rPr>
              <w:t>Заявка на выделение денежных средств</w:t>
            </w:r>
          </w:p>
        </w:tc>
      </w:tr>
      <w:tr w:rsidR="00AE494A" w:rsidRPr="008C469F" w14:paraId="3AC7784F" w14:textId="77777777" w:rsidTr="002E5790">
        <w:tc>
          <w:tcPr>
            <w:tcW w:w="992" w:type="dxa"/>
          </w:tcPr>
          <w:p w14:paraId="422CA4EF" w14:textId="77777777" w:rsidR="00AE494A" w:rsidRPr="008C469F" w:rsidRDefault="00AE494A" w:rsidP="00AB579B">
            <w:pPr>
              <w:pStyle w:val="ConsPlusNormal1"/>
              <w:rPr>
                <w:rFonts w:ascii="Times New Roman" w:hAnsi="Times New Roman" w:cs="Times New Roman"/>
                <w:sz w:val="22"/>
              </w:rPr>
            </w:pPr>
            <w:r w:rsidRPr="008C469F">
              <w:rPr>
                <w:rFonts w:ascii="Times New Roman" w:hAnsi="Times New Roman" w:cs="Times New Roman"/>
                <w:sz w:val="22"/>
              </w:rPr>
              <w:t>1.2.К.10.</w:t>
            </w:r>
          </w:p>
        </w:tc>
        <w:tc>
          <w:tcPr>
            <w:tcW w:w="2977" w:type="dxa"/>
          </w:tcPr>
          <w:p w14:paraId="45C03F43" w14:textId="562D3FBF" w:rsidR="00AE494A" w:rsidRPr="008C469F" w:rsidRDefault="00AE494A" w:rsidP="00AB579B">
            <w:pPr>
              <w:pStyle w:val="ConsPlusNormal1"/>
              <w:rPr>
                <w:rFonts w:ascii="Times New Roman" w:hAnsi="Times New Roman" w:cs="Times New Roman"/>
                <w:sz w:val="22"/>
              </w:rPr>
            </w:pPr>
            <w:r w:rsidRPr="008C469F">
              <w:rPr>
                <w:rFonts w:ascii="Times New Roman" w:hAnsi="Times New Roman" w:cs="Times New Roman"/>
                <w:sz w:val="22"/>
              </w:rPr>
              <w:t xml:space="preserve">Контрольная точка </w:t>
            </w:r>
            <w:r w:rsidR="00AB579B" w:rsidRPr="008C469F">
              <w:rPr>
                <w:rFonts w:ascii="Times New Roman" w:hAnsi="Times New Roman" w:cs="Times New Roman"/>
                <w:sz w:val="22"/>
              </w:rPr>
              <w:t>«</w:t>
            </w:r>
            <w:r w:rsidRPr="008C469F">
              <w:rPr>
                <w:rFonts w:ascii="Times New Roman" w:hAnsi="Times New Roman" w:cs="Times New Roman"/>
                <w:sz w:val="22"/>
              </w:rPr>
              <w:t xml:space="preserve">Услуга </w:t>
            </w:r>
            <w:r w:rsidRPr="008C469F">
              <w:rPr>
                <w:rFonts w:ascii="Times New Roman" w:hAnsi="Times New Roman" w:cs="Times New Roman"/>
                <w:sz w:val="22"/>
              </w:rPr>
              <w:lastRenderedPageBreak/>
              <w:t>оказана (работы выполнены)</w:t>
            </w:r>
            <w:r w:rsidR="00AB579B" w:rsidRPr="008C469F">
              <w:rPr>
                <w:rFonts w:ascii="Times New Roman" w:hAnsi="Times New Roman" w:cs="Times New Roman"/>
                <w:sz w:val="22"/>
              </w:rPr>
              <w:t>»</w:t>
            </w:r>
          </w:p>
        </w:tc>
        <w:tc>
          <w:tcPr>
            <w:tcW w:w="1843" w:type="dxa"/>
            <w:vAlign w:val="center"/>
          </w:tcPr>
          <w:p w14:paraId="7B47D064" w14:textId="77777777" w:rsidR="00AE494A" w:rsidRPr="008C469F" w:rsidRDefault="00AE494A" w:rsidP="00AB579B">
            <w:pPr>
              <w:pStyle w:val="ConsPlusNormal1"/>
              <w:jc w:val="center"/>
              <w:rPr>
                <w:rFonts w:ascii="Times New Roman" w:hAnsi="Times New Roman" w:cs="Times New Roman"/>
                <w:sz w:val="22"/>
              </w:rPr>
            </w:pPr>
            <w:r w:rsidRPr="008C469F">
              <w:rPr>
                <w:rFonts w:ascii="Times New Roman" w:hAnsi="Times New Roman" w:cs="Times New Roman"/>
                <w:sz w:val="22"/>
              </w:rPr>
              <w:lastRenderedPageBreak/>
              <w:t>29.12.202</w:t>
            </w:r>
            <w:r w:rsidR="008928BB" w:rsidRPr="008C469F">
              <w:rPr>
                <w:rFonts w:ascii="Times New Roman" w:hAnsi="Times New Roman" w:cs="Times New Roman"/>
                <w:sz w:val="22"/>
              </w:rPr>
              <w:t>6</w:t>
            </w:r>
          </w:p>
        </w:tc>
        <w:tc>
          <w:tcPr>
            <w:tcW w:w="7796" w:type="dxa"/>
          </w:tcPr>
          <w:p w14:paraId="0D12917B" w14:textId="4A9B2637" w:rsidR="00AE494A" w:rsidRPr="008C469F" w:rsidRDefault="00AE494A" w:rsidP="00AB579B">
            <w:pPr>
              <w:rPr>
                <w:rFonts w:ascii="Times New Roman" w:hAnsi="Times New Roman" w:cs="Times New Roman"/>
              </w:rPr>
            </w:pPr>
            <w:r w:rsidRPr="008C469F">
              <w:rPr>
                <w:rFonts w:ascii="Times New Roman" w:hAnsi="Times New Roman" w:cs="Times New Roman"/>
              </w:rPr>
              <w:t xml:space="preserve">Агеева Л.Н. – директор МБУ ССЗН </w:t>
            </w:r>
            <w:r w:rsidR="00AB579B" w:rsidRPr="008C469F">
              <w:rPr>
                <w:rFonts w:ascii="Times New Roman" w:hAnsi="Times New Roman" w:cs="Times New Roman"/>
              </w:rPr>
              <w:t>«</w:t>
            </w:r>
            <w:r w:rsidRPr="008C469F">
              <w:rPr>
                <w:rFonts w:ascii="Times New Roman" w:hAnsi="Times New Roman" w:cs="Times New Roman"/>
              </w:rPr>
              <w:t xml:space="preserve">Комплексный центр социального </w:t>
            </w:r>
            <w:r w:rsidRPr="008C469F">
              <w:rPr>
                <w:rFonts w:ascii="Times New Roman" w:hAnsi="Times New Roman" w:cs="Times New Roman"/>
              </w:rPr>
              <w:lastRenderedPageBreak/>
              <w:t>обслуживания населения Корочанского района</w:t>
            </w:r>
            <w:r w:rsidR="00AB579B" w:rsidRPr="008C469F">
              <w:rPr>
                <w:rFonts w:ascii="Times New Roman" w:hAnsi="Times New Roman" w:cs="Times New Roman"/>
              </w:rPr>
              <w:t>»</w:t>
            </w:r>
            <w:r w:rsidRPr="008C469F">
              <w:rPr>
                <w:rFonts w:ascii="Times New Roman" w:hAnsi="Times New Roman" w:cs="Times New Roman"/>
              </w:rPr>
              <w:t xml:space="preserve">;                                                   Кондратенко В.П. – директор МБУ ЦСПСиД </w:t>
            </w:r>
            <w:r w:rsidR="00AB579B" w:rsidRPr="008C469F">
              <w:rPr>
                <w:rFonts w:ascii="Times New Roman" w:hAnsi="Times New Roman" w:cs="Times New Roman"/>
              </w:rPr>
              <w:t>«</w:t>
            </w:r>
            <w:r w:rsidRPr="008C469F">
              <w:rPr>
                <w:rFonts w:ascii="Times New Roman" w:hAnsi="Times New Roman" w:cs="Times New Roman"/>
              </w:rPr>
              <w:t>Семья</w:t>
            </w:r>
            <w:r w:rsidR="00AB579B" w:rsidRPr="008C469F">
              <w:rPr>
                <w:rFonts w:ascii="Times New Roman" w:hAnsi="Times New Roman" w:cs="Times New Roman"/>
              </w:rPr>
              <w:t>»</w:t>
            </w:r>
            <w:r w:rsidRPr="008C469F">
              <w:rPr>
                <w:rFonts w:ascii="Times New Roman" w:hAnsi="Times New Roman" w:cs="Times New Roman"/>
              </w:rPr>
              <w:t xml:space="preserve"> Корочанского района;              Кошарский Н.Д. – директор МБСУСОССЗН </w:t>
            </w:r>
            <w:r w:rsidR="00AB579B" w:rsidRPr="008C469F">
              <w:rPr>
                <w:rFonts w:ascii="Times New Roman" w:hAnsi="Times New Roman" w:cs="Times New Roman"/>
              </w:rPr>
              <w:t>«</w:t>
            </w:r>
            <w:r w:rsidRPr="008C469F">
              <w:rPr>
                <w:rFonts w:ascii="Times New Roman" w:hAnsi="Times New Roman" w:cs="Times New Roman"/>
              </w:rPr>
              <w:t>Корочанский дом-интернат для престарелых и инвалидов</w:t>
            </w:r>
            <w:r w:rsidR="00AB579B" w:rsidRPr="008C469F">
              <w:rPr>
                <w:rFonts w:ascii="Times New Roman" w:hAnsi="Times New Roman" w:cs="Times New Roman"/>
              </w:rPr>
              <w:t>»</w:t>
            </w:r>
          </w:p>
        </w:tc>
        <w:tc>
          <w:tcPr>
            <w:tcW w:w="1984" w:type="dxa"/>
          </w:tcPr>
          <w:p w14:paraId="1C63C69F" w14:textId="77777777" w:rsidR="00AE494A" w:rsidRPr="008C469F" w:rsidRDefault="00AE494A" w:rsidP="00AB579B">
            <w:pPr>
              <w:jc w:val="center"/>
              <w:rPr>
                <w:rFonts w:ascii="Times New Roman" w:hAnsi="Times New Roman" w:cs="Times New Roman"/>
              </w:rPr>
            </w:pPr>
            <w:r w:rsidRPr="008C469F">
              <w:rPr>
                <w:rFonts w:ascii="Times New Roman" w:hAnsi="Times New Roman" w:cs="Times New Roman"/>
              </w:rPr>
              <w:lastRenderedPageBreak/>
              <w:t xml:space="preserve">Заявка на </w:t>
            </w:r>
            <w:r w:rsidRPr="008C469F">
              <w:rPr>
                <w:rFonts w:ascii="Times New Roman" w:hAnsi="Times New Roman" w:cs="Times New Roman"/>
              </w:rPr>
              <w:lastRenderedPageBreak/>
              <w:t>выделение денежных средств</w:t>
            </w:r>
          </w:p>
        </w:tc>
      </w:tr>
      <w:tr w:rsidR="002F6199" w:rsidRPr="008C469F" w14:paraId="3392D19D" w14:textId="77777777" w:rsidTr="002E5790">
        <w:tc>
          <w:tcPr>
            <w:tcW w:w="992" w:type="dxa"/>
          </w:tcPr>
          <w:p w14:paraId="115F5188" w14:textId="77777777" w:rsidR="002F6199" w:rsidRPr="008C469F" w:rsidRDefault="002F6199" w:rsidP="00AB579B">
            <w:pPr>
              <w:pStyle w:val="ConsPlusNormal1"/>
              <w:rPr>
                <w:rFonts w:ascii="Times New Roman" w:hAnsi="Times New Roman" w:cs="Times New Roman"/>
                <w:sz w:val="22"/>
              </w:rPr>
            </w:pPr>
            <w:r w:rsidRPr="008C469F">
              <w:rPr>
                <w:rFonts w:ascii="Times New Roman" w:hAnsi="Times New Roman" w:cs="Times New Roman"/>
                <w:sz w:val="22"/>
              </w:rPr>
              <w:lastRenderedPageBreak/>
              <w:t>1.2.</w:t>
            </w:r>
          </w:p>
        </w:tc>
        <w:tc>
          <w:tcPr>
            <w:tcW w:w="2977" w:type="dxa"/>
          </w:tcPr>
          <w:p w14:paraId="10C7984A" w14:textId="1CA203DB" w:rsidR="002F6199" w:rsidRPr="008C469F" w:rsidRDefault="002F6199" w:rsidP="00AB579B">
            <w:pPr>
              <w:pStyle w:val="ConsPlusNormal1"/>
              <w:rPr>
                <w:rFonts w:ascii="Times New Roman" w:hAnsi="Times New Roman" w:cs="Times New Roman"/>
                <w:sz w:val="22"/>
              </w:rPr>
            </w:pPr>
            <w:r w:rsidRPr="008C469F">
              <w:rPr>
                <w:rFonts w:ascii="Times New Roman" w:hAnsi="Times New Roman" w:cs="Times New Roman"/>
                <w:sz w:val="22"/>
              </w:rPr>
              <w:t xml:space="preserve">Мероприятие </w:t>
            </w:r>
            <w:r w:rsidR="00AB579B" w:rsidRPr="008C469F">
              <w:rPr>
                <w:rFonts w:ascii="Times New Roman" w:hAnsi="Times New Roman" w:cs="Times New Roman"/>
                <w:sz w:val="22"/>
              </w:rPr>
              <w:t>«</w:t>
            </w:r>
            <w:r w:rsidRPr="008C469F">
              <w:rPr>
                <w:rFonts w:ascii="Times New Roman" w:hAnsi="Times New Roman" w:cs="Times New Roman"/>
                <w:sz w:val="22"/>
              </w:rPr>
              <w:t xml:space="preserve"> Предоставлены компенсации </w:t>
            </w:r>
            <w:r w:rsidRPr="008C469F">
              <w:rPr>
                <w:rFonts w:ascii="Times New Roman" w:hAnsi="Times New Roman" w:cs="Times New Roman"/>
                <w:color w:val="000000"/>
                <w:sz w:val="22"/>
              </w:rPr>
              <w:t>отдельным категориям работников учреждений, занятым в секторе социального обслуживания, проживающим (или) работающим в сельской местности</w:t>
            </w:r>
            <w:r w:rsidRPr="008C469F">
              <w:rPr>
                <w:rFonts w:ascii="Times New Roman" w:hAnsi="Times New Roman" w:cs="Times New Roman"/>
                <w:sz w:val="22"/>
              </w:rPr>
              <w:t xml:space="preserve"> </w:t>
            </w:r>
            <w:r w:rsidR="00AB579B" w:rsidRPr="008C469F">
              <w:rPr>
                <w:rFonts w:ascii="Times New Roman" w:hAnsi="Times New Roman" w:cs="Times New Roman"/>
                <w:sz w:val="22"/>
              </w:rPr>
              <w:t>«</w:t>
            </w:r>
            <w:r w:rsidRPr="008C469F">
              <w:rPr>
                <w:rFonts w:ascii="Times New Roman" w:hAnsi="Times New Roman" w:cs="Times New Roman"/>
                <w:sz w:val="22"/>
              </w:rPr>
              <w:t xml:space="preserve"> в 2027 году реализации</w:t>
            </w:r>
          </w:p>
        </w:tc>
        <w:tc>
          <w:tcPr>
            <w:tcW w:w="1843" w:type="dxa"/>
            <w:vAlign w:val="center"/>
          </w:tcPr>
          <w:p w14:paraId="542A061B" w14:textId="77777777" w:rsidR="002F6199" w:rsidRPr="008C469F" w:rsidRDefault="002F6199" w:rsidP="00AB579B">
            <w:pPr>
              <w:pStyle w:val="ConsPlusNormal1"/>
              <w:jc w:val="center"/>
              <w:rPr>
                <w:rFonts w:ascii="Times New Roman" w:hAnsi="Times New Roman" w:cs="Times New Roman"/>
                <w:sz w:val="22"/>
              </w:rPr>
            </w:pPr>
            <w:r w:rsidRPr="008C469F">
              <w:rPr>
                <w:rFonts w:ascii="Times New Roman" w:hAnsi="Times New Roman" w:cs="Times New Roman"/>
                <w:sz w:val="22"/>
              </w:rPr>
              <w:t>X</w:t>
            </w:r>
          </w:p>
        </w:tc>
        <w:tc>
          <w:tcPr>
            <w:tcW w:w="7796" w:type="dxa"/>
          </w:tcPr>
          <w:p w14:paraId="6B390EA0" w14:textId="13CA01BB" w:rsidR="002F6199" w:rsidRPr="008C469F" w:rsidRDefault="002F6199" w:rsidP="00AB579B">
            <w:pPr>
              <w:rPr>
                <w:rFonts w:ascii="Times New Roman" w:hAnsi="Times New Roman" w:cs="Times New Roman"/>
              </w:rPr>
            </w:pPr>
            <w:r w:rsidRPr="008C469F">
              <w:rPr>
                <w:rFonts w:ascii="Times New Roman" w:hAnsi="Times New Roman" w:cs="Times New Roman"/>
              </w:rPr>
              <w:t xml:space="preserve">Агеева Л.Н. – директор МБУ ССЗН </w:t>
            </w:r>
            <w:r w:rsidR="00AB579B" w:rsidRPr="008C469F">
              <w:rPr>
                <w:rFonts w:ascii="Times New Roman" w:hAnsi="Times New Roman" w:cs="Times New Roman"/>
              </w:rPr>
              <w:t>«</w:t>
            </w:r>
            <w:r w:rsidRPr="008C469F">
              <w:rPr>
                <w:rFonts w:ascii="Times New Roman" w:hAnsi="Times New Roman" w:cs="Times New Roman"/>
              </w:rPr>
              <w:t>Комплексный центр социального обслуживания населения Корочанского района</w:t>
            </w:r>
            <w:r w:rsidR="00AB579B" w:rsidRPr="008C469F">
              <w:rPr>
                <w:rFonts w:ascii="Times New Roman" w:hAnsi="Times New Roman" w:cs="Times New Roman"/>
              </w:rPr>
              <w:t>»</w:t>
            </w:r>
            <w:r w:rsidRPr="008C469F">
              <w:rPr>
                <w:rFonts w:ascii="Times New Roman" w:hAnsi="Times New Roman" w:cs="Times New Roman"/>
              </w:rPr>
              <w:t xml:space="preserve">;                                                   Кондратенко В.П. – директор МБУ ЦСПСиД </w:t>
            </w:r>
            <w:r w:rsidR="00AB579B" w:rsidRPr="008C469F">
              <w:rPr>
                <w:rFonts w:ascii="Times New Roman" w:hAnsi="Times New Roman" w:cs="Times New Roman"/>
              </w:rPr>
              <w:t>«</w:t>
            </w:r>
            <w:r w:rsidRPr="008C469F">
              <w:rPr>
                <w:rFonts w:ascii="Times New Roman" w:hAnsi="Times New Roman" w:cs="Times New Roman"/>
              </w:rPr>
              <w:t>Семья</w:t>
            </w:r>
            <w:r w:rsidR="00AB579B" w:rsidRPr="008C469F">
              <w:rPr>
                <w:rFonts w:ascii="Times New Roman" w:hAnsi="Times New Roman" w:cs="Times New Roman"/>
              </w:rPr>
              <w:t>»</w:t>
            </w:r>
            <w:r w:rsidRPr="008C469F">
              <w:rPr>
                <w:rFonts w:ascii="Times New Roman" w:hAnsi="Times New Roman" w:cs="Times New Roman"/>
              </w:rPr>
              <w:t xml:space="preserve"> Корочанского района;              Кошарский Н.Д. – директор МБСУСОССЗН </w:t>
            </w:r>
            <w:r w:rsidR="00AB579B" w:rsidRPr="008C469F">
              <w:rPr>
                <w:rFonts w:ascii="Times New Roman" w:hAnsi="Times New Roman" w:cs="Times New Roman"/>
              </w:rPr>
              <w:t>«</w:t>
            </w:r>
            <w:r w:rsidRPr="008C469F">
              <w:rPr>
                <w:rFonts w:ascii="Times New Roman" w:hAnsi="Times New Roman" w:cs="Times New Roman"/>
              </w:rPr>
              <w:t>Корочанский дом-интернат для престарелых и инвалидов</w:t>
            </w:r>
            <w:r w:rsidR="00AB579B" w:rsidRPr="008C469F">
              <w:rPr>
                <w:rFonts w:ascii="Times New Roman" w:hAnsi="Times New Roman" w:cs="Times New Roman"/>
              </w:rPr>
              <w:t>»</w:t>
            </w:r>
          </w:p>
        </w:tc>
        <w:tc>
          <w:tcPr>
            <w:tcW w:w="1984" w:type="dxa"/>
            <w:vAlign w:val="center"/>
          </w:tcPr>
          <w:p w14:paraId="06F301A5" w14:textId="77777777" w:rsidR="002F6199" w:rsidRPr="008C469F" w:rsidRDefault="002F6199" w:rsidP="00AB579B">
            <w:pPr>
              <w:pStyle w:val="ConsPlusNormal1"/>
              <w:jc w:val="center"/>
              <w:rPr>
                <w:rFonts w:ascii="Times New Roman" w:hAnsi="Times New Roman" w:cs="Times New Roman"/>
                <w:sz w:val="22"/>
              </w:rPr>
            </w:pPr>
            <w:r w:rsidRPr="008C469F">
              <w:rPr>
                <w:rFonts w:ascii="Times New Roman" w:hAnsi="Times New Roman" w:cs="Times New Roman"/>
                <w:sz w:val="22"/>
              </w:rPr>
              <w:t>X</w:t>
            </w:r>
          </w:p>
        </w:tc>
      </w:tr>
      <w:tr w:rsidR="00AE494A" w:rsidRPr="008C469F" w14:paraId="0EFECB87" w14:textId="77777777" w:rsidTr="002E5790">
        <w:tc>
          <w:tcPr>
            <w:tcW w:w="992" w:type="dxa"/>
          </w:tcPr>
          <w:p w14:paraId="22803021" w14:textId="77777777" w:rsidR="00AE494A" w:rsidRPr="008C469F" w:rsidRDefault="00AE494A" w:rsidP="00AB579B">
            <w:pPr>
              <w:pStyle w:val="ConsPlusNormal1"/>
              <w:rPr>
                <w:rFonts w:ascii="Times New Roman" w:hAnsi="Times New Roman" w:cs="Times New Roman"/>
                <w:sz w:val="22"/>
              </w:rPr>
            </w:pPr>
            <w:r w:rsidRPr="008C469F">
              <w:rPr>
                <w:rFonts w:ascii="Times New Roman" w:hAnsi="Times New Roman" w:cs="Times New Roman"/>
                <w:sz w:val="22"/>
              </w:rPr>
              <w:t>1.2.К.11.</w:t>
            </w:r>
          </w:p>
        </w:tc>
        <w:tc>
          <w:tcPr>
            <w:tcW w:w="2977" w:type="dxa"/>
          </w:tcPr>
          <w:p w14:paraId="2AC32F64" w14:textId="24C455CB" w:rsidR="00AE494A" w:rsidRPr="008C469F" w:rsidRDefault="00AE494A" w:rsidP="00AB579B">
            <w:pPr>
              <w:pStyle w:val="ConsPlusNormal1"/>
              <w:rPr>
                <w:rFonts w:ascii="Times New Roman" w:hAnsi="Times New Roman" w:cs="Times New Roman"/>
                <w:sz w:val="22"/>
              </w:rPr>
            </w:pPr>
            <w:r w:rsidRPr="008C469F">
              <w:rPr>
                <w:rFonts w:ascii="Times New Roman" w:hAnsi="Times New Roman" w:cs="Times New Roman"/>
                <w:sz w:val="22"/>
              </w:rPr>
              <w:t xml:space="preserve">Контрольная точка </w:t>
            </w:r>
            <w:r w:rsidR="00AB579B" w:rsidRPr="008C469F">
              <w:rPr>
                <w:rFonts w:ascii="Times New Roman" w:hAnsi="Times New Roman" w:cs="Times New Roman"/>
                <w:sz w:val="22"/>
              </w:rPr>
              <w:t>«</w:t>
            </w:r>
            <w:r w:rsidRPr="008C469F">
              <w:rPr>
                <w:rFonts w:ascii="Times New Roman" w:hAnsi="Times New Roman" w:cs="Times New Roman"/>
                <w:sz w:val="22"/>
              </w:rPr>
              <w:t>Государственное задание на оказание государственных услуг (выполнение работ) утверждено (включено в реестр государственных заданий)</w:t>
            </w:r>
            <w:r w:rsidR="00AB579B" w:rsidRPr="008C469F">
              <w:rPr>
                <w:rFonts w:ascii="Times New Roman" w:hAnsi="Times New Roman" w:cs="Times New Roman"/>
                <w:sz w:val="22"/>
              </w:rPr>
              <w:t>»</w:t>
            </w:r>
          </w:p>
        </w:tc>
        <w:tc>
          <w:tcPr>
            <w:tcW w:w="1843" w:type="dxa"/>
            <w:vAlign w:val="center"/>
          </w:tcPr>
          <w:p w14:paraId="1CFDDB28" w14:textId="77777777" w:rsidR="00AE494A" w:rsidRPr="008C469F" w:rsidRDefault="00AE494A" w:rsidP="00AB579B">
            <w:pPr>
              <w:pStyle w:val="ConsPlusNormal1"/>
              <w:jc w:val="center"/>
              <w:rPr>
                <w:rFonts w:ascii="Times New Roman" w:hAnsi="Times New Roman" w:cs="Times New Roman"/>
                <w:sz w:val="22"/>
              </w:rPr>
            </w:pPr>
            <w:r w:rsidRPr="008C469F">
              <w:rPr>
                <w:rFonts w:ascii="Times New Roman" w:hAnsi="Times New Roman" w:cs="Times New Roman"/>
                <w:sz w:val="22"/>
              </w:rPr>
              <w:t>09.01.202</w:t>
            </w:r>
            <w:r w:rsidR="008928BB" w:rsidRPr="008C469F">
              <w:rPr>
                <w:rFonts w:ascii="Times New Roman" w:hAnsi="Times New Roman" w:cs="Times New Roman"/>
                <w:sz w:val="22"/>
              </w:rPr>
              <w:t>7</w:t>
            </w:r>
          </w:p>
        </w:tc>
        <w:tc>
          <w:tcPr>
            <w:tcW w:w="7796" w:type="dxa"/>
          </w:tcPr>
          <w:p w14:paraId="51CD607A" w14:textId="2D0DC8E1" w:rsidR="00AE494A" w:rsidRPr="008C469F" w:rsidRDefault="00AE494A" w:rsidP="00AB579B">
            <w:pPr>
              <w:rPr>
                <w:rFonts w:ascii="Times New Roman" w:hAnsi="Times New Roman" w:cs="Times New Roman"/>
              </w:rPr>
            </w:pPr>
            <w:r w:rsidRPr="008C469F">
              <w:rPr>
                <w:rFonts w:ascii="Times New Roman" w:hAnsi="Times New Roman" w:cs="Times New Roman"/>
              </w:rPr>
              <w:t xml:space="preserve">Агеева Л.Н. – директор МБУ ССЗН </w:t>
            </w:r>
            <w:r w:rsidR="00AB579B" w:rsidRPr="008C469F">
              <w:rPr>
                <w:rFonts w:ascii="Times New Roman" w:hAnsi="Times New Roman" w:cs="Times New Roman"/>
              </w:rPr>
              <w:t>«</w:t>
            </w:r>
            <w:r w:rsidRPr="008C469F">
              <w:rPr>
                <w:rFonts w:ascii="Times New Roman" w:hAnsi="Times New Roman" w:cs="Times New Roman"/>
              </w:rPr>
              <w:t>Комплексный центр социального обслуживания населения Корочанского района</w:t>
            </w:r>
            <w:r w:rsidR="00AB579B" w:rsidRPr="008C469F">
              <w:rPr>
                <w:rFonts w:ascii="Times New Roman" w:hAnsi="Times New Roman" w:cs="Times New Roman"/>
              </w:rPr>
              <w:t>»</w:t>
            </w:r>
            <w:r w:rsidRPr="008C469F">
              <w:rPr>
                <w:rFonts w:ascii="Times New Roman" w:hAnsi="Times New Roman" w:cs="Times New Roman"/>
              </w:rPr>
              <w:t xml:space="preserve">;                                                   Кондратенко В.П. – директор МБУ ЦСПСиД </w:t>
            </w:r>
            <w:r w:rsidR="00AB579B" w:rsidRPr="008C469F">
              <w:rPr>
                <w:rFonts w:ascii="Times New Roman" w:hAnsi="Times New Roman" w:cs="Times New Roman"/>
              </w:rPr>
              <w:t>«</w:t>
            </w:r>
            <w:r w:rsidRPr="008C469F">
              <w:rPr>
                <w:rFonts w:ascii="Times New Roman" w:hAnsi="Times New Roman" w:cs="Times New Roman"/>
              </w:rPr>
              <w:t>Семья</w:t>
            </w:r>
            <w:r w:rsidR="00AB579B" w:rsidRPr="008C469F">
              <w:rPr>
                <w:rFonts w:ascii="Times New Roman" w:hAnsi="Times New Roman" w:cs="Times New Roman"/>
              </w:rPr>
              <w:t>»</w:t>
            </w:r>
            <w:r w:rsidRPr="008C469F">
              <w:rPr>
                <w:rFonts w:ascii="Times New Roman" w:hAnsi="Times New Roman" w:cs="Times New Roman"/>
              </w:rPr>
              <w:t xml:space="preserve"> Корочанского района;              Кошарский Н.Д. – директор МБСУСОССЗН </w:t>
            </w:r>
            <w:r w:rsidR="00AB579B" w:rsidRPr="008C469F">
              <w:rPr>
                <w:rFonts w:ascii="Times New Roman" w:hAnsi="Times New Roman" w:cs="Times New Roman"/>
              </w:rPr>
              <w:t>«</w:t>
            </w:r>
            <w:r w:rsidRPr="008C469F">
              <w:rPr>
                <w:rFonts w:ascii="Times New Roman" w:hAnsi="Times New Roman" w:cs="Times New Roman"/>
              </w:rPr>
              <w:t>Корочанский дом-интернат для престарелых и инвалидов</w:t>
            </w:r>
            <w:r w:rsidR="00AB579B" w:rsidRPr="008C469F">
              <w:rPr>
                <w:rFonts w:ascii="Times New Roman" w:hAnsi="Times New Roman" w:cs="Times New Roman"/>
              </w:rPr>
              <w:t>»</w:t>
            </w:r>
          </w:p>
        </w:tc>
        <w:tc>
          <w:tcPr>
            <w:tcW w:w="1984" w:type="dxa"/>
            <w:vAlign w:val="center"/>
          </w:tcPr>
          <w:p w14:paraId="4EFB0515" w14:textId="77777777" w:rsidR="00AE494A" w:rsidRPr="008C469F" w:rsidRDefault="00AE494A" w:rsidP="00AB579B">
            <w:pPr>
              <w:pStyle w:val="ConsPlusNormal1"/>
              <w:jc w:val="center"/>
              <w:rPr>
                <w:rFonts w:ascii="Times New Roman" w:hAnsi="Times New Roman" w:cs="Times New Roman"/>
                <w:sz w:val="22"/>
              </w:rPr>
            </w:pPr>
            <w:r w:rsidRPr="008C469F">
              <w:rPr>
                <w:rFonts w:ascii="Times New Roman" w:hAnsi="Times New Roman" w:cs="Times New Roman"/>
                <w:sz w:val="22"/>
              </w:rPr>
              <w:t>Скан соглашения о порядке и условиях предоставления субсидии на выполнение муниципального задания на оказание муниципальных услуг (выполнение работ) заключено</w:t>
            </w:r>
          </w:p>
        </w:tc>
      </w:tr>
      <w:tr w:rsidR="00AE494A" w:rsidRPr="008C469F" w14:paraId="5F1559C5" w14:textId="77777777" w:rsidTr="002E5790">
        <w:tc>
          <w:tcPr>
            <w:tcW w:w="992" w:type="dxa"/>
          </w:tcPr>
          <w:p w14:paraId="5FD2A5CD" w14:textId="77777777" w:rsidR="00AE494A" w:rsidRPr="008C469F" w:rsidRDefault="00AE494A" w:rsidP="00AB579B">
            <w:pPr>
              <w:pStyle w:val="ConsPlusNormal1"/>
              <w:rPr>
                <w:rFonts w:ascii="Times New Roman" w:hAnsi="Times New Roman" w:cs="Times New Roman"/>
                <w:sz w:val="22"/>
              </w:rPr>
            </w:pPr>
            <w:r w:rsidRPr="008C469F">
              <w:rPr>
                <w:rFonts w:ascii="Times New Roman" w:hAnsi="Times New Roman" w:cs="Times New Roman"/>
                <w:sz w:val="22"/>
              </w:rPr>
              <w:t>1.2.К.12.</w:t>
            </w:r>
          </w:p>
        </w:tc>
        <w:tc>
          <w:tcPr>
            <w:tcW w:w="2977" w:type="dxa"/>
          </w:tcPr>
          <w:p w14:paraId="2F2F864F" w14:textId="27CFF758" w:rsidR="00AE494A" w:rsidRPr="008C469F" w:rsidRDefault="00AE494A" w:rsidP="00AB579B">
            <w:pPr>
              <w:pStyle w:val="ConsPlusNormal1"/>
              <w:rPr>
                <w:rFonts w:ascii="Times New Roman" w:hAnsi="Times New Roman" w:cs="Times New Roman"/>
                <w:sz w:val="22"/>
              </w:rPr>
            </w:pPr>
            <w:r w:rsidRPr="008C469F">
              <w:rPr>
                <w:rFonts w:ascii="Times New Roman" w:hAnsi="Times New Roman" w:cs="Times New Roman"/>
                <w:sz w:val="22"/>
              </w:rPr>
              <w:t xml:space="preserve">Контрольная точка </w:t>
            </w:r>
            <w:r w:rsidR="00AB579B" w:rsidRPr="008C469F">
              <w:rPr>
                <w:rFonts w:ascii="Times New Roman" w:hAnsi="Times New Roman" w:cs="Times New Roman"/>
                <w:sz w:val="22"/>
              </w:rPr>
              <w:t>«</w:t>
            </w:r>
            <w:r w:rsidRPr="008C469F">
              <w:rPr>
                <w:rFonts w:ascii="Times New Roman" w:hAnsi="Times New Roman" w:cs="Times New Roman"/>
                <w:sz w:val="22"/>
              </w:rPr>
              <w:t>Услуга оказана (работы выполнены)</w:t>
            </w:r>
            <w:r w:rsidR="00AB579B" w:rsidRPr="008C469F">
              <w:rPr>
                <w:rFonts w:ascii="Times New Roman" w:hAnsi="Times New Roman" w:cs="Times New Roman"/>
                <w:sz w:val="22"/>
              </w:rPr>
              <w:t>»</w:t>
            </w:r>
          </w:p>
        </w:tc>
        <w:tc>
          <w:tcPr>
            <w:tcW w:w="1843" w:type="dxa"/>
            <w:vAlign w:val="center"/>
          </w:tcPr>
          <w:p w14:paraId="4D406090" w14:textId="77777777" w:rsidR="00AE494A" w:rsidRPr="008C469F" w:rsidRDefault="00AE494A" w:rsidP="00AB579B">
            <w:pPr>
              <w:pStyle w:val="ConsPlusNormal1"/>
              <w:jc w:val="center"/>
              <w:rPr>
                <w:rFonts w:ascii="Times New Roman" w:hAnsi="Times New Roman" w:cs="Times New Roman"/>
                <w:sz w:val="22"/>
              </w:rPr>
            </w:pPr>
            <w:r w:rsidRPr="008C469F">
              <w:rPr>
                <w:rFonts w:ascii="Times New Roman" w:hAnsi="Times New Roman" w:cs="Times New Roman"/>
                <w:sz w:val="22"/>
              </w:rPr>
              <w:t>01.04.202</w:t>
            </w:r>
            <w:r w:rsidR="008928BB" w:rsidRPr="008C469F">
              <w:rPr>
                <w:rFonts w:ascii="Times New Roman" w:hAnsi="Times New Roman" w:cs="Times New Roman"/>
                <w:sz w:val="22"/>
              </w:rPr>
              <w:t>7</w:t>
            </w:r>
          </w:p>
        </w:tc>
        <w:tc>
          <w:tcPr>
            <w:tcW w:w="7796" w:type="dxa"/>
          </w:tcPr>
          <w:p w14:paraId="39C54250" w14:textId="36F197B8" w:rsidR="00AE494A" w:rsidRPr="008C469F" w:rsidRDefault="00AE494A" w:rsidP="00AB579B">
            <w:pPr>
              <w:rPr>
                <w:rFonts w:ascii="Times New Roman" w:hAnsi="Times New Roman" w:cs="Times New Roman"/>
              </w:rPr>
            </w:pPr>
            <w:r w:rsidRPr="008C469F">
              <w:rPr>
                <w:rFonts w:ascii="Times New Roman" w:hAnsi="Times New Roman" w:cs="Times New Roman"/>
              </w:rPr>
              <w:t xml:space="preserve">Агеева Л.Н. – директор МБУ ССЗН </w:t>
            </w:r>
            <w:r w:rsidR="00AB579B" w:rsidRPr="008C469F">
              <w:rPr>
                <w:rFonts w:ascii="Times New Roman" w:hAnsi="Times New Roman" w:cs="Times New Roman"/>
              </w:rPr>
              <w:t>«</w:t>
            </w:r>
            <w:r w:rsidRPr="008C469F">
              <w:rPr>
                <w:rFonts w:ascii="Times New Roman" w:hAnsi="Times New Roman" w:cs="Times New Roman"/>
              </w:rPr>
              <w:t>Комплексный центр социального обслуживания населения Корочанского района</w:t>
            </w:r>
            <w:r w:rsidR="00AB579B" w:rsidRPr="008C469F">
              <w:rPr>
                <w:rFonts w:ascii="Times New Roman" w:hAnsi="Times New Roman" w:cs="Times New Roman"/>
              </w:rPr>
              <w:t>»</w:t>
            </w:r>
            <w:r w:rsidRPr="008C469F">
              <w:rPr>
                <w:rFonts w:ascii="Times New Roman" w:hAnsi="Times New Roman" w:cs="Times New Roman"/>
              </w:rPr>
              <w:t xml:space="preserve">;                                                   Кондратенко В.П. – директор МБУ ЦСПСиД </w:t>
            </w:r>
            <w:r w:rsidR="00AB579B" w:rsidRPr="008C469F">
              <w:rPr>
                <w:rFonts w:ascii="Times New Roman" w:hAnsi="Times New Roman" w:cs="Times New Roman"/>
              </w:rPr>
              <w:t>«</w:t>
            </w:r>
            <w:r w:rsidRPr="008C469F">
              <w:rPr>
                <w:rFonts w:ascii="Times New Roman" w:hAnsi="Times New Roman" w:cs="Times New Roman"/>
              </w:rPr>
              <w:t>Семья</w:t>
            </w:r>
            <w:r w:rsidR="00AB579B" w:rsidRPr="008C469F">
              <w:rPr>
                <w:rFonts w:ascii="Times New Roman" w:hAnsi="Times New Roman" w:cs="Times New Roman"/>
              </w:rPr>
              <w:t>»</w:t>
            </w:r>
            <w:r w:rsidRPr="008C469F">
              <w:rPr>
                <w:rFonts w:ascii="Times New Roman" w:hAnsi="Times New Roman" w:cs="Times New Roman"/>
              </w:rPr>
              <w:t xml:space="preserve"> Корочанского района;              </w:t>
            </w:r>
            <w:r w:rsidRPr="008C469F">
              <w:rPr>
                <w:rFonts w:ascii="Times New Roman" w:hAnsi="Times New Roman" w:cs="Times New Roman"/>
              </w:rPr>
              <w:lastRenderedPageBreak/>
              <w:t xml:space="preserve">Кошарский Н.Д. – директор МБСУСОССЗН </w:t>
            </w:r>
            <w:r w:rsidR="00AB579B" w:rsidRPr="008C469F">
              <w:rPr>
                <w:rFonts w:ascii="Times New Roman" w:hAnsi="Times New Roman" w:cs="Times New Roman"/>
              </w:rPr>
              <w:t>«</w:t>
            </w:r>
            <w:r w:rsidRPr="008C469F">
              <w:rPr>
                <w:rFonts w:ascii="Times New Roman" w:hAnsi="Times New Roman" w:cs="Times New Roman"/>
              </w:rPr>
              <w:t>Корочанский дом-интернат для престарелых и инвалидов</w:t>
            </w:r>
            <w:r w:rsidR="00AB579B" w:rsidRPr="008C469F">
              <w:rPr>
                <w:rFonts w:ascii="Times New Roman" w:hAnsi="Times New Roman" w:cs="Times New Roman"/>
              </w:rPr>
              <w:t>»</w:t>
            </w:r>
          </w:p>
        </w:tc>
        <w:tc>
          <w:tcPr>
            <w:tcW w:w="1984" w:type="dxa"/>
            <w:vAlign w:val="center"/>
          </w:tcPr>
          <w:p w14:paraId="5F8DD446" w14:textId="77777777" w:rsidR="00AE494A" w:rsidRPr="008C469F" w:rsidRDefault="00AE494A" w:rsidP="00AB579B">
            <w:pPr>
              <w:pStyle w:val="ConsPlusNormal1"/>
              <w:jc w:val="center"/>
              <w:rPr>
                <w:rFonts w:ascii="Times New Roman" w:hAnsi="Times New Roman" w:cs="Times New Roman"/>
                <w:sz w:val="22"/>
              </w:rPr>
            </w:pPr>
            <w:r w:rsidRPr="008C469F">
              <w:rPr>
                <w:rFonts w:ascii="Times New Roman" w:hAnsi="Times New Roman" w:cs="Times New Roman"/>
                <w:sz w:val="22"/>
              </w:rPr>
              <w:lastRenderedPageBreak/>
              <w:t>Заявка на выделение денежных средств</w:t>
            </w:r>
          </w:p>
        </w:tc>
      </w:tr>
      <w:tr w:rsidR="00AE494A" w:rsidRPr="008C469F" w14:paraId="184AFEE6" w14:textId="77777777" w:rsidTr="002E5790">
        <w:tc>
          <w:tcPr>
            <w:tcW w:w="992" w:type="dxa"/>
          </w:tcPr>
          <w:p w14:paraId="5121BA53" w14:textId="77777777" w:rsidR="00AE494A" w:rsidRPr="008C469F" w:rsidRDefault="00AE494A" w:rsidP="00AB579B">
            <w:pPr>
              <w:pStyle w:val="ConsPlusNormal1"/>
              <w:rPr>
                <w:rFonts w:ascii="Times New Roman" w:hAnsi="Times New Roman" w:cs="Times New Roman"/>
                <w:sz w:val="22"/>
              </w:rPr>
            </w:pPr>
            <w:r w:rsidRPr="008C469F">
              <w:rPr>
                <w:rFonts w:ascii="Times New Roman" w:hAnsi="Times New Roman" w:cs="Times New Roman"/>
                <w:sz w:val="22"/>
              </w:rPr>
              <w:lastRenderedPageBreak/>
              <w:t>1.2.К.13.</w:t>
            </w:r>
          </w:p>
        </w:tc>
        <w:tc>
          <w:tcPr>
            <w:tcW w:w="2977" w:type="dxa"/>
          </w:tcPr>
          <w:p w14:paraId="15F5E13D" w14:textId="0C6E6811" w:rsidR="00AE494A" w:rsidRPr="008C469F" w:rsidRDefault="00AE494A" w:rsidP="00AB579B">
            <w:pPr>
              <w:pStyle w:val="ConsPlusNormal1"/>
              <w:rPr>
                <w:rFonts w:ascii="Times New Roman" w:hAnsi="Times New Roman" w:cs="Times New Roman"/>
                <w:sz w:val="22"/>
              </w:rPr>
            </w:pPr>
            <w:r w:rsidRPr="008C469F">
              <w:rPr>
                <w:rFonts w:ascii="Times New Roman" w:hAnsi="Times New Roman" w:cs="Times New Roman"/>
                <w:sz w:val="22"/>
              </w:rPr>
              <w:t xml:space="preserve">Контрольная точка </w:t>
            </w:r>
            <w:r w:rsidR="00AB579B" w:rsidRPr="008C469F">
              <w:rPr>
                <w:rFonts w:ascii="Times New Roman" w:hAnsi="Times New Roman" w:cs="Times New Roman"/>
                <w:sz w:val="22"/>
              </w:rPr>
              <w:t>«</w:t>
            </w:r>
            <w:r w:rsidRPr="008C469F">
              <w:rPr>
                <w:rFonts w:ascii="Times New Roman" w:hAnsi="Times New Roman" w:cs="Times New Roman"/>
                <w:sz w:val="22"/>
              </w:rPr>
              <w:t>Услуга оказана (работы выполнены)</w:t>
            </w:r>
            <w:r w:rsidR="00AB579B" w:rsidRPr="008C469F">
              <w:rPr>
                <w:rFonts w:ascii="Times New Roman" w:hAnsi="Times New Roman" w:cs="Times New Roman"/>
                <w:sz w:val="22"/>
              </w:rPr>
              <w:t>»</w:t>
            </w:r>
          </w:p>
        </w:tc>
        <w:tc>
          <w:tcPr>
            <w:tcW w:w="1843" w:type="dxa"/>
            <w:vAlign w:val="center"/>
          </w:tcPr>
          <w:p w14:paraId="14CEA7E5" w14:textId="77777777" w:rsidR="00AE494A" w:rsidRPr="008C469F" w:rsidRDefault="00AE494A" w:rsidP="00AB579B">
            <w:pPr>
              <w:pStyle w:val="ConsPlusNormal1"/>
              <w:jc w:val="center"/>
              <w:rPr>
                <w:rFonts w:ascii="Times New Roman" w:hAnsi="Times New Roman" w:cs="Times New Roman"/>
                <w:sz w:val="22"/>
              </w:rPr>
            </w:pPr>
            <w:r w:rsidRPr="008C469F">
              <w:rPr>
                <w:rFonts w:ascii="Times New Roman" w:hAnsi="Times New Roman" w:cs="Times New Roman"/>
                <w:sz w:val="22"/>
              </w:rPr>
              <w:t>01.07.202</w:t>
            </w:r>
            <w:r w:rsidR="008928BB" w:rsidRPr="008C469F">
              <w:rPr>
                <w:rFonts w:ascii="Times New Roman" w:hAnsi="Times New Roman" w:cs="Times New Roman"/>
                <w:sz w:val="22"/>
              </w:rPr>
              <w:t>7</w:t>
            </w:r>
          </w:p>
        </w:tc>
        <w:tc>
          <w:tcPr>
            <w:tcW w:w="7796" w:type="dxa"/>
          </w:tcPr>
          <w:p w14:paraId="570BC1A6" w14:textId="09BF750B" w:rsidR="00AE494A" w:rsidRPr="008C469F" w:rsidRDefault="00AE494A" w:rsidP="00AB579B">
            <w:pPr>
              <w:rPr>
                <w:rFonts w:ascii="Times New Roman" w:hAnsi="Times New Roman" w:cs="Times New Roman"/>
              </w:rPr>
            </w:pPr>
            <w:r w:rsidRPr="008C469F">
              <w:rPr>
                <w:rFonts w:ascii="Times New Roman" w:hAnsi="Times New Roman" w:cs="Times New Roman"/>
              </w:rPr>
              <w:t xml:space="preserve">Агеева Л.Н. – директор МБУ ССЗН </w:t>
            </w:r>
            <w:r w:rsidR="00AB579B" w:rsidRPr="008C469F">
              <w:rPr>
                <w:rFonts w:ascii="Times New Roman" w:hAnsi="Times New Roman" w:cs="Times New Roman"/>
              </w:rPr>
              <w:t>«</w:t>
            </w:r>
            <w:r w:rsidRPr="008C469F">
              <w:rPr>
                <w:rFonts w:ascii="Times New Roman" w:hAnsi="Times New Roman" w:cs="Times New Roman"/>
              </w:rPr>
              <w:t>Комплексный центр социального обслуживания населения Корочанского района</w:t>
            </w:r>
            <w:r w:rsidR="00AB579B" w:rsidRPr="008C469F">
              <w:rPr>
                <w:rFonts w:ascii="Times New Roman" w:hAnsi="Times New Roman" w:cs="Times New Roman"/>
              </w:rPr>
              <w:t>»</w:t>
            </w:r>
            <w:r w:rsidRPr="008C469F">
              <w:rPr>
                <w:rFonts w:ascii="Times New Roman" w:hAnsi="Times New Roman" w:cs="Times New Roman"/>
              </w:rPr>
              <w:t xml:space="preserve">;                                                   Кондратенко В.П. – директор МБУ ЦСПСиД </w:t>
            </w:r>
            <w:r w:rsidR="00AB579B" w:rsidRPr="008C469F">
              <w:rPr>
                <w:rFonts w:ascii="Times New Roman" w:hAnsi="Times New Roman" w:cs="Times New Roman"/>
              </w:rPr>
              <w:t>«</w:t>
            </w:r>
            <w:r w:rsidRPr="008C469F">
              <w:rPr>
                <w:rFonts w:ascii="Times New Roman" w:hAnsi="Times New Roman" w:cs="Times New Roman"/>
              </w:rPr>
              <w:t>Семья</w:t>
            </w:r>
            <w:r w:rsidR="00AB579B" w:rsidRPr="008C469F">
              <w:rPr>
                <w:rFonts w:ascii="Times New Roman" w:hAnsi="Times New Roman" w:cs="Times New Roman"/>
              </w:rPr>
              <w:t>»</w:t>
            </w:r>
            <w:r w:rsidRPr="008C469F">
              <w:rPr>
                <w:rFonts w:ascii="Times New Roman" w:hAnsi="Times New Roman" w:cs="Times New Roman"/>
              </w:rPr>
              <w:t xml:space="preserve"> Корочанского района;              Кошарский Н.Д. – директор МБСУСОССЗН </w:t>
            </w:r>
            <w:r w:rsidR="00AB579B" w:rsidRPr="008C469F">
              <w:rPr>
                <w:rFonts w:ascii="Times New Roman" w:hAnsi="Times New Roman" w:cs="Times New Roman"/>
              </w:rPr>
              <w:t>«</w:t>
            </w:r>
            <w:r w:rsidRPr="008C469F">
              <w:rPr>
                <w:rFonts w:ascii="Times New Roman" w:hAnsi="Times New Roman" w:cs="Times New Roman"/>
              </w:rPr>
              <w:t>Корочанский дом-интернат для престарелых и инвалидов</w:t>
            </w:r>
            <w:r w:rsidR="00AB579B" w:rsidRPr="008C469F">
              <w:rPr>
                <w:rFonts w:ascii="Times New Roman" w:hAnsi="Times New Roman" w:cs="Times New Roman"/>
              </w:rPr>
              <w:t>»</w:t>
            </w:r>
          </w:p>
        </w:tc>
        <w:tc>
          <w:tcPr>
            <w:tcW w:w="1984" w:type="dxa"/>
          </w:tcPr>
          <w:p w14:paraId="7910E5C0" w14:textId="77777777" w:rsidR="00AE494A" w:rsidRPr="008C469F" w:rsidRDefault="00AE494A" w:rsidP="00AB579B">
            <w:pPr>
              <w:jc w:val="center"/>
              <w:rPr>
                <w:rFonts w:ascii="Times New Roman" w:hAnsi="Times New Roman" w:cs="Times New Roman"/>
              </w:rPr>
            </w:pPr>
            <w:r w:rsidRPr="008C469F">
              <w:rPr>
                <w:rFonts w:ascii="Times New Roman" w:hAnsi="Times New Roman" w:cs="Times New Roman"/>
              </w:rPr>
              <w:t>Заявка на выделение денежных средств</w:t>
            </w:r>
          </w:p>
        </w:tc>
      </w:tr>
      <w:tr w:rsidR="00AE494A" w:rsidRPr="008C469F" w14:paraId="5DD3A33E" w14:textId="77777777" w:rsidTr="002E5790">
        <w:tc>
          <w:tcPr>
            <w:tcW w:w="992" w:type="dxa"/>
          </w:tcPr>
          <w:p w14:paraId="102172AF" w14:textId="77777777" w:rsidR="00AE494A" w:rsidRPr="008C469F" w:rsidRDefault="00AE494A" w:rsidP="00AB579B">
            <w:pPr>
              <w:pStyle w:val="ConsPlusNormal1"/>
              <w:rPr>
                <w:rFonts w:ascii="Times New Roman" w:hAnsi="Times New Roman" w:cs="Times New Roman"/>
                <w:sz w:val="22"/>
              </w:rPr>
            </w:pPr>
            <w:r w:rsidRPr="008C469F">
              <w:rPr>
                <w:rFonts w:ascii="Times New Roman" w:hAnsi="Times New Roman" w:cs="Times New Roman"/>
                <w:sz w:val="22"/>
              </w:rPr>
              <w:t>1.2.К.14.</w:t>
            </w:r>
          </w:p>
        </w:tc>
        <w:tc>
          <w:tcPr>
            <w:tcW w:w="2977" w:type="dxa"/>
          </w:tcPr>
          <w:p w14:paraId="6E394EBB" w14:textId="04D6D5CB" w:rsidR="00AE494A" w:rsidRPr="008C469F" w:rsidRDefault="00AE494A" w:rsidP="00AB579B">
            <w:pPr>
              <w:pStyle w:val="ConsPlusNormal1"/>
              <w:rPr>
                <w:rFonts w:ascii="Times New Roman" w:hAnsi="Times New Roman" w:cs="Times New Roman"/>
                <w:sz w:val="22"/>
              </w:rPr>
            </w:pPr>
            <w:r w:rsidRPr="008C469F">
              <w:rPr>
                <w:rFonts w:ascii="Times New Roman" w:hAnsi="Times New Roman" w:cs="Times New Roman"/>
                <w:sz w:val="22"/>
              </w:rPr>
              <w:t xml:space="preserve">Контрольная точка </w:t>
            </w:r>
            <w:r w:rsidR="00AB579B" w:rsidRPr="008C469F">
              <w:rPr>
                <w:rFonts w:ascii="Times New Roman" w:hAnsi="Times New Roman" w:cs="Times New Roman"/>
                <w:sz w:val="22"/>
              </w:rPr>
              <w:t>«</w:t>
            </w:r>
            <w:r w:rsidRPr="008C469F">
              <w:rPr>
                <w:rFonts w:ascii="Times New Roman" w:hAnsi="Times New Roman" w:cs="Times New Roman"/>
                <w:sz w:val="22"/>
              </w:rPr>
              <w:t>Услуга оказана (работы выполнены)</w:t>
            </w:r>
            <w:r w:rsidR="00AB579B" w:rsidRPr="008C469F">
              <w:rPr>
                <w:rFonts w:ascii="Times New Roman" w:hAnsi="Times New Roman" w:cs="Times New Roman"/>
                <w:sz w:val="22"/>
              </w:rPr>
              <w:t>»</w:t>
            </w:r>
          </w:p>
        </w:tc>
        <w:tc>
          <w:tcPr>
            <w:tcW w:w="1843" w:type="dxa"/>
            <w:vAlign w:val="center"/>
          </w:tcPr>
          <w:p w14:paraId="278E4DC0" w14:textId="77777777" w:rsidR="00AE494A" w:rsidRPr="008C469F" w:rsidRDefault="00AE494A" w:rsidP="00AB579B">
            <w:pPr>
              <w:pStyle w:val="ConsPlusNormal1"/>
              <w:jc w:val="center"/>
              <w:rPr>
                <w:rFonts w:ascii="Times New Roman" w:hAnsi="Times New Roman" w:cs="Times New Roman"/>
                <w:sz w:val="22"/>
              </w:rPr>
            </w:pPr>
            <w:r w:rsidRPr="008C469F">
              <w:rPr>
                <w:rFonts w:ascii="Times New Roman" w:hAnsi="Times New Roman" w:cs="Times New Roman"/>
                <w:sz w:val="22"/>
              </w:rPr>
              <w:t>01.10.202</w:t>
            </w:r>
            <w:r w:rsidR="008928BB" w:rsidRPr="008C469F">
              <w:rPr>
                <w:rFonts w:ascii="Times New Roman" w:hAnsi="Times New Roman" w:cs="Times New Roman"/>
                <w:sz w:val="22"/>
              </w:rPr>
              <w:t>7</w:t>
            </w:r>
          </w:p>
        </w:tc>
        <w:tc>
          <w:tcPr>
            <w:tcW w:w="7796" w:type="dxa"/>
          </w:tcPr>
          <w:p w14:paraId="1949954B" w14:textId="46F99937" w:rsidR="00AE494A" w:rsidRPr="008C469F" w:rsidRDefault="00AE494A" w:rsidP="00AB579B">
            <w:pPr>
              <w:rPr>
                <w:rFonts w:ascii="Times New Roman" w:hAnsi="Times New Roman" w:cs="Times New Roman"/>
              </w:rPr>
            </w:pPr>
            <w:r w:rsidRPr="008C469F">
              <w:rPr>
                <w:rFonts w:ascii="Times New Roman" w:hAnsi="Times New Roman" w:cs="Times New Roman"/>
              </w:rPr>
              <w:t xml:space="preserve">Агеева Л.Н. – директор МБУ ССЗН </w:t>
            </w:r>
            <w:r w:rsidR="00AB579B" w:rsidRPr="008C469F">
              <w:rPr>
                <w:rFonts w:ascii="Times New Roman" w:hAnsi="Times New Roman" w:cs="Times New Roman"/>
              </w:rPr>
              <w:t>«</w:t>
            </w:r>
            <w:r w:rsidRPr="008C469F">
              <w:rPr>
                <w:rFonts w:ascii="Times New Roman" w:hAnsi="Times New Roman" w:cs="Times New Roman"/>
              </w:rPr>
              <w:t>Комплексный центр социального обслуживания населения Корочанского района</w:t>
            </w:r>
            <w:r w:rsidR="00AB579B" w:rsidRPr="008C469F">
              <w:rPr>
                <w:rFonts w:ascii="Times New Roman" w:hAnsi="Times New Roman" w:cs="Times New Roman"/>
              </w:rPr>
              <w:t>»</w:t>
            </w:r>
            <w:r w:rsidRPr="008C469F">
              <w:rPr>
                <w:rFonts w:ascii="Times New Roman" w:hAnsi="Times New Roman" w:cs="Times New Roman"/>
              </w:rPr>
              <w:t xml:space="preserve">;                                                   Кондратенко В.П. – директор МБУ ЦСПСиД </w:t>
            </w:r>
            <w:r w:rsidR="00AB579B" w:rsidRPr="008C469F">
              <w:rPr>
                <w:rFonts w:ascii="Times New Roman" w:hAnsi="Times New Roman" w:cs="Times New Roman"/>
              </w:rPr>
              <w:t>«</w:t>
            </w:r>
            <w:r w:rsidRPr="008C469F">
              <w:rPr>
                <w:rFonts w:ascii="Times New Roman" w:hAnsi="Times New Roman" w:cs="Times New Roman"/>
              </w:rPr>
              <w:t>Семья</w:t>
            </w:r>
            <w:r w:rsidR="00AB579B" w:rsidRPr="008C469F">
              <w:rPr>
                <w:rFonts w:ascii="Times New Roman" w:hAnsi="Times New Roman" w:cs="Times New Roman"/>
              </w:rPr>
              <w:t>»</w:t>
            </w:r>
            <w:r w:rsidRPr="008C469F">
              <w:rPr>
                <w:rFonts w:ascii="Times New Roman" w:hAnsi="Times New Roman" w:cs="Times New Roman"/>
              </w:rPr>
              <w:t xml:space="preserve"> Корочанского района;              Кошарский Н.Д. – директор МБСУСОССЗН </w:t>
            </w:r>
            <w:r w:rsidR="00AB579B" w:rsidRPr="008C469F">
              <w:rPr>
                <w:rFonts w:ascii="Times New Roman" w:hAnsi="Times New Roman" w:cs="Times New Roman"/>
              </w:rPr>
              <w:t>«</w:t>
            </w:r>
            <w:r w:rsidRPr="008C469F">
              <w:rPr>
                <w:rFonts w:ascii="Times New Roman" w:hAnsi="Times New Roman" w:cs="Times New Roman"/>
              </w:rPr>
              <w:t>Корочанский дом-интернат для престарелых и инвалидов</w:t>
            </w:r>
            <w:r w:rsidR="00AB579B" w:rsidRPr="008C469F">
              <w:rPr>
                <w:rFonts w:ascii="Times New Roman" w:hAnsi="Times New Roman" w:cs="Times New Roman"/>
              </w:rPr>
              <w:t>»</w:t>
            </w:r>
          </w:p>
        </w:tc>
        <w:tc>
          <w:tcPr>
            <w:tcW w:w="1984" w:type="dxa"/>
          </w:tcPr>
          <w:p w14:paraId="36F13038" w14:textId="77777777" w:rsidR="00AE494A" w:rsidRPr="008C469F" w:rsidRDefault="00AE494A" w:rsidP="00AB579B">
            <w:pPr>
              <w:jc w:val="center"/>
              <w:rPr>
                <w:rFonts w:ascii="Times New Roman" w:hAnsi="Times New Roman" w:cs="Times New Roman"/>
              </w:rPr>
            </w:pPr>
            <w:r w:rsidRPr="008C469F">
              <w:rPr>
                <w:rFonts w:ascii="Times New Roman" w:hAnsi="Times New Roman" w:cs="Times New Roman"/>
              </w:rPr>
              <w:t>Заявка на выделение денежных средств</w:t>
            </w:r>
          </w:p>
        </w:tc>
      </w:tr>
      <w:tr w:rsidR="00AE494A" w:rsidRPr="008C469F" w14:paraId="139D8429" w14:textId="77777777" w:rsidTr="002E5790">
        <w:tc>
          <w:tcPr>
            <w:tcW w:w="992" w:type="dxa"/>
          </w:tcPr>
          <w:p w14:paraId="1B2A65A1" w14:textId="77777777" w:rsidR="00AE494A" w:rsidRPr="008C469F" w:rsidRDefault="00AE494A" w:rsidP="00AB579B">
            <w:pPr>
              <w:pStyle w:val="ConsPlusNormal1"/>
              <w:rPr>
                <w:rFonts w:ascii="Times New Roman" w:hAnsi="Times New Roman" w:cs="Times New Roman"/>
                <w:sz w:val="22"/>
              </w:rPr>
            </w:pPr>
            <w:r w:rsidRPr="008C469F">
              <w:rPr>
                <w:rFonts w:ascii="Times New Roman" w:hAnsi="Times New Roman" w:cs="Times New Roman"/>
                <w:sz w:val="22"/>
              </w:rPr>
              <w:t>1.2.К.15.</w:t>
            </w:r>
          </w:p>
        </w:tc>
        <w:tc>
          <w:tcPr>
            <w:tcW w:w="2977" w:type="dxa"/>
          </w:tcPr>
          <w:p w14:paraId="44899EBD" w14:textId="36B30932" w:rsidR="00AE494A" w:rsidRPr="008C469F" w:rsidRDefault="00AE494A" w:rsidP="00AB579B">
            <w:pPr>
              <w:pStyle w:val="ConsPlusNormal1"/>
              <w:rPr>
                <w:rFonts w:ascii="Times New Roman" w:hAnsi="Times New Roman" w:cs="Times New Roman"/>
                <w:sz w:val="22"/>
              </w:rPr>
            </w:pPr>
            <w:r w:rsidRPr="008C469F">
              <w:rPr>
                <w:rFonts w:ascii="Times New Roman" w:hAnsi="Times New Roman" w:cs="Times New Roman"/>
                <w:sz w:val="22"/>
              </w:rPr>
              <w:t xml:space="preserve">Контрольная точка </w:t>
            </w:r>
            <w:r w:rsidR="00AB579B" w:rsidRPr="008C469F">
              <w:rPr>
                <w:rFonts w:ascii="Times New Roman" w:hAnsi="Times New Roman" w:cs="Times New Roman"/>
                <w:sz w:val="22"/>
              </w:rPr>
              <w:t>«</w:t>
            </w:r>
            <w:r w:rsidRPr="008C469F">
              <w:rPr>
                <w:rFonts w:ascii="Times New Roman" w:hAnsi="Times New Roman" w:cs="Times New Roman"/>
                <w:sz w:val="22"/>
              </w:rPr>
              <w:t>Услуга оказана (работы выполнены)</w:t>
            </w:r>
            <w:r w:rsidR="00AB579B" w:rsidRPr="008C469F">
              <w:rPr>
                <w:rFonts w:ascii="Times New Roman" w:hAnsi="Times New Roman" w:cs="Times New Roman"/>
                <w:sz w:val="22"/>
              </w:rPr>
              <w:t>»</w:t>
            </w:r>
          </w:p>
        </w:tc>
        <w:tc>
          <w:tcPr>
            <w:tcW w:w="1843" w:type="dxa"/>
            <w:vAlign w:val="center"/>
          </w:tcPr>
          <w:p w14:paraId="6E9B9CE9" w14:textId="77777777" w:rsidR="00AE494A" w:rsidRPr="008C469F" w:rsidRDefault="00AE494A" w:rsidP="00AB579B">
            <w:pPr>
              <w:pStyle w:val="ConsPlusNormal1"/>
              <w:jc w:val="center"/>
              <w:rPr>
                <w:rFonts w:ascii="Times New Roman" w:hAnsi="Times New Roman" w:cs="Times New Roman"/>
                <w:sz w:val="22"/>
              </w:rPr>
            </w:pPr>
            <w:r w:rsidRPr="008C469F">
              <w:rPr>
                <w:rFonts w:ascii="Times New Roman" w:hAnsi="Times New Roman" w:cs="Times New Roman"/>
                <w:sz w:val="22"/>
              </w:rPr>
              <w:t>29.12.202</w:t>
            </w:r>
            <w:r w:rsidR="008928BB" w:rsidRPr="008C469F">
              <w:rPr>
                <w:rFonts w:ascii="Times New Roman" w:hAnsi="Times New Roman" w:cs="Times New Roman"/>
                <w:sz w:val="22"/>
              </w:rPr>
              <w:t>7</w:t>
            </w:r>
          </w:p>
        </w:tc>
        <w:tc>
          <w:tcPr>
            <w:tcW w:w="7796" w:type="dxa"/>
          </w:tcPr>
          <w:p w14:paraId="62DF9832" w14:textId="287A3331" w:rsidR="00AE494A" w:rsidRPr="008C469F" w:rsidRDefault="00AE494A" w:rsidP="00AB579B">
            <w:pPr>
              <w:rPr>
                <w:rFonts w:ascii="Times New Roman" w:hAnsi="Times New Roman" w:cs="Times New Roman"/>
              </w:rPr>
            </w:pPr>
            <w:r w:rsidRPr="008C469F">
              <w:rPr>
                <w:rFonts w:ascii="Times New Roman" w:hAnsi="Times New Roman" w:cs="Times New Roman"/>
              </w:rPr>
              <w:t xml:space="preserve">Агеева Л.Н. – директор МБУ ССЗН </w:t>
            </w:r>
            <w:r w:rsidR="00AB579B" w:rsidRPr="008C469F">
              <w:rPr>
                <w:rFonts w:ascii="Times New Roman" w:hAnsi="Times New Roman" w:cs="Times New Roman"/>
              </w:rPr>
              <w:t>«</w:t>
            </w:r>
            <w:r w:rsidRPr="008C469F">
              <w:rPr>
                <w:rFonts w:ascii="Times New Roman" w:hAnsi="Times New Roman" w:cs="Times New Roman"/>
              </w:rPr>
              <w:t>Комплексный центр социального обслуживания населения Корочанского района</w:t>
            </w:r>
            <w:r w:rsidR="00AB579B" w:rsidRPr="008C469F">
              <w:rPr>
                <w:rFonts w:ascii="Times New Roman" w:hAnsi="Times New Roman" w:cs="Times New Roman"/>
              </w:rPr>
              <w:t>»</w:t>
            </w:r>
            <w:r w:rsidRPr="008C469F">
              <w:rPr>
                <w:rFonts w:ascii="Times New Roman" w:hAnsi="Times New Roman" w:cs="Times New Roman"/>
              </w:rPr>
              <w:t xml:space="preserve">;                                                   Кондратенко В.П. – директор МБУ ЦСПСиД </w:t>
            </w:r>
            <w:r w:rsidR="00AB579B" w:rsidRPr="008C469F">
              <w:rPr>
                <w:rFonts w:ascii="Times New Roman" w:hAnsi="Times New Roman" w:cs="Times New Roman"/>
              </w:rPr>
              <w:t>«</w:t>
            </w:r>
            <w:r w:rsidRPr="008C469F">
              <w:rPr>
                <w:rFonts w:ascii="Times New Roman" w:hAnsi="Times New Roman" w:cs="Times New Roman"/>
              </w:rPr>
              <w:t>Семья</w:t>
            </w:r>
            <w:r w:rsidR="00AB579B" w:rsidRPr="008C469F">
              <w:rPr>
                <w:rFonts w:ascii="Times New Roman" w:hAnsi="Times New Roman" w:cs="Times New Roman"/>
              </w:rPr>
              <w:t>»</w:t>
            </w:r>
            <w:r w:rsidRPr="008C469F">
              <w:rPr>
                <w:rFonts w:ascii="Times New Roman" w:hAnsi="Times New Roman" w:cs="Times New Roman"/>
              </w:rPr>
              <w:t xml:space="preserve"> Корочанского района;              Кошарский Н.Д. – директор МБСУСОССЗН </w:t>
            </w:r>
            <w:r w:rsidR="00AB579B" w:rsidRPr="008C469F">
              <w:rPr>
                <w:rFonts w:ascii="Times New Roman" w:hAnsi="Times New Roman" w:cs="Times New Roman"/>
              </w:rPr>
              <w:t>«</w:t>
            </w:r>
            <w:r w:rsidRPr="008C469F">
              <w:rPr>
                <w:rFonts w:ascii="Times New Roman" w:hAnsi="Times New Roman" w:cs="Times New Roman"/>
              </w:rPr>
              <w:t>Корочанский дом-интернат для престарелых и инвалидов</w:t>
            </w:r>
            <w:r w:rsidR="00AB579B" w:rsidRPr="008C469F">
              <w:rPr>
                <w:rFonts w:ascii="Times New Roman" w:hAnsi="Times New Roman" w:cs="Times New Roman"/>
              </w:rPr>
              <w:t>»</w:t>
            </w:r>
          </w:p>
        </w:tc>
        <w:tc>
          <w:tcPr>
            <w:tcW w:w="1984" w:type="dxa"/>
          </w:tcPr>
          <w:p w14:paraId="36DE9240" w14:textId="77777777" w:rsidR="00AE494A" w:rsidRPr="008C469F" w:rsidRDefault="00AE494A" w:rsidP="00AB579B">
            <w:pPr>
              <w:jc w:val="center"/>
              <w:rPr>
                <w:rFonts w:ascii="Times New Roman" w:hAnsi="Times New Roman" w:cs="Times New Roman"/>
              </w:rPr>
            </w:pPr>
            <w:r w:rsidRPr="008C469F">
              <w:rPr>
                <w:rFonts w:ascii="Times New Roman" w:hAnsi="Times New Roman" w:cs="Times New Roman"/>
              </w:rPr>
              <w:t>Заявка на выделение денежных средств</w:t>
            </w:r>
          </w:p>
        </w:tc>
      </w:tr>
    </w:tbl>
    <w:p w14:paraId="1CE3C362" w14:textId="77777777" w:rsidR="003153FE" w:rsidRPr="007503AE" w:rsidRDefault="003153FE" w:rsidP="00AB579B">
      <w:pPr>
        <w:pStyle w:val="ConsPlusNormal1"/>
        <w:jc w:val="both"/>
        <w:rPr>
          <w:rFonts w:ascii="Times New Roman" w:hAnsi="Times New Roman" w:cs="Times New Roman"/>
          <w:sz w:val="28"/>
          <w:szCs w:val="28"/>
        </w:rPr>
        <w:sectPr w:rsidR="003153FE" w:rsidRPr="007503AE" w:rsidSect="00C57A14">
          <w:headerReference w:type="default" r:id="rId51"/>
          <w:footerReference w:type="default" r:id="rId52"/>
          <w:headerReference w:type="first" r:id="rId53"/>
          <w:footerReference w:type="first" r:id="rId54"/>
          <w:pgSz w:w="16838" w:h="11906" w:orient="landscape"/>
          <w:pgMar w:top="1701" w:right="340" w:bottom="510" w:left="340" w:header="283" w:footer="0" w:gutter="0"/>
          <w:cols w:space="720"/>
          <w:titlePg/>
          <w:docGrid w:linePitch="299"/>
        </w:sectPr>
      </w:pPr>
    </w:p>
    <w:p w14:paraId="68CB39B3" w14:textId="77777777" w:rsidR="005F065F" w:rsidRPr="007503AE" w:rsidRDefault="00343622" w:rsidP="00AB579B">
      <w:pPr>
        <w:pStyle w:val="ConsPlusTitle1"/>
        <w:jc w:val="center"/>
        <w:outlineLvl w:val="1"/>
        <w:rPr>
          <w:rFonts w:ascii="Times New Roman" w:hAnsi="Times New Roman" w:cs="Times New Roman"/>
          <w:sz w:val="28"/>
          <w:szCs w:val="28"/>
        </w:rPr>
      </w:pPr>
      <w:r w:rsidRPr="007503AE">
        <w:rPr>
          <w:rFonts w:ascii="Times New Roman" w:hAnsi="Times New Roman" w:cs="Times New Roman"/>
          <w:sz w:val="28"/>
          <w:szCs w:val="28"/>
        </w:rPr>
        <w:lastRenderedPageBreak/>
        <w:t>VI. Паспорт комплекса процессных мероприятий</w:t>
      </w:r>
    </w:p>
    <w:p w14:paraId="57718395" w14:textId="032C5220" w:rsidR="005F065F" w:rsidRPr="007503AE" w:rsidRDefault="00AB579B" w:rsidP="00AB579B">
      <w:pPr>
        <w:pStyle w:val="ConsPlusTitle1"/>
        <w:jc w:val="center"/>
        <w:rPr>
          <w:rFonts w:ascii="Times New Roman" w:hAnsi="Times New Roman" w:cs="Times New Roman"/>
          <w:sz w:val="28"/>
          <w:szCs w:val="28"/>
        </w:rPr>
      </w:pPr>
      <w:r w:rsidRPr="007503AE">
        <w:rPr>
          <w:rFonts w:ascii="Times New Roman" w:hAnsi="Times New Roman" w:cs="Times New Roman"/>
          <w:sz w:val="28"/>
          <w:szCs w:val="28"/>
        </w:rPr>
        <w:t>«</w:t>
      </w:r>
      <w:bookmarkStart w:id="6" w:name="семья_дети"/>
      <w:r w:rsidR="00343622" w:rsidRPr="007503AE">
        <w:rPr>
          <w:rFonts w:ascii="Times New Roman" w:hAnsi="Times New Roman" w:cs="Times New Roman"/>
          <w:sz w:val="28"/>
          <w:szCs w:val="28"/>
        </w:rPr>
        <w:t>Социальная поддержка семьи и детей</w:t>
      </w:r>
      <w:bookmarkEnd w:id="6"/>
      <w:r w:rsidRPr="007503AE">
        <w:rPr>
          <w:rFonts w:ascii="Times New Roman" w:hAnsi="Times New Roman" w:cs="Times New Roman"/>
          <w:sz w:val="28"/>
          <w:szCs w:val="28"/>
        </w:rPr>
        <w:t>»</w:t>
      </w:r>
    </w:p>
    <w:p w14:paraId="38D1D920" w14:textId="77777777" w:rsidR="005F065F" w:rsidRPr="007503AE" w:rsidRDefault="00343622" w:rsidP="00AB579B">
      <w:pPr>
        <w:pStyle w:val="ConsPlusTitle1"/>
        <w:jc w:val="center"/>
        <w:rPr>
          <w:rFonts w:ascii="Times New Roman" w:hAnsi="Times New Roman" w:cs="Times New Roman"/>
          <w:sz w:val="28"/>
          <w:szCs w:val="28"/>
        </w:rPr>
      </w:pPr>
      <w:r w:rsidRPr="007503AE">
        <w:rPr>
          <w:rFonts w:ascii="Times New Roman" w:hAnsi="Times New Roman" w:cs="Times New Roman"/>
          <w:sz w:val="28"/>
          <w:szCs w:val="28"/>
        </w:rPr>
        <w:t>(далее - комплекс процессных мероприятий 3)</w:t>
      </w:r>
    </w:p>
    <w:p w14:paraId="65836CFA" w14:textId="77777777" w:rsidR="005F065F" w:rsidRPr="007503AE" w:rsidRDefault="005F065F" w:rsidP="00AB579B">
      <w:pPr>
        <w:pStyle w:val="ConsPlusNormal1"/>
        <w:jc w:val="both"/>
        <w:rPr>
          <w:rFonts w:ascii="Times New Roman" w:hAnsi="Times New Roman" w:cs="Times New Roman"/>
          <w:sz w:val="28"/>
          <w:szCs w:val="28"/>
        </w:rPr>
      </w:pPr>
    </w:p>
    <w:p w14:paraId="7DF8902D" w14:textId="77777777" w:rsidR="005F065F" w:rsidRPr="007503AE" w:rsidRDefault="00343622" w:rsidP="00AB579B">
      <w:pPr>
        <w:pStyle w:val="ConsPlusTitle1"/>
        <w:jc w:val="center"/>
        <w:outlineLvl w:val="2"/>
        <w:rPr>
          <w:rFonts w:ascii="Times New Roman" w:hAnsi="Times New Roman" w:cs="Times New Roman"/>
          <w:sz w:val="28"/>
          <w:szCs w:val="28"/>
        </w:rPr>
      </w:pPr>
      <w:r w:rsidRPr="007503AE">
        <w:rPr>
          <w:rFonts w:ascii="Times New Roman" w:hAnsi="Times New Roman" w:cs="Times New Roman"/>
          <w:sz w:val="28"/>
          <w:szCs w:val="28"/>
        </w:rPr>
        <w:t>1. Общие положения</w:t>
      </w:r>
    </w:p>
    <w:p w14:paraId="43C01AFD" w14:textId="77777777" w:rsidR="005F065F" w:rsidRPr="007503AE" w:rsidRDefault="005F065F" w:rsidP="00AB579B">
      <w:pPr>
        <w:pStyle w:val="ConsPlusNormal1"/>
        <w:jc w:val="both"/>
        <w:rPr>
          <w:rFonts w:ascii="Times New Roman" w:hAnsi="Times New Roman" w:cs="Times New Roman"/>
          <w:sz w:val="28"/>
          <w:szCs w:val="28"/>
        </w:rPr>
      </w:pPr>
    </w:p>
    <w:tbl>
      <w:tblPr>
        <w:tblW w:w="1559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87"/>
        <w:gridCol w:w="8505"/>
      </w:tblGrid>
      <w:tr w:rsidR="002E42C1" w:rsidRPr="00C40725" w14:paraId="604517E7" w14:textId="77777777" w:rsidTr="00120E02">
        <w:tc>
          <w:tcPr>
            <w:tcW w:w="7087" w:type="dxa"/>
            <w:vAlign w:val="center"/>
          </w:tcPr>
          <w:p w14:paraId="3BD83380" w14:textId="77777777" w:rsidR="002E42C1" w:rsidRPr="00C40725" w:rsidRDefault="002E42C1" w:rsidP="00AB579B">
            <w:pPr>
              <w:pStyle w:val="ConsPlusNormal1"/>
              <w:rPr>
                <w:rFonts w:ascii="Times New Roman" w:hAnsi="Times New Roman" w:cs="Times New Roman"/>
                <w:sz w:val="22"/>
              </w:rPr>
            </w:pPr>
            <w:r w:rsidRPr="00C40725">
              <w:rPr>
                <w:rFonts w:ascii="Times New Roman" w:hAnsi="Times New Roman" w:cs="Times New Roman"/>
                <w:sz w:val="22"/>
              </w:rPr>
              <w:t xml:space="preserve">Ответственный исполнительный орган </w:t>
            </w:r>
            <w:r w:rsidR="008A185A" w:rsidRPr="00C40725">
              <w:rPr>
                <w:rFonts w:ascii="Times New Roman" w:hAnsi="Times New Roman" w:cs="Times New Roman"/>
                <w:sz w:val="22"/>
              </w:rPr>
              <w:t>Корочанского района</w:t>
            </w:r>
            <w:r w:rsidRPr="00C40725">
              <w:rPr>
                <w:rFonts w:ascii="Times New Roman" w:hAnsi="Times New Roman" w:cs="Times New Roman"/>
                <w:sz w:val="22"/>
              </w:rPr>
              <w:t xml:space="preserve"> (иной государственный орган, организация)</w:t>
            </w:r>
          </w:p>
        </w:tc>
        <w:tc>
          <w:tcPr>
            <w:tcW w:w="8505" w:type="dxa"/>
          </w:tcPr>
          <w:p w14:paraId="703C9C4D" w14:textId="77777777" w:rsidR="002E42C1" w:rsidRPr="00C40725" w:rsidRDefault="000455EA" w:rsidP="00AB579B">
            <w:pPr>
              <w:pStyle w:val="a6"/>
              <w:rPr>
                <w:rFonts w:ascii="Times New Roman" w:hAnsi="Times New Roman" w:cs="Times New Roman"/>
                <w:sz w:val="22"/>
                <w:szCs w:val="22"/>
              </w:rPr>
            </w:pPr>
            <w:r w:rsidRPr="00C40725">
              <w:rPr>
                <w:rFonts w:ascii="Times New Roman" w:hAnsi="Times New Roman" w:cs="Times New Roman"/>
                <w:sz w:val="22"/>
                <w:szCs w:val="22"/>
              </w:rPr>
              <w:t>Ткачёва Елена Владимировна - начальник управления социальной защиты населения администрации Корочанского района</w:t>
            </w:r>
          </w:p>
        </w:tc>
      </w:tr>
      <w:tr w:rsidR="002E42C1" w:rsidRPr="00C40725" w14:paraId="46C94A74" w14:textId="77777777" w:rsidTr="00120E02">
        <w:tc>
          <w:tcPr>
            <w:tcW w:w="7087" w:type="dxa"/>
            <w:vAlign w:val="center"/>
          </w:tcPr>
          <w:p w14:paraId="55B2E257" w14:textId="77777777" w:rsidR="002E42C1" w:rsidRPr="00C40725" w:rsidRDefault="002E42C1" w:rsidP="00AB579B">
            <w:pPr>
              <w:pStyle w:val="ConsPlusNormal1"/>
              <w:rPr>
                <w:rFonts w:ascii="Times New Roman" w:hAnsi="Times New Roman" w:cs="Times New Roman"/>
                <w:sz w:val="22"/>
              </w:rPr>
            </w:pPr>
            <w:r w:rsidRPr="00C40725">
              <w:rPr>
                <w:rFonts w:ascii="Times New Roman" w:hAnsi="Times New Roman" w:cs="Times New Roman"/>
                <w:sz w:val="22"/>
              </w:rPr>
              <w:t>Связь с муниципальной программой (комплексной программой)</w:t>
            </w:r>
          </w:p>
        </w:tc>
        <w:tc>
          <w:tcPr>
            <w:tcW w:w="8505" w:type="dxa"/>
          </w:tcPr>
          <w:p w14:paraId="4AA21340" w14:textId="1AFB2BD1" w:rsidR="002E42C1" w:rsidRPr="00C40725" w:rsidRDefault="002E42C1" w:rsidP="00AB579B">
            <w:pPr>
              <w:pStyle w:val="ConsPlusNormal1"/>
              <w:rPr>
                <w:rFonts w:ascii="Times New Roman" w:hAnsi="Times New Roman" w:cs="Times New Roman"/>
                <w:sz w:val="22"/>
              </w:rPr>
            </w:pPr>
            <w:r w:rsidRPr="00C40725">
              <w:rPr>
                <w:rFonts w:ascii="Times New Roman" w:hAnsi="Times New Roman" w:cs="Times New Roman"/>
                <w:sz w:val="22"/>
              </w:rPr>
              <w:t xml:space="preserve">Муниципальная программа Корочанского района </w:t>
            </w:r>
            <w:r w:rsidR="00AB579B" w:rsidRPr="00C40725">
              <w:rPr>
                <w:rFonts w:ascii="Times New Roman" w:hAnsi="Times New Roman" w:cs="Times New Roman"/>
                <w:sz w:val="22"/>
              </w:rPr>
              <w:t>«</w:t>
            </w:r>
            <w:r w:rsidRPr="00C40725">
              <w:rPr>
                <w:rFonts w:ascii="Times New Roman" w:hAnsi="Times New Roman" w:cs="Times New Roman"/>
                <w:sz w:val="22"/>
              </w:rPr>
              <w:t>Социальная поддержка граждан в Корочанском районе</w:t>
            </w:r>
            <w:r w:rsidR="00AB579B" w:rsidRPr="00C40725">
              <w:rPr>
                <w:rFonts w:ascii="Times New Roman" w:hAnsi="Times New Roman" w:cs="Times New Roman"/>
                <w:sz w:val="22"/>
              </w:rPr>
              <w:t>»</w:t>
            </w:r>
          </w:p>
        </w:tc>
      </w:tr>
    </w:tbl>
    <w:p w14:paraId="333A1391" w14:textId="77777777" w:rsidR="005F065F" w:rsidRPr="007503AE" w:rsidRDefault="005F065F" w:rsidP="00AB579B">
      <w:pPr>
        <w:pStyle w:val="ConsPlusNormal1"/>
        <w:jc w:val="both"/>
        <w:rPr>
          <w:rFonts w:ascii="Times New Roman" w:hAnsi="Times New Roman" w:cs="Times New Roman"/>
          <w:sz w:val="28"/>
          <w:szCs w:val="28"/>
        </w:rPr>
      </w:pPr>
    </w:p>
    <w:p w14:paraId="560D69D5" w14:textId="77777777" w:rsidR="005F065F" w:rsidRPr="007503AE" w:rsidRDefault="00343622" w:rsidP="00AB579B">
      <w:pPr>
        <w:pStyle w:val="ConsPlusTitle1"/>
        <w:jc w:val="center"/>
        <w:outlineLvl w:val="2"/>
        <w:rPr>
          <w:rFonts w:ascii="Times New Roman" w:hAnsi="Times New Roman" w:cs="Times New Roman"/>
          <w:sz w:val="28"/>
          <w:szCs w:val="28"/>
        </w:rPr>
      </w:pPr>
      <w:r w:rsidRPr="007503AE">
        <w:rPr>
          <w:rFonts w:ascii="Times New Roman" w:hAnsi="Times New Roman" w:cs="Times New Roman"/>
          <w:sz w:val="28"/>
          <w:szCs w:val="28"/>
        </w:rPr>
        <w:t>2. Показатели комплекса процессных мероприятий 3</w:t>
      </w:r>
    </w:p>
    <w:p w14:paraId="5BA1E725" w14:textId="77777777" w:rsidR="00AE2799" w:rsidRPr="007503AE" w:rsidRDefault="00AE2799" w:rsidP="00AB579B">
      <w:pPr>
        <w:pStyle w:val="ConsPlusTitle1"/>
        <w:jc w:val="center"/>
        <w:outlineLvl w:val="2"/>
        <w:rPr>
          <w:rFonts w:ascii="Times New Roman" w:hAnsi="Times New Roman" w:cs="Times New Roman"/>
          <w:sz w:val="28"/>
          <w:szCs w:val="28"/>
        </w:rPr>
      </w:pPr>
    </w:p>
    <w:tbl>
      <w:tblPr>
        <w:tblW w:w="15598"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3"/>
        <w:gridCol w:w="2155"/>
        <w:gridCol w:w="1474"/>
        <w:gridCol w:w="1049"/>
        <w:gridCol w:w="1134"/>
        <w:gridCol w:w="992"/>
        <w:gridCol w:w="142"/>
        <w:gridCol w:w="567"/>
        <w:gridCol w:w="708"/>
        <w:gridCol w:w="709"/>
        <w:gridCol w:w="709"/>
        <w:gridCol w:w="709"/>
        <w:gridCol w:w="708"/>
        <w:gridCol w:w="709"/>
        <w:gridCol w:w="3260"/>
      </w:tblGrid>
      <w:tr w:rsidR="00AE2799" w:rsidRPr="00C40725" w14:paraId="7C14B95F" w14:textId="77777777" w:rsidTr="002E5790">
        <w:trPr>
          <w:tblHeader/>
        </w:trPr>
        <w:tc>
          <w:tcPr>
            <w:tcW w:w="573" w:type="dxa"/>
            <w:vMerge w:val="restart"/>
          </w:tcPr>
          <w:p w14:paraId="6D2D5D51" w14:textId="4EC3570C" w:rsidR="00AE2799" w:rsidRPr="00C40725" w:rsidRDefault="00AB579B" w:rsidP="00AB579B">
            <w:pPr>
              <w:pStyle w:val="ConsPlusNormal1"/>
              <w:jc w:val="center"/>
              <w:rPr>
                <w:rFonts w:ascii="Times New Roman" w:hAnsi="Times New Roman" w:cs="Times New Roman"/>
                <w:b/>
                <w:sz w:val="22"/>
              </w:rPr>
            </w:pPr>
            <w:r w:rsidRPr="00C40725">
              <w:rPr>
                <w:rFonts w:ascii="Times New Roman" w:hAnsi="Times New Roman" w:cs="Times New Roman"/>
                <w:b/>
                <w:sz w:val="22"/>
              </w:rPr>
              <w:t>№</w:t>
            </w:r>
            <w:r w:rsidR="00AE2799" w:rsidRPr="00C40725">
              <w:rPr>
                <w:rFonts w:ascii="Times New Roman" w:hAnsi="Times New Roman" w:cs="Times New Roman"/>
                <w:b/>
                <w:sz w:val="22"/>
              </w:rPr>
              <w:t xml:space="preserve"> </w:t>
            </w:r>
            <w:proofErr w:type="gramStart"/>
            <w:r w:rsidR="00AE2799" w:rsidRPr="00C40725">
              <w:rPr>
                <w:rFonts w:ascii="Times New Roman" w:hAnsi="Times New Roman" w:cs="Times New Roman"/>
                <w:b/>
                <w:sz w:val="22"/>
              </w:rPr>
              <w:t>п</w:t>
            </w:r>
            <w:proofErr w:type="gramEnd"/>
            <w:r w:rsidR="00AE2799" w:rsidRPr="00C40725">
              <w:rPr>
                <w:rFonts w:ascii="Times New Roman" w:hAnsi="Times New Roman" w:cs="Times New Roman"/>
                <w:b/>
                <w:sz w:val="22"/>
              </w:rPr>
              <w:t>/п</w:t>
            </w:r>
          </w:p>
        </w:tc>
        <w:tc>
          <w:tcPr>
            <w:tcW w:w="2155" w:type="dxa"/>
            <w:vMerge w:val="restart"/>
          </w:tcPr>
          <w:p w14:paraId="0061D554" w14:textId="77777777" w:rsidR="00AE2799" w:rsidRPr="00C40725" w:rsidRDefault="00AE2799" w:rsidP="00AB579B">
            <w:pPr>
              <w:pStyle w:val="ConsPlusNormal1"/>
              <w:jc w:val="center"/>
              <w:rPr>
                <w:rFonts w:ascii="Times New Roman" w:hAnsi="Times New Roman" w:cs="Times New Roman"/>
                <w:b/>
                <w:sz w:val="22"/>
              </w:rPr>
            </w:pPr>
            <w:r w:rsidRPr="00C40725">
              <w:rPr>
                <w:rFonts w:ascii="Times New Roman" w:hAnsi="Times New Roman" w:cs="Times New Roman"/>
                <w:b/>
                <w:sz w:val="22"/>
              </w:rPr>
              <w:t>Наименование показателя</w:t>
            </w:r>
          </w:p>
        </w:tc>
        <w:tc>
          <w:tcPr>
            <w:tcW w:w="1474" w:type="dxa"/>
            <w:vMerge w:val="restart"/>
          </w:tcPr>
          <w:p w14:paraId="4441B661" w14:textId="77777777" w:rsidR="00AE2799" w:rsidRPr="00C40725" w:rsidRDefault="00AE2799" w:rsidP="00AB579B">
            <w:pPr>
              <w:pStyle w:val="ConsPlusNormal1"/>
              <w:jc w:val="center"/>
              <w:rPr>
                <w:rFonts w:ascii="Times New Roman" w:hAnsi="Times New Roman" w:cs="Times New Roman"/>
                <w:b/>
                <w:sz w:val="22"/>
              </w:rPr>
            </w:pPr>
            <w:r w:rsidRPr="00C40725">
              <w:rPr>
                <w:rFonts w:ascii="Times New Roman" w:hAnsi="Times New Roman" w:cs="Times New Roman"/>
                <w:b/>
                <w:sz w:val="22"/>
              </w:rPr>
              <w:t>Признак возрастания/убывания</w:t>
            </w:r>
          </w:p>
        </w:tc>
        <w:tc>
          <w:tcPr>
            <w:tcW w:w="1049" w:type="dxa"/>
            <w:vMerge w:val="restart"/>
          </w:tcPr>
          <w:p w14:paraId="27FE904A" w14:textId="4895C358" w:rsidR="00AE2799" w:rsidRPr="00C40725" w:rsidRDefault="00AE2799" w:rsidP="00AB579B">
            <w:pPr>
              <w:pStyle w:val="ConsPlusNormal1"/>
              <w:jc w:val="center"/>
              <w:rPr>
                <w:rFonts w:ascii="Times New Roman" w:hAnsi="Times New Roman" w:cs="Times New Roman"/>
                <w:b/>
                <w:sz w:val="22"/>
              </w:rPr>
            </w:pPr>
            <w:r w:rsidRPr="00C40725">
              <w:rPr>
                <w:rFonts w:ascii="Times New Roman" w:hAnsi="Times New Roman" w:cs="Times New Roman"/>
                <w:b/>
                <w:sz w:val="22"/>
              </w:rPr>
              <w:t xml:space="preserve">Уровень </w:t>
            </w:r>
            <w:proofErr w:type="gramStart"/>
            <w:r w:rsidRPr="00C40725">
              <w:rPr>
                <w:rFonts w:ascii="Times New Roman" w:hAnsi="Times New Roman" w:cs="Times New Roman"/>
                <w:b/>
                <w:sz w:val="22"/>
              </w:rPr>
              <w:t>показа</w:t>
            </w:r>
            <w:r w:rsidR="00C40725">
              <w:rPr>
                <w:rFonts w:ascii="Times New Roman" w:hAnsi="Times New Roman" w:cs="Times New Roman"/>
                <w:b/>
                <w:sz w:val="22"/>
              </w:rPr>
              <w:t>-</w:t>
            </w:r>
            <w:r w:rsidRPr="00C40725">
              <w:rPr>
                <w:rFonts w:ascii="Times New Roman" w:hAnsi="Times New Roman" w:cs="Times New Roman"/>
                <w:b/>
                <w:sz w:val="22"/>
              </w:rPr>
              <w:t>теля</w:t>
            </w:r>
            <w:proofErr w:type="gramEnd"/>
          </w:p>
        </w:tc>
        <w:tc>
          <w:tcPr>
            <w:tcW w:w="1134" w:type="dxa"/>
            <w:vMerge w:val="restart"/>
          </w:tcPr>
          <w:p w14:paraId="6BF24211" w14:textId="3473F45D" w:rsidR="00AE2799" w:rsidRPr="004275C0" w:rsidRDefault="00AE2799" w:rsidP="00AB579B">
            <w:pPr>
              <w:pStyle w:val="ConsPlusNormal1"/>
              <w:jc w:val="center"/>
              <w:rPr>
                <w:rFonts w:ascii="Times New Roman" w:hAnsi="Times New Roman" w:cs="Times New Roman"/>
                <w:b/>
                <w:sz w:val="22"/>
              </w:rPr>
            </w:pPr>
            <w:r w:rsidRPr="004275C0">
              <w:rPr>
                <w:rFonts w:ascii="Times New Roman" w:hAnsi="Times New Roman" w:cs="Times New Roman"/>
                <w:b/>
                <w:sz w:val="22"/>
              </w:rPr>
              <w:t xml:space="preserve">Единица </w:t>
            </w:r>
            <w:proofErr w:type="gramStart"/>
            <w:r w:rsidRPr="004275C0">
              <w:rPr>
                <w:rFonts w:ascii="Times New Roman" w:hAnsi="Times New Roman" w:cs="Times New Roman"/>
                <w:b/>
                <w:sz w:val="22"/>
              </w:rPr>
              <w:t>измере</w:t>
            </w:r>
            <w:r w:rsidR="00C40725" w:rsidRPr="004275C0">
              <w:rPr>
                <w:rFonts w:ascii="Times New Roman" w:hAnsi="Times New Roman" w:cs="Times New Roman"/>
                <w:b/>
                <w:sz w:val="22"/>
              </w:rPr>
              <w:t>-</w:t>
            </w:r>
            <w:r w:rsidRPr="004275C0">
              <w:rPr>
                <w:rFonts w:ascii="Times New Roman" w:hAnsi="Times New Roman" w:cs="Times New Roman"/>
                <w:b/>
                <w:sz w:val="22"/>
              </w:rPr>
              <w:t>ния</w:t>
            </w:r>
            <w:proofErr w:type="gramEnd"/>
            <w:r w:rsidRPr="004275C0">
              <w:rPr>
                <w:rFonts w:ascii="Times New Roman" w:hAnsi="Times New Roman" w:cs="Times New Roman"/>
                <w:b/>
                <w:sz w:val="22"/>
              </w:rPr>
              <w:t xml:space="preserve"> (по </w:t>
            </w:r>
            <w:hyperlink r:id="rId55" w:tooltip="&quot;ОК 015-94 (МК 002-97). Общероссийский классификатор единиц измерения&quot; (утв. Постановлением Госстандарта России от 26.12.1994 N 366) (ред. от 07.02.2023) {КонсультантПлюс}">
              <w:r w:rsidRPr="004275C0">
                <w:rPr>
                  <w:rFonts w:ascii="Times New Roman" w:hAnsi="Times New Roman" w:cs="Times New Roman"/>
                  <w:b/>
                  <w:sz w:val="22"/>
                </w:rPr>
                <w:t>ОКЕИ</w:t>
              </w:r>
            </w:hyperlink>
            <w:r w:rsidRPr="004275C0">
              <w:rPr>
                <w:rFonts w:ascii="Times New Roman" w:hAnsi="Times New Roman" w:cs="Times New Roman"/>
                <w:b/>
                <w:sz w:val="22"/>
              </w:rPr>
              <w:t>)</w:t>
            </w:r>
          </w:p>
        </w:tc>
        <w:tc>
          <w:tcPr>
            <w:tcW w:w="1701" w:type="dxa"/>
            <w:gridSpan w:val="3"/>
          </w:tcPr>
          <w:p w14:paraId="47DD888D" w14:textId="77777777" w:rsidR="00AE2799" w:rsidRPr="004275C0" w:rsidRDefault="00AE2799" w:rsidP="00AB579B">
            <w:pPr>
              <w:pStyle w:val="ConsPlusNormal1"/>
              <w:jc w:val="center"/>
              <w:rPr>
                <w:rFonts w:ascii="Times New Roman" w:hAnsi="Times New Roman" w:cs="Times New Roman"/>
                <w:b/>
                <w:sz w:val="22"/>
              </w:rPr>
            </w:pPr>
            <w:r w:rsidRPr="004275C0">
              <w:rPr>
                <w:rFonts w:ascii="Times New Roman" w:hAnsi="Times New Roman" w:cs="Times New Roman"/>
                <w:b/>
                <w:sz w:val="22"/>
              </w:rPr>
              <w:t>Базовое значение</w:t>
            </w:r>
          </w:p>
        </w:tc>
        <w:tc>
          <w:tcPr>
            <w:tcW w:w="4252" w:type="dxa"/>
            <w:gridSpan w:val="6"/>
          </w:tcPr>
          <w:p w14:paraId="18CC652A" w14:textId="77777777" w:rsidR="00AE2799" w:rsidRPr="00C40725" w:rsidRDefault="00AE2799" w:rsidP="00AB579B">
            <w:pPr>
              <w:pStyle w:val="ConsPlusNormal1"/>
              <w:jc w:val="center"/>
              <w:rPr>
                <w:rFonts w:ascii="Times New Roman" w:hAnsi="Times New Roman" w:cs="Times New Roman"/>
                <w:b/>
                <w:sz w:val="22"/>
              </w:rPr>
            </w:pPr>
            <w:r w:rsidRPr="00C40725">
              <w:rPr>
                <w:rFonts w:ascii="Times New Roman" w:hAnsi="Times New Roman" w:cs="Times New Roman"/>
                <w:b/>
                <w:sz w:val="22"/>
              </w:rPr>
              <w:t>Значение показателей по годам</w:t>
            </w:r>
          </w:p>
        </w:tc>
        <w:tc>
          <w:tcPr>
            <w:tcW w:w="3260" w:type="dxa"/>
            <w:vMerge w:val="restart"/>
          </w:tcPr>
          <w:p w14:paraId="7451AADC" w14:textId="77777777" w:rsidR="00AE2799" w:rsidRPr="00C40725" w:rsidRDefault="00AE2799" w:rsidP="00AB579B">
            <w:pPr>
              <w:pStyle w:val="ConsPlusNormal1"/>
              <w:jc w:val="center"/>
              <w:rPr>
                <w:rFonts w:ascii="Times New Roman" w:hAnsi="Times New Roman" w:cs="Times New Roman"/>
                <w:b/>
                <w:sz w:val="22"/>
              </w:rPr>
            </w:pPr>
            <w:proofErr w:type="gramStart"/>
            <w:r w:rsidRPr="00C40725">
              <w:rPr>
                <w:rFonts w:ascii="Times New Roman" w:hAnsi="Times New Roman" w:cs="Times New Roman"/>
                <w:b/>
                <w:sz w:val="22"/>
              </w:rPr>
              <w:t>Ответственный</w:t>
            </w:r>
            <w:proofErr w:type="gramEnd"/>
            <w:r w:rsidRPr="00C40725">
              <w:rPr>
                <w:rFonts w:ascii="Times New Roman" w:hAnsi="Times New Roman" w:cs="Times New Roman"/>
                <w:b/>
                <w:sz w:val="22"/>
              </w:rPr>
              <w:t xml:space="preserve"> за достижение показателя</w:t>
            </w:r>
          </w:p>
        </w:tc>
      </w:tr>
      <w:tr w:rsidR="00AE2799" w:rsidRPr="00C40725" w14:paraId="567FF154" w14:textId="77777777" w:rsidTr="00C40725">
        <w:trPr>
          <w:tblHeader/>
        </w:trPr>
        <w:tc>
          <w:tcPr>
            <w:tcW w:w="573" w:type="dxa"/>
            <w:vMerge/>
          </w:tcPr>
          <w:p w14:paraId="421870AA" w14:textId="77777777" w:rsidR="00AE2799" w:rsidRPr="00C40725" w:rsidRDefault="00AE2799" w:rsidP="00AB579B">
            <w:pPr>
              <w:pStyle w:val="ConsPlusNormal1"/>
              <w:rPr>
                <w:rFonts w:ascii="Times New Roman" w:hAnsi="Times New Roman" w:cs="Times New Roman"/>
                <w:b/>
                <w:sz w:val="22"/>
              </w:rPr>
            </w:pPr>
          </w:p>
        </w:tc>
        <w:tc>
          <w:tcPr>
            <w:tcW w:w="2155" w:type="dxa"/>
            <w:vMerge/>
          </w:tcPr>
          <w:p w14:paraId="3EA70D0A" w14:textId="77777777" w:rsidR="00AE2799" w:rsidRPr="00C40725" w:rsidRDefault="00AE2799" w:rsidP="00AB579B">
            <w:pPr>
              <w:pStyle w:val="ConsPlusNormal1"/>
              <w:rPr>
                <w:rFonts w:ascii="Times New Roman" w:hAnsi="Times New Roman" w:cs="Times New Roman"/>
                <w:b/>
                <w:sz w:val="22"/>
              </w:rPr>
            </w:pPr>
          </w:p>
        </w:tc>
        <w:tc>
          <w:tcPr>
            <w:tcW w:w="1474" w:type="dxa"/>
            <w:vMerge/>
          </w:tcPr>
          <w:p w14:paraId="29AC05F6" w14:textId="77777777" w:rsidR="00AE2799" w:rsidRPr="00C40725" w:rsidRDefault="00AE2799" w:rsidP="00AB579B">
            <w:pPr>
              <w:pStyle w:val="ConsPlusNormal1"/>
              <w:rPr>
                <w:rFonts w:ascii="Times New Roman" w:hAnsi="Times New Roman" w:cs="Times New Roman"/>
                <w:b/>
                <w:sz w:val="22"/>
              </w:rPr>
            </w:pPr>
          </w:p>
        </w:tc>
        <w:tc>
          <w:tcPr>
            <w:tcW w:w="1049" w:type="dxa"/>
            <w:vMerge/>
          </w:tcPr>
          <w:p w14:paraId="476D733A" w14:textId="77777777" w:rsidR="00AE2799" w:rsidRPr="00C40725" w:rsidRDefault="00AE2799" w:rsidP="00AB579B">
            <w:pPr>
              <w:pStyle w:val="ConsPlusNormal1"/>
              <w:rPr>
                <w:rFonts w:ascii="Times New Roman" w:hAnsi="Times New Roman" w:cs="Times New Roman"/>
                <w:b/>
                <w:sz w:val="22"/>
              </w:rPr>
            </w:pPr>
          </w:p>
        </w:tc>
        <w:tc>
          <w:tcPr>
            <w:tcW w:w="1134" w:type="dxa"/>
            <w:vMerge/>
          </w:tcPr>
          <w:p w14:paraId="4CEA4F23" w14:textId="77777777" w:rsidR="00AE2799" w:rsidRPr="004275C0" w:rsidRDefault="00AE2799" w:rsidP="00AB579B">
            <w:pPr>
              <w:pStyle w:val="ConsPlusNormal1"/>
              <w:rPr>
                <w:rFonts w:ascii="Times New Roman" w:hAnsi="Times New Roman" w:cs="Times New Roman"/>
                <w:b/>
                <w:sz w:val="22"/>
              </w:rPr>
            </w:pPr>
          </w:p>
        </w:tc>
        <w:tc>
          <w:tcPr>
            <w:tcW w:w="1134" w:type="dxa"/>
            <w:gridSpan w:val="2"/>
          </w:tcPr>
          <w:p w14:paraId="53EACE1A" w14:textId="77777777" w:rsidR="00AE2799" w:rsidRPr="004275C0" w:rsidRDefault="00AE2799" w:rsidP="00AB579B">
            <w:pPr>
              <w:pStyle w:val="ConsPlusNormal1"/>
              <w:jc w:val="center"/>
              <w:rPr>
                <w:rFonts w:ascii="Times New Roman" w:hAnsi="Times New Roman" w:cs="Times New Roman"/>
                <w:b/>
                <w:sz w:val="22"/>
              </w:rPr>
            </w:pPr>
            <w:r w:rsidRPr="004275C0">
              <w:rPr>
                <w:rFonts w:ascii="Times New Roman" w:hAnsi="Times New Roman" w:cs="Times New Roman"/>
                <w:b/>
                <w:sz w:val="22"/>
              </w:rPr>
              <w:t>Значение</w:t>
            </w:r>
          </w:p>
        </w:tc>
        <w:tc>
          <w:tcPr>
            <w:tcW w:w="567" w:type="dxa"/>
          </w:tcPr>
          <w:p w14:paraId="71F193DC" w14:textId="77777777" w:rsidR="00AE2799" w:rsidRPr="00C40725" w:rsidRDefault="00AE2799" w:rsidP="00AB579B">
            <w:pPr>
              <w:pStyle w:val="ConsPlusNormal1"/>
              <w:jc w:val="center"/>
              <w:rPr>
                <w:rFonts w:ascii="Times New Roman" w:hAnsi="Times New Roman" w:cs="Times New Roman"/>
                <w:b/>
                <w:sz w:val="22"/>
              </w:rPr>
            </w:pPr>
            <w:r w:rsidRPr="00C40725">
              <w:rPr>
                <w:rFonts w:ascii="Times New Roman" w:hAnsi="Times New Roman" w:cs="Times New Roman"/>
                <w:b/>
                <w:sz w:val="22"/>
              </w:rPr>
              <w:t>год</w:t>
            </w:r>
          </w:p>
        </w:tc>
        <w:tc>
          <w:tcPr>
            <w:tcW w:w="708" w:type="dxa"/>
          </w:tcPr>
          <w:p w14:paraId="5BC245A6" w14:textId="77777777" w:rsidR="00AE2799" w:rsidRPr="00C40725" w:rsidRDefault="00AE2799" w:rsidP="00AB579B">
            <w:pPr>
              <w:pStyle w:val="ConsPlusNormal1"/>
              <w:jc w:val="center"/>
              <w:rPr>
                <w:rFonts w:ascii="Times New Roman" w:hAnsi="Times New Roman" w:cs="Times New Roman"/>
                <w:b/>
                <w:sz w:val="22"/>
              </w:rPr>
            </w:pPr>
            <w:r w:rsidRPr="00C40725">
              <w:rPr>
                <w:rFonts w:ascii="Times New Roman" w:hAnsi="Times New Roman" w:cs="Times New Roman"/>
                <w:b/>
                <w:sz w:val="22"/>
              </w:rPr>
              <w:t>2025</w:t>
            </w:r>
          </w:p>
        </w:tc>
        <w:tc>
          <w:tcPr>
            <w:tcW w:w="709" w:type="dxa"/>
          </w:tcPr>
          <w:p w14:paraId="46F6CC58" w14:textId="77777777" w:rsidR="00AE2799" w:rsidRPr="00C40725" w:rsidRDefault="00AE2799" w:rsidP="00AB579B">
            <w:pPr>
              <w:pStyle w:val="ConsPlusNormal1"/>
              <w:jc w:val="center"/>
              <w:rPr>
                <w:rFonts w:ascii="Times New Roman" w:hAnsi="Times New Roman" w:cs="Times New Roman"/>
                <w:b/>
                <w:sz w:val="22"/>
              </w:rPr>
            </w:pPr>
            <w:r w:rsidRPr="00C40725">
              <w:rPr>
                <w:rFonts w:ascii="Times New Roman" w:hAnsi="Times New Roman" w:cs="Times New Roman"/>
                <w:b/>
                <w:sz w:val="22"/>
              </w:rPr>
              <w:t>2026</w:t>
            </w:r>
          </w:p>
        </w:tc>
        <w:tc>
          <w:tcPr>
            <w:tcW w:w="709" w:type="dxa"/>
          </w:tcPr>
          <w:p w14:paraId="050A1A0C" w14:textId="77777777" w:rsidR="00AE2799" w:rsidRPr="00C40725" w:rsidRDefault="00AE2799" w:rsidP="00AB579B">
            <w:pPr>
              <w:pStyle w:val="ConsPlusNormal1"/>
              <w:jc w:val="center"/>
              <w:rPr>
                <w:rFonts w:ascii="Times New Roman" w:hAnsi="Times New Roman" w:cs="Times New Roman"/>
                <w:b/>
                <w:sz w:val="22"/>
              </w:rPr>
            </w:pPr>
            <w:r w:rsidRPr="00C40725">
              <w:rPr>
                <w:rFonts w:ascii="Times New Roman" w:hAnsi="Times New Roman" w:cs="Times New Roman"/>
                <w:b/>
                <w:sz w:val="22"/>
              </w:rPr>
              <w:t>2027</w:t>
            </w:r>
          </w:p>
        </w:tc>
        <w:tc>
          <w:tcPr>
            <w:tcW w:w="709" w:type="dxa"/>
          </w:tcPr>
          <w:p w14:paraId="6F95FC2C" w14:textId="77777777" w:rsidR="00AE2799" w:rsidRPr="00C40725" w:rsidRDefault="00AE2799" w:rsidP="00AB579B">
            <w:pPr>
              <w:pStyle w:val="ConsPlusNormal1"/>
              <w:jc w:val="center"/>
              <w:rPr>
                <w:rFonts w:ascii="Times New Roman" w:hAnsi="Times New Roman" w:cs="Times New Roman"/>
                <w:b/>
                <w:sz w:val="22"/>
              </w:rPr>
            </w:pPr>
            <w:r w:rsidRPr="00C40725">
              <w:rPr>
                <w:rFonts w:ascii="Times New Roman" w:hAnsi="Times New Roman" w:cs="Times New Roman"/>
                <w:b/>
                <w:sz w:val="22"/>
              </w:rPr>
              <w:t>2028</w:t>
            </w:r>
          </w:p>
        </w:tc>
        <w:tc>
          <w:tcPr>
            <w:tcW w:w="708" w:type="dxa"/>
          </w:tcPr>
          <w:p w14:paraId="67F81E91" w14:textId="77777777" w:rsidR="00AE2799" w:rsidRPr="00C40725" w:rsidRDefault="00AE2799" w:rsidP="00AB579B">
            <w:pPr>
              <w:pStyle w:val="ConsPlusNormal1"/>
              <w:jc w:val="center"/>
              <w:rPr>
                <w:rFonts w:ascii="Times New Roman" w:hAnsi="Times New Roman" w:cs="Times New Roman"/>
                <w:b/>
                <w:sz w:val="22"/>
              </w:rPr>
            </w:pPr>
            <w:r w:rsidRPr="00C40725">
              <w:rPr>
                <w:rFonts w:ascii="Times New Roman" w:hAnsi="Times New Roman" w:cs="Times New Roman"/>
                <w:b/>
                <w:sz w:val="22"/>
              </w:rPr>
              <w:t>2029</w:t>
            </w:r>
          </w:p>
        </w:tc>
        <w:tc>
          <w:tcPr>
            <w:tcW w:w="709" w:type="dxa"/>
          </w:tcPr>
          <w:p w14:paraId="34B980CF" w14:textId="77777777" w:rsidR="00AE2799" w:rsidRPr="00C40725" w:rsidRDefault="00AE2799" w:rsidP="00AB579B">
            <w:pPr>
              <w:pStyle w:val="ConsPlusNormal1"/>
              <w:jc w:val="center"/>
              <w:rPr>
                <w:rFonts w:ascii="Times New Roman" w:hAnsi="Times New Roman" w:cs="Times New Roman"/>
                <w:b/>
                <w:sz w:val="22"/>
              </w:rPr>
            </w:pPr>
            <w:r w:rsidRPr="00C40725">
              <w:rPr>
                <w:rFonts w:ascii="Times New Roman" w:hAnsi="Times New Roman" w:cs="Times New Roman"/>
                <w:b/>
                <w:sz w:val="22"/>
              </w:rPr>
              <w:t>2030</w:t>
            </w:r>
          </w:p>
        </w:tc>
        <w:tc>
          <w:tcPr>
            <w:tcW w:w="3260" w:type="dxa"/>
            <w:vMerge/>
          </w:tcPr>
          <w:p w14:paraId="4B8F60C3" w14:textId="77777777" w:rsidR="00AE2799" w:rsidRPr="00C40725" w:rsidRDefault="00AE2799" w:rsidP="00AB579B">
            <w:pPr>
              <w:pStyle w:val="ConsPlusNormal1"/>
              <w:rPr>
                <w:rFonts w:ascii="Times New Roman" w:hAnsi="Times New Roman" w:cs="Times New Roman"/>
                <w:b/>
                <w:sz w:val="22"/>
              </w:rPr>
            </w:pPr>
          </w:p>
        </w:tc>
      </w:tr>
      <w:tr w:rsidR="00AB00EE" w:rsidRPr="00C40725" w14:paraId="10FDCA24" w14:textId="77777777" w:rsidTr="00C40725">
        <w:trPr>
          <w:tblHeader/>
        </w:trPr>
        <w:tc>
          <w:tcPr>
            <w:tcW w:w="573" w:type="dxa"/>
          </w:tcPr>
          <w:p w14:paraId="055A1137" w14:textId="77777777" w:rsidR="00AB00EE" w:rsidRPr="00C40725" w:rsidRDefault="00AB00EE" w:rsidP="00AB579B">
            <w:pPr>
              <w:pStyle w:val="ConsPlusNormal1"/>
              <w:jc w:val="center"/>
              <w:rPr>
                <w:rFonts w:ascii="Times New Roman" w:hAnsi="Times New Roman" w:cs="Times New Roman"/>
                <w:b/>
                <w:sz w:val="22"/>
              </w:rPr>
            </w:pPr>
            <w:r w:rsidRPr="00C40725">
              <w:rPr>
                <w:rFonts w:ascii="Times New Roman" w:hAnsi="Times New Roman" w:cs="Times New Roman"/>
                <w:b/>
                <w:sz w:val="22"/>
              </w:rPr>
              <w:t>1</w:t>
            </w:r>
          </w:p>
        </w:tc>
        <w:tc>
          <w:tcPr>
            <w:tcW w:w="2155" w:type="dxa"/>
          </w:tcPr>
          <w:p w14:paraId="6B531B75" w14:textId="77777777" w:rsidR="00AB00EE" w:rsidRPr="00C40725" w:rsidRDefault="00AB00EE" w:rsidP="00AB579B">
            <w:pPr>
              <w:pStyle w:val="ConsPlusNormal1"/>
              <w:jc w:val="center"/>
              <w:rPr>
                <w:rFonts w:ascii="Times New Roman" w:hAnsi="Times New Roman" w:cs="Times New Roman"/>
                <w:b/>
                <w:sz w:val="22"/>
              </w:rPr>
            </w:pPr>
            <w:r w:rsidRPr="00C40725">
              <w:rPr>
                <w:rFonts w:ascii="Times New Roman" w:hAnsi="Times New Roman" w:cs="Times New Roman"/>
                <w:b/>
                <w:sz w:val="22"/>
              </w:rPr>
              <w:t>2</w:t>
            </w:r>
          </w:p>
        </w:tc>
        <w:tc>
          <w:tcPr>
            <w:tcW w:w="1474" w:type="dxa"/>
          </w:tcPr>
          <w:p w14:paraId="6E514559" w14:textId="77777777" w:rsidR="00AB00EE" w:rsidRPr="00C40725" w:rsidRDefault="00AB00EE" w:rsidP="00AB579B">
            <w:pPr>
              <w:pStyle w:val="ConsPlusNormal1"/>
              <w:jc w:val="center"/>
              <w:rPr>
                <w:rFonts w:ascii="Times New Roman" w:hAnsi="Times New Roman" w:cs="Times New Roman"/>
                <w:b/>
                <w:sz w:val="22"/>
              </w:rPr>
            </w:pPr>
            <w:r w:rsidRPr="00C40725">
              <w:rPr>
                <w:rFonts w:ascii="Times New Roman" w:hAnsi="Times New Roman" w:cs="Times New Roman"/>
                <w:b/>
                <w:sz w:val="22"/>
              </w:rPr>
              <w:t>3</w:t>
            </w:r>
          </w:p>
        </w:tc>
        <w:tc>
          <w:tcPr>
            <w:tcW w:w="1049" w:type="dxa"/>
          </w:tcPr>
          <w:p w14:paraId="3EDE4C43" w14:textId="77777777" w:rsidR="00AB00EE" w:rsidRPr="00C40725" w:rsidRDefault="00AB00EE" w:rsidP="00AB579B">
            <w:pPr>
              <w:pStyle w:val="ConsPlusNormal1"/>
              <w:jc w:val="center"/>
              <w:rPr>
                <w:rFonts w:ascii="Times New Roman" w:hAnsi="Times New Roman" w:cs="Times New Roman"/>
                <w:b/>
                <w:sz w:val="22"/>
              </w:rPr>
            </w:pPr>
            <w:r w:rsidRPr="00C40725">
              <w:rPr>
                <w:rFonts w:ascii="Times New Roman" w:hAnsi="Times New Roman" w:cs="Times New Roman"/>
                <w:b/>
                <w:sz w:val="22"/>
              </w:rPr>
              <w:t>4</w:t>
            </w:r>
          </w:p>
        </w:tc>
        <w:tc>
          <w:tcPr>
            <w:tcW w:w="1134" w:type="dxa"/>
          </w:tcPr>
          <w:p w14:paraId="71207397" w14:textId="77777777" w:rsidR="00AB00EE" w:rsidRPr="00C40725" w:rsidRDefault="00AB00EE" w:rsidP="00AB579B">
            <w:pPr>
              <w:pStyle w:val="ConsPlusNormal1"/>
              <w:jc w:val="center"/>
              <w:rPr>
                <w:rFonts w:ascii="Times New Roman" w:hAnsi="Times New Roman" w:cs="Times New Roman"/>
                <w:b/>
                <w:sz w:val="22"/>
              </w:rPr>
            </w:pPr>
            <w:r w:rsidRPr="00C40725">
              <w:rPr>
                <w:rFonts w:ascii="Times New Roman" w:hAnsi="Times New Roman" w:cs="Times New Roman"/>
                <w:b/>
                <w:sz w:val="22"/>
              </w:rPr>
              <w:t>5</w:t>
            </w:r>
          </w:p>
        </w:tc>
        <w:tc>
          <w:tcPr>
            <w:tcW w:w="1134" w:type="dxa"/>
            <w:gridSpan w:val="2"/>
          </w:tcPr>
          <w:p w14:paraId="04FF4C1D" w14:textId="77777777" w:rsidR="00AB00EE" w:rsidRPr="00C40725" w:rsidRDefault="00AB00EE" w:rsidP="00AB579B">
            <w:pPr>
              <w:pStyle w:val="ConsPlusNormal1"/>
              <w:jc w:val="center"/>
              <w:rPr>
                <w:rFonts w:ascii="Times New Roman" w:hAnsi="Times New Roman" w:cs="Times New Roman"/>
                <w:b/>
                <w:sz w:val="22"/>
              </w:rPr>
            </w:pPr>
            <w:r w:rsidRPr="00C40725">
              <w:rPr>
                <w:rFonts w:ascii="Times New Roman" w:hAnsi="Times New Roman" w:cs="Times New Roman"/>
                <w:b/>
                <w:sz w:val="22"/>
              </w:rPr>
              <w:t>6</w:t>
            </w:r>
          </w:p>
        </w:tc>
        <w:tc>
          <w:tcPr>
            <w:tcW w:w="567" w:type="dxa"/>
          </w:tcPr>
          <w:p w14:paraId="5117A982" w14:textId="77777777" w:rsidR="00AB00EE" w:rsidRPr="00C40725" w:rsidRDefault="00AB00EE" w:rsidP="00AB579B">
            <w:pPr>
              <w:pStyle w:val="ConsPlusNormal1"/>
              <w:jc w:val="center"/>
              <w:rPr>
                <w:rFonts w:ascii="Times New Roman" w:hAnsi="Times New Roman" w:cs="Times New Roman"/>
                <w:b/>
                <w:sz w:val="22"/>
              </w:rPr>
            </w:pPr>
            <w:r w:rsidRPr="00C40725">
              <w:rPr>
                <w:rFonts w:ascii="Times New Roman" w:hAnsi="Times New Roman" w:cs="Times New Roman"/>
                <w:b/>
                <w:sz w:val="22"/>
              </w:rPr>
              <w:t>7</w:t>
            </w:r>
          </w:p>
        </w:tc>
        <w:tc>
          <w:tcPr>
            <w:tcW w:w="708" w:type="dxa"/>
          </w:tcPr>
          <w:p w14:paraId="13CECA2E" w14:textId="77777777" w:rsidR="00AB00EE" w:rsidRPr="00C40725" w:rsidRDefault="00AB00EE" w:rsidP="00AB579B">
            <w:pPr>
              <w:pStyle w:val="ConsPlusNormal1"/>
              <w:jc w:val="center"/>
              <w:rPr>
                <w:rFonts w:ascii="Times New Roman" w:hAnsi="Times New Roman" w:cs="Times New Roman"/>
                <w:b/>
                <w:sz w:val="22"/>
              </w:rPr>
            </w:pPr>
            <w:r w:rsidRPr="00C40725">
              <w:rPr>
                <w:rFonts w:ascii="Times New Roman" w:hAnsi="Times New Roman" w:cs="Times New Roman"/>
                <w:b/>
                <w:sz w:val="22"/>
              </w:rPr>
              <w:t>8</w:t>
            </w:r>
          </w:p>
        </w:tc>
        <w:tc>
          <w:tcPr>
            <w:tcW w:w="709" w:type="dxa"/>
          </w:tcPr>
          <w:p w14:paraId="7F2EF40A" w14:textId="77777777" w:rsidR="00AB00EE" w:rsidRPr="00C40725" w:rsidRDefault="00AB00EE" w:rsidP="00AB579B">
            <w:pPr>
              <w:pStyle w:val="ConsPlusNormal1"/>
              <w:jc w:val="center"/>
              <w:rPr>
                <w:rFonts w:ascii="Times New Roman" w:hAnsi="Times New Roman" w:cs="Times New Roman"/>
                <w:b/>
                <w:sz w:val="22"/>
              </w:rPr>
            </w:pPr>
            <w:r w:rsidRPr="00C40725">
              <w:rPr>
                <w:rFonts w:ascii="Times New Roman" w:hAnsi="Times New Roman" w:cs="Times New Roman"/>
                <w:b/>
                <w:sz w:val="22"/>
              </w:rPr>
              <w:t>9</w:t>
            </w:r>
          </w:p>
        </w:tc>
        <w:tc>
          <w:tcPr>
            <w:tcW w:w="709" w:type="dxa"/>
          </w:tcPr>
          <w:p w14:paraId="47551FB7" w14:textId="77777777" w:rsidR="00AB00EE" w:rsidRPr="00C40725" w:rsidRDefault="00AB00EE" w:rsidP="00AB579B">
            <w:pPr>
              <w:pStyle w:val="ConsPlusNormal1"/>
              <w:jc w:val="center"/>
              <w:rPr>
                <w:rFonts w:ascii="Times New Roman" w:hAnsi="Times New Roman" w:cs="Times New Roman"/>
                <w:b/>
                <w:sz w:val="22"/>
              </w:rPr>
            </w:pPr>
            <w:r w:rsidRPr="00C40725">
              <w:rPr>
                <w:rFonts w:ascii="Times New Roman" w:hAnsi="Times New Roman" w:cs="Times New Roman"/>
                <w:b/>
                <w:sz w:val="22"/>
              </w:rPr>
              <w:t>10</w:t>
            </w:r>
          </w:p>
        </w:tc>
        <w:tc>
          <w:tcPr>
            <w:tcW w:w="709" w:type="dxa"/>
          </w:tcPr>
          <w:p w14:paraId="27AE8187" w14:textId="77777777" w:rsidR="00AB00EE" w:rsidRPr="00C40725" w:rsidRDefault="00AB00EE" w:rsidP="00AB579B">
            <w:pPr>
              <w:pStyle w:val="ConsPlusNormal1"/>
              <w:jc w:val="center"/>
              <w:rPr>
                <w:rFonts w:ascii="Times New Roman" w:hAnsi="Times New Roman" w:cs="Times New Roman"/>
                <w:b/>
                <w:sz w:val="22"/>
              </w:rPr>
            </w:pPr>
            <w:r w:rsidRPr="00C40725">
              <w:rPr>
                <w:rFonts w:ascii="Times New Roman" w:hAnsi="Times New Roman" w:cs="Times New Roman"/>
                <w:b/>
                <w:sz w:val="22"/>
              </w:rPr>
              <w:t>11</w:t>
            </w:r>
          </w:p>
        </w:tc>
        <w:tc>
          <w:tcPr>
            <w:tcW w:w="708" w:type="dxa"/>
          </w:tcPr>
          <w:p w14:paraId="6CABEDE9" w14:textId="77777777" w:rsidR="00AB00EE" w:rsidRPr="00C40725" w:rsidRDefault="00AB00EE" w:rsidP="00AB579B">
            <w:pPr>
              <w:pStyle w:val="ConsPlusNormal1"/>
              <w:jc w:val="center"/>
              <w:rPr>
                <w:rFonts w:ascii="Times New Roman" w:hAnsi="Times New Roman" w:cs="Times New Roman"/>
                <w:b/>
                <w:sz w:val="22"/>
              </w:rPr>
            </w:pPr>
            <w:r w:rsidRPr="00C40725">
              <w:rPr>
                <w:rFonts w:ascii="Times New Roman" w:hAnsi="Times New Roman" w:cs="Times New Roman"/>
                <w:b/>
                <w:sz w:val="22"/>
              </w:rPr>
              <w:t>12</w:t>
            </w:r>
          </w:p>
        </w:tc>
        <w:tc>
          <w:tcPr>
            <w:tcW w:w="709" w:type="dxa"/>
          </w:tcPr>
          <w:p w14:paraId="1AD2E3A1" w14:textId="77777777" w:rsidR="00AB00EE" w:rsidRPr="00C40725" w:rsidRDefault="00AB00EE" w:rsidP="00AB579B">
            <w:pPr>
              <w:pStyle w:val="ConsPlusNormal1"/>
              <w:jc w:val="center"/>
              <w:rPr>
                <w:rFonts w:ascii="Times New Roman" w:hAnsi="Times New Roman" w:cs="Times New Roman"/>
                <w:b/>
                <w:sz w:val="22"/>
              </w:rPr>
            </w:pPr>
            <w:r w:rsidRPr="00C40725">
              <w:rPr>
                <w:rFonts w:ascii="Times New Roman" w:hAnsi="Times New Roman" w:cs="Times New Roman"/>
                <w:b/>
                <w:sz w:val="22"/>
              </w:rPr>
              <w:t>13</w:t>
            </w:r>
          </w:p>
        </w:tc>
        <w:tc>
          <w:tcPr>
            <w:tcW w:w="3260" w:type="dxa"/>
          </w:tcPr>
          <w:p w14:paraId="27736531" w14:textId="77777777" w:rsidR="00AB00EE" w:rsidRPr="00C40725" w:rsidRDefault="00AB00EE" w:rsidP="00AB579B">
            <w:pPr>
              <w:pStyle w:val="ConsPlusNormal1"/>
              <w:jc w:val="center"/>
              <w:rPr>
                <w:rFonts w:ascii="Times New Roman" w:hAnsi="Times New Roman" w:cs="Times New Roman"/>
                <w:b/>
                <w:sz w:val="22"/>
              </w:rPr>
            </w:pPr>
            <w:r w:rsidRPr="00C40725">
              <w:rPr>
                <w:rFonts w:ascii="Times New Roman" w:hAnsi="Times New Roman" w:cs="Times New Roman"/>
                <w:b/>
                <w:sz w:val="22"/>
              </w:rPr>
              <w:t>14</w:t>
            </w:r>
          </w:p>
        </w:tc>
      </w:tr>
      <w:tr w:rsidR="00AE2799" w:rsidRPr="00C40725" w14:paraId="4AE456A6" w14:textId="77777777" w:rsidTr="00120E02">
        <w:tc>
          <w:tcPr>
            <w:tcW w:w="573" w:type="dxa"/>
            <w:vAlign w:val="center"/>
          </w:tcPr>
          <w:p w14:paraId="73408989" w14:textId="77777777" w:rsidR="00AE2799" w:rsidRPr="00C40725" w:rsidRDefault="00AE2799" w:rsidP="00AB579B">
            <w:pPr>
              <w:pStyle w:val="ConsPlusNormal1"/>
              <w:jc w:val="center"/>
              <w:outlineLvl w:val="3"/>
              <w:rPr>
                <w:rFonts w:ascii="Times New Roman" w:hAnsi="Times New Roman" w:cs="Times New Roman"/>
                <w:sz w:val="22"/>
              </w:rPr>
            </w:pPr>
            <w:r w:rsidRPr="00C40725">
              <w:rPr>
                <w:rFonts w:ascii="Times New Roman" w:hAnsi="Times New Roman" w:cs="Times New Roman"/>
                <w:sz w:val="22"/>
              </w:rPr>
              <w:t>1.</w:t>
            </w:r>
          </w:p>
        </w:tc>
        <w:tc>
          <w:tcPr>
            <w:tcW w:w="15025" w:type="dxa"/>
            <w:gridSpan w:val="14"/>
          </w:tcPr>
          <w:p w14:paraId="0DE95165" w14:textId="77777777" w:rsidR="00AE2799" w:rsidRPr="00C40725" w:rsidRDefault="00AE2799" w:rsidP="00AB579B">
            <w:pPr>
              <w:pStyle w:val="ConsPlusNormal1"/>
              <w:jc w:val="both"/>
              <w:rPr>
                <w:rFonts w:ascii="Times New Roman" w:hAnsi="Times New Roman" w:cs="Times New Roman"/>
                <w:sz w:val="22"/>
              </w:rPr>
            </w:pPr>
            <w:r w:rsidRPr="00C40725">
              <w:rPr>
                <w:rFonts w:ascii="Times New Roman" w:hAnsi="Times New Roman" w:cs="Times New Roman"/>
                <w:sz w:val="22"/>
              </w:rPr>
              <w:t>Повышение уровня жизни семей с детьми, детей-сирот и детей, оставшихся без попечения родителей, а также граждан, взявших их на воспитание</w:t>
            </w:r>
          </w:p>
        </w:tc>
      </w:tr>
      <w:tr w:rsidR="00AE2799" w:rsidRPr="00C40725" w14:paraId="2616D287" w14:textId="77777777" w:rsidTr="00120E02">
        <w:tc>
          <w:tcPr>
            <w:tcW w:w="573" w:type="dxa"/>
            <w:vAlign w:val="center"/>
          </w:tcPr>
          <w:p w14:paraId="34DCF8AB" w14:textId="77777777" w:rsidR="00AE2799" w:rsidRPr="00C40725" w:rsidRDefault="00AE2799" w:rsidP="00AB579B">
            <w:pPr>
              <w:pStyle w:val="ConsPlusNormal1"/>
              <w:jc w:val="center"/>
              <w:rPr>
                <w:rFonts w:ascii="Times New Roman" w:hAnsi="Times New Roman" w:cs="Times New Roman"/>
                <w:color w:val="000000" w:themeColor="text1"/>
                <w:sz w:val="22"/>
              </w:rPr>
            </w:pPr>
            <w:r w:rsidRPr="00C40725">
              <w:rPr>
                <w:rFonts w:ascii="Times New Roman" w:hAnsi="Times New Roman" w:cs="Times New Roman"/>
                <w:color w:val="000000" w:themeColor="text1"/>
                <w:sz w:val="22"/>
              </w:rPr>
              <w:t>1.1.</w:t>
            </w:r>
          </w:p>
        </w:tc>
        <w:tc>
          <w:tcPr>
            <w:tcW w:w="2155" w:type="dxa"/>
          </w:tcPr>
          <w:p w14:paraId="1C3C9436" w14:textId="77777777" w:rsidR="00AE2799" w:rsidRPr="00C40725" w:rsidRDefault="00AE2799" w:rsidP="00AB579B">
            <w:pPr>
              <w:pStyle w:val="ConsPlusNormal1"/>
              <w:jc w:val="both"/>
              <w:rPr>
                <w:rFonts w:ascii="Times New Roman" w:hAnsi="Times New Roman" w:cs="Times New Roman"/>
                <w:sz w:val="22"/>
              </w:rPr>
            </w:pPr>
            <w:r w:rsidRPr="00C40725">
              <w:rPr>
                <w:rFonts w:ascii="Times New Roman" w:hAnsi="Times New Roman" w:cs="Times New Roman"/>
                <w:sz w:val="22"/>
              </w:rPr>
              <w:t xml:space="preserve">Доля семей с детьми, многодетных семей, семей, родивших ребенка, получающих меры социальной поддержки, от общей численности семей, обратившихся за получением мер социальной </w:t>
            </w:r>
            <w:r w:rsidRPr="00C40725">
              <w:rPr>
                <w:rFonts w:ascii="Times New Roman" w:hAnsi="Times New Roman" w:cs="Times New Roman"/>
                <w:sz w:val="22"/>
              </w:rPr>
              <w:lastRenderedPageBreak/>
              <w:t xml:space="preserve">поддержки в соответствии с нормативными правовыми актами Российской Федерации и </w:t>
            </w:r>
            <w:r w:rsidR="00AB00EE" w:rsidRPr="00C40725">
              <w:rPr>
                <w:rFonts w:ascii="Times New Roman" w:hAnsi="Times New Roman" w:cs="Times New Roman"/>
                <w:sz w:val="22"/>
              </w:rPr>
              <w:t>Белгородской области</w:t>
            </w:r>
            <w:r w:rsidRPr="00C40725">
              <w:rPr>
                <w:rFonts w:ascii="Times New Roman" w:hAnsi="Times New Roman" w:cs="Times New Roman"/>
                <w:sz w:val="22"/>
              </w:rPr>
              <w:t xml:space="preserve"> и имеющих право на них</w:t>
            </w:r>
          </w:p>
        </w:tc>
        <w:tc>
          <w:tcPr>
            <w:tcW w:w="1474" w:type="dxa"/>
            <w:vAlign w:val="center"/>
          </w:tcPr>
          <w:p w14:paraId="5B0E9828" w14:textId="77777777" w:rsidR="00AE2799" w:rsidRPr="00C40725" w:rsidRDefault="00AE2799" w:rsidP="00AB579B">
            <w:pPr>
              <w:pStyle w:val="ConsPlusNormal1"/>
              <w:jc w:val="center"/>
              <w:rPr>
                <w:rFonts w:ascii="Times New Roman" w:hAnsi="Times New Roman" w:cs="Times New Roman"/>
                <w:sz w:val="22"/>
              </w:rPr>
            </w:pPr>
            <w:proofErr w:type="gramStart"/>
            <w:r w:rsidRPr="00C40725">
              <w:rPr>
                <w:rFonts w:ascii="Times New Roman" w:hAnsi="Times New Roman" w:cs="Times New Roman"/>
                <w:sz w:val="22"/>
              </w:rPr>
              <w:lastRenderedPageBreak/>
              <w:t>П</w:t>
            </w:r>
            <w:proofErr w:type="gramEnd"/>
          </w:p>
        </w:tc>
        <w:tc>
          <w:tcPr>
            <w:tcW w:w="1049" w:type="dxa"/>
            <w:vAlign w:val="center"/>
          </w:tcPr>
          <w:p w14:paraId="59F02DBE" w14:textId="77777777" w:rsidR="00AE2799" w:rsidRPr="00C40725" w:rsidRDefault="000455EA" w:rsidP="00AB579B">
            <w:pPr>
              <w:pStyle w:val="ConsPlusNormal1"/>
              <w:jc w:val="center"/>
              <w:rPr>
                <w:rFonts w:ascii="Times New Roman" w:hAnsi="Times New Roman" w:cs="Times New Roman"/>
                <w:sz w:val="22"/>
              </w:rPr>
            </w:pPr>
            <w:r w:rsidRPr="00C40725">
              <w:rPr>
                <w:rFonts w:ascii="Times New Roman" w:hAnsi="Times New Roman" w:cs="Times New Roman"/>
                <w:sz w:val="22"/>
              </w:rPr>
              <w:t>КПМ</w:t>
            </w:r>
          </w:p>
        </w:tc>
        <w:tc>
          <w:tcPr>
            <w:tcW w:w="1134" w:type="dxa"/>
            <w:vAlign w:val="center"/>
          </w:tcPr>
          <w:p w14:paraId="6E17AB7C" w14:textId="77777777" w:rsidR="00AE2799" w:rsidRPr="00C40725" w:rsidRDefault="00AE2799" w:rsidP="00AB579B">
            <w:pPr>
              <w:pStyle w:val="ConsPlusNormal1"/>
              <w:jc w:val="center"/>
              <w:rPr>
                <w:rFonts w:ascii="Times New Roman" w:hAnsi="Times New Roman" w:cs="Times New Roman"/>
                <w:sz w:val="22"/>
              </w:rPr>
            </w:pPr>
            <w:r w:rsidRPr="00C40725">
              <w:rPr>
                <w:rFonts w:ascii="Times New Roman" w:hAnsi="Times New Roman" w:cs="Times New Roman"/>
                <w:sz w:val="22"/>
              </w:rPr>
              <w:t>процент</w:t>
            </w:r>
          </w:p>
        </w:tc>
        <w:tc>
          <w:tcPr>
            <w:tcW w:w="992" w:type="dxa"/>
            <w:shd w:val="clear" w:color="auto" w:fill="auto"/>
            <w:vAlign w:val="center"/>
          </w:tcPr>
          <w:p w14:paraId="1D1AAF9B" w14:textId="77777777" w:rsidR="00AE2799" w:rsidRPr="00C40725" w:rsidRDefault="002E5DB2" w:rsidP="00AB579B">
            <w:pPr>
              <w:pStyle w:val="ConsPlusNormal1"/>
              <w:jc w:val="center"/>
              <w:rPr>
                <w:rFonts w:ascii="Times New Roman" w:hAnsi="Times New Roman" w:cs="Times New Roman"/>
                <w:sz w:val="22"/>
              </w:rPr>
            </w:pPr>
            <w:r w:rsidRPr="00C40725">
              <w:rPr>
                <w:rFonts w:ascii="Times New Roman" w:hAnsi="Times New Roman" w:cs="Times New Roman"/>
                <w:sz w:val="22"/>
              </w:rPr>
              <w:t>100</w:t>
            </w:r>
          </w:p>
        </w:tc>
        <w:tc>
          <w:tcPr>
            <w:tcW w:w="709" w:type="dxa"/>
            <w:gridSpan w:val="2"/>
            <w:vAlign w:val="center"/>
          </w:tcPr>
          <w:p w14:paraId="23CF9504" w14:textId="77777777" w:rsidR="00AE2799" w:rsidRPr="00C40725" w:rsidRDefault="00AE2799" w:rsidP="00AB579B">
            <w:pPr>
              <w:pStyle w:val="ConsPlusNormal1"/>
              <w:jc w:val="center"/>
              <w:rPr>
                <w:rFonts w:ascii="Times New Roman" w:hAnsi="Times New Roman" w:cs="Times New Roman"/>
                <w:sz w:val="22"/>
              </w:rPr>
            </w:pPr>
            <w:r w:rsidRPr="00C40725">
              <w:rPr>
                <w:rFonts w:ascii="Times New Roman" w:hAnsi="Times New Roman" w:cs="Times New Roman"/>
                <w:sz w:val="22"/>
              </w:rPr>
              <w:t>2023</w:t>
            </w:r>
          </w:p>
        </w:tc>
        <w:tc>
          <w:tcPr>
            <w:tcW w:w="708" w:type="dxa"/>
            <w:vAlign w:val="center"/>
          </w:tcPr>
          <w:p w14:paraId="6D948DC5" w14:textId="77777777" w:rsidR="00AE2799" w:rsidRPr="00C40725" w:rsidRDefault="00916042" w:rsidP="00AB579B">
            <w:pPr>
              <w:pStyle w:val="ConsPlusNormal1"/>
              <w:jc w:val="center"/>
              <w:rPr>
                <w:rFonts w:ascii="Times New Roman" w:hAnsi="Times New Roman" w:cs="Times New Roman"/>
                <w:sz w:val="22"/>
              </w:rPr>
            </w:pPr>
            <w:r w:rsidRPr="00C40725">
              <w:rPr>
                <w:rFonts w:ascii="Times New Roman" w:hAnsi="Times New Roman" w:cs="Times New Roman"/>
                <w:sz w:val="22"/>
              </w:rPr>
              <w:t>100</w:t>
            </w:r>
          </w:p>
        </w:tc>
        <w:tc>
          <w:tcPr>
            <w:tcW w:w="709" w:type="dxa"/>
            <w:vAlign w:val="center"/>
          </w:tcPr>
          <w:p w14:paraId="770FBE2B" w14:textId="77777777" w:rsidR="00AE2799" w:rsidRPr="00C40725" w:rsidRDefault="00916042" w:rsidP="00AB579B">
            <w:pPr>
              <w:pStyle w:val="ConsPlusNormal1"/>
              <w:jc w:val="center"/>
              <w:rPr>
                <w:rFonts w:ascii="Times New Roman" w:hAnsi="Times New Roman" w:cs="Times New Roman"/>
                <w:sz w:val="22"/>
              </w:rPr>
            </w:pPr>
            <w:r w:rsidRPr="00C40725">
              <w:rPr>
                <w:rFonts w:ascii="Times New Roman" w:hAnsi="Times New Roman" w:cs="Times New Roman"/>
                <w:sz w:val="22"/>
              </w:rPr>
              <w:t>100</w:t>
            </w:r>
          </w:p>
        </w:tc>
        <w:tc>
          <w:tcPr>
            <w:tcW w:w="709" w:type="dxa"/>
            <w:vAlign w:val="center"/>
          </w:tcPr>
          <w:p w14:paraId="31FF5E59" w14:textId="77777777" w:rsidR="00AE2799" w:rsidRPr="00C40725" w:rsidRDefault="00916042" w:rsidP="00AB579B">
            <w:pPr>
              <w:pStyle w:val="ConsPlusNormal1"/>
              <w:jc w:val="center"/>
              <w:rPr>
                <w:rFonts w:ascii="Times New Roman" w:hAnsi="Times New Roman" w:cs="Times New Roman"/>
                <w:sz w:val="22"/>
              </w:rPr>
            </w:pPr>
            <w:r w:rsidRPr="00C40725">
              <w:rPr>
                <w:rFonts w:ascii="Times New Roman" w:hAnsi="Times New Roman" w:cs="Times New Roman"/>
                <w:sz w:val="22"/>
              </w:rPr>
              <w:t>100</w:t>
            </w:r>
          </w:p>
        </w:tc>
        <w:tc>
          <w:tcPr>
            <w:tcW w:w="709" w:type="dxa"/>
            <w:vAlign w:val="center"/>
          </w:tcPr>
          <w:p w14:paraId="2CD3575F" w14:textId="77777777" w:rsidR="00AE2799" w:rsidRPr="00C40725" w:rsidRDefault="00916042" w:rsidP="00AB579B">
            <w:pPr>
              <w:pStyle w:val="ConsPlusNormal1"/>
              <w:jc w:val="center"/>
              <w:rPr>
                <w:rFonts w:ascii="Times New Roman" w:hAnsi="Times New Roman" w:cs="Times New Roman"/>
                <w:sz w:val="22"/>
              </w:rPr>
            </w:pPr>
            <w:r w:rsidRPr="00C40725">
              <w:rPr>
                <w:rFonts w:ascii="Times New Roman" w:hAnsi="Times New Roman" w:cs="Times New Roman"/>
                <w:sz w:val="22"/>
              </w:rPr>
              <w:t>100</w:t>
            </w:r>
          </w:p>
        </w:tc>
        <w:tc>
          <w:tcPr>
            <w:tcW w:w="708" w:type="dxa"/>
            <w:vAlign w:val="center"/>
          </w:tcPr>
          <w:p w14:paraId="42CBA596" w14:textId="77777777" w:rsidR="00AE2799" w:rsidRPr="00C40725" w:rsidRDefault="00916042" w:rsidP="00AB579B">
            <w:pPr>
              <w:pStyle w:val="ConsPlusNormal1"/>
              <w:jc w:val="center"/>
              <w:rPr>
                <w:rFonts w:ascii="Times New Roman" w:hAnsi="Times New Roman" w:cs="Times New Roman"/>
                <w:sz w:val="22"/>
              </w:rPr>
            </w:pPr>
            <w:r w:rsidRPr="00C40725">
              <w:rPr>
                <w:rFonts w:ascii="Times New Roman" w:hAnsi="Times New Roman" w:cs="Times New Roman"/>
                <w:sz w:val="22"/>
              </w:rPr>
              <w:t>100</w:t>
            </w:r>
          </w:p>
        </w:tc>
        <w:tc>
          <w:tcPr>
            <w:tcW w:w="709" w:type="dxa"/>
            <w:vAlign w:val="center"/>
          </w:tcPr>
          <w:p w14:paraId="199C4FAD" w14:textId="77777777" w:rsidR="00AE2799" w:rsidRPr="00C40725" w:rsidRDefault="00916042" w:rsidP="00AB579B">
            <w:pPr>
              <w:pStyle w:val="ConsPlusNormal1"/>
              <w:jc w:val="center"/>
              <w:rPr>
                <w:rFonts w:ascii="Times New Roman" w:hAnsi="Times New Roman" w:cs="Times New Roman"/>
                <w:sz w:val="22"/>
              </w:rPr>
            </w:pPr>
            <w:r w:rsidRPr="00C40725">
              <w:rPr>
                <w:rFonts w:ascii="Times New Roman" w:hAnsi="Times New Roman" w:cs="Times New Roman"/>
                <w:sz w:val="22"/>
              </w:rPr>
              <w:t>100</w:t>
            </w:r>
          </w:p>
        </w:tc>
        <w:tc>
          <w:tcPr>
            <w:tcW w:w="3260" w:type="dxa"/>
            <w:vAlign w:val="center"/>
          </w:tcPr>
          <w:p w14:paraId="1CA94DB5" w14:textId="77777777" w:rsidR="00AE2799" w:rsidRPr="00C40725" w:rsidRDefault="00AB00EE" w:rsidP="00AB579B">
            <w:pPr>
              <w:pStyle w:val="ConsPlusNormal1"/>
              <w:jc w:val="center"/>
              <w:rPr>
                <w:rFonts w:ascii="Times New Roman" w:hAnsi="Times New Roman" w:cs="Times New Roman"/>
                <w:sz w:val="22"/>
              </w:rPr>
            </w:pPr>
            <w:r w:rsidRPr="00C40725">
              <w:rPr>
                <w:rFonts w:ascii="Times New Roman" w:hAnsi="Times New Roman" w:cs="Times New Roman"/>
                <w:sz w:val="22"/>
              </w:rPr>
              <w:t>Управление социальной защиты населения Корочанского района</w:t>
            </w:r>
          </w:p>
        </w:tc>
      </w:tr>
      <w:tr w:rsidR="00AE2799" w:rsidRPr="00C40725" w14:paraId="57E24E40" w14:textId="77777777" w:rsidTr="00120E02">
        <w:tc>
          <w:tcPr>
            <w:tcW w:w="573" w:type="dxa"/>
            <w:vAlign w:val="center"/>
          </w:tcPr>
          <w:p w14:paraId="54973A3E" w14:textId="77777777" w:rsidR="00AE2799" w:rsidRPr="00C40725" w:rsidRDefault="00AE2799" w:rsidP="00AB579B">
            <w:pPr>
              <w:pStyle w:val="ConsPlusNormal1"/>
              <w:jc w:val="center"/>
              <w:rPr>
                <w:rFonts w:ascii="Times New Roman" w:hAnsi="Times New Roman" w:cs="Times New Roman"/>
                <w:color w:val="000000" w:themeColor="text1"/>
                <w:sz w:val="22"/>
              </w:rPr>
            </w:pPr>
            <w:r w:rsidRPr="00C40725">
              <w:rPr>
                <w:rFonts w:ascii="Times New Roman" w:hAnsi="Times New Roman" w:cs="Times New Roman"/>
                <w:color w:val="000000" w:themeColor="text1"/>
                <w:sz w:val="22"/>
              </w:rPr>
              <w:lastRenderedPageBreak/>
              <w:t>1.2.</w:t>
            </w:r>
          </w:p>
        </w:tc>
        <w:tc>
          <w:tcPr>
            <w:tcW w:w="2155" w:type="dxa"/>
          </w:tcPr>
          <w:p w14:paraId="48A23503" w14:textId="77777777" w:rsidR="00AE2799" w:rsidRPr="00C40725" w:rsidRDefault="00AE2799" w:rsidP="00AB579B">
            <w:pPr>
              <w:pStyle w:val="ConsPlusNormal1"/>
              <w:jc w:val="both"/>
              <w:rPr>
                <w:rFonts w:ascii="Times New Roman" w:hAnsi="Times New Roman" w:cs="Times New Roman"/>
                <w:sz w:val="22"/>
              </w:rPr>
            </w:pPr>
            <w:r w:rsidRPr="00C40725">
              <w:rPr>
                <w:rFonts w:ascii="Times New Roman" w:hAnsi="Times New Roman" w:cs="Times New Roman"/>
                <w:sz w:val="22"/>
              </w:rPr>
              <w:t>Доля переданных на воспитание в семьи детей-сирот, детей, оставшихся без попечения родителей, в общей численности детей-сирот, детей, оставшихся без попечения родителей</w:t>
            </w:r>
          </w:p>
        </w:tc>
        <w:tc>
          <w:tcPr>
            <w:tcW w:w="1474" w:type="dxa"/>
            <w:vAlign w:val="center"/>
          </w:tcPr>
          <w:p w14:paraId="11D8A1CA" w14:textId="77777777" w:rsidR="00AE2799" w:rsidRPr="00C40725" w:rsidRDefault="00AE2799" w:rsidP="00AB579B">
            <w:pPr>
              <w:pStyle w:val="ConsPlusNormal1"/>
              <w:jc w:val="center"/>
              <w:rPr>
                <w:rFonts w:ascii="Times New Roman" w:hAnsi="Times New Roman" w:cs="Times New Roman"/>
                <w:sz w:val="22"/>
              </w:rPr>
            </w:pPr>
            <w:proofErr w:type="gramStart"/>
            <w:r w:rsidRPr="00C40725">
              <w:rPr>
                <w:rFonts w:ascii="Times New Roman" w:hAnsi="Times New Roman" w:cs="Times New Roman"/>
                <w:sz w:val="22"/>
              </w:rPr>
              <w:t>П</w:t>
            </w:r>
            <w:proofErr w:type="gramEnd"/>
          </w:p>
        </w:tc>
        <w:tc>
          <w:tcPr>
            <w:tcW w:w="1049" w:type="dxa"/>
            <w:vAlign w:val="center"/>
          </w:tcPr>
          <w:p w14:paraId="3EC372DD" w14:textId="77777777" w:rsidR="00AE2799" w:rsidRPr="00C40725" w:rsidRDefault="000455EA" w:rsidP="00AB579B">
            <w:pPr>
              <w:pStyle w:val="ConsPlusNormal1"/>
              <w:jc w:val="center"/>
              <w:rPr>
                <w:rFonts w:ascii="Times New Roman" w:hAnsi="Times New Roman" w:cs="Times New Roman"/>
                <w:sz w:val="22"/>
              </w:rPr>
            </w:pPr>
            <w:r w:rsidRPr="00C40725">
              <w:rPr>
                <w:rFonts w:ascii="Times New Roman" w:hAnsi="Times New Roman" w:cs="Times New Roman"/>
                <w:sz w:val="22"/>
              </w:rPr>
              <w:t>КПМ</w:t>
            </w:r>
          </w:p>
        </w:tc>
        <w:tc>
          <w:tcPr>
            <w:tcW w:w="1134" w:type="dxa"/>
            <w:vAlign w:val="center"/>
          </w:tcPr>
          <w:p w14:paraId="6B1A4FC4" w14:textId="77777777" w:rsidR="00AE2799" w:rsidRPr="00C40725" w:rsidRDefault="00AE2799" w:rsidP="00AB579B">
            <w:pPr>
              <w:pStyle w:val="ConsPlusNormal1"/>
              <w:jc w:val="center"/>
              <w:rPr>
                <w:rFonts w:ascii="Times New Roman" w:hAnsi="Times New Roman" w:cs="Times New Roman"/>
                <w:sz w:val="22"/>
              </w:rPr>
            </w:pPr>
            <w:r w:rsidRPr="00C40725">
              <w:rPr>
                <w:rFonts w:ascii="Times New Roman" w:hAnsi="Times New Roman" w:cs="Times New Roman"/>
                <w:sz w:val="22"/>
              </w:rPr>
              <w:t>процент</w:t>
            </w:r>
          </w:p>
        </w:tc>
        <w:tc>
          <w:tcPr>
            <w:tcW w:w="992" w:type="dxa"/>
            <w:vAlign w:val="center"/>
          </w:tcPr>
          <w:p w14:paraId="6B72F6FB" w14:textId="77777777" w:rsidR="00AE2799" w:rsidRPr="00C40725" w:rsidRDefault="00916042" w:rsidP="00AB579B">
            <w:pPr>
              <w:pStyle w:val="ConsPlusNormal1"/>
              <w:jc w:val="center"/>
              <w:rPr>
                <w:rFonts w:ascii="Times New Roman" w:hAnsi="Times New Roman" w:cs="Times New Roman"/>
                <w:sz w:val="22"/>
              </w:rPr>
            </w:pPr>
            <w:r w:rsidRPr="00C40725">
              <w:rPr>
                <w:rFonts w:ascii="Times New Roman" w:hAnsi="Times New Roman" w:cs="Times New Roman"/>
                <w:sz w:val="22"/>
              </w:rPr>
              <w:t>80</w:t>
            </w:r>
          </w:p>
        </w:tc>
        <w:tc>
          <w:tcPr>
            <w:tcW w:w="709" w:type="dxa"/>
            <w:gridSpan w:val="2"/>
            <w:vAlign w:val="center"/>
          </w:tcPr>
          <w:p w14:paraId="3479E0DD" w14:textId="77777777" w:rsidR="00AE2799" w:rsidRPr="00C40725" w:rsidRDefault="00AE2799" w:rsidP="00AB579B">
            <w:pPr>
              <w:jc w:val="center"/>
              <w:rPr>
                <w:rFonts w:ascii="Times New Roman" w:hAnsi="Times New Roman" w:cs="Times New Roman"/>
              </w:rPr>
            </w:pPr>
            <w:r w:rsidRPr="00C40725">
              <w:rPr>
                <w:rFonts w:ascii="Times New Roman" w:hAnsi="Times New Roman" w:cs="Times New Roman"/>
              </w:rPr>
              <w:t>2023</w:t>
            </w:r>
          </w:p>
        </w:tc>
        <w:tc>
          <w:tcPr>
            <w:tcW w:w="708" w:type="dxa"/>
            <w:vAlign w:val="center"/>
          </w:tcPr>
          <w:p w14:paraId="42B4447E" w14:textId="77777777" w:rsidR="00AE2799" w:rsidRPr="00C40725" w:rsidRDefault="00916042" w:rsidP="00AB579B">
            <w:pPr>
              <w:pStyle w:val="ConsPlusNormal1"/>
              <w:jc w:val="center"/>
              <w:rPr>
                <w:rFonts w:ascii="Times New Roman" w:hAnsi="Times New Roman" w:cs="Times New Roman"/>
                <w:sz w:val="22"/>
              </w:rPr>
            </w:pPr>
            <w:r w:rsidRPr="00C40725">
              <w:rPr>
                <w:rFonts w:ascii="Times New Roman" w:hAnsi="Times New Roman" w:cs="Times New Roman"/>
                <w:sz w:val="22"/>
              </w:rPr>
              <w:t>80</w:t>
            </w:r>
          </w:p>
        </w:tc>
        <w:tc>
          <w:tcPr>
            <w:tcW w:w="709" w:type="dxa"/>
            <w:vAlign w:val="center"/>
          </w:tcPr>
          <w:p w14:paraId="18B4772F" w14:textId="77777777" w:rsidR="00AE2799" w:rsidRPr="00C40725" w:rsidRDefault="00916042" w:rsidP="00AB579B">
            <w:pPr>
              <w:pStyle w:val="ConsPlusNormal1"/>
              <w:jc w:val="center"/>
              <w:rPr>
                <w:rFonts w:ascii="Times New Roman" w:hAnsi="Times New Roman" w:cs="Times New Roman"/>
                <w:sz w:val="22"/>
              </w:rPr>
            </w:pPr>
            <w:r w:rsidRPr="00C40725">
              <w:rPr>
                <w:rFonts w:ascii="Times New Roman" w:hAnsi="Times New Roman" w:cs="Times New Roman"/>
                <w:sz w:val="22"/>
              </w:rPr>
              <w:t>80</w:t>
            </w:r>
          </w:p>
        </w:tc>
        <w:tc>
          <w:tcPr>
            <w:tcW w:w="709" w:type="dxa"/>
            <w:vAlign w:val="center"/>
          </w:tcPr>
          <w:p w14:paraId="5E4CFEA5" w14:textId="77777777" w:rsidR="00AE2799" w:rsidRPr="00C40725" w:rsidRDefault="00916042" w:rsidP="00AB579B">
            <w:pPr>
              <w:pStyle w:val="ConsPlusNormal1"/>
              <w:jc w:val="center"/>
              <w:rPr>
                <w:rFonts w:ascii="Times New Roman" w:hAnsi="Times New Roman" w:cs="Times New Roman"/>
                <w:sz w:val="22"/>
              </w:rPr>
            </w:pPr>
            <w:r w:rsidRPr="00C40725">
              <w:rPr>
                <w:rFonts w:ascii="Times New Roman" w:hAnsi="Times New Roman" w:cs="Times New Roman"/>
                <w:sz w:val="22"/>
              </w:rPr>
              <w:t>80</w:t>
            </w:r>
          </w:p>
        </w:tc>
        <w:tc>
          <w:tcPr>
            <w:tcW w:w="709" w:type="dxa"/>
            <w:vAlign w:val="center"/>
          </w:tcPr>
          <w:p w14:paraId="4AD1DF1A" w14:textId="77777777" w:rsidR="00AE2799" w:rsidRPr="00C40725" w:rsidRDefault="00916042" w:rsidP="00AB579B">
            <w:pPr>
              <w:pStyle w:val="ConsPlusNormal1"/>
              <w:jc w:val="center"/>
              <w:rPr>
                <w:rFonts w:ascii="Times New Roman" w:hAnsi="Times New Roman" w:cs="Times New Roman"/>
                <w:sz w:val="22"/>
              </w:rPr>
            </w:pPr>
            <w:r w:rsidRPr="00C40725">
              <w:rPr>
                <w:rFonts w:ascii="Times New Roman" w:hAnsi="Times New Roman" w:cs="Times New Roman"/>
                <w:sz w:val="22"/>
              </w:rPr>
              <w:t>80</w:t>
            </w:r>
          </w:p>
        </w:tc>
        <w:tc>
          <w:tcPr>
            <w:tcW w:w="708" w:type="dxa"/>
            <w:vAlign w:val="center"/>
          </w:tcPr>
          <w:p w14:paraId="7068B625" w14:textId="77777777" w:rsidR="00AE2799" w:rsidRPr="00C40725" w:rsidRDefault="00916042" w:rsidP="00AB579B">
            <w:pPr>
              <w:pStyle w:val="ConsPlusNormal1"/>
              <w:jc w:val="center"/>
              <w:rPr>
                <w:rFonts w:ascii="Times New Roman" w:hAnsi="Times New Roman" w:cs="Times New Roman"/>
                <w:sz w:val="22"/>
              </w:rPr>
            </w:pPr>
            <w:r w:rsidRPr="00C40725">
              <w:rPr>
                <w:rFonts w:ascii="Times New Roman" w:hAnsi="Times New Roman" w:cs="Times New Roman"/>
                <w:sz w:val="22"/>
              </w:rPr>
              <w:t>80</w:t>
            </w:r>
          </w:p>
        </w:tc>
        <w:tc>
          <w:tcPr>
            <w:tcW w:w="709" w:type="dxa"/>
            <w:vAlign w:val="center"/>
          </w:tcPr>
          <w:p w14:paraId="7C209124" w14:textId="77777777" w:rsidR="00AE2799" w:rsidRPr="00C40725" w:rsidRDefault="00916042" w:rsidP="00AB579B">
            <w:pPr>
              <w:pStyle w:val="ConsPlusNormal1"/>
              <w:jc w:val="center"/>
              <w:rPr>
                <w:rFonts w:ascii="Times New Roman" w:hAnsi="Times New Roman" w:cs="Times New Roman"/>
                <w:sz w:val="22"/>
              </w:rPr>
            </w:pPr>
            <w:r w:rsidRPr="00C40725">
              <w:rPr>
                <w:rFonts w:ascii="Times New Roman" w:hAnsi="Times New Roman" w:cs="Times New Roman"/>
                <w:sz w:val="22"/>
              </w:rPr>
              <w:t>80</w:t>
            </w:r>
          </w:p>
        </w:tc>
        <w:tc>
          <w:tcPr>
            <w:tcW w:w="3260" w:type="dxa"/>
            <w:vAlign w:val="center"/>
          </w:tcPr>
          <w:p w14:paraId="086CFAE8" w14:textId="77777777" w:rsidR="00AE2799" w:rsidRPr="00C40725" w:rsidRDefault="00AE2799" w:rsidP="00AB579B">
            <w:pPr>
              <w:pStyle w:val="ConsPlusNormal1"/>
              <w:jc w:val="center"/>
              <w:rPr>
                <w:rFonts w:ascii="Times New Roman" w:hAnsi="Times New Roman" w:cs="Times New Roman"/>
                <w:sz w:val="22"/>
              </w:rPr>
            </w:pPr>
            <w:r w:rsidRPr="00C40725">
              <w:rPr>
                <w:rFonts w:ascii="Times New Roman" w:hAnsi="Times New Roman" w:cs="Times New Roman"/>
                <w:sz w:val="22"/>
              </w:rPr>
              <w:t>Управление социальной защиты населения Корочанского района</w:t>
            </w:r>
          </w:p>
        </w:tc>
      </w:tr>
      <w:tr w:rsidR="00AE2799" w:rsidRPr="00C40725" w14:paraId="63993E19" w14:textId="77777777" w:rsidTr="00120E02">
        <w:tc>
          <w:tcPr>
            <w:tcW w:w="573" w:type="dxa"/>
            <w:vAlign w:val="center"/>
          </w:tcPr>
          <w:p w14:paraId="1FE0E164" w14:textId="77777777" w:rsidR="00AE2799" w:rsidRPr="00C40725" w:rsidRDefault="00AE2799" w:rsidP="00AB579B">
            <w:pPr>
              <w:pStyle w:val="ConsPlusNormal1"/>
              <w:jc w:val="center"/>
              <w:rPr>
                <w:rFonts w:ascii="Times New Roman" w:hAnsi="Times New Roman" w:cs="Times New Roman"/>
                <w:color w:val="000000" w:themeColor="text1"/>
                <w:sz w:val="22"/>
              </w:rPr>
            </w:pPr>
            <w:r w:rsidRPr="00C40725">
              <w:rPr>
                <w:rFonts w:ascii="Times New Roman" w:hAnsi="Times New Roman" w:cs="Times New Roman"/>
                <w:color w:val="000000" w:themeColor="text1"/>
                <w:sz w:val="22"/>
              </w:rPr>
              <w:t>1.3.</w:t>
            </w:r>
          </w:p>
        </w:tc>
        <w:tc>
          <w:tcPr>
            <w:tcW w:w="2155" w:type="dxa"/>
          </w:tcPr>
          <w:p w14:paraId="113381A3" w14:textId="77777777" w:rsidR="00AE2799" w:rsidRPr="00C40725" w:rsidRDefault="00AE2799" w:rsidP="00AB579B">
            <w:pPr>
              <w:pStyle w:val="ConsPlusNormal1"/>
              <w:jc w:val="both"/>
              <w:rPr>
                <w:rFonts w:ascii="Times New Roman" w:hAnsi="Times New Roman" w:cs="Times New Roman"/>
                <w:sz w:val="22"/>
              </w:rPr>
            </w:pPr>
            <w:r w:rsidRPr="00C40725">
              <w:rPr>
                <w:rFonts w:ascii="Times New Roman" w:hAnsi="Times New Roman" w:cs="Times New Roman"/>
                <w:sz w:val="22"/>
              </w:rPr>
              <w:t>Численность детей-сирот и детей, оставшихся без попечения родителей, охваченных мерами социальной поддержки</w:t>
            </w:r>
          </w:p>
        </w:tc>
        <w:tc>
          <w:tcPr>
            <w:tcW w:w="1474" w:type="dxa"/>
            <w:vAlign w:val="center"/>
          </w:tcPr>
          <w:p w14:paraId="0001088F" w14:textId="77777777" w:rsidR="00AE2799" w:rsidRPr="00C40725" w:rsidRDefault="00AE2799" w:rsidP="00AB579B">
            <w:pPr>
              <w:pStyle w:val="ConsPlusNormal1"/>
              <w:jc w:val="center"/>
              <w:rPr>
                <w:rFonts w:ascii="Times New Roman" w:hAnsi="Times New Roman" w:cs="Times New Roman"/>
                <w:sz w:val="22"/>
              </w:rPr>
            </w:pPr>
            <w:proofErr w:type="gramStart"/>
            <w:r w:rsidRPr="00C40725">
              <w:rPr>
                <w:rFonts w:ascii="Times New Roman" w:hAnsi="Times New Roman" w:cs="Times New Roman"/>
                <w:sz w:val="22"/>
              </w:rPr>
              <w:t>П</w:t>
            </w:r>
            <w:proofErr w:type="gramEnd"/>
          </w:p>
        </w:tc>
        <w:tc>
          <w:tcPr>
            <w:tcW w:w="1049" w:type="dxa"/>
            <w:vAlign w:val="center"/>
          </w:tcPr>
          <w:p w14:paraId="42B20E38" w14:textId="77777777" w:rsidR="00AE2799" w:rsidRPr="00C40725" w:rsidRDefault="00AE2799" w:rsidP="00AB579B">
            <w:pPr>
              <w:pStyle w:val="ConsPlusNormal1"/>
              <w:jc w:val="center"/>
              <w:rPr>
                <w:rFonts w:ascii="Times New Roman" w:hAnsi="Times New Roman" w:cs="Times New Roman"/>
                <w:sz w:val="22"/>
              </w:rPr>
            </w:pPr>
            <w:r w:rsidRPr="00C40725">
              <w:rPr>
                <w:rFonts w:ascii="Times New Roman" w:hAnsi="Times New Roman" w:cs="Times New Roman"/>
                <w:sz w:val="22"/>
              </w:rPr>
              <w:t>КПМ</w:t>
            </w:r>
          </w:p>
        </w:tc>
        <w:tc>
          <w:tcPr>
            <w:tcW w:w="1134" w:type="dxa"/>
            <w:vAlign w:val="center"/>
          </w:tcPr>
          <w:p w14:paraId="43D863FF" w14:textId="77777777" w:rsidR="00AE2799" w:rsidRPr="00C40725" w:rsidRDefault="00AE2799" w:rsidP="00AB579B">
            <w:pPr>
              <w:pStyle w:val="ConsPlusNormal1"/>
              <w:jc w:val="center"/>
              <w:rPr>
                <w:rFonts w:ascii="Times New Roman" w:hAnsi="Times New Roman" w:cs="Times New Roman"/>
                <w:sz w:val="22"/>
              </w:rPr>
            </w:pPr>
            <w:r w:rsidRPr="00C40725">
              <w:rPr>
                <w:rFonts w:ascii="Times New Roman" w:hAnsi="Times New Roman" w:cs="Times New Roman"/>
                <w:sz w:val="22"/>
              </w:rPr>
              <w:t>человек</w:t>
            </w:r>
          </w:p>
        </w:tc>
        <w:tc>
          <w:tcPr>
            <w:tcW w:w="992" w:type="dxa"/>
            <w:shd w:val="clear" w:color="auto" w:fill="auto"/>
            <w:vAlign w:val="center"/>
          </w:tcPr>
          <w:p w14:paraId="5F80F352" w14:textId="77777777" w:rsidR="00AE2799" w:rsidRPr="00C40725" w:rsidRDefault="00C95C5C" w:rsidP="00AB579B">
            <w:pPr>
              <w:pStyle w:val="ConsPlusNormal1"/>
              <w:jc w:val="center"/>
              <w:rPr>
                <w:rFonts w:ascii="Times New Roman" w:hAnsi="Times New Roman" w:cs="Times New Roman"/>
                <w:sz w:val="22"/>
              </w:rPr>
            </w:pPr>
            <w:r w:rsidRPr="00C40725">
              <w:rPr>
                <w:rFonts w:ascii="Times New Roman" w:hAnsi="Times New Roman" w:cs="Times New Roman"/>
                <w:sz w:val="22"/>
              </w:rPr>
              <w:t>0</w:t>
            </w:r>
          </w:p>
        </w:tc>
        <w:tc>
          <w:tcPr>
            <w:tcW w:w="709" w:type="dxa"/>
            <w:gridSpan w:val="2"/>
            <w:shd w:val="clear" w:color="auto" w:fill="auto"/>
            <w:vAlign w:val="center"/>
          </w:tcPr>
          <w:p w14:paraId="710367C7" w14:textId="77777777" w:rsidR="00AE2799" w:rsidRPr="00C40725" w:rsidRDefault="00AE2799" w:rsidP="00AB579B">
            <w:pPr>
              <w:jc w:val="center"/>
              <w:rPr>
                <w:rFonts w:ascii="Times New Roman" w:hAnsi="Times New Roman" w:cs="Times New Roman"/>
              </w:rPr>
            </w:pPr>
            <w:r w:rsidRPr="00C40725">
              <w:rPr>
                <w:rFonts w:ascii="Times New Roman" w:hAnsi="Times New Roman" w:cs="Times New Roman"/>
              </w:rPr>
              <w:t>2023</w:t>
            </w:r>
          </w:p>
        </w:tc>
        <w:tc>
          <w:tcPr>
            <w:tcW w:w="708" w:type="dxa"/>
            <w:vAlign w:val="center"/>
          </w:tcPr>
          <w:p w14:paraId="2AB13913" w14:textId="77777777" w:rsidR="00AE2799" w:rsidRPr="00C40725" w:rsidRDefault="00C95C5C" w:rsidP="00AB579B">
            <w:pPr>
              <w:pStyle w:val="ConsPlusNormal1"/>
              <w:jc w:val="center"/>
              <w:rPr>
                <w:rFonts w:ascii="Times New Roman" w:hAnsi="Times New Roman" w:cs="Times New Roman"/>
                <w:sz w:val="22"/>
              </w:rPr>
            </w:pPr>
            <w:r w:rsidRPr="00C40725">
              <w:rPr>
                <w:rFonts w:ascii="Times New Roman" w:hAnsi="Times New Roman" w:cs="Times New Roman"/>
                <w:sz w:val="22"/>
              </w:rPr>
              <w:t>0</w:t>
            </w:r>
          </w:p>
        </w:tc>
        <w:tc>
          <w:tcPr>
            <w:tcW w:w="709" w:type="dxa"/>
            <w:vAlign w:val="center"/>
          </w:tcPr>
          <w:p w14:paraId="6BE76A70" w14:textId="77777777" w:rsidR="00AE2799" w:rsidRPr="00C40725" w:rsidRDefault="00C95C5C" w:rsidP="00AB579B">
            <w:pPr>
              <w:pStyle w:val="ConsPlusNormal1"/>
              <w:jc w:val="center"/>
              <w:rPr>
                <w:rFonts w:ascii="Times New Roman" w:hAnsi="Times New Roman" w:cs="Times New Roman"/>
                <w:sz w:val="22"/>
              </w:rPr>
            </w:pPr>
            <w:r w:rsidRPr="00C40725">
              <w:rPr>
                <w:rFonts w:ascii="Times New Roman" w:hAnsi="Times New Roman" w:cs="Times New Roman"/>
                <w:sz w:val="22"/>
              </w:rPr>
              <w:t>1</w:t>
            </w:r>
          </w:p>
        </w:tc>
        <w:tc>
          <w:tcPr>
            <w:tcW w:w="709" w:type="dxa"/>
            <w:vAlign w:val="center"/>
          </w:tcPr>
          <w:p w14:paraId="27EB310B" w14:textId="77777777" w:rsidR="00AE2799" w:rsidRPr="00C40725" w:rsidRDefault="00C95C5C" w:rsidP="00AB579B">
            <w:pPr>
              <w:pStyle w:val="ConsPlusNormal1"/>
              <w:jc w:val="center"/>
              <w:rPr>
                <w:rFonts w:ascii="Times New Roman" w:hAnsi="Times New Roman" w:cs="Times New Roman"/>
                <w:sz w:val="22"/>
              </w:rPr>
            </w:pPr>
            <w:r w:rsidRPr="00C40725">
              <w:rPr>
                <w:rFonts w:ascii="Times New Roman" w:hAnsi="Times New Roman" w:cs="Times New Roman"/>
                <w:sz w:val="22"/>
              </w:rPr>
              <w:t>1</w:t>
            </w:r>
          </w:p>
        </w:tc>
        <w:tc>
          <w:tcPr>
            <w:tcW w:w="709" w:type="dxa"/>
            <w:vAlign w:val="center"/>
          </w:tcPr>
          <w:p w14:paraId="04C52B45" w14:textId="77777777" w:rsidR="00AE2799" w:rsidRPr="00C40725" w:rsidRDefault="00C95C5C" w:rsidP="00AB579B">
            <w:pPr>
              <w:pStyle w:val="ConsPlusNormal1"/>
              <w:jc w:val="center"/>
              <w:rPr>
                <w:rFonts w:ascii="Times New Roman" w:hAnsi="Times New Roman" w:cs="Times New Roman"/>
                <w:sz w:val="22"/>
              </w:rPr>
            </w:pPr>
            <w:r w:rsidRPr="00C40725">
              <w:rPr>
                <w:rFonts w:ascii="Times New Roman" w:hAnsi="Times New Roman" w:cs="Times New Roman"/>
                <w:sz w:val="22"/>
              </w:rPr>
              <w:t>1</w:t>
            </w:r>
          </w:p>
        </w:tc>
        <w:tc>
          <w:tcPr>
            <w:tcW w:w="708" w:type="dxa"/>
            <w:vAlign w:val="center"/>
          </w:tcPr>
          <w:p w14:paraId="1B19B95B" w14:textId="77777777" w:rsidR="00AE2799" w:rsidRPr="00C40725" w:rsidRDefault="00C95C5C" w:rsidP="00AB579B">
            <w:pPr>
              <w:pStyle w:val="ConsPlusNormal1"/>
              <w:jc w:val="center"/>
              <w:rPr>
                <w:rFonts w:ascii="Times New Roman" w:hAnsi="Times New Roman" w:cs="Times New Roman"/>
                <w:sz w:val="22"/>
              </w:rPr>
            </w:pPr>
            <w:r w:rsidRPr="00C40725">
              <w:rPr>
                <w:rFonts w:ascii="Times New Roman" w:hAnsi="Times New Roman" w:cs="Times New Roman"/>
                <w:sz w:val="22"/>
              </w:rPr>
              <w:t>1</w:t>
            </w:r>
          </w:p>
        </w:tc>
        <w:tc>
          <w:tcPr>
            <w:tcW w:w="709" w:type="dxa"/>
            <w:vAlign w:val="center"/>
          </w:tcPr>
          <w:p w14:paraId="44E88FE1" w14:textId="77777777" w:rsidR="00AE2799" w:rsidRPr="00C40725" w:rsidRDefault="00C95C5C" w:rsidP="00AB579B">
            <w:pPr>
              <w:pStyle w:val="ConsPlusNormal1"/>
              <w:jc w:val="center"/>
              <w:rPr>
                <w:rFonts w:ascii="Times New Roman" w:hAnsi="Times New Roman" w:cs="Times New Roman"/>
                <w:sz w:val="22"/>
              </w:rPr>
            </w:pPr>
            <w:r w:rsidRPr="00C40725">
              <w:rPr>
                <w:rFonts w:ascii="Times New Roman" w:hAnsi="Times New Roman" w:cs="Times New Roman"/>
                <w:sz w:val="22"/>
              </w:rPr>
              <w:t>1</w:t>
            </w:r>
          </w:p>
        </w:tc>
        <w:tc>
          <w:tcPr>
            <w:tcW w:w="3260" w:type="dxa"/>
            <w:vAlign w:val="center"/>
          </w:tcPr>
          <w:p w14:paraId="28E490F1" w14:textId="77777777" w:rsidR="00AE2799" w:rsidRPr="00C40725" w:rsidRDefault="00AB00EE" w:rsidP="00AB579B">
            <w:pPr>
              <w:pStyle w:val="ConsPlusNormal1"/>
              <w:jc w:val="center"/>
              <w:rPr>
                <w:rFonts w:ascii="Times New Roman" w:hAnsi="Times New Roman" w:cs="Times New Roman"/>
                <w:sz w:val="22"/>
              </w:rPr>
            </w:pPr>
            <w:r w:rsidRPr="00C40725">
              <w:rPr>
                <w:rFonts w:ascii="Times New Roman" w:hAnsi="Times New Roman" w:cs="Times New Roman"/>
                <w:sz w:val="22"/>
              </w:rPr>
              <w:t>Управление социальной защиты населения Корочанского района</w:t>
            </w:r>
          </w:p>
        </w:tc>
      </w:tr>
    </w:tbl>
    <w:p w14:paraId="5F72751E" w14:textId="77777777" w:rsidR="00C40725" w:rsidRDefault="00C40725" w:rsidP="00AB579B">
      <w:pPr>
        <w:pStyle w:val="ConsPlusTitle1"/>
        <w:jc w:val="center"/>
        <w:outlineLvl w:val="2"/>
        <w:rPr>
          <w:rFonts w:ascii="Times New Roman" w:hAnsi="Times New Roman" w:cs="Times New Roman"/>
          <w:sz w:val="28"/>
          <w:szCs w:val="28"/>
        </w:rPr>
      </w:pPr>
    </w:p>
    <w:p w14:paraId="5026CF10" w14:textId="77777777" w:rsidR="005F065F" w:rsidRPr="007503AE" w:rsidRDefault="00343622" w:rsidP="00AB579B">
      <w:pPr>
        <w:pStyle w:val="ConsPlusTitle1"/>
        <w:jc w:val="center"/>
        <w:outlineLvl w:val="2"/>
        <w:rPr>
          <w:rFonts w:ascii="Times New Roman" w:hAnsi="Times New Roman" w:cs="Times New Roman"/>
          <w:sz w:val="28"/>
          <w:szCs w:val="28"/>
        </w:rPr>
      </w:pPr>
      <w:r w:rsidRPr="007503AE">
        <w:rPr>
          <w:rFonts w:ascii="Times New Roman" w:hAnsi="Times New Roman" w:cs="Times New Roman"/>
          <w:sz w:val="28"/>
          <w:szCs w:val="28"/>
        </w:rPr>
        <w:lastRenderedPageBreak/>
        <w:t>3. Помесячный план достижения показателей комплекса</w:t>
      </w:r>
    </w:p>
    <w:p w14:paraId="7BE275DF" w14:textId="77777777" w:rsidR="005F065F" w:rsidRPr="007503AE" w:rsidRDefault="00343622" w:rsidP="00AB579B">
      <w:pPr>
        <w:pStyle w:val="ConsPlusTitle1"/>
        <w:jc w:val="center"/>
        <w:rPr>
          <w:rFonts w:ascii="Times New Roman" w:hAnsi="Times New Roman" w:cs="Times New Roman"/>
          <w:sz w:val="28"/>
          <w:szCs w:val="28"/>
        </w:rPr>
      </w:pPr>
      <w:r w:rsidRPr="007503AE">
        <w:rPr>
          <w:rFonts w:ascii="Times New Roman" w:hAnsi="Times New Roman" w:cs="Times New Roman"/>
          <w:sz w:val="28"/>
          <w:szCs w:val="28"/>
        </w:rPr>
        <w:t>процессных мероприятий 3 в 202</w:t>
      </w:r>
      <w:r w:rsidR="00355B0C" w:rsidRPr="007503AE">
        <w:rPr>
          <w:rFonts w:ascii="Times New Roman" w:hAnsi="Times New Roman" w:cs="Times New Roman"/>
          <w:sz w:val="28"/>
          <w:szCs w:val="28"/>
        </w:rPr>
        <w:t>5</w:t>
      </w:r>
      <w:r w:rsidRPr="007503AE">
        <w:rPr>
          <w:rFonts w:ascii="Times New Roman" w:hAnsi="Times New Roman" w:cs="Times New Roman"/>
          <w:sz w:val="28"/>
          <w:szCs w:val="28"/>
        </w:rPr>
        <w:t xml:space="preserve"> году</w:t>
      </w:r>
    </w:p>
    <w:p w14:paraId="39D0DCC8" w14:textId="77777777" w:rsidR="005F065F" w:rsidRPr="007503AE" w:rsidRDefault="005F065F" w:rsidP="00AB579B">
      <w:pPr>
        <w:pStyle w:val="ConsPlusNormal1"/>
        <w:jc w:val="both"/>
        <w:rPr>
          <w:rFonts w:ascii="Times New Roman" w:hAnsi="Times New Roman" w:cs="Times New Roman"/>
          <w:sz w:val="28"/>
          <w:szCs w:val="28"/>
        </w:rPr>
      </w:pP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252"/>
        <w:gridCol w:w="1276"/>
        <w:gridCol w:w="1276"/>
        <w:gridCol w:w="567"/>
        <w:gridCol w:w="567"/>
        <w:gridCol w:w="567"/>
        <w:gridCol w:w="567"/>
        <w:gridCol w:w="567"/>
        <w:gridCol w:w="709"/>
        <w:gridCol w:w="708"/>
        <w:gridCol w:w="567"/>
        <w:gridCol w:w="709"/>
        <w:gridCol w:w="567"/>
        <w:gridCol w:w="851"/>
        <w:gridCol w:w="1275"/>
      </w:tblGrid>
      <w:tr w:rsidR="005F065F" w:rsidRPr="00C40725" w14:paraId="0FF020EA" w14:textId="77777777" w:rsidTr="00C40725">
        <w:tc>
          <w:tcPr>
            <w:tcW w:w="567" w:type="dxa"/>
            <w:vMerge w:val="restart"/>
          </w:tcPr>
          <w:p w14:paraId="1CB2A65F" w14:textId="14BBE6A8" w:rsidR="005F065F" w:rsidRPr="00C40725" w:rsidRDefault="00AB579B" w:rsidP="00AB579B">
            <w:pPr>
              <w:pStyle w:val="ConsPlusNormal1"/>
              <w:jc w:val="center"/>
              <w:rPr>
                <w:rFonts w:ascii="Times New Roman" w:hAnsi="Times New Roman" w:cs="Times New Roman"/>
                <w:b/>
                <w:sz w:val="22"/>
              </w:rPr>
            </w:pPr>
            <w:r w:rsidRPr="00C40725">
              <w:rPr>
                <w:rFonts w:ascii="Times New Roman" w:hAnsi="Times New Roman" w:cs="Times New Roman"/>
                <w:b/>
                <w:sz w:val="22"/>
              </w:rPr>
              <w:t>№</w:t>
            </w:r>
            <w:r w:rsidR="00343622" w:rsidRPr="00C40725">
              <w:rPr>
                <w:rFonts w:ascii="Times New Roman" w:hAnsi="Times New Roman" w:cs="Times New Roman"/>
                <w:b/>
                <w:sz w:val="22"/>
              </w:rPr>
              <w:t xml:space="preserve"> </w:t>
            </w:r>
            <w:proofErr w:type="gramStart"/>
            <w:r w:rsidR="00343622" w:rsidRPr="00C40725">
              <w:rPr>
                <w:rFonts w:ascii="Times New Roman" w:hAnsi="Times New Roman" w:cs="Times New Roman"/>
                <w:b/>
                <w:sz w:val="22"/>
              </w:rPr>
              <w:t>п</w:t>
            </w:r>
            <w:proofErr w:type="gramEnd"/>
            <w:r w:rsidR="00343622" w:rsidRPr="00C40725">
              <w:rPr>
                <w:rFonts w:ascii="Times New Roman" w:hAnsi="Times New Roman" w:cs="Times New Roman"/>
                <w:b/>
                <w:sz w:val="22"/>
              </w:rPr>
              <w:t>/п</w:t>
            </w:r>
          </w:p>
        </w:tc>
        <w:tc>
          <w:tcPr>
            <w:tcW w:w="4252" w:type="dxa"/>
            <w:vMerge w:val="restart"/>
          </w:tcPr>
          <w:p w14:paraId="0CA54974" w14:textId="77777777" w:rsidR="005F065F" w:rsidRPr="00C40725" w:rsidRDefault="00343622" w:rsidP="00AB579B">
            <w:pPr>
              <w:pStyle w:val="ConsPlusNormal1"/>
              <w:jc w:val="center"/>
              <w:rPr>
                <w:rFonts w:ascii="Times New Roman" w:hAnsi="Times New Roman" w:cs="Times New Roman"/>
                <w:b/>
                <w:sz w:val="22"/>
              </w:rPr>
            </w:pPr>
            <w:r w:rsidRPr="00C40725">
              <w:rPr>
                <w:rFonts w:ascii="Times New Roman" w:hAnsi="Times New Roman" w:cs="Times New Roman"/>
                <w:b/>
                <w:sz w:val="22"/>
              </w:rPr>
              <w:t>Наименование показателя</w:t>
            </w:r>
          </w:p>
        </w:tc>
        <w:tc>
          <w:tcPr>
            <w:tcW w:w="1276" w:type="dxa"/>
            <w:vMerge w:val="restart"/>
          </w:tcPr>
          <w:p w14:paraId="3BFFB0CC" w14:textId="77777777" w:rsidR="005F065F" w:rsidRPr="00C40725" w:rsidRDefault="00343622" w:rsidP="00AB579B">
            <w:pPr>
              <w:pStyle w:val="ConsPlusNormal1"/>
              <w:jc w:val="center"/>
              <w:rPr>
                <w:rFonts w:ascii="Times New Roman" w:hAnsi="Times New Roman" w:cs="Times New Roman"/>
                <w:b/>
                <w:sz w:val="22"/>
              </w:rPr>
            </w:pPr>
            <w:r w:rsidRPr="00C40725">
              <w:rPr>
                <w:rFonts w:ascii="Times New Roman" w:hAnsi="Times New Roman" w:cs="Times New Roman"/>
                <w:b/>
                <w:sz w:val="22"/>
              </w:rPr>
              <w:t>Уровень показателя</w:t>
            </w:r>
          </w:p>
        </w:tc>
        <w:tc>
          <w:tcPr>
            <w:tcW w:w="1276" w:type="dxa"/>
            <w:vMerge w:val="restart"/>
          </w:tcPr>
          <w:p w14:paraId="5B2E4ACA" w14:textId="77777777" w:rsidR="005F065F" w:rsidRPr="004275C0" w:rsidRDefault="00343622" w:rsidP="00AB579B">
            <w:pPr>
              <w:pStyle w:val="ConsPlusNormal1"/>
              <w:jc w:val="center"/>
              <w:rPr>
                <w:rFonts w:ascii="Times New Roman" w:hAnsi="Times New Roman" w:cs="Times New Roman"/>
                <w:b/>
                <w:sz w:val="22"/>
              </w:rPr>
            </w:pPr>
            <w:r w:rsidRPr="004275C0">
              <w:rPr>
                <w:rFonts w:ascii="Times New Roman" w:hAnsi="Times New Roman" w:cs="Times New Roman"/>
                <w:b/>
                <w:sz w:val="22"/>
              </w:rPr>
              <w:t xml:space="preserve">Единица измерения (по </w:t>
            </w:r>
            <w:hyperlink r:id="rId56" w:tooltip="&quot;ОК 015-94 (МК 002-97). Общероссийский классификатор единиц измерения&quot; (утв. Постановлением Госстандарта России от 26.12.1994 N 366) (ред. от 07.02.2023) {КонсультантПлюс}">
              <w:r w:rsidRPr="004275C0">
                <w:rPr>
                  <w:rFonts w:ascii="Times New Roman" w:hAnsi="Times New Roman" w:cs="Times New Roman"/>
                  <w:b/>
                  <w:sz w:val="22"/>
                </w:rPr>
                <w:t>ОКЕИ</w:t>
              </w:r>
            </w:hyperlink>
            <w:r w:rsidRPr="004275C0">
              <w:rPr>
                <w:rFonts w:ascii="Times New Roman" w:hAnsi="Times New Roman" w:cs="Times New Roman"/>
                <w:b/>
                <w:sz w:val="22"/>
              </w:rPr>
              <w:t>)</w:t>
            </w:r>
          </w:p>
        </w:tc>
        <w:tc>
          <w:tcPr>
            <w:tcW w:w="6946" w:type="dxa"/>
            <w:gridSpan w:val="11"/>
          </w:tcPr>
          <w:p w14:paraId="19F80891" w14:textId="77777777" w:rsidR="005F065F" w:rsidRPr="004275C0" w:rsidRDefault="00343622" w:rsidP="00AB579B">
            <w:pPr>
              <w:pStyle w:val="ConsPlusNormal1"/>
              <w:jc w:val="center"/>
              <w:rPr>
                <w:rFonts w:ascii="Times New Roman" w:hAnsi="Times New Roman" w:cs="Times New Roman"/>
                <w:b/>
                <w:sz w:val="22"/>
              </w:rPr>
            </w:pPr>
            <w:r w:rsidRPr="004275C0">
              <w:rPr>
                <w:rFonts w:ascii="Times New Roman" w:hAnsi="Times New Roman" w:cs="Times New Roman"/>
                <w:b/>
                <w:sz w:val="22"/>
              </w:rPr>
              <w:t>Плановые значения на конец месяца</w:t>
            </w:r>
          </w:p>
        </w:tc>
        <w:tc>
          <w:tcPr>
            <w:tcW w:w="1275" w:type="dxa"/>
            <w:vMerge w:val="restart"/>
          </w:tcPr>
          <w:p w14:paraId="5B6D6CB4" w14:textId="77777777" w:rsidR="005F065F" w:rsidRPr="00C40725" w:rsidRDefault="00343622" w:rsidP="00AB579B">
            <w:pPr>
              <w:pStyle w:val="ConsPlusNormal1"/>
              <w:jc w:val="center"/>
              <w:rPr>
                <w:rFonts w:ascii="Times New Roman" w:hAnsi="Times New Roman" w:cs="Times New Roman"/>
                <w:b/>
                <w:sz w:val="22"/>
              </w:rPr>
            </w:pPr>
            <w:r w:rsidRPr="00C40725">
              <w:rPr>
                <w:rFonts w:ascii="Times New Roman" w:hAnsi="Times New Roman" w:cs="Times New Roman"/>
                <w:b/>
                <w:sz w:val="22"/>
              </w:rPr>
              <w:t>На конец года (202</w:t>
            </w:r>
            <w:r w:rsidR="00355B0C" w:rsidRPr="00C40725">
              <w:rPr>
                <w:rFonts w:ascii="Times New Roman" w:hAnsi="Times New Roman" w:cs="Times New Roman"/>
                <w:b/>
                <w:sz w:val="22"/>
              </w:rPr>
              <w:t>5</w:t>
            </w:r>
            <w:r w:rsidRPr="00C40725">
              <w:rPr>
                <w:rFonts w:ascii="Times New Roman" w:hAnsi="Times New Roman" w:cs="Times New Roman"/>
                <w:b/>
                <w:sz w:val="22"/>
              </w:rPr>
              <w:t>)</w:t>
            </w:r>
          </w:p>
        </w:tc>
      </w:tr>
      <w:tr w:rsidR="00C40725" w:rsidRPr="00C40725" w14:paraId="484172A8" w14:textId="77777777" w:rsidTr="00C40725">
        <w:tc>
          <w:tcPr>
            <w:tcW w:w="567" w:type="dxa"/>
            <w:vMerge/>
          </w:tcPr>
          <w:p w14:paraId="0A2B7D97" w14:textId="77777777" w:rsidR="005F065F" w:rsidRPr="00C40725" w:rsidRDefault="005F065F" w:rsidP="00AB579B">
            <w:pPr>
              <w:pStyle w:val="ConsPlusNormal1"/>
              <w:rPr>
                <w:rFonts w:ascii="Times New Roman" w:hAnsi="Times New Roman" w:cs="Times New Roman"/>
                <w:b/>
                <w:sz w:val="22"/>
              </w:rPr>
            </w:pPr>
          </w:p>
        </w:tc>
        <w:tc>
          <w:tcPr>
            <w:tcW w:w="4252" w:type="dxa"/>
            <w:vMerge/>
          </w:tcPr>
          <w:p w14:paraId="417DAF65" w14:textId="77777777" w:rsidR="005F065F" w:rsidRPr="00C40725" w:rsidRDefault="005F065F" w:rsidP="00AB579B">
            <w:pPr>
              <w:pStyle w:val="ConsPlusNormal1"/>
              <w:rPr>
                <w:rFonts w:ascii="Times New Roman" w:hAnsi="Times New Roman" w:cs="Times New Roman"/>
                <w:b/>
                <w:sz w:val="22"/>
              </w:rPr>
            </w:pPr>
          </w:p>
        </w:tc>
        <w:tc>
          <w:tcPr>
            <w:tcW w:w="1276" w:type="dxa"/>
            <w:vMerge/>
          </w:tcPr>
          <w:p w14:paraId="0DBE8F9C" w14:textId="77777777" w:rsidR="005F065F" w:rsidRPr="00C40725" w:rsidRDefault="005F065F" w:rsidP="00AB579B">
            <w:pPr>
              <w:pStyle w:val="ConsPlusNormal1"/>
              <w:rPr>
                <w:rFonts w:ascii="Times New Roman" w:hAnsi="Times New Roman" w:cs="Times New Roman"/>
                <w:b/>
                <w:sz w:val="22"/>
              </w:rPr>
            </w:pPr>
          </w:p>
        </w:tc>
        <w:tc>
          <w:tcPr>
            <w:tcW w:w="1276" w:type="dxa"/>
            <w:vMerge/>
          </w:tcPr>
          <w:p w14:paraId="629805F2" w14:textId="77777777" w:rsidR="005F065F" w:rsidRPr="004275C0" w:rsidRDefault="005F065F" w:rsidP="00AB579B">
            <w:pPr>
              <w:pStyle w:val="ConsPlusNormal1"/>
              <w:rPr>
                <w:rFonts w:ascii="Times New Roman" w:hAnsi="Times New Roman" w:cs="Times New Roman"/>
                <w:b/>
                <w:sz w:val="22"/>
              </w:rPr>
            </w:pPr>
          </w:p>
        </w:tc>
        <w:tc>
          <w:tcPr>
            <w:tcW w:w="567" w:type="dxa"/>
          </w:tcPr>
          <w:p w14:paraId="7D29108B" w14:textId="77777777" w:rsidR="005F065F" w:rsidRPr="004275C0" w:rsidRDefault="00343622" w:rsidP="00AB579B">
            <w:pPr>
              <w:pStyle w:val="ConsPlusNormal1"/>
              <w:jc w:val="center"/>
              <w:rPr>
                <w:rFonts w:ascii="Times New Roman" w:hAnsi="Times New Roman" w:cs="Times New Roman"/>
                <w:b/>
                <w:sz w:val="22"/>
              </w:rPr>
            </w:pPr>
            <w:r w:rsidRPr="004275C0">
              <w:rPr>
                <w:rFonts w:ascii="Times New Roman" w:hAnsi="Times New Roman" w:cs="Times New Roman"/>
                <w:b/>
                <w:sz w:val="22"/>
              </w:rPr>
              <w:t>янв.</w:t>
            </w:r>
          </w:p>
        </w:tc>
        <w:tc>
          <w:tcPr>
            <w:tcW w:w="567" w:type="dxa"/>
          </w:tcPr>
          <w:p w14:paraId="2B6C9976" w14:textId="77777777" w:rsidR="005F065F" w:rsidRPr="00C40725" w:rsidRDefault="00343622" w:rsidP="00AB579B">
            <w:pPr>
              <w:pStyle w:val="ConsPlusNormal1"/>
              <w:jc w:val="center"/>
              <w:rPr>
                <w:rFonts w:ascii="Times New Roman" w:hAnsi="Times New Roman" w:cs="Times New Roman"/>
                <w:b/>
                <w:sz w:val="22"/>
              </w:rPr>
            </w:pPr>
            <w:r w:rsidRPr="00C40725">
              <w:rPr>
                <w:rFonts w:ascii="Times New Roman" w:hAnsi="Times New Roman" w:cs="Times New Roman"/>
                <w:b/>
                <w:sz w:val="22"/>
              </w:rPr>
              <w:t>фев.</w:t>
            </w:r>
          </w:p>
        </w:tc>
        <w:tc>
          <w:tcPr>
            <w:tcW w:w="567" w:type="dxa"/>
          </w:tcPr>
          <w:p w14:paraId="00480C2D" w14:textId="77777777" w:rsidR="005F065F" w:rsidRPr="00C40725" w:rsidRDefault="00343622" w:rsidP="00AB579B">
            <w:pPr>
              <w:pStyle w:val="ConsPlusNormal1"/>
              <w:jc w:val="center"/>
              <w:rPr>
                <w:rFonts w:ascii="Times New Roman" w:hAnsi="Times New Roman" w:cs="Times New Roman"/>
                <w:b/>
                <w:sz w:val="22"/>
              </w:rPr>
            </w:pPr>
            <w:r w:rsidRPr="00C40725">
              <w:rPr>
                <w:rFonts w:ascii="Times New Roman" w:hAnsi="Times New Roman" w:cs="Times New Roman"/>
                <w:b/>
                <w:sz w:val="22"/>
              </w:rPr>
              <w:t>мар.</w:t>
            </w:r>
          </w:p>
        </w:tc>
        <w:tc>
          <w:tcPr>
            <w:tcW w:w="567" w:type="dxa"/>
          </w:tcPr>
          <w:p w14:paraId="6707D8B0" w14:textId="77777777" w:rsidR="005F065F" w:rsidRPr="00C40725" w:rsidRDefault="00343622" w:rsidP="00AB579B">
            <w:pPr>
              <w:pStyle w:val="ConsPlusNormal1"/>
              <w:jc w:val="center"/>
              <w:rPr>
                <w:rFonts w:ascii="Times New Roman" w:hAnsi="Times New Roman" w:cs="Times New Roman"/>
                <w:b/>
                <w:sz w:val="22"/>
              </w:rPr>
            </w:pPr>
            <w:r w:rsidRPr="00C40725">
              <w:rPr>
                <w:rFonts w:ascii="Times New Roman" w:hAnsi="Times New Roman" w:cs="Times New Roman"/>
                <w:b/>
                <w:sz w:val="22"/>
              </w:rPr>
              <w:t>апр.</w:t>
            </w:r>
          </w:p>
        </w:tc>
        <w:tc>
          <w:tcPr>
            <w:tcW w:w="567" w:type="dxa"/>
          </w:tcPr>
          <w:p w14:paraId="3310B693" w14:textId="77777777" w:rsidR="005F065F" w:rsidRPr="00C40725" w:rsidRDefault="00343622" w:rsidP="00AB579B">
            <w:pPr>
              <w:pStyle w:val="ConsPlusNormal1"/>
              <w:jc w:val="center"/>
              <w:rPr>
                <w:rFonts w:ascii="Times New Roman" w:hAnsi="Times New Roman" w:cs="Times New Roman"/>
                <w:b/>
                <w:sz w:val="22"/>
              </w:rPr>
            </w:pPr>
            <w:r w:rsidRPr="00C40725">
              <w:rPr>
                <w:rFonts w:ascii="Times New Roman" w:hAnsi="Times New Roman" w:cs="Times New Roman"/>
                <w:b/>
                <w:sz w:val="22"/>
              </w:rPr>
              <w:t>май</w:t>
            </w:r>
          </w:p>
        </w:tc>
        <w:tc>
          <w:tcPr>
            <w:tcW w:w="709" w:type="dxa"/>
          </w:tcPr>
          <w:p w14:paraId="2338F714" w14:textId="77777777" w:rsidR="005F065F" w:rsidRPr="00C40725" w:rsidRDefault="00343622" w:rsidP="00AB579B">
            <w:pPr>
              <w:pStyle w:val="ConsPlusNormal1"/>
              <w:jc w:val="center"/>
              <w:rPr>
                <w:rFonts w:ascii="Times New Roman" w:hAnsi="Times New Roman" w:cs="Times New Roman"/>
                <w:b/>
                <w:sz w:val="22"/>
              </w:rPr>
            </w:pPr>
            <w:r w:rsidRPr="00C40725">
              <w:rPr>
                <w:rFonts w:ascii="Times New Roman" w:hAnsi="Times New Roman" w:cs="Times New Roman"/>
                <w:b/>
                <w:sz w:val="22"/>
              </w:rPr>
              <w:t>июнь</w:t>
            </w:r>
          </w:p>
        </w:tc>
        <w:tc>
          <w:tcPr>
            <w:tcW w:w="708" w:type="dxa"/>
          </w:tcPr>
          <w:p w14:paraId="5B6B6D4A" w14:textId="77777777" w:rsidR="005F065F" w:rsidRPr="00C40725" w:rsidRDefault="00343622" w:rsidP="00AB579B">
            <w:pPr>
              <w:pStyle w:val="ConsPlusNormal1"/>
              <w:jc w:val="center"/>
              <w:rPr>
                <w:rFonts w:ascii="Times New Roman" w:hAnsi="Times New Roman" w:cs="Times New Roman"/>
                <w:b/>
                <w:sz w:val="22"/>
              </w:rPr>
            </w:pPr>
            <w:r w:rsidRPr="00C40725">
              <w:rPr>
                <w:rFonts w:ascii="Times New Roman" w:hAnsi="Times New Roman" w:cs="Times New Roman"/>
                <w:b/>
                <w:sz w:val="22"/>
              </w:rPr>
              <w:t>июль</w:t>
            </w:r>
          </w:p>
        </w:tc>
        <w:tc>
          <w:tcPr>
            <w:tcW w:w="567" w:type="dxa"/>
          </w:tcPr>
          <w:p w14:paraId="434CA479" w14:textId="3921A486" w:rsidR="005F065F" w:rsidRPr="00C40725" w:rsidRDefault="00C40725" w:rsidP="00AB579B">
            <w:pPr>
              <w:pStyle w:val="ConsPlusNormal1"/>
              <w:jc w:val="center"/>
              <w:rPr>
                <w:rFonts w:ascii="Times New Roman" w:hAnsi="Times New Roman" w:cs="Times New Roman"/>
                <w:b/>
                <w:sz w:val="22"/>
              </w:rPr>
            </w:pPr>
            <w:r>
              <w:rPr>
                <w:rFonts w:ascii="Times New Roman" w:hAnsi="Times New Roman" w:cs="Times New Roman"/>
                <w:b/>
                <w:sz w:val="22"/>
              </w:rPr>
              <w:t>а</w:t>
            </w:r>
            <w:r w:rsidR="00343622" w:rsidRPr="00C40725">
              <w:rPr>
                <w:rFonts w:ascii="Times New Roman" w:hAnsi="Times New Roman" w:cs="Times New Roman"/>
                <w:b/>
                <w:sz w:val="22"/>
              </w:rPr>
              <w:t>вг</w:t>
            </w:r>
            <w:r>
              <w:rPr>
                <w:rFonts w:ascii="Times New Roman" w:hAnsi="Times New Roman" w:cs="Times New Roman"/>
                <w:b/>
                <w:sz w:val="22"/>
              </w:rPr>
              <w:t>.</w:t>
            </w:r>
          </w:p>
        </w:tc>
        <w:tc>
          <w:tcPr>
            <w:tcW w:w="709" w:type="dxa"/>
          </w:tcPr>
          <w:p w14:paraId="6E4E81B5" w14:textId="77777777" w:rsidR="005F065F" w:rsidRPr="00C40725" w:rsidRDefault="00343622" w:rsidP="00AB579B">
            <w:pPr>
              <w:pStyle w:val="ConsPlusNormal1"/>
              <w:jc w:val="center"/>
              <w:rPr>
                <w:rFonts w:ascii="Times New Roman" w:hAnsi="Times New Roman" w:cs="Times New Roman"/>
                <w:b/>
                <w:sz w:val="22"/>
              </w:rPr>
            </w:pPr>
            <w:r w:rsidRPr="00C40725">
              <w:rPr>
                <w:rFonts w:ascii="Times New Roman" w:hAnsi="Times New Roman" w:cs="Times New Roman"/>
                <w:b/>
                <w:sz w:val="22"/>
              </w:rPr>
              <w:t>сен.</w:t>
            </w:r>
          </w:p>
        </w:tc>
        <w:tc>
          <w:tcPr>
            <w:tcW w:w="567" w:type="dxa"/>
          </w:tcPr>
          <w:p w14:paraId="54D2EF18" w14:textId="77777777" w:rsidR="005F065F" w:rsidRPr="00C40725" w:rsidRDefault="00343622" w:rsidP="00AB579B">
            <w:pPr>
              <w:pStyle w:val="ConsPlusNormal1"/>
              <w:jc w:val="center"/>
              <w:rPr>
                <w:rFonts w:ascii="Times New Roman" w:hAnsi="Times New Roman" w:cs="Times New Roman"/>
                <w:b/>
                <w:sz w:val="22"/>
              </w:rPr>
            </w:pPr>
            <w:r w:rsidRPr="00C40725">
              <w:rPr>
                <w:rFonts w:ascii="Times New Roman" w:hAnsi="Times New Roman" w:cs="Times New Roman"/>
                <w:b/>
                <w:sz w:val="22"/>
              </w:rPr>
              <w:t>окт.</w:t>
            </w:r>
          </w:p>
        </w:tc>
        <w:tc>
          <w:tcPr>
            <w:tcW w:w="851" w:type="dxa"/>
          </w:tcPr>
          <w:p w14:paraId="3B2B4CC0" w14:textId="77777777" w:rsidR="005F065F" w:rsidRPr="00C40725" w:rsidRDefault="00343622" w:rsidP="00AB579B">
            <w:pPr>
              <w:pStyle w:val="ConsPlusNormal1"/>
              <w:jc w:val="center"/>
              <w:rPr>
                <w:rFonts w:ascii="Times New Roman" w:hAnsi="Times New Roman" w:cs="Times New Roman"/>
                <w:b/>
                <w:sz w:val="22"/>
              </w:rPr>
            </w:pPr>
            <w:r w:rsidRPr="00C40725">
              <w:rPr>
                <w:rFonts w:ascii="Times New Roman" w:hAnsi="Times New Roman" w:cs="Times New Roman"/>
                <w:b/>
                <w:sz w:val="22"/>
              </w:rPr>
              <w:t>ноябрь</w:t>
            </w:r>
          </w:p>
        </w:tc>
        <w:tc>
          <w:tcPr>
            <w:tcW w:w="1275" w:type="dxa"/>
            <w:vMerge/>
          </w:tcPr>
          <w:p w14:paraId="072C4436" w14:textId="77777777" w:rsidR="005F065F" w:rsidRPr="00C40725" w:rsidRDefault="005F065F" w:rsidP="00AB579B">
            <w:pPr>
              <w:pStyle w:val="ConsPlusNormal1"/>
              <w:rPr>
                <w:rFonts w:ascii="Times New Roman" w:hAnsi="Times New Roman" w:cs="Times New Roman"/>
                <w:b/>
                <w:sz w:val="22"/>
              </w:rPr>
            </w:pPr>
          </w:p>
        </w:tc>
      </w:tr>
      <w:tr w:rsidR="00C40725" w:rsidRPr="00C40725" w14:paraId="6FCB628B" w14:textId="77777777" w:rsidTr="00C40725">
        <w:tc>
          <w:tcPr>
            <w:tcW w:w="567" w:type="dxa"/>
          </w:tcPr>
          <w:p w14:paraId="11D862DD" w14:textId="77777777" w:rsidR="005F065F" w:rsidRPr="00C40725" w:rsidRDefault="00343622" w:rsidP="00AB579B">
            <w:pPr>
              <w:pStyle w:val="ConsPlusNormal1"/>
              <w:jc w:val="center"/>
              <w:rPr>
                <w:rFonts w:ascii="Times New Roman" w:hAnsi="Times New Roman" w:cs="Times New Roman"/>
                <w:b/>
                <w:sz w:val="22"/>
              </w:rPr>
            </w:pPr>
            <w:r w:rsidRPr="00C40725">
              <w:rPr>
                <w:rFonts w:ascii="Times New Roman" w:hAnsi="Times New Roman" w:cs="Times New Roman"/>
                <w:b/>
                <w:sz w:val="22"/>
              </w:rPr>
              <w:t>1</w:t>
            </w:r>
          </w:p>
        </w:tc>
        <w:tc>
          <w:tcPr>
            <w:tcW w:w="4252" w:type="dxa"/>
          </w:tcPr>
          <w:p w14:paraId="355564DE" w14:textId="77777777" w:rsidR="005F065F" w:rsidRPr="00C40725" w:rsidRDefault="00343622" w:rsidP="00AB579B">
            <w:pPr>
              <w:pStyle w:val="ConsPlusNormal1"/>
              <w:jc w:val="center"/>
              <w:rPr>
                <w:rFonts w:ascii="Times New Roman" w:hAnsi="Times New Roman" w:cs="Times New Roman"/>
                <w:b/>
                <w:sz w:val="22"/>
              </w:rPr>
            </w:pPr>
            <w:r w:rsidRPr="00C40725">
              <w:rPr>
                <w:rFonts w:ascii="Times New Roman" w:hAnsi="Times New Roman" w:cs="Times New Roman"/>
                <w:b/>
                <w:sz w:val="22"/>
              </w:rPr>
              <w:t>2</w:t>
            </w:r>
          </w:p>
        </w:tc>
        <w:tc>
          <w:tcPr>
            <w:tcW w:w="1276" w:type="dxa"/>
          </w:tcPr>
          <w:p w14:paraId="280B7569" w14:textId="5AB18C68" w:rsidR="005F065F" w:rsidRPr="00C40725" w:rsidRDefault="00C40725" w:rsidP="00C40725">
            <w:pPr>
              <w:pStyle w:val="ConsPlusNormal1"/>
              <w:jc w:val="center"/>
              <w:rPr>
                <w:rFonts w:ascii="Times New Roman" w:hAnsi="Times New Roman" w:cs="Times New Roman"/>
                <w:b/>
                <w:sz w:val="22"/>
              </w:rPr>
            </w:pPr>
            <w:r>
              <w:rPr>
                <w:rFonts w:ascii="Times New Roman" w:hAnsi="Times New Roman" w:cs="Times New Roman"/>
                <w:b/>
                <w:sz w:val="22"/>
              </w:rPr>
              <w:t>3</w:t>
            </w:r>
          </w:p>
        </w:tc>
        <w:tc>
          <w:tcPr>
            <w:tcW w:w="1276" w:type="dxa"/>
          </w:tcPr>
          <w:p w14:paraId="5AA41209" w14:textId="6C8487FC" w:rsidR="005F065F" w:rsidRPr="00C40725" w:rsidRDefault="00C40725" w:rsidP="00AB579B">
            <w:pPr>
              <w:pStyle w:val="ConsPlusNormal1"/>
              <w:jc w:val="center"/>
              <w:rPr>
                <w:rFonts w:ascii="Times New Roman" w:hAnsi="Times New Roman" w:cs="Times New Roman"/>
                <w:b/>
                <w:sz w:val="22"/>
              </w:rPr>
            </w:pPr>
            <w:r>
              <w:rPr>
                <w:rFonts w:ascii="Times New Roman" w:hAnsi="Times New Roman" w:cs="Times New Roman"/>
                <w:b/>
                <w:sz w:val="22"/>
              </w:rPr>
              <w:t>4</w:t>
            </w:r>
          </w:p>
        </w:tc>
        <w:tc>
          <w:tcPr>
            <w:tcW w:w="567" w:type="dxa"/>
          </w:tcPr>
          <w:p w14:paraId="6354DBC1" w14:textId="3361B6C6" w:rsidR="005F065F" w:rsidRPr="00C40725" w:rsidRDefault="00C40725" w:rsidP="00AB579B">
            <w:pPr>
              <w:pStyle w:val="ConsPlusNormal1"/>
              <w:jc w:val="center"/>
              <w:rPr>
                <w:rFonts w:ascii="Times New Roman" w:hAnsi="Times New Roman" w:cs="Times New Roman"/>
                <w:b/>
                <w:sz w:val="22"/>
              </w:rPr>
            </w:pPr>
            <w:r>
              <w:rPr>
                <w:rFonts w:ascii="Times New Roman" w:hAnsi="Times New Roman" w:cs="Times New Roman"/>
                <w:b/>
                <w:sz w:val="22"/>
              </w:rPr>
              <w:t>5</w:t>
            </w:r>
          </w:p>
        </w:tc>
        <w:tc>
          <w:tcPr>
            <w:tcW w:w="567" w:type="dxa"/>
          </w:tcPr>
          <w:p w14:paraId="497F57F3" w14:textId="46AD96E2" w:rsidR="005F065F" w:rsidRPr="00C40725" w:rsidRDefault="00C40725" w:rsidP="00AB579B">
            <w:pPr>
              <w:pStyle w:val="ConsPlusNormal1"/>
              <w:jc w:val="center"/>
              <w:rPr>
                <w:rFonts w:ascii="Times New Roman" w:hAnsi="Times New Roman" w:cs="Times New Roman"/>
                <w:b/>
                <w:sz w:val="22"/>
              </w:rPr>
            </w:pPr>
            <w:r>
              <w:rPr>
                <w:rFonts w:ascii="Times New Roman" w:hAnsi="Times New Roman" w:cs="Times New Roman"/>
                <w:b/>
                <w:sz w:val="22"/>
              </w:rPr>
              <w:t>6</w:t>
            </w:r>
          </w:p>
        </w:tc>
        <w:tc>
          <w:tcPr>
            <w:tcW w:w="567" w:type="dxa"/>
          </w:tcPr>
          <w:p w14:paraId="355DE124" w14:textId="77BE6E5A" w:rsidR="005F065F" w:rsidRPr="00C40725" w:rsidRDefault="00C40725" w:rsidP="00AB579B">
            <w:pPr>
              <w:pStyle w:val="ConsPlusNormal1"/>
              <w:jc w:val="center"/>
              <w:rPr>
                <w:rFonts w:ascii="Times New Roman" w:hAnsi="Times New Roman" w:cs="Times New Roman"/>
                <w:b/>
                <w:sz w:val="22"/>
              </w:rPr>
            </w:pPr>
            <w:r>
              <w:rPr>
                <w:rFonts w:ascii="Times New Roman" w:hAnsi="Times New Roman" w:cs="Times New Roman"/>
                <w:b/>
                <w:sz w:val="22"/>
              </w:rPr>
              <w:t>7</w:t>
            </w:r>
          </w:p>
        </w:tc>
        <w:tc>
          <w:tcPr>
            <w:tcW w:w="567" w:type="dxa"/>
          </w:tcPr>
          <w:p w14:paraId="6D92F013" w14:textId="100A9211" w:rsidR="005F065F" w:rsidRPr="00C40725" w:rsidRDefault="00C40725" w:rsidP="00AB579B">
            <w:pPr>
              <w:pStyle w:val="ConsPlusNormal1"/>
              <w:jc w:val="center"/>
              <w:rPr>
                <w:rFonts w:ascii="Times New Roman" w:hAnsi="Times New Roman" w:cs="Times New Roman"/>
                <w:b/>
                <w:sz w:val="22"/>
              </w:rPr>
            </w:pPr>
            <w:r>
              <w:rPr>
                <w:rFonts w:ascii="Times New Roman" w:hAnsi="Times New Roman" w:cs="Times New Roman"/>
                <w:b/>
                <w:sz w:val="22"/>
              </w:rPr>
              <w:t>8</w:t>
            </w:r>
          </w:p>
        </w:tc>
        <w:tc>
          <w:tcPr>
            <w:tcW w:w="567" w:type="dxa"/>
          </w:tcPr>
          <w:p w14:paraId="39110C7A" w14:textId="00924A7B" w:rsidR="005F065F" w:rsidRPr="00C40725" w:rsidRDefault="00C40725" w:rsidP="00AB579B">
            <w:pPr>
              <w:pStyle w:val="ConsPlusNormal1"/>
              <w:jc w:val="center"/>
              <w:rPr>
                <w:rFonts w:ascii="Times New Roman" w:hAnsi="Times New Roman" w:cs="Times New Roman"/>
                <w:b/>
                <w:sz w:val="22"/>
              </w:rPr>
            </w:pPr>
            <w:r>
              <w:rPr>
                <w:rFonts w:ascii="Times New Roman" w:hAnsi="Times New Roman" w:cs="Times New Roman"/>
                <w:b/>
                <w:sz w:val="22"/>
              </w:rPr>
              <w:t>9</w:t>
            </w:r>
          </w:p>
        </w:tc>
        <w:tc>
          <w:tcPr>
            <w:tcW w:w="709" w:type="dxa"/>
          </w:tcPr>
          <w:p w14:paraId="5E187CA9" w14:textId="073FFBEC" w:rsidR="005F065F" w:rsidRPr="00C40725" w:rsidRDefault="00C40725" w:rsidP="00AB579B">
            <w:pPr>
              <w:pStyle w:val="ConsPlusNormal1"/>
              <w:jc w:val="center"/>
              <w:rPr>
                <w:rFonts w:ascii="Times New Roman" w:hAnsi="Times New Roman" w:cs="Times New Roman"/>
                <w:b/>
                <w:sz w:val="22"/>
              </w:rPr>
            </w:pPr>
            <w:r>
              <w:rPr>
                <w:rFonts w:ascii="Times New Roman" w:hAnsi="Times New Roman" w:cs="Times New Roman"/>
                <w:b/>
                <w:sz w:val="22"/>
              </w:rPr>
              <w:t>10</w:t>
            </w:r>
          </w:p>
        </w:tc>
        <w:tc>
          <w:tcPr>
            <w:tcW w:w="708" w:type="dxa"/>
          </w:tcPr>
          <w:p w14:paraId="6C733F27" w14:textId="3CB038CB" w:rsidR="005F065F" w:rsidRPr="00C40725" w:rsidRDefault="00C40725" w:rsidP="00AB579B">
            <w:pPr>
              <w:pStyle w:val="ConsPlusNormal1"/>
              <w:jc w:val="center"/>
              <w:rPr>
                <w:rFonts w:ascii="Times New Roman" w:hAnsi="Times New Roman" w:cs="Times New Roman"/>
                <w:b/>
                <w:sz w:val="22"/>
              </w:rPr>
            </w:pPr>
            <w:r>
              <w:rPr>
                <w:rFonts w:ascii="Times New Roman" w:hAnsi="Times New Roman" w:cs="Times New Roman"/>
                <w:b/>
                <w:sz w:val="22"/>
              </w:rPr>
              <w:t>11</w:t>
            </w:r>
          </w:p>
        </w:tc>
        <w:tc>
          <w:tcPr>
            <w:tcW w:w="567" w:type="dxa"/>
          </w:tcPr>
          <w:p w14:paraId="1C4A9A41" w14:textId="4F7FA198" w:rsidR="005F065F" w:rsidRPr="00C40725" w:rsidRDefault="00C40725" w:rsidP="00AB579B">
            <w:pPr>
              <w:pStyle w:val="ConsPlusNormal1"/>
              <w:jc w:val="center"/>
              <w:rPr>
                <w:rFonts w:ascii="Times New Roman" w:hAnsi="Times New Roman" w:cs="Times New Roman"/>
                <w:b/>
                <w:sz w:val="22"/>
              </w:rPr>
            </w:pPr>
            <w:r>
              <w:rPr>
                <w:rFonts w:ascii="Times New Roman" w:hAnsi="Times New Roman" w:cs="Times New Roman"/>
                <w:b/>
                <w:sz w:val="22"/>
              </w:rPr>
              <w:t>12</w:t>
            </w:r>
          </w:p>
        </w:tc>
        <w:tc>
          <w:tcPr>
            <w:tcW w:w="709" w:type="dxa"/>
          </w:tcPr>
          <w:p w14:paraId="750C766B" w14:textId="6E671E48" w:rsidR="005F065F" w:rsidRPr="00C40725" w:rsidRDefault="00C40725" w:rsidP="00AB579B">
            <w:pPr>
              <w:pStyle w:val="ConsPlusNormal1"/>
              <w:jc w:val="center"/>
              <w:rPr>
                <w:rFonts w:ascii="Times New Roman" w:hAnsi="Times New Roman" w:cs="Times New Roman"/>
                <w:b/>
                <w:sz w:val="22"/>
              </w:rPr>
            </w:pPr>
            <w:r>
              <w:rPr>
                <w:rFonts w:ascii="Times New Roman" w:hAnsi="Times New Roman" w:cs="Times New Roman"/>
                <w:b/>
                <w:sz w:val="22"/>
              </w:rPr>
              <w:t>13</w:t>
            </w:r>
          </w:p>
        </w:tc>
        <w:tc>
          <w:tcPr>
            <w:tcW w:w="567" w:type="dxa"/>
          </w:tcPr>
          <w:p w14:paraId="7A27D9A8" w14:textId="050196BD" w:rsidR="005F065F" w:rsidRPr="00C40725" w:rsidRDefault="00C40725" w:rsidP="00AB579B">
            <w:pPr>
              <w:pStyle w:val="ConsPlusNormal1"/>
              <w:jc w:val="center"/>
              <w:rPr>
                <w:rFonts w:ascii="Times New Roman" w:hAnsi="Times New Roman" w:cs="Times New Roman"/>
                <w:b/>
                <w:sz w:val="22"/>
              </w:rPr>
            </w:pPr>
            <w:r>
              <w:rPr>
                <w:rFonts w:ascii="Times New Roman" w:hAnsi="Times New Roman" w:cs="Times New Roman"/>
                <w:b/>
                <w:sz w:val="22"/>
              </w:rPr>
              <w:t>14</w:t>
            </w:r>
          </w:p>
        </w:tc>
        <w:tc>
          <w:tcPr>
            <w:tcW w:w="851" w:type="dxa"/>
          </w:tcPr>
          <w:p w14:paraId="65D60CB9" w14:textId="29007766" w:rsidR="005F065F" w:rsidRPr="00C40725" w:rsidRDefault="00C40725" w:rsidP="00AB579B">
            <w:pPr>
              <w:pStyle w:val="ConsPlusNormal1"/>
              <w:jc w:val="center"/>
              <w:rPr>
                <w:rFonts w:ascii="Times New Roman" w:hAnsi="Times New Roman" w:cs="Times New Roman"/>
                <w:b/>
                <w:sz w:val="22"/>
              </w:rPr>
            </w:pPr>
            <w:r>
              <w:rPr>
                <w:rFonts w:ascii="Times New Roman" w:hAnsi="Times New Roman" w:cs="Times New Roman"/>
                <w:b/>
                <w:sz w:val="22"/>
              </w:rPr>
              <w:t>15</w:t>
            </w:r>
          </w:p>
        </w:tc>
        <w:tc>
          <w:tcPr>
            <w:tcW w:w="1275" w:type="dxa"/>
          </w:tcPr>
          <w:p w14:paraId="5FB2F770" w14:textId="11F15A60" w:rsidR="005F065F" w:rsidRPr="00C40725" w:rsidRDefault="00C40725" w:rsidP="00AB579B">
            <w:pPr>
              <w:pStyle w:val="ConsPlusNormal1"/>
              <w:jc w:val="center"/>
              <w:rPr>
                <w:rFonts w:ascii="Times New Roman" w:hAnsi="Times New Roman" w:cs="Times New Roman"/>
                <w:b/>
                <w:sz w:val="22"/>
              </w:rPr>
            </w:pPr>
            <w:r>
              <w:rPr>
                <w:rFonts w:ascii="Times New Roman" w:hAnsi="Times New Roman" w:cs="Times New Roman"/>
                <w:b/>
                <w:sz w:val="22"/>
              </w:rPr>
              <w:t>16</w:t>
            </w:r>
          </w:p>
        </w:tc>
      </w:tr>
      <w:tr w:rsidR="005F065F" w:rsidRPr="00C40725" w14:paraId="2D7864B2" w14:textId="77777777" w:rsidTr="00C40725">
        <w:trPr>
          <w:trHeight w:val="309"/>
        </w:trPr>
        <w:tc>
          <w:tcPr>
            <w:tcW w:w="567" w:type="dxa"/>
            <w:vAlign w:val="center"/>
          </w:tcPr>
          <w:p w14:paraId="68906D0C" w14:textId="77777777" w:rsidR="005F065F" w:rsidRPr="00C40725" w:rsidRDefault="00343622" w:rsidP="00AB579B">
            <w:pPr>
              <w:pStyle w:val="ConsPlusNormal1"/>
              <w:jc w:val="center"/>
              <w:outlineLvl w:val="3"/>
              <w:rPr>
                <w:rFonts w:ascii="Times New Roman" w:hAnsi="Times New Roman" w:cs="Times New Roman"/>
                <w:sz w:val="22"/>
              </w:rPr>
            </w:pPr>
            <w:r w:rsidRPr="00C40725">
              <w:rPr>
                <w:rFonts w:ascii="Times New Roman" w:hAnsi="Times New Roman" w:cs="Times New Roman"/>
                <w:sz w:val="22"/>
              </w:rPr>
              <w:t>1.</w:t>
            </w:r>
          </w:p>
        </w:tc>
        <w:tc>
          <w:tcPr>
            <w:tcW w:w="15025" w:type="dxa"/>
            <w:gridSpan w:val="15"/>
          </w:tcPr>
          <w:p w14:paraId="07B45D9F" w14:textId="77777777" w:rsidR="005F065F" w:rsidRPr="00C40725" w:rsidRDefault="00343622" w:rsidP="00AB579B">
            <w:pPr>
              <w:pStyle w:val="ConsPlusNormal1"/>
              <w:jc w:val="both"/>
              <w:rPr>
                <w:rFonts w:ascii="Times New Roman" w:hAnsi="Times New Roman" w:cs="Times New Roman"/>
                <w:sz w:val="22"/>
              </w:rPr>
            </w:pPr>
            <w:r w:rsidRPr="00C40725">
              <w:rPr>
                <w:rFonts w:ascii="Times New Roman" w:hAnsi="Times New Roman" w:cs="Times New Roman"/>
                <w:sz w:val="22"/>
              </w:rPr>
              <w:t>Повышение уровня жизни семей с детьми, детей-сирот и детей, оставшихся без попечения родителей, а также граждан, взявших их на воспитание</w:t>
            </w:r>
          </w:p>
        </w:tc>
      </w:tr>
      <w:tr w:rsidR="00E034A7" w:rsidRPr="00C40725" w14:paraId="01168D4C" w14:textId="77777777" w:rsidTr="00C40725">
        <w:tc>
          <w:tcPr>
            <w:tcW w:w="567" w:type="dxa"/>
            <w:vAlign w:val="center"/>
          </w:tcPr>
          <w:p w14:paraId="7EBBC286" w14:textId="77777777" w:rsidR="005F065F" w:rsidRPr="00C40725" w:rsidRDefault="00343622" w:rsidP="00AB579B">
            <w:pPr>
              <w:pStyle w:val="ConsPlusNormal1"/>
              <w:jc w:val="center"/>
              <w:rPr>
                <w:rFonts w:ascii="Times New Roman" w:hAnsi="Times New Roman" w:cs="Times New Roman"/>
                <w:sz w:val="22"/>
              </w:rPr>
            </w:pPr>
            <w:r w:rsidRPr="00C40725">
              <w:rPr>
                <w:rFonts w:ascii="Times New Roman" w:hAnsi="Times New Roman" w:cs="Times New Roman"/>
                <w:sz w:val="22"/>
              </w:rPr>
              <w:t>1.1.</w:t>
            </w:r>
          </w:p>
        </w:tc>
        <w:tc>
          <w:tcPr>
            <w:tcW w:w="4252" w:type="dxa"/>
          </w:tcPr>
          <w:p w14:paraId="042281EC" w14:textId="77777777" w:rsidR="005F065F" w:rsidRPr="00C40725" w:rsidRDefault="00343622" w:rsidP="00AB579B">
            <w:pPr>
              <w:pStyle w:val="ConsPlusNormal1"/>
              <w:jc w:val="both"/>
              <w:rPr>
                <w:rFonts w:ascii="Times New Roman" w:hAnsi="Times New Roman" w:cs="Times New Roman"/>
                <w:sz w:val="22"/>
              </w:rPr>
            </w:pPr>
            <w:r w:rsidRPr="00C40725">
              <w:rPr>
                <w:rFonts w:ascii="Times New Roman" w:hAnsi="Times New Roman" w:cs="Times New Roman"/>
                <w:sz w:val="22"/>
              </w:rPr>
              <w:t xml:space="preserve">Доля семей с детьми, многодетных семей, семей, родивших ребенка,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и </w:t>
            </w:r>
            <w:r w:rsidR="00AB00EE" w:rsidRPr="00C40725">
              <w:rPr>
                <w:rFonts w:ascii="Times New Roman" w:hAnsi="Times New Roman" w:cs="Times New Roman"/>
                <w:sz w:val="22"/>
              </w:rPr>
              <w:t xml:space="preserve">Белгородской области </w:t>
            </w:r>
            <w:r w:rsidRPr="00C40725">
              <w:rPr>
                <w:rFonts w:ascii="Times New Roman" w:hAnsi="Times New Roman" w:cs="Times New Roman"/>
                <w:sz w:val="22"/>
              </w:rPr>
              <w:t>и имеющих право на них</w:t>
            </w:r>
          </w:p>
        </w:tc>
        <w:tc>
          <w:tcPr>
            <w:tcW w:w="1276" w:type="dxa"/>
            <w:vAlign w:val="center"/>
          </w:tcPr>
          <w:p w14:paraId="3ADEFC4C" w14:textId="77777777" w:rsidR="005F065F" w:rsidRPr="00C40725" w:rsidRDefault="000455EA" w:rsidP="00AB579B">
            <w:pPr>
              <w:pStyle w:val="ConsPlusNormal1"/>
              <w:jc w:val="center"/>
              <w:rPr>
                <w:rFonts w:ascii="Times New Roman" w:hAnsi="Times New Roman" w:cs="Times New Roman"/>
                <w:sz w:val="22"/>
              </w:rPr>
            </w:pPr>
            <w:r w:rsidRPr="00C40725">
              <w:rPr>
                <w:rFonts w:ascii="Times New Roman" w:hAnsi="Times New Roman" w:cs="Times New Roman"/>
                <w:sz w:val="22"/>
              </w:rPr>
              <w:t>КПМ</w:t>
            </w:r>
          </w:p>
        </w:tc>
        <w:tc>
          <w:tcPr>
            <w:tcW w:w="1276" w:type="dxa"/>
            <w:vAlign w:val="center"/>
          </w:tcPr>
          <w:p w14:paraId="1781C6FB" w14:textId="77777777" w:rsidR="005F065F" w:rsidRPr="00C40725" w:rsidRDefault="00343622" w:rsidP="00AB579B">
            <w:pPr>
              <w:pStyle w:val="ConsPlusNormal1"/>
              <w:jc w:val="center"/>
              <w:rPr>
                <w:rFonts w:ascii="Times New Roman" w:hAnsi="Times New Roman" w:cs="Times New Roman"/>
                <w:sz w:val="22"/>
              </w:rPr>
            </w:pPr>
            <w:r w:rsidRPr="00C40725">
              <w:rPr>
                <w:rFonts w:ascii="Times New Roman" w:hAnsi="Times New Roman" w:cs="Times New Roman"/>
                <w:sz w:val="22"/>
              </w:rPr>
              <w:t>процент</w:t>
            </w:r>
          </w:p>
        </w:tc>
        <w:tc>
          <w:tcPr>
            <w:tcW w:w="567" w:type="dxa"/>
            <w:vAlign w:val="center"/>
          </w:tcPr>
          <w:p w14:paraId="68BB36B7" w14:textId="77777777" w:rsidR="005F065F" w:rsidRPr="00C40725" w:rsidRDefault="00343622" w:rsidP="00AB579B">
            <w:pPr>
              <w:pStyle w:val="ConsPlusNormal1"/>
              <w:jc w:val="center"/>
              <w:rPr>
                <w:rFonts w:ascii="Times New Roman" w:hAnsi="Times New Roman" w:cs="Times New Roman"/>
                <w:sz w:val="22"/>
              </w:rPr>
            </w:pPr>
            <w:r w:rsidRPr="00C40725">
              <w:rPr>
                <w:rFonts w:ascii="Times New Roman" w:hAnsi="Times New Roman" w:cs="Times New Roman"/>
                <w:sz w:val="22"/>
              </w:rPr>
              <w:t>-</w:t>
            </w:r>
          </w:p>
        </w:tc>
        <w:tc>
          <w:tcPr>
            <w:tcW w:w="567" w:type="dxa"/>
            <w:vAlign w:val="center"/>
          </w:tcPr>
          <w:p w14:paraId="712EF8C6" w14:textId="77777777" w:rsidR="005F065F" w:rsidRPr="00C40725" w:rsidRDefault="00343622" w:rsidP="00AB579B">
            <w:pPr>
              <w:pStyle w:val="ConsPlusNormal1"/>
              <w:jc w:val="center"/>
              <w:rPr>
                <w:rFonts w:ascii="Times New Roman" w:hAnsi="Times New Roman" w:cs="Times New Roman"/>
                <w:sz w:val="22"/>
              </w:rPr>
            </w:pPr>
            <w:r w:rsidRPr="00C40725">
              <w:rPr>
                <w:rFonts w:ascii="Times New Roman" w:hAnsi="Times New Roman" w:cs="Times New Roman"/>
                <w:sz w:val="22"/>
              </w:rPr>
              <w:t>-</w:t>
            </w:r>
          </w:p>
        </w:tc>
        <w:tc>
          <w:tcPr>
            <w:tcW w:w="567" w:type="dxa"/>
            <w:vAlign w:val="center"/>
          </w:tcPr>
          <w:p w14:paraId="320AAC28" w14:textId="77777777" w:rsidR="005F065F" w:rsidRPr="00C40725" w:rsidRDefault="00343622" w:rsidP="00AB579B">
            <w:pPr>
              <w:pStyle w:val="ConsPlusNormal1"/>
              <w:jc w:val="center"/>
              <w:rPr>
                <w:rFonts w:ascii="Times New Roman" w:hAnsi="Times New Roman" w:cs="Times New Roman"/>
                <w:sz w:val="22"/>
              </w:rPr>
            </w:pPr>
            <w:r w:rsidRPr="00C40725">
              <w:rPr>
                <w:rFonts w:ascii="Times New Roman" w:hAnsi="Times New Roman" w:cs="Times New Roman"/>
                <w:sz w:val="22"/>
              </w:rPr>
              <w:t>-</w:t>
            </w:r>
          </w:p>
        </w:tc>
        <w:tc>
          <w:tcPr>
            <w:tcW w:w="567" w:type="dxa"/>
            <w:vAlign w:val="center"/>
          </w:tcPr>
          <w:p w14:paraId="5E7B477B" w14:textId="77777777" w:rsidR="005F065F" w:rsidRPr="00C40725" w:rsidRDefault="00343622" w:rsidP="00AB579B">
            <w:pPr>
              <w:pStyle w:val="ConsPlusNormal1"/>
              <w:jc w:val="center"/>
              <w:rPr>
                <w:rFonts w:ascii="Times New Roman" w:hAnsi="Times New Roman" w:cs="Times New Roman"/>
                <w:sz w:val="22"/>
              </w:rPr>
            </w:pPr>
            <w:r w:rsidRPr="00C40725">
              <w:rPr>
                <w:rFonts w:ascii="Times New Roman" w:hAnsi="Times New Roman" w:cs="Times New Roman"/>
                <w:sz w:val="22"/>
              </w:rPr>
              <w:t>-</w:t>
            </w:r>
          </w:p>
        </w:tc>
        <w:tc>
          <w:tcPr>
            <w:tcW w:w="567" w:type="dxa"/>
            <w:vAlign w:val="center"/>
          </w:tcPr>
          <w:p w14:paraId="3A72286E" w14:textId="77777777" w:rsidR="005F065F" w:rsidRPr="00C40725" w:rsidRDefault="00343622" w:rsidP="00AB579B">
            <w:pPr>
              <w:pStyle w:val="ConsPlusNormal1"/>
              <w:jc w:val="center"/>
              <w:rPr>
                <w:rFonts w:ascii="Times New Roman" w:hAnsi="Times New Roman" w:cs="Times New Roman"/>
                <w:sz w:val="22"/>
              </w:rPr>
            </w:pPr>
            <w:r w:rsidRPr="00C40725">
              <w:rPr>
                <w:rFonts w:ascii="Times New Roman" w:hAnsi="Times New Roman" w:cs="Times New Roman"/>
                <w:sz w:val="22"/>
              </w:rPr>
              <w:t>-</w:t>
            </w:r>
          </w:p>
        </w:tc>
        <w:tc>
          <w:tcPr>
            <w:tcW w:w="709" w:type="dxa"/>
            <w:vAlign w:val="center"/>
          </w:tcPr>
          <w:p w14:paraId="4885C945" w14:textId="77777777" w:rsidR="005F065F" w:rsidRPr="00C40725" w:rsidRDefault="00343622" w:rsidP="00AB579B">
            <w:pPr>
              <w:pStyle w:val="ConsPlusNormal1"/>
              <w:jc w:val="center"/>
              <w:rPr>
                <w:rFonts w:ascii="Times New Roman" w:hAnsi="Times New Roman" w:cs="Times New Roman"/>
                <w:sz w:val="22"/>
              </w:rPr>
            </w:pPr>
            <w:r w:rsidRPr="00C40725">
              <w:rPr>
                <w:rFonts w:ascii="Times New Roman" w:hAnsi="Times New Roman" w:cs="Times New Roman"/>
                <w:sz w:val="22"/>
              </w:rPr>
              <w:t>-</w:t>
            </w:r>
          </w:p>
        </w:tc>
        <w:tc>
          <w:tcPr>
            <w:tcW w:w="708" w:type="dxa"/>
            <w:vAlign w:val="center"/>
          </w:tcPr>
          <w:p w14:paraId="4F873694" w14:textId="77777777" w:rsidR="005F065F" w:rsidRPr="00C40725" w:rsidRDefault="00343622" w:rsidP="00AB579B">
            <w:pPr>
              <w:pStyle w:val="ConsPlusNormal1"/>
              <w:jc w:val="center"/>
              <w:rPr>
                <w:rFonts w:ascii="Times New Roman" w:hAnsi="Times New Roman" w:cs="Times New Roman"/>
                <w:sz w:val="22"/>
              </w:rPr>
            </w:pPr>
            <w:r w:rsidRPr="00C40725">
              <w:rPr>
                <w:rFonts w:ascii="Times New Roman" w:hAnsi="Times New Roman" w:cs="Times New Roman"/>
                <w:sz w:val="22"/>
              </w:rPr>
              <w:t>-</w:t>
            </w:r>
          </w:p>
        </w:tc>
        <w:tc>
          <w:tcPr>
            <w:tcW w:w="567" w:type="dxa"/>
            <w:vAlign w:val="center"/>
          </w:tcPr>
          <w:p w14:paraId="1145B5CB" w14:textId="77777777" w:rsidR="005F065F" w:rsidRPr="00C40725" w:rsidRDefault="00343622" w:rsidP="00AB579B">
            <w:pPr>
              <w:pStyle w:val="ConsPlusNormal1"/>
              <w:jc w:val="center"/>
              <w:rPr>
                <w:rFonts w:ascii="Times New Roman" w:hAnsi="Times New Roman" w:cs="Times New Roman"/>
                <w:sz w:val="22"/>
              </w:rPr>
            </w:pPr>
            <w:r w:rsidRPr="00C40725">
              <w:rPr>
                <w:rFonts w:ascii="Times New Roman" w:hAnsi="Times New Roman" w:cs="Times New Roman"/>
                <w:sz w:val="22"/>
              </w:rPr>
              <w:t>-</w:t>
            </w:r>
          </w:p>
        </w:tc>
        <w:tc>
          <w:tcPr>
            <w:tcW w:w="709" w:type="dxa"/>
            <w:vAlign w:val="center"/>
          </w:tcPr>
          <w:p w14:paraId="3A5BE10C" w14:textId="77777777" w:rsidR="005F065F" w:rsidRPr="00C40725" w:rsidRDefault="00343622" w:rsidP="00AB579B">
            <w:pPr>
              <w:pStyle w:val="ConsPlusNormal1"/>
              <w:jc w:val="center"/>
              <w:rPr>
                <w:rFonts w:ascii="Times New Roman" w:hAnsi="Times New Roman" w:cs="Times New Roman"/>
                <w:sz w:val="22"/>
              </w:rPr>
            </w:pPr>
            <w:r w:rsidRPr="00C40725">
              <w:rPr>
                <w:rFonts w:ascii="Times New Roman" w:hAnsi="Times New Roman" w:cs="Times New Roman"/>
                <w:sz w:val="22"/>
              </w:rPr>
              <w:t>-</w:t>
            </w:r>
          </w:p>
        </w:tc>
        <w:tc>
          <w:tcPr>
            <w:tcW w:w="567" w:type="dxa"/>
            <w:vAlign w:val="center"/>
          </w:tcPr>
          <w:p w14:paraId="71D55AF4" w14:textId="77777777" w:rsidR="005F065F" w:rsidRPr="00C40725" w:rsidRDefault="00343622" w:rsidP="00AB579B">
            <w:pPr>
              <w:pStyle w:val="ConsPlusNormal1"/>
              <w:jc w:val="center"/>
              <w:rPr>
                <w:rFonts w:ascii="Times New Roman" w:hAnsi="Times New Roman" w:cs="Times New Roman"/>
                <w:sz w:val="22"/>
              </w:rPr>
            </w:pPr>
            <w:r w:rsidRPr="00C40725">
              <w:rPr>
                <w:rFonts w:ascii="Times New Roman" w:hAnsi="Times New Roman" w:cs="Times New Roman"/>
                <w:sz w:val="22"/>
              </w:rPr>
              <w:t>-</w:t>
            </w:r>
          </w:p>
        </w:tc>
        <w:tc>
          <w:tcPr>
            <w:tcW w:w="851" w:type="dxa"/>
            <w:vAlign w:val="center"/>
          </w:tcPr>
          <w:p w14:paraId="210F3B6D" w14:textId="77777777" w:rsidR="005F065F" w:rsidRPr="00C40725" w:rsidRDefault="00343622" w:rsidP="00AB579B">
            <w:pPr>
              <w:pStyle w:val="ConsPlusNormal1"/>
              <w:jc w:val="center"/>
              <w:rPr>
                <w:rFonts w:ascii="Times New Roman" w:hAnsi="Times New Roman" w:cs="Times New Roman"/>
                <w:sz w:val="22"/>
              </w:rPr>
            </w:pPr>
            <w:r w:rsidRPr="00C40725">
              <w:rPr>
                <w:rFonts w:ascii="Times New Roman" w:hAnsi="Times New Roman" w:cs="Times New Roman"/>
                <w:sz w:val="22"/>
              </w:rPr>
              <w:t>-</w:t>
            </w:r>
          </w:p>
        </w:tc>
        <w:tc>
          <w:tcPr>
            <w:tcW w:w="1275" w:type="dxa"/>
            <w:vAlign w:val="center"/>
          </w:tcPr>
          <w:p w14:paraId="606796F1" w14:textId="77777777" w:rsidR="005F065F" w:rsidRPr="00C40725" w:rsidRDefault="00916042" w:rsidP="00AB579B">
            <w:pPr>
              <w:pStyle w:val="ConsPlusNormal1"/>
              <w:jc w:val="center"/>
              <w:rPr>
                <w:rFonts w:ascii="Times New Roman" w:hAnsi="Times New Roman" w:cs="Times New Roman"/>
                <w:sz w:val="22"/>
              </w:rPr>
            </w:pPr>
            <w:r w:rsidRPr="00C40725">
              <w:rPr>
                <w:rFonts w:ascii="Times New Roman" w:hAnsi="Times New Roman" w:cs="Times New Roman"/>
                <w:sz w:val="22"/>
              </w:rPr>
              <w:t>100</w:t>
            </w:r>
          </w:p>
        </w:tc>
      </w:tr>
      <w:tr w:rsidR="00E034A7" w:rsidRPr="00C40725" w14:paraId="026C11BC" w14:textId="77777777" w:rsidTr="00C40725">
        <w:tc>
          <w:tcPr>
            <w:tcW w:w="567" w:type="dxa"/>
            <w:vAlign w:val="center"/>
          </w:tcPr>
          <w:p w14:paraId="593745BE" w14:textId="77777777" w:rsidR="005F065F" w:rsidRPr="00C40725" w:rsidRDefault="00343622" w:rsidP="00AB579B">
            <w:pPr>
              <w:pStyle w:val="ConsPlusNormal1"/>
              <w:jc w:val="center"/>
              <w:rPr>
                <w:rFonts w:ascii="Times New Roman" w:hAnsi="Times New Roman" w:cs="Times New Roman"/>
                <w:sz w:val="22"/>
              </w:rPr>
            </w:pPr>
            <w:r w:rsidRPr="00C40725">
              <w:rPr>
                <w:rFonts w:ascii="Times New Roman" w:hAnsi="Times New Roman" w:cs="Times New Roman"/>
                <w:sz w:val="22"/>
              </w:rPr>
              <w:t>1.2.</w:t>
            </w:r>
          </w:p>
        </w:tc>
        <w:tc>
          <w:tcPr>
            <w:tcW w:w="4252" w:type="dxa"/>
          </w:tcPr>
          <w:p w14:paraId="387B7F83" w14:textId="77777777" w:rsidR="005F065F" w:rsidRPr="00C40725" w:rsidRDefault="00343622" w:rsidP="00AB579B">
            <w:pPr>
              <w:pStyle w:val="ConsPlusNormal1"/>
              <w:jc w:val="both"/>
              <w:rPr>
                <w:rFonts w:ascii="Times New Roman" w:hAnsi="Times New Roman" w:cs="Times New Roman"/>
                <w:sz w:val="22"/>
              </w:rPr>
            </w:pPr>
            <w:r w:rsidRPr="00C40725">
              <w:rPr>
                <w:rFonts w:ascii="Times New Roman" w:hAnsi="Times New Roman" w:cs="Times New Roman"/>
                <w:sz w:val="22"/>
              </w:rPr>
              <w:t>Доля переданных на воспитание в семьи детей-сирот, детей, оставшихся без попечения родителей, охваченных мерами социальной поддержки в общей численности детей-сирот, детей, оставшихся без попечения родителей</w:t>
            </w:r>
          </w:p>
        </w:tc>
        <w:tc>
          <w:tcPr>
            <w:tcW w:w="1276" w:type="dxa"/>
            <w:vAlign w:val="center"/>
          </w:tcPr>
          <w:p w14:paraId="74D7A2B2" w14:textId="77777777" w:rsidR="005F065F" w:rsidRPr="00C40725" w:rsidRDefault="000455EA" w:rsidP="00AB579B">
            <w:pPr>
              <w:pStyle w:val="ConsPlusNormal1"/>
              <w:jc w:val="center"/>
              <w:rPr>
                <w:rFonts w:ascii="Times New Roman" w:hAnsi="Times New Roman" w:cs="Times New Roman"/>
                <w:sz w:val="22"/>
              </w:rPr>
            </w:pPr>
            <w:r w:rsidRPr="00C40725">
              <w:rPr>
                <w:rFonts w:ascii="Times New Roman" w:hAnsi="Times New Roman" w:cs="Times New Roman"/>
                <w:sz w:val="22"/>
              </w:rPr>
              <w:t>КПМ</w:t>
            </w:r>
          </w:p>
        </w:tc>
        <w:tc>
          <w:tcPr>
            <w:tcW w:w="1276" w:type="dxa"/>
            <w:vAlign w:val="center"/>
          </w:tcPr>
          <w:p w14:paraId="0F898C44" w14:textId="77777777" w:rsidR="005F065F" w:rsidRPr="00C40725" w:rsidRDefault="00343622" w:rsidP="00AB579B">
            <w:pPr>
              <w:pStyle w:val="ConsPlusNormal1"/>
              <w:jc w:val="center"/>
              <w:rPr>
                <w:rFonts w:ascii="Times New Roman" w:hAnsi="Times New Roman" w:cs="Times New Roman"/>
                <w:sz w:val="22"/>
              </w:rPr>
            </w:pPr>
            <w:r w:rsidRPr="00C40725">
              <w:rPr>
                <w:rFonts w:ascii="Times New Roman" w:hAnsi="Times New Roman" w:cs="Times New Roman"/>
                <w:sz w:val="22"/>
              </w:rPr>
              <w:t>процент</w:t>
            </w:r>
          </w:p>
        </w:tc>
        <w:tc>
          <w:tcPr>
            <w:tcW w:w="567" w:type="dxa"/>
            <w:vAlign w:val="center"/>
          </w:tcPr>
          <w:p w14:paraId="2AD6BB16" w14:textId="77777777" w:rsidR="005F065F" w:rsidRPr="00C40725" w:rsidRDefault="00343622" w:rsidP="00AB579B">
            <w:pPr>
              <w:pStyle w:val="ConsPlusNormal1"/>
              <w:jc w:val="center"/>
              <w:rPr>
                <w:rFonts w:ascii="Times New Roman" w:hAnsi="Times New Roman" w:cs="Times New Roman"/>
                <w:sz w:val="22"/>
              </w:rPr>
            </w:pPr>
            <w:r w:rsidRPr="00C40725">
              <w:rPr>
                <w:rFonts w:ascii="Times New Roman" w:hAnsi="Times New Roman" w:cs="Times New Roman"/>
                <w:sz w:val="22"/>
              </w:rPr>
              <w:t>-</w:t>
            </w:r>
          </w:p>
        </w:tc>
        <w:tc>
          <w:tcPr>
            <w:tcW w:w="567" w:type="dxa"/>
            <w:vAlign w:val="center"/>
          </w:tcPr>
          <w:p w14:paraId="0AD3FF2E" w14:textId="77777777" w:rsidR="005F065F" w:rsidRPr="00C40725" w:rsidRDefault="00343622" w:rsidP="00AB579B">
            <w:pPr>
              <w:pStyle w:val="ConsPlusNormal1"/>
              <w:jc w:val="center"/>
              <w:rPr>
                <w:rFonts w:ascii="Times New Roman" w:hAnsi="Times New Roman" w:cs="Times New Roman"/>
                <w:sz w:val="22"/>
              </w:rPr>
            </w:pPr>
            <w:r w:rsidRPr="00C40725">
              <w:rPr>
                <w:rFonts w:ascii="Times New Roman" w:hAnsi="Times New Roman" w:cs="Times New Roman"/>
                <w:sz w:val="22"/>
              </w:rPr>
              <w:t>-</w:t>
            </w:r>
          </w:p>
        </w:tc>
        <w:tc>
          <w:tcPr>
            <w:tcW w:w="567" w:type="dxa"/>
            <w:vAlign w:val="center"/>
          </w:tcPr>
          <w:p w14:paraId="01F1466E" w14:textId="77777777" w:rsidR="005F065F" w:rsidRPr="00C40725" w:rsidRDefault="00343622" w:rsidP="00AB579B">
            <w:pPr>
              <w:pStyle w:val="ConsPlusNormal1"/>
              <w:jc w:val="center"/>
              <w:rPr>
                <w:rFonts w:ascii="Times New Roman" w:hAnsi="Times New Roman" w:cs="Times New Roman"/>
                <w:sz w:val="22"/>
              </w:rPr>
            </w:pPr>
            <w:r w:rsidRPr="00C40725">
              <w:rPr>
                <w:rFonts w:ascii="Times New Roman" w:hAnsi="Times New Roman" w:cs="Times New Roman"/>
                <w:sz w:val="22"/>
              </w:rPr>
              <w:t>-</w:t>
            </w:r>
          </w:p>
        </w:tc>
        <w:tc>
          <w:tcPr>
            <w:tcW w:w="567" w:type="dxa"/>
            <w:vAlign w:val="center"/>
          </w:tcPr>
          <w:p w14:paraId="20279EB6" w14:textId="77777777" w:rsidR="005F065F" w:rsidRPr="00C40725" w:rsidRDefault="00343622" w:rsidP="00AB579B">
            <w:pPr>
              <w:pStyle w:val="ConsPlusNormal1"/>
              <w:jc w:val="center"/>
              <w:rPr>
                <w:rFonts w:ascii="Times New Roman" w:hAnsi="Times New Roman" w:cs="Times New Roman"/>
                <w:sz w:val="22"/>
              </w:rPr>
            </w:pPr>
            <w:r w:rsidRPr="00C40725">
              <w:rPr>
                <w:rFonts w:ascii="Times New Roman" w:hAnsi="Times New Roman" w:cs="Times New Roman"/>
                <w:sz w:val="22"/>
              </w:rPr>
              <w:t>-</w:t>
            </w:r>
          </w:p>
        </w:tc>
        <w:tc>
          <w:tcPr>
            <w:tcW w:w="567" w:type="dxa"/>
            <w:vAlign w:val="center"/>
          </w:tcPr>
          <w:p w14:paraId="2B00812A" w14:textId="77777777" w:rsidR="005F065F" w:rsidRPr="00C40725" w:rsidRDefault="00343622" w:rsidP="00AB579B">
            <w:pPr>
              <w:pStyle w:val="ConsPlusNormal1"/>
              <w:jc w:val="center"/>
              <w:rPr>
                <w:rFonts w:ascii="Times New Roman" w:hAnsi="Times New Roman" w:cs="Times New Roman"/>
                <w:sz w:val="22"/>
              </w:rPr>
            </w:pPr>
            <w:r w:rsidRPr="00C40725">
              <w:rPr>
                <w:rFonts w:ascii="Times New Roman" w:hAnsi="Times New Roman" w:cs="Times New Roman"/>
                <w:sz w:val="22"/>
              </w:rPr>
              <w:t>-</w:t>
            </w:r>
          </w:p>
        </w:tc>
        <w:tc>
          <w:tcPr>
            <w:tcW w:w="709" w:type="dxa"/>
            <w:vAlign w:val="center"/>
          </w:tcPr>
          <w:p w14:paraId="4D67F8F5" w14:textId="77777777" w:rsidR="005F065F" w:rsidRPr="00C40725" w:rsidRDefault="00343622" w:rsidP="00AB579B">
            <w:pPr>
              <w:pStyle w:val="ConsPlusNormal1"/>
              <w:jc w:val="center"/>
              <w:rPr>
                <w:rFonts w:ascii="Times New Roman" w:hAnsi="Times New Roman" w:cs="Times New Roman"/>
                <w:sz w:val="22"/>
              </w:rPr>
            </w:pPr>
            <w:r w:rsidRPr="00C40725">
              <w:rPr>
                <w:rFonts w:ascii="Times New Roman" w:hAnsi="Times New Roman" w:cs="Times New Roman"/>
                <w:sz w:val="22"/>
              </w:rPr>
              <w:t>-</w:t>
            </w:r>
          </w:p>
        </w:tc>
        <w:tc>
          <w:tcPr>
            <w:tcW w:w="708" w:type="dxa"/>
            <w:vAlign w:val="center"/>
          </w:tcPr>
          <w:p w14:paraId="28C69A89" w14:textId="77777777" w:rsidR="005F065F" w:rsidRPr="00C40725" w:rsidRDefault="00343622" w:rsidP="00AB579B">
            <w:pPr>
              <w:pStyle w:val="ConsPlusNormal1"/>
              <w:jc w:val="center"/>
              <w:rPr>
                <w:rFonts w:ascii="Times New Roman" w:hAnsi="Times New Roman" w:cs="Times New Roman"/>
                <w:sz w:val="22"/>
              </w:rPr>
            </w:pPr>
            <w:r w:rsidRPr="00C40725">
              <w:rPr>
                <w:rFonts w:ascii="Times New Roman" w:hAnsi="Times New Roman" w:cs="Times New Roman"/>
                <w:sz w:val="22"/>
              </w:rPr>
              <w:t>-</w:t>
            </w:r>
          </w:p>
        </w:tc>
        <w:tc>
          <w:tcPr>
            <w:tcW w:w="567" w:type="dxa"/>
            <w:vAlign w:val="center"/>
          </w:tcPr>
          <w:p w14:paraId="662330D7" w14:textId="77777777" w:rsidR="005F065F" w:rsidRPr="00C40725" w:rsidRDefault="00343622" w:rsidP="00AB579B">
            <w:pPr>
              <w:pStyle w:val="ConsPlusNormal1"/>
              <w:jc w:val="center"/>
              <w:rPr>
                <w:rFonts w:ascii="Times New Roman" w:hAnsi="Times New Roman" w:cs="Times New Roman"/>
                <w:sz w:val="22"/>
              </w:rPr>
            </w:pPr>
            <w:r w:rsidRPr="00C40725">
              <w:rPr>
                <w:rFonts w:ascii="Times New Roman" w:hAnsi="Times New Roman" w:cs="Times New Roman"/>
                <w:sz w:val="22"/>
              </w:rPr>
              <w:t>-</w:t>
            </w:r>
          </w:p>
        </w:tc>
        <w:tc>
          <w:tcPr>
            <w:tcW w:w="709" w:type="dxa"/>
            <w:vAlign w:val="center"/>
          </w:tcPr>
          <w:p w14:paraId="6F159559" w14:textId="77777777" w:rsidR="005F065F" w:rsidRPr="00C40725" w:rsidRDefault="00343622" w:rsidP="00AB579B">
            <w:pPr>
              <w:pStyle w:val="ConsPlusNormal1"/>
              <w:jc w:val="center"/>
              <w:rPr>
                <w:rFonts w:ascii="Times New Roman" w:hAnsi="Times New Roman" w:cs="Times New Roman"/>
                <w:sz w:val="22"/>
              </w:rPr>
            </w:pPr>
            <w:r w:rsidRPr="00C40725">
              <w:rPr>
                <w:rFonts w:ascii="Times New Roman" w:hAnsi="Times New Roman" w:cs="Times New Roman"/>
                <w:sz w:val="22"/>
              </w:rPr>
              <w:t>-</w:t>
            </w:r>
          </w:p>
        </w:tc>
        <w:tc>
          <w:tcPr>
            <w:tcW w:w="567" w:type="dxa"/>
            <w:vAlign w:val="center"/>
          </w:tcPr>
          <w:p w14:paraId="2A0F7118" w14:textId="77777777" w:rsidR="005F065F" w:rsidRPr="00C40725" w:rsidRDefault="00343622" w:rsidP="00AB579B">
            <w:pPr>
              <w:pStyle w:val="ConsPlusNormal1"/>
              <w:jc w:val="center"/>
              <w:rPr>
                <w:rFonts w:ascii="Times New Roman" w:hAnsi="Times New Roman" w:cs="Times New Roman"/>
                <w:sz w:val="22"/>
              </w:rPr>
            </w:pPr>
            <w:r w:rsidRPr="00C40725">
              <w:rPr>
                <w:rFonts w:ascii="Times New Roman" w:hAnsi="Times New Roman" w:cs="Times New Roman"/>
                <w:sz w:val="22"/>
              </w:rPr>
              <w:t>-</w:t>
            </w:r>
          </w:p>
        </w:tc>
        <w:tc>
          <w:tcPr>
            <w:tcW w:w="851" w:type="dxa"/>
            <w:vAlign w:val="center"/>
          </w:tcPr>
          <w:p w14:paraId="2D725FA4" w14:textId="77777777" w:rsidR="005F065F" w:rsidRPr="00C40725" w:rsidRDefault="00343622" w:rsidP="00AB579B">
            <w:pPr>
              <w:pStyle w:val="ConsPlusNormal1"/>
              <w:jc w:val="center"/>
              <w:rPr>
                <w:rFonts w:ascii="Times New Roman" w:hAnsi="Times New Roman" w:cs="Times New Roman"/>
                <w:sz w:val="22"/>
              </w:rPr>
            </w:pPr>
            <w:r w:rsidRPr="00C40725">
              <w:rPr>
                <w:rFonts w:ascii="Times New Roman" w:hAnsi="Times New Roman" w:cs="Times New Roman"/>
                <w:sz w:val="22"/>
              </w:rPr>
              <w:t>-</w:t>
            </w:r>
          </w:p>
        </w:tc>
        <w:tc>
          <w:tcPr>
            <w:tcW w:w="1275" w:type="dxa"/>
            <w:vAlign w:val="center"/>
          </w:tcPr>
          <w:p w14:paraId="17CBD9B7" w14:textId="77777777" w:rsidR="005F065F" w:rsidRPr="00C40725" w:rsidRDefault="00916042" w:rsidP="00AB579B">
            <w:pPr>
              <w:pStyle w:val="ConsPlusNormal1"/>
              <w:jc w:val="center"/>
              <w:rPr>
                <w:rFonts w:ascii="Times New Roman" w:hAnsi="Times New Roman" w:cs="Times New Roman"/>
                <w:sz w:val="22"/>
              </w:rPr>
            </w:pPr>
            <w:r w:rsidRPr="00C40725">
              <w:rPr>
                <w:rFonts w:ascii="Times New Roman" w:hAnsi="Times New Roman" w:cs="Times New Roman"/>
                <w:sz w:val="22"/>
              </w:rPr>
              <w:t>100</w:t>
            </w:r>
          </w:p>
        </w:tc>
      </w:tr>
      <w:tr w:rsidR="00E034A7" w:rsidRPr="00C40725" w14:paraId="66335E92" w14:textId="77777777" w:rsidTr="00C40725">
        <w:tc>
          <w:tcPr>
            <w:tcW w:w="567" w:type="dxa"/>
            <w:vAlign w:val="center"/>
          </w:tcPr>
          <w:p w14:paraId="06F0FB05" w14:textId="77777777" w:rsidR="005F065F" w:rsidRPr="00C40725" w:rsidRDefault="00343622" w:rsidP="00AB579B">
            <w:pPr>
              <w:pStyle w:val="ConsPlusNormal1"/>
              <w:jc w:val="center"/>
              <w:rPr>
                <w:rFonts w:ascii="Times New Roman" w:hAnsi="Times New Roman" w:cs="Times New Roman"/>
                <w:sz w:val="22"/>
              </w:rPr>
            </w:pPr>
            <w:r w:rsidRPr="00C40725">
              <w:rPr>
                <w:rFonts w:ascii="Times New Roman" w:hAnsi="Times New Roman" w:cs="Times New Roman"/>
                <w:sz w:val="22"/>
              </w:rPr>
              <w:t>1.3.</w:t>
            </w:r>
          </w:p>
        </w:tc>
        <w:tc>
          <w:tcPr>
            <w:tcW w:w="4252" w:type="dxa"/>
          </w:tcPr>
          <w:p w14:paraId="65DA9841" w14:textId="77777777" w:rsidR="005F065F" w:rsidRPr="00C40725" w:rsidRDefault="00343622" w:rsidP="00AB579B">
            <w:pPr>
              <w:pStyle w:val="ConsPlusNormal1"/>
              <w:jc w:val="both"/>
              <w:rPr>
                <w:rFonts w:ascii="Times New Roman" w:hAnsi="Times New Roman" w:cs="Times New Roman"/>
                <w:sz w:val="22"/>
              </w:rPr>
            </w:pPr>
            <w:r w:rsidRPr="00C40725">
              <w:rPr>
                <w:rFonts w:ascii="Times New Roman" w:hAnsi="Times New Roman" w:cs="Times New Roman"/>
                <w:sz w:val="22"/>
              </w:rPr>
              <w:t>Численность детей-сирот и детей, оставшихся без попечения родителей, охваченных мерами социальной поддержки</w:t>
            </w:r>
          </w:p>
        </w:tc>
        <w:tc>
          <w:tcPr>
            <w:tcW w:w="1276" w:type="dxa"/>
            <w:vAlign w:val="center"/>
          </w:tcPr>
          <w:p w14:paraId="0E0FD13F" w14:textId="77777777" w:rsidR="005F065F" w:rsidRPr="00C40725" w:rsidRDefault="00343622" w:rsidP="00AB579B">
            <w:pPr>
              <w:pStyle w:val="ConsPlusNormal1"/>
              <w:jc w:val="center"/>
              <w:rPr>
                <w:rFonts w:ascii="Times New Roman" w:hAnsi="Times New Roman" w:cs="Times New Roman"/>
                <w:sz w:val="22"/>
              </w:rPr>
            </w:pPr>
            <w:r w:rsidRPr="00C40725">
              <w:rPr>
                <w:rFonts w:ascii="Times New Roman" w:hAnsi="Times New Roman" w:cs="Times New Roman"/>
                <w:sz w:val="22"/>
              </w:rPr>
              <w:t>КПМ</w:t>
            </w:r>
          </w:p>
        </w:tc>
        <w:tc>
          <w:tcPr>
            <w:tcW w:w="1276" w:type="dxa"/>
            <w:vAlign w:val="center"/>
          </w:tcPr>
          <w:p w14:paraId="0FDB07B3" w14:textId="77777777" w:rsidR="005F065F" w:rsidRPr="00C40725" w:rsidRDefault="00343622" w:rsidP="00AB579B">
            <w:pPr>
              <w:pStyle w:val="ConsPlusNormal1"/>
              <w:jc w:val="center"/>
              <w:rPr>
                <w:rFonts w:ascii="Times New Roman" w:hAnsi="Times New Roman" w:cs="Times New Roman"/>
                <w:sz w:val="22"/>
              </w:rPr>
            </w:pPr>
            <w:r w:rsidRPr="00C40725">
              <w:rPr>
                <w:rFonts w:ascii="Times New Roman" w:hAnsi="Times New Roman" w:cs="Times New Roman"/>
                <w:sz w:val="22"/>
              </w:rPr>
              <w:t>человек</w:t>
            </w:r>
          </w:p>
        </w:tc>
        <w:tc>
          <w:tcPr>
            <w:tcW w:w="567" w:type="dxa"/>
            <w:vAlign w:val="center"/>
          </w:tcPr>
          <w:p w14:paraId="60C31F23" w14:textId="77777777" w:rsidR="005F065F" w:rsidRPr="00C40725" w:rsidRDefault="00343622" w:rsidP="00AB579B">
            <w:pPr>
              <w:pStyle w:val="ConsPlusNormal1"/>
              <w:jc w:val="center"/>
              <w:rPr>
                <w:rFonts w:ascii="Times New Roman" w:hAnsi="Times New Roman" w:cs="Times New Roman"/>
                <w:sz w:val="22"/>
              </w:rPr>
            </w:pPr>
            <w:r w:rsidRPr="00C40725">
              <w:rPr>
                <w:rFonts w:ascii="Times New Roman" w:hAnsi="Times New Roman" w:cs="Times New Roman"/>
                <w:sz w:val="22"/>
              </w:rPr>
              <w:t>-</w:t>
            </w:r>
          </w:p>
        </w:tc>
        <w:tc>
          <w:tcPr>
            <w:tcW w:w="567" w:type="dxa"/>
            <w:vAlign w:val="center"/>
          </w:tcPr>
          <w:p w14:paraId="388E7C00" w14:textId="77777777" w:rsidR="005F065F" w:rsidRPr="00C40725" w:rsidRDefault="00343622" w:rsidP="00AB579B">
            <w:pPr>
              <w:pStyle w:val="ConsPlusNormal1"/>
              <w:jc w:val="center"/>
              <w:rPr>
                <w:rFonts w:ascii="Times New Roman" w:hAnsi="Times New Roman" w:cs="Times New Roman"/>
                <w:sz w:val="22"/>
              </w:rPr>
            </w:pPr>
            <w:r w:rsidRPr="00C40725">
              <w:rPr>
                <w:rFonts w:ascii="Times New Roman" w:hAnsi="Times New Roman" w:cs="Times New Roman"/>
                <w:sz w:val="22"/>
              </w:rPr>
              <w:t>-</w:t>
            </w:r>
          </w:p>
        </w:tc>
        <w:tc>
          <w:tcPr>
            <w:tcW w:w="567" w:type="dxa"/>
            <w:vAlign w:val="center"/>
          </w:tcPr>
          <w:p w14:paraId="4D37D042" w14:textId="77777777" w:rsidR="005F065F" w:rsidRPr="00C40725" w:rsidRDefault="00343622" w:rsidP="00AB579B">
            <w:pPr>
              <w:pStyle w:val="ConsPlusNormal1"/>
              <w:jc w:val="center"/>
              <w:rPr>
                <w:rFonts w:ascii="Times New Roman" w:hAnsi="Times New Roman" w:cs="Times New Roman"/>
                <w:sz w:val="22"/>
              </w:rPr>
            </w:pPr>
            <w:r w:rsidRPr="00C40725">
              <w:rPr>
                <w:rFonts w:ascii="Times New Roman" w:hAnsi="Times New Roman" w:cs="Times New Roman"/>
                <w:sz w:val="22"/>
              </w:rPr>
              <w:t>-</w:t>
            </w:r>
          </w:p>
        </w:tc>
        <w:tc>
          <w:tcPr>
            <w:tcW w:w="567" w:type="dxa"/>
            <w:vAlign w:val="center"/>
          </w:tcPr>
          <w:p w14:paraId="713D6005" w14:textId="77777777" w:rsidR="005F065F" w:rsidRPr="00C40725" w:rsidRDefault="00343622" w:rsidP="00AB579B">
            <w:pPr>
              <w:pStyle w:val="ConsPlusNormal1"/>
              <w:jc w:val="center"/>
              <w:rPr>
                <w:rFonts w:ascii="Times New Roman" w:hAnsi="Times New Roman" w:cs="Times New Roman"/>
                <w:sz w:val="22"/>
              </w:rPr>
            </w:pPr>
            <w:r w:rsidRPr="00C40725">
              <w:rPr>
                <w:rFonts w:ascii="Times New Roman" w:hAnsi="Times New Roman" w:cs="Times New Roman"/>
                <w:sz w:val="22"/>
              </w:rPr>
              <w:t>-</w:t>
            </w:r>
          </w:p>
        </w:tc>
        <w:tc>
          <w:tcPr>
            <w:tcW w:w="567" w:type="dxa"/>
            <w:vAlign w:val="center"/>
          </w:tcPr>
          <w:p w14:paraId="5A999D2C" w14:textId="77777777" w:rsidR="005F065F" w:rsidRPr="00C40725" w:rsidRDefault="00343622" w:rsidP="00AB579B">
            <w:pPr>
              <w:pStyle w:val="ConsPlusNormal1"/>
              <w:jc w:val="center"/>
              <w:rPr>
                <w:rFonts w:ascii="Times New Roman" w:hAnsi="Times New Roman" w:cs="Times New Roman"/>
                <w:sz w:val="22"/>
              </w:rPr>
            </w:pPr>
            <w:r w:rsidRPr="00C40725">
              <w:rPr>
                <w:rFonts w:ascii="Times New Roman" w:hAnsi="Times New Roman" w:cs="Times New Roman"/>
                <w:sz w:val="22"/>
              </w:rPr>
              <w:t>-</w:t>
            </w:r>
          </w:p>
        </w:tc>
        <w:tc>
          <w:tcPr>
            <w:tcW w:w="709" w:type="dxa"/>
            <w:vAlign w:val="center"/>
          </w:tcPr>
          <w:p w14:paraId="522F767A" w14:textId="77777777" w:rsidR="005F065F" w:rsidRPr="00C40725" w:rsidRDefault="00343622" w:rsidP="00AB579B">
            <w:pPr>
              <w:pStyle w:val="ConsPlusNormal1"/>
              <w:jc w:val="center"/>
              <w:rPr>
                <w:rFonts w:ascii="Times New Roman" w:hAnsi="Times New Roman" w:cs="Times New Roman"/>
                <w:sz w:val="22"/>
              </w:rPr>
            </w:pPr>
            <w:r w:rsidRPr="00C40725">
              <w:rPr>
                <w:rFonts w:ascii="Times New Roman" w:hAnsi="Times New Roman" w:cs="Times New Roman"/>
                <w:sz w:val="22"/>
              </w:rPr>
              <w:t>-</w:t>
            </w:r>
          </w:p>
        </w:tc>
        <w:tc>
          <w:tcPr>
            <w:tcW w:w="708" w:type="dxa"/>
            <w:vAlign w:val="center"/>
          </w:tcPr>
          <w:p w14:paraId="01E109D4" w14:textId="77777777" w:rsidR="005F065F" w:rsidRPr="00C40725" w:rsidRDefault="00343622" w:rsidP="00AB579B">
            <w:pPr>
              <w:pStyle w:val="ConsPlusNormal1"/>
              <w:jc w:val="center"/>
              <w:rPr>
                <w:rFonts w:ascii="Times New Roman" w:hAnsi="Times New Roman" w:cs="Times New Roman"/>
                <w:sz w:val="22"/>
              </w:rPr>
            </w:pPr>
            <w:r w:rsidRPr="00C40725">
              <w:rPr>
                <w:rFonts w:ascii="Times New Roman" w:hAnsi="Times New Roman" w:cs="Times New Roman"/>
                <w:sz w:val="22"/>
              </w:rPr>
              <w:t>-</w:t>
            </w:r>
          </w:p>
        </w:tc>
        <w:tc>
          <w:tcPr>
            <w:tcW w:w="567" w:type="dxa"/>
            <w:vAlign w:val="center"/>
          </w:tcPr>
          <w:p w14:paraId="3142C5E2" w14:textId="77777777" w:rsidR="005F065F" w:rsidRPr="00C40725" w:rsidRDefault="00343622" w:rsidP="00AB579B">
            <w:pPr>
              <w:pStyle w:val="ConsPlusNormal1"/>
              <w:jc w:val="center"/>
              <w:rPr>
                <w:rFonts w:ascii="Times New Roman" w:hAnsi="Times New Roman" w:cs="Times New Roman"/>
                <w:sz w:val="22"/>
              </w:rPr>
            </w:pPr>
            <w:r w:rsidRPr="00C40725">
              <w:rPr>
                <w:rFonts w:ascii="Times New Roman" w:hAnsi="Times New Roman" w:cs="Times New Roman"/>
                <w:sz w:val="22"/>
              </w:rPr>
              <w:t>-</w:t>
            </w:r>
          </w:p>
        </w:tc>
        <w:tc>
          <w:tcPr>
            <w:tcW w:w="709" w:type="dxa"/>
            <w:vAlign w:val="center"/>
          </w:tcPr>
          <w:p w14:paraId="69AE4DF6" w14:textId="77777777" w:rsidR="005F065F" w:rsidRPr="00C40725" w:rsidRDefault="00343622" w:rsidP="00AB579B">
            <w:pPr>
              <w:pStyle w:val="ConsPlusNormal1"/>
              <w:jc w:val="center"/>
              <w:rPr>
                <w:rFonts w:ascii="Times New Roman" w:hAnsi="Times New Roman" w:cs="Times New Roman"/>
                <w:sz w:val="22"/>
              </w:rPr>
            </w:pPr>
            <w:r w:rsidRPr="00C40725">
              <w:rPr>
                <w:rFonts w:ascii="Times New Roman" w:hAnsi="Times New Roman" w:cs="Times New Roman"/>
                <w:sz w:val="22"/>
              </w:rPr>
              <w:t>-</w:t>
            </w:r>
          </w:p>
        </w:tc>
        <w:tc>
          <w:tcPr>
            <w:tcW w:w="567" w:type="dxa"/>
            <w:vAlign w:val="center"/>
          </w:tcPr>
          <w:p w14:paraId="5EF1C58F" w14:textId="77777777" w:rsidR="005F065F" w:rsidRPr="00C40725" w:rsidRDefault="00343622" w:rsidP="00AB579B">
            <w:pPr>
              <w:pStyle w:val="ConsPlusNormal1"/>
              <w:jc w:val="center"/>
              <w:rPr>
                <w:rFonts w:ascii="Times New Roman" w:hAnsi="Times New Roman" w:cs="Times New Roman"/>
                <w:sz w:val="22"/>
              </w:rPr>
            </w:pPr>
            <w:r w:rsidRPr="00C40725">
              <w:rPr>
                <w:rFonts w:ascii="Times New Roman" w:hAnsi="Times New Roman" w:cs="Times New Roman"/>
                <w:sz w:val="22"/>
              </w:rPr>
              <w:t>-</w:t>
            </w:r>
          </w:p>
        </w:tc>
        <w:tc>
          <w:tcPr>
            <w:tcW w:w="851" w:type="dxa"/>
            <w:vAlign w:val="center"/>
          </w:tcPr>
          <w:p w14:paraId="7C34EE11" w14:textId="77777777" w:rsidR="005F065F" w:rsidRPr="00C40725" w:rsidRDefault="00343622" w:rsidP="00AB579B">
            <w:pPr>
              <w:pStyle w:val="ConsPlusNormal1"/>
              <w:jc w:val="center"/>
              <w:rPr>
                <w:rFonts w:ascii="Times New Roman" w:hAnsi="Times New Roman" w:cs="Times New Roman"/>
                <w:sz w:val="22"/>
              </w:rPr>
            </w:pPr>
            <w:r w:rsidRPr="00C40725">
              <w:rPr>
                <w:rFonts w:ascii="Times New Roman" w:hAnsi="Times New Roman" w:cs="Times New Roman"/>
                <w:sz w:val="22"/>
              </w:rPr>
              <w:t>-</w:t>
            </w:r>
          </w:p>
        </w:tc>
        <w:tc>
          <w:tcPr>
            <w:tcW w:w="1275" w:type="dxa"/>
            <w:vAlign w:val="center"/>
          </w:tcPr>
          <w:p w14:paraId="159DEA54" w14:textId="4885C327" w:rsidR="005F065F" w:rsidRPr="00C40725" w:rsidRDefault="00620857" w:rsidP="00AB579B">
            <w:pPr>
              <w:pStyle w:val="ConsPlusNormal1"/>
              <w:jc w:val="center"/>
              <w:rPr>
                <w:rFonts w:ascii="Times New Roman" w:hAnsi="Times New Roman" w:cs="Times New Roman"/>
                <w:sz w:val="22"/>
              </w:rPr>
            </w:pPr>
            <w:r w:rsidRPr="00C40725">
              <w:rPr>
                <w:rFonts w:ascii="Times New Roman" w:hAnsi="Times New Roman" w:cs="Times New Roman"/>
                <w:sz w:val="22"/>
              </w:rPr>
              <w:t>0</w:t>
            </w:r>
          </w:p>
        </w:tc>
      </w:tr>
    </w:tbl>
    <w:p w14:paraId="4634AAE3" w14:textId="77777777" w:rsidR="002E5790" w:rsidRPr="007503AE" w:rsidRDefault="002E5790" w:rsidP="00AB579B">
      <w:pPr>
        <w:pStyle w:val="ConsPlusTitle1"/>
        <w:jc w:val="center"/>
        <w:outlineLvl w:val="2"/>
        <w:rPr>
          <w:rFonts w:ascii="Times New Roman" w:hAnsi="Times New Roman" w:cs="Times New Roman"/>
          <w:sz w:val="28"/>
          <w:szCs w:val="28"/>
        </w:rPr>
      </w:pPr>
    </w:p>
    <w:p w14:paraId="7324D1F0" w14:textId="77777777" w:rsidR="00C40725" w:rsidRDefault="00C40725" w:rsidP="00AB579B">
      <w:pPr>
        <w:pStyle w:val="ConsPlusTitle1"/>
        <w:jc w:val="center"/>
        <w:outlineLvl w:val="2"/>
        <w:rPr>
          <w:rFonts w:ascii="Times New Roman" w:hAnsi="Times New Roman" w:cs="Times New Roman"/>
          <w:sz w:val="28"/>
          <w:szCs w:val="28"/>
        </w:rPr>
      </w:pPr>
    </w:p>
    <w:p w14:paraId="6696E5D0" w14:textId="77777777" w:rsidR="00C40725" w:rsidRDefault="00C40725" w:rsidP="00AB579B">
      <w:pPr>
        <w:pStyle w:val="ConsPlusTitle1"/>
        <w:jc w:val="center"/>
        <w:outlineLvl w:val="2"/>
        <w:rPr>
          <w:rFonts w:ascii="Times New Roman" w:hAnsi="Times New Roman" w:cs="Times New Roman"/>
          <w:sz w:val="28"/>
          <w:szCs w:val="28"/>
        </w:rPr>
      </w:pPr>
    </w:p>
    <w:p w14:paraId="45FB3FB1" w14:textId="77777777" w:rsidR="00C40725" w:rsidRDefault="00C40725" w:rsidP="00AB579B">
      <w:pPr>
        <w:pStyle w:val="ConsPlusTitle1"/>
        <w:jc w:val="center"/>
        <w:outlineLvl w:val="2"/>
        <w:rPr>
          <w:rFonts w:ascii="Times New Roman" w:hAnsi="Times New Roman" w:cs="Times New Roman"/>
          <w:sz w:val="28"/>
          <w:szCs w:val="28"/>
        </w:rPr>
      </w:pPr>
    </w:p>
    <w:p w14:paraId="6FEE522F" w14:textId="77777777" w:rsidR="005F065F" w:rsidRPr="007503AE" w:rsidRDefault="00343622" w:rsidP="00AB579B">
      <w:pPr>
        <w:pStyle w:val="ConsPlusTitle1"/>
        <w:jc w:val="center"/>
        <w:outlineLvl w:val="2"/>
        <w:rPr>
          <w:rFonts w:ascii="Times New Roman" w:hAnsi="Times New Roman" w:cs="Times New Roman"/>
          <w:sz w:val="28"/>
          <w:szCs w:val="28"/>
        </w:rPr>
      </w:pPr>
      <w:r w:rsidRPr="007503AE">
        <w:rPr>
          <w:rFonts w:ascii="Times New Roman" w:hAnsi="Times New Roman" w:cs="Times New Roman"/>
          <w:sz w:val="28"/>
          <w:szCs w:val="28"/>
        </w:rPr>
        <w:lastRenderedPageBreak/>
        <w:t>4. Перечень мероприятий (результатов) комплекса</w:t>
      </w:r>
    </w:p>
    <w:p w14:paraId="24D3D9D9" w14:textId="77777777" w:rsidR="005F065F" w:rsidRPr="007503AE" w:rsidRDefault="00343622" w:rsidP="00AB579B">
      <w:pPr>
        <w:pStyle w:val="ConsPlusTitle1"/>
        <w:jc w:val="center"/>
        <w:rPr>
          <w:rFonts w:ascii="Times New Roman" w:hAnsi="Times New Roman" w:cs="Times New Roman"/>
          <w:sz w:val="28"/>
          <w:szCs w:val="28"/>
        </w:rPr>
      </w:pPr>
      <w:r w:rsidRPr="007503AE">
        <w:rPr>
          <w:rFonts w:ascii="Times New Roman" w:hAnsi="Times New Roman" w:cs="Times New Roman"/>
          <w:sz w:val="28"/>
          <w:szCs w:val="28"/>
        </w:rPr>
        <w:t>процессных мероприятий 3</w:t>
      </w:r>
    </w:p>
    <w:p w14:paraId="6E5CA7F3" w14:textId="77777777" w:rsidR="00DF404E" w:rsidRPr="007503AE" w:rsidRDefault="00DF404E" w:rsidP="00AB579B">
      <w:pPr>
        <w:pStyle w:val="ConsPlusNormal1"/>
        <w:jc w:val="both"/>
        <w:rPr>
          <w:rFonts w:ascii="Times New Roman" w:hAnsi="Times New Roman" w:cs="Times New Roman"/>
          <w:sz w:val="28"/>
          <w:szCs w:val="28"/>
        </w:rPr>
      </w:pPr>
    </w:p>
    <w:tbl>
      <w:tblPr>
        <w:tblW w:w="15592" w:type="dxa"/>
        <w:tblInd w:w="346" w:type="dxa"/>
        <w:tblLayout w:type="fixed"/>
        <w:tblCellMar>
          <w:top w:w="102" w:type="dxa"/>
          <w:left w:w="62" w:type="dxa"/>
          <w:bottom w:w="102" w:type="dxa"/>
          <w:right w:w="62" w:type="dxa"/>
        </w:tblCellMar>
        <w:tblLook w:val="0000" w:firstRow="0" w:lastRow="0" w:firstColumn="0" w:lastColumn="0" w:noHBand="0" w:noVBand="0"/>
      </w:tblPr>
      <w:tblGrid>
        <w:gridCol w:w="478"/>
        <w:gridCol w:w="88"/>
        <w:gridCol w:w="2411"/>
        <w:gridCol w:w="1275"/>
        <w:gridCol w:w="993"/>
        <w:gridCol w:w="850"/>
        <w:gridCol w:w="142"/>
        <w:gridCol w:w="567"/>
        <w:gridCol w:w="142"/>
        <w:gridCol w:w="567"/>
        <w:gridCol w:w="708"/>
        <w:gridCol w:w="709"/>
        <w:gridCol w:w="567"/>
        <w:gridCol w:w="709"/>
        <w:gridCol w:w="709"/>
        <w:gridCol w:w="4677"/>
      </w:tblGrid>
      <w:tr w:rsidR="00DF404E" w:rsidRPr="00C40725" w14:paraId="2597939C" w14:textId="77777777" w:rsidTr="00691698">
        <w:trPr>
          <w:tblHeader/>
        </w:trPr>
        <w:tc>
          <w:tcPr>
            <w:tcW w:w="566" w:type="dxa"/>
            <w:gridSpan w:val="2"/>
            <w:vMerge w:val="restart"/>
            <w:tcBorders>
              <w:top w:val="single" w:sz="4" w:space="0" w:color="000000"/>
              <w:left w:val="single" w:sz="4" w:space="0" w:color="000000"/>
              <w:bottom w:val="single" w:sz="4" w:space="0" w:color="000000"/>
              <w:right w:val="single" w:sz="4" w:space="0" w:color="000000"/>
            </w:tcBorders>
          </w:tcPr>
          <w:p w14:paraId="73A3FA81" w14:textId="34BCBD44" w:rsidR="00DF404E" w:rsidRPr="00C40725" w:rsidRDefault="00AB579B" w:rsidP="00AB579B">
            <w:pPr>
              <w:pStyle w:val="ConsPlusNormal1"/>
              <w:jc w:val="center"/>
              <w:rPr>
                <w:rFonts w:ascii="Times New Roman" w:hAnsi="Times New Roman" w:cs="Times New Roman"/>
                <w:b/>
                <w:sz w:val="22"/>
              </w:rPr>
            </w:pPr>
            <w:r w:rsidRPr="00C40725">
              <w:rPr>
                <w:rFonts w:ascii="Times New Roman" w:hAnsi="Times New Roman" w:cs="Times New Roman"/>
                <w:b/>
                <w:sz w:val="22"/>
              </w:rPr>
              <w:t>№</w:t>
            </w:r>
            <w:r w:rsidR="00DF404E" w:rsidRPr="00C40725">
              <w:rPr>
                <w:rFonts w:ascii="Times New Roman" w:hAnsi="Times New Roman" w:cs="Times New Roman"/>
                <w:b/>
                <w:sz w:val="22"/>
              </w:rPr>
              <w:t xml:space="preserve"> </w:t>
            </w:r>
            <w:proofErr w:type="gramStart"/>
            <w:r w:rsidR="00DF404E" w:rsidRPr="00C40725">
              <w:rPr>
                <w:rFonts w:ascii="Times New Roman" w:hAnsi="Times New Roman" w:cs="Times New Roman"/>
                <w:b/>
                <w:sz w:val="22"/>
              </w:rPr>
              <w:t>п</w:t>
            </w:r>
            <w:proofErr w:type="gramEnd"/>
            <w:r w:rsidR="00DF404E" w:rsidRPr="00C40725">
              <w:rPr>
                <w:rFonts w:ascii="Times New Roman" w:hAnsi="Times New Roman" w:cs="Times New Roman"/>
                <w:b/>
                <w:sz w:val="22"/>
              </w:rPr>
              <w:t>/п</w:t>
            </w:r>
          </w:p>
        </w:tc>
        <w:tc>
          <w:tcPr>
            <w:tcW w:w="2411" w:type="dxa"/>
            <w:vMerge w:val="restart"/>
            <w:tcBorders>
              <w:top w:val="single" w:sz="4" w:space="0" w:color="000000"/>
              <w:left w:val="single" w:sz="4" w:space="0" w:color="000000"/>
              <w:bottom w:val="single" w:sz="4" w:space="0" w:color="000000"/>
              <w:right w:val="single" w:sz="4" w:space="0" w:color="000000"/>
            </w:tcBorders>
          </w:tcPr>
          <w:p w14:paraId="74CE0FFC" w14:textId="77777777" w:rsidR="00DF404E" w:rsidRPr="00C40725" w:rsidRDefault="00DF404E" w:rsidP="00AB579B">
            <w:pPr>
              <w:pStyle w:val="ConsPlusNormal1"/>
              <w:jc w:val="center"/>
              <w:rPr>
                <w:rFonts w:ascii="Times New Roman" w:hAnsi="Times New Roman" w:cs="Times New Roman"/>
                <w:b/>
                <w:sz w:val="22"/>
              </w:rPr>
            </w:pPr>
            <w:r w:rsidRPr="00C40725">
              <w:rPr>
                <w:rFonts w:ascii="Times New Roman" w:hAnsi="Times New Roman" w:cs="Times New Roman"/>
                <w:b/>
                <w:sz w:val="22"/>
              </w:rPr>
              <w:t>Наименование мероприятия (результата)</w:t>
            </w:r>
          </w:p>
        </w:tc>
        <w:tc>
          <w:tcPr>
            <w:tcW w:w="1275" w:type="dxa"/>
            <w:vMerge w:val="restart"/>
            <w:tcBorders>
              <w:top w:val="single" w:sz="4" w:space="0" w:color="000000"/>
              <w:left w:val="single" w:sz="4" w:space="0" w:color="000000"/>
              <w:bottom w:val="single" w:sz="4" w:space="0" w:color="000000"/>
              <w:right w:val="single" w:sz="4" w:space="0" w:color="000000"/>
            </w:tcBorders>
          </w:tcPr>
          <w:p w14:paraId="204830C2" w14:textId="0FA8F91A" w:rsidR="00DF404E" w:rsidRPr="00C40725" w:rsidRDefault="00DF404E" w:rsidP="00AB579B">
            <w:pPr>
              <w:pStyle w:val="ConsPlusNormal1"/>
              <w:jc w:val="center"/>
              <w:rPr>
                <w:rFonts w:ascii="Times New Roman" w:hAnsi="Times New Roman" w:cs="Times New Roman"/>
                <w:b/>
                <w:sz w:val="22"/>
              </w:rPr>
            </w:pPr>
            <w:r w:rsidRPr="00C40725">
              <w:rPr>
                <w:rFonts w:ascii="Times New Roman" w:hAnsi="Times New Roman" w:cs="Times New Roman"/>
                <w:b/>
                <w:sz w:val="22"/>
              </w:rPr>
              <w:t xml:space="preserve">Тип </w:t>
            </w:r>
            <w:proofErr w:type="gramStart"/>
            <w:r w:rsidRPr="00C40725">
              <w:rPr>
                <w:rFonts w:ascii="Times New Roman" w:hAnsi="Times New Roman" w:cs="Times New Roman"/>
                <w:b/>
                <w:sz w:val="22"/>
              </w:rPr>
              <w:t>меро</w:t>
            </w:r>
            <w:r w:rsidR="00C40725">
              <w:rPr>
                <w:rFonts w:ascii="Times New Roman" w:hAnsi="Times New Roman" w:cs="Times New Roman"/>
                <w:b/>
                <w:sz w:val="22"/>
              </w:rPr>
              <w:t>-</w:t>
            </w:r>
            <w:r w:rsidRPr="00C40725">
              <w:rPr>
                <w:rFonts w:ascii="Times New Roman" w:hAnsi="Times New Roman" w:cs="Times New Roman"/>
                <w:b/>
                <w:sz w:val="22"/>
              </w:rPr>
              <w:t>приятия</w:t>
            </w:r>
            <w:proofErr w:type="gramEnd"/>
            <w:r w:rsidRPr="00C40725">
              <w:rPr>
                <w:rFonts w:ascii="Times New Roman" w:hAnsi="Times New Roman" w:cs="Times New Roman"/>
                <w:b/>
                <w:sz w:val="22"/>
              </w:rPr>
              <w:t xml:space="preserve"> (резуль</w:t>
            </w:r>
            <w:r w:rsidR="00C40725">
              <w:rPr>
                <w:rFonts w:ascii="Times New Roman" w:hAnsi="Times New Roman" w:cs="Times New Roman"/>
                <w:b/>
                <w:sz w:val="22"/>
              </w:rPr>
              <w:t>-</w:t>
            </w:r>
            <w:r w:rsidRPr="00C40725">
              <w:rPr>
                <w:rFonts w:ascii="Times New Roman" w:hAnsi="Times New Roman" w:cs="Times New Roman"/>
                <w:b/>
                <w:sz w:val="22"/>
              </w:rPr>
              <w:t>тата)</w:t>
            </w:r>
          </w:p>
        </w:tc>
        <w:tc>
          <w:tcPr>
            <w:tcW w:w="993" w:type="dxa"/>
            <w:vMerge w:val="restart"/>
            <w:tcBorders>
              <w:top w:val="single" w:sz="4" w:space="0" w:color="000000"/>
              <w:left w:val="single" w:sz="4" w:space="0" w:color="000000"/>
              <w:bottom w:val="single" w:sz="4" w:space="0" w:color="000000"/>
              <w:right w:val="single" w:sz="4" w:space="0" w:color="000000"/>
            </w:tcBorders>
          </w:tcPr>
          <w:p w14:paraId="0C833FD9" w14:textId="6EBDA13E" w:rsidR="00DF404E" w:rsidRPr="004275C0" w:rsidRDefault="00DF404E" w:rsidP="00AB579B">
            <w:pPr>
              <w:pStyle w:val="ConsPlusNormal1"/>
              <w:jc w:val="center"/>
              <w:rPr>
                <w:rFonts w:ascii="Times New Roman" w:hAnsi="Times New Roman" w:cs="Times New Roman"/>
                <w:b/>
                <w:sz w:val="22"/>
              </w:rPr>
            </w:pPr>
            <w:proofErr w:type="gramStart"/>
            <w:r w:rsidRPr="004275C0">
              <w:rPr>
                <w:rFonts w:ascii="Times New Roman" w:hAnsi="Times New Roman" w:cs="Times New Roman"/>
                <w:b/>
                <w:sz w:val="22"/>
              </w:rPr>
              <w:t>Едини</w:t>
            </w:r>
            <w:r w:rsidR="00691698" w:rsidRPr="004275C0">
              <w:rPr>
                <w:rFonts w:ascii="Times New Roman" w:hAnsi="Times New Roman" w:cs="Times New Roman"/>
                <w:b/>
                <w:sz w:val="22"/>
              </w:rPr>
              <w:t>-</w:t>
            </w:r>
            <w:r w:rsidRPr="004275C0">
              <w:rPr>
                <w:rFonts w:ascii="Times New Roman" w:hAnsi="Times New Roman" w:cs="Times New Roman"/>
                <w:b/>
                <w:sz w:val="22"/>
              </w:rPr>
              <w:t>ца</w:t>
            </w:r>
            <w:proofErr w:type="gramEnd"/>
            <w:r w:rsidRPr="004275C0">
              <w:rPr>
                <w:rFonts w:ascii="Times New Roman" w:hAnsi="Times New Roman" w:cs="Times New Roman"/>
                <w:b/>
                <w:sz w:val="22"/>
              </w:rPr>
              <w:t xml:space="preserve"> измере</w:t>
            </w:r>
            <w:r w:rsidR="00691698" w:rsidRPr="004275C0">
              <w:rPr>
                <w:rFonts w:ascii="Times New Roman" w:hAnsi="Times New Roman" w:cs="Times New Roman"/>
                <w:b/>
                <w:sz w:val="22"/>
              </w:rPr>
              <w:t>-</w:t>
            </w:r>
            <w:r w:rsidRPr="004275C0">
              <w:rPr>
                <w:rFonts w:ascii="Times New Roman" w:hAnsi="Times New Roman" w:cs="Times New Roman"/>
                <w:b/>
                <w:sz w:val="22"/>
              </w:rPr>
              <w:t xml:space="preserve">ния (по </w:t>
            </w:r>
            <w:hyperlink r:id="rId57" w:tgtFrame="ОК 015-94 (МК 002-97). Общероссийский классификатор единиц измерения">
              <w:r w:rsidRPr="004275C0">
                <w:rPr>
                  <w:rFonts w:ascii="Times New Roman" w:hAnsi="Times New Roman" w:cs="Times New Roman"/>
                  <w:b/>
                  <w:sz w:val="22"/>
                </w:rPr>
                <w:t>ОКЕИ</w:t>
              </w:r>
            </w:hyperlink>
            <w:r w:rsidRPr="004275C0">
              <w:rPr>
                <w:rFonts w:ascii="Times New Roman" w:hAnsi="Times New Roman" w:cs="Times New Roman"/>
                <w:b/>
                <w:sz w:val="22"/>
              </w:rPr>
              <w:t>)</w:t>
            </w:r>
          </w:p>
        </w:tc>
        <w:tc>
          <w:tcPr>
            <w:tcW w:w="1559" w:type="dxa"/>
            <w:gridSpan w:val="3"/>
            <w:tcBorders>
              <w:top w:val="single" w:sz="4" w:space="0" w:color="000000"/>
              <w:left w:val="single" w:sz="4" w:space="0" w:color="000000"/>
              <w:bottom w:val="single" w:sz="4" w:space="0" w:color="000000"/>
              <w:right w:val="single" w:sz="4" w:space="0" w:color="000000"/>
            </w:tcBorders>
          </w:tcPr>
          <w:p w14:paraId="2235123E" w14:textId="77777777" w:rsidR="00DF404E" w:rsidRPr="004275C0" w:rsidRDefault="00DF404E" w:rsidP="00AB579B">
            <w:pPr>
              <w:pStyle w:val="ConsPlusNormal1"/>
              <w:jc w:val="center"/>
              <w:rPr>
                <w:rFonts w:ascii="Times New Roman" w:hAnsi="Times New Roman" w:cs="Times New Roman"/>
                <w:b/>
                <w:sz w:val="22"/>
              </w:rPr>
            </w:pPr>
            <w:r w:rsidRPr="004275C0">
              <w:rPr>
                <w:rFonts w:ascii="Times New Roman" w:hAnsi="Times New Roman" w:cs="Times New Roman"/>
                <w:b/>
                <w:sz w:val="22"/>
              </w:rPr>
              <w:t>Базовое значение</w:t>
            </w:r>
          </w:p>
        </w:tc>
        <w:tc>
          <w:tcPr>
            <w:tcW w:w="4111" w:type="dxa"/>
            <w:gridSpan w:val="7"/>
            <w:tcBorders>
              <w:top w:val="single" w:sz="4" w:space="0" w:color="000000"/>
              <w:left w:val="single" w:sz="4" w:space="0" w:color="000000"/>
              <w:bottom w:val="single" w:sz="4" w:space="0" w:color="000000"/>
              <w:right w:val="single" w:sz="4" w:space="0" w:color="000000"/>
            </w:tcBorders>
          </w:tcPr>
          <w:p w14:paraId="6909A704" w14:textId="77777777" w:rsidR="00DF404E" w:rsidRPr="00C40725" w:rsidRDefault="00DF404E" w:rsidP="00AB579B">
            <w:pPr>
              <w:pStyle w:val="ConsPlusNormal1"/>
              <w:jc w:val="center"/>
              <w:rPr>
                <w:rFonts w:ascii="Times New Roman" w:hAnsi="Times New Roman" w:cs="Times New Roman"/>
                <w:b/>
                <w:sz w:val="22"/>
              </w:rPr>
            </w:pPr>
            <w:r w:rsidRPr="00C40725">
              <w:rPr>
                <w:rFonts w:ascii="Times New Roman" w:hAnsi="Times New Roman" w:cs="Times New Roman"/>
                <w:b/>
                <w:sz w:val="22"/>
              </w:rPr>
              <w:t>Значения мероприятия (результата), параметра характеристики мероприятия (результата) по годам</w:t>
            </w:r>
          </w:p>
        </w:tc>
        <w:tc>
          <w:tcPr>
            <w:tcW w:w="4677" w:type="dxa"/>
            <w:vMerge w:val="restart"/>
            <w:tcBorders>
              <w:top w:val="single" w:sz="4" w:space="0" w:color="000000"/>
              <w:left w:val="single" w:sz="4" w:space="0" w:color="000000"/>
              <w:bottom w:val="single" w:sz="4" w:space="0" w:color="000000"/>
              <w:right w:val="single" w:sz="4" w:space="0" w:color="000000"/>
            </w:tcBorders>
          </w:tcPr>
          <w:p w14:paraId="32594422" w14:textId="77777777" w:rsidR="00DF404E" w:rsidRPr="00C40725" w:rsidRDefault="00DF404E" w:rsidP="00AB579B">
            <w:pPr>
              <w:pStyle w:val="ConsPlusNormal1"/>
              <w:jc w:val="center"/>
              <w:rPr>
                <w:rFonts w:ascii="Times New Roman" w:hAnsi="Times New Roman" w:cs="Times New Roman"/>
                <w:b/>
                <w:sz w:val="22"/>
              </w:rPr>
            </w:pPr>
            <w:r w:rsidRPr="00C40725">
              <w:rPr>
                <w:rFonts w:ascii="Times New Roman" w:hAnsi="Times New Roman" w:cs="Times New Roman"/>
                <w:b/>
                <w:sz w:val="22"/>
              </w:rPr>
              <w:t>Связь с показателями комплекса процессных мероприятий</w:t>
            </w:r>
          </w:p>
        </w:tc>
      </w:tr>
      <w:tr w:rsidR="00C40725" w:rsidRPr="00C40725" w14:paraId="6F277C0A" w14:textId="77777777" w:rsidTr="00691698">
        <w:trPr>
          <w:tblHeader/>
        </w:trPr>
        <w:tc>
          <w:tcPr>
            <w:tcW w:w="566" w:type="dxa"/>
            <w:gridSpan w:val="2"/>
            <w:vMerge/>
            <w:tcBorders>
              <w:top w:val="single" w:sz="4" w:space="0" w:color="000000"/>
              <w:left w:val="single" w:sz="4" w:space="0" w:color="000000"/>
              <w:bottom w:val="single" w:sz="4" w:space="0" w:color="000000"/>
              <w:right w:val="single" w:sz="4" w:space="0" w:color="000000"/>
            </w:tcBorders>
          </w:tcPr>
          <w:p w14:paraId="4306978C" w14:textId="77777777" w:rsidR="00DF404E" w:rsidRPr="00C40725" w:rsidRDefault="00DF404E" w:rsidP="00AB579B">
            <w:pPr>
              <w:pStyle w:val="ConsPlusNormal1"/>
              <w:rPr>
                <w:rFonts w:ascii="Times New Roman" w:hAnsi="Times New Roman" w:cs="Times New Roman"/>
                <w:b/>
                <w:sz w:val="22"/>
              </w:rPr>
            </w:pPr>
          </w:p>
        </w:tc>
        <w:tc>
          <w:tcPr>
            <w:tcW w:w="2411" w:type="dxa"/>
            <w:vMerge/>
            <w:tcBorders>
              <w:top w:val="single" w:sz="4" w:space="0" w:color="000000"/>
              <w:left w:val="single" w:sz="4" w:space="0" w:color="000000"/>
              <w:bottom w:val="single" w:sz="4" w:space="0" w:color="000000"/>
              <w:right w:val="single" w:sz="4" w:space="0" w:color="000000"/>
            </w:tcBorders>
          </w:tcPr>
          <w:p w14:paraId="6EF0A176" w14:textId="77777777" w:rsidR="00DF404E" w:rsidRPr="00C40725" w:rsidRDefault="00DF404E" w:rsidP="00AB579B">
            <w:pPr>
              <w:pStyle w:val="ConsPlusNormal1"/>
              <w:rPr>
                <w:rFonts w:ascii="Times New Roman" w:hAnsi="Times New Roman" w:cs="Times New Roman"/>
                <w:b/>
                <w:sz w:val="22"/>
              </w:rPr>
            </w:pPr>
          </w:p>
        </w:tc>
        <w:tc>
          <w:tcPr>
            <w:tcW w:w="1275" w:type="dxa"/>
            <w:vMerge/>
            <w:tcBorders>
              <w:top w:val="single" w:sz="4" w:space="0" w:color="000000"/>
              <w:left w:val="single" w:sz="4" w:space="0" w:color="000000"/>
              <w:bottom w:val="single" w:sz="4" w:space="0" w:color="000000"/>
              <w:right w:val="single" w:sz="4" w:space="0" w:color="000000"/>
            </w:tcBorders>
          </w:tcPr>
          <w:p w14:paraId="206F1046" w14:textId="77777777" w:rsidR="00DF404E" w:rsidRPr="00C40725" w:rsidRDefault="00DF404E" w:rsidP="00AB579B">
            <w:pPr>
              <w:pStyle w:val="ConsPlusNormal1"/>
              <w:rPr>
                <w:rFonts w:ascii="Times New Roman" w:hAnsi="Times New Roman" w:cs="Times New Roman"/>
                <w:b/>
                <w:sz w:val="22"/>
              </w:rPr>
            </w:pPr>
          </w:p>
        </w:tc>
        <w:tc>
          <w:tcPr>
            <w:tcW w:w="993" w:type="dxa"/>
            <w:vMerge/>
            <w:tcBorders>
              <w:top w:val="single" w:sz="4" w:space="0" w:color="000000"/>
              <w:left w:val="single" w:sz="4" w:space="0" w:color="000000"/>
              <w:bottom w:val="single" w:sz="4" w:space="0" w:color="000000"/>
              <w:right w:val="single" w:sz="4" w:space="0" w:color="000000"/>
            </w:tcBorders>
          </w:tcPr>
          <w:p w14:paraId="5FD01030" w14:textId="77777777" w:rsidR="00DF404E" w:rsidRPr="004275C0" w:rsidRDefault="00DF404E" w:rsidP="00AB579B">
            <w:pPr>
              <w:pStyle w:val="ConsPlusNormal1"/>
              <w:rPr>
                <w:rFonts w:ascii="Times New Roman" w:hAnsi="Times New Roman" w:cs="Times New Roman"/>
                <w:b/>
                <w:sz w:val="22"/>
              </w:rPr>
            </w:pPr>
          </w:p>
        </w:tc>
        <w:tc>
          <w:tcPr>
            <w:tcW w:w="850" w:type="dxa"/>
            <w:tcBorders>
              <w:top w:val="single" w:sz="4" w:space="0" w:color="000000"/>
              <w:left w:val="single" w:sz="4" w:space="0" w:color="000000"/>
              <w:bottom w:val="single" w:sz="4" w:space="0" w:color="000000"/>
              <w:right w:val="single" w:sz="4" w:space="0" w:color="000000"/>
            </w:tcBorders>
          </w:tcPr>
          <w:p w14:paraId="4C09FB92" w14:textId="27120344" w:rsidR="00DF404E" w:rsidRPr="004275C0" w:rsidRDefault="00C40725" w:rsidP="00AB579B">
            <w:pPr>
              <w:pStyle w:val="ConsPlusNormal1"/>
              <w:jc w:val="center"/>
              <w:rPr>
                <w:rFonts w:ascii="Times New Roman" w:hAnsi="Times New Roman" w:cs="Times New Roman"/>
                <w:b/>
                <w:sz w:val="22"/>
              </w:rPr>
            </w:pPr>
            <w:proofErr w:type="gramStart"/>
            <w:r w:rsidRPr="004275C0">
              <w:rPr>
                <w:rFonts w:ascii="Times New Roman" w:hAnsi="Times New Roman" w:cs="Times New Roman"/>
                <w:b/>
                <w:sz w:val="22"/>
              </w:rPr>
              <w:t>З</w:t>
            </w:r>
            <w:r w:rsidR="00DF404E" w:rsidRPr="004275C0">
              <w:rPr>
                <w:rFonts w:ascii="Times New Roman" w:hAnsi="Times New Roman" w:cs="Times New Roman"/>
                <w:b/>
                <w:sz w:val="22"/>
              </w:rPr>
              <w:t>наче</w:t>
            </w:r>
            <w:r w:rsidRPr="004275C0">
              <w:rPr>
                <w:rFonts w:ascii="Times New Roman" w:hAnsi="Times New Roman" w:cs="Times New Roman"/>
                <w:b/>
                <w:sz w:val="22"/>
              </w:rPr>
              <w:t>-</w:t>
            </w:r>
            <w:r w:rsidR="00DF404E" w:rsidRPr="004275C0">
              <w:rPr>
                <w:rFonts w:ascii="Times New Roman" w:hAnsi="Times New Roman" w:cs="Times New Roman"/>
                <w:b/>
                <w:sz w:val="22"/>
              </w:rPr>
              <w:t>ние</w:t>
            </w:r>
            <w:proofErr w:type="gramEnd"/>
          </w:p>
        </w:tc>
        <w:tc>
          <w:tcPr>
            <w:tcW w:w="709" w:type="dxa"/>
            <w:gridSpan w:val="2"/>
            <w:tcBorders>
              <w:top w:val="single" w:sz="4" w:space="0" w:color="000000"/>
              <w:left w:val="single" w:sz="4" w:space="0" w:color="000000"/>
              <w:bottom w:val="single" w:sz="4" w:space="0" w:color="000000"/>
              <w:right w:val="single" w:sz="4" w:space="0" w:color="000000"/>
            </w:tcBorders>
          </w:tcPr>
          <w:p w14:paraId="3604ECBA" w14:textId="77777777" w:rsidR="00DF404E" w:rsidRPr="00C40725" w:rsidRDefault="00DF404E" w:rsidP="00AB579B">
            <w:pPr>
              <w:pStyle w:val="ConsPlusNormal1"/>
              <w:jc w:val="center"/>
              <w:rPr>
                <w:rFonts w:ascii="Times New Roman" w:hAnsi="Times New Roman" w:cs="Times New Roman"/>
                <w:b/>
                <w:sz w:val="22"/>
              </w:rPr>
            </w:pPr>
            <w:r w:rsidRPr="00C40725">
              <w:rPr>
                <w:rFonts w:ascii="Times New Roman" w:hAnsi="Times New Roman" w:cs="Times New Roman"/>
                <w:b/>
                <w:sz w:val="22"/>
              </w:rPr>
              <w:t>год</w:t>
            </w:r>
          </w:p>
        </w:tc>
        <w:tc>
          <w:tcPr>
            <w:tcW w:w="709" w:type="dxa"/>
            <w:gridSpan w:val="2"/>
            <w:tcBorders>
              <w:top w:val="single" w:sz="4" w:space="0" w:color="000000"/>
              <w:left w:val="single" w:sz="4" w:space="0" w:color="000000"/>
              <w:bottom w:val="single" w:sz="4" w:space="0" w:color="000000"/>
              <w:right w:val="single" w:sz="4" w:space="0" w:color="000000"/>
            </w:tcBorders>
          </w:tcPr>
          <w:p w14:paraId="75FA697E" w14:textId="77777777" w:rsidR="00DF404E" w:rsidRPr="00C40725" w:rsidRDefault="00DF404E" w:rsidP="00AB579B">
            <w:pPr>
              <w:pStyle w:val="ConsPlusNormal1"/>
              <w:jc w:val="center"/>
              <w:rPr>
                <w:rFonts w:ascii="Times New Roman" w:hAnsi="Times New Roman" w:cs="Times New Roman"/>
                <w:b/>
                <w:sz w:val="22"/>
              </w:rPr>
            </w:pPr>
            <w:r w:rsidRPr="00C40725">
              <w:rPr>
                <w:rFonts w:ascii="Times New Roman" w:hAnsi="Times New Roman" w:cs="Times New Roman"/>
                <w:b/>
                <w:sz w:val="22"/>
              </w:rPr>
              <w:t>2025</w:t>
            </w:r>
          </w:p>
        </w:tc>
        <w:tc>
          <w:tcPr>
            <w:tcW w:w="708" w:type="dxa"/>
            <w:tcBorders>
              <w:top w:val="single" w:sz="4" w:space="0" w:color="000000"/>
              <w:left w:val="single" w:sz="4" w:space="0" w:color="000000"/>
              <w:bottom w:val="single" w:sz="4" w:space="0" w:color="000000"/>
              <w:right w:val="single" w:sz="4" w:space="0" w:color="000000"/>
            </w:tcBorders>
          </w:tcPr>
          <w:p w14:paraId="22AE0362" w14:textId="77777777" w:rsidR="00DF404E" w:rsidRPr="00C40725" w:rsidRDefault="00DF404E" w:rsidP="00AB579B">
            <w:pPr>
              <w:pStyle w:val="ConsPlusNormal1"/>
              <w:jc w:val="center"/>
              <w:rPr>
                <w:rFonts w:ascii="Times New Roman" w:hAnsi="Times New Roman" w:cs="Times New Roman"/>
                <w:b/>
                <w:sz w:val="22"/>
              </w:rPr>
            </w:pPr>
            <w:r w:rsidRPr="00C40725">
              <w:rPr>
                <w:rFonts w:ascii="Times New Roman" w:hAnsi="Times New Roman" w:cs="Times New Roman"/>
                <w:b/>
                <w:sz w:val="22"/>
              </w:rPr>
              <w:t>2026</w:t>
            </w:r>
          </w:p>
        </w:tc>
        <w:tc>
          <w:tcPr>
            <w:tcW w:w="709" w:type="dxa"/>
            <w:tcBorders>
              <w:top w:val="single" w:sz="4" w:space="0" w:color="000000"/>
              <w:left w:val="single" w:sz="4" w:space="0" w:color="000000"/>
              <w:bottom w:val="single" w:sz="4" w:space="0" w:color="000000"/>
              <w:right w:val="single" w:sz="4" w:space="0" w:color="000000"/>
            </w:tcBorders>
          </w:tcPr>
          <w:p w14:paraId="08C47CC7" w14:textId="77777777" w:rsidR="00DF404E" w:rsidRPr="00C40725" w:rsidRDefault="00DF404E" w:rsidP="00AB579B">
            <w:pPr>
              <w:pStyle w:val="ConsPlusNormal1"/>
              <w:jc w:val="center"/>
              <w:rPr>
                <w:rFonts w:ascii="Times New Roman" w:hAnsi="Times New Roman" w:cs="Times New Roman"/>
                <w:b/>
                <w:sz w:val="22"/>
              </w:rPr>
            </w:pPr>
            <w:r w:rsidRPr="00C40725">
              <w:rPr>
                <w:rFonts w:ascii="Times New Roman" w:hAnsi="Times New Roman" w:cs="Times New Roman"/>
                <w:b/>
                <w:sz w:val="22"/>
              </w:rPr>
              <w:t>2027</w:t>
            </w:r>
          </w:p>
        </w:tc>
        <w:tc>
          <w:tcPr>
            <w:tcW w:w="567" w:type="dxa"/>
            <w:tcBorders>
              <w:top w:val="single" w:sz="4" w:space="0" w:color="000000"/>
              <w:left w:val="single" w:sz="4" w:space="0" w:color="000000"/>
              <w:bottom w:val="single" w:sz="4" w:space="0" w:color="000000"/>
              <w:right w:val="single" w:sz="4" w:space="0" w:color="000000"/>
            </w:tcBorders>
          </w:tcPr>
          <w:p w14:paraId="74F39E47" w14:textId="77777777" w:rsidR="00DF404E" w:rsidRPr="00C40725" w:rsidRDefault="00DF404E" w:rsidP="00AB579B">
            <w:pPr>
              <w:pStyle w:val="ConsPlusNormal1"/>
              <w:jc w:val="center"/>
              <w:rPr>
                <w:rFonts w:ascii="Times New Roman" w:hAnsi="Times New Roman" w:cs="Times New Roman"/>
                <w:b/>
                <w:sz w:val="22"/>
              </w:rPr>
            </w:pPr>
            <w:r w:rsidRPr="00C40725">
              <w:rPr>
                <w:rFonts w:ascii="Times New Roman" w:hAnsi="Times New Roman" w:cs="Times New Roman"/>
                <w:b/>
                <w:sz w:val="22"/>
              </w:rPr>
              <w:t>2028</w:t>
            </w:r>
          </w:p>
        </w:tc>
        <w:tc>
          <w:tcPr>
            <w:tcW w:w="709" w:type="dxa"/>
            <w:tcBorders>
              <w:top w:val="single" w:sz="4" w:space="0" w:color="000000"/>
              <w:left w:val="single" w:sz="4" w:space="0" w:color="000000"/>
              <w:bottom w:val="single" w:sz="4" w:space="0" w:color="000000"/>
              <w:right w:val="single" w:sz="4" w:space="0" w:color="000000"/>
            </w:tcBorders>
          </w:tcPr>
          <w:p w14:paraId="410C0EA4" w14:textId="77777777" w:rsidR="00DF404E" w:rsidRPr="00C40725" w:rsidRDefault="00DF404E" w:rsidP="00AB579B">
            <w:pPr>
              <w:pStyle w:val="ConsPlusNormal1"/>
              <w:jc w:val="center"/>
              <w:rPr>
                <w:rFonts w:ascii="Times New Roman" w:hAnsi="Times New Roman" w:cs="Times New Roman"/>
                <w:b/>
                <w:sz w:val="22"/>
              </w:rPr>
            </w:pPr>
            <w:r w:rsidRPr="00C40725">
              <w:rPr>
                <w:rFonts w:ascii="Times New Roman" w:hAnsi="Times New Roman" w:cs="Times New Roman"/>
                <w:b/>
                <w:sz w:val="22"/>
              </w:rPr>
              <w:t>2029</w:t>
            </w:r>
          </w:p>
        </w:tc>
        <w:tc>
          <w:tcPr>
            <w:tcW w:w="709" w:type="dxa"/>
            <w:tcBorders>
              <w:top w:val="single" w:sz="4" w:space="0" w:color="000000"/>
              <w:left w:val="single" w:sz="4" w:space="0" w:color="000000"/>
              <w:bottom w:val="single" w:sz="4" w:space="0" w:color="000000"/>
              <w:right w:val="single" w:sz="4" w:space="0" w:color="000000"/>
            </w:tcBorders>
          </w:tcPr>
          <w:p w14:paraId="069A855E" w14:textId="77777777" w:rsidR="00DF404E" w:rsidRPr="00C40725" w:rsidRDefault="00DF404E" w:rsidP="00AB579B">
            <w:pPr>
              <w:pStyle w:val="ConsPlusNormal1"/>
              <w:jc w:val="center"/>
              <w:rPr>
                <w:rFonts w:ascii="Times New Roman" w:hAnsi="Times New Roman" w:cs="Times New Roman"/>
                <w:b/>
                <w:sz w:val="22"/>
              </w:rPr>
            </w:pPr>
            <w:r w:rsidRPr="00C40725">
              <w:rPr>
                <w:rFonts w:ascii="Times New Roman" w:hAnsi="Times New Roman" w:cs="Times New Roman"/>
                <w:b/>
                <w:sz w:val="22"/>
              </w:rPr>
              <w:t>2030</w:t>
            </w:r>
          </w:p>
        </w:tc>
        <w:tc>
          <w:tcPr>
            <w:tcW w:w="4677" w:type="dxa"/>
            <w:vMerge/>
            <w:tcBorders>
              <w:top w:val="single" w:sz="4" w:space="0" w:color="000000"/>
              <w:left w:val="single" w:sz="4" w:space="0" w:color="000000"/>
              <w:bottom w:val="single" w:sz="4" w:space="0" w:color="000000"/>
              <w:right w:val="single" w:sz="4" w:space="0" w:color="000000"/>
            </w:tcBorders>
          </w:tcPr>
          <w:p w14:paraId="70FB2E2E" w14:textId="77777777" w:rsidR="00DF404E" w:rsidRPr="00C40725" w:rsidRDefault="00DF404E" w:rsidP="00AB579B">
            <w:pPr>
              <w:pStyle w:val="ConsPlusNormal1"/>
              <w:rPr>
                <w:rFonts w:ascii="Times New Roman" w:hAnsi="Times New Roman" w:cs="Times New Roman"/>
                <w:b/>
                <w:sz w:val="22"/>
              </w:rPr>
            </w:pPr>
          </w:p>
        </w:tc>
      </w:tr>
      <w:tr w:rsidR="00C40725" w:rsidRPr="00C40725" w14:paraId="589F3ABB" w14:textId="77777777" w:rsidTr="00691698">
        <w:trPr>
          <w:tblHeader/>
        </w:trPr>
        <w:tc>
          <w:tcPr>
            <w:tcW w:w="566" w:type="dxa"/>
            <w:gridSpan w:val="2"/>
            <w:tcBorders>
              <w:top w:val="single" w:sz="4" w:space="0" w:color="000000"/>
              <w:left w:val="single" w:sz="4" w:space="0" w:color="000000"/>
              <w:bottom w:val="single" w:sz="4" w:space="0" w:color="000000"/>
              <w:right w:val="single" w:sz="4" w:space="0" w:color="000000"/>
            </w:tcBorders>
          </w:tcPr>
          <w:p w14:paraId="58CE8A09" w14:textId="77777777" w:rsidR="00DF404E" w:rsidRPr="00C40725" w:rsidRDefault="00DF404E" w:rsidP="00AB579B">
            <w:pPr>
              <w:pStyle w:val="ConsPlusNormal1"/>
              <w:jc w:val="center"/>
              <w:rPr>
                <w:rFonts w:ascii="Times New Roman" w:hAnsi="Times New Roman" w:cs="Times New Roman"/>
                <w:b/>
                <w:sz w:val="22"/>
              </w:rPr>
            </w:pPr>
            <w:r w:rsidRPr="00C40725">
              <w:rPr>
                <w:rFonts w:ascii="Times New Roman" w:hAnsi="Times New Roman" w:cs="Times New Roman"/>
                <w:b/>
                <w:sz w:val="22"/>
              </w:rPr>
              <w:t>1</w:t>
            </w:r>
          </w:p>
        </w:tc>
        <w:tc>
          <w:tcPr>
            <w:tcW w:w="2411" w:type="dxa"/>
            <w:tcBorders>
              <w:top w:val="single" w:sz="4" w:space="0" w:color="000000"/>
              <w:left w:val="single" w:sz="4" w:space="0" w:color="000000"/>
              <w:bottom w:val="single" w:sz="4" w:space="0" w:color="000000"/>
              <w:right w:val="single" w:sz="4" w:space="0" w:color="000000"/>
            </w:tcBorders>
          </w:tcPr>
          <w:p w14:paraId="06926599" w14:textId="77777777" w:rsidR="00DF404E" w:rsidRPr="00C40725" w:rsidRDefault="00DF404E" w:rsidP="00AB579B">
            <w:pPr>
              <w:pStyle w:val="ConsPlusNormal1"/>
              <w:jc w:val="center"/>
              <w:rPr>
                <w:rFonts w:ascii="Times New Roman" w:hAnsi="Times New Roman" w:cs="Times New Roman"/>
                <w:b/>
                <w:sz w:val="22"/>
              </w:rPr>
            </w:pPr>
            <w:r w:rsidRPr="00C40725">
              <w:rPr>
                <w:rFonts w:ascii="Times New Roman" w:hAnsi="Times New Roman" w:cs="Times New Roman"/>
                <w:b/>
                <w:sz w:val="22"/>
              </w:rPr>
              <w:t>2</w:t>
            </w:r>
          </w:p>
        </w:tc>
        <w:tc>
          <w:tcPr>
            <w:tcW w:w="1275" w:type="dxa"/>
            <w:tcBorders>
              <w:top w:val="single" w:sz="4" w:space="0" w:color="000000"/>
              <w:left w:val="single" w:sz="4" w:space="0" w:color="000000"/>
              <w:bottom w:val="single" w:sz="4" w:space="0" w:color="000000"/>
              <w:right w:val="single" w:sz="4" w:space="0" w:color="000000"/>
            </w:tcBorders>
          </w:tcPr>
          <w:p w14:paraId="39504865" w14:textId="77777777" w:rsidR="00DF404E" w:rsidRPr="00C40725" w:rsidRDefault="00DF404E" w:rsidP="00AB579B">
            <w:pPr>
              <w:pStyle w:val="ConsPlusNormal1"/>
              <w:jc w:val="center"/>
              <w:rPr>
                <w:rFonts w:ascii="Times New Roman" w:hAnsi="Times New Roman" w:cs="Times New Roman"/>
                <w:b/>
                <w:sz w:val="22"/>
              </w:rPr>
            </w:pPr>
            <w:r w:rsidRPr="00C40725">
              <w:rPr>
                <w:rFonts w:ascii="Times New Roman" w:hAnsi="Times New Roman" w:cs="Times New Roman"/>
                <w:b/>
                <w:sz w:val="22"/>
              </w:rPr>
              <w:t>3</w:t>
            </w:r>
          </w:p>
        </w:tc>
        <w:tc>
          <w:tcPr>
            <w:tcW w:w="993" w:type="dxa"/>
            <w:tcBorders>
              <w:top w:val="single" w:sz="4" w:space="0" w:color="000000"/>
              <w:left w:val="single" w:sz="4" w:space="0" w:color="000000"/>
              <w:bottom w:val="single" w:sz="4" w:space="0" w:color="000000"/>
              <w:right w:val="single" w:sz="4" w:space="0" w:color="000000"/>
            </w:tcBorders>
          </w:tcPr>
          <w:p w14:paraId="57F60BCE" w14:textId="77777777" w:rsidR="00DF404E" w:rsidRPr="00C40725" w:rsidRDefault="00DF404E" w:rsidP="00AB579B">
            <w:pPr>
              <w:pStyle w:val="ConsPlusNormal1"/>
              <w:jc w:val="center"/>
              <w:rPr>
                <w:rFonts w:ascii="Times New Roman" w:hAnsi="Times New Roman" w:cs="Times New Roman"/>
                <w:b/>
                <w:sz w:val="22"/>
              </w:rPr>
            </w:pPr>
            <w:r w:rsidRPr="00C40725">
              <w:rPr>
                <w:rFonts w:ascii="Times New Roman" w:hAnsi="Times New Roman" w:cs="Times New Roman"/>
                <w:b/>
                <w:sz w:val="22"/>
              </w:rPr>
              <w:t>4</w:t>
            </w:r>
          </w:p>
        </w:tc>
        <w:tc>
          <w:tcPr>
            <w:tcW w:w="850" w:type="dxa"/>
            <w:tcBorders>
              <w:top w:val="single" w:sz="4" w:space="0" w:color="000000"/>
              <w:left w:val="single" w:sz="4" w:space="0" w:color="000000"/>
              <w:bottom w:val="single" w:sz="4" w:space="0" w:color="000000"/>
              <w:right w:val="single" w:sz="4" w:space="0" w:color="000000"/>
            </w:tcBorders>
          </w:tcPr>
          <w:p w14:paraId="152FB1C2" w14:textId="77777777" w:rsidR="00DF404E" w:rsidRPr="00C40725" w:rsidRDefault="00DF404E" w:rsidP="00AB579B">
            <w:pPr>
              <w:pStyle w:val="ConsPlusNormal1"/>
              <w:jc w:val="center"/>
              <w:rPr>
                <w:rFonts w:ascii="Times New Roman" w:hAnsi="Times New Roman" w:cs="Times New Roman"/>
                <w:b/>
                <w:sz w:val="22"/>
              </w:rPr>
            </w:pPr>
            <w:r w:rsidRPr="00C40725">
              <w:rPr>
                <w:rFonts w:ascii="Times New Roman" w:hAnsi="Times New Roman" w:cs="Times New Roman"/>
                <w:b/>
                <w:sz w:val="22"/>
              </w:rPr>
              <w:t>5</w:t>
            </w:r>
          </w:p>
        </w:tc>
        <w:tc>
          <w:tcPr>
            <w:tcW w:w="709" w:type="dxa"/>
            <w:gridSpan w:val="2"/>
            <w:tcBorders>
              <w:top w:val="single" w:sz="4" w:space="0" w:color="000000"/>
              <w:left w:val="single" w:sz="4" w:space="0" w:color="000000"/>
              <w:bottom w:val="single" w:sz="4" w:space="0" w:color="000000"/>
              <w:right w:val="single" w:sz="4" w:space="0" w:color="000000"/>
            </w:tcBorders>
          </w:tcPr>
          <w:p w14:paraId="61C323BC" w14:textId="77777777" w:rsidR="00DF404E" w:rsidRPr="00C40725" w:rsidRDefault="00DF404E" w:rsidP="00AB579B">
            <w:pPr>
              <w:pStyle w:val="ConsPlusNormal1"/>
              <w:jc w:val="center"/>
              <w:rPr>
                <w:rFonts w:ascii="Times New Roman" w:hAnsi="Times New Roman" w:cs="Times New Roman"/>
                <w:b/>
                <w:sz w:val="22"/>
              </w:rPr>
            </w:pPr>
            <w:r w:rsidRPr="00C40725">
              <w:rPr>
                <w:rFonts w:ascii="Times New Roman" w:hAnsi="Times New Roman" w:cs="Times New Roman"/>
                <w:b/>
                <w:sz w:val="22"/>
              </w:rPr>
              <w:t>6</w:t>
            </w:r>
          </w:p>
        </w:tc>
        <w:tc>
          <w:tcPr>
            <w:tcW w:w="709" w:type="dxa"/>
            <w:gridSpan w:val="2"/>
            <w:tcBorders>
              <w:top w:val="single" w:sz="4" w:space="0" w:color="000000"/>
              <w:left w:val="single" w:sz="4" w:space="0" w:color="000000"/>
              <w:bottom w:val="single" w:sz="4" w:space="0" w:color="000000"/>
              <w:right w:val="single" w:sz="4" w:space="0" w:color="000000"/>
            </w:tcBorders>
          </w:tcPr>
          <w:p w14:paraId="163ECF59" w14:textId="77777777" w:rsidR="00DF404E" w:rsidRPr="00C40725" w:rsidRDefault="00DF404E" w:rsidP="00AB579B">
            <w:pPr>
              <w:pStyle w:val="ConsPlusNormal1"/>
              <w:jc w:val="center"/>
              <w:rPr>
                <w:rFonts w:ascii="Times New Roman" w:hAnsi="Times New Roman" w:cs="Times New Roman"/>
                <w:b/>
                <w:sz w:val="22"/>
              </w:rPr>
            </w:pPr>
            <w:r w:rsidRPr="00C40725">
              <w:rPr>
                <w:rFonts w:ascii="Times New Roman" w:hAnsi="Times New Roman" w:cs="Times New Roman"/>
                <w:b/>
                <w:sz w:val="22"/>
              </w:rPr>
              <w:t>7</w:t>
            </w:r>
          </w:p>
        </w:tc>
        <w:tc>
          <w:tcPr>
            <w:tcW w:w="708" w:type="dxa"/>
            <w:tcBorders>
              <w:top w:val="single" w:sz="4" w:space="0" w:color="000000"/>
              <w:left w:val="single" w:sz="4" w:space="0" w:color="000000"/>
              <w:bottom w:val="single" w:sz="4" w:space="0" w:color="000000"/>
              <w:right w:val="single" w:sz="4" w:space="0" w:color="000000"/>
            </w:tcBorders>
          </w:tcPr>
          <w:p w14:paraId="02A539F7" w14:textId="77777777" w:rsidR="00DF404E" w:rsidRPr="00C40725" w:rsidRDefault="00DF404E" w:rsidP="00AB579B">
            <w:pPr>
              <w:pStyle w:val="ConsPlusNormal1"/>
              <w:jc w:val="center"/>
              <w:rPr>
                <w:rFonts w:ascii="Times New Roman" w:hAnsi="Times New Roman" w:cs="Times New Roman"/>
                <w:b/>
                <w:sz w:val="22"/>
              </w:rPr>
            </w:pPr>
            <w:r w:rsidRPr="00C40725">
              <w:rPr>
                <w:rFonts w:ascii="Times New Roman" w:hAnsi="Times New Roman" w:cs="Times New Roman"/>
                <w:b/>
                <w:sz w:val="22"/>
              </w:rPr>
              <w:t>8</w:t>
            </w:r>
          </w:p>
        </w:tc>
        <w:tc>
          <w:tcPr>
            <w:tcW w:w="709" w:type="dxa"/>
            <w:tcBorders>
              <w:top w:val="single" w:sz="4" w:space="0" w:color="000000"/>
              <w:left w:val="single" w:sz="4" w:space="0" w:color="000000"/>
              <w:bottom w:val="single" w:sz="4" w:space="0" w:color="000000"/>
              <w:right w:val="single" w:sz="4" w:space="0" w:color="000000"/>
            </w:tcBorders>
          </w:tcPr>
          <w:p w14:paraId="17AD67CA" w14:textId="77777777" w:rsidR="00DF404E" w:rsidRPr="00C40725" w:rsidRDefault="00DF404E" w:rsidP="00AB579B">
            <w:pPr>
              <w:pStyle w:val="ConsPlusNormal1"/>
              <w:jc w:val="center"/>
              <w:rPr>
                <w:rFonts w:ascii="Times New Roman" w:hAnsi="Times New Roman" w:cs="Times New Roman"/>
                <w:b/>
                <w:sz w:val="22"/>
              </w:rPr>
            </w:pPr>
            <w:r w:rsidRPr="00C40725">
              <w:rPr>
                <w:rFonts w:ascii="Times New Roman" w:hAnsi="Times New Roman" w:cs="Times New Roman"/>
                <w:b/>
                <w:sz w:val="22"/>
              </w:rPr>
              <w:t>9</w:t>
            </w:r>
          </w:p>
        </w:tc>
        <w:tc>
          <w:tcPr>
            <w:tcW w:w="567" w:type="dxa"/>
            <w:tcBorders>
              <w:top w:val="single" w:sz="4" w:space="0" w:color="000000"/>
              <w:left w:val="single" w:sz="4" w:space="0" w:color="000000"/>
              <w:bottom w:val="single" w:sz="4" w:space="0" w:color="000000"/>
              <w:right w:val="single" w:sz="4" w:space="0" w:color="000000"/>
            </w:tcBorders>
          </w:tcPr>
          <w:p w14:paraId="7273668E" w14:textId="77777777" w:rsidR="00DF404E" w:rsidRPr="00C40725" w:rsidRDefault="00DF404E" w:rsidP="00AB579B">
            <w:pPr>
              <w:pStyle w:val="ConsPlusNormal1"/>
              <w:jc w:val="center"/>
              <w:rPr>
                <w:rFonts w:ascii="Times New Roman" w:hAnsi="Times New Roman" w:cs="Times New Roman"/>
                <w:b/>
                <w:sz w:val="22"/>
              </w:rPr>
            </w:pPr>
            <w:r w:rsidRPr="00C40725">
              <w:rPr>
                <w:rFonts w:ascii="Times New Roman" w:hAnsi="Times New Roman" w:cs="Times New Roman"/>
                <w:b/>
                <w:sz w:val="22"/>
              </w:rPr>
              <w:t>10</w:t>
            </w:r>
          </w:p>
        </w:tc>
        <w:tc>
          <w:tcPr>
            <w:tcW w:w="709" w:type="dxa"/>
            <w:tcBorders>
              <w:top w:val="single" w:sz="4" w:space="0" w:color="000000"/>
              <w:left w:val="single" w:sz="4" w:space="0" w:color="000000"/>
              <w:bottom w:val="single" w:sz="4" w:space="0" w:color="000000"/>
              <w:right w:val="single" w:sz="4" w:space="0" w:color="000000"/>
            </w:tcBorders>
          </w:tcPr>
          <w:p w14:paraId="503252F1" w14:textId="77777777" w:rsidR="00DF404E" w:rsidRPr="00C40725" w:rsidRDefault="00DF404E" w:rsidP="00AB579B">
            <w:pPr>
              <w:pStyle w:val="ConsPlusNormal1"/>
              <w:jc w:val="center"/>
              <w:rPr>
                <w:rFonts w:ascii="Times New Roman" w:hAnsi="Times New Roman" w:cs="Times New Roman"/>
                <w:b/>
                <w:sz w:val="22"/>
              </w:rPr>
            </w:pPr>
            <w:r w:rsidRPr="00C40725">
              <w:rPr>
                <w:rFonts w:ascii="Times New Roman" w:hAnsi="Times New Roman" w:cs="Times New Roman"/>
                <w:b/>
                <w:sz w:val="22"/>
              </w:rPr>
              <w:t>11</w:t>
            </w:r>
          </w:p>
        </w:tc>
        <w:tc>
          <w:tcPr>
            <w:tcW w:w="709" w:type="dxa"/>
            <w:tcBorders>
              <w:top w:val="single" w:sz="4" w:space="0" w:color="000000"/>
              <w:left w:val="single" w:sz="4" w:space="0" w:color="000000"/>
              <w:bottom w:val="single" w:sz="4" w:space="0" w:color="000000"/>
              <w:right w:val="single" w:sz="4" w:space="0" w:color="000000"/>
            </w:tcBorders>
          </w:tcPr>
          <w:p w14:paraId="35A4BD0B" w14:textId="77777777" w:rsidR="00DF404E" w:rsidRPr="00C40725" w:rsidRDefault="00DF404E" w:rsidP="00AB579B">
            <w:pPr>
              <w:pStyle w:val="ConsPlusNormal1"/>
              <w:jc w:val="center"/>
              <w:rPr>
                <w:rFonts w:ascii="Times New Roman" w:hAnsi="Times New Roman" w:cs="Times New Roman"/>
                <w:b/>
                <w:sz w:val="22"/>
              </w:rPr>
            </w:pPr>
            <w:r w:rsidRPr="00C40725">
              <w:rPr>
                <w:rFonts w:ascii="Times New Roman" w:hAnsi="Times New Roman" w:cs="Times New Roman"/>
                <w:b/>
                <w:sz w:val="22"/>
              </w:rPr>
              <w:t>12</w:t>
            </w:r>
          </w:p>
        </w:tc>
        <w:tc>
          <w:tcPr>
            <w:tcW w:w="4677" w:type="dxa"/>
            <w:tcBorders>
              <w:top w:val="single" w:sz="4" w:space="0" w:color="000000"/>
              <w:left w:val="single" w:sz="4" w:space="0" w:color="000000"/>
              <w:bottom w:val="single" w:sz="4" w:space="0" w:color="000000"/>
              <w:right w:val="single" w:sz="4" w:space="0" w:color="000000"/>
            </w:tcBorders>
          </w:tcPr>
          <w:p w14:paraId="0BF53281" w14:textId="77777777" w:rsidR="00DF404E" w:rsidRPr="00C40725" w:rsidRDefault="00DF404E" w:rsidP="00AB579B">
            <w:pPr>
              <w:pStyle w:val="ConsPlusNormal1"/>
              <w:jc w:val="center"/>
              <w:rPr>
                <w:rFonts w:ascii="Times New Roman" w:hAnsi="Times New Roman" w:cs="Times New Roman"/>
                <w:b/>
                <w:sz w:val="22"/>
              </w:rPr>
            </w:pPr>
            <w:r w:rsidRPr="00C40725">
              <w:rPr>
                <w:rFonts w:ascii="Times New Roman" w:hAnsi="Times New Roman" w:cs="Times New Roman"/>
                <w:b/>
                <w:sz w:val="22"/>
              </w:rPr>
              <w:t>13</w:t>
            </w:r>
          </w:p>
        </w:tc>
      </w:tr>
      <w:tr w:rsidR="00DF404E" w:rsidRPr="00C40725" w14:paraId="73B54615" w14:textId="77777777" w:rsidTr="00C40725">
        <w:tc>
          <w:tcPr>
            <w:tcW w:w="566" w:type="dxa"/>
            <w:gridSpan w:val="2"/>
            <w:tcBorders>
              <w:top w:val="single" w:sz="4" w:space="0" w:color="000000"/>
              <w:left w:val="single" w:sz="4" w:space="0" w:color="000000"/>
              <w:bottom w:val="single" w:sz="4" w:space="0" w:color="000000"/>
              <w:right w:val="single" w:sz="4" w:space="0" w:color="000000"/>
            </w:tcBorders>
          </w:tcPr>
          <w:p w14:paraId="6F9CF6CA" w14:textId="77777777" w:rsidR="00DF404E" w:rsidRPr="00C40725" w:rsidRDefault="00DF404E" w:rsidP="00AB579B">
            <w:pPr>
              <w:pStyle w:val="ConsPlusNormal1"/>
              <w:jc w:val="center"/>
              <w:outlineLvl w:val="3"/>
              <w:rPr>
                <w:rFonts w:ascii="Times New Roman" w:hAnsi="Times New Roman" w:cs="Times New Roman"/>
                <w:sz w:val="22"/>
              </w:rPr>
            </w:pPr>
            <w:r w:rsidRPr="00C40725">
              <w:rPr>
                <w:rFonts w:ascii="Times New Roman" w:hAnsi="Times New Roman" w:cs="Times New Roman"/>
                <w:sz w:val="22"/>
              </w:rPr>
              <w:t>1.</w:t>
            </w:r>
          </w:p>
        </w:tc>
        <w:tc>
          <w:tcPr>
            <w:tcW w:w="15026" w:type="dxa"/>
            <w:gridSpan w:val="14"/>
            <w:tcBorders>
              <w:top w:val="single" w:sz="4" w:space="0" w:color="000000"/>
              <w:left w:val="single" w:sz="4" w:space="0" w:color="000000"/>
              <w:bottom w:val="single" w:sz="4" w:space="0" w:color="000000"/>
              <w:right w:val="single" w:sz="4" w:space="0" w:color="000000"/>
            </w:tcBorders>
          </w:tcPr>
          <w:p w14:paraId="73B4A1EF" w14:textId="77777777" w:rsidR="00DF404E" w:rsidRPr="00C40725" w:rsidRDefault="00DF404E" w:rsidP="00AB579B">
            <w:pPr>
              <w:pStyle w:val="ConsPlusNormal1"/>
              <w:jc w:val="both"/>
              <w:rPr>
                <w:rFonts w:ascii="Times New Roman" w:hAnsi="Times New Roman" w:cs="Times New Roman"/>
                <w:sz w:val="22"/>
              </w:rPr>
            </w:pPr>
            <w:r w:rsidRPr="00C40725">
              <w:rPr>
                <w:rFonts w:ascii="Times New Roman" w:hAnsi="Times New Roman" w:cs="Times New Roman"/>
                <w:sz w:val="22"/>
              </w:rPr>
              <w:t>Повышение уровня жизни семей с детьми, детей-сирот и детей, оставшихся без попечения родителей, а также граждан, взявших их на воспитание</w:t>
            </w:r>
          </w:p>
        </w:tc>
      </w:tr>
      <w:tr w:rsidR="00691698" w:rsidRPr="00C40725" w14:paraId="1BFFC30A" w14:textId="77777777" w:rsidTr="00691698">
        <w:tc>
          <w:tcPr>
            <w:tcW w:w="566" w:type="dxa"/>
            <w:gridSpan w:val="2"/>
            <w:tcBorders>
              <w:top w:val="single" w:sz="4" w:space="0" w:color="000000"/>
              <w:left w:val="single" w:sz="4" w:space="0" w:color="000000"/>
              <w:bottom w:val="single" w:sz="4" w:space="0" w:color="000000"/>
              <w:right w:val="single" w:sz="4" w:space="0" w:color="000000"/>
            </w:tcBorders>
          </w:tcPr>
          <w:p w14:paraId="0C4E8200" w14:textId="77777777" w:rsidR="00DF404E" w:rsidRPr="00C40725" w:rsidRDefault="00DF404E" w:rsidP="00AB579B">
            <w:pPr>
              <w:pStyle w:val="ConsPlusNormal1"/>
              <w:jc w:val="center"/>
              <w:rPr>
                <w:rFonts w:ascii="Times New Roman" w:hAnsi="Times New Roman" w:cs="Times New Roman"/>
                <w:sz w:val="22"/>
              </w:rPr>
            </w:pPr>
            <w:r w:rsidRPr="00C40725">
              <w:rPr>
                <w:rFonts w:ascii="Times New Roman" w:hAnsi="Times New Roman" w:cs="Times New Roman"/>
                <w:sz w:val="22"/>
              </w:rPr>
              <w:t>1.1.</w:t>
            </w:r>
          </w:p>
        </w:tc>
        <w:tc>
          <w:tcPr>
            <w:tcW w:w="2411" w:type="dxa"/>
            <w:tcBorders>
              <w:top w:val="single" w:sz="4" w:space="0" w:color="000000"/>
              <w:left w:val="single" w:sz="4" w:space="0" w:color="000000"/>
              <w:bottom w:val="single" w:sz="4" w:space="0" w:color="000000"/>
              <w:right w:val="single" w:sz="4" w:space="0" w:color="000000"/>
            </w:tcBorders>
          </w:tcPr>
          <w:p w14:paraId="3ADE02E8" w14:textId="77777777" w:rsidR="00DF404E" w:rsidRPr="00C40725" w:rsidRDefault="00DF404E" w:rsidP="00AB579B">
            <w:pPr>
              <w:pStyle w:val="ConsPlusNormal1"/>
              <w:jc w:val="both"/>
              <w:rPr>
                <w:rFonts w:ascii="Times New Roman" w:hAnsi="Times New Roman" w:cs="Times New Roman"/>
                <w:sz w:val="22"/>
              </w:rPr>
            </w:pPr>
            <w:r w:rsidRPr="00C40725">
              <w:rPr>
                <w:rFonts w:ascii="Times New Roman" w:hAnsi="Times New Roman" w:cs="Times New Roman"/>
                <w:sz w:val="22"/>
              </w:rPr>
              <w:t>Предоставлены ежемесячные пособия на ребенка гражданам, имеющим детей</w:t>
            </w:r>
          </w:p>
        </w:tc>
        <w:tc>
          <w:tcPr>
            <w:tcW w:w="1275" w:type="dxa"/>
            <w:tcBorders>
              <w:top w:val="single" w:sz="4" w:space="0" w:color="000000"/>
              <w:left w:val="single" w:sz="4" w:space="0" w:color="000000"/>
              <w:bottom w:val="single" w:sz="4" w:space="0" w:color="000000"/>
              <w:right w:val="single" w:sz="4" w:space="0" w:color="000000"/>
            </w:tcBorders>
          </w:tcPr>
          <w:p w14:paraId="72224E01" w14:textId="77777777" w:rsidR="00DF404E" w:rsidRPr="00C40725" w:rsidRDefault="00DF404E" w:rsidP="00AB579B">
            <w:pPr>
              <w:pStyle w:val="ConsPlusNormal1"/>
              <w:rPr>
                <w:rFonts w:ascii="Times New Roman" w:hAnsi="Times New Roman" w:cs="Times New Roman"/>
                <w:sz w:val="22"/>
              </w:rPr>
            </w:pPr>
            <w:r w:rsidRPr="00C40725">
              <w:rPr>
                <w:rFonts w:ascii="Times New Roman" w:hAnsi="Times New Roman" w:cs="Times New Roman"/>
                <w:sz w:val="22"/>
              </w:rPr>
              <w:t>Выплаты физическим лицам</w:t>
            </w:r>
          </w:p>
        </w:tc>
        <w:tc>
          <w:tcPr>
            <w:tcW w:w="993" w:type="dxa"/>
            <w:tcBorders>
              <w:top w:val="single" w:sz="4" w:space="0" w:color="000000"/>
              <w:left w:val="single" w:sz="4" w:space="0" w:color="000000"/>
              <w:bottom w:val="single" w:sz="4" w:space="0" w:color="000000"/>
              <w:right w:val="single" w:sz="4" w:space="0" w:color="000000"/>
            </w:tcBorders>
          </w:tcPr>
          <w:p w14:paraId="29176065" w14:textId="08954B4C" w:rsidR="00DF404E" w:rsidRPr="00C40725" w:rsidRDefault="00DF404E" w:rsidP="00AB579B">
            <w:pPr>
              <w:pStyle w:val="ConsPlusNormal1"/>
              <w:rPr>
                <w:rFonts w:ascii="Times New Roman" w:hAnsi="Times New Roman" w:cs="Times New Roman"/>
                <w:sz w:val="22"/>
              </w:rPr>
            </w:pPr>
            <w:r w:rsidRPr="00C40725">
              <w:rPr>
                <w:rFonts w:ascii="Times New Roman" w:hAnsi="Times New Roman" w:cs="Times New Roman"/>
                <w:sz w:val="22"/>
              </w:rPr>
              <w:t>человек</w:t>
            </w:r>
          </w:p>
        </w:tc>
        <w:tc>
          <w:tcPr>
            <w:tcW w:w="850" w:type="dxa"/>
            <w:tcBorders>
              <w:top w:val="single" w:sz="4" w:space="0" w:color="000000"/>
              <w:left w:val="single" w:sz="4" w:space="0" w:color="000000"/>
              <w:bottom w:val="single" w:sz="4" w:space="0" w:color="000000"/>
              <w:right w:val="single" w:sz="4" w:space="0" w:color="000000"/>
            </w:tcBorders>
          </w:tcPr>
          <w:p w14:paraId="00D9C90E" w14:textId="77777777" w:rsidR="00DF404E" w:rsidRPr="00C40725" w:rsidRDefault="00FF0E5C" w:rsidP="00AB579B">
            <w:pPr>
              <w:pStyle w:val="ConsPlusNormal1"/>
              <w:rPr>
                <w:rFonts w:ascii="Times New Roman" w:hAnsi="Times New Roman" w:cs="Times New Roman"/>
                <w:sz w:val="22"/>
              </w:rPr>
            </w:pPr>
            <w:r w:rsidRPr="00C40725">
              <w:rPr>
                <w:rFonts w:ascii="Times New Roman" w:hAnsi="Times New Roman" w:cs="Times New Roman"/>
                <w:sz w:val="22"/>
              </w:rPr>
              <w:t>1896</w:t>
            </w:r>
          </w:p>
        </w:tc>
        <w:tc>
          <w:tcPr>
            <w:tcW w:w="709" w:type="dxa"/>
            <w:gridSpan w:val="2"/>
            <w:tcBorders>
              <w:top w:val="single" w:sz="4" w:space="0" w:color="000000"/>
              <w:left w:val="single" w:sz="4" w:space="0" w:color="000000"/>
              <w:bottom w:val="single" w:sz="4" w:space="0" w:color="000000"/>
              <w:right w:val="single" w:sz="4" w:space="0" w:color="000000"/>
            </w:tcBorders>
          </w:tcPr>
          <w:p w14:paraId="3E02C0B4" w14:textId="77777777" w:rsidR="00DF404E" w:rsidRPr="00C40725" w:rsidRDefault="00DF404E" w:rsidP="00AB579B">
            <w:pPr>
              <w:pStyle w:val="ConsPlusNormal1"/>
              <w:rPr>
                <w:rFonts w:ascii="Times New Roman" w:hAnsi="Times New Roman" w:cs="Times New Roman"/>
                <w:sz w:val="22"/>
              </w:rPr>
            </w:pPr>
            <w:r w:rsidRPr="00C40725">
              <w:rPr>
                <w:rFonts w:ascii="Times New Roman" w:hAnsi="Times New Roman" w:cs="Times New Roman"/>
                <w:sz w:val="22"/>
              </w:rPr>
              <w:t>2023</w:t>
            </w:r>
          </w:p>
        </w:tc>
        <w:tc>
          <w:tcPr>
            <w:tcW w:w="709" w:type="dxa"/>
            <w:gridSpan w:val="2"/>
            <w:tcBorders>
              <w:top w:val="single" w:sz="4" w:space="0" w:color="000000"/>
              <w:left w:val="single" w:sz="4" w:space="0" w:color="000000"/>
              <w:bottom w:val="single" w:sz="4" w:space="0" w:color="000000"/>
              <w:right w:val="single" w:sz="4" w:space="0" w:color="000000"/>
            </w:tcBorders>
          </w:tcPr>
          <w:p w14:paraId="0AA79016" w14:textId="77777777" w:rsidR="00DF404E" w:rsidRPr="00C40725" w:rsidRDefault="00916042" w:rsidP="00AB579B">
            <w:pPr>
              <w:pStyle w:val="ConsPlusNormal1"/>
              <w:rPr>
                <w:rFonts w:ascii="Times New Roman" w:hAnsi="Times New Roman" w:cs="Times New Roman"/>
                <w:sz w:val="22"/>
              </w:rPr>
            </w:pPr>
            <w:r w:rsidRPr="00C40725">
              <w:rPr>
                <w:rFonts w:ascii="Times New Roman" w:hAnsi="Times New Roman" w:cs="Times New Roman"/>
                <w:sz w:val="22"/>
              </w:rPr>
              <w:t>2000</w:t>
            </w:r>
          </w:p>
        </w:tc>
        <w:tc>
          <w:tcPr>
            <w:tcW w:w="708" w:type="dxa"/>
            <w:tcBorders>
              <w:top w:val="single" w:sz="4" w:space="0" w:color="000000"/>
              <w:left w:val="single" w:sz="4" w:space="0" w:color="000000"/>
              <w:bottom w:val="single" w:sz="4" w:space="0" w:color="000000"/>
              <w:right w:val="single" w:sz="4" w:space="0" w:color="000000"/>
            </w:tcBorders>
          </w:tcPr>
          <w:p w14:paraId="594F6100" w14:textId="77777777" w:rsidR="00DF404E" w:rsidRPr="00C40725" w:rsidRDefault="00916042" w:rsidP="00AB579B">
            <w:pPr>
              <w:pStyle w:val="ConsPlusNormal1"/>
              <w:rPr>
                <w:rFonts w:ascii="Times New Roman" w:hAnsi="Times New Roman" w:cs="Times New Roman"/>
                <w:sz w:val="22"/>
              </w:rPr>
            </w:pPr>
            <w:r w:rsidRPr="00C40725">
              <w:rPr>
                <w:rFonts w:ascii="Times New Roman" w:hAnsi="Times New Roman" w:cs="Times New Roman"/>
                <w:sz w:val="22"/>
              </w:rPr>
              <w:t>2000</w:t>
            </w:r>
          </w:p>
        </w:tc>
        <w:tc>
          <w:tcPr>
            <w:tcW w:w="709" w:type="dxa"/>
            <w:tcBorders>
              <w:top w:val="single" w:sz="4" w:space="0" w:color="000000"/>
              <w:left w:val="single" w:sz="4" w:space="0" w:color="000000"/>
              <w:bottom w:val="single" w:sz="4" w:space="0" w:color="000000"/>
              <w:right w:val="single" w:sz="4" w:space="0" w:color="000000"/>
            </w:tcBorders>
          </w:tcPr>
          <w:p w14:paraId="55492201" w14:textId="77777777" w:rsidR="00DF404E" w:rsidRPr="00C40725" w:rsidRDefault="00916042" w:rsidP="00AB579B">
            <w:pPr>
              <w:pStyle w:val="ConsPlusNormal1"/>
              <w:rPr>
                <w:rFonts w:ascii="Times New Roman" w:hAnsi="Times New Roman" w:cs="Times New Roman"/>
                <w:sz w:val="22"/>
              </w:rPr>
            </w:pPr>
            <w:r w:rsidRPr="00C40725">
              <w:rPr>
                <w:rFonts w:ascii="Times New Roman" w:hAnsi="Times New Roman" w:cs="Times New Roman"/>
                <w:sz w:val="22"/>
              </w:rPr>
              <w:t>2000</w:t>
            </w:r>
          </w:p>
        </w:tc>
        <w:tc>
          <w:tcPr>
            <w:tcW w:w="567" w:type="dxa"/>
            <w:tcBorders>
              <w:top w:val="single" w:sz="4" w:space="0" w:color="000000"/>
              <w:left w:val="single" w:sz="4" w:space="0" w:color="000000"/>
              <w:bottom w:val="single" w:sz="4" w:space="0" w:color="000000"/>
              <w:right w:val="single" w:sz="4" w:space="0" w:color="000000"/>
            </w:tcBorders>
          </w:tcPr>
          <w:p w14:paraId="71AA5481" w14:textId="77777777" w:rsidR="00DF404E" w:rsidRPr="00C40725" w:rsidRDefault="00916042" w:rsidP="00AB579B">
            <w:pPr>
              <w:pStyle w:val="ConsPlusNormal1"/>
              <w:rPr>
                <w:rFonts w:ascii="Times New Roman" w:hAnsi="Times New Roman" w:cs="Times New Roman"/>
                <w:sz w:val="22"/>
              </w:rPr>
            </w:pPr>
            <w:r w:rsidRPr="00C40725">
              <w:rPr>
                <w:rFonts w:ascii="Times New Roman" w:hAnsi="Times New Roman" w:cs="Times New Roman"/>
                <w:sz w:val="22"/>
              </w:rPr>
              <w:t>2000</w:t>
            </w:r>
          </w:p>
        </w:tc>
        <w:tc>
          <w:tcPr>
            <w:tcW w:w="709" w:type="dxa"/>
            <w:tcBorders>
              <w:top w:val="single" w:sz="4" w:space="0" w:color="000000"/>
              <w:left w:val="single" w:sz="4" w:space="0" w:color="000000"/>
              <w:bottom w:val="single" w:sz="4" w:space="0" w:color="000000"/>
              <w:right w:val="single" w:sz="4" w:space="0" w:color="000000"/>
            </w:tcBorders>
          </w:tcPr>
          <w:p w14:paraId="2E78D865" w14:textId="77777777" w:rsidR="00DF404E" w:rsidRPr="00C40725" w:rsidRDefault="00916042" w:rsidP="00AB579B">
            <w:pPr>
              <w:pStyle w:val="ConsPlusNormal1"/>
              <w:rPr>
                <w:rFonts w:ascii="Times New Roman" w:hAnsi="Times New Roman" w:cs="Times New Roman"/>
                <w:sz w:val="22"/>
              </w:rPr>
            </w:pPr>
            <w:r w:rsidRPr="00C40725">
              <w:rPr>
                <w:rFonts w:ascii="Times New Roman" w:hAnsi="Times New Roman" w:cs="Times New Roman"/>
                <w:sz w:val="22"/>
              </w:rPr>
              <w:t>2000</w:t>
            </w:r>
          </w:p>
        </w:tc>
        <w:tc>
          <w:tcPr>
            <w:tcW w:w="709" w:type="dxa"/>
            <w:tcBorders>
              <w:top w:val="single" w:sz="4" w:space="0" w:color="000000"/>
              <w:left w:val="single" w:sz="4" w:space="0" w:color="000000"/>
              <w:bottom w:val="single" w:sz="4" w:space="0" w:color="000000"/>
              <w:right w:val="single" w:sz="4" w:space="0" w:color="000000"/>
            </w:tcBorders>
          </w:tcPr>
          <w:p w14:paraId="6D125429" w14:textId="77777777" w:rsidR="00DF404E" w:rsidRPr="00C40725" w:rsidRDefault="00916042" w:rsidP="00AB579B">
            <w:pPr>
              <w:pStyle w:val="ConsPlusNormal1"/>
              <w:rPr>
                <w:rFonts w:ascii="Times New Roman" w:hAnsi="Times New Roman" w:cs="Times New Roman"/>
                <w:sz w:val="22"/>
              </w:rPr>
            </w:pPr>
            <w:r w:rsidRPr="00C40725">
              <w:rPr>
                <w:rFonts w:ascii="Times New Roman" w:hAnsi="Times New Roman" w:cs="Times New Roman"/>
                <w:sz w:val="22"/>
              </w:rPr>
              <w:t>2000</w:t>
            </w:r>
          </w:p>
        </w:tc>
        <w:tc>
          <w:tcPr>
            <w:tcW w:w="4677" w:type="dxa"/>
            <w:tcBorders>
              <w:top w:val="single" w:sz="4" w:space="0" w:color="000000"/>
              <w:left w:val="single" w:sz="4" w:space="0" w:color="000000"/>
              <w:bottom w:val="single" w:sz="4" w:space="0" w:color="000000"/>
              <w:right w:val="single" w:sz="4" w:space="0" w:color="000000"/>
            </w:tcBorders>
          </w:tcPr>
          <w:p w14:paraId="73338EF2" w14:textId="77777777" w:rsidR="00DF404E" w:rsidRPr="00C40725" w:rsidRDefault="00DF404E" w:rsidP="00AB579B">
            <w:pPr>
              <w:pStyle w:val="ConsPlusNormal1"/>
              <w:jc w:val="both"/>
              <w:rPr>
                <w:rFonts w:ascii="Times New Roman" w:hAnsi="Times New Roman" w:cs="Times New Roman"/>
                <w:sz w:val="22"/>
              </w:rPr>
            </w:pPr>
            <w:r w:rsidRPr="00C40725">
              <w:rPr>
                <w:rFonts w:ascii="Times New Roman" w:hAnsi="Times New Roman" w:cs="Times New Roman"/>
                <w:sz w:val="22"/>
              </w:rPr>
              <w:t>Доля семей с детьми, многодетных семей, семей, родивших ребенка,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и Белгородской области и имеющих право на них</w:t>
            </w:r>
          </w:p>
        </w:tc>
      </w:tr>
      <w:tr w:rsidR="00DF404E" w:rsidRPr="00C40725" w14:paraId="5B6C6DF9" w14:textId="77777777" w:rsidTr="00E034A7">
        <w:tc>
          <w:tcPr>
            <w:tcW w:w="15592" w:type="dxa"/>
            <w:gridSpan w:val="16"/>
            <w:tcBorders>
              <w:top w:val="single" w:sz="4" w:space="0" w:color="000000"/>
              <w:left w:val="single" w:sz="4" w:space="0" w:color="000000"/>
              <w:bottom w:val="single" w:sz="4" w:space="0" w:color="000000"/>
              <w:right w:val="single" w:sz="4" w:space="0" w:color="000000"/>
            </w:tcBorders>
          </w:tcPr>
          <w:p w14:paraId="3DEA2A7A" w14:textId="33A6B4F3" w:rsidR="00DF404E" w:rsidRPr="00C40725" w:rsidRDefault="00DF404E" w:rsidP="00AB579B">
            <w:pPr>
              <w:pStyle w:val="ConsPlusNormal1"/>
              <w:jc w:val="both"/>
              <w:rPr>
                <w:rFonts w:ascii="Times New Roman" w:hAnsi="Times New Roman" w:cs="Times New Roman"/>
                <w:sz w:val="22"/>
              </w:rPr>
            </w:pPr>
            <w:r w:rsidRPr="00C40725">
              <w:rPr>
                <w:rFonts w:ascii="Times New Roman" w:hAnsi="Times New Roman" w:cs="Times New Roman"/>
                <w:sz w:val="22"/>
              </w:rPr>
              <w:t xml:space="preserve">Субвенции на выплату ежемесячных пособий гражданам, имеющим </w:t>
            </w:r>
            <w:r w:rsidRPr="004275C0">
              <w:rPr>
                <w:rFonts w:ascii="Times New Roman" w:hAnsi="Times New Roman" w:cs="Times New Roman"/>
                <w:sz w:val="22"/>
              </w:rPr>
              <w:t xml:space="preserve">детей. </w:t>
            </w:r>
            <w:hyperlink w:anchor="P26398" w:tgtFrame="Порядок">
              <w:r w:rsidRPr="004275C0">
                <w:rPr>
                  <w:rFonts w:ascii="Times New Roman" w:hAnsi="Times New Roman" w:cs="Times New Roman"/>
                  <w:sz w:val="22"/>
                </w:rPr>
                <w:t>Порядок</w:t>
              </w:r>
            </w:hyperlink>
            <w:r w:rsidRPr="004275C0">
              <w:rPr>
                <w:rFonts w:ascii="Times New Roman" w:hAnsi="Times New Roman" w:cs="Times New Roman"/>
                <w:sz w:val="22"/>
              </w:rPr>
              <w:t xml:space="preserve"> размещен в приложении 2 к муниципальной программе Корочанского района </w:t>
            </w:r>
            <w:r w:rsidR="00AB579B" w:rsidRPr="004275C0">
              <w:rPr>
                <w:rFonts w:ascii="Times New Roman" w:hAnsi="Times New Roman" w:cs="Times New Roman"/>
                <w:sz w:val="22"/>
              </w:rPr>
              <w:t>«</w:t>
            </w:r>
            <w:r w:rsidRPr="004275C0">
              <w:rPr>
                <w:rFonts w:ascii="Times New Roman" w:hAnsi="Times New Roman" w:cs="Times New Roman"/>
                <w:sz w:val="22"/>
              </w:rPr>
              <w:t>Социальная поддержка граждан в Корочанском районе</w:t>
            </w:r>
            <w:r w:rsidR="00AB579B" w:rsidRPr="004275C0">
              <w:rPr>
                <w:rFonts w:ascii="Times New Roman" w:hAnsi="Times New Roman" w:cs="Times New Roman"/>
                <w:sz w:val="22"/>
              </w:rPr>
              <w:t>»</w:t>
            </w:r>
          </w:p>
        </w:tc>
      </w:tr>
      <w:tr w:rsidR="00DF404E" w:rsidRPr="00C40725" w14:paraId="159E0270" w14:textId="77777777" w:rsidTr="00691698">
        <w:tc>
          <w:tcPr>
            <w:tcW w:w="478" w:type="dxa"/>
            <w:tcBorders>
              <w:top w:val="single" w:sz="4" w:space="0" w:color="000000"/>
              <w:left w:val="single" w:sz="4" w:space="0" w:color="000000"/>
              <w:bottom w:val="single" w:sz="4" w:space="0" w:color="000000"/>
              <w:right w:val="single" w:sz="4" w:space="0" w:color="000000"/>
            </w:tcBorders>
          </w:tcPr>
          <w:p w14:paraId="69C3D99F" w14:textId="77777777" w:rsidR="00DF404E" w:rsidRPr="00C40725" w:rsidRDefault="00DF404E" w:rsidP="00AB579B">
            <w:pPr>
              <w:pStyle w:val="ConsPlusNormal1"/>
              <w:jc w:val="center"/>
              <w:rPr>
                <w:rFonts w:ascii="Times New Roman" w:hAnsi="Times New Roman" w:cs="Times New Roman"/>
                <w:sz w:val="22"/>
              </w:rPr>
            </w:pPr>
            <w:r w:rsidRPr="00C40725">
              <w:rPr>
                <w:rFonts w:ascii="Times New Roman" w:hAnsi="Times New Roman" w:cs="Times New Roman"/>
                <w:sz w:val="22"/>
              </w:rPr>
              <w:t>1.2.</w:t>
            </w:r>
          </w:p>
        </w:tc>
        <w:tc>
          <w:tcPr>
            <w:tcW w:w="2499" w:type="dxa"/>
            <w:gridSpan w:val="2"/>
            <w:tcBorders>
              <w:top w:val="single" w:sz="4" w:space="0" w:color="000000"/>
              <w:left w:val="single" w:sz="4" w:space="0" w:color="000000"/>
              <w:bottom w:val="single" w:sz="4" w:space="0" w:color="000000"/>
              <w:right w:val="single" w:sz="4" w:space="0" w:color="000000"/>
            </w:tcBorders>
          </w:tcPr>
          <w:p w14:paraId="1980A5BF" w14:textId="77777777" w:rsidR="00DF404E" w:rsidRPr="00C40725" w:rsidRDefault="00DF404E" w:rsidP="00AB579B">
            <w:pPr>
              <w:pStyle w:val="ConsPlusNormal1"/>
              <w:jc w:val="both"/>
              <w:rPr>
                <w:rFonts w:ascii="Times New Roman" w:hAnsi="Times New Roman" w:cs="Times New Roman"/>
                <w:sz w:val="22"/>
              </w:rPr>
            </w:pPr>
            <w:r w:rsidRPr="00C40725">
              <w:rPr>
                <w:rFonts w:ascii="Times New Roman" w:hAnsi="Times New Roman" w:cs="Times New Roman"/>
                <w:sz w:val="22"/>
              </w:rPr>
              <w:t>Предоставлены меры социальной поддержки многодетным семьям</w:t>
            </w:r>
          </w:p>
        </w:tc>
        <w:tc>
          <w:tcPr>
            <w:tcW w:w="1275" w:type="dxa"/>
            <w:tcBorders>
              <w:top w:val="single" w:sz="4" w:space="0" w:color="000000"/>
              <w:left w:val="single" w:sz="4" w:space="0" w:color="000000"/>
              <w:bottom w:val="single" w:sz="4" w:space="0" w:color="000000"/>
              <w:right w:val="single" w:sz="4" w:space="0" w:color="000000"/>
            </w:tcBorders>
          </w:tcPr>
          <w:p w14:paraId="776342F6" w14:textId="77777777" w:rsidR="00DF404E" w:rsidRPr="00C40725" w:rsidRDefault="00DF404E" w:rsidP="00AB579B">
            <w:pPr>
              <w:pStyle w:val="ConsPlusNormal1"/>
              <w:rPr>
                <w:rFonts w:ascii="Times New Roman" w:hAnsi="Times New Roman" w:cs="Times New Roman"/>
                <w:sz w:val="22"/>
              </w:rPr>
            </w:pPr>
            <w:r w:rsidRPr="00C40725">
              <w:rPr>
                <w:rFonts w:ascii="Times New Roman" w:hAnsi="Times New Roman" w:cs="Times New Roman"/>
                <w:sz w:val="22"/>
              </w:rPr>
              <w:t>Выплаты физическим лицам</w:t>
            </w:r>
          </w:p>
        </w:tc>
        <w:tc>
          <w:tcPr>
            <w:tcW w:w="993" w:type="dxa"/>
            <w:tcBorders>
              <w:top w:val="single" w:sz="4" w:space="0" w:color="000000"/>
              <w:left w:val="single" w:sz="4" w:space="0" w:color="000000"/>
              <w:bottom w:val="single" w:sz="4" w:space="0" w:color="000000"/>
              <w:right w:val="single" w:sz="4" w:space="0" w:color="000000"/>
            </w:tcBorders>
          </w:tcPr>
          <w:p w14:paraId="360CC883" w14:textId="7BDFBCC8" w:rsidR="00DF404E" w:rsidRPr="00C40725" w:rsidRDefault="00DF404E" w:rsidP="00AB579B">
            <w:pPr>
              <w:pStyle w:val="ConsPlusNormal1"/>
              <w:rPr>
                <w:rFonts w:ascii="Times New Roman" w:hAnsi="Times New Roman" w:cs="Times New Roman"/>
                <w:sz w:val="22"/>
              </w:rPr>
            </w:pPr>
            <w:r w:rsidRPr="00C40725">
              <w:rPr>
                <w:rFonts w:ascii="Times New Roman" w:hAnsi="Times New Roman" w:cs="Times New Roman"/>
                <w:sz w:val="22"/>
              </w:rPr>
              <w:t>человек</w:t>
            </w:r>
          </w:p>
        </w:tc>
        <w:tc>
          <w:tcPr>
            <w:tcW w:w="850" w:type="dxa"/>
            <w:tcBorders>
              <w:top w:val="single" w:sz="4" w:space="0" w:color="000000"/>
              <w:left w:val="single" w:sz="4" w:space="0" w:color="000000"/>
              <w:bottom w:val="single" w:sz="4" w:space="0" w:color="000000"/>
              <w:right w:val="single" w:sz="4" w:space="0" w:color="000000"/>
            </w:tcBorders>
          </w:tcPr>
          <w:p w14:paraId="237507DB" w14:textId="77777777" w:rsidR="00DF404E" w:rsidRPr="00C40725" w:rsidRDefault="00FF0E5C" w:rsidP="00AB579B">
            <w:pPr>
              <w:pStyle w:val="ConsPlusNormal1"/>
              <w:rPr>
                <w:rFonts w:ascii="Times New Roman" w:hAnsi="Times New Roman" w:cs="Times New Roman"/>
                <w:sz w:val="22"/>
              </w:rPr>
            </w:pPr>
            <w:r w:rsidRPr="00C40725">
              <w:rPr>
                <w:rFonts w:ascii="Times New Roman" w:hAnsi="Times New Roman" w:cs="Times New Roman"/>
                <w:sz w:val="22"/>
              </w:rPr>
              <w:t>1002</w:t>
            </w:r>
          </w:p>
        </w:tc>
        <w:tc>
          <w:tcPr>
            <w:tcW w:w="709" w:type="dxa"/>
            <w:gridSpan w:val="2"/>
            <w:tcBorders>
              <w:top w:val="single" w:sz="4" w:space="0" w:color="000000"/>
              <w:left w:val="single" w:sz="4" w:space="0" w:color="000000"/>
              <w:bottom w:val="single" w:sz="4" w:space="0" w:color="000000"/>
              <w:right w:val="single" w:sz="4" w:space="0" w:color="000000"/>
            </w:tcBorders>
          </w:tcPr>
          <w:p w14:paraId="5BBB3439" w14:textId="77777777" w:rsidR="00DF404E" w:rsidRPr="00C40725" w:rsidRDefault="00DF404E" w:rsidP="00AB579B">
            <w:pPr>
              <w:pStyle w:val="ConsPlusNormal1"/>
              <w:rPr>
                <w:rFonts w:ascii="Times New Roman" w:hAnsi="Times New Roman" w:cs="Times New Roman"/>
                <w:sz w:val="22"/>
              </w:rPr>
            </w:pPr>
            <w:r w:rsidRPr="00C40725">
              <w:rPr>
                <w:rFonts w:ascii="Times New Roman" w:hAnsi="Times New Roman" w:cs="Times New Roman"/>
                <w:sz w:val="22"/>
              </w:rPr>
              <w:t>2023</w:t>
            </w:r>
          </w:p>
        </w:tc>
        <w:tc>
          <w:tcPr>
            <w:tcW w:w="709" w:type="dxa"/>
            <w:gridSpan w:val="2"/>
            <w:tcBorders>
              <w:top w:val="single" w:sz="4" w:space="0" w:color="000000"/>
              <w:left w:val="single" w:sz="4" w:space="0" w:color="000000"/>
              <w:bottom w:val="single" w:sz="4" w:space="0" w:color="000000"/>
              <w:right w:val="single" w:sz="4" w:space="0" w:color="000000"/>
            </w:tcBorders>
          </w:tcPr>
          <w:p w14:paraId="37CF5C7A" w14:textId="77777777" w:rsidR="00DF404E" w:rsidRPr="00C40725" w:rsidRDefault="00916042" w:rsidP="00AB579B">
            <w:pPr>
              <w:pStyle w:val="ConsPlusNormal1"/>
              <w:rPr>
                <w:rFonts w:ascii="Times New Roman" w:hAnsi="Times New Roman" w:cs="Times New Roman"/>
                <w:sz w:val="22"/>
              </w:rPr>
            </w:pPr>
            <w:r w:rsidRPr="00C40725">
              <w:rPr>
                <w:rFonts w:ascii="Times New Roman" w:hAnsi="Times New Roman" w:cs="Times New Roman"/>
                <w:sz w:val="22"/>
              </w:rPr>
              <w:t>826</w:t>
            </w:r>
          </w:p>
        </w:tc>
        <w:tc>
          <w:tcPr>
            <w:tcW w:w="708" w:type="dxa"/>
            <w:tcBorders>
              <w:top w:val="single" w:sz="4" w:space="0" w:color="000000"/>
              <w:left w:val="single" w:sz="4" w:space="0" w:color="000000"/>
              <w:bottom w:val="single" w:sz="4" w:space="0" w:color="000000"/>
              <w:right w:val="single" w:sz="4" w:space="0" w:color="000000"/>
            </w:tcBorders>
          </w:tcPr>
          <w:p w14:paraId="291B9222" w14:textId="77777777" w:rsidR="00DF404E" w:rsidRPr="00C40725" w:rsidRDefault="00916042" w:rsidP="00AB579B">
            <w:pPr>
              <w:pStyle w:val="ConsPlusNormal1"/>
              <w:rPr>
                <w:rFonts w:ascii="Times New Roman" w:hAnsi="Times New Roman" w:cs="Times New Roman"/>
                <w:sz w:val="22"/>
              </w:rPr>
            </w:pPr>
            <w:r w:rsidRPr="00C40725">
              <w:rPr>
                <w:rFonts w:ascii="Times New Roman" w:hAnsi="Times New Roman" w:cs="Times New Roman"/>
                <w:sz w:val="22"/>
              </w:rPr>
              <w:t>864</w:t>
            </w:r>
          </w:p>
        </w:tc>
        <w:tc>
          <w:tcPr>
            <w:tcW w:w="709" w:type="dxa"/>
            <w:tcBorders>
              <w:top w:val="single" w:sz="4" w:space="0" w:color="000000"/>
              <w:left w:val="single" w:sz="4" w:space="0" w:color="000000"/>
              <w:bottom w:val="single" w:sz="4" w:space="0" w:color="000000"/>
              <w:right w:val="single" w:sz="4" w:space="0" w:color="000000"/>
            </w:tcBorders>
          </w:tcPr>
          <w:p w14:paraId="21C1E5B7" w14:textId="77777777" w:rsidR="00DF404E" w:rsidRPr="00C40725" w:rsidRDefault="00916042" w:rsidP="00AB579B">
            <w:pPr>
              <w:pStyle w:val="ConsPlusNormal1"/>
              <w:rPr>
                <w:rFonts w:ascii="Times New Roman" w:hAnsi="Times New Roman" w:cs="Times New Roman"/>
                <w:sz w:val="22"/>
              </w:rPr>
            </w:pPr>
            <w:r w:rsidRPr="00C40725">
              <w:rPr>
                <w:rFonts w:ascii="Times New Roman" w:hAnsi="Times New Roman" w:cs="Times New Roman"/>
                <w:sz w:val="22"/>
              </w:rPr>
              <w:t>864</w:t>
            </w:r>
          </w:p>
        </w:tc>
        <w:tc>
          <w:tcPr>
            <w:tcW w:w="567" w:type="dxa"/>
            <w:tcBorders>
              <w:top w:val="single" w:sz="4" w:space="0" w:color="000000"/>
              <w:left w:val="single" w:sz="4" w:space="0" w:color="000000"/>
              <w:bottom w:val="single" w:sz="4" w:space="0" w:color="000000"/>
              <w:right w:val="single" w:sz="4" w:space="0" w:color="000000"/>
            </w:tcBorders>
          </w:tcPr>
          <w:p w14:paraId="26965C46" w14:textId="77777777" w:rsidR="00DF404E" w:rsidRPr="00C40725" w:rsidRDefault="00916042" w:rsidP="00AB579B">
            <w:pPr>
              <w:pStyle w:val="ConsPlusNormal1"/>
              <w:rPr>
                <w:rFonts w:ascii="Times New Roman" w:hAnsi="Times New Roman" w:cs="Times New Roman"/>
                <w:sz w:val="22"/>
              </w:rPr>
            </w:pPr>
            <w:r w:rsidRPr="00C40725">
              <w:rPr>
                <w:rFonts w:ascii="Times New Roman" w:hAnsi="Times New Roman" w:cs="Times New Roman"/>
                <w:sz w:val="22"/>
              </w:rPr>
              <w:t>864</w:t>
            </w:r>
          </w:p>
        </w:tc>
        <w:tc>
          <w:tcPr>
            <w:tcW w:w="709" w:type="dxa"/>
            <w:tcBorders>
              <w:top w:val="single" w:sz="4" w:space="0" w:color="000000"/>
              <w:left w:val="single" w:sz="4" w:space="0" w:color="000000"/>
              <w:bottom w:val="single" w:sz="4" w:space="0" w:color="000000"/>
              <w:right w:val="single" w:sz="4" w:space="0" w:color="000000"/>
            </w:tcBorders>
          </w:tcPr>
          <w:p w14:paraId="715EA525" w14:textId="77777777" w:rsidR="00DF404E" w:rsidRPr="00C40725" w:rsidRDefault="00916042" w:rsidP="00AB579B">
            <w:pPr>
              <w:pStyle w:val="ConsPlusNormal1"/>
              <w:rPr>
                <w:rFonts w:ascii="Times New Roman" w:hAnsi="Times New Roman" w:cs="Times New Roman"/>
                <w:sz w:val="22"/>
              </w:rPr>
            </w:pPr>
            <w:r w:rsidRPr="00C40725">
              <w:rPr>
                <w:rFonts w:ascii="Times New Roman" w:hAnsi="Times New Roman" w:cs="Times New Roman"/>
                <w:sz w:val="22"/>
              </w:rPr>
              <w:t>864</w:t>
            </w:r>
          </w:p>
        </w:tc>
        <w:tc>
          <w:tcPr>
            <w:tcW w:w="709" w:type="dxa"/>
            <w:tcBorders>
              <w:top w:val="single" w:sz="4" w:space="0" w:color="000000"/>
              <w:left w:val="single" w:sz="4" w:space="0" w:color="000000"/>
              <w:bottom w:val="single" w:sz="4" w:space="0" w:color="000000"/>
              <w:right w:val="single" w:sz="4" w:space="0" w:color="000000"/>
            </w:tcBorders>
          </w:tcPr>
          <w:p w14:paraId="56F273BA" w14:textId="77777777" w:rsidR="00DF404E" w:rsidRPr="00C40725" w:rsidRDefault="00916042" w:rsidP="00AB579B">
            <w:pPr>
              <w:pStyle w:val="ConsPlusNormal1"/>
              <w:rPr>
                <w:rFonts w:ascii="Times New Roman" w:hAnsi="Times New Roman" w:cs="Times New Roman"/>
                <w:sz w:val="22"/>
              </w:rPr>
            </w:pPr>
            <w:r w:rsidRPr="00C40725">
              <w:rPr>
                <w:rFonts w:ascii="Times New Roman" w:hAnsi="Times New Roman" w:cs="Times New Roman"/>
                <w:sz w:val="22"/>
              </w:rPr>
              <w:t>864</w:t>
            </w:r>
          </w:p>
        </w:tc>
        <w:tc>
          <w:tcPr>
            <w:tcW w:w="4677" w:type="dxa"/>
            <w:tcBorders>
              <w:top w:val="single" w:sz="4" w:space="0" w:color="000000"/>
              <w:left w:val="single" w:sz="4" w:space="0" w:color="000000"/>
              <w:bottom w:val="single" w:sz="4" w:space="0" w:color="000000"/>
              <w:right w:val="single" w:sz="4" w:space="0" w:color="000000"/>
            </w:tcBorders>
          </w:tcPr>
          <w:p w14:paraId="2E4E8701" w14:textId="77777777" w:rsidR="00DF404E" w:rsidRPr="00C40725" w:rsidRDefault="00DF404E" w:rsidP="00AB579B">
            <w:pPr>
              <w:pStyle w:val="ConsPlusNormal1"/>
              <w:jc w:val="both"/>
              <w:rPr>
                <w:rFonts w:ascii="Times New Roman" w:hAnsi="Times New Roman" w:cs="Times New Roman"/>
                <w:sz w:val="22"/>
              </w:rPr>
            </w:pPr>
            <w:r w:rsidRPr="00C40725">
              <w:rPr>
                <w:rFonts w:ascii="Times New Roman" w:hAnsi="Times New Roman" w:cs="Times New Roman"/>
                <w:sz w:val="22"/>
              </w:rPr>
              <w:t>Доля семей с детьми, многодетных семей, семей, родивших ребенка,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и Белгородской области и имеющих право на них</w:t>
            </w:r>
          </w:p>
        </w:tc>
      </w:tr>
      <w:tr w:rsidR="00DF404E" w:rsidRPr="00C40725" w14:paraId="76CE577E" w14:textId="77777777" w:rsidTr="00E034A7">
        <w:tc>
          <w:tcPr>
            <w:tcW w:w="15592" w:type="dxa"/>
            <w:gridSpan w:val="16"/>
            <w:tcBorders>
              <w:top w:val="single" w:sz="4" w:space="0" w:color="000000"/>
              <w:left w:val="single" w:sz="4" w:space="0" w:color="000000"/>
              <w:bottom w:val="single" w:sz="4" w:space="0" w:color="000000"/>
              <w:right w:val="single" w:sz="4" w:space="0" w:color="000000"/>
            </w:tcBorders>
          </w:tcPr>
          <w:p w14:paraId="69D04AB1" w14:textId="77777777" w:rsidR="00DF404E" w:rsidRPr="00C40725" w:rsidRDefault="00DF404E" w:rsidP="00AB579B">
            <w:pPr>
              <w:pStyle w:val="ConsPlusNormal1"/>
              <w:jc w:val="both"/>
              <w:rPr>
                <w:rFonts w:ascii="Times New Roman" w:hAnsi="Times New Roman" w:cs="Times New Roman"/>
                <w:sz w:val="22"/>
              </w:rPr>
            </w:pPr>
            <w:r w:rsidRPr="00C40725">
              <w:rPr>
                <w:rFonts w:ascii="Times New Roman" w:hAnsi="Times New Roman" w:cs="Times New Roman"/>
                <w:sz w:val="22"/>
              </w:rPr>
              <w:t>Субвенции на осуществление полномочий субъекта Российской Федерации на осуществление мер соцзащиты многодетных семей</w:t>
            </w:r>
          </w:p>
        </w:tc>
      </w:tr>
      <w:tr w:rsidR="00DF404E" w:rsidRPr="00C40725" w14:paraId="4E2A81D3" w14:textId="77777777" w:rsidTr="00691698">
        <w:tc>
          <w:tcPr>
            <w:tcW w:w="566" w:type="dxa"/>
            <w:gridSpan w:val="2"/>
            <w:tcBorders>
              <w:top w:val="single" w:sz="4" w:space="0" w:color="000000"/>
              <w:left w:val="single" w:sz="4" w:space="0" w:color="000000"/>
              <w:bottom w:val="single" w:sz="4" w:space="0" w:color="000000"/>
              <w:right w:val="single" w:sz="4" w:space="0" w:color="000000"/>
            </w:tcBorders>
          </w:tcPr>
          <w:p w14:paraId="64FF6BE4" w14:textId="77777777" w:rsidR="00DF404E" w:rsidRPr="00C40725" w:rsidRDefault="00DF404E" w:rsidP="00AB579B">
            <w:pPr>
              <w:pStyle w:val="ConsPlusNormal1"/>
              <w:jc w:val="center"/>
              <w:rPr>
                <w:rFonts w:ascii="Times New Roman" w:hAnsi="Times New Roman" w:cs="Times New Roman"/>
                <w:sz w:val="22"/>
              </w:rPr>
            </w:pPr>
            <w:r w:rsidRPr="00C40725">
              <w:rPr>
                <w:rFonts w:ascii="Times New Roman" w:hAnsi="Times New Roman" w:cs="Times New Roman"/>
                <w:sz w:val="22"/>
              </w:rPr>
              <w:lastRenderedPageBreak/>
              <w:t>1.3.</w:t>
            </w:r>
          </w:p>
        </w:tc>
        <w:tc>
          <w:tcPr>
            <w:tcW w:w="2411" w:type="dxa"/>
            <w:tcBorders>
              <w:top w:val="single" w:sz="4" w:space="0" w:color="000000"/>
              <w:left w:val="single" w:sz="4" w:space="0" w:color="000000"/>
              <w:bottom w:val="single" w:sz="4" w:space="0" w:color="000000"/>
              <w:right w:val="single" w:sz="4" w:space="0" w:color="000000"/>
            </w:tcBorders>
          </w:tcPr>
          <w:p w14:paraId="35DAF20E" w14:textId="77777777" w:rsidR="00DF404E" w:rsidRPr="00C40725" w:rsidRDefault="00DF404E" w:rsidP="00AB579B">
            <w:pPr>
              <w:pStyle w:val="ConsPlusNormal1"/>
              <w:jc w:val="both"/>
              <w:rPr>
                <w:rFonts w:ascii="Times New Roman" w:hAnsi="Times New Roman" w:cs="Times New Roman"/>
                <w:sz w:val="22"/>
              </w:rPr>
            </w:pPr>
            <w:r w:rsidRPr="00C40725">
              <w:rPr>
                <w:rFonts w:ascii="Times New Roman" w:hAnsi="Times New Roman" w:cs="Times New Roman"/>
                <w:sz w:val="22"/>
              </w:rPr>
              <w:t>Предоставлен материнский региональный (семейный) капитал семьям, родившим третьего и последующих детей</w:t>
            </w:r>
          </w:p>
        </w:tc>
        <w:tc>
          <w:tcPr>
            <w:tcW w:w="1275" w:type="dxa"/>
            <w:tcBorders>
              <w:top w:val="single" w:sz="4" w:space="0" w:color="000000"/>
              <w:left w:val="single" w:sz="4" w:space="0" w:color="000000"/>
              <w:bottom w:val="single" w:sz="4" w:space="0" w:color="000000"/>
              <w:right w:val="single" w:sz="4" w:space="0" w:color="000000"/>
            </w:tcBorders>
          </w:tcPr>
          <w:p w14:paraId="2B84CFF7" w14:textId="77777777" w:rsidR="00DF404E" w:rsidRPr="00C40725" w:rsidRDefault="00DF404E" w:rsidP="00AB579B">
            <w:pPr>
              <w:pStyle w:val="ConsPlusNormal1"/>
              <w:rPr>
                <w:rFonts w:ascii="Times New Roman" w:hAnsi="Times New Roman" w:cs="Times New Roman"/>
                <w:sz w:val="22"/>
              </w:rPr>
            </w:pPr>
            <w:r w:rsidRPr="00C40725">
              <w:rPr>
                <w:rFonts w:ascii="Times New Roman" w:hAnsi="Times New Roman" w:cs="Times New Roman"/>
                <w:sz w:val="22"/>
              </w:rPr>
              <w:t>Выплаты физическим лицам</w:t>
            </w:r>
          </w:p>
        </w:tc>
        <w:tc>
          <w:tcPr>
            <w:tcW w:w="993" w:type="dxa"/>
            <w:tcBorders>
              <w:top w:val="single" w:sz="4" w:space="0" w:color="000000"/>
              <w:left w:val="single" w:sz="4" w:space="0" w:color="000000"/>
              <w:bottom w:val="single" w:sz="4" w:space="0" w:color="000000"/>
              <w:right w:val="single" w:sz="4" w:space="0" w:color="000000"/>
            </w:tcBorders>
          </w:tcPr>
          <w:p w14:paraId="212AF825" w14:textId="515A4F33" w:rsidR="00DF404E" w:rsidRPr="00C40725" w:rsidRDefault="00DF404E" w:rsidP="00AB579B">
            <w:pPr>
              <w:pStyle w:val="ConsPlusNormal1"/>
              <w:rPr>
                <w:rFonts w:ascii="Times New Roman" w:hAnsi="Times New Roman" w:cs="Times New Roman"/>
                <w:sz w:val="22"/>
              </w:rPr>
            </w:pPr>
            <w:r w:rsidRPr="00C40725">
              <w:rPr>
                <w:rFonts w:ascii="Times New Roman" w:hAnsi="Times New Roman" w:cs="Times New Roman"/>
                <w:sz w:val="22"/>
              </w:rPr>
              <w:t>человек</w:t>
            </w:r>
          </w:p>
        </w:tc>
        <w:tc>
          <w:tcPr>
            <w:tcW w:w="850" w:type="dxa"/>
            <w:tcBorders>
              <w:top w:val="single" w:sz="4" w:space="0" w:color="000000"/>
              <w:left w:val="single" w:sz="4" w:space="0" w:color="000000"/>
              <w:bottom w:val="single" w:sz="4" w:space="0" w:color="000000"/>
              <w:right w:val="single" w:sz="4" w:space="0" w:color="000000"/>
            </w:tcBorders>
          </w:tcPr>
          <w:p w14:paraId="087E6CE0" w14:textId="77777777" w:rsidR="00DF404E" w:rsidRPr="00C40725" w:rsidRDefault="00FF0E5C" w:rsidP="00AB579B">
            <w:pPr>
              <w:pStyle w:val="ConsPlusNormal1"/>
              <w:rPr>
                <w:rFonts w:ascii="Times New Roman" w:hAnsi="Times New Roman" w:cs="Times New Roman"/>
                <w:sz w:val="22"/>
              </w:rPr>
            </w:pPr>
            <w:r w:rsidRPr="00C40725">
              <w:rPr>
                <w:rFonts w:ascii="Times New Roman" w:hAnsi="Times New Roman" w:cs="Times New Roman"/>
                <w:sz w:val="22"/>
              </w:rPr>
              <w:t>38</w:t>
            </w:r>
          </w:p>
        </w:tc>
        <w:tc>
          <w:tcPr>
            <w:tcW w:w="709" w:type="dxa"/>
            <w:gridSpan w:val="2"/>
            <w:tcBorders>
              <w:top w:val="single" w:sz="4" w:space="0" w:color="000000"/>
              <w:left w:val="single" w:sz="4" w:space="0" w:color="000000"/>
              <w:bottom w:val="single" w:sz="4" w:space="0" w:color="000000"/>
              <w:right w:val="single" w:sz="4" w:space="0" w:color="000000"/>
            </w:tcBorders>
          </w:tcPr>
          <w:p w14:paraId="75238126" w14:textId="77777777" w:rsidR="00DF404E" w:rsidRPr="00C40725" w:rsidRDefault="00DF404E" w:rsidP="00AB579B">
            <w:pPr>
              <w:pStyle w:val="ConsPlusNormal1"/>
              <w:rPr>
                <w:rFonts w:ascii="Times New Roman" w:hAnsi="Times New Roman" w:cs="Times New Roman"/>
                <w:sz w:val="22"/>
              </w:rPr>
            </w:pPr>
            <w:r w:rsidRPr="00C40725">
              <w:rPr>
                <w:rFonts w:ascii="Times New Roman" w:hAnsi="Times New Roman" w:cs="Times New Roman"/>
                <w:sz w:val="22"/>
              </w:rPr>
              <w:t>2023</w:t>
            </w:r>
          </w:p>
        </w:tc>
        <w:tc>
          <w:tcPr>
            <w:tcW w:w="709" w:type="dxa"/>
            <w:gridSpan w:val="2"/>
            <w:tcBorders>
              <w:top w:val="single" w:sz="4" w:space="0" w:color="000000"/>
              <w:left w:val="single" w:sz="4" w:space="0" w:color="000000"/>
              <w:bottom w:val="single" w:sz="4" w:space="0" w:color="000000"/>
              <w:right w:val="single" w:sz="4" w:space="0" w:color="000000"/>
            </w:tcBorders>
          </w:tcPr>
          <w:p w14:paraId="6E1E7C59" w14:textId="77777777" w:rsidR="00DF404E" w:rsidRPr="00C40725" w:rsidRDefault="00916042" w:rsidP="00AB579B">
            <w:pPr>
              <w:pStyle w:val="ConsPlusNormal1"/>
              <w:rPr>
                <w:rFonts w:ascii="Times New Roman" w:hAnsi="Times New Roman" w:cs="Times New Roman"/>
                <w:sz w:val="22"/>
              </w:rPr>
            </w:pPr>
            <w:r w:rsidRPr="00C40725">
              <w:rPr>
                <w:rFonts w:ascii="Times New Roman" w:hAnsi="Times New Roman" w:cs="Times New Roman"/>
                <w:sz w:val="22"/>
              </w:rPr>
              <w:t>55</w:t>
            </w:r>
          </w:p>
        </w:tc>
        <w:tc>
          <w:tcPr>
            <w:tcW w:w="708" w:type="dxa"/>
            <w:tcBorders>
              <w:top w:val="single" w:sz="4" w:space="0" w:color="000000"/>
              <w:left w:val="single" w:sz="4" w:space="0" w:color="000000"/>
              <w:bottom w:val="single" w:sz="4" w:space="0" w:color="000000"/>
              <w:right w:val="single" w:sz="4" w:space="0" w:color="000000"/>
            </w:tcBorders>
          </w:tcPr>
          <w:p w14:paraId="229551C1" w14:textId="77777777" w:rsidR="00DF404E" w:rsidRPr="00C40725" w:rsidRDefault="00916042" w:rsidP="00AB579B">
            <w:pPr>
              <w:pStyle w:val="ConsPlusNormal1"/>
              <w:rPr>
                <w:rFonts w:ascii="Times New Roman" w:hAnsi="Times New Roman" w:cs="Times New Roman"/>
                <w:sz w:val="22"/>
              </w:rPr>
            </w:pPr>
            <w:r w:rsidRPr="00C40725">
              <w:rPr>
                <w:rFonts w:ascii="Times New Roman" w:hAnsi="Times New Roman" w:cs="Times New Roman"/>
                <w:sz w:val="22"/>
              </w:rPr>
              <w:t>55</w:t>
            </w:r>
          </w:p>
        </w:tc>
        <w:tc>
          <w:tcPr>
            <w:tcW w:w="709" w:type="dxa"/>
            <w:tcBorders>
              <w:top w:val="single" w:sz="4" w:space="0" w:color="000000"/>
              <w:left w:val="single" w:sz="4" w:space="0" w:color="000000"/>
              <w:bottom w:val="single" w:sz="4" w:space="0" w:color="000000"/>
              <w:right w:val="single" w:sz="4" w:space="0" w:color="000000"/>
            </w:tcBorders>
          </w:tcPr>
          <w:p w14:paraId="556E107C" w14:textId="77777777" w:rsidR="00DF404E" w:rsidRPr="00C40725" w:rsidRDefault="00916042" w:rsidP="00AB579B">
            <w:pPr>
              <w:pStyle w:val="ConsPlusNormal1"/>
              <w:rPr>
                <w:rFonts w:ascii="Times New Roman" w:hAnsi="Times New Roman" w:cs="Times New Roman"/>
                <w:sz w:val="22"/>
              </w:rPr>
            </w:pPr>
            <w:r w:rsidRPr="00C40725">
              <w:rPr>
                <w:rFonts w:ascii="Times New Roman" w:hAnsi="Times New Roman" w:cs="Times New Roman"/>
                <w:sz w:val="22"/>
              </w:rPr>
              <w:t>55</w:t>
            </w:r>
          </w:p>
        </w:tc>
        <w:tc>
          <w:tcPr>
            <w:tcW w:w="567" w:type="dxa"/>
            <w:tcBorders>
              <w:top w:val="single" w:sz="4" w:space="0" w:color="000000"/>
              <w:left w:val="single" w:sz="4" w:space="0" w:color="000000"/>
              <w:bottom w:val="single" w:sz="4" w:space="0" w:color="000000"/>
              <w:right w:val="single" w:sz="4" w:space="0" w:color="000000"/>
            </w:tcBorders>
          </w:tcPr>
          <w:p w14:paraId="7A7B47CD" w14:textId="77777777" w:rsidR="00DF404E" w:rsidRPr="00C40725" w:rsidRDefault="00916042" w:rsidP="00AB579B">
            <w:pPr>
              <w:pStyle w:val="ConsPlusNormal1"/>
              <w:rPr>
                <w:rFonts w:ascii="Times New Roman" w:hAnsi="Times New Roman" w:cs="Times New Roman"/>
                <w:sz w:val="22"/>
              </w:rPr>
            </w:pPr>
            <w:r w:rsidRPr="00C40725">
              <w:rPr>
                <w:rFonts w:ascii="Times New Roman" w:hAnsi="Times New Roman" w:cs="Times New Roman"/>
                <w:sz w:val="22"/>
              </w:rPr>
              <w:t>55</w:t>
            </w:r>
          </w:p>
        </w:tc>
        <w:tc>
          <w:tcPr>
            <w:tcW w:w="709" w:type="dxa"/>
            <w:tcBorders>
              <w:top w:val="single" w:sz="4" w:space="0" w:color="000000"/>
              <w:left w:val="single" w:sz="4" w:space="0" w:color="000000"/>
              <w:bottom w:val="single" w:sz="4" w:space="0" w:color="000000"/>
              <w:right w:val="single" w:sz="4" w:space="0" w:color="000000"/>
            </w:tcBorders>
          </w:tcPr>
          <w:p w14:paraId="667E6CBF" w14:textId="77777777" w:rsidR="00DF404E" w:rsidRPr="00C40725" w:rsidRDefault="00916042" w:rsidP="00AB579B">
            <w:pPr>
              <w:pStyle w:val="ConsPlusNormal1"/>
              <w:rPr>
                <w:rFonts w:ascii="Times New Roman" w:hAnsi="Times New Roman" w:cs="Times New Roman"/>
                <w:sz w:val="22"/>
              </w:rPr>
            </w:pPr>
            <w:r w:rsidRPr="00C40725">
              <w:rPr>
                <w:rFonts w:ascii="Times New Roman" w:hAnsi="Times New Roman" w:cs="Times New Roman"/>
                <w:sz w:val="22"/>
              </w:rPr>
              <w:t>55</w:t>
            </w:r>
          </w:p>
        </w:tc>
        <w:tc>
          <w:tcPr>
            <w:tcW w:w="709" w:type="dxa"/>
            <w:tcBorders>
              <w:top w:val="single" w:sz="4" w:space="0" w:color="000000"/>
              <w:left w:val="single" w:sz="4" w:space="0" w:color="000000"/>
              <w:bottom w:val="single" w:sz="4" w:space="0" w:color="000000"/>
              <w:right w:val="single" w:sz="4" w:space="0" w:color="000000"/>
            </w:tcBorders>
          </w:tcPr>
          <w:p w14:paraId="1B1EBD2C" w14:textId="77777777" w:rsidR="00DF404E" w:rsidRPr="00C40725" w:rsidRDefault="00916042" w:rsidP="00AB579B">
            <w:pPr>
              <w:pStyle w:val="ConsPlusNormal1"/>
              <w:rPr>
                <w:rFonts w:ascii="Times New Roman" w:hAnsi="Times New Roman" w:cs="Times New Roman"/>
                <w:sz w:val="22"/>
              </w:rPr>
            </w:pPr>
            <w:r w:rsidRPr="00C40725">
              <w:rPr>
                <w:rFonts w:ascii="Times New Roman" w:hAnsi="Times New Roman" w:cs="Times New Roman"/>
                <w:sz w:val="22"/>
              </w:rPr>
              <w:t>55</w:t>
            </w:r>
          </w:p>
        </w:tc>
        <w:tc>
          <w:tcPr>
            <w:tcW w:w="4677" w:type="dxa"/>
            <w:tcBorders>
              <w:top w:val="single" w:sz="4" w:space="0" w:color="000000"/>
              <w:left w:val="single" w:sz="4" w:space="0" w:color="000000"/>
              <w:bottom w:val="single" w:sz="4" w:space="0" w:color="000000"/>
              <w:right w:val="single" w:sz="4" w:space="0" w:color="000000"/>
            </w:tcBorders>
          </w:tcPr>
          <w:p w14:paraId="054BF60A" w14:textId="77777777" w:rsidR="00DF404E" w:rsidRPr="00C40725" w:rsidRDefault="00DF404E" w:rsidP="00AB579B">
            <w:pPr>
              <w:pStyle w:val="ConsPlusNormal1"/>
              <w:jc w:val="both"/>
              <w:rPr>
                <w:rFonts w:ascii="Times New Roman" w:hAnsi="Times New Roman" w:cs="Times New Roman"/>
                <w:sz w:val="22"/>
              </w:rPr>
            </w:pPr>
            <w:r w:rsidRPr="00C40725">
              <w:rPr>
                <w:rFonts w:ascii="Times New Roman" w:hAnsi="Times New Roman" w:cs="Times New Roman"/>
                <w:sz w:val="22"/>
              </w:rPr>
              <w:t>Доля семей с детьми, многодетных семей, семей, родивших ребенка,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и Белгородской области и имеющих право на них</w:t>
            </w:r>
          </w:p>
        </w:tc>
      </w:tr>
      <w:tr w:rsidR="00DF404E" w:rsidRPr="00C40725" w14:paraId="1229C62B" w14:textId="77777777" w:rsidTr="00E034A7">
        <w:tc>
          <w:tcPr>
            <w:tcW w:w="15592" w:type="dxa"/>
            <w:gridSpan w:val="16"/>
            <w:tcBorders>
              <w:top w:val="single" w:sz="4" w:space="0" w:color="000000"/>
              <w:left w:val="single" w:sz="4" w:space="0" w:color="000000"/>
              <w:bottom w:val="single" w:sz="4" w:space="0" w:color="000000"/>
              <w:right w:val="single" w:sz="4" w:space="0" w:color="000000"/>
            </w:tcBorders>
          </w:tcPr>
          <w:p w14:paraId="4FC34B3A" w14:textId="78D939D3" w:rsidR="00DF404E" w:rsidRPr="00C40725" w:rsidRDefault="00DF404E" w:rsidP="00AB579B">
            <w:pPr>
              <w:pStyle w:val="ConsPlusNormal1"/>
              <w:jc w:val="both"/>
              <w:rPr>
                <w:rFonts w:ascii="Times New Roman" w:hAnsi="Times New Roman" w:cs="Times New Roman"/>
                <w:sz w:val="22"/>
              </w:rPr>
            </w:pPr>
            <w:r w:rsidRPr="00C40725">
              <w:rPr>
                <w:rFonts w:ascii="Times New Roman" w:hAnsi="Times New Roman" w:cs="Times New Roman"/>
                <w:sz w:val="22"/>
              </w:rPr>
              <w:t xml:space="preserve">Субвенции на </w:t>
            </w:r>
            <w:r w:rsidRPr="004275C0">
              <w:rPr>
                <w:rFonts w:ascii="Times New Roman" w:hAnsi="Times New Roman" w:cs="Times New Roman"/>
                <w:sz w:val="22"/>
              </w:rPr>
              <w:t xml:space="preserve">осуществление дополнительных мер социальной защиты семей, родивших третьего и последующих детей по предоставлению регионального материнского (семейного) капитала. </w:t>
            </w:r>
            <w:hyperlink w:anchor="P26546" w:tgtFrame="Порядок">
              <w:r w:rsidRPr="004275C0">
                <w:rPr>
                  <w:rFonts w:ascii="Times New Roman" w:hAnsi="Times New Roman" w:cs="Times New Roman"/>
                  <w:sz w:val="22"/>
                </w:rPr>
                <w:t>Порядок</w:t>
              </w:r>
            </w:hyperlink>
            <w:r w:rsidRPr="004275C0">
              <w:rPr>
                <w:rFonts w:ascii="Times New Roman" w:hAnsi="Times New Roman" w:cs="Times New Roman"/>
                <w:sz w:val="22"/>
              </w:rPr>
              <w:t xml:space="preserve"> размещен в приложении 7 к муниципальной программе Корочанского района </w:t>
            </w:r>
            <w:r w:rsidR="00AB579B" w:rsidRPr="004275C0">
              <w:rPr>
                <w:rFonts w:ascii="Times New Roman" w:hAnsi="Times New Roman" w:cs="Times New Roman"/>
                <w:sz w:val="22"/>
              </w:rPr>
              <w:t>«</w:t>
            </w:r>
            <w:r w:rsidRPr="004275C0">
              <w:rPr>
                <w:rFonts w:ascii="Times New Roman" w:hAnsi="Times New Roman" w:cs="Times New Roman"/>
                <w:sz w:val="22"/>
              </w:rPr>
              <w:t>Социальная поддержка граждан в Корочанском районе</w:t>
            </w:r>
            <w:r w:rsidR="00AB579B" w:rsidRPr="004275C0">
              <w:rPr>
                <w:rFonts w:ascii="Times New Roman" w:hAnsi="Times New Roman" w:cs="Times New Roman"/>
                <w:sz w:val="22"/>
              </w:rPr>
              <w:t>»</w:t>
            </w:r>
          </w:p>
        </w:tc>
      </w:tr>
      <w:tr w:rsidR="00DF404E" w:rsidRPr="00C40725" w14:paraId="651C9BB3" w14:textId="77777777" w:rsidTr="00691698">
        <w:tc>
          <w:tcPr>
            <w:tcW w:w="566" w:type="dxa"/>
            <w:gridSpan w:val="2"/>
            <w:tcBorders>
              <w:top w:val="single" w:sz="4" w:space="0" w:color="000000"/>
              <w:left w:val="single" w:sz="4" w:space="0" w:color="000000"/>
              <w:bottom w:val="single" w:sz="4" w:space="0" w:color="000000"/>
              <w:right w:val="single" w:sz="4" w:space="0" w:color="000000"/>
            </w:tcBorders>
          </w:tcPr>
          <w:p w14:paraId="67A407C8" w14:textId="77777777" w:rsidR="00DF404E" w:rsidRPr="00C40725" w:rsidRDefault="00DF404E" w:rsidP="00AB579B">
            <w:pPr>
              <w:pStyle w:val="ConsPlusNormal1"/>
              <w:jc w:val="center"/>
              <w:rPr>
                <w:rFonts w:ascii="Times New Roman" w:hAnsi="Times New Roman" w:cs="Times New Roman"/>
                <w:sz w:val="22"/>
              </w:rPr>
            </w:pPr>
            <w:r w:rsidRPr="00C40725">
              <w:rPr>
                <w:rFonts w:ascii="Times New Roman" w:hAnsi="Times New Roman" w:cs="Times New Roman"/>
                <w:sz w:val="22"/>
              </w:rPr>
              <w:t>1.4.</w:t>
            </w:r>
          </w:p>
        </w:tc>
        <w:tc>
          <w:tcPr>
            <w:tcW w:w="2411" w:type="dxa"/>
            <w:tcBorders>
              <w:top w:val="single" w:sz="4" w:space="0" w:color="000000"/>
              <w:left w:val="single" w:sz="4" w:space="0" w:color="000000"/>
              <w:bottom w:val="single" w:sz="4" w:space="0" w:color="000000"/>
              <w:right w:val="single" w:sz="4" w:space="0" w:color="000000"/>
            </w:tcBorders>
          </w:tcPr>
          <w:p w14:paraId="1ACB6B49" w14:textId="77777777" w:rsidR="00DF404E" w:rsidRPr="00C40725" w:rsidRDefault="00DF404E" w:rsidP="00AB579B">
            <w:pPr>
              <w:pStyle w:val="ConsPlusNormal1"/>
              <w:jc w:val="both"/>
              <w:rPr>
                <w:rFonts w:ascii="Times New Roman" w:hAnsi="Times New Roman" w:cs="Times New Roman"/>
                <w:sz w:val="22"/>
              </w:rPr>
            </w:pPr>
            <w:r w:rsidRPr="00C40725">
              <w:rPr>
                <w:rFonts w:ascii="Times New Roman" w:hAnsi="Times New Roman" w:cs="Times New Roman"/>
                <w:sz w:val="22"/>
              </w:rPr>
              <w:t>Предоставлены меры социальной поддержки гражданам, являющимся усыновителями</w:t>
            </w:r>
          </w:p>
        </w:tc>
        <w:tc>
          <w:tcPr>
            <w:tcW w:w="1275" w:type="dxa"/>
            <w:tcBorders>
              <w:top w:val="single" w:sz="4" w:space="0" w:color="000000"/>
              <w:left w:val="single" w:sz="4" w:space="0" w:color="000000"/>
              <w:bottom w:val="single" w:sz="4" w:space="0" w:color="000000"/>
              <w:right w:val="single" w:sz="4" w:space="0" w:color="000000"/>
            </w:tcBorders>
          </w:tcPr>
          <w:p w14:paraId="08DF8B04" w14:textId="77777777" w:rsidR="00DF404E" w:rsidRPr="00C40725" w:rsidRDefault="00DF404E" w:rsidP="00AB579B">
            <w:pPr>
              <w:pStyle w:val="ConsPlusNormal1"/>
              <w:rPr>
                <w:rFonts w:ascii="Times New Roman" w:hAnsi="Times New Roman" w:cs="Times New Roman"/>
                <w:sz w:val="22"/>
              </w:rPr>
            </w:pPr>
            <w:r w:rsidRPr="00C40725">
              <w:rPr>
                <w:rFonts w:ascii="Times New Roman" w:hAnsi="Times New Roman" w:cs="Times New Roman"/>
                <w:sz w:val="22"/>
              </w:rPr>
              <w:t>Выплаты физическим лицам</w:t>
            </w:r>
          </w:p>
        </w:tc>
        <w:tc>
          <w:tcPr>
            <w:tcW w:w="993" w:type="dxa"/>
            <w:tcBorders>
              <w:top w:val="single" w:sz="4" w:space="0" w:color="000000"/>
              <w:left w:val="single" w:sz="4" w:space="0" w:color="000000"/>
              <w:bottom w:val="single" w:sz="4" w:space="0" w:color="000000"/>
              <w:right w:val="single" w:sz="4" w:space="0" w:color="000000"/>
            </w:tcBorders>
          </w:tcPr>
          <w:p w14:paraId="02E4D47A" w14:textId="109D2BD3" w:rsidR="00DF404E" w:rsidRPr="00C40725" w:rsidRDefault="00DF404E" w:rsidP="00AB579B">
            <w:pPr>
              <w:pStyle w:val="ConsPlusNormal1"/>
              <w:rPr>
                <w:rFonts w:ascii="Times New Roman" w:hAnsi="Times New Roman" w:cs="Times New Roman"/>
                <w:sz w:val="22"/>
              </w:rPr>
            </w:pPr>
            <w:r w:rsidRPr="00C40725">
              <w:rPr>
                <w:rFonts w:ascii="Times New Roman" w:hAnsi="Times New Roman" w:cs="Times New Roman"/>
                <w:sz w:val="22"/>
              </w:rPr>
              <w:t>человек</w:t>
            </w:r>
          </w:p>
        </w:tc>
        <w:tc>
          <w:tcPr>
            <w:tcW w:w="992" w:type="dxa"/>
            <w:gridSpan w:val="2"/>
            <w:tcBorders>
              <w:top w:val="single" w:sz="4" w:space="0" w:color="000000"/>
              <w:left w:val="single" w:sz="4" w:space="0" w:color="000000"/>
              <w:bottom w:val="single" w:sz="4" w:space="0" w:color="000000"/>
              <w:right w:val="single" w:sz="4" w:space="0" w:color="000000"/>
            </w:tcBorders>
          </w:tcPr>
          <w:p w14:paraId="1FB7EC64" w14:textId="77777777" w:rsidR="00DF404E" w:rsidRPr="00C40725" w:rsidRDefault="00FF0E5C" w:rsidP="00AB579B">
            <w:pPr>
              <w:pStyle w:val="ConsPlusNormal1"/>
              <w:rPr>
                <w:rFonts w:ascii="Times New Roman" w:hAnsi="Times New Roman" w:cs="Times New Roman"/>
                <w:sz w:val="22"/>
              </w:rPr>
            </w:pPr>
            <w:r w:rsidRPr="00C40725">
              <w:rPr>
                <w:rFonts w:ascii="Times New Roman" w:hAnsi="Times New Roman" w:cs="Times New Roman"/>
                <w:sz w:val="22"/>
              </w:rPr>
              <w:t>23</w:t>
            </w:r>
          </w:p>
        </w:tc>
        <w:tc>
          <w:tcPr>
            <w:tcW w:w="709" w:type="dxa"/>
            <w:gridSpan w:val="2"/>
            <w:tcBorders>
              <w:top w:val="single" w:sz="4" w:space="0" w:color="000000"/>
              <w:left w:val="single" w:sz="4" w:space="0" w:color="000000"/>
              <w:bottom w:val="single" w:sz="4" w:space="0" w:color="000000"/>
              <w:right w:val="single" w:sz="4" w:space="0" w:color="000000"/>
            </w:tcBorders>
          </w:tcPr>
          <w:p w14:paraId="6DF48847" w14:textId="77777777" w:rsidR="00DF404E" w:rsidRPr="00C40725" w:rsidRDefault="00DF404E" w:rsidP="00AB579B">
            <w:pPr>
              <w:pStyle w:val="ConsPlusNormal1"/>
              <w:rPr>
                <w:rFonts w:ascii="Times New Roman" w:hAnsi="Times New Roman" w:cs="Times New Roman"/>
                <w:sz w:val="22"/>
              </w:rPr>
            </w:pPr>
            <w:r w:rsidRPr="00C40725">
              <w:rPr>
                <w:rFonts w:ascii="Times New Roman" w:hAnsi="Times New Roman" w:cs="Times New Roman"/>
                <w:sz w:val="22"/>
              </w:rPr>
              <w:t>2023</w:t>
            </w:r>
          </w:p>
        </w:tc>
        <w:tc>
          <w:tcPr>
            <w:tcW w:w="567" w:type="dxa"/>
            <w:tcBorders>
              <w:top w:val="single" w:sz="4" w:space="0" w:color="000000"/>
              <w:left w:val="single" w:sz="4" w:space="0" w:color="000000"/>
              <w:bottom w:val="single" w:sz="4" w:space="0" w:color="000000"/>
              <w:right w:val="single" w:sz="4" w:space="0" w:color="000000"/>
            </w:tcBorders>
          </w:tcPr>
          <w:p w14:paraId="591CF55E" w14:textId="77777777" w:rsidR="00DF404E" w:rsidRPr="00C40725" w:rsidRDefault="00916042" w:rsidP="00AB579B">
            <w:pPr>
              <w:pStyle w:val="ConsPlusNormal1"/>
              <w:rPr>
                <w:rFonts w:ascii="Times New Roman" w:hAnsi="Times New Roman" w:cs="Times New Roman"/>
                <w:sz w:val="22"/>
              </w:rPr>
            </w:pPr>
            <w:r w:rsidRPr="00C40725">
              <w:rPr>
                <w:rFonts w:ascii="Times New Roman" w:hAnsi="Times New Roman" w:cs="Times New Roman"/>
                <w:sz w:val="22"/>
              </w:rPr>
              <w:t>23</w:t>
            </w:r>
          </w:p>
        </w:tc>
        <w:tc>
          <w:tcPr>
            <w:tcW w:w="708" w:type="dxa"/>
            <w:tcBorders>
              <w:top w:val="single" w:sz="4" w:space="0" w:color="000000"/>
              <w:left w:val="single" w:sz="4" w:space="0" w:color="000000"/>
              <w:bottom w:val="single" w:sz="4" w:space="0" w:color="000000"/>
              <w:right w:val="single" w:sz="4" w:space="0" w:color="000000"/>
            </w:tcBorders>
          </w:tcPr>
          <w:p w14:paraId="46FDEE71" w14:textId="77777777" w:rsidR="00DF404E" w:rsidRPr="00C40725" w:rsidRDefault="00916042" w:rsidP="00AB579B">
            <w:pPr>
              <w:pStyle w:val="ConsPlusNormal1"/>
              <w:rPr>
                <w:rFonts w:ascii="Times New Roman" w:hAnsi="Times New Roman" w:cs="Times New Roman"/>
                <w:sz w:val="22"/>
              </w:rPr>
            </w:pPr>
            <w:r w:rsidRPr="00C40725">
              <w:rPr>
                <w:rFonts w:ascii="Times New Roman" w:hAnsi="Times New Roman" w:cs="Times New Roman"/>
                <w:sz w:val="22"/>
              </w:rPr>
              <w:t>23</w:t>
            </w:r>
          </w:p>
        </w:tc>
        <w:tc>
          <w:tcPr>
            <w:tcW w:w="709" w:type="dxa"/>
            <w:tcBorders>
              <w:top w:val="single" w:sz="4" w:space="0" w:color="000000"/>
              <w:left w:val="single" w:sz="4" w:space="0" w:color="000000"/>
              <w:bottom w:val="single" w:sz="4" w:space="0" w:color="000000"/>
              <w:right w:val="single" w:sz="4" w:space="0" w:color="000000"/>
            </w:tcBorders>
          </w:tcPr>
          <w:p w14:paraId="16B12FFB" w14:textId="77777777" w:rsidR="00DF404E" w:rsidRPr="00C40725" w:rsidRDefault="00916042" w:rsidP="00AB579B">
            <w:pPr>
              <w:pStyle w:val="ConsPlusNormal1"/>
              <w:rPr>
                <w:rFonts w:ascii="Times New Roman" w:hAnsi="Times New Roman" w:cs="Times New Roman"/>
                <w:sz w:val="22"/>
              </w:rPr>
            </w:pPr>
            <w:r w:rsidRPr="00C40725">
              <w:rPr>
                <w:rFonts w:ascii="Times New Roman" w:hAnsi="Times New Roman" w:cs="Times New Roman"/>
                <w:sz w:val="22"/>
              </w:rPr>
              <w:t>23</w:t>
            </w:r>
          </w:p>
        </w:tc>
        <w:tc>
          <w:tcPr>
            <w:tcW w:w="567" w:type="dxa"/>
            <w:tcBorders>
              <w:top w:val="single" w:sz="4" w:space="0" w:color="000000"/>
              <w:left w:val="single" w:sz="4" w:space="0" w:color="000000"/>
              <w:bottom w:val="single" w:sz="4" w:space="0" w:color="000000"/>
              <w:right w:val="single" w:sz="4" w:space="0" w:color="000000"/>
            </w:tcBorders>
          </w:tcPr>
          <w:p w14:paraId="268A7C3D" w14:textId="77777777" w:rsidR="00DF404E" w:rsidRPr="00C40725" w:rsidRDefault="00916042" w:rsidP="00AB579B">
            <w:pPr>
              <w:pStyle w:val="ConsPlusNormal1"/>
              <w:rPr>
                <w:rFonts w:ascii="Times New Roman" w:hAnsi="Times New Roman" w:cs="Times New Roman"/>
                <w:sz w:val="22"/>
              </w:rPr>
            </w:pPr>
            <w:r w:rsidRPr="00C40725">
              <w:rPr>
                <w:rFonts w:ascii="Times New Roman" w:hAnsi="Times New Roman" w:cs="Times New Roman"/>
                <w:sz w:val="22"/>
              </w:rPr>
              <w:t>23</w:t>
            </w:r>
          </w:p>
        </w:tc>
        <w:tc>
          <w:tcPr>
            <w:tcW w:w="709" w:type="dxa"/>
            <w:tcBorders>
              <w:top w:val="single" w:sz="4" w:space="0" w:color="000000"/>
              <w:left w:val="single" w:sz="4" w:space="0" w:color="000000"/>
              <w:bottom w:val="single" w:sz="4" w:space="0" w:color="000000"/>
              <w:right w:val="single" w:sz="4" w:space="0" w:color="000000"/>
            </w:tcBorders>
          </w:tcPr>
          <w:p w14:paraId="29CCF1A6" w14:textId="77777777" w:rsidR="00DF404E" w:rsidRPr="00C40725" w:rsidRDefault="00916042" w:rsidP="00AB579B">
            <w:pPr>
              <w:pStyle w:val="ConsPlusNormal1"/>
              <w:rPr>
                <w:rFonts w:ascii="Times New Roman" w:hAnsi="Times New Roman" w:cs="Times New Roman"/>
                <w:sz w:val="22"/>
              </w:rPr>
            </w:pPr>
            <w:r w:rsidRPr="00C40725">
              <w:rPr>
                <w:rFonts w:ascii="Times New Roman" w:hAnsi="Times New Roman" w:cs="Times New Roman"/>
                <w:sz w:val="22"/>
              </w:rPr>
              <w:t>23</w:t>
            </w:r>
          </w:p>
        </w:tc>
        <w:tc>
          <w:tcPr>
            <w:tcW w:w="709" w:type="dxa"/>
            <w:tcBorders>
              <w:top w:val="single" w:sz="4" w:space="0" w:color="000000"/>
              <w:left w:val="single" w:sz="4" w:space="0" w:color="000000"/>
              <w:bottom w:val="single" w:sz="4" w:space="0" w:color="000000"/>
              <w:right w:val="single" w:sz="4" w:space="0" w:color="000000"/>
            </w:tcBorders>
          </w:tcPr>
          <w:p w14:paraId="365F3DB4" w14:textId="77777777" w:rsidR="00DF404E" w:rsidRPr="00C40725" w:rsidRDefault="00916042" w:rsidP="00AB579B">
            <w:pPr>
              <w:pStyle w:val="ConsPlusNormal1"/>
              <w:rPr>
                <w:rFonts w:ascii="Times New Roman" w:hAnsi="Times New Roman" w:cs="Times New Roman"/>
                <w:sz w:val="22"/>
              </w:rPr>
            </w:pPr>
            <w:r w:rsidRPr="00C40725">
              <w:rPr>
                <w:rFonts w:ascii="Times New Roman" w:hAnsi="Times New Roman" w:cs="Times New Roman"/>
                <w:sz w:val="22"/>
              </w:rPr>
              <w:t>23</w:t>
            </w:r>
          </w:p>
        </w:tc>
        <w:tc>
          <w:tcPr>
            <w:tcW w:w="4677" w:type="dxa"/>
            <w:tcBorders>
              <w:top w:val="single" w:sz="4" w:space="0" w:color="000000"/>
              <w:left w:val="single" w:sz="4" w:space="0" w:color="000000"/>
              <w:bottom w:val="single" w:sz="4" w:space="0" w:color="000000"/>
              <w:right w:val="single" w:sz="4" w:space="0" w:color="000000"/>
            </w:tcBorders>
          </w:tcPr>
          <w:p w14:paraId="7ECEF868" w14:textId="77777777" w:rsidR="00DF404E" w:rsidRPr="00C40725" w:rsidRDefault="00DF404E" w:rsidP="00AB579B">
            <w:pPr>
              <w:pStyle w:val="ConsPlusNormal1"/>
              <w:jc w:val="both"/>
              <w:rPr>
                <w:rFonts w:ascii="Times New Roman" w:hAnsi="Times New Roman" w:cs="Times New Roman"/>
                <w:sz w:val="22"/>
              </w:rPr>
            </w:pPr>
            <w:r w:rsidRPr="00C40725">
              <w:rPr>
                <w:rFonts w:ascii="Times New Roman" w:hAnsi="Times New Roman" w:cs="Times New Roman"/>
                <w:sz w:val="22"/>
              </w:rPr>
              <w:t>Доля переданных на воспитание в семьи детей-сирот, детей, оставшихся без попечения родителей, охваченных мерами социальной поддержки в общей численности детей-сирот, детей, оставшихся без попечения родителей</w:t>
            </w:r>
          </w:p>
        </w:tc>
      </w:tr>
      <w:tr w:rsidR="00DF404E" w:rsidRPr="00C40725" w14:paraId="05B62649" w14:textId="77777777" w:rsidTr="00E034A7">
        <w:tc>
          <w:tcPr>
            <w:tcW w:w="15592" w:type="dxa"/>
            <w:gridSpan w:val="16"/>
            <w:tcBorders>
              <w:top w:val="single" w:sz="4" w:space="0" w:color="000000"/>
              <w:left w:val="single" w:sz="4" w:space="0" w:color="000000"/>
              <w:bottom w:val="single" w:sz="4" w:space="0" w:color="000000"/>
              <w:right w:val="single" w:sz="4" w:space="0" w:color="000000"/>
            </w:tcBorders>
          </w:tcPr>
          <w:p w14:paraId="158E0DDA" w14:textId="77777777" w:rsidR="00DF404E" w:rsidRPr="00C40725" w:rsidRDefault="00DF404E" w:rsidP="00AB579B">
            <w:pPr>
              <w:pStyle w:val="ConsPlusNormal1"/>
              <w:jc w:val="both"/>
              <w:rPr>
                <w:rFonts w:ascii="Times New Roman" w:hAnsi="Times New Roman" w:cs="Times New Roman"/>
                <w:sz w:val="22"/>
              </w:rPr>
            </w:pPr>
            <w:r w:rsidRPr="00C40725">
              <w:rPr>
                <w:rFonts w:ascii="Times New Roman" w:hAnsi="Times New Roman" w:cs="Times New Roman"/>
                <w:sz w:val="22"/>
              </w:rPr>
              <w:t>Субвенция на осуществление полномочий субъекта Российской Федерации на осуществление мер по социальной защите граждан, являющихся усыновителями</w:t>
            </w:r>
          </w:p>
        </w:tc>
      </w:tr>
      <w:tr w:rsidR="00DF404E" w:rsidRPr="00C40725" w14:paraId="38210092" w14:textId="77777777" w:rsidTr="00691698">
        <w:tc>
          <w:tcPr>
            <w:tcW w:w="566" w:type="dxa"/>
            <w:gridSpan w:val="2"/>
            <w:tcBorders>
              <w:top w:val="single" w:sz="4" w:space="0" w:color="000000"/>
              <w:left w:val="single" w:sz="4" w:space="0" w:color="000000"/>
              <w:bottom w:val="single" w:sz="4" w:space="0" w:color="000000"/>
              <w:right w:val="single" w:sz="4" w:space="0" w:color="000000"/>
            </w:tcBorders>
          </w:tcPr>
          <w:p w14:paraId="37E779F0" w14:textId="77777777" w:rsidR="00DF404E" w:rsidRPr="00C40725" w:rsidRDefault="00DF404E" w:rsidP="00AB579B">
            <w:pPr>
              <w:pStyle w:val="ConsPlusNormal1"/>
              <w:jc w:val="center"/>
              <w:rPr>
                <w:rFonts w:ascii="Times New Roman" w:hAnsi="Times New Roman" w:cs="Times New Roman"/>
                <w:sz w:val="22"/>
              </w:rPr>
            </w:pPr>
            <w:r w:rsidRPr="00C40725">
              <w:rPr>
                <w:rFonts w:ascii="Times New Roman" w:hAnsi="Times New Roman" w:cs="Times New Roman"/>
                <w:sz w:val="22"/>
              </w:rPr>
              <w:t>1.5.</w:t>
            </w:r>
          </w:p>
        </w:tc>
        <w:tc>
          <w:tcPr>
            <w:tcW w:w="2411" w:type="dxa"/>
            <w:tcBorders>
              <w:top w:val="single" w:sz="4" w:space="0" w:color="000000"/>
              <w:left w:val="single" w:sz="4" w:space="0" w:color="000000"/>
              <w:bottom w:val="single" w:sz="4" w:space="0" w:color="000000"/>
              <w:right w:val="single" w:sz="4" w:space="0" w:color="000000"/>
            </w:tcBorders>
          </w:tcPr>
          <w:p w14:paraId="463DC79A" w14:textId="77777777" w:rsidR="00DF404E" w:rsidRPr="00C40725" w:rsidRDefault="00DF404E" w:rsidP="00AB579B">
            <w:pPr>
              <w:pStyle w:val="ConsPlusNormal1"/>
              <w:jc w:val="both"/>
              <w:rPr>
                <w:rFonts w:ascii="Times New Roman" w:hAnsi="Times New Roman" w:cs="Times New Roman"/>
                <w:sz w:val="22"/>
              </w:rPr>
            </w:pPr>
            <w:r w:rsidRPr="00C40725">
              <w:rPr>
                <w:rFonts w:ascii="Times New Roman" w:hAnsi="Times New Roman" w:cs="Times New Roman"/>
                <w:sz w:val="22"/>
              </w:rPr>
              <w:t>Предоставлены гражданам меры социальной поддержки на содержание ребенка в семье опекуна и приемной семье</w:t>
            </w:r>
          </w:p>
        </w:tc>
        <w:tc>
          <w:tcPr>
            <w:tcW w:w="1275" w:type="dxa"/>
            <w:tcBorders>
              <w:top w:val="single" w:sz="4" w:space="0" w:color="000000"/>
              <w:left w:val="single" w:sz="4" w:space="0" w:color="000000"/>
              <w:bottom w:val="single" w:sz="4" w:space="0" w:color="000000"/>
              <w:right w:val="single" w:sz="4" w:space="0" w:color="000000"/>
            </w:tcBorders>
          </w:tcPr>
          <w:p w14:paraId="4B1F2980" w14:textId="77777777" w:rsidR="00DF404E" w:rsidRPr="00C40725" w:rsidRDefault="00DF404E" w:rsidP="00AB579B">
            <w:pPr>
              <w:pStyle w:val="ConsPlusNormal1"/>
              <w:rPr>
                <w:rFonts w:ascii="Times New Roman" w:hAnsi="Times New Roman" w:cs="Times New Roman"/>
                <w:sz w:val="22"/>
              </w:rPr>
            </w:pPr>
            <w:r w:rsidRPr="00C40725">
              <w:rPr>
                <w:rFonts w:ascii="Times New Roman" w:hAnsi="Times New Roman" w:cs="Times New Roman"/>
                <w:sz w:val="22"/>
              </w:rPr>
              <w:t>Выплаты физическим лицам</w:t>
            </w:r>
          </w:p>
        </w:tc>
        <w:tc>
          <w:tcPr>
            <w:tcW w:w="993" w:type="dxa"/>
            <w:tcBorders>
              <w:top w:val="single" w:sz="4" w:space="0" w:color="000000"/>
              <w:left w:val="single" w:sz="4" w:space="0" w:color="000000"/>
              <w:bottom w:val="single" w:sz="4" w:space="0" w:color="000000"/>
              <w:right w:val="single" w:sz="4" w:space="0" w:color="000000"/>
            </w:tcBorders>
          </w:tcPr>
          <w:p w14:paraId="0587E314" w14:textId="78A6FE63" w:rsidR="00DF404E" w:rsidRPr="00C40725" w:rsidRDefault="00DF404E" w:rsidP="00AB579B">
            <w:pPr>
              <w:pStyle w:val="ConsPlusNormal1"/>
              <w:rPr>
                <w:rFonts w:ascii="Times New Roman" w:hAnsi="Times New Roman" w:cs="Times New Roman"/>
                <w:sz w:val="22"/>
              </w:rPr>
            </w:pPr>
            <w:r w:rsidRPr="00C40725">
              <w:rPr>
                <w:rFonts w:ascii="Times New Roman" w:hAnsi="Times New Roman" w:cs="Times New Roman"/>
                <w:sz w:val="22"/>
              </w:rPr>
              <w:t>человек</w:t>
            </w:r>
          </w:p>
        </w:tc>
        <w:tc>
          <w:tcPr>
            <w:tcW w:w="992" w:type="dxa"/>
            <w:gridSpan w:val="2"/>
            <w:tcBorders>
              <w:top w:val="single" w:sz="4" w:space="0" w:color="000000"/>
              <w:left w:val="single" w:sz="4" w:space="0" w:color="000000"/>
              <w:bottom w:val="single" w:sz="4" w:space="0" w:color="000000"/>
              <w:right w:val="single" w:sz="4" w:space="0" w:color="000000"/>
            </w:tcBorders>
          </w:tcPr>
          <w:p w14:paraId="491F25FF" w14:textId="233A4472" w:rsidR="00DF404E" w:rsidRPr="00C40725" w:rsidRDefault="00173AAA" w:rsidP="00AB579B">
            <w:pPr>
              <w:pStyle w:val="ConsPlusNormal1"/>
              <w:rPr>
                <w:rFonts w:ascii="Times New Roman" w:hAnsi="Times New Roman" w:cs="Times New Roman"/>
                <w:sz w:val="22"/>
              </w:rPr>
            </w:pPr>
            <w:r w:rsidRPr="00C40725">
              <w:rPr>
                <w:rFonts w:ascii="Times New Roman" w:hAnsi="Times New Roman" w:cs="Times New Roman"/>
                <w:sz w:val="22"/>
              </w:rPr>
              <w:t>46</w:t>
            </w:r>
          </w:p>
        </w:tc>
        <w:tc>
          <w:tcPr>
            <w:tcW w:w="709" w:type="dxa"/>
            <w:gridSpan w:val="2"/>
            <w:tcBorders>
              <w:top w:val="single" w:sz="4" w:space="0" w:color="000000"/>
              <w:left w:val="single" w:sz="4" w:space="0" w:color="000000"/>
              <w:bottom w:val="single" w:sz="4" w:space="0" w:color="000000"/>
              <w:right w:val="single" w:sz="4" w:space="0" w:color="000000"/>
            </w:tcBorders>
          </w:tcPr>
          <w:p w14:paraId="4B017629" w14:textId="77777777" w:rsidR="00DF404E" w:rsidRPr="00C40725" w:rsidRDefault="00DF404E" w:rsidP="00AB579B">
            <w:pPr>
              <w:pStyle w:val="ConsPlusNormal1"/>
              <w:rPr>
                <w:rFonts w:ascii="Times New Roman" w:hAnsi="Times New Roman" w:cs="Times New Roman"/>
                <w:sz w:val="22"/>
              </w:rPr>
            </w:pPr>
            <w:r w:rsidRPr="00C40725">
              <w:rPr>
                <w:rFonts w:ascii="Times New Roman" w:hAnsi="Times New Roman" w:cs="Times New Roman"/>
                <w:sz w:val="22"/>
              </w:rPr>
              <w:t>2023</w:t>
            </w:r>
          </w:p>
        </w:tc>
        <w:tc>
          <w:tcPr>
            <w:tcW w:w="567" w:type="dxa"/>
            <w:tcBorders>
              <w:top w:val="single" w:sz="4" w:space="0" w:color="000000"/>
              <w:left w:val="single" w:sz="4" w:space="0" w:color="000000"/>
              <w:bottom w:val="single" w:sz="4" w:space="0" w:color="000000"/>
              <w:right w:val="single" w:sz="4" w:space="0" w:color="000000"/>
            </w:tcBorders>
          </w:tcPr>
          <w:p w14:paraId="121EEA86" w14:textId="4E7210DC" w:rsidR="00DF404E" w:rsidRPr="00C40725" w:rsidRDefault="00173AAA" w:rsidP="00AB579B">
            <w:pPr>
              <w:pStyle w:val="ConsPlusNormal1"/>
              <w:rPr>
                <w:rFonts w:ascii="Times New Roman" w:hAnsi="Times New Roman" w:cs="Times New Roman"/>
                <w:sz w:val="22"/>
              </w:rPr>
            </w:pPr>
            <w:r w:rsidRPr="00C40725">
              <w:rPr>
                <w:rFonts w:ascii="Times New Roman" w:hAnsi="Times New Roman" w:cs="Times New Roman"/>
                <w:sz w:val="22"/>
              </w:rPr>
              <w:t>50</w:t>
            </w:r>
          </w:p>
        </w:tc>
        <w:tc>
          <w:tcPr>
            <w:tcW w:w="708" w:type="dxa"/>
            <w:tcBorders>
              <w:top w:val="single" w:sz="4" w:space="0" w:color="000000"/>
              <w:left w:val="single" w:sz="4" w:space="0" w:color="000000"/>
              <w:bottom w:val="single" w:sz="4" w:space="0" w:color="000000"/>
              <w:right w:val="single" w:sz="4" w:space="0" w:color="000000"/>
            </w:tcBorders>
          </w:tcPr>
          <w:p w14:paraId="4717D22C" w14:textId="08FDA86F" w:rsidR="00DF404E" w:rsidRPr="00C40725" w:rsidRDefault="00173AAA" w:rsidP="00AB579B">
            <w:pPr>
              <w:pStyle w:val="ConsPlusNormal1"/>
              <w:rPr>
                <w:rFonts w:ascii="Times New Roman" w:hAnsi="Times New Roman" w:cs="Times New Roman"/>
                <w:sz w:val="22"/>
              </w:rPr>
            </w:pPr>
            <w:r w:rsidRPr="00C40725">
              <w:rPr>
                <w:rFonts w:ascii="Times New Roman" w:hAnsi="Times New Roman" w:cs="Times New Roman"/>
                <w:sz w:val="22"/>
              </w:rPr>
              <w:t>50</w:t>
            </w:r>
          </w:p>
        </w:tc>
        <w:tc>
          <w:tcPr>
            <w:tcW w:w="709" w:type="dxa"/>
            <w:tcBorders>
              <w:top w:val="single" w:sz="4" w:space="0" w:color="000000"/>
              <w:left w:val="single" w:sz="4" w:space="0" w:color="000000"/>
              <w:bottom w:val="single" w:sz="4" w:space="0" w:color="000000"/>
              <w:right w:val="single" w:sz="4" w:space="0" w:color="000000"/>
            </w:tcBorders>
          </w:tcPr>
          <w:p w14:paraId="77E6C45D" w14:textId="06335C01" w:rsidR="00DF404E" w:rsidRPr="00C40725" w:rsidRDefault="00173AAA" w:rsidP="00AB579B">
            <w:pPr>
              <w:pStyle w:val="ConsPlusNormal1"/>
              <w:rPr>
                <w:rFonts w:ascii="Times New Roman" w:hAnsi="Times New Roman" w:cs="Times New Roman"/>
                <w:sz w:val="22"/>
              </w:rPr>
            </w:pPr>
            <w:r w:rsidRPr="00C40725">
              <w:rPr>
                <w:rFonts w:ascii="Times New Roman" w:hAnsi="Times New Roman" w:cs="Times New Roman"/>
                <w:sz w:val="22"/>
              </w:rPr>
              <w:t>50</w:t>
            </w:r>
          </w:p>
        </w:tc>
        <w:tc>
          <w:tcPr>
            <w:tcW w:w="567" w:type="dxa"/>
            <w:tcBorders>
              <w:top w:val="single" w:sz="4" w:space="0" w:color="000000"/>
              <w:left w:val="single" w:sz="4" w:space="0" w:color="000000"/>
              <w:bottom w:val="single" w:sz="4" w:space="0" w:color="000000"/>
              <w:right w:val="single" w:sz="4" w:space="0" w:color="000000"/>
            </w:tcBorders>
          </w:tcPr>
          <w:p w14:paraId="6B081094" w14:textId="7B5D563F" w:rsidR="00DF404E" w:rsidRPr="00C40725" w:rsidRDefault="00173AAA" w:rsidP="00AB579B">
            <w:pPr>
              <w:pStyle w:val="ConsPlusNormal1"/>
              <w:rPr>
                <w:rFonts w:ascii="Times New Roman" w:hAnsi="Times New Roman" w:cs="Times New Roman"/>
                <w:sz w:val="22"/>
              </w:rPr>
            </w:pPr>
            <w:r w:rsidRPr="00C40725">
              <w:rPr>
                <w:rFonts w:ascii="Times New Roman" w:hAnsi="Times New Roman" w:cs="Times New Roman"/>
                <w:sz w:val="22"/>
              </w:rPr>
              <w:t>50</w:t>
            </w:r>
          </w:p>
        </w:tc>
        <w:tc>
          <w:tcPr>
            <w:tcW w:w="709" w:type="dxa"/>
            <w:tcBorders>
              <w:top w:val="single" w:sz="4" w:space="0" w:color="000000"/>
              <w:left w:val="single" w:sz="4" w:space="0" w:color="000000"/>
              <w:bottom w:val="single" w:sz="4" w:space="0" w:color="000000"/>
              <w:right w:val="single" w:sz="4" w:space="0" w:color="000000"/>
            </w:tcBorders>
          </w:tcPr>
          <w:p w14:paraId="2F70F414" w14:textId="46C29E74" w:rsidR="00DF404E" w:rsidRPr="00C40725" w:rsidRDefault="00173AAA" w:rsidP="00AB579B">
            <w:pPr>
              <w:pStyle w:val="ConsPlusNormal1"/>
              <w:rPr>
                <w:rFonts w:ascii="Times New Roman" w:hAnsi="Times New Roman" w:cs="Times New Roman"/>
                <w:sz w:val="22"/>
              </w:rPr>
            </w:pPr>
            <w:r w:rsidRPr="00C40725">
              <w:rPr>
                <w:rFonts w:ascii="Times New Roman" w:hAnsi="Times New Roman" w:cs="Times New Roman"/>
                <w:sz w:val="22"/>
              </w:rPr>
              <w:t>50</w:t>
            </w:r>
          </w:p>
        </w:tc>
        <w:tc>
          <w:tcPr>
            <w:tcW w:w="709" w:type="dxa"/>
            <w:tcBorders>
              <w:top w:val="single" w:sz="4" w:space="0" w:color="000000"/>
              <w:left w:val="single" w:sz="4" w:space="0" w:color="000000"/>
              <w:bottom w:val="single" w:sz="4" w:space="0" w:color="000000"/>
              <w:right w:val="single" w:sz="4" w:space="0" w:color="000000"/>
            </w:tcBorders>
          </w:tcPr>
          <w:p w14:paraId="1B5075EA" w14:textId="3345B3D0" w:rsidR="00DF404E" w:rsidRPr="00C40725" w:rsidRDefault="00173AAA" w:rsidP="00AB579B">
            <w:pPr>
              <w:pStyle w:val="ConsPlusNormal1"/>
              <w:rPr>
                <w:rFonts w:ascii="Times New Roman" w:hAnsi="Times New Roman" w:cs="Times New Roman"/>
                <w:sz w:val="22"/>
              </w:rPr>
            </w:pPr>
            <w:r w:rsidRPr="00C40725">
              <w:rPr>
                <w:rFonts w:ascii="Times New Roman" w:hAnsi="Times New Roman" w:cs="Times New Roman"/>
                <w:sz w:val="22"/>
              </w:rPr>
              <w:t>50</w:t>
            </w:r>
          </w:p>
        </w:tc>
        <w:tc>
          <w:tcPr>
            <w:tcW w:w="4677" w:type="dxa"/>
            <w:tcBorders>
              <w:top w:val="single" w:sz="4" w:space="0" w:color="000000"/>
              <w:left w:val="single" w:sz="4" w:space="0" w:color="000000"/>
              <w:bottom w:val="single" w:sz="4" w:space="0" w:color="000000"/>
              <w:right w:val="single" w:sz="4" w:space="0" w:color="000000"/>
            </w:tcBorders>
          </w:tcPr>
          <w:p w14:paraId="78C852E4" w14:textId="77777777" w:rsidR="00DF404E" w:rsidRPr="00C40725" w:rsidRDefault="00DF404E" w:rsidP="00AB579B">
            <w:pPr>
              <w:pStyle w:val="ConsPlusNormal1"/>
              <w:jc w:val="both"/>
              <w:rPr>
                <w:rFonts w:ascii="Times New Roman" w:hAnsi="Times New Roman" w:cs="Times New Roman"/>
                <w:sz w:val="22"/>
              </w:rPr>
            </w:pPr>
            <w:r w:rsidRPr="00C40725">
              <w:rPr>
                <w:rFonts w:ascii="Times New Roman" w:hAnsi="Times New Roman" w:cs="Times New Roman"/>
                <w:sz w:val="22"/>
              </w:rPr>
              <w:t>Доля переданных на воспитание в семьи детей-сирот, детей, оставшихся без попечения родителей, охваченных мерами социальной поддержки в общей численности детей-сирот, детей, оставшихся без попечения родителей</w:t>
            </w:r>
          </w:p>
        </w:tc>
      </w:tr>
      <w:tr w:rsidR="00DF404E" w:rsidRPr="00C40725" w14:paraId="0BF26B31" w14:textId="77777777" w:rsidTr="00E034A7">
        <w:tc>
          <w:tcPr>
            <w:tcW w:w="15592" w:type="dxa"/>
            <w:gridSpan w:val="16"/>
            <w:tcBorders>
              <w:top w:val="single" w:sz="4" w:space="0" w:color="000000"/>
              <w:left w:val="single" w:sz="4" w:space="0" w:color="000000"/>
              <w:bottom w:val="single" w:sz="4" w:space="0" w:color="000000"/>
              <w:right w:val="single" w:sz="4" w:space="0" w:color="000000"/>
            </w:tcBorders>
          </w:tcPr>
          <w:p w14:paraId="651FB1BC" w14:textId="77777777" w:rsidR="00DF404E" w:rsidRPr="00C40725" w:rsidRDefault="00DF404E" w:rsidP="00AB579B">
            <w:pPr>
              <w:pStyle w:val="ConsPlusNormal1"/>
              <w:jc w:val="both"/>
              <w:rPr>
                <w:rFonts w:ascii="Times New Roman" w:hAnsi="Times New Roman" w:cs="Times New Roman"/>
                <w:sz w:val="22"/>
              </w:rPr>
            </w:pPr>
            <w:r w:rsidRPr="00C40725">
              <w:rPr>
                <w:rFonts w:ascii="Times New Roman" w:hAnsi="Times New Roman" w:cs="Times New Roman"/>
                <w:sz w:val="22"/>
              </w:rPr>
              <w:t>Субвенции на содержание ребенка в семье опекуна и приемной семье</w:t>
            </w:r>
          </w:p>
        </w:tc>
      </w:tr>
      <w:tr w:rsidR="00DF404E" w:rsidRPr="00C40725" w14:paraId="357B84ED" w14:textId="77777777" w:rsidTr="00691698">
        <w:tc>
          <w:tcPr>
            <w:tcW w:w="566" w:type="dxa"/>
            <w:gridSpan w:val="2"/>
            <w:tcBorders>
              <w:top w:val="single" w:sz="4" w:space="0" w:color="000000"/>
              <w:left w:val="single" w:sz="4" w:space="0" w:color="000000"/>
              <w:bottom w:val="single" w:sz="4" w:space="0" w:color="000000"/>
              <w:right w:val="single" w:sz="4" w:space="0" w:color="000000"/>
            </w:tcBorders>
          </w:tcPr>
          <w:p w14:paraId="6E06EDDF" w14:textId="77777777" w:rsidR="00DF404E" w:rsidRPr="00C40725" w:rsidRDefault="00DF404E" w:rsidP="00AB579B">
            <w:pPr>
              <w:pStyle w:val="ConsPlusNormal1"/>
              <w:jc w:val="center"/>
              <w:rPr>
                <w:rFonts w:ascii="Times New Roman" w:hAnsi="Times New Roman" w:cs="Times New Roman"/>
                <w:sz w:val="22"/>
              </w:rPr>
            </w:pPr>
            <w:r w:rsidRPr="00C40725">
              <w:rPr>
                <w:rFonts w:ascii="Times New Roman" w:hAnsi="Times New Roman" w:cs="Times New Roman"/>
                <w:sz w:val="22"/>
              </w:rPr>
              <w:lastRenderedPageBreak/>
              <w:t>1.6.</w:t>
            </w:r>
          </w:p>
        </w:tc>
        <w:tc>
          <w:tcPr>
            <w:tcW w:w="2411" w:type="dxa"/>
            <w:tcBorders>
              <w:top w:val="single" w:sz="4" w:space="0" w:color="000000"/>
              <w:left w:val="single" w:sz="4" w:space="0" w:color="000000"/>
              <w:bottom w:val="single" w:sz="4" w:space="0" w:color="000000"/>
              <w:right w:val="single" w:sz="4" w:space="0" w:color="000000"/>
            </w:tcBorders>
          </w:tcPr>
          <w:p w14:paraId="1AE07143" w14:textId="77777777" w:rsidR="00DF404E" w:rsidRPr="00C40725" w:rsidRDefault="00DF404E" w:rsidP="00AB579B">
            <w:pPr>
              <w:pStyle w:val="ConsPlusNormal1"/>
              <w:jc w:val="both"/>
              <w:rPr>
                <w:rFonts w:ascii="Times New Roman" w:hAnsi="Times New Roman" w:cs="Times New Roman"/>
                <w:sz w:val="22"/>
              </w:rPr>
            </w:pPr>
            <w:r w:rsidRPr="00C40725">
              <w:rPr>
                <w:rFonts w:ascii="Times New Roman" w:hAnsi="Times New Roman" w:cs="Times New Roman"/>
                <w:sz w:val="22"/>
              </w:rPr>
              <w:t>Предоставлены вознаграждения, причитающиеся приемным родителям</w:t>
            </w:r>
          </w:p>
        </w:tc>
        <w:tc>
          <w:tcPr>
            <w:tcW w:w="1275" w:type="dxa"/>
            <w:tcBorders>
              <w:top w:val="single" w:sz="4" w:space="0" w:color="000000"/>
              <w:left w:val="single" w:sz="4" w:space="0" w:color="000000"/>
              <w:bottom w:val="single" w:sz="4" w:space="0" w:color="000000"/>
              <w:right w:val="single" w:sz="4" w:space="0" w:color="000000"/>
            </w:tcBorders>
          </w:tcPr>
          <w:p w14:paraId="2F65C486" w14:textId="77777777" w:rsidR="00DF404E" w:rsidRPr="00C40725" w:rsidRDefault="00DF404E" w:rsidP="00AB579B">
            <w:pPr>
              <w:pStyle w:val="ConsPlusNormal1"/>
              <w:rPr>
                <w:rFonts w:ascii="Times New Roman" w:hAnsi="Times New Roman" w:cs="Times New Roman"/>
                <w:sz w:val="22"/>
              </w:rPr>
            </w:pPr>
            <w:r w:rsidRPr="00C40725">
              <w:rPr>
                <w:rFonts w:ascii="Times New Roman" w:hAnsi="Times New Roman" w:cs="Times New Roman"/>
                <w:sz w:val="22"/>
              </w:rPr>
              <w:t>Выплаты физическим лицам</w:t>
            </w:r>
          </w:p>
        </w:tc>
        <w:tc>
          <w:tcPr>
            <w:tcW w:w="993" w:type="dxa"/>
            <w:tcBorders>
              <w:top w:val="single" w:sz="4" w:space="0" w:color="000000"/>
              <w:left w:val="single" w:sz="4" w:space="0" w:color="000000"/>
              <w:bottom w:val="single" w:sz="4" w:space="0" w:color="000000"/>
              <w:right w:val="single" w:sz="4" w:space="0" w:color="000000"/>
            </w:tcBorders>
          </w:tcPr>
          <w:p w14:paraId="6E311075" w14:textId="77777777" w:rsidR="00DF404E" w:rsidRPr="00C40725" w:rsidRDefault="00DF404E" w:rsidP="00AB579B">
            <w:pPr>
              <w:pStyle w:val="ConsPlusNormal1"/>
              <w:rPr>
                <w:rFonts w:ascii="Times New Roman" w:hAnsi="Times New Roman" w:cs="Times New Roman"/>
                <w:sz w:val="22"/>
              </w:rPr>
            </w:pPr>
            <w:r w:rsidRPr="00C40725">
              <w:rPr>
                <w:rFonts w:ascii="Times New Roman" w:hAnsi="Times New Roman" w:cs="Times New Roman"/>
                <w:sz w:val="22"/>
              </w:rPr>
              <w:t>человек</w:t>
            </w:r>
          </w:p>
        </w:tc>
        <w:tc>
          <w:tcPr>
            <w:tcW w:w="850" w:type="dxa"/>
            <w:tcBorders>
              <w:top w:val="single" w:sz="4" w:space="0" w:color="000000"/>
              <w:left w:val="single" w:sz="4" w:space="0" w:color="000000"/>
              <w:bottom w:val="single" w:sz="4" w:space="0" w:color="000000"/>
              <w:right w:val="single" w:sz="4" w:space="0" w:color="000000"/>
            </w:tcBorders>
          </w:tcPr>
          <w:p w14:paraId="6B515927" w14:textId="77777777" w:rsidR="00DF404E" w:rsidRPr="00C40725" w:rsidRDefault="00FF0E5C" w:rsidP="00AB579B">
            <w:pPr>
              <w:pStyle w:val="ConsPlusNormal1"/>
              <w:rPr>
                <w:rFonts w:ascii="Times New Roman" w:hAnsi="Times New Roman" w:cs="Times New Roman"/>
                <w:sz w:val="22"/>
              </w:rPr>
            </w:pPr>
            <w:r w:rsidRPr="00C40725">
              <w:rPr>
                <w:rFonts w:ascii="Times New Roman" w:hAnsi="Times New Roman" w:cs="Times New Roman"/>
                <w:sz w:val="22"/>
              </w:rPr>
              <w:t>16</w:t>
            </w:r>
          </w:p>
        </w:tc>
        <w:tc>
          <w:tcPr>
            <w:tcW w:w="709" w:type="dxa"/>
            <w:gridSpan w:val="2"/>
            <w:tcBorders>
              <w:top w:val="single" w:sz="4" w:space="0" w:color="000000"/>
              <w:left w:val="single" w:sz="4" w:space="0" w:color="000000"/>
              <w:bottom w:val="single" w:sz="4" w:space="0" w:color="000000"/>
              <w:right w:val="single" w:sz="4" w:space="0" w:color="000000"/>
            </w:tcBorders>
          </w:tcPr>
          <w:p w14:paraId="2AD628BA" w14:textId="77777777" w:rsidR="00DF404E" w:rsidRPr="00C40725" w:rsidRDefault="00DF404E" w:rsidP="00AB579B">
            <w:pPr>
              <w:pStyle w:val="ConsPlusNormal1"/>
              <w:rPr>
                <w:rFonts w:ascii="Times New Roman" w:hAnsi="Times New Roman" w:cs="Times New Roman"/>
                <w:sz w:val="22"/>
              </w:rPr>
            </w:pPr>
            <w:r w:rsidRPr="00C40725">
              <w:rPr>
                <w:rFonts w:ascii="Times New Roman" w:hAnsi="Times New Roman" w:cs="Times New Roman"/>
                <w:sz w:val="22"/>
              </w:rPr>
              <w:t>2023</w:t>
            </w:r>
          </w:p>
        </w:tc>
        <w:tc>
          <w:tcPr>
            <w:tcW w:w="709" w:type="dxa"/>
            <w:gridSpan w:val="2"/>
            <w:tcBorders>
              <w:top w:val="single" w:sz="4" w:space="0" w:color="000000"/>
              <w:left w:val="single" w:sz="4" w:space="0" w:color="000000"/>
              <w:bottom w:val="single" w:sz="4" w:space="0" w:color="000000"/>
              <w:right w:val="single" w:sz="4" w:space="0" w:color="000000"/>
            </w:tcBorders>
          </w:tcPr>
          <w:p w14:paraId="74E52F46" w14:textId="77777777" w:rsidR="00DF404E" w:rsidRPr="00C40725" w:rsidRDefault="00916042" w:rsidP="00AB579B">
            <w:pPr>
              <w:pStyle w:val="ConsPlusNormal1"/>
              <w:rPr>
                <w:rFonts w:ascii="Times New Roman" w:hAnsi="Times New Roman" w:cs="Times New Roman"/>
                <w:sz w:val="22"/>
              </w:rPr>
            </w:pPr>
            <w:r w:rsidRPr="00C40725">
              <w:rPr>
                <w:rFonts w:ascii="Times New Roman" w:hAnsi="Times New Roman" w:cs="Times New Roman"/>
                <w:sz w:val="22"/>
              </w:rPr>
              <w:t>17</w:t>
            </w:r>
          </w:p>
        </w:tc>
        <w:tc>
          <w:tcPr>
            <w:tcW w:w="708" w:type="dxa"/>
            <w:tcBorders>
              <w:top w:val="single" w:sz="4" w:space="0" w:color="000000"/>
              <w:left w:val="single" w:sz="4" w:space="0" w:color="000000"/>
              <w:bottom w:val="single" w:sz="4" w:space="0" w:color="000000"/>
              <w:right w:val="single" w:sz="4" w:space="0" w:color="000000"/>
            </w:tcBorders>
          </w:tcPr>
          <w:p w14:paraId="17538A1E" w14:textId="77777777" w:rsidR="00DF404E" w:rsidRPr="00C40725" w:rsidRDefault="00916042" w:rsidP="00AB579B">
            <w:pPr>
              <w:pStyle w:val="ConsPlusNormal1"/>
              <w:rPr>
                <w:rFonts w:ascii="Times New Roman" w:hAnsi="Times New Roman" w:cs="Times New Roman"/>
                <w:sz w:val="22"/>
              </w:rPr>
            </w:pPr>
            <w:r w:rsidRPr="00C40725">
              <w:rPr>
                <w:rFonts w:ascii="Times New Roman" w:hAnsi="Times New Roman" w:cs="Times New Roman"/>
                <w:sz w:val="22"/>
              </w:rPr>
              <w:t>17</w:t>
            </w:r>
          </w:p>
        </w:tc>
        <w:tc>
          <w:tcPr>
            <w:tcW w:w="709" w:type="dxa"/>
            <w:tcBorders>
              <w:top w:val="single" w:sz="4" w:space="0" w:color="000000"/>
              <w:left w:val="single" w:sz="4" w:space="0" w:color="000000"/>
              <w:bottom w:val="single" w:sz="4" w:space="0" w:color="000000"/>
              <w:right w:val="single" w:sz="4" w:space="0" w:color="000000"/>
            </w:tcBorders>
          </w:tcPr>
          <w:p w14:paraId="7AE653C5" w14:textId="77777777" w:rsidR="00DF404E" w:rsidRPr="00C40725" w:rsidRDefault="00916042" w:rsidP="00AB579B">
            <w:pPr>
              <w:pStyle w:val="ConsPlusNormal1"/>
              <w:rPr>
                <w:rFonts w:ascii="Times New Roman" w:hAnsi="Times New Roman" w:cs="Times New Roman"/>
                <w:sz w:val="22"/>
              </w:rPr>
            </w:pPr>
            <w:r w:rsidRPr="00C40725">
              <w:rPr>
                <w:rFonts w:ascii="Times New Roman" w:hAnsi="Times New Roman" w:cs="Times New Roman"/>
                <w:sz w:val="22"/>
              </w:rPr>
              <w:t>17</w:t>
            </w:r>
          </w:p>
        </w:tc>
        <w:tc>
          <w:tcPr>
            <w:tcW w:w="567" w:type="dxa"/>
            <w:tcBorders>
              <w:top w:val="single" w:sz="4" w:space="0" w:color="000000"/>
              <w:left w:val="single" w:sz="4" w:space="0" w:color="000000"/>
              <w:bottom w:val="single" w:sz="4" w:space="0" w:color="000000"/>
              <w:right w:val="single" w:sz="4" w:space="0" w:color="000000"/>
            </w:tcBorders>
          </w:tcPr>
          <w:p w14:paraId="7128B994" w14:textId="77777777" w:rsidR="00DF404E" w:rsidRPr="00C40725" w:rsidRDefault="00916042" w:rsidP="00AB579B">
            <w:pPr>
              <w:pStyle w:val="ConsPlusNormal1"/>
              <w:rPr>
                <w:rFonts w:ascii="Times New Roman" w:hAnsi="Times New Roman" w:cs="Times New Roman"/>
                <w:sz w:val="22"/>
              </w:rPr>
            </w:pPr>
            <w:r w:rsidRPr="00C40725">
              <w:rPr>
                <w:rFonts w:ascii="Times New Roman" w:hAnsi="Times New Roman" w:cs="Times New Roman"/>
                <w:sz w:val="22"/>
              </w:rPr>
              <w:t>17</w:t>
            </w:r>
          </w:p>
        </w:tc>
        <w:tc>
          <w:tcPr>
            <w:tcW w:w="709" w:type="dxa"/>
            <w:tcBorders>
              <w:top w:val="single" w:sz="4" w:space="0" w:color="000000"/>
              <w:left w:val="single" w:sz="4" w:space="0" w:color="000000"/>
              <w:bottom w:val="single" w:sz="4" w:space="0" w:color="000000"/>
              <w:right w:val="single" w:sz="4" w:space="0" w:color="000000"/>
            </w:tcBorders>
          </w:tcPr>
          <w:p w14:paraId="42645D46" w14:textId="77777777" w:rsidR="00DF404E" w:rsidRPr="00C40725" w:rsidRDefault="00916042" w:rsidP="00AB579B">
            <w:pPr>
              <w:pStyle w:val="ConsPlusNormal1"/>
              <w:rPr>
                <w:rFonts w:ascii="Times New Roman" w:hAnsi="Times New Roman" w:cs="Times New Roman"/>
                <w:sz w:val="22"/>
              </w:rPr>
            </w:pPr>
            <w:r w:rsidRPr="00C40725">
              <w:rPr>
                <w:rFonts w:ascii="Times New Roman" w:hAnsi="Times New Roman" w:cs="Times New Roman"/>
                <w:sz w:val="22"/>
              </w:rPr>
              <w:t>17</w:t>
            </w:r>
          </w:p>
        </w:tc>
        <w:tc>
          <w:tcPr>
            <w:tcW w:w="709" w:type="dxa"/>
            <w:tcBorders>
              <w:top w:val="single" w:sz="4" w:space="0" w:color="000000"/>
              <w:left w:val="single" w:sz="4" w:space="0" w:color="000000"/>
              <w:bottom w:val="single" w:sz="4" w:space="0" w:color="000000"/>
              <w:right w:val="single" w:sz="4" w:space="0" w:color="000000"/>
            </w:tcBorders>
          </w:tcPr>
          <w:p w14:paraId="1F5B1FAC" w14:textId="77777777" w:rsidR="00DF404E" w:rsidRPr="00C40725" w:rsidRDefault="00916042" w:rsidP="00AB579B">
            <w:pPr>
              <w:pStyle w:val="ConsPlusNormal1"/>
              <w:rPr>
                <w:rFonts w:ascii="Times New Roman" w:hAnsi="Times New Roman" w:cs="Times New Roman"/>
                <w:sz w:val="22"/>
              </w:rPr>
            </w:pPr>
            <w:r w:rsidRPr="00C40725">
              <w:rPr>
                <w:rFonts w:ascii="Times New Roman" w:hAnsi="Times New Roman" w:cs="Times New Roman"/>
                <w:sz w:val="22"/>
              </w:rPr>
              <w:t>17</w:t>
            </w:r>
          </w:p>
        </w:tc>
        <w:tc>
          <w:tcPr>
            <w:tcW w:w="4677" w:type="dxa"/>
            <w:tcBorders>
              <w:top w:val="single" w:sz="4" w:space="0" w:color="000000"/>
              <w:left w:val="single" w:sz="4" w:space="0" w:color="000000"/>
              <w:bottom w:val="single" w:sz="4" w:space="0" w:color="000000"/>
              <w:right w:val="single" w:sz="4" w:space="0" w:color="000000"/>
            </w:tcBorders>
          </w:tcPr>
          <w:p w14:paraId="05DAC9C7" w14:textId="77777777" w:rsidR="00DF404E" w:rsidRPr="00C40725" w:rsidRDefault="00DF404E" w:rsidP="00AB579B">
            <w:pPr>
              <w:pStyle w:val="ConsPlusNormal1"/>
              <w:jc w:val="both"/>
              <w:rPr>
                <w:rFonts w:ascii="Times New Roman" w:hAnsi="Times New Roman" w:cs="Times New Roman"/>
                <w:sz w:val="22"/>
              </w:rPr>
            </w:pPr>
            <w:r w:rsidRPr="00C40725">
              <w:rPr>
                <w:rFonts w:ascii="Times New Roman" w:hAnsi="Times New Roman" w:cs="Times New Roman"/>
                <w:sz w:val="22"/>
              </w:rPr>
              <w:t>Доля переданных на воспитание в семьи детей-сирот, детей, оставшихся без попечения родителей, охваченных мерами социальной поддержки в общей численности детей-сирот, детей, оставшихся без попечения родителей</w:t>
            </w:r>
          </w:p>
        </w:tc>
      </w:tr>
      <w:tr w:rsidR="00DF404E" w:rsidRPr="00C40725" w14:paraId="51CEAF14" w14:textId="77777777" w:rsidTr="00E034A7">
        <w:trPr>
          <w:trHeight w:val="499"/>
        </w:trPr>
        <w:tc>
          <w:tcPr>
            <w:tcW w:w="15592" w:type="dxa"/>
            <w:gridSpan w:val="16"/>
            <w:tcBorders>
              <w:top w:val="single" w:sz="4" w:space="0" w:color="000000"/>
              <w:left w:val="single" w:sz="4" w:space="0" w:color="000000"/>
              <w:bottom w:val="single" w:sz="4" w:space="0" w:color="000000"/>
              <w:right w:val="single" w:sz="4" w:space="0" w:color="000000"/>
            </w:tcBorders>
          </w:tcPr>
          <w:p w14:paraId="5EA74353" w14:textId="77777777" w:rsidR="00DF404E" w:rsidRPr="00C40725" w:rsidRDefault="00DF404E" w:rsidP="00AB579B">
            <w:pPr>
              <w:pStyle w:val="ConsPlusNormal1"/>
              <w:jc w:val="both"/>
              <w:rPr>
                <w:rFonts w:ascii="Times New Roman" w:hAnsi="Times New Roman" w:cs="Times New Roman"/>
                <w:sz w:val="22"/>
              </w:rPr>
            </w:pPr>
            <w:r w:rsidRPr="00C40725">
              <w:rPr>
                <w:rFonts w:ascii="Times New Roman" w:hAnsi="Times New Roman" w:cs="Times New Roman"/>
                <w:sz w:val="22"/>
              </w:rPr>
              <w:t>Субвенции на выплату вознаграждения, причитающегося приемным родителям, и на обеспечение приемным семьям гарантий социальной защиты</w:t>
            </w:r>
          </w:p>
        </w:tc>
      </w:tr>
      <w:tr w:rsidR="00DF404E" w:rsidRPr="00C40725" w14:paraId="59A7C6D7" w14:textId="77777777" w:rsidTr="00691698">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tcPr>
          <w:p w14:paraId="011F69A3" w14:textId="77777777" w:rsidR="00DF404E" w:rsidRPr="00C40725" w:rsidRDefault="00DF404E" w:rsidP="00AB579B">
            <w:pPr>
              <w:pStyle w:val="ConsPlusNormal1"/>
              <w:jc w:val="center"/>
              <w:rPr>
                <w:rFonts w:ascii="Times New Roman" w:hAnsi="Times New Roman" w:cs="Times New Roman"/>
                <w:sz w:val="22"/>
              </w:rPr>
            </w:pPr>
            <w:bookmarkStart w:id="7" w:name="ремонт_детисироты"/>
            <w:bookmarkEnd w:id="7"/>
            <w:r w:rsidRPr="00C40725">
              <w:rPr>
                <w:rFonts w:ascii="Times New Roman" w:hAnsi="Times New Roman" w:cs="Times New Roman"/>
                <w:sz w:val="22"/>
              </w:rPr>
              <w:t>1.7.</w:t>
            </w: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14:paraId="2D243DC0" w14:textId="77777777" w:rsidR="00DF404E" w:rsidRPr="00C40725" w:rsidRDefault="00DF404E" w:rsidP="00AB579B">
            <w:pPr>
              <w:pStyle w:val="ConsPlusNormal1"/>
              <w:jc w:val="both"/>
              <w:rPr>
                <w:rFonts w:ascii="Times New Roman" w:hAnsi="Times New Roman" w:cs="Times New Roman"/>
                <w:sz w:val="22"/>
              </w:rPr>
            </w:pPr>
            <w:r w:rsidRPr="00C40725">
              <w:rPr>
                <w:rFonts w:ascii="Times New Roman" w:hAnsi="Times New Roman" w:cs="Times New Roman"/>
                <w:sz w:val="22"/>
              </w:rPr>
              <w:t>Проведены ремонты в жилых помещениях, запланированных на проведение капитального ремонта строительными организациями, в которых дети-сироты и дети, оставшиеся без попечения родителей, являются нанимателями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261B6AE" w14:textId="77777777" w:rsidR="00DF404E" w:rsidRPr="00C40725" w:rsidRDefault="00DF404E" w:rsidP="00AB579B">
            <w:pPr>
              <w:pStyle w:val="ConsPlusNormal1"/>
              <w:rPr>
                <w:rFonts w:ascii="Times New Roman" w:hAnsi="Times New Roman" w:cs="Times New Roman"/>
                <w:sz w:val="22"/>
              </w:rPr>
            </w:pPr>
            <w:r w:rsidRPr="00C40725">
              <w:rPr>
                <w:rFonts w:ascii="Times New Roman" w:hAnsi="Times New Roman" w:cs="Times New Roman"/>
                <w:sz w:val="22"/>
              </w:rPr>
              <w:t>Выплаты юридическим лицам</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9AA24F0" w14:textId="77777777" w:rsidR="00DF404E" w:rsidRPr="00C40725" w:rsidRDefault="00DF404E" w:rsidP="00AB579B">
            <w:pPr>
              <w:pStyle w:val="ConsPlusNormal1"/>
              <w:rPr>
                <w:rFonts w:ascii="Times New Roman" w:hAnsi="Times New Roman" w:cs="Times New Roman"/>
                <w:sz w:val="22"/>
              </w:rPr>
            </w:pPr>
            <w:r w:rsidRPr="00C40725">
              <w:rPr>
                <w:rFonts w:ascii="Times New Roman" w:hAnsi="Times New Roman" w:cs="Times New Roman"/>
                <w:sz w:val="22"/>
              </w:rPr>
              <w:t>единиц</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F57E6BF" w14:textId="4E9C81AA" w:rsidR="00DF404E" w:rsidRPr="00C40725" w:rsidRDefault="00620857" w:rsidP="00AB579B">
            <w:pPr>
              <w:pStyle w:val="ConsPlusNormal1"/>
              <w:jc w:val="center"/>
              <w:rPr>
                <w:rFonts w:ascii="Times New Roman" w:hAnsi="Times New Roman" w:cs="Times New Roman"/>
                <w:sz w:val="22"/>
              </w:rPr>
            </w:pPr>
            <w:r w:rsidRPr="00C40725">
              <w:rPr>
                <w:rFonts w:ascii="Times New Roman" w:hAnsi="Times New Roman" w:cs="Times New Roman"/>
                <w:sz w:val="22"/>
              </w:rPr>
              <w:t>0</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1A3C2C3E" w14:textId="77777777" w:rsidR="00DF404E" w:rsidRPr="00C40725" w:rsidRDefault="00DF404E" w:rsidP="00AB579B">
            <w:pPr>
              <w:pStyle w:val="ConsPlusNormal1"/>
              <w:jc w:val="center"/>
              <w:rPr>
                <w:rFonts w:ascii="Times New Roman" w:hAnsi="Times New Roman" w:cs="Times New Roman"/>
                <w:sz w:val="22"/>
              </w:rPr>
            </w:pPr>
            <w:r w:rsidRPr="00C40725">
              <w:rPr>
                <w:rFonts w:ascii="Times New Roman" w:hAnsi="Times New Roman" w:cs="Times New Roman"/>
                <w:sz w:val="22"/>
              </w:rPr>
              <w:t>2023</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117A0DEF" w14:textId="65273012" w:rsidR="00DF404E" w:rsidRPr="00C40725" w:rsidRDefault="00620857" w:rsidP="00AB579B">
            <w:pPr>
              <w:pStyle w:val="ConsPlusNormal1"/>
              <w:jc w:val="center"/>
              <w:rPr>
                <w:rFonts w:ascii="Times New Roman" w:hAnsi="Times New Roman" w:cs="Times New Roman"/>
                <w:sz w:val="22"/>
              </w:rPr>
            </w:pPr>
            <w:r w:rsidRPr="00C40725">
              <w:rPr>
                <w:rFonts w:ascii="Times New Roman" w:hAnsi="Times New Roman" w:cs="Times New Roman"/>
                <w:sz w:val="22"/>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2754146" w14:textId="2B6C1029" w:rsidR="00DF404E" w:rsidRPr="00C40725" w:rsidRDefault="00620857" w:rsidP="00AB579B">
            <w:pPr>
              <w:pStyle w:val="ConsPlusNormal1"/>
              <w:jc w:val="center"/>
              <w:rPr>
                <w:rFonts w:ascii="Times New Roman" w:hAnsi="Times New Roman" w:cs="Times New Roman"/>
                <w:sz w:val="22"/>
              </w:rPr>
            </w:pPr>
            <w:r w:rsidRPr="00C40725">
              <w:rPr>
                <w:rFonts w:ascii="Times New Roman" w:hAnsi="Times New Roman" w:cs="Times New Roman"/>
                <w:sz w:val="22"/>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755DDCB" w14:textId="6BB4C4C4" w:rsidR="00DF404E" w:rsidRPr="00C40725" w:rsidRDefault="00620857" w:rsidP="00AB579B">
            <w:pPr>
              <w:pStyle w:val="ConsPlusNormal1"/>
              <w:jc w:val="center"/>
              <w:rPr>
                <w:rFonts w:ascii="Times New Roman" w:hAnsi="Times New Roman" w:cs="Times New Roman"/>
                <w:sz w:val="22"/>
              </w:rPr>
            </w:pPr>
            <w:r w:rsidRPr="00C40725">
              <w:rPr>
                <w:rFonts w:ascii="Times New Roman" w:hAnsi="Times New Roman" w:cs="Times New Roman"/>
                <w:sz w:val="22"/>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42A7388" w14:textId="10ED852C" w:rsidR="00DF404E" w:rsidRPr="00C40725" w:rsidRDefault="00620857" w:rsidP="00AB579B">
            <w:pPr>
              <w:pStyle w:val="ConsPlusNormal1"/>
              <w:jc w:val="center"/>
              <w:rPr>
                <w:rFonts w:ascii="Times New Roman" w:hAnsi="Times New Roman" w:cs="Times New Roman"/>
                <w:sz w:val="22"/>
              </w:rPr>
            </w:pPr>
            <w:r w:rsidRPr="00C40725">
              <w:rPr>
                <w:rFonts w:ascii="Times New Roman" w:hAnsi="Times New Roman" w:cs="Times New Roman"/>
                <w:sz w:val="22"/>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B9F30DA" w14:textId="031AA71B" w:rsidR="00DF404E" w:rsidRPr="00C40725" w:rsidRDefault="00620857" w:rsidP="00AB579B">
            <w:pPr>
              <w:pStyle w:val="ConsPlusNormal1"/>
              <w:jc w:val="center"/>
              <w:rPr>
                <w:rFonts w:ascii="Times New Roman" w:hAnsi="Times New Roman" w:cs="Times New Roman"/>
                <w:sz w:val="22"/>
              </w:rPr>
            </w:pPr>
            <w:r w:rsidRPr="00C40725">
              <w:rPr>
                <w:rFonts w:ascii="Times New Roman" w:hAnsi="Times New Roman" w:cs="Times New Roman"/>
                <w:sz w:val="22"/>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521EC31" w14:textId="30895A2D" w:rsidR="00DF404E" w:rsidRPr="00C40725" w:rsidRDefault="00620857" w:rsidP="00AB579B">
            <w:pPr>
              <w:pStyle w:val="ConsPlusNormal1"/>
              <w:jc w:val="center"/>
              <w:rPr>
                <w:rFonts w:ascii="Times New Roman" w:hAnsi="Times New Roman" w:cs="Times New Roman"/>
                <w:sz w:val="22"/>
              </w:rPr>
            </w:pPr>
            <w:r w:rsidRPr="00C40725">
              <w:rPr>
                <w:rFonts w:ascii="Times New Roman" w:hAnsi="Times New Roman" w:cs="Times New Roman"/>
                <w:sz w:val="22"/>
              </w:rPr>
              <w:t>1</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416EFB34" w14:textId="77777777" w:rsidR="00DF404E" w:rsidRPr="00C40725" w:rsidRDefault="00DF404E" w:rsidP="00AB579B">
            <w:pPr>
              <w:pStyle w:val="ConsPlusNormal1"/>
              <w:jc w:val="both"/>
              <w:rPr>
                <w:rFonts w:ascii="Times New Roman" w:hAnsi="Times New Roman" w:cs="Times New Roman"/>
                <w:sz w:val="22"/>
              </w:rPr>
            </w:pPr>
            <w:r w:rsidRPr="00C40725">
              <w:rPr>
                <w:rFonts w:ascii="Times New Roman" w:hAnsi="Times New Roman" w:cs="Times New Roman"/>
                <w:sz w:val="22"/>
              </w:rPr>
              <w:t>Численность детей-сирот и детей, оставшихся без попечения родителей, охваченных мерами социальной поддержки</w:t>
            </w:r>
          </w:p>
        </w:tc>
      </w:tr>
      <w:tr w:rsidR="00DF404E" w:rsidRPr="00C40725" w14:paraId="2A20B481" w14:textId="77777777" w:rsidTr="00E034A7">
        <w:tc>
          <w:tcPr>
            <w:tcW w:w="15592" w:type="dxa"/>
            <w:gridSpan w:val="16"/>
            <w:tcBorders>
              <w:top w:val="single" w:sz="4" w:space="0" w:color="000000"/>
              <w:left w:val="single" w:sz="4" w:space="0" w:color="000000"/>
              <w:bottom w:val="single" w:sz="4" w:space="0" w:color="000000"/>
              <w:right w:val="single" w:sz="4" w:space="0" w:color="000000"/>
            </w:tcBorders>
            <w:shd w:val="clear" w:color="auto" w:fill="auto"/>
          </w:tcPr>
          <w:p w14:paraId="148414DA" w14:textId="77777777" w:rsidR="00DF404E" w:rsidRPr="00C40725" w:rsidRDefault="00DF404E" w:rsidP="00AB579B">
            <w:pPr>
              <w:pStyle w:val="ConsPlusNormal1"/>
              <w:jc w:val="both"/>
              <w:rPr>
                <w:rFonts w:ascii="Times New Roman" w:hAnsi="Times New Roman" w:cs="Times New Roman"/>
                <w:sz w:val="22"/>
              </w:rPr>
            </w:pPr>
            <w:r w:rsidRPr="00C40725">
              <w:rPr>
                <w:rFonts w:ascii="Times New Roman" w:hAnsi="Times New Roman" w:cs="Times New Roman"/>
                <w:sz w:val="22"/>
              </w:rPr>
              <w:t>Субвенции на осуществление деятельности в части работ по ремонту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w:t>
            </w:r>
          </w:p>
        </w:tc>
      </w:tr>
      <w:tr w:rsidR="00DF404E" w:rsidRPr="00C40725" w14:paraId="6C03E762" w14:textId="77777777" w:rsidTr="00691698">
        <w:tc>
          <w:tcPr>
            <w:tcW w:w="566" w:type="dxa"/>
            <w:gridSpan w:val="2"/>
            <w:tcBorders>
              <w:top w:val="single" w:sz="4" w:space="0" w:color="000000"/>
              <w:left w:val="single" w:sz="4" w:space="0" w:color="000000"/>
              <w:bottom w:val="single" w:sz="4" w:space="0" w:color="000000"/>
              <w:right w:val="single" w:sz="4" w:space="0" w:color="000000"/>
            </w:tcBorders>
          </w:tcPr>
          <w:p w14:paraId="43B99360" w14:textId="77777777" w:rsidR="00DF404E" w:rsidRPr="00C40725" w:rsidRDefault="00DF404E" w:rsidP="00AB579B">
            <w:pPr>
              <w:pStyle w:val="ConsPlusNormal1"/>
              <w:jc w:val="center"/>
              <w:rPr>
                <w:rFonts w:ascii="Times New Roman" w:hAnsi="Times New Roman" w:cs="Times New Roman"/>
                <w:sz w:val="22"/>
              </w:rPr>
            </w:pPr>
            <w:r w:rsidRPr="00C40725">
              <w:rPr>
                <w:rFonts w:ascii="Times New Roman" w:hAnsi="Times New Roman" w:cs="Times New Roman"/>
                <w:sz w:val="22"/>
              </w:rPr>
              <w:t>1.8.</w:t>
            </w:r>
          </w:p>
        </w:tc>
        <w:tc>
          <w:tcPr>
            <w:tcW w:w="2411" w:type="dxa"/>
            <w:tcBorders>
              <w:top w:val="single" w:sz="4" w:space="0" w:color="000000"/>
              <w:left w:val="single" w:sz="4" w:space="0" w:color="000000"/>
              <w:bottom w:val="single" w:sz="4" w:space="0" w:color="000000"/>
              <w:right w:val="single" w:sz="4" w:space="0" w:color="000000"/>
            </w:tcBorders>
          </w:tcPr>
          <w:p w14:paraId="4157B3E6" w14:textId="77777777" w:rsidR="00DF404E" w:rsidRPr="00C40725" w:rsidRDefault="00DF404E" w:rsidP="00AB579B">
            <w:pPr>
              <w:pStyle w:val="ConsPlusNormal1"/>
              <w:jc w:val="both"/>
              <w:rPr>
                <w:rFonts w:ascii="Times New Roman" w:hAnsi="Times New Roman" w:cs="Times New Roman"/>
                <w:sz w:val="22"/>
              </w:rPr>
            </w:pPr>
            <w:r w:rsidRPr="00C40725">
              <w:rPr>
                <w:rFonts w:ascii="Times New Roman" w:hAnsi="Times New Roman" w:cs="Times New Roman"/>
                <w:sz w:val="22"/>
              </w:rPr>
              <w:t xml:space="preserve">Предоставлены меры социальной поддержки в части оплаты за содержание жилых </w:t>
            </w:r>
            <w:r w:rsidRPr="00C40725">
              <w:rPr>
                <w:rFonts w:ascii="Times New Roman" w:hAnsi="Times New Roman" w:cs="Times New Roman"/>
                <w:sz w:val="22"/>
              </w:rPr>
              <w:lastRenderedPageBreak/>
              <w:t>помещений, закрепленных за детьми-сиротами и детьми, оставшимися без попечения родителей</w:t>
            </w:r>
          </w:p>
        </w:tc>
        <w:tc>
          <w:tcPr>
            <w:tcW w:w="1275" w:type="dxa"/>
            <w:tcBorders>
              <w:top w:val="single" w:sz="4" w:space="0" w:color="000000"/>
              <w:left w:val="single" w:sz="4" w:space="0" w:color="000000"/>
              <w:bottom w:val="single" w:sz="4" w:space="0" w:color="000000"/>
              <w:right w:val="single" w:sz="4" w:space="0" w:color="000000"/>
            </w:tcBorders>
          </w:tcPr>
          <w:p w14:paraId="5C9D5937" w14:textId="77777777" w:rsidR="00DF404E" w:rsidRPr="00C40725" w:rsidRDefault="00DF404E" w:rsidP="00AB579B">
            <w:pPr>
              <w:pStyle w:val="ConsPlusNormal1"/>
              <w:rPr>
                <w:rFonts w:ascii="Times New Roman" w:hAnsi="Times New Roman" w:cs="Times New Roman"/>
                <w:sz w:val="22"/>
              </w:rPr>
            </w:pPr>
            <w:r w:rsidRPr="00C40725">
              <w:rPr>
                <w:rFonts w:ascii="Times New Roman" w:hAnsi="Times New Roman" w:cs="Times New Roman"/>
                <w:sz w:val="22"/>
              </w:rPr>
              <w:lastRenderedPageBreak/>
              <w:t>Выплаты физическим лицам</w:t>
            </w:r>
          </w:p>
        </w:tc>
        <w:tc>
          <w:tcPr>
            <w:tcW w:w="993" w:type="dxa"/>
            <w:tcBorders>
              <w:top w:val="single" w:sz="4" w:space="0" w:color="000000"/>
              <w:left w:val="single" w:sz="4" w:space="0" w:color="000000"/>
              <w:bottom w:val="single" w:sz="4" w:space="0" w:color="000000"/>
              <w:right w:val="single" w:sz="4" w:space="0" w:color="000000"/>
            </w:tcBorders>
          </w:tcPr>
          <w:p w14:paraId="1B748AF1" w14:textId="77777777" w:rsidR="00DF404E" w:rsidRPr="00C40725" w:rsidRDefault="00DF404E" w:rsidP="00AB579B">
            <w:pPr>
              <w:pStyle w:val="ConsPlusNormal1"/>
              <w:rPr>
                <w:rFonts w:ascii="Times New Roman" w:hAnsi="Times New Roman" w:cs="Times New Roman"/>
                <w:sz w:val="22"/>
              </w:rPr>
            </w:pPr>
            <w:r w:rsidRPr="00C40725">
              <w:rPr>
                <w:rFonts w:ascii="Times New Roman" w:hAnsi="Times New Roman" w:cs="Times New Roman"/>
                <w:sz w:val="22"/>
              </w:rPr>
              <w:t>человек</w:t>
            </w:r>
          </w:p>
        </w:tc>
        <w:tc>
          <w:tcPr>
            <w:tcW w:w="850" w:type="dxa"/>
            <w:tcBorders>
              <w:top w:val="single" w:sz="4" w:space="0" w:color="000000"/>
              <w:left w:val="single" w:sz="4" w:space="0" w:color="000000"/>
              <w:bottom w:val="single" w:sz="4" w:space="0" w:color="000000"/>
              <w:right w:val="single" w:sz="4" w:space="0" w:color="000000"/>
            </w:tcBorders>
          </w:tcPr>
          <w:p w14:paraId="610311F8" w14:textId="77777777" w:rsidR="00DF404E" w:rsidRPr="00C40725" w:rsidRDefault="00FF0E5C" w:rsidP="00AB579B">
            <w:pPr>
              <w:pStyle w:val="ConsPlusNormal1"/>
              <w:rPr>
                <w:rFonts w:ascii="Times New Roman" w:hAnsi="Times New Roman" w:cs="Times New Roman"/>
                <w:sz w:val="22"/>
              </w:rPr>
            </w:pPr>
            <w:r w:rsidRPr="00C40725">
              <w:rPr>
                <w:rFonts w:ascii="Times New Roman" w:hAnsi="Times New Roman" w:cs="Times New Roman"/>
                <w:sz w:val="22"/>
              </w:rPr>
              <w:t>7</w:t>
            </w:r>
          </w:p>
        </w:tc>
        <w:tc>
          <w:tcPr>
            <w:tcW w:w="709" w:type="dxa"/>
            <w:gridSpan w:val="2"/>
            <w:tcBorders>
              <w:top w:val="single" w:sz="4" w:space="0" w:color="000000"/>
              <w:left w:val="single" w:sz="4" w:space="0" w:color="000000"/>
              <w:bottom w:val="single" w:sz="4" w:space="0" w:color="000000"/>
              <w:right w:val="single" w:sz="4" w:space="0" w:color="000000"/>
            </w:tcBorders>
          </w:tcPr>
          <w:p w14:paraId="4DD54FCD" w14:textId="77777777" w:rsidR="00DF404E" w:rsidRPr="00C40725" w:rsidRDefault="00DF404E" w:rsidP="00AB579B">
            <w:pPr>
              <w:pStyle w:val="ConsPlusNormal1"/>
              <w:rPr>
                <w:rFonts w:ascii="Times New Roman" w:hAnsi="Times New Roman" w:cs="Times New Roman"/>
                <w:sz w:val="22"/>
              </w:rPr>
            </w:pPr>
            <w:r w:rsidRPr="00C40725">
              <w:rPr>
                <w:rFonts w:ascii="Times New Roman" w:hAnsi="Times New Roman" w:cs="Times New Roman"/>
                <w:sz w:val="22"/>
              </w:rPr>
              <w:t>2023</w:t>
            </w:r>
          </w:p>
        </w:tc>
        <w:tc>
          <w:tcPr>
            <w:tcW w:w="709" w:type="dxa"/>
            <w:gridSpan w:val="2"/>
            <w:tcBorders>
              <w:top w:val="single" w:sz="4" w:space="0" w:color="000000"/>
              <w:left w:val="single" w:sz="4" w:space="0" w:color="000000"/>
              <w:bottom w:val="single" w:sz="4" w:space="0" w:color="000000"/>
              <w:right w:val="single" w:sz="4" w:space="0" w:color="000000"/>
            </w:tcBorders>
          </w:tcPr>
          <w:p w14:paraId="0B635D38" w14:textId="77777777" w:rsidR="00DF404E" w:rsidRPr="00C40725" w:rsidRDefault="00916042" w:rsidP="00AB579B">
            <w:pPr>
              <w:pStyle w:val="ConsPlusNormal1"/>
              <w:rPr>
                <w:rFonts w:ascii="Times New Roman" w:hAnsi="Times New Roman" w:cs="Times New Roman"/>
                <w:sz w:val="22"/>
              </w:rPr>
            </w:pPr>
            <w:r w:rsidRPr="00C40725">
              <w:rPr>
                <w:rFonts w:ascii="Times New Roman" w:hAnsi="Times New Roman" w:cs="Times New Roman"/>
                <w:sz w:val="22"/>
              </w:rPr>
              <w:t>10</w:t>
            </w:r>
          </w:p>
        </w:tc>
        <w:tc>
          <w:tcPr>
            <w:tcW w:w="708" w:type="dxa"/>
            <w:tcBorders>
              <w:top w:val="single" w:sz="4" w:space="0" w:color="000000"/>
              <w:left w:val="single" w:sz="4" w:space="0" w:color="000000"/>
              <w:bottom w:val="single" w:sz="4" w:space="0" w:color="000000"/>
              <w:right w:val="single" w:sz="4" w:space="0" w:color="000000"/>
            </w:tcBorders>
          </w:tcPr>
          <w:p w14:paraId="7DFBD67A" w14:textId="77777777" w:rsidR="00DF404E" w:rsidRPr="00C40725" w:rsidRDefault="00916042" w:rsidP="00AB579B">
            <w:pPr>
              <w:pStyle w:val="ConsPlusNormal1"/>
              <w:rPr>
                <w:rFonts w:ascii="Times New Roman" w:hAnsi="Times New Roman" w:cs="Times New Roman"/>
                <w:sz w:val="22"/>
              </w:rPr>
            </w:pPr>
            <w:r w:rsidRPr="00C40725">
              <w:rPr>
                <w:rFonts w:ascii="Times New Roman" w:hAnsi="Times New Roman" w:cs="Times New Roman"/>
                <w:sz w:val="22"/>
              </w:rPr>
              <w:t>10</w:t>
            </w:r>
          </w:p>
        </w:tc>
        <w:tc>
          <w:tcPr>
            <w:tcW w:w="709" w:type="dxa"/>
            <w:tcBorders>
              <w:top w:val="single" w:sz="4" w:space="0" w:color="000000"/>
              <w:left w:val="single" w:sz="4" w:space="0" w:color="000000"/>
              <w:bottom w:val="single" w:sz="4" w:space="0" w:color="000000"/>
              <w:right w:val="single" w:sz="4" w:space="0" w:color="000000"/>
            </w:tcBorders>
          </w:tcPr>
          <w:p w14:paraId="415FFBCF" w14:textId="77777777" w:rsidR="00DF404E" w:rsidRPr="00C40725" w:rsidRDefault="00916042" w:rsidP="00AB579B">
            <w:pPr>
              <w:pStyle w:val="ConsPlusNormal1"/>
              <w:rPr>
                <w:rFonts w:ascii="Times New Roman" w:hAnsi="Times New Roman" w:cs="Times New Roman"/>
                <w:sz w:val="22"/>
              </w:rPr>
            </w:pPr>
            <w:r w:rsidRPr="00C40725">
              <w:rPr>
                <w:rFonts w:ascii="Times New Roman" w:hAnsi="Times New Roman" w:cs="Times New Roman"/>
                <w:sz w:val="22"/>
              </w:rPr>
              <w:t>10</w:t>
            </w:r>
          </w:p>
        </w:tc>
        <w:tc>
          <w:tcPr>
            <w:tcW w:w="567" w:type="dxa"/>
            <w:tcBorders>
              <w:top w:val="single" w:sz="4" w:space="0" w:color="000000"/>
              <w:left w:val="single" w:sz="4" w:space="0" w:color="000000"/>
              <w:bottom w:val="single" w:sz="4" w:space="0" w:color="000000"/>
              <w:right w:val="single" w:sz="4" w:space="0" w:color="000000"/>
            </w:tcBorders>
          </w:tcPr>
          <w:p w14:paraId="1A4C06D9" w14:textId="77777777" w:rsidR="00DF404E" w:rsidRPr="00C40725" w:rsidRDefault="00916042" w:rsidP="00AB579B">
            <w:pPr>
              <w:pStyle w:val="ConsPlusNormal1"/>
              <w:rPr>
                <w:rFonts w:ascii="Times New Roman" w:hAnsi="Times New Roman" w:cs="Times New Roman"/>
                <w:sz w:val="22"/>
              </w:rPr>
            </w:pPr>
            <w:r w:rsidRPr="00C40725">
              <w:rPr>
                <w:rFonts w:ascii="Times New Roman" w:hAnsi="Times New Roman" w:cs="Times New Roman"/>
                <w:sz w:val="22"/>
              </w:rPr>
              <w:t>10</w:t>
            </w:r>
          </w:p>
        </w:tc>
        <w:tc>
          <w:tcPr>
            <w:tcW w:w="709" w:type="dxa"/>
            <w:tcBorders>
              <w:top w:val="single" w:sz="4" w:space="0" w:color="000000"/>
              <w:left w:val="single" w:sz="4" w:space="0" w:color="000000"/>
              <w:bottom w:val="single" w:sz="4" w:space="0" w:color="000000"/>
              <w:right w:val="single" w:sz="4" w:space="0" w:color="000000"/>
            </w:tcBorders>
          </w:tcPr>
          <w:p w14:paraId="71AF73B8" w14:textId="77777777" w:rsidR="00DF404E" w:rsidRPr="00C40725" w:rsidRDefault="00916042" w:rsidP="00AB579B">
            <w:pPr>
              <w:pStyle w:val="ConsPlusNormal1"/>
              <w:rPr>
                <w:rFonts w:ascii="Times New Roman" w:hAnsi="Times New Roman" w:cs="Times New Roman"/>
                <w:sz w:val="22"/>
              </w:rPr>
            </w:pPr>
            <w:r w:rsidRPr="00C40725">
              <w:rPr>
                <w:rFonts w:ascii="Times New Roman" w:hAnsi="Times New Roman" w:cs="Times New Roman"/>
                <w:sz w:val="22"/>
              </w:rPr>
              <w:t>10</w:t>
            </w:r>
          </w:p>
        </w:tc>
        <w:tc>
          <w:tcPr>
            <w:tcW w:w="709" w:type="dxa"/>
            <w:tcBorders>
              <w:top w:val="single" w:sz="4" w:space="0" w:color="000000"/>
              <w:left w:val="single" w:sz="4" w:space="0" w:color="000000"/>
              <w:bottom w:val="single" w:sz="4" w:space="0" w:color="000000"/>
              <w:right w:val="single" w:sz="4" w:space="0" w:color="000000"/>
            </w:tcBorders>
          </w:tcPr>
          <w:p w14:paraId="72F73F38" w14:textId="77777777" w:rsidR="00DF404E" w:rsidRPr="00C40725" w:rsidRDefault="00916042" w:rsidP="00AB579B">
            <w:pPr>
              <w:pStyle w:val="ConsPlusNormal1"/>
              <w:rPr>
                <w:rFonts w:ascii="Times New Roman" w:hAnsi="Times New Roman" w:cs="Times New Roman"/>
                <w:sz w:val="22"/>
              </w:rPr>
            </w:pPr>
            <w:r w:rsidRPr="00C40725">
              <w:rPr>
                <w:rFonts w:ascii="Times New Roman" w:hAnsi="Times New Roman" w:cs="Times New Roman"/>
                <w:sz w:val="22"/>
              </w:rPr>
              <w:t>10</w:t>
            </w:r>
          </w:p>
        </w:tc>
        <w:tc>
          <w:tcPr>
            <w:tcW w:w="4677" w:type="dxa"/>
            <w:tcBorders>
              <w:top w:val="single" w:sz="4" w:space="0" w:color="000000"/>
              <w:left w:val="single" w:sz="4" w:space="0" w:color="000000"/>
              <w:bottom w:val="single" w:sz="4" w:space="0" w:color="000000"/>
              <w:right w:val="single" w:sz="4" w:space="0" w:color="000000"/>
            </w:tcBorders>
          </w:tcPr>
          <w:p w14:paraId="12413E68" w14:textId="77777777" w:rsidR="00DF404E" w:rsidRPr="00C40725" w:rsidRDefault="00DF404E" w:rsidP="00AB579B">
            <w:pPr>
              <w:pStyle w:val="ConsPlusNormal1"/>
              <w:jc w:val="both"/>
              <w:rPr>
                <w:rFonts w:ascii="Times New Roman" w:hAnsi="Times New Roman" w:cs="Times New Roman"/>
                <w:sz w:val="22"/>
              </w:rPr>
            </w:pPr>
            <w:r w:rsidRPr="00C40725">
              <w:rPr>
                <w:rFonts w:ascii="Times New Roman" w:hAnsi="Times New Roman" w:cs="Times New Roman"/>
                <w:sz w:val="22"/>
              </w:rPr>
              <w:t>Численность детей-сирот и детей, оставшихся без попечения родителей, охваченных мерами социальной поддержки</w:t>
            </w:r>
          </w:p>
        </w:tc>
      </w:tr>
      <w:tr w:rsidR="00DF404E" w:rsidRPr="00C40725" w14:paraId="15A5327E" w14:textId="77777777" w:rsidTr="00E034A7">
        <w:tc>
          <w:tcPr>
            <w:tcW w:w="15592" w:type="dxa"/>
            <w:gridSpan w:val="16"/>
            <w:tcBorders>
              <w:top w:val="single" w:sz="4" w:space="0" w:color="000000"/>
              <w:left w:val="single" w:sz="4" w:space="0" w:color="000000"/>
              <w:bottom w:val="single" w:sz="4" w:space="0" w:color="000000"/>
              <w:right w:val="single" w:sz="4" w:space="0" w:color="000000"/>
            </w:tcBorders>
          </w:tcPr>
          <w:p w14:paraId="6CD07F01" w14:textId="77777777" w:rsidR="00DF404E" w:rsidRPr="00C40725" w:rsidRDefault="00DF404E" w:rsidP="00AB579B">
            <w:pPr>
              <w:pStyle w:val="ConsPlusNormal1"/>
              <w:jc w:val="both"/>
              <w:rPr>
                <w:rFonts w:ascii="Times New Roman" w:hAnsi="Times New Roman" w:cs="Times New Roman"/>
                <w:sz w:val="22"/>
              </w:rPr>
            </w:pPr>
            <w:r w:rsidRPr="00C40725">
              <w:rPr>
                <w:rFonts w:ascii="Times New Roman" w:hAnsi="Times New Roman" w:cs="Times New Roman"/>
                <w:sz w:val="22"/>
              </w:rPr>
              <w:lastRenderedPageBreak/>
              <w:t>Субвенции на оплату коммунальных услуг и содержание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w:t>
            </w:r>
          </w:p>
        </w:tc>
      </w:tr>
      <w:tr w:rsidR="00DF404E" w:rsidRPr="00C40725" w14:paraId="3A9ABB9F" w14:textId="77777777" w:rsidTr="00691698">
        <w:tc>
          <w:tcPr>
            <w:tcW w:w="566" w:type="dxa"/>
            <w:gridSpan w:val="2"/>
            <w:tcBorders>
              <w:top w:val="single" w:sz="4" w:space="0" w:color="000000"/>
              <w:left w:val="single" w:sz="4" w:space="0" w:color="000000"/>
              <w:bottom w:val="single" w:sz="4" w:space="0" w:color="000000"/>
              <w:right w:val="single" w:sz="4" w:space="0" w:color="000000"/>
            </w:tcBorders>
          </w:tcPr>
          <w:p w14:paraId="7D8EB940" w14:textId="77777777" w:rsidR="00DF404E" w:rsidRPr="00C40725" w:rsidRDefault="00DF404E" w:rsidP="00AB579B">
            <w:pPr>
              <w:pStyle w:val="ConsPlusNormal1"/>
              <w:jc w:val="both"/>
              <w:rPr>
                <w:rFonts w:ascii="Times New Roman" w:hAnsi="Times New Roman" w:cs="Times New Roman"/>
                <w:sz w:val="22"/>
              </w:rPr>
            </w:pPr>
            <w:r w:rsidRPr="00C40725">
              <w:rPr>
                <w:rFonts w:ascii="Times New Roman" w:hAnsi="Times New Roman" w:cs="Times New Roman"/>
                <w:sz w:val="22"/>
              </w:rPr>
              <w:t>1.9.</w:t>
            </w:r>
          </w:p>
        </w:tc>
        <w:tc>
          <w:tcPr>
            <w:tcW w:w="2411" w:type="dxa"/>
            <w:tcBorders>
              <w:top w:val="single" w:sz="4" w:space="0" w:color="000000"/>
              <w:left w:val="single" w:sz="4" w:space="0" w:color="000000"/>
              <w:bottom w:val="single" w:sz="4" w:space="0" w:color="000000"/>
              <w:right w:val="single" w:sz="4" w:space="0" w:color="000000"/>
            </w:tcBorders>
          </w:tcPr>
          <w:p w14:paraId="6765D644" w14:textId="77777777" w:rsidR="00DF404E" w:rsidRPr="00C40725" w:rsidRDefault="00DF404E" w:rsidP="00AB579B">
            <w:pPr>
              <w:pStyle w:val="ConsPlusNormal1"/>
              <w:jc w:val="both"/>
              <w:rPr>
                <w:rFonts w:ascii="Times New Roman" w:hAnsi="Times New Roman" w:cs="Times New Roman"/>
                <w:sz w:val="22"/>
              </w:rPr>
            </w:pPr>
            <w:r w:rsidRPr="00C40725">
              <w:rPr>
                <w:rFonts w:ascii="Times New Roman" w:hAnsi="Times New Roman" w:cs="Times New Roman"/>
                <w:sz w:val="22"/>
              </w:rPr>
              <w:t>Предоставлены меры социальной поддержки молодым семьям, семьям с детьми, а так же семьям, воспитывающим детей-инвалидов</w:t>
            </w:r>
          </w:p>
        </w:tc>
        <w:tc>
          <w:tcPr>
            <w:tcW w:w="1275" w:type="dxa"/>
            <w:tcBorders>
              <w:top w:val="single" w:sz="4" w:space="0" w:color="000000"/>
              <w:left w:val="single" w:sz="4" w:space="0" w:color="000000"/>
              <w:bottom w:val="single" w:sz="4" w:space="0" w:color="000000"/>
              <w:right w:val="single" w:sz="4" w:space="0" w:color="000000"/>
            </w:tcBorders>
          </w:tcPr>
          <w:p w14:paraId="48D9DF05" w14:textId="77777777" w:rsidR="00DF404E" w:rsidRPr="00C40725" w:rsidRDefault="00DF404E" w:rsidP="00AB579B">
            <w:pPr>
              <w:pStyle w:val="ConsPlusNormal1"/>
              <w:rPr>
                <w:rFonts w:ascii="Times New Roman" w:hAnsi="Times New Roman" w:cs="Times New Roman"/>
                <w:sz w:val="22"/>
              </w:rPr>
            </w:pPr>
            <w:r w:rsidRPr="00C40725">
              <w:rPr>
                <w:rFonts w:ascii="Times New Roman" w:hAnsi="Times New Roman" w:cs="Times New Roman"/>
                <w:sz w:val="22"/>
              </w:rPr>
              <w:t>Выплаты физическим лицам</w:t>
            </w:r>
          </w:p>
        </w:tc>
        <w:tc>
          <w:tcPr>
            <w:tcW w:w="993" w:type="dxa"/>
            <w:tcBorders>
              <w:top w:val="single" w:sz="4" w:space="0" w:color="000000"/>
              <w:left w:val="single" w:sz="4" w:space="0" w:color="000000"/>
              <w:bottom w:val="single" w:sz="4" w:space="0" w:color="000000"/>
              <w:right w:val="single" w:sz="4" w:space="0" w:color="000000"/>
            </w:tcBorders>
          </w:tcPr>
          <w:p w14:paraId="694DA75E" w14:textId="77777777" w:rsidR="00DF404E" w:rsidRPr="00C40725" w:rsidRDefault="00DF404E" w:rsidP="00AB579B">
            <w:pPr>
              <w:pStyle w:val="ConsPlusNormal1"/>
              <w:rPr>
                <w:rFonts w:ascii="Times New Roman" w:hAnsi="Times New Roman" w:cs="Times New Roman"/>
                <w:sz w:val="22"/>
              </w:rPr>
            </w:pPr>
            <w:r w:rsidRPr="00C40725">
              <w:rPr>
                <w:rFonts w:ascii="Times New Roman" w:hAnsi="Times New Roman" w:cs="Times New Roman"/>
                <w:sz w:val="22"/>
              </w:rPr>
              <w:t>человек</w:t>
            </w:r>
          </w:p>
        </w:tc>
        <w:tc>
          <w:tcPr>
            <w:tcW w:w="850" w:type="dxa"/>
            <w:tcBorders>
              <w:top w:val="single" w:sz="4" w:space="0" w:color="000000"/>
              <w:left w:val="single" w:sz="4" w:space="0" w:color="000000"/>
              <w:bottom w:val="single" w:sz="4" w:space="0" w:color="000000"/>
              <w:right w:val="single" w:sz="4" w:space="0" w:color="000000"/>
            </w:tcBorders>
          </w:tcPr>
          <w:p w14:paraId="631AB835" w14:textId="5F073110" w:rsidR="00DF404E" w:rsidRPr="00C40725" w:rsidRDefault="008E30C9" w:rsidP="00AB579B">
            <w:pPr>
              <w:pStyle w:val="ConsPlusNormal1"/>
              <w:rPr>
                <w:rFonts w:ascii="Times New Roman" w:hAnsi="Times New Roman" w:cs="Times New Roman"/>
                <w:sz w:val="22"/>
              </w:rPr>
            </w:pPr>
            <w:r w:rsidRPr="00C40725">
              <w:rPr>
                <w:rFonts w:ascii="Times New Roman" w:hAnsi="Times New Roman" w:cs="Times New Roman"/>
                <w:sz w:val="22"/>
              </w:rPr>
              <w:t>0</w:t>
            </w:r>
          </w:p>
        </w:tc>
        <w:tc>
          <w:tcPr>
            <w:tcW w:w="709" w:type="dxa"/>
            <w:gridSpan w:val="2"/>
            <w:tcBorders>
              <w:top w:val="single" w:sz="4" w:space="0" w:color="000000"/>
              <w:left w:val="single" w:sz="4" w:space="0" w:color="000000"/>
              <w:bottom w:val="single" w:sz="4" w:space="0" w:color="000000"/>
              <w:right w:val="single" w:sz="4" w:space="0" w:color="000000"/>
            </w:tcBorders>
          </w:tcPr>
          <w:p w14:paraId="1319BB26" w14:textId="77777777" w:rsidR="00DF404E" w:rsidRPr="00C40725" w:rsidRDefault="00DF404E" w:rsidP="00AB579B">
            <w:pPr>
              <w:pStyle w:val="ConsPlusNormal1"/>
              <w:rPr>
                <w:rFonts w:ascii="Times New Roman" w:hAnsi="Times New Roman" w:cs="Times New Roman"/>
                <w:sz w:val="22"/>
              </w:rPr>
            </w:pPr>
            <w:r w:rsidRPr="00C40725">
              <w:rPr>
                <w:rFonts w:ascii="Times New Roman" w:hAnsi="Times New Roman" w:cs="Times New Roman"/>
                <w:sz w:val="22"/>
              </w:rPr>
              <w:t>2023</w:t>
            </w:r>
          </w:p>
        </w:tc>
        <w:tc>
          <w:tcPr>
            <w:tcW w:w="709" w:type="dxa"/>
            <w:gridSpan w:val="2"/>
            <w:tcBorders>
              <w:top w:val="single" w:sz="4" w:space="0" w:color="000000"/>
              <w:left w:val="single" w:sz="4" w:space="0" w:color="000000"/>
              <w:bottom w:val="single" w:sz="4" w:space="0" w:color="000000"/>
              <w:right w:val="single" w:sz="4" w:space="0" w:color="000000"/>
            </w:tcBorders>
          </w:tcPr>
          <w:p w14:paraId="5D2D57E0" w14:textId="31F216B1" w:rsidR="00DF404E" w:rsidRPr="00C40725" w:rsidRDefault="008E30C9" w:rsidP="00AB579B">
            <w:pPr>
              <w:pStyle w:val="ConsPlusNormal1"/>
              <w:rPr>
                <w:rFonts w:ascii="Times New Roman" w:hAnsi="Times New Roman" w:cs="Times New Roman"/>
                <w:sz w:val="22"/>
              </w:rPr>
            </w:pPr>
            <w:r w:rsidRPr="00C40725">
              <w:rPr>
                <w:rFonts w:ascii="Times New Roman" w:hAnsi="Times New Roman" w:cs="Times New Roman"/>
                <w:sz w:val="22"/>
              </w:rPr>
              <w:t>101</w:t>
            </w:r>
          </w:p>
        </w:tc>
        <w:tc>
          <w:tcPr>
            <w:tcW w:w="708" w:type="dxa"/>
            <w:tcBorders>
              <w:top w:val="single" w:sz="4" w:space="0" w:color="000000"/>
              <w:left w:val="single" w:sz="4" w:space="0" w:color="000000"/>
              <w:bottom w:val="single" w:sz="4" w:space="0" w:color="000000"/>
              <w:right w:val="single" w:sz="4" w:space="0" w:color="000000"/>
            </w:tcBorders>
          </w:tcPr>
          <w:p w14:paraId="2F91199F" w14:textId="2F5D6303" w:rsidR="00DF404E" w:rsidRPr="00C40725" w:rsidRDefault="008E30C9" w:rsidP="00AB579B">
            <w:pPr>
              <w:pStyle w:val="ConsPlusNormal1"/>
              <w:rPr>
                <w:rFonts w:ascii="Times New Roman" w:hAnsi="Times New Roman" w:cs="Times New Roman"/>
                <w:sz w:val="22"/>
              </w:rPr>
            </w:pPr>
            <w:r w:rsidRPr="00C40725">
              <w:rPr>
                <w:rFonts w:ascii="Times New Roman" w:hAnsi="Times New Roman" w:cs="Times New Roman"/>
                <w:sz w:val="22"/>
              </w:rPr>
              <w:t>0</w:t>
            </w:r>
          </w:p>
        </w:tc>
        <w:tc>
          <w:tcPr>
            <w:tcW w:w="709" w:type="dxa"/>
            <w:tcBorders>
              <w:top w:val="single" w:sz="4" w:space="0" w:color="000000"/>
              <w:left w:val="single" w:sz="4" w:space="0" w:color="000000"/>
              <w:bottom w:val="single" w:sz="4" w:space="0" w:color="000000"/>
              <w:right w:val="single" w:sz="4" w:space="0" w:color="000000"/>
            </w:tcBorders>
          </w:tcPr>
          <w:p w14:paraId="6C90BC28" w14:textId="2CAC3458" w:rsidR="00DF404E" w:rsidRPr="00C40725" w:rsidRDefault="008E30C9" w:rsidP="00AB579B">
            <w:pPr>
              <w:pStyle w:val="ConsPlusNormal1"/>
              <w:rPr>
                <w:rFonts w:ascii="Times New Roman" w:hAnsi="Times New Roman" w:cs="Times New Roman"/>
                <w:sz w:val="22"/>
              </w:rPr>
            </w:pPr>
            <w:r w:rsidRPr="00C40725">
              <w:rPr>
                <w:rFonts w:ascii="Times New Roman" w:hAnsi="Times New Roman" w:cs="Times New Roman"/>
                <w:sz w:val="22"/>
              </w:rPr>
              <w:t>0</w:t>
            </w:r>
          </w:p>
        </w:tc>
        <w:tc>
          <w:tcPr>
            <w:tcW w:w="567" w:type="dxa"/>
            <w:tcBorders>
              <w:top w:val="single" w:sz="4" w:space="0" w:color="000000"/>
              <w:left w:val="single" w:sz="4" w:space="0" w:color="000000"/>
              <w:bottom w:val="single" w:sz="4" w:space="0" w:color="000000"/>
              <w:right w:val="single" w:sz="4" w:space="0" w:color="000000"/>
            </w:tcBorders>
          </w:tcPr>
          <w:p w14:paraId="078F2ABE" w14:textId="6560EE08" w:rsidR="00DF404E" w:rsidRPr="00C40725" w:rsidRDefault="008E30C9" w:rsidP="00AB579B">
            <w:pPr>
              <w:pStyle w:val="ConsPlusNormal1"/>
              <w:rPr>
                <w:rFonts w:ascii="Times New Roman" w:hAnsi="Times New Roman" w:cs="Times New Roman"/>
                <w:sz w:val="22"/>
              </w:rPr>
            </w:pPr>
            <w:r w:rsidRPr="00C40725">
              <w:rPr>
                <w:rFonts w:ascii="Times New Roman" w:hAnsi="Times New Roman" w:cs="Times New Roman"/>
                <w:sz w:val="22"/>
              </w:rPr>
              <w:t>0</w:t>
            </w:r>
          </w:p>
        </w:tc>
        <w:tc>
          <w:tcPr>
            <w:tcW w:w="709" w:type="dxa"/>
            <w:tcBorders>
              <w:top w:val="single" w:sz="4" w:space="0" w:color="000000"/>
              <w:left w:val="single" w:sz="4" w:space="0" w:color="000000"/>
              <w:bottom w:val="single" w:sz="4" w:space="0" w:color="000000"/>
              <w:right w:val="single" w:sz="4" w:space="0" w:color="000000"/>
            </w:tcBorders>
          </w:tcPr>
          <w:p w14:paraId="1A677732" w14:textId="52988F7B" w:rsidR="00DF404E" w:rsidRPr="00C40725" w:rsidRDefault="008E30C9" w:rsidP="00AB579B">
            <w:pPr>
              <w:pStyle w:val="ConsPlusNormal1"/>
              <w:rPr>
                <w:rFonts w:ascii="Times New Roman" w:hAnsi="Times New Roman" w:cs="Times New Roman"/>
                <w:sz w:val="22"/>
              </w:rPr>
            </w:pPr>
            <w:r w:rsidRPr="00C40725">
              <w:rPr>
                <w:rFonts w:ascii="Times New Roman" w:hAnsi="Times New Roman" w:cs="Times New Roman"/>
                <w:sz w:val="22"/>
              </w:rPr>
              <w:t>0</w:t>
            </w:r>
          </w:p>
        </w:tc>
        <w:tc>
          <w:tcPr>
            <w:tcW w:w="709" w:type="dxa"/>
            <w:tcBorders>
              <w:top w:val="single" w:sz="4" w:space="0" w:color="000000"/>
              <w:left w:val="single" w:sz="4" w:space="0" w:color="000000"/>
              <w:bottom w:val="single" w:sz="4" w:space="0" w:color="000000"/>
              <w:right w:val="single" w:sz="4" w:space="0" w:color="000000"/>
            </w:tcBorders>
          </w:tcPr>
          <w:p w14:paraId="0E54672C" w14:textId="41C55513" w:rsidR="00DF404E" w:rsidRPr="00C40725" w:rsidRDefault="008E30C9" w:rsidP="00AB579B">
            <w:pPr>
              <w:pStyle w:val="ConsPlusNormal1"/>
              <w:rPr>
                <w:rFonts w:ascii="Times New Roman" w:hAnsi="Times New Roman" w:cs="Times New Roman"/>
                <w:sz w:val="22"/>
              </w:rPr>
            </w:pPr>
            <w:r w:rsidRPr="00C40725">
              <w:rPr>
                <w:rFonts w:ascii="Times New Roman" w:hAnsi="Times New Roman" w:cs="Times New Roman"/>
                <w:sz w:val="22"/>
              </w:rPr>
              <w:t>0</w:t>
            </w:r>
          </w:p>
        </w:tc>
        <w:tc>
          <w:tcPr>
            <w:tcW w:w="4677" w:type="dxa"/>
            <w:tcBorders>
              <w:top w:val="single" w:sz="4" w:space="0" w:color="000000"/>
              <w:left w:val="single" w:sz="4" w:space="0" w:color="000000"/>
              <w:bottom w:val="single" w:sz="4" w:space="0" w:color="000000"/>
              <w:right w:val="single" w:sz="4" w:space="0" w:color="000000"/>
            </w:tcBorders>
          </w:tcPr>
          <w:p w14:paraId="5706CAB1" w14:textId="77777777" w:rsidR="00DF404E" w:rsidRPr="00C40725" w:rsidRDefault="00DF404E" w:rsidP="00AB579B">
            <w:pPr>
              <w:pStyle w:val="ConsPlusNormal1"/>
              <w:jc w:val="both"/>
              <w:rPr>
                <w:rFonts w:ascii="Times New Roman" w:hAnsi="Times New Roman" w:cs="Times New Roman"/>
                <w:sz w:val="22"/>
              </w:rPr>
            </w:pPr>
            <w:r w:rsidRPr="00C40725">
              <w:rPr>
                <w:rFonts w:ascii="Times New Roman" w:hAnsi="Times New Roman" w:cs="Times New Roman"/>
                <w:sz w:val="22"/>
              </w:rPr>
              <w:t>Доля семей с детьми, многодетных семей, семей, родивших ребенка,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и Белгородской области и имеющих право на них</w:t>
            </w:r>
          </w:p>
        </w:tc>
      </w:tr>
      <w:tr w:rsidR="00DF404E" w:rsidRPr="00C40725" w14:paraId="2D9992A7" w14:textId="77777777" w:rsidTr="00E034A7">
        <w:tc>
          <w:tcPr>
            <w:tcW w:w="15592" w:type="dxa"/>
            <w:gridSpan w:val="16"/>
            <w:tcBorders>
              <w:top w:val="single" w:sz="4" w:space="0" w:color="000000"/>
              <w:left w:val="single" w:sz="4" w:space="0" w:color="000000"/>
              <w:bottom w:val="single" w:sz="4" w:space="0" w:color="000000"/>
              <w:right w:val="single" w:sz="4" w:space="0" w:color="000000"/>
            </w:tcBorders>
            <w:shd w:val="clear" w:color="auto" w:fill="auto"/>
          </w:tcPr>
          <w:p w14:paraId="5D1C9C00" w14:textId="2E07D3C1" w:rsidR="00DF404E" w:rsidRPr="00C40725" w:rsidRDefault="002414B5" w:rsidP="00AB579B">
            <w:pPr>
              <w:pStyle w:val="ConsPlusNormal1"/>
              <w:jc w:val="both"/>
              <w:rPr>
                <w:rFonts w:ascii="Times New Roman" w:hAnsi="Times New Roman" w:cs="Times New Roman"/>
                <w:sz w:val="22"/>
              </w:rPr>
            </w:pPr>
            <w:r w:rsidRPr="00C40725">
              <w:rPr>
                <w:rFonts w:ascii="Times New Roman" w:hAnsi="Times New Roman" w:cs="Times New Roman"/>
                <w:sz w:val="22"/>
              </w:rPr>
              <w:t>Субсидии на осуществление единовременных выплат молодым семьям, семьям с детьми, а так же семьям, воспитывающим детей-инвалидов</w:t>
            </w:r>
            <w:proofErr w:type="gramStart"/>
            <w:r w:rsidRPr="00C40725">
              <w:rPr>
                <w:rFonts w:ascii="Times New Roman" w:hAnsi="Times New Roman" w:cs="Times New Roman"/>
                <w:sz w:val="22"/>
              </w:rPr>
              <w:t>.П</w:t>
            </w:r>
            <w:proofErr w:type="gramEnd"/>
            <w:r w:rsidRPr="00C40725">
              <w:rPr>
                <w:rFonts w:ascii="Times New Roman" w:hAnsi="Times New Roman" w:cs="Times New Roman"/>
                <w:sz w:val="22"/>
              </w:rPr>
              <w:t>орядки размещены в приложениях 1</w:t>
            </w:r>
            <w:r w:rsidR="004E3DE3" w:rsidRPr="00C40725">
              <w:rPr>
                <w:rFonts w:ascii="Times New Roman" w:hAnsi="Times New Roman" w:cs="Times New Roman"/>
                <w:sz w:val="22"/>
              </w:rPr>
              <w:t>5</w:t>
            </w:r>
            <w:r w:rsidRPr="00C40725">
              <w:rPr>
                <w:rFonts w:ascii="Times New Roman" w:hAnsi="Times New Roman" w:cs="Times New Roman"/>
                <w:sz w:val="22"/>
              </w:rPr>
              <w:t>-2</w:t>
            </w:r>
            <w:r w:rsidR="004E3DE3" w:rsidRPr="00C40725">
              <w:rPr>
                <w:rFonts w:ascii="Times New Roman" w:hAnsi="Times New Roman" w:cs="Times New Roman"/>
                <w:sz w:val="22"/>
              </w:rPr>
              <w:t>0</w:t>
            </w:r>
            <w:r w:rsidRPr="00C40725">
              <w:rPr>
                <w:rFonts w:ascii="Times New Roman" w:hAnsi="Times New Roman" w:cs="Times New Roman"/>
                <w:sz w:val="22"/>
              </w:rPr>
              <w:t xml:space="preserve"> к муниципальной программе Корочанского района </w:t>
            </w:r>
            <w:r w:rsidR="00AB579B" w:rsidRPr="00C40725">
              <w:rPr>
                <w:rFonts w:ascii="Times New Roman" w:hAnsi="Times New Roman" w:cs="Times New Roman"/>
                <w:sz w:val="22"/>
              </w:rPr>
              <w:t>«</w:t>
            </w:r>
            <w:r w:rsidRPr="00C40725">
              <w:rPr>
                <w:rFonts w:ascii="Times New Roman" w:hAnsi="Times New Roman" w:cs="Times New Roman"/>
                <w:sz w:val="22"/>
              </w:rPr>
              <w:t>Социальная поддержка граждан в Корочанском районе</w:t>
            </w:r>
            <w:r w:rsidR="00AB579B" w:rsidRPr="00C40725">
              <w:rPr>
                <w:rFonts w:ascii="Times New Roman" w:hAnsi="Times New Roman" w:cs="Times New Roman"/>
                <w:sz w:val="22"/>
              </w:rPr>
              <w:t>»</w:t>
            </w:r>
          </w:p>
        </w:tc>
      </w:tr>
    </w:tbl>
    <w:p w14:paraId="19FC7C3C" w14:textId="77777777" w:rsidR="00CB542B" w:rsidRDefault="00CB542B" w:rsidP="00AB579B">
      <w:pPr>
        <w:pStyle w:val="ConsPlusTitle1"/>
        <w:jc w:val="center"/>
        <w:outlineLvl w:val="2"/>
        <w:rPr>
          <w:rFonts w:ascii="Times New Roman" w:hAnsi="Times New Roman" w:cs="Times New Roman"/>
          <w:sz w:val="28"/>
          <w:szCs w:val="28"/>
        </w:rPr>
      </w:pPr>
    </w:p>
    <w:p w14:paraId="397A19C5" w14:textId="77777777" w:rsidR="00691698" w:rsidRDefault="00691698" w:rsidP="00AB579B">
      <w:pPr>
        <w:pStyle w:val="ConsPlusTitle1"/>
        <w:jc w:val="center"/>
        <w:outlineLvl w:val="2"/>
        <w:rPr>
          <w:rFonts w:ascii="Times New Roman" w:hAnsi="Times New Roman" w:cs="Times New Roman"/>
          <w:sz w:val="28"/>
          <w:szCs w:val="28"/>
        </w:rPr>
      </w:pPr>
    </w:p>
    <w:p w14:paraId="1C3B7382" w14:textId="77777777" w:rsidR="00691698" w:rsidRDefault="00691698" w:rsidP="00AB579B">
      <w:pPr>
        <w:pStyle w:val="ConsPlusTitle1"/>
        <w:jc w:val="center"/>
        <w:outlineLvl w:val="2"/>
        <w:rPr>
          <w:rFonts w:ascii="Times New Roman" w:hAnsi="Times New Roman" w:cs="Times New Roman"/>
          <w:sz w:val="28"/>
          <w:szCs w:val="28"/>
        </w:rPr>
      </w:pPr>
    </w:p>
    <w:p w14:paraId="2FCB0D02" w14:textId="77777777" w:rsidR="00691698" w:rsidRDefault="00691698" w:rsidP="00AB579B">
      <w:pPr>
        <w:pStyle w:val="ConsPlusTitle1"/>
        <w:jc w:val="center"/>
        <w:outlineLvl w:val="2"/>
        <w:rPr>
          <w:rFonts w:ascii="Times New Roman" w:hAnsi="Times New Roman" w:cs="Times New Roman"/>
          <w:sz w:val="28"/>
          <w:szCs w:val="28"/>
        </w:rPr>
      </w:pPr>
    </w:p>
    <w:p w14:paraId="1BBEC3D8" w14:textId="77777777" w:rsidR="00691698" w:rsidRDefault="00691698" w:rsidP="00AB579B">
      <w:pPr>
        <w:pStyle w:val="ConsPlusTitle1"/>
        <w:jc w:val="center"/>
        <w:outlineLvl w:val="2"/>
        <w:rPr>
          <w:rFonts w:ascii="Times New Roman" w:hAnsi="Times New Roman" w:cs="Times New Roman"/>
          <w:sz w:val="28"/>
          <w:szCs w:val="28"/>
        </w:rPr>
      </w:pPr>
    </w:p>
    <w:p w14:paraId="006BFF34" w14:textId="77777777" w:rsidR="00691698" w:rsidRPr="007503AE" w:rsidRDefault="00691698" w:rsidP="00AB579B">
      <w:pPr>
        <w:pStyle w:val="ConsPlusTitle1"/>
        <w:jc w:val="center"/>
        <w:outlineLvl w:val="2"/>
        <w:rPr>
          <w:rFonts w:ascii="Times New Roman" w:hAnsi="Times New Roman" w:cs="Times New Roman"/>
          <w:sz w:val="28"/>
          <w:szCs w:val="28"/>
        </w:rPr>
      </w:pPr>
    </w:p>
    <w:p w14:paraId="42EB6379" w14:textId="77777777" w:rsidR="005F065F" w:rsidRPr="007503AE" w:rsidRDefault="00343622" w:rsidP="00AB579B">
      <w:pPr>
        <w:pStyle w:val="ConsPlusTitle1"/>
        <w:jc w:val="center"/>
        <w:outlineLvl w:val="2"/>
        <w:rPr>
          <w:rFonts w:ascii="Times New Roman" w:hAnsi="Times New Roman" w:cs="Times New Roman"/>
          <w:sz w:val="28"/>
          <w:szCs w:val="28"/>
        </w:rPr>
      </w:pPr>
      <w:r w:rsidRPr="007503AE">
        <w:rPr>
          <w:rFonts w:ascii="Times New Roman" w:hAnsi="Times New Roman" w:cs="Times New Roman"/>
          <w:sz w:val="28"/>
          <w:szCs w:val="28"/>
        </w:rPr>
        <w:t>5. Финансовое обеспечение комплекса процессных мероприятий 3</w:t>
      </w:r>
    </w:p>
    <w:p w14:paraId="5B53F052" w14:textId="77777777" w:rsidR="005F065F" w:rsidRPr="007503AE" w:rsidRDefault="005F065F" w:rsidP="00AB579B">
      <w:pPr>
        <w:pStyle w:val="ConsPlusNormal1"/>
        <w:jc w:val="both"/>
        <w:rPr>
          <w:rFonts w:ascii="Times New Roman" w:hAnsi="Times New Roman" w:cs="Times New Roman"/>
          <w:sz w:val="28"/>
          <w:szCs w:val="28"/>
        </w:rPr>
      </w:pPr>
    </w:p>
    <w:tbl>
      <w:tblPr>
        <w:tblW w:w="1559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4"/>
        <w:gridCol w:w="3260"/>
        <w:gridCol w:w="1134"/>
        <w:gridCol w:w="1134"/>
        <w:gridCol w:w="1134"/>
        <w:gridCol w:w="1134"/>
        <w:gridCol w:w="1134"/>
        <w:gridCol w:w="1117"/>
        <w:gridCol w:w="1151"/>
      </w:tblGrid>
      <w:tr w:rsidR="00CC7D78" w:rsidRPr="00691698" w14:paraId="7B51D824" w14:textId="77777777" w:rsidTr="00146F3C">
        <w:trPr>
          <w:trHeight w:val="1215"/>
          <w:tblHeader/>
        </w:trPr>
        <w:tc>
          <w:tcPr>
            <w:tcW w:w="4394" w:type="dxa"/>
            <w:vMerge w:val="restart"/>
            <w:shd w:val="clear" w:color="auto" w:fill="auto"/>
            <w:vAlign w:val="center"/>
            <w:hideMark/>
          </w:tcPr>
          <w:p w14:paraId="3E37720D" w14:textId="77777777" w:rsidR="00CC7D78" w:rsidRPr="00691698" w:rsidRDefault="00CC7D78" w:rsidP="00AB579B">
            <w:pPr>
              <w:jc w:val="center"/>
              <w:rPr>
                <w:rFonts w:ascii="Times New Roman" w:eastAsia="Times New Roman" w:hAnsi="Times New Roman" w:cs="Times New Roman"/>
                <w:b/>
                <w:color w:val="000000"/>
              </w:rPr>
            </w:pPr>
            <w:r w:rsidRPr="00691698">
              <w:rPr>
                <w:rFonts w:ascii="Times New Roman" w:eastAsia="Times New Roman" w:hAnsi="Times New Roman" w:cs="Times New Roman"/>
                <w:b/>
                <w:color w:val="000000"/>
              </w:rPr>
              <w:t>Наименование муниципальной программы, структурного элемента, источник финансового обеспечения</w:t>
            </w:r>
          </w:p>
        </w:tc>
        <w:tc>
          <w:tcPr>
            <w:tcW w:w="3260" w:type="dxa"/>
            <w:vMerge w:val="restart"/>
            <w:shd w:val="clear" w:color="auto" w:fill="auto"/>
            <w:vAlign w:val="center"/>
            <w:hideMark/>
          </w:tcPr>
          <w:p w14:paraId="701F24A7" w14:textId="77777777" w:rsidR="00CC7D78" w:rsidRPr="00691698" w:rsidRDefault="00CC7D78" w:rsidP="00AB579B">
            <w:pPr>
              <w:jc w:val="center"/>
              <w:rPr>
                <w:rFonts w:ascii="Times New Roman" w:eastAsia="Times New Roman" w:hAnsi="Times New Roman" w:cs="Times New Roman"/>
                <w:b/>
                <w:color w:val="000000"/>
              </w:rPr>
            </w:pPr>
            <w:r w:rsidRPr="00691698">
              <w:rPr>
                <w:rFonts w:ascii="Times New Roman" w:eastAsia="Times New Roman" w:hAnsi="Times New Roman" w:cs="Times New Roman"/>
                <w:b/>
                <w:color w:val="000000"/>
              </w:rPr>
              <w:t>Код бюджетной классификации</w:t>
            </w:r>
          </w:p>
        </w:tc>
        <w:tc>
          <w:tcPr>
            <w:tcW w:w="7938" w:type="dxa"/>
            <w:gridSpan w:val="7"/>
            <w:shd w:val="clear" w:color="auto" w:fill="auto"/>
            <w:vAlign w:val="center"/>
            <w:hideMark/>
          </w:tcPr>
          <w:p w14:paraId="75CE02E4" w14:textId="77777777" w:rsidR="00CC7D78" w:rsidRPr="00691698" w:rsidRDefault="00CC7D78" w:rsidP="00AB579B">
            <w:pPr>
              <w:jc w:val="center"/>
              <w:rPr>
                <w:rFonts w:ascii="Times New Roman" w:eastAsia="Times New Roman" w:hAnsi="Times New Roman" w:cs="Times New Roman"/>
                <w:b/>
                <w:color w:val="000000"/>
              </w:rPr>
            </w:pPr>
            <w:r w:rsidRPr="00691698">
              <w:rPr>
                <w:rFonts w:ascii="Times New Roman" w:eastAsia="Times New Roman" w:hAnsi="Times New Roman" w:cs="Times New Roman"/>
                <w:b/>
                <w:color w:val="000000"/>
              </w:rPr>
              <w:t>Объем финансового обеспечения по годам, тыс. рублей</w:t>
            </w:r>
          </w:p>
        </w:tc>
      </w:tr>
      <w:tr w:rsidR="00CC7D78" w:rsidRPr="00691698" w14:paraId="4819B856" w14:textId="77777777" w:rsidTr="00146F3C">
        <w:trPr>
          <w:trHeight w:val="330"/>
          <w:tblHeader/>
        </w:trPr>
        <w:tc>
          <w:tcPr>
            <w:tcW w:w="4394" w:type="dxa"/>
            <w:vMerge/>
            <w:shd w:val="clear" w:color="auto" w:fill="auto"/>
            <w:vAlign w:val="center"/>
            <w:hideMark/>
          </w:tcPr>
          <w:p w14:paraId="0DDDCBE7" w14:textId="77777777" w:rsidR="00CC7D78" w:rsidRPr="00691698" w:rsidRDefault="00CC7D78" w:rsidP="00AB579B">
            <w:pPr>
              <w:rPr>
                <w:rFonts w:ascii="Times New Roman" w:eastAsia="Times New Roman" w:hAnsi="Times New Roman" w:cs="Times New Roman"/>
                <w:b/>
                <w:color w:val="000000"/>
              </w:rPr>
            </w:pPr>
          </w:p>
        </w:tc>
        <w:tc>
          <w:tcPr>
            <w:tcW w:w="3260" w:type="dxa"/>
            <w:vMerge/>
            <w:shd w:val="clear" w:color="auto" w:fill="auto"/>
            <w:vAlign w:val="center"/>
            <w:hideMark/>
          </w:tcPr>
          <w:p w14:paraId="10E402E9" w14:textId="77777777" w:rsidR="00CC7D78" w:rsidRPr="00691698" w:rsidRDefault="00CC7D78" w:rsidP="00AB579B">
            <w:pPr>
              <w:rPr>
                <w:rFonts w:ascii="Times New Roman" w:eastAsia="Times New Roman" w:hAnsi="Times New Roman" w:cs="Times New Roman"/>
                <w:b/>
                <w:color w:val="000000"/>
              </w:rPr>
            </w:pPr>
          </w:p>
        </w:tc>
        <w:tc>
          <w:tcPr>
            <w:tcW w:w="1134" w:type="dxa"/>
            <w:shd w:val="clear" w:color="auto" w:fill="auto"/>
            <w:vAlign w:val="center"/>
            <w:hideMark/>
          </w:tcPr>
          <w:p w14:paraId="16505BA5" w14:textId="77777777" w:rsidR="00CC7D78" w:rsidRPr="00691698" w:rsidRDefault="00CC7D78" w:rsidP="00AB579B">
            <w:pPr>
              <w:jc w:val="center"/>
              <w:rPr>
                <w:rFonts w:ascii="Times New Roman" w:eastAsia="Times New Roman" w:hAnsi="Times New Roman" w:cs="Times New Roman"/>
                <w:b/>
                <w:color w:val="000000"/>
              </w:rPr>
            </w:pPr>
            <w:r w:rsidRPr="00691698">
              <w:rPr>
                <w:rFonts w:ascii="Times New Roman" w:eastAsia="Times New Roman" w:hAnsi="Times New Roman" w:cs="Times New Roman"/>
                <w:b/>
                <w:color w:val="000000"/>
              </w:rPr>
              <w:t>2025</w:t>
            </w:r>
          </w:p>
        </w:tc>
        <w:tc>
          <w:tcPr>
            <w:tcW w:w="1134" w:type="dxa"/>
            <w:shd w:val="clear" w:color="auto" w:fill="auto"/>
            <w:vAlign w:val="center"/>
            <w:hideMark/>
          </w:tcPr>
          <w:p w14:paraId="23D888DB" w14:textId="77777777" w:rsidR="00CC7D78" w:rsidRPr="00691698" w:rsidRDefault="00CC7D78" w:rsidP="00AB579B">
            <w:pPr>
              <w:jc w:val="center"/>
              <w:rPr>
                <w:rFonts w:ascii="Times New Roman" w:eastAsia="Times New Roman" w:hAnsi="Times New Roman" w:cs="Times New Roman"/>
                <w:b/>
                <w:color w:val="000000"/>
              </w:rPr>
            </w:pPr>
            <w:r w:rsidRPr="00691698">
              <w:rPr>
                <w:rFonts w:ascii="Times New Roman" w:eastAsia="Times New Roman" w:hAnsi="Times New Roman" w:cs="Times New Roman"/>
                <w:b/>
                <w:color w:val="000000"/>
              </w:rPr>
              <w:t>2026</w:t>
            </w:r>
          </w:p>
        </w:tc>
        <w:tc>
          <w:tcPr>
            <w:tcW w:w="1134" w:type="dxa"/>
            <w:shd w:val="clear" w:color="auto" w:fill="auto"/>
            <w:vAlign w:val="center"/>
            <w:hideMark/>
          </w:tcPr>
          <w:p w14:paraId="45071113" w14:textId="77777777" w:rsidR="00CC7D78" w:rsidRPr="00691698" w:rsidRDefault="00CC7D78" w:rsidP="00AB579B">
            <w:pPr>
              <w:jc w:val="center"/>
              <w:rPr>
                <w:rFonts w:ascii="Times New Roman" w:eastAsia="Times New Roman" w:hAnsi="Times New Roman" w:cs="Times New Roman"/>
                <w:b/>
                <w:color w:val="000000"/>
              </w:rPr>
            </w:pPr>
            <w:r w:rsidRPr="00691698">
              <w:rPr>
                <w:rFonts w:ascii="Times New Roman" w:eastAsia="Times New Roman" w:hAnsi="Times New Roman" w:cs="Times New Roman"/>
                <w:b/>
                <w:color w:val="000000"/>
              </w:rPr>
              <w:t>2027</w:t>
            </w:r>
          </w:p>
        </w:tc>
        <w:tc>
          <w:tcPr>
            <w:tcW w:w="1134" w:type="dxa"/>
            <w:shd w:val="clear" w:color="auto" w:fill="auto"/>
            <w:vAlign w:val="center"/>
            <w:hideMark/>
          </w:tcPr>
          <w:p w14:paraId="3B26E5BC" w14:textId="77777777" w:rsidR="00CC7D78" w:rsidRPr="00691698" w:rsidRDefault="00CC7D78" w:rsidP="00AB579B">
            <w:pPr>
              <w:jc w:val="center"/>
              <w:rPr>
                <w:rFonts w:ascii="Times New Roman" w:eastAsia="Times New Roman" w:hAnsi="Times New Roman" w:cs="Times New Roman"/>
                <w:b/>
                <w:color w:val="000000"/>
              </w:rPr>
            </w:pPr>
            <w:r w:rsidRPr="00691698">
              <w:rPr>
                <w:rFonts w:ascii="Times New Roman" w:eastAsia="Times New Roman" w:hAnsi="Times New Roman" w:cs="Times New Roman"/>
                <w:b/>
                <w:color w:val="000000"/>
              </w:rPr>
              <w:t>2028</w:t>
            </w:r>
          </w:p>
        </w:tc>
        <w:tc>
          <w:tcPr>
            <w:tcW w:w="1134" w:type="dxa"/>
            <w:shd w:val="clear" w:color="auto" w:fill="auto"/>
            <w:vAlign w:val="center"/>
            <w:hideMark/>
          </w:tcPr>
          <w:p w14:paraId="5E484359" w14:textId="77777777" w:rsidR="00CC7D78" w:rsidRPr="00691698" w:rsidRDefault="00CC7D78" w:rsidP="00AB579B">
            <w:pPr>
              <w:jc w:val="center"/>
              <w:rPr>
                <w:rFonts w:ascii="Times New Roman" w:eastAsia="Times New Roman" w:hAnsi="Times New Roman" w:cs="Times New Roman"/>
                <w:b/>
                <w:color w:val="000000"/>
              </w:rPr>
            </w:pPr>
            <w:r w:rsidRPr="00691698">
              <w:rPr>
                <w:rFonts w:ascii="Times New Roman" w:eastAsia="Times New Roman" w:hAnsi="Times New Roman" w:cs="Times New Roman"/>
                <w:b/>
                <w:color w:val="000000"/>
              </w:rPr>
              <w:t>2029</w:t>
            </w:r>
          </w:p>
        </w:tc>
        <w:tc>
          <w:tcPr>
            <w:tcW w:w="1117" w:type="dxa"/>
            <w:shd w:val="clear" w:color="auto" w:fill="auto"/>
            <w:vAlign w:val="center"/>
            <w:hideMark/>
          </w:tcPr>
          <w:p w14:paraId="154C964F" w14:textId="77777777" w:rsidR="00CC7D78" w:rsidRPr="00691698" w:rsidRDefault="00CC7D78" w:rsidP="00AB579B">
            <w:pPr>
              <w:jc w:val="center"/>
              <w:rPr>
                <w:rFonts w:ascii="Times New Roman" w:eastAsia="Times New Roman" w:hAnsi="Times New Roman" w:cs="Times New Roman"/>
                <w:b/>
                <w:color w:val="000000"/>
              </w:rPr>
            </w:pPr>
            <w:r w:rsidRPr="00691698">
              <w:rPr>
                <w:rFonts w:ascii="Times New Roman" w:eastAsia="Times New Roman" w:hAnsi="Times New Roman" w:cs="Times New Roman"/>
                <w:b/>
                <w:color w:val="000000"/>
              </w:rPr>
              <w:t>2030</w:t>
            </w:r>
          </w:p>
        </w:tc>
        <w:tc>
          <w:tcPr>
            <w:tcW w:w="1151" w:type="dxa"/>
            <w:shd w:val="clear" w:color="auto" w:fill="auto"/>
            <w:vAlign w:val="center"/>
            <w:hideMark/>
          </w:tcPr>
          <w:p w14:paraId="362F1A89" w14:textId="77777777" w:rsidR="00CC7D78" w:rsidRPr="00691698" w:rsidRDefault="00CC7D78" w:rsidP="00AB579B">
            <w:pPr>
              <w:jc w:val="center"/>
              <w:rPr>
                <w:rFonts w:ascii="Times New Roman" w:eastAsia="Times New Roman" w:hAnsi="Times New Roman" w:cs="Times New Roman"/>
                <w:b/>
                <w:color w:val="000000"/>
              </w:rPr>
            </w:pPr>
            <w:r w:rsidRPr="00691698">
              <w:rPr>
                <w:rFonts w:ascii="Times New Roman" w:eastAsia="Times New Roman" w:hAnsi="Times New Roman" w:cs="Times New Roman"/>
                <w:b/>
                <w:color w:val="000000"/>
              </w:rPr>
              <w:t>Всего</w:t>
            </w:r>
          </w:p>
        </w:tc>
      </w:tr>
      <w:tr w:rsidR="00CC7D78" w:rsidRPr="00691698" w14:paraId="15624863" w14:textId="77777777" w:rsidTr="00146F3C">
        <w:trPr>
          <w:trHeight w:val="315"/>
          <w:tblHeader/>
        </w:trPr>
        <w:tc>
          <w:tcPr>
            <w:tcW w:w="4394" w:type="dxa"/>
            <w:shd w:val="clear" w:color="auto" w:fill="auto"/>
            <w:vAlign w:val="center"/>
            <w:hideMark/>
          </w:tcPr>
          <w:p w14:paraId="1DC1886C" w14:textId="77777777" w:rsidR="00CC7D78" w:rsidRPr="00691698" w:rsidRDefault="00CC7D78" w:rsidP="00AB579B">
            <w:pPr>
              <w:jc w:val="center"/>
              <w:rPr>
                <w:rFonts w:ascii="Times New Roman" w:eastAsia="Times New Roman" w:hAnsi="Times New Roman" w:cs="Times New Roman"/>
                <w:b/>
                <w:color w:val="000000"/>
              </w:rPr>
            </w:pPr>
            <w:r w:rsidRPr="00691698">
              <w:rPr>
                <w:rFonts w:ascii="Times New Roman" w:eastAsia="Times New Roman" w:hAnsi="Times New Roman" w:cs="Times New Roman"/>
                <w:b/>
                <w:color w:val="000000"/>
              </w:rPr>
              <w:t>1</w:t>
            </w:r>
          </w:p>
        </w:tc>
        <w:tc>
          <w:tcPr>
            <w:tcW w:w="3260" w:type="dxa"/>
            <w:shd w:val="clear" w:color="auto" w:fill="auto"/>
            <w:vAlign w:val="center"/>
            <w:hideMark/>
          </w:tcPr>
          <w:p w14:paraId="249B4E29" w14:textId="77777777" w:rsidR="00CC7D78" w:rsidRPr="00691698" w:rsidRDefault="00CC7D78" w:rsidP="00AB579B">
            <w:pPr>
              <w:jc w:val="center"/>
              <w:rPr>
                <w:rFonts w:ascii="Times New Roman" w:eastAsia="Times New Roman" w:hAnsi="Times New Roman" w:cs="Times New Roman"/>
                <w:b/>
                <w:color w:val="000000"/>
              </w:rPr>
            </w:pPr>
            <w:r w:rsidRPr="00691698">
              <w:rPr>
                <w:rFonts w:ascii="Times New Roman" w:eastAsia="Times New Roman" w:hAnsi="Times New Roman" w:cs="Times New Roman"/>
                <w:b/>
                <w:color w:val="000000"/>
              </w:rPr>
              <w:t>2</w:t>
            </w:r>
          </w:p>
        </w:tc>
        <w:tc>
          <w:tcPr>
            <w:tcW w:w="1134" w:type="dxa"/>
            <w:shd w:val="clear" w:color="auto" w:fill="auto"/>
            <w:vAlign w:val="center"/>
            <w:hideMark/>
          </w:tcPr>
          <w:p w14:paraId="751233D6" w14:textId="77777777" w:rsidR="00CC7D78" w:rsidRPr="00691698" w:rsidRDefault="00CC7D78" w:rsidP="00AB579B">
            <w:pPr>
              <w:jc w:val="center"/>
              <w:rPr>
                <w:rFonts w:ascii="Times New Roman" w:eastAsia="Times New Roman" w:hAnsi="Times New Roman" w:cs="Times New Roman"/>
                <w:b/>
                <w:color w:val="000000"/>
              </w:rPr>
            </w:pPr>
            <w:r w:rsidRPr="00691698">
              <w:rPr>
                <w:rFonts w:ascii="Times New Roman" w:eastAsia="Times New Roman" w:hAnsi="Times New Roman" w:cs="Times New Roman"/>
                <w:b/>
                <w:color w:val="000000"/>
              </w:rPr>
              <w:t>3</w:t>
            </w:r>
          </w:p>
        </w:tc>
        <w:tc>
          <w:tcPr>
            <w:tcW w:w="1134" w:type="dxa"/>
            <w:shd w:val="clear" w:color="auto" w:fill="auto"/>
            <w:vAlign w:val="center"/>
            <w:hideMark/>
          </w:tcPr>
          <w:p w14:paraId="565B9ABE" w14:textId="77777777" w:rsidR="00CC7D78" w:rsidRPr="00691698" w:rsidRDefault="00CC7D78" w:rsidP="00AB579B">
            <w:pPr>
              <w:jc w:val="center"/>
              <w:rPr>
                <w:rFonts w:ascii="Times New Roman" w:eastAsia="Times New Roman" w:hAnsi="Times New Roman" w:cs="Times New Roman"/>
                <w:b/>
                <w:color w:val="000000"/>
              </w:rPr>
            </w:pPr>
            <w:r w:rsidRPr="00691698">
              <w:rPr>
                <w:rFonts w:ascii="Times New Roman" w:eastAsia="Times New Roman" w:hAnsi="Times New Roman" w:cs="Times New Roman"/>
                <w:b/>
                <w:color w:val="000000"/>
              </w:rPr>
              <w:t>4</w:t>
            </w:r>
          </w:p>
        </w:tc>
        <w:tc>
          <w:tcPr>
            <w:tcW w:w="1134" w:type="dxa"/>
            <w:shd w:val="clear" w:color="auto" w:fill="auto"/>
            <w:vAlign w:val="center"/>
            <w:hideMark/>
          </w:tcPr>
          <w:p w14:paraId="134C4A8F" w14:textId="77777777" w:rsidR="00CC7D78" w:rsidRPr="00691698" w:rsidRDefault="00CC7D78" w:rsidP="00AB579B">
            <w:pPr>
              <w:jc w:val="center"/>
              <w:rPr>
                <w:rFonts w:ascii="Times New Roman" w:eastAsia="Times New Roman" w:hAnsi="Times New Roman" w:cs="Times New Roman"/>
                <w:b/>
                <w:color w:val="000000"/>
              </w:rPr>
            </w:pPr>
            <w:r w:rsidRPr="00691698">
              <w:rPr>
                <w:rFonts w:ascii="Times New Roman" w:eastAsia="Times New Roman" w:hAnsi="Times New Roman" w:cs="Times New Roman"/>
                <w:b/>
                <w:color w:val="000000"/>
              </w:rPr>
              <w:t>5</w:t>
            </w:r>
          </w:p>
        </w:tc>
        <w:tc>
          <w:tcPr>
            <w:tcW w:w="1134" w:type="dxa"/>
            <w:shd w:val="clear" w:color="auto" w:fill="auto"/>
            <w:vAlign w:val="center"/>
            <w:hideMark/>
          </w:tcPr>
          <w:p w14:paraId="70D51A20" w14:textId="77777777" w:rsidR="00CC7D78" w:rsidRPr="00691698" w:rsidRDefault="00CC7D78" w:rsidP="00AB579B">
            <w:pPr>
              <w:jc w:val="center"/>
              <w:rPr>
                <w:rFonts w:ascii="Times New Roman" w:eastAsia="Times New Roman" w:hAnsi="Times New Roman" w:cs="Times New Roman"/>
                <w:b/>
                <w:color w:val="000000"/>
              </w:rPr>
            </w:pPr>
            <w:r w:rsidRPr="00691698">
              <w:rPr>
                <w:rFonts w:ascii="Times New Roman" w:eastAsia="Times New Roman" w:hAnsi="Times New Roman" w:cs="Times New Roman"/>
                <w:b/>
                <w:color w:val="000000"/>
              </w:rPr>
              <w:t>6</w:t>
            </w:r>
          </w:p>
        </w:tc>
        <w:tc>
          <w:tcPr>
            <w:tcW w:w="1134" w:type="dxa"/>
            <w:shd w:val="clear" w:color="auto" w:fill="auto"/>
            <w:vAlign w:val="center"/>
            <w:hideMark/>
          </w:tcPr>
          <w:p w14:paraId="3A583716" w14:textId="77777777" w:rsidR="00CC7D78" w:rsidRPr="00691698" w:rsidRDefault="00CC7D78" w:rsidP="00AB579B">
            <w:pPr>
              <w:jc w:val="center"/>
              <w:rPr>
                <w:rFonts w:ascii="Times New Roman" w:eastAsia="Times New Roman" w:hAnsi="Times New Roman" w:cs="Times New Roman"/>
                <w:b/>
                <w:color w:val="000000"/>
              </w:rPr>
            </w:pPr>
            <w:r w:rsidRPr="00691698">
              <w:rPr>
                <w:rFonts w:ascii="Times New Roman" w:eastAsia="Times New Roman" w:hAnsi="Times New Roman" w:cs="Times New Roman"/>
                <w:b/>
                <w:color w:val="000000"/>
              </w:rPr>
              <w:t>7</w:t>
            </w:r>
          </w:p>
        </w:tc>
        <w:tc>
          <w:tcPr>
            <w:tcW w:w="1117" w:type="dxa"/>
            <w:shd w:val="clear" w:color="auto" w:fill="auto"/>
            <w:vAlign w:val="center"/>
            <w:hideMark/>
          </w:tcPr>
          <w:p w14:paraId="65460B66" w14:textId="77777777" w:rsidR="00CC7D78" w:rsidRPr="00691698" w:rsidRDefault="00CC7D78" w:rsidP="00AB579B">
            <w:pPr>
              <w:jc w:val="center"/>
              <w:rPr>
                <w:rFonts w:ascii="Times New Roman" w:eastAsia="Times New Roman" w:hAnsi="Times New Roman" w:cs="Times New Roman"/>
                <w:b/>
                <w:color w:val="000000"/>
              </w:rPr>
            </w:pPr>
            <w:r w:rsidRPr="00691698">
              <w:rPr>
                <w:rFonts w:ascii="Times New Roman" w:eastAsia="Times New Roman" w:hAnsi="Times New Roman" w:cs="Times New Roman"/>
                <w:b/>
                <w:color w:val="000000"/>
              </w:rPr>
              <w:t>8</w:t>
            </w:r>
          </w:p>
        </w:tc>
        <w:tc>
          <w:tcPr>
            <w:tcW w:w="1151" w:type="dxa"/>
            <w:shd w:val="clear" w:color="auto" w:fill="auto"/>
            <w:vAlign w:val="center"/>
            <w:hideMark/>
          </w:tcPr>
          <w:p w14:paraId="4B30420A" w14:textId="77777777" w:rsidR="00CC7D78" w:rsidRPr="00691698" w:rsidRDefault="00CC7D78" w:rsidP="00AB579B">
            <w:pPr>
              <w:jc w:val="center"/>
              <w:rPr>
                <w:rFonts w:ascii="Times New Roman" w:eastAsia="Times New Roman" w:hAnsi="Times New Roman" w:cs="Times New Roman"/>
                <w:b/>
                <w:color w:val="000000"/>
              </w:rPr>
            </w:pPr>
            <w:r w:rsidRPr="00691698">
              <w:rPr>
                <w:rFonts w:ascii="Times New Roman" w:eastAsia="Times New Roman" w:hAnsi="Times New Roman" w:cs="Times New Roman"/>
                <w:b/>
                <w:color w:val="000000"/>
              </w:rPr>
              <w:t>9</w:t>
            </w:r>
          </w:p>
        </w:tc>
      </w:tr>
      <w:tr w:rsidR="00146F3C" w:rsidRPr="00691698" w14:paraId="276B9A7B" w14:textId="77777777" w:rsidTr="00146F3C">
        <w:trPr>
          <w:trHeight w:val="851"/>
        </w:trPr>
        <w:tc>
          <w:tcPr>
            <w:tcW w:w="4394" w:type="dxa"/>
            <w:shd w:val="clear" w:color="auto" w:fill="auto"/>
            <w:vAlign w:val="center"/>
            <w:hideMark/>
          </w:tcPr>
          <w:p w14:paraId="767FADC4" w14:textId="57534E77" w:rsidR="00CC7D78" w:rsidRPr="00691698" w:rsidRDefault="00CC7D78" w:rsidP="00AB579B">
            <w:pPr>
              <w:rPr>
                <w:rFonts w:ascii="Times New Roman" w:eastAsia="Times New Roman" w:hAnsi="Times New Roman" w:cs="Times New Roman"/>
                <w:color w:val="000000"/>
              </w:rPr>
            </w:pPr>
            <w:r w:rsidRPr="00691698">
              <w:rPr>
                <w:rFonts w:ascii="Times New Roman" w:eastAsia="Times New Roman" w:hAnsi="Times New Roman" w:cs="Times New Roman"/>
                <w:color w:val="000000"/>
              </w:rPr>
              <w:t xml:space="preserve">Комплекс процессных мероприятий </w:t>
            </w:r>
            <w:r w:rsidR="00AB579B" w:rsidRPr="00691698">
              <w:rPr>
                <w:rFonts w:ascii="Times New Roman" w:eastAsia="Times New Roman" w:hAnsi="Times New Roman" w:cs="Times New Roman"/>
                <w:color w:val="000000"/>
              </w:rPr>
              <w:t>«</w:t>
            </w:r>
            <w:r w:rsidRPr="00691698">
              <w:rPr>
                <w:rFonts w:ascii="Times New Roman" w:eastAsia="Times New Roman" w:hAnsi="Times New Roman" w:cs="Times New Roman"/>
                <w:color w:val="000000"/>
              </w:rPr>
              <w:t>Социальная поддержка семьи и детей</w:t>
            </w:r>
            <w:r w:rsidR="00AB579B" w:rsidRPr="00691698">
              <w:rPr>
                <w:rFonts w:ascii="Times New Roman" w:eastAsia="Times New Roman" w:hAnsi="Times New Roman" w:cs="Times New Roman"/>
                <w:color w:val="000000"/>
              </w:rPr>
              <w:t>»</w:t>
            </w:r>
            <w:r w:rsidRPr="00691698">
              <w:rPr>
                <w:rFonts w:ascii="Times New Roman" w:eastAsia="Times New Roman" w:hAnsi="Times New Roman" w:cs="Times New Roman"/>
                <w:color w:val="000000"/>
              </w:rPr>
              <w:t>, в том числе:</w:t>
            </w:r>
          </w:p>
        </w:tc>
        <w:tc>
          <w:tcPr>
            <w:tcW w:w="3260" w:type="dxa"/>
            <w:vMerge w:val="restart"/>
            <w:shd w:val="clear" w:color="auto" w:fill="auto"/>
            <w:vAlign w:val="center"/>
            <w:hideMark/>
          </w:tcPr>
          <w:p w14:paraId="1B3A3410" w14:textId="2C2200C7" w:rsidR="00CC7D78" w:rsidRPr="00691698" w:rsidRDefault="003D7737"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08403</w:t>
            </w:r>
            <w:r w:rsidR="00CC7D78" w:rsidRPr="00691698">
              <w:rPr>
                <w:rFonts w:ascii="Times New Roman" w:eastAsia="Times New Roman" w:hAnsi="Times New Roman" w:cs="Times New Roman"/>
                <w:color w:val="000000"/>
              </w:rPr>
              <w:t xml:space="preserve">               </w:t>
            </w:r>
          </w:p>
        </w:tc>
        <w:tc>
          <w:tcPr>
            <w:tcW w:w="1134" w:type="dxa"/>
            <w:shd w:val="clear" w:color="auto" w:fill="auto"/>
            <w:vAlign w:val="center"/>
            <w:hideMark/>
          </w:tcPr>
          <w:p w14:paraId="22EC0708"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52951,00</w:t>
            </w:r>
          </w:p>
        </w:tc>
        <w:tc>
          <w:tcPr>
            <w:tcW w:w="1134" w:type="dxa"/>
            <w:shd w:val="clear" w:color="auto" w:fill="auto"/>
            <w:vAlign w:val="center"/>
            <w:hideMark/>
          </w:tcPr>
          <w:p w14:paraId="53D680BE"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57336,50</w:t>
            </w:r>
          </w:p>
        </w:tc>
        <w:tc>
          <w:tcPr>
            <w:tcW w:w="1134" w:type="dxa"/>
            <w:shd w:val="clear" w:color="auto" w:fill="auto"/>
            <w:vAlign w:val="center"/>
            <w:hideMark/>
          </w:tcPr>
          <w:p w14:paraId="6715D3C2"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57336,50</w:t>
            </w:r>
          </w:p>
        </w:tc>
        <w:tc>
          <w:tcPr>
            <w:tcW w:w="1134" w:type="dxa"/>
            <w:shd w:val="clear" w:color="auto" w:fill="auto"/>
            <w:vAlign w:val="center"/>
            <w:hideMark/>
          </w:tcPr>
          <w:p w14:paraId="4B69B868"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57336,50</w:t>
            </w:r>
          </w:p>
        </w:tc>
        <w:tc>
          <w:tcPr>
            <w:tcW w:w="1134" w:type="dxa"/>
            <w:shd w:val="clear" w:color="auto" w:fill="auto"/>
            <w:vAlign w:val="center"/>
            <w:hideMark/>
          </w:tcPr>
          <w:p w14:paraId="31D43C15"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57336,50</w:t>
            </w:r>
          </w:p>
        </w:tc>
        <w:tc>
          <w:tcPr>
            <w:tcW w:w="1117" w:type="dxa"/>
            <w:shd w:val="clear" w:color="auto" w:fill="auto"/>
            <w:vAlign w:val="center"/>
            <w:hideMark/>
          </w:tcPr>
          <w:p w14:paraId="3611C45A"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57336,50</w:t>
            </w:r>
          </w:p>
        </w:tc>
        <w:tc>
          <w:tcPr>
            <w:tcW w:w="1151" w:type="dxa"/>
            <w:shd w:val="clear" w:color="auto" w:fill="auto"/>
            <w:vAlign w:val="center"/>
            <w:hideMark/>
          </w:tcPr>
          <w:p w14:paraId="62A6788D"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339633,50</w:t>
            </w:r>
          </w:p>
        </w:tc>
      </w:tr>
      <w:tr w:rsidR="00146F3C" w:rsidRPr="00691698" w14:paraId="0EB63816" w14:textId="77777777" w:rsidTr="00146F3C">
        <w:trPr>
          <w:trHeight w:val="706"/>
        </w:trPr>
        <w:tc>
          <w:tcPr>
            <w:tcW w:w="4394" w:type="dxa"/>
            <w:shd w:val="clear" w:color="auto" w:fill="auto"/>
            <w:vAlign w:val="center"/>
            <w:hideMark/>
          </w:tcPr>
          <w:p w14:paraId="661231AE" w14:textId="77777777" w:rsidR="00CC7D78" w:rsidRPr="00691698" w:rsidRDefault="00CC7D78" w:rsidP="00AB579B">
            <w:pPr>
              <w:rPr>
                <w:rFonts w:ascii="Times New Roman" w:eastAsia="Times New Roman" w:hAnsi="Times New Roman" w:cs="Times New Roman"/>
                <w:color w:val="000000"/>
              </w:rPr>
            </w:pPr>
            <w:r w:rsidRPr="00691698">
              <w:rPr>
                <w:rFonts w:ascii="Times New Roman" w:eastAsia="Times New Roman" w:hAnsi="Times New Roman" w:cs="Times New Roman"/>
                <w:color w:val="000000"/>
              </w:rPr>
              <w:t xml:space="preserve"> межбюджетные трансферты из областного и федерального бюджета (справочно)</w:t>
            </w:r>
          </w:p>
        </w:tc>
        <w:tc>
          <w:tcPr>
            <w:tcW w:w="3260" w:type="dxa"/>
            <w:vMerge/>
            <w:shd w:val="clear" w:color="auto" w:fill="auto"/>
            <w:vAlign w:val="center"/>
            <w:hideMark/>
          </w:tcPr>
          <w:p w14:paraId="6308C79C" w14:textId="77777777" w:rsidR="00CC7D78" w:rsidRPr="00691698" w:rsidRDefault="00CC7D78" w:rsidP="00AB579B">
            <w:pPr>
              <w:rPr>
                <w:rFonts w:ascii="Times New Roman" w:eastAsia="Times New Roman" w:hAnsi="Times New Roman" w:cs="Times New Roman"/>
                <w:color w:val="000000"/>
              </w:rPr>
            </w:pPr>
          </w:p>
        </w:tc>
        <w:tc>
          <w:tcPr>
            <w:tcW w:w="1134" w:type="dxa"/>
            <w:shd w:val="clear" w:color="auto" w:fill="auto"/>
            <w:vAlign w:val="center"/>
            <w:hideMark/>
          </w:tcPr>
          <w:p w14:paraId="62DE9EFC"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52951,00</w:t>
            </w:r>
          </w:p>
        </w:tc>
        <w:tc>
          <w:tcPr>
            <w:tcW w:w="1134" w:type="dxa"/>
            <w:shd w:val="clear" w:color="auto" w:fill="auto"/>
            <w:vAlign w:val="center"/>
            <w:hideMark/>
          </w:tcPr>
          <w:p w14:paraId="1186184B"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57336,50</w:t>
            </w:r>
          </w:p>
        </w:tc>
        <w:tc>
          <w:tcPr>
            <w:tcW w:w="1134" w:type="dxa"/>
            <w:shd w:val="clear" w:color="auto" w:fill="auto"/>
            <w:vAlign w:val="center"/>
            <w:hideMark/>
          </w:tcPr>
          <w:p w14:paraId="605EBA8E"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57336,50</w:t>
            </w:r>
          </w:p>
        </w:tc>
        <w:tc>
          <w:tcPr>
            <w:tcW w:w="1134" w:type="dxa"/>
            <w:shd w:val="clear" w:color="auto" w:fill="auto"/>
            <w:vAlign w:val="center"/>
            <w:hideMark/>
          </w:tcPr>
          <w:p w14:paraId="2D27B41A"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57336,50</w:t>
            </w:r>
          </w:p>
        </w:tc>
        <w:tc>
          <w:tcPr>
            <w:tcW w:w="1134" w:type="dxa"/>
            <w:shd w:val="clear" w:color="auto" w:fill="auto"/>
            <w:vAlign w:val="center"/>
            <w:hideMark/>
          </w:tcPr>
          <w:p w14:paraId="67350D1A"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57336,50</w:t>
            </w:r>
          </w:p>
        </w:tc>
        <w:tc>
          <w:tcPr>
            <w:tcW w:w="1117" w:type="dxa"/>
            <w:shd w:val="clear" w:color="auto" w:fill="auto"/>
            <w:vAlign w:val="center"/>
            <w:hideMark/>
          </w:tcPr>
          <w:p w14:paraId="79449F78"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57336,50</w:t>
            </w:r>
          </w:p>
        </w:tc>
        <w:tc>
          <w:tcPr>
            <w:tcW w:w="1151" w:type="dxa"/>
            <w:shd w:val="clear" w:color="auto" w:fill="auto"/>
            <w:vAlign w:val="center"/>
            <w:hideMark/>
          </w:tcPr>
          <w:p w14:paraId="58A6B68E"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339633,50</w:t>
            </w:r>
          </w:p>
        </w:tc>
      </w:tr>
      <w:tr w:rsidR="00CC7D78" w:rsidRPr="00691698" w14:paraId="40B75FDD" w14:textId="77777777" w:rsidTr="00146F3C">
        <w:trPr>
          <w:trHeight w:val="315"/>
        </w:trPr>
        <w:tc>
          <w:tcPr>
            <w:tcW w:w="4394" w:type="dxa"/>
            <w:shd w:val="clear" w:color="auto" w:fill="auto"/>
            <w:vAlign w:val="center"/>
            <w:hideMark/>
          </w:tcPr>
          <w:p w14:paraId="7F9256F1" w14:textId="77777777" w:rsidR="00CC7D78" w:rsidRPr="00691698" w:rsidRDefault="00CC7D78" w:rsidP="00AB579B">
            <w:pPr>
              <w:rPr>
                <w:rFonts w:ascii="Times New Roman" w:eastAsia="Times New Roman" w:hAnsi="Times New Roman" w:cs="Times New Roman"/>
                <w:color w:val="000000"/>
              </w:rPr>
            </w:pPr>
            <w:r w:rsidRPr="00691698">
              <w:rPr>
                <w:rFonts w:ascii="Times New Roman" w:eastAsia="Times New Roman" w:hAnsi="Times New Roman" w:cs="Times New Roman"/>
                <w:color w:val="000000"/>
              </w:rPr>
              <w:t>местный бюджет</w:t>
            </w:r>
          </w:p>
        </w:tc>
        <w:tc>
          <w:tcPr>
            <w:tcW w:w="3260" w:type="dxa"/>
            <w:vMerge/>
            <w:shd w:val="clear" w:color="auto" w:fill="auto"/>
            <w:vAlign w:val="center"/>
            <w:hideMark/>
          </w:tcPr>
          <w:p w14:paraId="2C1E492C" w14:textId="77777777" w:rsidR="00CC7D78" w:rsidRPr="00691698" w:rsidRDefault="00CC7D78" w:rsidP="00AB579B">
            <w:pPr>
              <w:rPr>
                <w:rFonts w:ascii="Times New Roman" w:eastAsia="Times New Roman" w:hAnsi="Times New Roman" w:cs="Times New Roman"/>
                <w:color w:val="000000"/>
              </w:rPr>
            </w:pPr>
          </w:p>
        </w:tc>
        <w:tc>
          <w:tcPr>
            <w:tcW w:w="1134" w:type="dxa"/>
            <w:shd w:val="clear" w:color="auto" w:fill="auto"/>
            <w:vAlign w:val="center"/>
            <w:hideMark/>
          </w:tcPr>
          <w:p w14:paraId="20E9ECEF"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c>
          <w:tcPr>
            <w:tcW w:w="1134" w:type="dxa"/>
            <w:shd w:val="clear" w:color="auto" w:fill="auto"/>
            <w:vAlign w:val="center"/>
            <w:hideMark/>
          </w:tcPr>
          <w:p w14:paraId="49335F65"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c>
          <w:tcPr>
            <w:tcW w:w="1134" w:type="dxa"/>
            <w:shd w:val="clear" w:color="auto" w:fill="auto"/>
            <w:vAlign w:val="center"/>
            <w:hideMark/>
          </w:tcPr>
          <w:p w14:paraId="52DF85F9"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c>
          <w:tcPr>
            <w:tcW w:w="1134" w:type="dxa"/>
            <w:shd w:val="clear" w:color="auto" w:fill="auto"/>
            <w:vAlign w:val="center"/>
            <w:hideMark/>
          </w:tcPr>
          <w:p w14:paraId="64238AF4"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c>
          <w:tcPr>
            <w:tcW w:w="1134" w:type="dxa"/>
            <w:shd w:val="clear" w:color="auto" w:fill="auto"/>
            <w:vAlign w:val="center"/>
            <w:hideMark/>
          </w:tcPr>
          <w:p w14:paraId="4296A941"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c>
          <w:tcPr>
            <w:tcW w:w="1117" w:type="dxa"/>
            <w:shd w:val="clear" w:color="auto" w:fill="auto"/>
            <w:vAlign w:val="center"/>
            <w:hideMark/>
          </w:tcPr>
          <w:p w14:paraId="28E7EAB2"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c>
          <w:tcPr>
            <w:tcW w:w="1151" w:type="dxa"/>
            <w:shd w:val="clear" w:color="auto" w:fill="auto"/>
            <w:vAlign w:val="center"/>
            <w:hideMark/>
          </w:tcPr>
          <w:p w14:paraId="64237E76"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r>
      <w:tr w:rsidR="00CC7D78" w:rsidRPr="00691698" w14:paraId="16EF007C" w14:textId="77777777" w:rsidTr="00146F3C">
        <w:trPr>
          <w:trHeight w:val="315"/>
        </w:trPr>
        <w:tc>
          <w:tcPr>
            <w:tcW w:w="4394" w:type="dxa"/>
            <w:shd w:val="clear" w:color="auto" w:fill="auto"/>
            <w:vAlign w:val="center"/>
            <w:hideMark/>
          </w:tcPr>
          <w:p w14:paraId="55E589CF" w14:textId="77777777" w:rsidR="00CC7D78" w:rsidRPr="00691698" w:rsidRDefault="00CC7D78" w:rsidP="00AB579B">
            <w:pPr>
              <w:rPr>
                <w:rFonts w:ascii="Times New Roman" w:eastAsia="Times New Roman" w:hAnsi="Times New Roman" w:cs="Times New Roman"/>
                <w:color w:val="000000"/>
              </w:rPr>
            </w:pPr>
            <w:r w:rsidRPr="00691698">
              <w:rPr>
                <w:rFonts w:ascii="Times New Roman" w:eastAsia="Times New Roman" w:hAnsi="Times New Roman" w:cs="Times New Roman"/>
                <w:color w:val="000000"/>
              </w:rPr>
              <w:t>внебюджетные источники</w:t>
            </w:r>
          </w:p>
        </w:tc>
        <w:tc>
          <w:tcPr>
            <w:tcW w:w="3260" w:type="dxa"/>
            <w:vMerge/>
            <w:shd w:val="clear" w:color="auto" w:fill="auto"/>
            <w:vAlign w:val="center"/>
            <w:hideMark/>
          </w:tcPr>
          <w:p w14:paraId="61E4B2F2" w14:textId="77777777" w:rsidR="00CC7D78" w:rsidRPr="00691698" w:rsidRDefault="00CC7D78" w:rsidP="00AB579B">
            <w:pPr>
              <w:rPr>
                <w:rFonts w:ascii="Times New Roman" w:eastAsia="Times New Roman" w:hAnsi="Times New Roman" w:cs="Times New Roman"/>
                <w:color w:val="000000"/>
              </w:rPr>
            </w:pPr>
          </w:p>
        </w:tc>
        <w:tc>
          <w:tcPr>
            <w:tcW w:w="1134" w:type="dxa"/>
            <w:shd w:val="clear" w:color="auto" w:fill="auto"/>
            <w:vAlign w:val="center"/>
            <w:hideMark/>
          </w:tcPr>
          <w:p w14:paraId="1DB1EB92"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c>
          <w:tcPr>
            <w:tcW w:w="1134" w:type="dxa"/>
            <w:shd w:val="clear" w:color="auto" w:fill="auto"/>
            <w:vAlign w:val="center"/>
            <w:hideMark/>
          </w:tcPr>
          <w:p w14:paraId="4DA70AF8"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c>
          <w:tcPr>
            <w:tcW w:w="1134" w:type="dxa"/>
            <w:shd w:val="clear" w:color="auto" w:fill="auto"/>
            <w:vAlign w:val="center"/>
            <w:hideMark/>
          </w:tcPr>
          <w:p w14:paraId="1C5C9826"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c>
          <w:tcPr>
            <w:tcW w:w="1134" w:type="dxa"/>
            <w:shd w:val="clear" w:color="auto" w:fill="auto"/>
            <w:vAlign w:val="center"/>
            <w:hideMark/>
          </w:tcPr>
          <w:p w14:paraId="2745AB4B"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c>
          <w:tcPr>
            <w:tcW w:w="1134" w:type="dxa"/>
            <w:shd w:val="clear" w:color="auto" w:fill="auto"/>
            <w:vAlign w:val="center"/>
            <w:hideMark/>
          </w:tcPr>
          <w:p w14:paraId="36C92CA5"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c>
          <w:tcPr>
            <w:tcW w:w="1117" w:type="dxa"/>
            <w:shd w:val="clear" w:color="auto" w:fill="auto"/>
            <w:vAlign w:val="center"/>
            <w:hideMark/>
          </w:tcPr>
          <w:p w14:paraId="5EC28BF5"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c>
          <w:tcPr>
            <w:tcW w:w="1151" w:type="dxa"/>
            <w:shd w:val="clear" w:color="auto" w:fill="auto"/>
            <w:vAlign w:val="center"/>
            <w:hideMark/>
          </w:tcPr>
          <w:p w14:paraId="688023EC"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r>
      <w:tr w:rsidR="00146F3C" w:rsidRPr="00691698" w14:paraId="6650C6AC" w14:textId="77777777" w:rsidTr="00146F3C">
        <w:trPr>
          <w:trHeight w:val="1180"/>
        </w:trPr>
        <w:tc>
          <w:tcPr>
            <w:tcW w:w="4394" w:type="dxa"/>
            <w:shd w:val="clear" w:color="auto" w:fill="auto"/>
            <w:vAlign w:val="center"/>
            <w:hideMark/>
          </w:tcPr>
          <w:p w14:paraId="69F2502A" w14:textId="707A1A7B" w:rsidR="00CC7D78" w:rsidRPr="00691698" w:rsidRDefault="00CC7D78" w:rsidP="00AB579B">
            <w:pPr>
              <w:rPr>
                <w:rFonts w:ascii="Times New Roman" w:eastAsia="Times New Roman" w:hAnsi="Times New Roman" w:cs="Times New Roman"/>
                <w:color w:val="000000"/>
              </w:rPr>
            </w:pPr>
            <w:r w:rsidRPr="00691698">
              <w:rPr>
                <w:rFonts w:ascii="Times New Roman" w:eastAsia="Times New Roman" w:hAnsi="Times New Roman" w:cs="Times New Roman"/>
                <w:color w:val="000000"/>
              </w:rPr>
              <w:t xml:space="preserve">Мероприятие (результат) 1.1 </w:t>
            </w:r>
            <w:r w:rsidR="00AB579B" w:rsidRPr="00691698">
              <w:rPr>
                <w:rFonts w:ascii="Times New Roman" w:eastAsia="Times New Roman" w:hAnsi="Times New Roman" w:cs="Times New Roman"/>
                <w:color w:val="000000"/>
              </w:rPr>
              <w:t>«</w:t>
            </w:r>
            <w:r w:rsidRPr="00691698">
              <w:rPr>
                <w:rFonts w:ascii="Times New Roman" w:eastAsia="Times New Roman" w:hAnsi="Times New Roman" w:cs="Times New Roman"/>
                <w:color w:val="000000"/>
              </w:rPr>
              <w:t>Предоставлены ежемесячные пособия на ребенка гражданам, имеющим детей</w:t>
            </w:r>
            <w:r w:rsidR="00AB579B" w:rsidRPr="00691698">
              <w:rPr>
                <w:rFonts w:ascii="Times New Roman" w:eastAsia="Times New Roman" w:hAnsi="Times New Roman" w:cs="Times New Roman"/>
                <w:color w:val="000000"/>
              </w:rPr>
              <w:t>»</w:t>
            </w:r>
            <w:r w:rsidRPr="00691698">
              <w:rPr>
                <w:rFonts w:ascii="Times New Roman" w:eastAsia="Times New Roman" w:hAnsi="Times New Roman" w:cs="Times New Roman"/>
                <w:color w:val="000000"/>
              </w:rPr>
              <w:t xml:space="preserve"> (всего), в том числе: </w:t>
            </w:r>
          </w:p>
        </w:tc>
        <w:tc>
          <w:tcPr>
            <w:tcW w:w="3260" w:type="dxa"/>
            <w:vMerge w:val="restart"/>
            <w:shd w:val="clear" w:color="auto" w:fill="auto"/>
            <w:vAlign w:val="center"/>
            <w:hideMark/>
          </w:tcPr>
          <w:p w14:paraId="0FFA412A" w14:textId="63201721"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 xml:space="preserve">873 1003 </w:t>
            </w:r>
            <w:r w:rsidR="003D7737" w:rsidRPr="00691698">
              <w:rPr>
                <w:rFonts w:ascii="Times New Roman" w:eastAsia="Times New Roman" w:hAnsi="Times New Roman" w:cs="Times New Roman"/>
                <w:color w:val="000000"/>
              </w:rPr>
              <w:t>08403</w:t>
            </w:r>
            <w:r w:rsidRPr="00691698">
              <w:rPr>
                <w:rFonts w:ascii="Times New Roman" w:eastAsia="Times New Roman" w:hAnsi="Times New Roman" w:cs="Times New Roman"/>
                <w:color w:val="000000"/>
              </w:rPr>
              <w:t xml:space="preserve">72850 200                          873 1003 </w:t>
            </w:r>
            <w:r w:rsidR="003D7737" w:rsidRPr="00691698">
              <w:rPr>
                <w:rFonts w:ascii="Times New Roman" w:eastAsia="Times New Roman" w:hAnsi="Times New Roman" w:cs="Times New Roman"/>
                <w:color w:val="000000"/>
              </w:rPr>
              <w:t>08403</w:t>
            </w:r>
            <w:r w:rsidRPr="00691698">
              <w:rPr>
                <w:rFonts w:ascii="Times New Roman" w:eastAsia="Times New Roman" w:hAnsi="Times New Roman" w:cs="Times New Roman"/>
                <w:color w:val="000000"/>
              </w:rPr>
              <w:t>72850 300</w:t>
            </w:r>
          </w:p>
        </w:tc>
        <w:tc>
          <w:tcPr>
            <w:tcW w:w="1134" w:type="dxa"/>
            <w:shd w:val="clear" w:color="auto" w:fill="auto"/>
            <w:vAlign w:val="center"/>
            <w:hideMark/>
          </w:tcPr>
          <w:p w14:paraId="0EA29CF0"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12926,00</w:t>
            </w:r>
          </w:p>
        </w:tc>
        <w:tc>
          <w:tcPr>
            <w:tcW w:w="1134" w:type="dxa"/>
            <w:shd w:val="clear" w:color="auto" w:fill="auto"/>
            <w:vAlign w:val="center"/>
            <w:hideMark/>
          </w:tcPr>
          <w:p w14:paraId="0F6B4AE7"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14054,00</w:t>
            </w:r>
          </w:p>
        </w:tc>
        <w:tc>
          <w:tcPr>
            <w:tcW w:w="1134" w:type="dxa"/>
            <w:shd w:val="clear" w:color="auto" w:fill="auto"/>
            <w:vAlign w:val="center"/>
            <w:hideMark/>
          </w:tcPr>
          <w:p w14:paraId="22253DBC"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14054,00</w:t>
            </w:r>
          </w:p>
        </w:tc>
        <w:tc>
          <w:tcPr>
            <w:tcW w:w="1134" w:type="dxa"/>
            <w:shd w:val="clear" w:color="auto" w:fill="auto"/>
            <w:vAlign w:val="center"/>
            <w:hideMark/>
          </w:tcPr>
          <w:p w14:paraId="09BE2985"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14054,00</w:t>
            </w:r>
          </w:p>
        </w:tc>
        <w:tc>
          <w:tcPr>
            <w:tcW w:w="1134" w:type="dxa"/>
            <w:shd w:val="clear" w:color="auto" w:fill="auto"/>
            <w:vAlign w:val="center"/>
            <w:hideMark/>
          </w:tcPr>
          <w:p w14:paraId="5F4B8D16"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14054,00</w:t>
            </w:r>
          </w:p>
        </w:tc>
        <w:tc>
          <w:tcPr>
            <w:tcW w:w="1117" w:type="dxa"/>
            <w:shd w:val="clear" w:color="auto" w:fill="auto"/>
            <w:vAlign w:val="center"/>
            <w:hideMark/>
          </w:tcPr>
          <w:p w14:paraId="7070608D"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14054,00</w:t>
            </w:r>
          </w:p>
        </w:tc>
        <w:tc>
          <w:tcPr>
            <w:tcW w:w="1151" w:type="dxa"/>
            <w:shd w:val="clear" w:color="auto" w:fill="auto"/>
            <w:vAlign w:val="center"/>
            <w:hideMark/>
          </w:tcPr>
          <w:p w14:paraId="22350014"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83196,00</w:t>
            </w:r>
          </w:p>
        </w:tc>
      </w:tr>
      <w:tr w:rsidR="00146F3C" w:rsidRPr="00691698" w14:paraId="1B945046" w14:textId="77777777" w:rsidTr="00146F3C">
        <w:trPr>
          <w:trHeight w:val="701"/>
        </w:trPr>
        <w:tc>
          <w:tcPr>
            <w:tcW w:w="4394" w:type="dxa"/>
            <w:shd w:val="clear" w:color="auto" w:fill="auto"/>
            <w:vAlign w:val="center"/>
            <w:hideMark/>
          </w:tcPr>
          <w:p w14:paraId="43E2924B" w14:textId="77777777" w:rsidR="00CC7D78" w:rsidRPr="00691698" w:rsidRDefault="00CC7D78" w:rsidP="00AB579B">
            <w:pPr>
              <w:rPr>
                <w:rFonts w:ascii="Times New Roman" w:eastAsia="Times New Roman" w:hAnsi="Times New Roman" w:cs="Times New Roman"/>
                <w:color w:val="000000"/>
              </w:rPr>
            </w:pPr>
            <w:r w:rsidRPr="00691698">
              <w:rPr>
                <w:rFonts w:ascii="Times New Roman" w:eastAsia="Times New Roman" w:hAnsi="Times New Roman" w:cs="Times New Roman"/>
                <w:color w:val="000000"/>
              </w:rPr>
              <w:t xml:space="preserve"> межбюджетные трансферты из областного и федерального бюджета (справочно)</w:t>
            </w:r>
          </w:p>
        </w:tc>
        <w:tc>
          <w:tcPr>
            <w:tcW w:w="3260" w:type="dxa"/>
            <w:vMerge/>
            <w:shd w:val="clear" w:color="auto" w:fill="auto"/>
            <w:vAlign w:val="center"/>
            <w:hideMark/>
          </w:tcPr>
          <w:p w14:paraId="661330F8" w14:textId="77777777" w:rsidR="00CC7D78" w:rsidRPr="00691698" w:rsidRDefault="00CC7D78" w:rsidP="00AB579B">
            <w:pPr>
              <w:rPr>
                <w:rFonts w:ascii="Times New Roman" w:eastAsia="Times New Roman" w:hAnsi="Times New Roman" w:cs="Times New Roman"/>
                <w:color w:val="000000"/>
              </w:rPr>
            </w:pPr>
          </w:p>
        </w:tc>
        <w:tc>
          <w:tcPr>
            <w:tcW w:w="1134" w:type="dxa"/>
            <w:shd w:val="clear" w:color="auto" w:fill="auto"/>
            <w:vAlign w:val="center"/>
            <w:hideMark/>
          </w:tcPr>
          <w:p w14:paraId="094A7F40"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12926,00</w:t>
            </w:r>
          </w:p>
        </w:tc>
        <w:tc>
          <w:tcPr>
            <w:tcW w:w="1134" w:type="dxa"/>
            <w:shd w:val="clear" w:color="auto" w:fill="auto"/>
            <w:vAlign w:val="center"/>
            <w:hideMark/>
          </w:tcPr>
          <w:p w14:paraId="0A0075F9"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14054,00</w:t>
            </w:r>
          </w:p>
        </w:tc>
        <w:tc>
          <w:tcPr>
            <w:tcW w:w="1134" w:type="dxa"/>
            <w:shd w:val="clear" w:color="auto" w:fill="auto"/>
            <w:vAlign w:val="center"/>
            <w:hideMark/>
          </w:tcPr>
          <w:p w14:paraId="4EBA7C04"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14054,00</w:t>
            </w:r>
          </w:p>
        </w:tc>
        <w:tc>
          <w:tcPr>
            <w:tcW w:w="1134" w:type="dxa"/>
            <w:shd w:val="clear" w:color="auto" w:fill="auto"/>
            <w:vAlign w:val="center"/>
            <w:hideMark/>
          </w:tcPr>
          <w:p w14:paraId="633485E2"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14054,00</w:t>
            </w:r>
          </w:p>
        </w:tc>
        <w:tc>
          <w:tcPr>
            <w:tcW w:w="1134" w:type="dxa"/>
            <w:shd w:val="clear" w:color="auto" w:fill="auto"/>
            <w:vAlign w:val="center"/>
            <w:hideMark/>
          </w:tcPr>
          <w:p w14:paraId="71012689"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14054,00</w:t>
            </w:r>
          </w:p>
        </w:tc>
        <w:tc>
          <w:tcPr>
            <w:tcW w:w="1117" w:type="dxa"/>
            <w:shd w:val="clear" w:color="auto" w:fill="auto"/>
            <w:vAlign w:val="center"/>
            <w:hideMark/>
          </w:tcPr>
          <w:p w14:paraId="54304423"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14054,00</w:t>
            </w:r>
          </w:p>
        </w:tc>
        <w:tc>
          <w:tcPr>
            <w:tcW w:w="1151" w:type="dxa"/>
            <w:shd w:val="clear" w:color="auto" w:fill="auto"/>
            <w:vAlign w:val="center"/>
            <w:hideMark/>
          </w:tcPr>
          <w:p w14:paraId="5AB2E1FB"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83196,00</w:t>
            </w:r>
          </w:p>
        </w:tc>
      </w:tr>
      <w:tr w:rsidR="00CC7D78" w:rsidRPr="00691698" w14:paraId="41FC669E" w14:textId="77777777" w:rsidTr="00146F3C">
        <w:trPr>
          <w:trHeight w:val="315"/>
        </w:trPr>
        <w:tc>
          <w:tcPr>
            <w:tcW w:w="4394" w:type="dxa"/>
            <w:shd w:val="clear" w:color="auto" w:fill="auto"/>
            <w:vAlign w:val="center"/>
            <w:hideMark/>
          </w:tcPr>
          <w:p w14:paraId="23D84B19" w14:textId="77777777" w:rsidR="00CC7D78" w:rsidRPr="00691698" w:rsidRDefault="00CC7D78" w:rsidP="00AB579B">
            <w:pPr>
              <w:rPr>
                <w:rFonts w:ascii="Times New Roman" w:eastAsia="Times New Roman" w:hAnsi="Times New Roman" w:cs="Times New Roman"/>
                <w:color w:val="000000"/>
              </w:rPr>
            </w:pPr>
            <w:r w:rsidRPr="00691698">
              <w:rPr>
                <w:rFonts w:ascii="Times New Roman" w:eastAsia="Times New Roman" w:hAnsi="Times New Roman" w:cs="Times New Roman"/>
                <w:color w:val="000000"/>
              </w:rPr>
              <w:t>местный бюджет</w:t>
            </w:r>
          </w:p>
        </w:tc>
        <w:tc>
          <w:tcPr>
            <w:tcW w:w="3260" w:type="dxa"/>
            <w:vMerge/>
            <w:shd w:val="clear" w:color="auto" w:fill="auto"/>
            <w:vAlign w:val="center"/>
            <w:hideMark/>
          </w:tcPr>
          <w:p w14:paraId="3BC5C45E" w14:textId="77777777" w:rsidR="00CC7D78" w:rsidRPr="00691698" w:rsidRDefault="00CC7D78" w:rsidP="00AB579B">
            <w:pPr>
              <w:rPr>
                <w:rFonts w:ascii="Times New Roman" w:eastAsia="Times New Roman" w:hAnsi="Times New Roman" w:cs="Times New Roman"/>
                <w:color w:val="000000"/>
              </w:rPr>
            </w:pPr>
          </w:p>
        </w:tc>
        <w:tc>
          <w:tcPr>
            <w:tcW w:w="1134" w:type="dxa"/>
            <w:shd w:val="clear" w:color="auto" w:fill="auto"/>
            <w:vAlign w:val="center"/>
            <w:hideMark/>
          </w:tcPr>
          <w:p w14:paraId="2D0B0C29"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c>
          <w:tcPr>
            <w:tcW w:w="1134" w:type="dxa"/>
            <w:shd w:val="clear" w:color="auto" w:fill="auto"/>
            <w:vAlign w:val="center"/>
            <w:hideMark/>
          </w:tcPr>
          <w:p w14:paraId="1BDE5BB6"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c>
          <w:tcPr>
            <w:tcW w:w="1134" w:type="dxa"/>
            <w:shd w:val="clear" w:color="auto" w:fill="auto"/>
            <w:vAlign w:val="center"/>
            <w:hideMark/>
          </w:tcPr>
          <w:p w14:paraId="3C710E4A"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c>
          <w:tcPr>
            <w:tcW w:w="1134" w:type="dxa"/>
            <w:shd w:val="clear" w:color="auto" w:fill="auto"/>
            <w:vAlign w:val="center"/>
            <w:hideMark/>
          </w:tcPr>
          <w:p w14:paraId="583DF710"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c>
          <w:tcPr>
            <w:tcW w:w="1134" w:type="dxa"/>
            <w:shd w:val="clear" w:color="auto" w:fill="auto"/>
            <w:vAlign w:val="center"/>
            <w:hideMark/>
          </w:tcPr>
          <w:p w14:paraId="5C3BF3E8"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c>
          <w:tcPr>
            <w:tcW w:w="1117" w:type="dxa"/>
            <w:shd w:val="clear" w:color="auto" w:fill="auto"/>
            <w:vAlign w:val="center"/>
            <w:hideMark/>
          </w:tcPr>
          <w:p w14:paraId="0308F5FC"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c>
          <w:tcPr>
            <w:tcW w:w="1151" w:type="dxa"/>
            <w:shd w:val="clear" w:color="auto" w:fill="auto"/>
            <w:vAlign w:val="center"/>
            <w:hideMark/>
          </w:tcPr>
          <w:p w14:paraId="09D16AD7"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r>
      <w:tr w:rsidR="00CC7D78" w:rsidRPr="00691698" w14:paraId="05458CCD" w14:textId="77777777" w:rsidTr="00146F3C">
        <w:trPr>
          <w:trHeight w:val="315"/>
        </w:trPr>
        <w:tc>
          <w:tcPr>
            <w:tcW w:w="4394" w:type="dxa"/>
            <w:shd w:val="clear" w:color="auto" w:fill="auto"/>
            <w:vAlign w:val="center"/>
            <w:hideMark/>
          </w:tcPr>
          <w:p w14:paraId="0AF981D3" w14:textId="77777777" w:rsidR="00CC7D78" w:rsidRPr="00691698" w:rsidRDefault="00CC7D78" w:rsidP="00AB579B">
            <w:pPr>
              <w:rPr>
                <w:rFonts w:ascii="Times New Roman" w:eastAsia="Times New Roman" w:hAnsi="Times New Roman" w:cs="Times New Roman"/>
                <w:color w:val="000000"/>
              </w:rPr>
            </w:pPr>
            <w:r w:rsidRPr="00691698">
              <w:rPr>
                <w:rFonts w:ascii="Times New Roman" w:eastAsia="Times New Roman" w:hAnsi="Times New Roman" w:cs="Times New Roman"/>
                <w:color w:val="000000"/>
              </w:rPr>
              <w:t>внебюджетные источники</w:t>
            </w:r>
          </w:p>
        </w:tc>
        <w:tc>
          <w:tcPr>
            <w:tcW w:w="3260" w:type="dxa"/>
            <w:vMerge/>
            <w:shd w:val="clear" w:color="auto" w:fill="auto"/>
            <w:vAlign w:val="center"/>
            <w:hideMark/>
          </w:tcPr>
          <w:p w14:paraId="20F63C51" w14:textId="77777777" w:rsidR="00CC7D78" w:rsidRPr="00691698" w:rsidRDefault="00CC7D78" w:rsidP="00AB579B">
            <w:pPr>
              <w:rPr>
                <w:rFonts w:ascii="Times New Roman" w:eastAsia="Times New Roman" w:hAnsi="Times New Roman" w:cs="Times New Roman"/>
                <w:color w:val="000000"/>
              </w:rPr>
            </w:pPr>
          </w:p>
        </w:tc>
        <w:tc>
          <w:tcPr>
            <w:tcW w:w="1134" w:type="dxa"/>
            <w:shd w:val="clear" w:color="auto" w:fill="auto"/>
            <w:vAlign w:val="center"/>
            <w:hideMark/>
          </w:tcPr>
          <w:p w14:paraId="2174BFE7"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c>
          <w:tcPr>
            <w:tcW w:w="1134" w:type="dxa"/>
            <w:shd w:val="clear" w:color="auto" w:fill="auto"/>
            <w:vAlign w:val="center"/>
            <w:hideMark/>
          </w:tcPr>
          <w:p w14:paraId="16F2B78B"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c>
          <w:tcPr>
            <w:tcW w:w="1134" w:type="dxa"/>
            <w:shd w:val="clear" w:color="auto" w:fill="auto"/>
            <w:vAlign w:val="center"/>
            <w:hideMark/>
          </w:tcPr>
          <w:p w14:paraId="787812EE"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c>
          <w:tcPr>
            <w:tcW w:w="1134" w:type="dxa"/>
            <w:shd w:val="clear" w:color="auto" w:fill="auto"/>
            <w:vAlign w:val="center"/>
            <w:hideMark/>
          </w:tcPr>
          <w:p w14:paraId="317B2095"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c>
          <w:tcPr>
            <w:tcW w:w="1134" w:type="dxa"/>
            <w:shd w:val="clear" w:color="auto" w:fill="auto"/>
            <w:vAlign w:val="center"/>
            <w:hideMark/>
          </w:tcPr>
          <w:p w14:paraId="5B9DD22A"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c>
          <w:tcPr>
            <w:tcW w:w="1117" w:type="dxa"/>
            <w:shd w:val="clear" w:color="auto" w:fill="auto"/>
            <w:vAlign w:val="center"/>
            <w:hideMark/>
          </w:tcPr>
          <w:p w14:paraId="50946D86"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c>
          <w:tcPr>
            <w:tcW w:w="1151" w:type="dxa"/>
            <w:shd w:val="clear" w:color="auto" w:fill="auto"/>
            <w:vAlign w:val="center"/>
            <w:hideMark/>
          </w:tcPr>
          <w:p w14:paraId="693A8678"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r>
      <w:tr w:rsidR="00146F3C" w:rsidRPr="00691698" w14:paraId="0B0AED61" w14:textId="77777777" w:rsidTr="00146F3C">
        <w:trPr>
          <w:trHeight w:val="1174"/>
        </w:trPr>
        <w:tc>
          <w:tcPr>
            <w:tcW w:w="4394" w:type="dxa"/>
            <w:shd w:val="clear" w:color="auto" w:fill="auto"/>
            <w:vAlign w:val="center"/>
            <w:hideMark/>
          </w:tcPr>
          <w:p w14:paraId="58375AD4" w14:textId="201FE3A0" w:rsidR="00CC7D78" w:rsidRPr="00691698" w:rsidRDefault="00CC7D78" w:rsidP="00AB579B">
            <w:pPr>
              <w:rPr>
                <w:rFonts w:ascii="Times New Roman" w:eastAsia="Times New Roman" w:hAnsi="Times New Roman" w:cs="Times New Roman"/>
                <w:color w:val="000000"/>
              </w:rPr>
            </w:pPr>
            <w:r w:rsidRPr="00691698">
              <w:rPr>
                <w:rFonts w:ascii="Times New Roman" w:eastAsia="Times New Roman" w:hAnsi="Times New Roman" w:cs="Times New Roman"/>
                <w:color w:val="000000"/>
              </w:rPr>
              <w:t xml:space="preserve">Мероприятие (результат) 1.2 </w:t>
            </w:r>
            <w:r w:rsidR="00AB579B" w:rsidRPr="00691698">
              <w:rPr>
                <w:rFonts w:ascii="Times New Roman" w:eastAsia="Times New Roman" w:hAnsi="Times New Roman" w:cs="Times New Roman"/>
                <w:color w:val="000000"/>
              </w:rPr>
              <w:t>«</w:t>
            </w:r>
            <w:r w:rsidRPr="00691698">
              <w:rPr>
                <w:rFonts w:ascii="Times New Roman" w:eastAsia="Times New Roman" w:hAnsi="Times New Roman" w:cs="Times New Roman"/>
                <w:color w:val="000000"/>
              </w:rPr>
              <w:t>Предоставлены меры социальной поддержки многодетным семьям</w:t>
            </w:r>
            <w:r w:rsidR="00AB579B" w:rsidRPr="00691698">
              <w:rPr>
                <w:rFonts w:ascii="Times New Roman" w:eastAsia="Times New Roman" w:hAnsi="Times New Roman" w:cs="Times New Roman"/>
                <w:color w:val="000000"/>
              </w:rPr>
              <w:t>»</w:t>
            </w:r>
            <w:r w:rsidRPr="00691698">
              <w:rPr>
                <w:rFonts w:ascii="Times New Roman" w:eastAsia="Times New Roman" w:hAnsi="Times New Roman" w:cs="Times New Roman"/>
                <w:color w:val="000000"/>
              </w:rPr>
              <w:t xml:space="preserve">  (всего), в том числе:</w:t>
            </w:r>
          </w:p>
        </w:tc>
        <w:tc>
          <w:tcPr>
            <w:tcW w:w="3260" w:type="dxa"/>
            <w:vMerge w:val="restart"/>
            <w:shd w:val="clear" w:color="auto" w:fill="auto"/>
            <w:vAlign w:val="center"/>
            <w:hideMark/>
          </w:tcPr>
          <w:p w14:paraId="5EA4665C" w14:textId="42946ABD"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 xml:space="preserve">873 1003 </w:t>
            </w:r>
            <w:r w:rsidR="003D7737" w:rsidRPr="00691698">
              <w:rPr>
                <w:rFonts w:ascii="Times New Roman" w:eastAsia="Times New Roman" w:hAnsi="Times New Roman" w:cs="Times New Roman"/>
                <w:color w:val="000000"/>
              </w:rPr>
              <w:t>08403</w:t>
            </w:r>
            <w:r w:rsidRPr="00691698">
              <w:rPr>
                <w:rFonts w:ascii="Times New Roman" w:eastAsia="Times New Roman" w:hAnsi="Times New Roman" w:cs="Times New Roman"/>
                <w:color w:val="000000"/>
              </w:rPr>
              <w:t xml:space="preserve">72880 200                          873 1003 </w:t>
            </w:r>
            <w:r w:rsidR="003D7737" w:rsidRPr="00691698">
              <w:rPr>
                <w:rFonts w:ascii="Times New Roman" w:eastAsia="Times New Roman" w:hAnsi="Times New Roman" w:cs="Times New Roman"/>
                <w:color w:val="000000"/>
              </w:rPr>
              <w:t>08403</w:t>
            </w:r>
            <w:r w:rsidRPr="00691698">
              <w:rPr>
                <w:rFonts w:ascii="Times New Roman" w:eastAsia="Times New Roman" w:hAnsi="Times New Roman" w:cs="Times New Roman"/>
                <w:color w:val="000000"/>
              </w:rPr>
              <w:t>72880 300</w:t>
            </w:r>
          </w:p>
        </w:tc>
        <w:tc>
          <w:tcPr>
            <w:tcW w:w="1134" w:type="dxa"/>
            <w:shd w:val="clear" w:color="auto" w:fill="auto"/>
            <w:vAlign w:val="center"/>
            <w:hideMark/>
          </w:tcPr>
          <w:p w14:paraId="63F7AE1D"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15860,00</w:t>
            </w:r>
          </w:p>
        </w:tc>
        <w:tc>
          <w:tcPr>
            <w:tcW w:w="1134" w:type="dxa"/>
            <w:shd w:val="clear" w:color="auto" w:fill="auto"/>
            <w:vAlign w:val="center"/>
            <w:hideMark/>
          </w:tcPr>
          <w:p w14:paraId="2FDF6E72"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17292,00</w:t>
            </w:r>
          </w:p>
        </w:tc>
        <w:tc>
          <w:tcPr>
            <w:tcW w:w="1134" w:type="dxa"/>
            <w:shd w:val="clear" w:color="auto" w:fill="auto"/>
            <w:vAlign w:val="center"/>
            <w:hideMark/>
          </w:tcPr>
          <w:p w14:paraId="299CD213"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17292,00</w:t>
            </w:r>
          </w:p>
        </w:tc>
        <w:tc>
          <w:tcPr>
            <w:tcW w:w="1134" w:type="dxa"/>
            <w:shd w:val="clear" w:color="auto" w:fill="auto"/>
            <w:vAlign w:val="center"/>
            <w:hideMark/>
          </w:tcPr>
          <w:p w14:paraId="0033E166"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17292,00</w:t>
            </w:r>
          </w:p>
        </w:tc>
        <w:tc>
          <w:tcPr>
            <w:tcW w:w="1134" w:type="dxa"/>
            <w:shd w:val="clear" w:color="auto" w:fill="auto"/>
            <w:vAlign w:val="center"/>
            <w:hideMark/>
          </w:tcPr>
          <w:p w14:paraId="615AA5E6"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17292,00</w:t>
            </w:r>
          </w:p>
        </w:tc>
        <w:tc>
          <w:tcPr>
            <w:tcW w:w="1117" w:type="dxa"/>
            <w:shd w:val="clear" w:color="auto" w:fill="auto"/>
            <w:vAlign w:val="center"/>
            <w:hideMark/>
          </w:tcPr>
          <w:p w14:paraId="6D9B49F6"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17292,00</w:t>
            </w:r>
          </w:p>
        </w:tc>
        <w:tc>
          <w:tcPr>
            <w:tcW w:w="1151" w:type="dxa"/>
            <w:shd w:val="clear" w:color="auto" w:fill="auto"/>
            <w:vAlign w:val="center"/>
            <w:hideMark/>
          </w:tcPr>
          <w:p w14:paraId="79714FAF"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102320,00</w:t>
            </w:r>
          </w:p>
        </w:tc>
      </w:tr>
      <w:tr w:rsidR="00146F3C" w:rsidRPr="00691698" w14:paraId="777DE1FB" w14:textId="77777777" w:rsidTr="00146F3C">
        <w:trPr>
          <w:trHeight w:val="567"/>
        </w:trPr>
        <w:tc>
          <w:tcPr>
            <w:tcW w:w="4394" w:type="dxa"/>
            <w:shd w:val="clear" w:color="auto" w:fill="auto"/>
            <w:vAlign w:val="center"/>
            <w:hideMark/>
          </w:tcPr>
          <w:p w14:paraId="3D415F01" w14:textId="77777777" w:rsidR="00CC7D78" w:rsidRPr="00691698" w:rsidRDefault="00CC7D78" w:rsidP="00AB579B">
            <w:pPr>
              <w:rPr>
                <w:rFonts w:ascii="Times New Roman" w:eastAsia="Times New Roman" w:hAnsi="Times New Roman" w:cs="Times New Roman"/>
                <w:color w:val="000000"/>
              </w:rPr>
            </w:pPr>
            <w:r w:rsidRPr="00691698">
              <w:rPr>
                <w:rFonts w:ascii="Times New Roman" w:eastAsia="Times New Roman" w:hAnsi="Times New Roman" w:cs="Times New Roman"/>
                <w:color w:val="000000"/>
              </w:rPr>
              <w:t xml:space="preserve"> межбюджетные трансферты из областного и федерального бюджета (справочно)</w:t>
            </w:r>
          </w:p>
        </w:tc>
        <w:tc>
          <w:tcPr>
            <w:tcW w:w="3260" w:type="dxa"/>
            <w:vMerge/>
            <w:shd w:val="clear" w:color="auto" w:fill="auto"/>
            <w:vAlign w:val="center"/>
            <w:hideMark/>
          </w:tcPr>
          <w:p w14:paraId="0FE68F1F" w14:textId="77777777" w:rsidR="00CC7D78" w:rsidRPr="00691698" w:rsidRDefault="00CC7D78" w:rsidP="00AB579B">
            <w:pPr>
              <w:rPr>
                <w:rFonts w:ascii="Times New Roman" w:eastAsia="Times New Roman" w:hAnsi="Times New Roman" w:cs="Times New Roman"/>
                <w:color w:val="000000"/>
              </w:rPr>
            </w:pPr>
          </w:p>
        </w:tc>
        <w:tc>
          <w:tcPr>
            <w:tcW w:w="1134" w:type="dxa"/>
            <w:shd w:val="clear" w:color="auto" w:fill="auto"/>
            <w:vAlign w:val="center"/>
            <w:hideMark/>
          </w:tcPr>
          <w:p w14:paraId="1B0D3F01"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15860,00</w:t>
            </w:r>
          </w:p>
        </w:tc>
        <w:tc>
          <w:tcPr>
            <w:tcW w:w="1134" w:type="dxa"/>
            <w:shd w:val="clear" w:color="auto" w:fill="auto"/>
            <w:vAlign w:val="center"/>
            <w:hideMark/>
          </w:tcPr>
          <w:p w14:paraId="6636B951"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17292,00</w:t>
            </w:r>
          </w:p>
        </w:tc>
        <w:tc>
          <w:tcPr>
            <w:tcW w:w="1134" w:type="dxa"/>
            <w:shd w:val="clear" w:color="auto" w:fill="auto"/>
            <w:vAlign w:val="center"/>
            <w:hideMark/>
          </w:tcPr>
          <w:p w14:paraId="5C703BDB"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17292,00</w:t>
            </w:r>
          </w:p>
        </w:tc>
        <w:tc>
          <w:tcPr>
            <w:tcW w:w="1134" w:type="dxa"/>
            <w:shd w:val="clear" w:color="auto" w:fill="auto"/>
            <w:vAlign w:val="center"/>
            <w:hideMark/>
          </w:tcPr>
          <w:p w14:paraId="58B51BD2"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17292,00</w:t>
            </w:r>
          </w:p>
        </w:tc>
        <w:tc>
          <w:tcPr>
            <w:tcW w:w="1134" w:type="dxa"/>
            <w:shd w:val="clear" w:color="auto" w:fill="auto"/>
            <w:vAlign w:val="center"/>
            <w:hideMark/>
          </w:tcPr>
          <w:p w14:paraId="36F92A45"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17292,00</w:t>
            </w:r>
          </w:p>
        </w:tc>
        <w:tc>
          <w:tcPr>
            <w:tcW w:w="1117" w:type="dxa"/>
            <w:shd w:val="clear" w:color="auto" w:fill="auto"/>
            <w:vAlign w:val="center"/>
            <w:hideMark/>
          </w:tcPr>
          <w:p w14:paraId="0FD770E3"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17292,00</w:t>
            </w:r>
          </w:p>
        </w:tc>
        <w:tc>
          <w:tcPr>
            <w:tcW w:w="1151" w:type="dxa"/>
            <w:shd w:val="clear" w:color="auto" w:fill="auto"/>
            <w:vAlign w:val="center"/>
            <w:hideMark/>
          </w:tcPr>
          <w:p w14:paraId="57126372"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102320,00</w:t>
            </w:r>
          </w:p>
        </w:tc>
      </w:tr>
      <w:tr w:rsidR="00CC7D78" w:rsidRPr="00691698" w14:paraId="6C5C82F1" w14:textId="77777777" w:rsidTr="00146F3C">
        <w:trPr>
          <w:trHeight w:val="315"/>
        </w:trPr>
        <w:tc>
          <w:tcPr>
            <w:tcW w:w="4394" w:type="dxa"/>
            <w:shd w:val="clear" w:color="auto" w:fill="auto"/>
            <w:vAlign w:val="center"/>
            <w:hideMark/>
          </w:tcPr>
          <w:p w14:paraId="335344A8" w14:textId="77777777" w:rsidR="00CC7D78" w:rsidRPr="00691698" w:rsidRDefault="00CC7D78" w:rsidP="00AB579B">
            <w:pPr>
              <w:rPr>
                <w:rFonts w:ascii="Times New Roman" w:eastAsia="Times New Roman" w:hAnsi="Times New Roman" w:cs="Times New Roman"/>
                <w:color w:val="000000"/>
              </w:rPr>
            </w:pPr>
            <w:r w:rsidRPr="00691698">
              <w:rPr>
                <w:rFonts w:ascii="Times New Roman" w:eastAsia="Times New Roman" w:hAnsi="Times New Roman" w:cs="Times New Roman"/>
                <w:color w:val="000000"/>
              </w:rPr>
              <w:lastRenderedPageBreak/>
              <w:t>местный бюджет</w:t>
            </w:r>
          </w:p>
        </w:tc>
        <w:tc>
          <w:tcPr>
            <w:tcW w:w="3260" w:type="dxa"/>
            <w:vMerge/>
            <w:shd w:val="clear" w:color="auto" w:fill="auto"/>
            <w:vAlign w:val="center"/>
            <w:hideMark/>
          </w:tcPr>
          <w:p w14:paraId="1C7DBF38" w14:textId="77777777" w:rsidR="00CC7D78" w:rsidRPr="00691698" w:rsidRDefault="00CC7D78" w:rsidP="00AB579B">
            <w:pPr>
              <w:rPr>
                <w:rFonts w:ascii="Times New Roman" w:eastAsia="Times New Roman" w:hAnsi="Times New Roman" w:cs="Times New Roman"/>
                <w:color w:val="000000"/>
              </w:rPr>
            </w:pPr>
          </w:p>
        </w:tc>
        <w:tc>
          <w:tcPr>
            <w:tcW w:w="1134" w:type="dxa"/>
            <w:shd w:val="clear" w:color="auto" w:fill="auto"/>
            <w:vAlign w:val="center"/>
            <w:hideMark/>
          </w:tcPr>
          <w:p w14:paraId="1F1D872F"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c>
          <w:tcPr>
            <w:tcW w:w="1134" w:type="dxa"/>
            <w:shd w:val="clear" w:color="auto" w:fill="auto"/>
            <w:vAlign w:val="center"/>
            <w:hideMark/>
          </w:tcPr>
          <w:p w14:paraId="4AD7E69F"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c>
          <w:tcPr>
            <w:tcW w:w="1134" w:type="dxa"/>
            <w:shd w:val="clear" w:color="auto" w:fill="auto"/>
            <w:vAlign w:val="center"/>
            <w:hideMark/>
          </w:tcPr>
          <w:p w14:paraId="57B745B7"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c>
          <w:tcPr>
            <w:tcW w:w="1134" w:type="dxa"/>
            <w:shd w:val="clear" w:color="auto" w:fill="auto"/>
            <w:vAlign w:val="center"/>
            <w:hideMark/>
          </w:tcPr>
          <w:p w14:paraId="2CFA6329"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c>
          <w:tcPr>
            <w:tcW w:w="1134" w:type="dxa"/>
            <w:shd w:val="clear" w:color="auto" w:fill="auto"/>
            <w:vAlign w:val="center"/>
            <w:hideMark/>
          </w:tcPr>
          <w:p w14:paraId="1CBAE208"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c>
          <w:tcPr>
            <w:tcW w:w="1117" w:type="dxa"/>
            <w:shd w:val="clear" w:color="auto" w:fill="auto"/>
            <w:vAlign w:val="center"/>
            <w:hideMark/>
          </w:tcPr>
          <w:p w14:paraId="487E00FB"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c>
          <w:tcPr>
            <w:tcW w:w="1151" w:type="dxa"/>
            <w:shd w:val="clear" w:color="auto" w:fill="auto"/>
            <w:vAlign w:val="center"/>
            <w:hideMark/>
          </w:tcPr>
          <w:p w14:paraId="24F8803E"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r>
      <w:tr w:rsidR="00CC7D78" w:rsidRPr="00691698" w14:paraId="0569EB3F" w14:textId="77777777" w:rsidTr="00146F3C">
        <w:trPr>
          <w:trHeight w:val="315"/>
        </w:trPr>
        <w:tc>
          <w:tcPr>
            <w:tcW w:w="4394" w:type="dxa"/>
            <w:shd w:val="clear" w:color="auto" w:fill="auto"/>
            <w:vAlign w:val="center"/>
            <w:hideMark/>
          </w:tcPr>
          <w:p w14:paraId="34184F23" w14:textId="77777777" w:rsidR="00CC7D78" w:rsidRPr="00691698" w:rsidRDefault="00CC7D78" w:rsidP="00AB579B">
            <w:pPr>
              <w:rPr>
                <w:rFonts w:ascii="Times New Roman" w:eastAsia="Times New Roman" w:hAnsi="Times New Roman" w:cs="Times New Roman"/>
                <w:color w:val="000000"/>
              </w:rPr>
            </w:pPr>
            <w:r w:rsidRPr="00691698">
              <w:rPr>
                <w:rFonts w:ascii="Times New Roman" w:eastAsia="Times New Roman" w:hAnsi="Times New Roman" w:cs="Times New Roman"/>
                <w:color w:val="000000"/>
              </w:rPr>
              <w:t>внебюджетные источники</w:t>
            </w:r>
          </w:p>
        </w:tc>
        <w:tc>
          <w:tcPr>
            <w:tcW w:w="3260" w:type="dxa"/>
            <w:vMerge/>
            <w:shd w:val="clear" w:color="auto" w:fill="auto"/>
            <w:vAlign w:val="center"/>
            <w:hideMark/>
          </w:tcPr>
          <w:p w14:paraId="23A0C7A9" w14:textId="77777777" w:rsidR="00CC7D78" w:rsidRPr="00691698" w:rsidRDefault="00CC7D78" w:rsidP="00AB579B">
            <w:pPr>
              <w:rPr>
                <w:rFonts w:ascii="Times New Roman" w:eastAsia="Times New Roman" w:hAnsi="Times New Roman" w:cs="Times New Roman"/>
                <w:color w:val="000000"/>
              </w:rPr>
            </w:pPr>
          </w:p>
        </w:tc>
        <w:tc>
          <w:tcPr>
            <w:tcW w:w="1134" w:type="dxa"/>
            <w:shd w:val="clear" w:color="auto" w:fill="auto"/>
            <w:vAlign w:val="center"/>
            <w:hideMark/>
          </w:tcPr>
          <w:p w14:paraId="6A185EFB"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c>
          <w:tcPr>
            <w:tcW w:w="1134" w:type="dxa"/>
            <w:shd w:val="clear" w:color="auto" w:fill="auto"/>
            <w:vAlign w:val="center"/>
            <w:hideMark/>
          </w:tcPr>
          <w:p w14:paraId="4400B30D"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c>
          <w:tcPr>
            <w:tcW w:w="1134" w:type="dxa"/>
            <w:shd w:val="clear" w:color="auto" w:fill="auto"/>
            <w:vAlign w:val="center"/>
            <w:hideMark/>
          </w:tcPr>
          <w:p w14:paraId="69E1DAD4"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c>
          <w:tcPr>
            <w:tcW w:w="1134" w:type="dxa"/>
            <w:shd w:val="clear" w:color="auto" w:fill="auto"/>
            <w:vAlign w:val="center"/>
            <w:hideMark/>
          </w:tcPr>
          <w:p w14:paraId="1894E071"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c>
          <w:tcPr>
            <w:tcW w:w="1134" w:type="dxa"/>
            <w:shd w:val="clear" w:color="auto" w:fill="auto"/>
            <w:vAlign w:val="center"/>
            <w:hideMark/>
          </w:tcPr>
          <w:p w14:paraId="22731855"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c>
          <w:tcPr>
            <w:tcW w:w="1117" w:type="dxa"/>
            <w:shd w:val="clear" w:color="auto" w:fill="auto"/>
            <w:vAlign w:val="center"/>
            <w:hideMark/>
          </w:tcPr>
          <w:p w14:paraId="34794115"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c>
          <w:tcPr>
            <w:tcW w:w="1151" w:type="dxa"/>
            <w:shd w:val="clear" w:color="auto" w:fill="auto"/>
            <w:vAlign w:val="center"/>
            <w:hideMark/>
          </w:tcPr>
          <w:p w14:paraId="2AC2920E"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r>
      <w:tr w:rsidR="00146F3C" w:rsidRPr="00691698" w14:paraId="773AED9C" w14:textId="77777777" w:rsidTr="00146F3C">
        <w:trPr>
          <w:trHeight w:val="1070"/>
        </w:trPr>
        <w:tc>
          <w:tcPr>
            <w:tcW w:w="4394" w:type="dxa"/>
            <w:shd w:val="clear" w:color="auto" w:fill="auto"/>
            <w:vAlign w:val="center"/>
            <w:hideMark/>
          </w:tcPr>
          <w:p w14:paraId="4B72804A" w14:textId="1971269A" w:rsidR="00CC7D78" w:rsidRPr="00691698" w:rsidRDefault="00CC7D78" w:rsidP="00AB579B">
            <w:pPr>
              <w:rPr>
                <w:rFonts w:ascii="Times New Roman" w:eastAsia="Times New Roman" w:hAnsi="Times New Roman" w:cs="Times New Roman"/>
                <w:color w:val="000000"/>
              </w:rPr>
            </w:pPr>
            <w:r w:rsidRPr="00691698">
              <w:rPr>
                <w:rFonts w:ascii="Times New Roman" w:eastAsia="Times New Roman" w:hAnsi="Times New Roman" w:cs="Times New Roman"/>
                <w:color w:val="000000"/>
              </w:rPr>
              <w:t xml:space="preserve">Мероприятие (результат) 1.3 </w:t>
            </w:r>
            <w:r w:rsidR="00AB579B" w:rsidRPr="00691698">
              <w:rPr>
                <w:rFonts w:ascii="Times New Roman" w:eastAsia="Times New Roman" w:hAnsi="Times New Roman" w:cs="Times New Roman"/>
                <w:color w:val="000000"/>
              </w:rPr>
              <w:t>«</w:t>
            </w:r>
            <w:r w:rsidRPr="00691698">
              <w:rPr>
                <w:rFonts w:ascii="Times New Roman" w:eastAsia="Times New Roman" w:hAnsi="Times New Roman" w:cs="Times New Roman"/>
                <w:color w:val="000000"/>
              </w:rPr>
              <w:t>Предоставлен материнский (семейный) капитал семьям, родившим третьего и последующих детей</w:t>
            </w:r>
            <w:r w:rsidR="00AB579B" w:rsidRPr="00691698">
              <w:rPr>
                <w:rFonts w:ascii="Times New Roman" w:eastAsia="Times New Roman" w:hAnsi="Times New Roman" w:cs="Times New Roman"/>
                <w:color w:val="000000"/>
              </w:rPr>
              <w:t>»</w:t>
            </w:r>
            <w:r w:rsidRPr="00691698">
              <w:rPr>
                <w:rFonts w:ascii="Times New Roman" w:eastAsia="Times New Roman" w:hAnsi="Times New Roman" w:cs="Times New Roman"/>
                <w:color w:val="000000"/>
              </w:rPr>
              <w:t xml:space="preserve"> (всего), в том числе</w:t>
            </w:r>
            <w:proofErr w:type="gramStart"/>
            <w:r w:rsidRPr="00691698">
              <w:rPr>
                <w:rFonts w:ascii="Times New Roman" w:eastAsia="Times New Roman" w:hAnsi="Times New Roman" w:cs="Times New Roman"/>
                <w:color w:val="000000"/>
              </w:rPr>
              <w:t> :</w:t>
            </w:r>
            <w:proofErr w:type="gramEnd"/>
          </w:p>
        </w:tc>
        <w:tc>
          <w:tcPr>
            <w:tcW w:w="3260" w:type="dxa"/>
            <w:vMerge w:val="restart"/>
            <w:shd w:val="clear" w:color="auto" w:fill="auto"/>
            <w:vAlign w:val="center"/>
            <w:hideMark/>
          </w:tcPr>
          <w:p w14:paraId="02B07DC3" w14:textId="018F025C"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 xml:space="preserve">873 1004 </w:t>
            </w:r>
            <w:r w:rsidR="003D7737" w:rsidRPr="00691698">
              <w:rPr>
                <w:rFonts w:ascii="Times New Roman" w:eastAsia="Times New Roman" w:hAnsi="Times New Roman" w:cs="Times New Roman"/>
                <w:color w:val="000000"/>
              </w:rPr>
              <w:t>08403</w:t>
            </w:r>
            <w:r w:rsidRPr="00691698">
              <w:rPr>
                <w:rFonts w:ascii="Times New Roman" w:eastAsia="Times New Roman" w:hAnsi="Times New Roman" w:cs="Times New Roman"/>
                <w:color w:val="000000"/>
              </w:rPr>
              <w:t xml:space="preserve">73000 300                          </w:t>
            </w:r>
          </w:p>
        </w:tc>
        <w:tc>
          <w:tcPr>
            <w:tcW w:w="1134" w:type="dxa"/>
            <w:shd w:val="clear" w:color="auto" w:fill="auto"/>
            <w:vAlign w:val="center"/>
            <w:hideMark/>
          </w:tcPr>
          <w:p w14:paraId="47D56460"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6692,00</w:t>
            </w:r>
          </w:p>
        </w:tc>
        <w:tc>
          <w:tcPr>
            <w:tcW w:w="1134" w:type="dxa"/>
            <w:shd w:val="clear" w:color="auto" w:fill="auto"/>
            <w:vAlign w:val="center"/>
            <w:hideMark/>
          </w:tcPr>
          <w:p w14:paraId="60789C1B"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6960,00</w:t>
            </w:r>
          </w:p>
        </w:tc>
        <w:tc>
          <w:tcPr>
            <w:tcW w:w="1134" w:type="dxa"/>
            <w:shd w:val="clear" w:color="auto" w:fill="auto"/>
            <w:vAlign w:val="center"/>
            <w:hideMark/>
          </w:tcPr>
          <w:p w14:paraId="0E099180"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6960,00</w:t>
            </w:r>
          </w:p>
        </w:tc>
        <w:tc>
          <w:tcPr>
            <w:tcW w:w="1134" w:type="dxa"/>
            <w:shd w:val="clear" w:color="auto" w:fill="auto"/>
            <w:vAlign w:val="center"/>
            <w:hideMark/>
          </w:tcPr>
          <w:p w14:paraId="201F9F3D"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6960,00</w:t>
            </w:r>
          </w:p>
        </w:tc>
        <w:tc>
          <w:tcPr>
            <w:tcW w:w="1134" w:type="dxa"/>
            <w:shd w:val="clear" w:color="auto" w:fill="auto"/>
            <w:vAlign w:val="center"/>
            <w:hideMark/>
          </w:tcPr>
          <w:p w14:paraId="782CA26D"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6960,00</w:t>
            </w:r>
          </w:p>
        </w:tc>
        <w:tc>
          <w:tcPr>
            <w:tcW w:w="1117" w:type="dxa"/>
            <w:shd w:val="clear" w:color="auto" w:fill="auto"/>
            <w:vAlign w:val="center"/>
            <w:hideMark/>
          </w:tcPr>
          <w:p w14:paraId="6360236F"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6960,00</w:t>
            </w:r>
          </w:p>
        </w:tc>
        <w:tc>
          <w:tcPr>
            <w:tcW w:w="1151" w:type="dxa"/>
            <w:shd w:val="clear" w:color="auto" w:fill="auto"/>
            <w:vAlign w:val="center"/>
            <w:hideMark/>
          </w:tcPr>
          <w:p w14:paraId="7A3C52A1"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41492,00</w:t>
            </w:r>
          </w:p>
        </w:tc>
      </w:tr>
      <w:tr w:rsidR="00146F3C" w:rsidRPr="00691698" w14:paraId="6B4BDA9B" w14:textId="77777777" w:rsidTr="00146F3C">
        <w:trPr>
          <w:trHeight w:val="703"/>
        </w:trPr>
        <w:tc>
          <w:tcPr>
            <w:tcW w:w="4394" w:type="dxa"/>
            <w:shd w:val="clear" w:color="auto" w:fill="auto"/>
            <w:vAlign w:val="center"/>
            <w:hideMark/>
          </w:tcPr>
          <w:p w14:paraId="2ABA7515" w14:textId="77777777" w:rsidR="00CC7D78" w:rsidRPr="00691698" w:rsidRDefault="00CC7D78" w:rsidP="00AB579B">
            <w:pPr>
              <w:rPr>
                <w:rFonts w:ascii="Times New Roman" w:eastAsia="Times New Roman" w:hAnsi="Times New Roman" w:cs="Times New Roman"/>
                <w:color w:val="000000"/>
              </w:rPr>
            </w:pPr>
            <w:r w:rsidRPr="00691698">
              <w:rPr>
                <w:rFonts w:ascii="Times New Roman" w:eastAsia="Times New Roman" w:hAnsi="Times New Roman" w:cs="Times New Roman"/>
                <w:color w:val="000000"/>
              </w:rPr>
              <w:t xml:space="preserve"> межбюджетные трансферты из областного и федерального бюджета (справочно)</w:t>
            </w:r>
          </w:p>
        </w:tc>
        <w:tc>
          <w:tcPr>
            <w:tcW w:w="3260" w:type="dxa"/>
            <w:vMerge/>
            <w:shd w:val="clear" w:color="auto" w:fill="auto"/>
            <w:vAlign w:val="center"/>
            <w:hideMark/>
          </w:tcPr>
          <w:p w14:paraId="4E2A6066" w14:textId="77777777" w:rsidR="00CC7D78" w:rsidRPr="00691698" w:rsidRDefault="00CC7D78" w:rsidP="00AB579B">
            <w:pPr>
              <w:rPr>
                <w:rFonts w:ascii="Times New Roman" w:eastAsia="Times New Roman" w:hAnsi="Times New Roman" w:cs="Times New Roman"/>
                <w:color w:val="000000"/>
              </w:rPr>
            </w:pPr>
          </w:p>
        </w:tc>
        <w:tc>
          <w:tcPr>
            <w:tcW w:w="1134" w:type="dxa"/>
            <w:shd w:val="clear" w:color="auto" w:fill="auto"/>
            <w:vAlign w:val="center"/>
            <w:hideMark/>
          </w:tcPr>
          <w:p w14:paraId="4AC1049E"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6692,00</w:t>
            </w:r>
          </w:p>
        </w:tc>
        <w:tc>
          <w:tcPr>
            <w:tcW w:w="1134" w:type="dxa"/>
            <w:shd w:val="clear" w:color="auto" w:fill="auto"/>
            <w:vAlign w:val="center"/>
            <w:hideMark/>
          </w:tcPr>
          <w:p w14:paraId="69DAF9E3"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6960,00</w:t>
            </w:r>
          </w:p>
        </w:tc>
        <w:tc>
          <w:tcPr>
            <w:tcW w:w="1134" w:type="dxa"/>
            <w:shd w:val="clear" w:color="auto" w:fill="auto"/>
            <w:vAlign w:val="center"/>
            <w:hideMark/>
          </w:tcPr>
          <w:p w14:paraId="10B1672A"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6960,00</w:t>
            </w:r>
          </w:p>
        </w:tc>
        <w:tc>
          <w:tcPr>
            <w:tcW w:w="1134" w:type="dxa"/>
            <w:shd w:val="clear" w:color="auto" w:fill="auto"/>
            <w:vAlign w:val="center"/>
            <w:hideMark/>
          </w:tcPr>
          <w:p w14:paraId="00CF66BE"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6960,00</w:t>
            </w:r>
          </w:p>
        </w:tc>
        <w:tc>
          <w:tcPr>
            <w:tcW w:w="1134" w:type="dxa"/>
            <w:shd w:val="clear" w:color="auto" w:fill="auto"/>
            <w:vAlign w:val="center"/>
            <w:hideMark/>
          </w:tcPr>
          <w:p w14:paraId="2FA52825"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6960,00</w:t>
            </w:r>
          </w:p>
        </w:tc>
        <w:tc>
          <w:tcPr>
            <w:tcW w:w="1117" w:type="dxa"/>
            <w:shd w:val="clear" w:color="auto" w:fill="auto"/>
            <w:vAlign w:val="center"/>
            <w:hideMark/>
          </w:tcPr>
          <w:p w14:paraId="6E01D1DB"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6960,00</w:t>
            </w:r>
          </w:p>
        </w:tc>
        <w:tc>
          <w:tcPr>
            <w:tcW w:w="1151" w:type="dxa"/>
            <w:shd w:val="clear" w:color="auto" w:fill="auto"/>
            <w:vAlign w:val="center"/>
            <w:hideMark/>
          </w:tcPr>
          <w:p w14:paraId="56DCAFA9"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41492,00</w:t>
            </w:r>
          </w:p>
        </w:tc>
      </w:tr>
      <w:tr w:rsidR="00CC7D78" w:rsidRPr="00691698" w14:paraId="65224534" w14:textId="77777777" w:rsidTr="00146F3C">
        <w:trPr>
          <w:trHeight w:val="315"/>
        </w:trPr>
        <w:tc>
          <w:tcPr>
            <w:tcW w:w="4394" w:type="dxa"/>
            <w:shd w:val="clear" w:color="auto" w:fill="auto"/>
            <w:vAlign w:val="center"/>
            <w:hideMark/>
          </w:tcPr>
          <w:p w14:paraId="580E61F2" w14:textId="77777777" w:rsidR="00CC7D78" w:rsidRPr="00691698" w:rsidRDefault="00CC7D78" w:rsidP="00AB579B">
            <w:pPr>
              <w:rPr>
                <w:rFonts w:ascii="Times New Roman" w:eastAsia="Times New Roman" w:hAnsi="Times New Roman" w:cs="Times New Roman"/>
                <w:color w:val="000000"/>
              </w:rPr>
            </w:pPr>
            <w:r w:rsidRPr="00691698">
              <w:rPr>
                <w:rFonts w:ascii="Times New Roman" w:eastAsia="Times New Roman" w:hAnsi="Times New Roman" w:cs="Times New Roman"/>
                <w:color w:val="000000"/>
              </w:rPr>
              <w:t>местный бюджет</w:t>
            </w:r>
          </w:p>
        </w:tc>
        <w:tc>
          <w:tcPr>
            <w:tcW w:w="3260" w:type="dxa"/>
            <w:vMerge/>
            <w:shd w:val="clear" w:color="auto" w:fill="auto"/>
            <w:vAlign w:val="center"/>
            <w:hideMark/>
          </w:tcPr>
          <w:p w14:paraId="3AD061A6" w14:textId="77777777" w:rsidR="00CC7D78" w:rsidRPr="00691698" w:rsidRDefault="00CC7D78" w:rsidP="00AB579B">
            <w:pPr>
              <w:rPr>
                <w:rFonts w:ascii="Times New Roman" w:eastAsia="Times New Roman" w:hAnsi="Times New Roman" w:cs="Times New Roman"/>
                <w:color w:val="000000"/>
              </w:rPr>
            </w:pPr>
          </w:p>
        </w:tc>
        <w:tc>
          <w:tcPr>
            <w:tcW w:w="1134" w:type="dxa"/>
            <w:shd w:val="clear" w:color="auto" w:fill="auto"/>
            <w:vAlign w:val="center"/>
            <w:hideMark/>
          </w:tcPr>
          <w:p w14:paraId="673EE3E3"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c>
          <w:tcPr>
            <w:tcW w:w="1134" w:type="dxa"/>
            <w:shd w:val="clear" w:color="auto" w:fill="auto"/>
            <w:vAlign w:val="center"/>
            <w:hideMark/>
          </w:tcPr>
          <w:p w14:paraId="72B95959"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c>
          <w:tcPr>
            <w:tcW w:w="1134" w:type="dxa"/>
            <w:shd w:val="clear" w:color="auto" w:fill="auto"/>
            <w:vAlign w:val="center"/>
            <w:hideMark/>
          </w:tcPr>
          <w:p w14:paraId="4BA59C06"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c>
          <w:tcPr>
            <w:tcW w:w="1134" w:type="dxa"/>
            <w:shd w:val="clear" w:color="auto" w:fill="auto"/>
            <w:vAlign w:val="center"/>
            <w:hideMark/>
          </w:tcPr>
          <w:p w14:paraId="2B5F7337"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c>
          <w:tcPr>
            <w:tcW w:w="1134" w:type="dxa"/>
            <w:shd w:val="clear" w:color="auto" w:fill="auto"/>
            <w:vAlign w:val="center"/>
            <w:hideMark/>
          </w:tcPr>
          <w:p w14:paraId="07D3C114"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c>
          <w:tcPr>
            <w:tcW w:w="1117" w:type="dxa"/>
            <w:shd w:val="clear" w:color="auto" w:fill="auto"/>
            <w:vAlign w:val="center"/>
            <w:hideMark/>
          </w:tcPr>
          <w:p w14:paraId="61A2C34D"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c>
          <w:tcPr>
            <w:tcW w:w="1151" w:type="dxa"/>
            <w:shd w:val="clear" w:color="auto" w:fill="auto"/>
            <w:vAlign w:val="center"/>
            <w:hideMark/>
          </w:tcPr>
          <w:p w14:paraId="3C2B532A"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r>
      <w:tr w:rsidR="00CC7D78" w:rsidRPr="00691698" w14:paraId="2863EC86" w14:textId="77777777" w:rsidTr="00146F3C">
        <w:trPr>
          <w:trHeight w:val="315"/>
        </w:trPr>
        <w:tc>
          <w:tcPr>
            <w:tcW w:w="4394" w:type="dxa"/>
            <w:shd w:val="clear" w:color="auto" w:fill="auto"/>
            <w:vAlign w:val="center"/>
            <w:hideMark/>
          </w:tcPr>
          <w:p w14:paraId="6EC5B8A6" w14:textId="77777777" w:rsidR="00CC7D78" w:rsidRPr="00691698" w:rsidRDefault="00CC7D78" w:rsidP="00AB579B">
            <w:pPr>
              <w:rPr>
                <w:rFonts w:ascii="Times New Roman" w:eastAsia="Times New Roman" w:hAnsi="Times New Roman" w:cs="Times New Roman"/>
                <w:color w:val="000000"/>
              </w:rPr>
            </w:pPr>
            <w:r w:rsidRPr="00691698">
              <w:rPr>
                <w:rFonts w:ascii="Times New Roman" w:eastAsia="Times New Roman" w:hAnsi="Times New Roman" w:cs="Times New Roman"/>
                <w:color w:val="000000"/>
              </w:rPr>
              <w:t>внебюджетные источники</w:t>
            </w:r>
          </w:p>
        </w:tc>
        <w:tc>
          <w:tcPr>
            <w:tcW w:w="3260" w:type="dxa"/>
            <w:vMerge/>
            <w:shd w:val="clear" w:color="auto" w:fill="auto"/>
            <w:vAlign w:val="center"/>
            <w:hideMark/>
          </w:tcPr>
          <w:p w14:paraId="3249B390" w14:textId="77777777" w:rsidR="00CC7D78" w:rsidRPr="00691698" w:rsidRDefault="00CC7D78" w:rsidP="00AB579B">
            <w:pPr>
              <w:rPr>
                <w:rFonts w:ascii="Times New Roman" w:eastAsia="Times New Roman" w:hAnsi="Times New Roman" w:cs="Times New Roman"/>
                <w:color w:val="000000"/>
              </w:rPr>
            </w:pPr>
          </w:p>
        </w:tc>
        <w:tc>
          <w:tcPr>
            <w:tcW w:w="1134" w:type="dxa"/>
            <w:shd w:val="clear" w:color="auto" w:fill="auto"/>
            <w:vAlign w:val="center"/>
            <w:hideMark/>
          </w:tcPr>
          <w:p w14:paraId="507A6D82"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c>
          <w:tcPr>
            <w:tcW w:w="1134" w:type="dxa"/>
            <w:shd w:val="clear" w:color="auto" w:fill="auto"/>
            <w:vAlign w:val="center"/>
            <w:hideMark/>
          </w:tcPr>
          <w:p w14:paraId="03C7F809"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c>
          <w:tcPr>
            <w:tcW w:w="1134" w:type="dxa"/>
            <w:shd w:val="clear" w:color="auto" w:fill="auto"/>
            <w:vAlign w:val="center"/>
            <w:hideMark/>
          </w:tcPr>
          <w:p w14:paraId="298322A6"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c>
          <w:tcPr>
            <w:tcW w:w="1134" w:type="dxa"/>
            <w:shd w:val="clear" w:color="auto" w:fill="auto"/>
            <w:vAlign w:val="center"/>
            <w:hideMark/>
          </w:tcPr>
          <w:p w14:paraId="26D508AE"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c>
          <w:tcPr>
            <w:tcW w:w="1134" w:type="dxa"/>
            <w:shd w:val="clear" w:color="auto" w:fill="auto"/>
            <w:vAlign w:val="center"/>
            <w:hideMark/>
          </w:tcPr>
          <w:p w14:paraId="55BAD4E6"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c>
          <w:tcPr>
            <w:tcW w:w="1117" w:type="dxa"/>
            <w:shd w:val="clear" w:color="auto" w:fill="auto"/>
            <w:vAlign w:val="center"/>
            <w:hideMark/>
          </w:tcPr>
          <w:p w14:paraId="7B8665A6"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c>
          <w:tcPr>
            <w:tcW w:w="1151" w:type="dxa"/>
            <w:shd w:val="clear" w:color="auto" w:fill="auto"/>
            <w:vAlign w:val="center"/>
            <w:hideMark/>
          </w:tcPr>
          <w:p w14:paraId="6DF6994C"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r>
      <w:tr w:rsidR="00146F3C" w:rsidRPr="00691698" w14:paraId="45488F9E" w14:textId="77777777" w:rsidTr="00146F3C">
        <w:trPr>
          <w:trHeight w:val="906"/>
        </w:trPr>
        <w:tc>
          <w:tcPr>
            <w:tcW w:w="4394" w:type="dxa"/>
            <w:shd w:val="clear" w:color="auto" w:fill="auto"/>
            <w:vAlign w:val="center"/>
            <w:hideMark/>
          </w:tcPr>
          <w:p w14:paraId="1C75AA85" w14:textId="784679BB" w:rsidR="00CC7D78" w:rsidRPr="00691698" w:rsidRDefault="00CC7D78" w:rsidP="00AB579B">
            <w:pPr>
              <w:rPr>
                <w:rFonts w:ascii="Times New Roman" w:eastAsia="Times New Roman" w:hAnsi="Times New Roman" w:cs="Times New Roman"/>
                <w:color w:val="000000"/>
              </w:rPr>
            </w:pPr>
            <w:r w:rsidRPr="00691698">
              <w:rPr>
                <w:rFonts w:ascii="Times New Roman" w:eastAsia="Times New Roman" w:hAnsi="Times New Roman" w:cs="Times New Roman"/>
                <w:color w:val="000000"/>
              </w:rPr>
              <w:t xml:space="preserve">Мероприятие (результат) 1.4 </w:t>
            </w:r>
            <w:r w:rsidR="00AB579B" w:rsidRPr="00691698">
              <w:rPr>
                <w:rFonts w:ascii="Times New Roman" w:eastAsia="Times New Roman" w:hAnsi="Times New Roman" w:cs="Times New Roman"/>
                <w:color w:val="000000"/>
              </w:rPr>
              <w:t>«</w:t>
            </w:r>
            <w:r w:rsidRPr="00691698">
              <w:rPr>
                <w:rFonts w:ascii="Times New Roman" w:eastAsia="Times New Roman" w:hAnsi="Times New Roman" w:cs="Times New Roman"/>
                <w:color w:val="000000"/>
              </w:rPr>
              <w:t>Предоставлены меры социальной поддержки гражданам, являющимся усыновителями</w:t>
            </w:r>
            <w:r w:rsidR="00AB579B" w:rsidRPr="00691698">
              <w:rPr>
                <w:rFonts w:ascii="Times New Roman" w:eastAsia="Times New Roman" w:hAnsi="Times New Roman" w:cs="Times New Roman"/>
                <w:color w:val="000000"/>
              </w:rPr>
              <w:t>»</w:t>
            </w:r>
            <w:r w:rsidRPr="00691698">
              <w:rPr>
                <w:rFonts w:ascii="Times New Roman" w:eastAsia="Times New Roman" w:hAnsi="Times New Roman" w:cs="Times New Roman"/>
                <w:color w:val="000000"/>
              </w:rPr>
              <w:t xml:space="preserve"> (всего)</w:t>
            </w:r>
            <w:proofErr w:type="gramStart"/>
            <w:r w:rsidRPr="00691698">
              <w:rPr>
                <w:rFonts w:ascii="Times New Roman" w:eastAsia="Times New Roman" w:hAnsi="Times New Roman" w:cs="Times New Roman"/>
                <w:color w:val="000000"/>
              </w:rPr>
              <w:t> ,</w:t>
            </w:r>
            <w:proofErr w:type="gramEnd"/>
            <w:r w:rsidRPr="00691698">
              <w:rPr>
                <w:rFonts w:ascii="Times New Roman" w:eastAsia="Times New Roman" w:hAnsi="Times New Roman" w:cs="Times New Roman"/>
                <w:color w:val="000000"/>
              </w:rPr>
              <w:t xml:space="preserve"> в том числе:</w:t>
            </w:r>
          </w:p>
        </w:tc>
        <w:tc>
          <w:tcPr>
            <w:tcW w:w="3260" w:type="dxa"/>
            <w:vMerge w:val="restart"/>
            <w:shd w:val="clear" w:color="auto" w:fill="auto"/>
            <w:vAlign w:val="center"/>
            <w:hideMark/>
          </w:tcPr>
          <w:p w14:paraId="691B81FC" w14:textId="118EE5D9"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 xml:space="preserve">873 1004 </w:t>
            </w:r>
            <w:r w:rsidR="003D7737" w:rsidRPr="00691698">
              <w:rPr>
                <w:rFonts w:ascii="Times New Roman" w:eastAsia="Times New Roman" w:hAnsi="Times New Roman" w:cs="Times New Roman"/>
                <w:color w:val="000000"/>
              </w:rPr>
              <w:t>08403</w:t>
            </w:r>
            <w:r w:rsidRPr="00691698">
              <w:rPr>
                <w:rFonts w:ascii="Times New Roman" w:eastAsia="Times New Roman" w:hAnsi="Times New Roman" w:cs="Times New Roman"/>
                <w:color w:val="000000"/>
              </w:rPr>
              <w:t xml:space="preserve">72860 200                          873 1004 </w:t>
            </w:r>
            <w:r w:rsidR="003D7737" w:rsidRPr="00691698">
              <w:rPr>
                <w:rFonts w:ascii="Times New Roman" w:eastAsia="Times New Roman" w:hAnsi="Times New Roman" w:cs="Times New Roman"/>
                <w:color w:val="000000"/>
              </w:rPr>
              <w:t>08403</w:t>
            </w:r>
            <w:r w:rsidRPr="00691698">
              <w:rPr>
                <w:rFonts w:ascii="Times New Roman" w:eastAsia="Times New Roman" w:hAnsi="Times New Roman" w:cs="Times New Roman"/>
                <w:color w:val="000000"/>
              </w:rPr>
              <w:t>72860 300</w:t>
            </w:r>
          </w:p>
        </w:tc>
        <w:tc>
          <w:tcPr>
            <w:tcW w:w="1134" w:type="dxa"/>
            <w:shd w:val="clear" w:color="auto" w:fill="auto"/>
            <w:vAlign w:val="center"/>
            <w:hideMark/>
          </w:tcPr>
          <w:p w14:paraId="5F56A04C"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4035,00</w:t>
            </w:r>
          </w:p>
        </w:tc>
        <w:tc>
          <w:tcPr>
            <w:tcW w:w="1134" w:type="dxa"/>
            <w:shd w:val="clear" w:color="auto" w:fill="auto"/>
            <w:vAlign w:val="center"/>
            <w:hideMark/>
          </w:tcPr>
          <w:p w14:paraId="19507833"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4372,00</w:t>
            </w:r>
          </w:p>
        </w:tc>
        <w:tc>
          <w:tcPr>
            <w:tcW w:w="1134" w:type="dxa"/>
            <w:shd w:val="clear" w:color="auto" w:fill="auto"/>
            <w:vAlign w:val="center"/>
            <w:hideMark/>
          </w:tcPr>
          <w:p w14:paraId="3F200848"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4372,00</w:t>
            </w:r>
          </w:p>
        </w:tc>
        <w:tc>
          <w:tcPr>
            <w:tcW w:w="1134" w:type="dxa"/>
            <w:shd w:val="clear" w:color="auto" w:fill="auto"/>
            <w:vAlign w:val="center"/>
            <w:hideMark/>
          </w:tcPr>
          <w:p w14:paraId="4AEA7E22"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4372,00</w:t>
            </w:r>
          </w:p>
        </w:tc>
        <w:tc>
          <w:tcPr>
            <w:tcW w:w="1134" w:type="dxa"/>
            <w:shd w:val="clear" w:color="auto" w:fill="auto"/>
            <w:vAlign w:val="center"/>
            <w:hideMark/>
          </w:tcPr>
          <w:p w14:paraId="20F5BF3C"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4372,00</w:t>
            </w:r>
          </w:p>
        </w:tc>
        <w:tc>
          <w:tcPr>
            <w:tcW w:w="1117" w:type="dxa"/>
            <w:shd w:val="clear" w:color="auto" w:fill="auto"/>
            <w:vAlign w:val="center"/>
            <w:hideMark/>
          </w:tcPr>
          <w:p w14:paraId="0EB63552"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4372,00</w:t>
            </w:r>
          </w:p>
        </w:tc>
        <w:tc>
          <w:tcPr>
            <w:tcW w:w="1151" w:type="dxa"/>
            <w:shd w:val="clear" w:color="auto" w:fill="auto"/>
            <w:vAlign w:val="center"/>
            <w:hideMark/>
          </w:tcPr>
          <w:p w14:paraId="7F283A11"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25895,00</w:t>
            </w:r>
          </w:p>
        </w:tc>
      </w:tr>
      <w:tr w:rsidR="00146F3C" w:rsidRPr="00691698" w14:paraId="3A270ED8" w14:textId="77777777" w:rsidTr="00146F3C">
        <w:trPr>
          <w:trHeight w:val="595"/>
        </w:trPr>
        <w:tc>
          <w:tcPr>
            <w:tcW w:w="4394" w:type="dxa"/>
            <w:shd w:val="clear" w:color="auto" w:fill="auto"/>
            <w:vAlign w:val="center"/>
            <w:hideMark/>
          </w:tcPr>
          <w:p w14:paraId="0BBA7A8A" w14:textId="77777777" w:rsidR="00CC7D78" w:rsidRPr="00691698" w:rsidRDefault="00CC7D78" w:rsidP="00AB579B">
            <w:pPr>
              <w:rPr>
                <w:rFonts w:ascii="Times New Roman" w:eastAsia="Times New Roman" w:hAnsi="Times New Roman" w:cs="Times New Roman"/>
                <w:color w:val="000000"/>
              </w:rPr>
            </w:pPr>
            <w:r w:rsidRPr="00691698">
              <w:rPr>
                <w:rFonts w:ascii="Times New Roman" w:eastAsia="Times New Roman" w:hAnsi="Times New Roman" w:cs="Times New Roman"/>
                <w:color w:val="000000"/>
              </w:rPr>
              <w:t xml:space="preserve"> межбюджетные трансферты из областного и федерального бюджета (справочно)</w:t>
            </w:r>
          </w:p>
        </w:tc>
        <w:tc>
          <w:tcPr>
            <w:tcW w:w="3260" w:type="dxa"/>
            <w:vMerge/>
            <w:shd w:val="clear" w:color="auto" w:fill="auto"/>
            <w:vAlign w:val="center"/>
            <w:hideMark/>
          </w:tcPr>
          <w:p w14:paraId="0BFBC751" w14:textId="77777777" w:rsidR="00CC7D78" w:rsidRPr="00691698" w:rsidRDefault="00CC7D78" w:rsidP="00AB579B">
            <w:pPr>
              <w:rPr>
                <w:rFonts w:ascii="Times New Roman" w:eastAsia="Times New Roman" w:hAnsi="Times New Roman" w:cs="Times New Roman"/>
                <w:color w:val="000000"/>
              </w:rPr>
            </w:pPr>
          </w:p>
        </w:tc>
        <w:tc>
          <w:tcPr>
            <w:tcW w:w="1134" w:type="dxa"/>
            <w:shd w:val="clear" w:color="auto" w:fill="auto"/>
            <w:vAlign w:val="center"/>
            <w:hideMark/>
          </w:tcPr>
          <w:p w14:paraId="551A3754"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4035,00</w:t>
            </w:r>
          </w:p>
        </w:tc>
        <w:tc>
          <w:tcPr>
            <w:tcW w:w="1134" w:type="dxa"/>
            <w:shd w:val="clear" w:color="auto" w:fill="auto"/>
            <w:vAlign w:val="center"/>
            <w:hideMark/>
          </w:tcPr>
          <w:p w14:paraId="69C9879A"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4372,00</w:t>
            </w:r>
          </w:p>
        </w:tc>
        <w:tc>
          <w:tcPr>
            <w:tcW w:w="1134" w:type="dxa"/>
            <w:shd w:val="clear" w:color="auto" w:fill="auto"/>
            <w:vAlign w:val="center"/>
            <w:hideMark/>
          </w:tcPr>
          <w:p w14:paraId="736402F9"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4372,00</w:t>
            </w:r>
          </w:p>
        </w:tc>
        <w:tc>
          <w:tcPr>
            <w:tcW w:w="1134" w:type="dxa"/>
            <w:shd w:val="clear" w:color="auto" w:fill="auto"/>
            <w:vAlign w:val="center"/>
            <w:hideMark/>
          </w:tcPr>
          <w:p w14:paraId="5ED2F71A"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4372,00</w:t>
            </w:r>
          </w:p>
        </w:tc>
        <w:tc>
          <w:tcPr>
            <w:tcW w:w="1134" w:type="dxa"/>
            <w:shd w:val="clear" w:color="auto" w:fill="auto"/>
            <w:vAlign w:val="center"/>
            <w:hideMark/>
          </w:tcPr>
          <w:p w14:paraId="5E5E88F8"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4372,00</w:t>
            </w:r>
          </w:p>
        </w:tc>
        <w:tc>
          <w:tcPr>
            <w:tcW w:w="1117" w:type="dxa"/>
            <w:shd w:val="clear" w:color="auto" w:fill="auto"/>
            <w:vAlign w:val="center"/>
            <w:hideMark/>
          </w:tcPr>
          <w:p w14:paraId="6BB97AD7"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4372,00</w:t>
            </w:r>
          </w:p>
        </w:tc>
        <w:tc>
          <w:tcPr>
            <w:tcW w:w="1151" w:type="dxa"/>
            <w:shd w:val="clear" w:color="auto" w:fill="auto"/>
            <w:vAlign w:val="center"/>
            <w:hideMark/>
          </w:tcPr>
          <w:p w14:paraId="45AA87C3"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25895,00</w:t>
            </w:r>
          </w:p>
        </w:tc>
      </w:tr>
      <w:tr w:rsidR="00CC7D78" w:rsidRPr="00691698" w14:paraId="0AE6424A" w14:textId="77777777" w:rsidTr="00146F3C">
        <w:trPr>
          <w:trHeight w:val="315"/>
        </w:trPr>
        <w:tc>
          <w:tcPr>
            <w:tcW w:w="4394" w:type="dxa"/>
            <w:shd w:val="clear" w:color="auto" w:fill="auto"/>
            <w:vAlign w:val="center"/>
            <w:hideMark/>
          </w:tcPr>
          <w:p w14:paraId="0771477E" w14:textId="77777777" w:rsidR="00CC7D78" w:rsidRPr="00691698" w:rsidRDefault="00CC7D78" w:rsidP="00AB579B">
            <w:pPr>
              <w:rPr>
                <w:rFonts w:ascii="Times New Roman" w:eastAsia="Times New Roman" w:hAnsi="Times New Roman" w:cs="Times New Roman"/>
                <w:color w:val="000000"/>
              </w:rPr>
            </w:pPr>
            <w:r w:rsidRPr="00691698">
              <w:rPr>
                <w:rFonts w:ascii="Times New Roman" w:eastAsia="Times New Roman" w:hAnsi="Times New Roman" w:cs="Times New Roman"/>
                <w:color w:val="000000"/>
              </w:rPr>
              <w:t>местный бюджет</w:t>
            </w:r>
          </w:p>
        </w:tc>
        <w:tc>
          <w:tcPr>
            <w:tcW w:w="3260" w:type="dxa"/>
            <w:vMerge/>
            <w:shd w:val="clear" w:color="auto" w:fill="auto"/>
            <w:vAlign w:val="center"/>
            <w:hideMark/>
          </w:tcPr>
          <w:p w14:paraId="1FD06A24" w14:textId="77777777" w:rsidR="00CC7D78" w:rsidRPr="00691698" w:rsidRDefault="00CC7D78" w:rsidP="00AB579B">
            <w:pPr>
              <w:rPr>
                <w:rFonts w:ascii="Times New Roman" w:eastAsia="Times New Roman" w:hAnsi="Times New Roman" w:cs="Times New Roman"/>
                <w:color w:val="000000"/>
              </w:rPr>
            </w:pPr>
          </w:p>
        </w:tc>
        <w:tc>
          <w:tcPr>
            <w:tcW w:w="1134" w:type="dxa"/>
            <w:shd w:val="clear" w:color="auto" w:fill="auto"/>
            <w:vAlign w:val="center"/>
            <w:hideMark/>
          </w:tcPr>
          <w:p w14:paraId="1984B7DA"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c>
          <w:tcPr>
            <w:tcW w:w="1134" w:type="dxa"/>
            <w:shd w:val="clear" w:color="auto" w:fill="auto"/>
            <w:vAlign w:val="center"/>
            <w:hideMark/>
          </w:tcPr>
          <w:p w14:paraId="138DF8B2"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c>
          <w:tcPr>
            <w:tcW w:w="1134" w:type="dxa"/>
            <w:shd w:val="clear" w:color="auto" w:fill="auto"/>
            <w:vAlign w:val="center"/>
            <w:hideMark/>
          </w:tcPr>
          <w:p w14:paraId="488A779D"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c>
          <w:tcPr>
            <w:tcW w:w="1134" w:type="dxa"/>
            <w:shd w:val="clear" w:color="auto" w:fill="auto"/>
            <w:vAlign w:val="center"/>
            <w:hideMark/>
          </w:tcPr>
          <w:p w14:paraId="031BAFA9"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c>
          <w:tcPr>
            <w:tcW w:w="1134" w:type="dxa"/>
            <w:shd w:val="clear" w:color="auto" w:fill="auto"/>
            <w:vAlign w:val="center"/>
            <w:hideMark/>
          </w:tcPr>
          <w:p w14:paraId="582E8FE7"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c>
          <w:tcPr>
            <w:tcW w:w="1117" w:type="dxa"/>
            <w:shd w:val="clear" w:color="auto" w:fill="auto"/>
            <w:vAlign w:val="center"/>
            <w:hideMark/>
          </w:tcPr>
          <w:p w14:paraId="0D5382E4"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c>
          <w:tcPr>
            <w:tcW w:w="1151" w:type="dxa"/>
            <w:shd w:val="clear" w:color="auto" w:fill="auto"/>
            <w:vAlign w:val="center"/>
            <w:hideMark/>
          </w:tcPr>
          <w:p w14:paraId="57D11382"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r>
      <w:tr w:rsidR="00CC7D78" w:rsidRPr="00691698" w14:paraId="6D74C3AF" w14:textId="77777777" w:rsidTr="00146F3C">
        <w:trPr>
          <w:trHeight w:val="315"/>
        </w:trPr>
        <w:tc>
          <w:tcPr>
            <w:tcW w:w="4394" w:type="dxa"/>
            <w:shd w:val="clear" w:color="auto" w:fill="auto"/>
            <w:vAlign w:val="center"/>
            <w:hideMark/>
          </w:tcPr>
          <w:p w14:paraId="3E89BF1D" w14:textId="77777777" w:rsidR="00CC7D78" w:rsidRPr="00691698" w:rsidRDefault="00CC7D78" w:rsidP="00AB579B">
            <w:pPr>
              <w:rPr>
                <w:rFonts w:ascii="Times New Roman" w:eastAsia="Times New Roman" w:hAnsi="Times New Roman" w:cs="Times New Roman"/>
                <w:color w:val="000000"/>
              </w:rPr>
            </w:pPr>
            <w:r w:rsidRPr="00691698">
              <w:rPr>
                <w:rFonts w:ascii="Times New Roman" w:eastAsia="Times New Roman" w:hAnsi="Times New Roman" w:cs="Times New Roman"/>
                <w:color w:val="000000"/>
              </w:rPr>
              <w:t>внебюджетные источники</w:t>
            </w:r>
          </w:p>
        </w:tc>
        <w:tc>
          <w:tcPr>
            <w:tcW w:w="3260" w:type="dxa"/>
            <w:vMerge/>
            <w:shd w:val="clear" w:color="auto" w:fill="auto"/>
            <w:vAlign w:val="center"/>
            <w:hideMark/>
          </w:tcPr>
          <w:p w14:paraId="45759826" w14:textId="77777777" w:rsidR="00CC7D78" w:rsidRPr="00691698" w:rsidRDefault="00CC7D78" w:rsidP="00AB579B">
            <w:pPr>
              <w:rPr>
                <w:rFonts w:ascii="Times New Roman" w:eastAsia="Times New Roman" w:hAnsi="Times New Roman" w:cs="Times New Roman"/>
                <w:color w:val="000000"/>
              </w:rPr>
            </w:pPr>
          </w:p>
        </w:tc>
        <w:tc>
          <w:tcPr>
            <w:tcW w:w="1134" w:type="dxa"/>
            <w:shd w:val="clear" w:color="auto" w:fill="auto"/>
            <w:vAlign w:val="center"/>
            <w:hideMark/>
          </w:tcPr>
          <w:p w14:paraId="4B5AB0C3"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c>
          <w:tcPr>
            <w:tcW w:w="1134" w:type="dxa"/>
            <w:shd w:val="clear" w:color="auto" w:fill="auto"/>
            <w:vAlign w:val="center"/>
            <w:hideMark/>
          </w:tcPr>
          <w:p w14:paraId="713C0333"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c>
          <w:tcPr>
            <w:tcW w:w="1134" w:type="dxa"/>
            <w:shd w:val="clear" w:color="auto" w:fill="auto"/>
            <w:vAlign w:val="center"/>
            <w:hideMark/>
          </w:tcPr>
          <w:p w14:paraId="2653BDFB"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c>
          <w:tcPr>
            <w:tcW w:w="1134" w:type="dxa"/>
            <w:shd w:val="clear" w:color="auto" w:fill="auto"/>
            <w:vAlign w:val="center"/>
            <w:hideMark/>
          </w:tcPr>
          <w:p w14:paraId="75AC02CC"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c>
          <w:tcPr>
            <w:tcW w:w="1134" w:type="dxa"/>
            <w:shd w:val="clear" w:color="auto" w:fill="auto"/>
            <w:vAlign w:val="center"/>
            <w:hideMark/>
          </w:tcPr>
          <w:p w14:paraId="62F44A49"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c>
          <w:tcPr>
            <w:tcW w:w="1117" w:type="dxa"/>
            <w:shd w:val="clear" w:color="auto" w:fill="auto"/>
            <w:vAlign w:val="center"/>
            <w:hideMark/>
          </w:tcPr>
          <w:p w14:paraId="50D2CE3A"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c>
          <w:tcPr>
            <w:tcW w:w="1151" w:type="dxa"/>
            <w:shd w:val="clear" w:color="auto" w:fill="auto"/>
            <w:vAlign w:val="center"/>
            <w:hideMark/>
          </w:tcPr>
          <w:p w14:paraId="423E5CA3"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r>
      <w:tr w:rsidR="00146F3C" w:rsidRPr="00691698" w14:paraId="400A6F58" w14:textId="77777777" w:rsidTr="00146F3C">
        <w:trPr>
          <w:trHeight w:val="1180"/>
        </w:trPr>
        <w:tc>
          <w:tcPr>
            <w:tcW w:w="4394" w:type="dxa"/>
            <w:shd w:val="clear" w:color="auto" w:fill="auto"/>
            <w:vAlign w:val="center"/>
            <w:hideMark/>
          </w:tcPr>
          <w:p w14:paraId="3384150C" w14:textId="78FDF213" w:rsidR="00CC7D78" w:rsidRPr="00691698" w:rsidRDefault="00CC7D78" w:rsidP="00AB579B">
            <w:pPr>
              <w:rPr>
                <w:rFonts w:ascii="Times New Roman" w:eastAsia="Times New Roman" w:hAnsi="Times New Roman" w:cs="Times New Roman"/>
                <w:color w:val="000000"/>
              </w:rPr>
            </w:pPr>
            <w:r w:rsidRPr="00691698">
              <w:rPr>
                <w:rFonts w:ascii="Times New Roman" w:eastAsia="Times New Roman" w:hAnsi="Times New Roman" w:cs="Times New Roman"/>
                <w:color w:val="000000"/>
              </w:rPr>
              <w:t xml:space="preserve">Мероприятие (результат) 1.5 </w:t>
            </w:r>
            <w:r w:rsidR="00AB579B" w:rsidRPr="00691698">
              <w:rPr>
                <w:rFonts w:ascii="Times New Roman" w:eastAsia="Times New Roman" w:hAnsi="Times New Roman" w:cs="Times New Roman"/>
                <w:color w:val="000000"/>
              </w:rPr>
              <w:t>«</w:t>
            </w:r>
            <w:r w:rsidRPr="00691698">
              <w:rPr>
                <w:rFonts w:ascii="Times New Roman" w:eastAsia="Times New Roman" w:hAnsi="Times New Roman" w:cs="Times New Roman"/>
                <w:color w:val="000000"/>
              </w:rPr>
              <w:t>Предоставлены гражданам меры социальной поддержки на содержание ребенка в семье опекуна и приемной семье</w:t>
            </w:r>
            <w:r w:rsidR="00AB579B" w:rsidRPr="00691698">
              <w:rPr>
                <w:rFonts w:ascii="Times New Roman" w:eastAsia="Times New Roman" w:hAnsi="Times New Roman" w:cs="Times New Roman"/>
                <w:color w:val="000000"/>
              </w:rPr>
              <w:t>»</w:t>
            </w:r>
            <w:r w:rsidRPr="00691698">
              <w:rPr>
                <w:rFonts w:ascii="Times New Roman" w:eastAsia="Times New Roman" w:hAnsi="Times New Roman" w:cs="Times New Roman"/>
                <w:color w:val="000000"/>
              </w:rPr>
              <w:t xml:space="preserve">  (всего), в том числе:</w:t>
            </w:r>
          </w:p>
        </w:tc>
        <w:tc>
          <w:tcPr>
            <w:tcW w:w="3260" w:type="dxa"/>
            <w:vMerge w:val="restart"/>
            <w:shd w:val="clear" w:color="auto" w:fill="auto"/>
            <w:vAlign w:val="center"/>
            <w:hideMark/>
          </w:tcPr>
          <w:p w14:paraId="6D284C97" w14:textId="310CC8A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 xml:space="preserve">873 1004 </w:t>
            </w:r>
            <w:r w:rsidR="003D7737" w:rsidRPr="00691698">
              <w:rPr>
                <w:rFonts w:ascii="Times New Roman" w:eastAsia="Times New Roman" w:hAnsi="Times New Roman" w:cs="Times New Roman"/>
                <w:color w:val="000000"/>
              </w:rPr>
              <w:t>08403</w:t>
            </w:r>
            <w:r w:rsidRPr="00691698">
              <w:rPr>
                <w:rFonts w:ascii="Times New Roman" w:eastAsia="Times New Roman" w:hAnsi="Times New Roman" w:cs="Times New Roman"/>
                <w:color w:val="000000"/>
              </w:rPr>
              <w:t xml:space="preserve">72870 200                          873 1004 </w:t>
            </w:r>
            <w:r w:rsidR="003D7737" w:rsidRPr="00691698">
              <w:rPr>
                <w:rFonts w:ascii="Times New Roman" w:eastAsia="Times New Roman" w:hAnsi="Times New Roman" w:cs="Times New Roman"/>
                <w:color w:val="000000"/>
              </w:rPr>
              <w:t>08403</w:t>
            </w:r>
            <w:r w:rsidRPr="00691698">
              <w:rPr>
                <w:rFonts w:ascii="Times New Roman" w:eastAsia="Times New Roman" w:hAnsi="Times New Roman" w:cs="Times New Roman"/>
                <w:color w:val="000000"/>
              </w:rPr>
              <w:t>72870 300</w:t>
            </w:r>
          </w:p>
        </w:tc>
        <w:tc>
          <w:tcPr>
            <w:tcW w:w="1134" w:type="dxa"/>
            <w:shd w:val="clear" w:color="auto" w:fill="auto"/>
            <w:vAlign w:val="center"/>
            <w:hideMark/>
          </w:tcPr>
          <w:p w14:paraId="3E0F37E3"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9546,00</w:t>
            </w:r>
          </w:p>
        </w:tc>
        <w:tc>
          <w:tcPr>
            <w:tcW w:w="1134" w:type="dxa"/>
            <w:shd w:val="clear" w:color="auto" w:fill="auto"/>
            <w:vAlign w:val="center"/>
            <w:hideMark/>
          </w:tcPr>
          <w:p w14:paraId="68DFE331"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10415,00</w:t>
            </w:r>
          </w:p>
        </w:tc>
        <w:tc>
          <w:tcPr>
            <w:tcW w:w="1134" w:type="dxa"/>
            <w:shd w:val="clear" w:color="auto" w:fill="auto"/>
            <w:vAlign w:val="center"/>
            <w:hideMark/>
          </w:tcPr>
          <w:p w14:paraId="701BC5EF"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10415,00</w:t>
            </w:r>
          </w:p>
        </w:tc>
        <w:tc>
          <w:tcPr>
            <w:tcW w:w="1134" w:type="dxa"/>
            <w:shd w:val="clear" w:color="auto" w:fill="auto"/>
            <w:vAlign w:val="center"/>
            <w:hideMark/>
          </w:tcPr>
          <w:p w14:paraId="74855AAE"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10415,00</w:t>
            </w:r>
          </w:p>
        </w:tc>
        <w:tc>
          <w:tcPr>
            <w:tcW w:w="1134" w:type="dxa"/>
            <w:shd w:val="clear" w:color="auto" w:fill="auto"/>
            <w:vAlign w:val="center"/>
            <w:hideMark/>
          </w:tcPr>
          <w:p w14:paraId="3AF4C4F7"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10415,00</w:t>
            </w:r>
          </w:p>
        </w:tc>
        <w:tc>
          <w:tcPr>
            <w:tcW w:w="1117" w:type="dxa"/>
            <w:shd w:val="clear" w:color="auto" w:fill="auto"/>
            <w:vAlign w:val="center"/>
            <w:hideMark/>
          </w:tcPr>
          <w:p w14:paraId="5B350607"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10415,00</w:t>
            </w:r>
          </w:p>
        </w:tc>
        <w:tc>
          <w:tcPr>
            <w:tcW w:w="1151" w:type="dxa"/>
            <w:shd w:val="clear" w:color="auto" w:fill="auto"/>
            <w:vAlign w:val="center"/>
            <w:hideMark/>
          </w:tcPr>
          <w:p w14:paraId="1C3533A1"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61621,00</w:t>
            </w:r>
          </w:p>
        </w:tc>
      </w:tr>
      <w:tr w:rsidR="00146F3C" w:rsidRPr="00691698" w14:paraId="7A814DBC" w14:textId="77777777" w:rsidTr="00146F3C">
        <w:trPr>
          <w:trHeight w:val="744"/>
        </w:trPr>
        <w:tc>
          <w:tcPr>
            <w:tcW w:w="4394" w:type="dxa"/>
            <w:shd w:val="clear" w:color="auto" w:fill="auto"/>
            <w:vAlign w:val="center"/>
            <w:hideMark/>
          </w:tcPr>
          <w:p w14:paraId="6B5E6439" w14:textId="77777777" w:rsidR="00CC7D78" w:rsidRPr="00691698" w:rsidRDefault="00CC7D78" w:rsidP="00AB579B">
            <w:pPr>
              <w:rPr>
                <w:rFonts w:ascii="Times New Roman" w:eastAsia="Times New Roman" w:hAnsi="Times New Roman" w:cs="Times New Roman"/>
                <w:color w:val="000000"/>
              </w:rPr>
            </w:pPr>
            <w:r w:rsidRPr="00691698">
              <w:rPr>
                <w:rFonts w:ascii="Times New Roman" w:eastAsia="Times New Roman" w:hAnsi="Times New Roman" w:cs="Times New Roman"/>
                <w:color w:val="000000"/>
              </w:rPr>
              <w:t xml:space="preserve"> межбюджетные трансферты из областного и федерального бюджета (справочно)</w:t>
            </w:r>
          </w:p>
        </w:tc>
        <w:tc>
          <w:tcPr>
            <w:tcW w:w="3260" w:type="dxa"/>
            <w:vMerge/>
            <w:shd w:val="clear" w:color="auto" w:fill="auto"/>
            <w:vAlign w:val="center"/>
            <w:hideMark/>
          </w:tcPr>
          <w:p w14:paraId="1F37D612" w14:textId="77777777" w:rsidR="00CC7D78" w:rsidRPr="00691698" w:rsidRDefault="00CC7D78" w:rsidP="00AB579B">
            <w:pPr>
              <w:rPr>
                <w:rFonts w:ascii="Times New Roman" w:eastAsia="Times New Roman" w:hAnsi="Times New Roman" w:cs="Times New Roman"/>
                <w:color w:val="000000"/>
              </w:rPr>
            </w:pPr>
          </w:p>
        </w:tc>
        <w:tc>
          <w:tcPr>
            <w:tcW w:w="1134" w:type="dxa"/>
            <w:shd w:val="clear" w:color="auto" w:fill="auto"/>
            <w:vAlign w:val="center"/>
            <w:hideMark/>
          </w:tcPr>
          <w:p w14:paraId="3C1C31A7"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9546,00</w:t>
            </w:r>
          </w:p>
        </w:tc>
        <w:tc>
          <w:tcPr>
            <w:tcW w:w="1134" w:type="dxa"/>
            <w:shd w:val="clear" w:color="auto" w:fill="auto"/>
            <w:vAlign w:val="center"/>
            <w:hideMark/>
          </w:tcPr>
          <w:p w14:paraId="20A9A797"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10415,00</w:t>
            </w:r>
          </w:p>
        </w:tc>
        <w:tc>
          <w:tcPr>
            <w:tcW w:w="1134" w:type="dxa"/>
            <w:shd w:val="clear" w:color="auto" w:fill="auto"/>
            <w:vAlign w:val="center"/>
            <w:hideMark/>
          </w:tcPr>
          <w:p w14:paraId="278F101E"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10415,00</w:t>
            </w:r>
          </w:p>
        </w:tc>
        <w:tc>
          <w:tcPr>
            <w:tcW w:w="1134" w:type="dxa"/>
            <w:shd w:val="clear" w:color="auto" w:fill="auto"/>
            <w:vAlign w:val="center"/>
            <w:hideMark/>
          </w:tcPr>
          <w:p w14:paraId="366A1495"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10415,00</w:t>
            </w:r>
          </w:p>
        </w:tc>
        <w:tc>
          <w:tcPr>
            <w:tcW w:w="1134" w:type="dxa"/>
            <w:shd w:val="clear" w:color="auto" w:fill="auto"/>
            <w:vAlign w:val="center"/>
            <w:hideMark/>
          </w:tcPr>
          <w:p w14:paraId="1EA46F1F"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10415,00</w:t>
            </w:r>
          </w:p>
        </w:tc>
        <w:tc>
          <w:tcPr>
            <w:tcW w:w="1117" w:type="dxa"/>
            <w:shd w:val="clear" w:color="auto" w:fill="auto"/>
            <w:vAlign w:val="center"/>
            <w:hideMark/>
          </w:tcPr>
          <w:p w14:paraId="2547CDAF"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10415,00</w:t>
            </w:r>
          </w:p>
        </w:tc>
        <w:tc>
          <w:tcPr>
            <w:tcW w:w="1151" w:type="dxa"/>
            <w:shd w:val="clear" w:color="auto" w:fill="auto"/>
            <w:vAlign w:val="center"/>
            <w:hideMark/>
          </w:tcPr>
          <w:p w14:paraId="4EAA68BF"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61621,00</w:t>
            </w:r>
          </w:p>
        </w:tc>
      </w:tr>
      <w:tr w:rsidR="00CC7D78" w:rsidRPr="00691698" w14:paraId="411B97F4" w14:textId="77777777" w:rsidTr="00146F3C">
        <w:trPr>
          <w:trHeight w:val="315"/>
        </w:trPr>
        <w:tc>
          <w:tcPr>
            <w:tcW w:w="4394" w:type="dxa"/>
            <w:shd w:val="clear" w:color="auto" w:fill="auto"/>
            <w:vAlign w:val="center"/>
            <w:hideMark/>
          </w:tcPr>
          <w:p w14:paraId="4D902A25" w14:textId="77777777" w:rsidR="00CC7D78" w:rsidRPr="00691698" w:rsidRDefault="00CC7D78" w:rsidP="00AB579B">
            <w:pPr>
              <w:rPr>
                <w:rFonts w:ascii="Times New Roman" w:eastAsia="Times New Roman" w:hAnsi="Times New Roman" w:cs="Times New Roman"/>
                <w:color w:val="000000"/>
              </w:rPr>
            </w:pPr>
            <w:r w:rsidRPr="00691698">
              <w:rPr>
                <w:rFonts w:ascii="Times New Roman" w:eastAsia="Times New Roman" w:hAnsi="Times New Roman" w:cs="Times New Roman"/>
                <w:color w:val="000000"/>
              </w:rPr>
              <w:t>местный бюджет</w:t>
            </w:r>
          </w:p>
        </w:tc>
        <w:tc>
          <w:tcPr>
            <w:tcW w:w="3260" w:type="dxa"/>
            <w:vMerge/>
            <w:shd w:val="clear" w:color="auto" w:fill="auto"/>
            <w:vAlign w:val="center"/>
            <w:hideMark/>
          </w:tcPr>
          <w:p w14:paraId="2EADA93B" w14:textId="77777777" w:rsidR="00CC7D78" w:rsidRPr="00691698" w:rsidRDefault="00CC7D78" w:rsidP="00AB579B">
            <w:pPr>
              <w:rPr>
                <w:rFonts w:ascii="Times New Roman" w:eastAsia="Times New Roman" w:hAnsi="Times New Roman" w:cs="Times New Roman"/>
                <w:color w:val="000000"/>
              </w:rPr>
            </w:pPr>
          </w:p>
        </w:tc>
        <w:tc>
          <w:tcPr>
            <w:tcW w:w="1134" w:type="dxa"/>
            <w:shd w:val="clear" w:color="auto" w:fill="auto"/>
            <w:vAlign w:val="center"/>
            <w:hideMark/>
          </w:tcPr>
          <w:p w14:paraId="57420377"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c>
          <w:tcPr>
            <w:tcW w:w="1134" w:type="dxa"/>
            <w:shd w:val="clear" w:color="auto" w:fill="auto"/>
            <w:vAlign w:val="center"/>
            <w:hideMark/>
          </w:tcPr>
          <w:p w14:paraId="1A8BCD91"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c>
          <w:tcPr>
            <w:tcW w:w="1134" w:type="dxa"/>
            <w:shd w:val="clear" w:color="auto" w:fill="auto"/>
            <w:vAlign w:val="center"/>
            <w:hideMark/>
          </w:tcPr>
          <w:p w14:paraId="0059E548"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c>
          <w:tcPr>
            <w:tcW w:w="1134" w:type="dxa"/>
            <w:shd w:val="clear" w:color="auto" w:fill="auto"/>
            <w:vAlign w:val="center"/>
            <w:hideMark/>
          </w:tcPr>
          <w:p w14:paraId="13BDB813"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c>
          <w:tcPr>
            <w:tcW w:w="1134" w:type="dxa"/>
            <w:shd w:val="clear" w:color="auto" w:fill="auto"/>
            <w:vAlign w:val="center"/>
            <w:hideMark/>
          </w:tcPr>
          <w:p w14:paraId="704B7E3A"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c>
          <w:tcPr>
            <w:tcW w:w="1117" w:type="dxa"/>
            <w:shd w:val="clear" w:color="auto" w:fill="auto"/>
            <w:vAlign w:val="center"/>
            <w:hideMark/>
          </w:tcPr>
          <w:p w14:paraId="1B3670AA"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c>
          <w:tcPr>
            <w:tcW w:w="1151" w:type="dxa"/>
            <w:shd w:val="clear" w:color="auto" w:fill="auto"/>
            <w:vAlign w:val="center"/>
            <w:hideMark/>
          </w:tcPr>
          <w:p w14:paraId="128CDD89"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r>
      <w:tr w:rsidR="00CC7D78" w:rsidRPr="00691698" w14:paraId="4717C95A" w14:textId="77777777" w:rsidTr="00146F3C">
        <w:trPr>
          <w:trHeight w:val="315"/>
        </w:trPr>
        <w:tc>
          <w:tcPr>
            <w:tcW w:w="4394" w:type="dxa"/>
            <w:shd w:val="clear" w:color="auto" w:fill="auto"/>
            <w:vAlign w:val="center"/>
            <w:hideMark/>
          </w:tcPr>
          <w:p w14:paraId="5AA1348B" w14:textId="77777777" w:rsidR="00CC7D78" w:rsidRPr="00691698" w:rsidRDefault="00CC7D78" w:rsidP="00AB579B">
            <w:pPr>
              <w:rPr>
                <w:rFonts w:ascii="Times New Roman" w:eastAsia="Times New Roman" w:hAnsi="Times New Roman" w:cs="Times New Roman"/>
                <w:color w:val="000000"/>
              </w:rPr>
            </w:pPr>
            <w:r w:rsidRPr="00691698">
              <w:rPr>
                <w:rFonts w:ascii="Times New Roman" w:eastAsia="Times New Roman" w:hAnsi="Times New Roman" w:cs="Times New Roman"/>
                <w:color w:val="000000"/>
              </w:rPr>
              <w:lastRenderedPageBreak/>
              <w:t>внебюджетные источники</w:t>
            </w:r>
          </w:p>
        </w:tc>
        <w:tc>
          <w:tcPr>
            <w:tcW w:w="3260" w:type="dxa"/>
            <w:vMerge/>
            <w:shd w:val="clear" w:color="auto" w:fill="auto"/>
            <w:vAlign w:val="center"/>
            <w:hideMark/>
          </w:tcPr>
          <w:p w14:paraId="7569AE95" w14:textId="77777777" w:rsidR="00CC7D78" w:rsidRPr="00691698" w:rsidRDefault="00CC7D78" w:rsidP="00AB579B">
            <w:pPr>
              <w:rPr>
                <w:rFonts w:ascii="Times New Roman" w:eastAsia="Times New Roman" w:hAnsi="Times New Roman" w:cs="Times New Roman"/>
                <w:color w:val="000000"/>
              </w:rPr>
            </w:pPr>
          </w:p>
        </w:tc>
        <w:tc>
          <w:tcPr>
            <w:tcW w:w="1134" w:type="dxa"/>
            <w:shd w:val="clear" w:color="auto" w:fill="auto"/>
            <w:vAlign w:val="center"/>
            <w:hideMark/>
          </w:tcPr>
          <w:p w14:paraId="725B6E28"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c>
          <w:tcPr>
            <w:tcW w:w="1134" w:type="dxa"/>
            <w:shd w:val="clear" w:color="auto" w:fill="auto"/>
            <w:vAlign w:val="center"/>
            <w:hideMark/>
          </w:tcPr>
          <w:p w14:paraId="389DE141"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c>
          <w:tcPr>
            <w:tcW w:w="1134" w:type="dxa"/>
            <w:shd w:val="clear" w:color="auto" w:fill="auto"/>
            <w:vAlign w:val="center"/>
            <w:hideMark/>
          </w:tcPr>
          <w:p w14:paraId="1BD743AC"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c>
          <w:tcPr>
            <w:tcW w:w="1134" w:type="dxa"/>
            <w:shd w:val="clear" w:color="auto" w:fill="auto"/>
            <w:vAlign w:val="center"/>
            <w:hideMark/>
          </w:tcPr>
          <w:p w14:paraId="2C4BD4C8"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c>
          <w:tcPr>
            <w:tcW w:w="1134" w:type="dxa"/>
            <w:shd w:val="clear" w:color="auto" w:fill="auto"/>
            <w:vAlign w:val="center"/>
            <w:hideMark/>
          </w:tcPr>
          <w:p w14:paraId="742ED871"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c>
          <w:tcPr>
            <w:tcW w:w="1117" w:type="dxa"/>
            <w:shd w:val="clear" w:color="auto" w:fill="auto"/>
            <w:vAlign w:val="center"/>
            <w:hideMark/>
          </w:tcPr>
          <w:p w14:paraId="44325472"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c>
          <w:tcPr>
            <w:tcW w:w="1151" w:type="dxa"/>
            <w:shd w:val="clear" w:color="auto" w:fill="auto"/>
            <w:vAlign w:val="center"/>
            <w:hideMark/>
          </w:tcPr>
          <w:p w14:paraId="59DE7ABF"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r>
      <w:tr w:rsidR="00146F3C" w:rsidRPr="00691698" w14:paraId="67BA0278" w14:textId="77777777" w:rsidTr="00146F3C">
        <w:trPr>
          <w:trHeight w:val="1212"/>
        </w:trPr>
        <w:tc>
          <w:tcPr>
            <w:tcW w:w="4394" w:type="dxa"/>
            <w:shd w:val="clear" w:color="auto" w:fill="auto"/>
            <w:vAlign w:val="center"/>
            <w:hideMark/>
          </w:tcPr>
          <w:p w14:paraId="769464F9" w14:textId="2CC31BD0" w:rsidR="00CC7D78" w:rsidRPr="00691698" w:rsidRDefault="00CC7D78" w:rsidP="00AB579B">
            <w:pPr>
              <w:rPr>
                <w:rFonts w:ascii="Times New Roman" w:eastAsia="Times New Roman" w:hAnsi="Times New Roman" w:cs="Times New Roman"/>
                <w:color w:val="000000"/>
              </w:rPr>
            </w:pPr>
            <w:r w:rsidRPr="00691698">
              <w:rPr>
                <w:rFonts w:ascii="Times New Roman" w:eastAsia="Times New Roman" w:hAnsi="Times New Roman" w:cs="Times New Roman"/>
                <w:color w:val="000000"/>
              </w:rPr>
              <w:t xml:space="preserve">Мероприятие (результат) 1.6 </w:t>
            </w:r>
            <w:r w:rsidR="00AB579B" w:rsidRPr="00691698">
              <w:rPr>
                <w:rFonts w:ascii="Times New Roman" w:eastAsia="Times New Roman" w:hAnsi="Times New Roman" w:cs="Times New Roman"/>
                <w:color w:val="000000"/>
              </w:rPr>
              <w:t>«</w:t>
            </w:r>
            <w:r w:rsidRPr="00691698">
              <w:rPr>
                <w:rFonts w:ascii="Times New Roman" w:eastAsia="Times New Roman" w:hAnsi="Times New Roman" w:cs="Times New Roman"/>
                <w:color w:val="000000"/>
              </w:rPr>
              <w:t>Предоставлены вознаграждения, причитающиеся приемным родителям</w:t>
            </w:r>
            <w:r w:rsidR="00AB579B" w:rsidRPr="00691698">
              <w:rPr>
                <w:rFonts w:ascii="Times New Roman" w:eastAsia="Times New Roman" w:hAnsi="Times New Roman" w:cs="Times New Roman"/>
                <w:color w:val="000000"/>
              </w:rPr>
              <w:t>»</w:t>
            </w:r>
            <w:r w:rsidRPr="00691698">
              <w:rPr>
                <w:rFonts w:ascii="Times New Roman" w:eastAsia="Times New Roman" w:hAnsi="Times New Roman" w:cs="Times New Roman"/>
                <w:color w:val="000000"/>
              </w:rPr>
              <w:t xml:space="preserve">  (всего), в том числе:</w:t>
            </w:r>
          </w:p>
        </w:tc>
        <w:tc>
          <w:tcPr>
            <w:tcW w:w="3260" w:type="dxa"/>
            <w:vMerge w:val="restart"/>
            <w:shd w:val="clear" w:color="auto" w:fill="auto"/>
            <w:vAlign w:val="center"/>
            <w:hideMark/>
          </w:tcPr>
          <w:p w14:paraId="35F29826" w14:textId="1C682C5A"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 xml:space="preserve">873 1004 </w:t>
            </w:r>
            <w:r w:rsidR="003D7737" w:rsidRPr="00691698">
              <w:rPr>
                <w:rFonts w:ascii="Times New Roman" w:eastAsia="Times New Roman" w:hAnsi="Times New Roman" w:cs="Times New Roman"/>
                <w:color w:val="000000"/>
              </w:rPr>
              <w:t>08403</w:t>
            </w:r>
            <w:r w:rsidRPr="00691698">
              <w:rPr>
                <w:rFonts w:ascii="Times New Roman" w:eastAsia="Times New Roman" w:hAnsi="Times New Roman" w:cs="Times New Roman"/>
                <w:color w:val="000000"/>
              </w:rPr>
              <w:t xml:space="preserve">72890 200                          873 1004 </w:t>
            </w:r>
            <w:r w:rsidR="003D7737" w:rsidRPr="00691698">
              <w:rPr>
                <w:rFonts w:ascii="Times New Roman" w:eastAsia="Times New Roman" w:hAnsi="Times New Roman" w:cs="Times New Roman"/>
                <w:color w:val="000000"/>
              </w:rPr>
              <w:t>08403</w:t>
            </w:r>
            <w:r w:rsidRPr="00691698">
              <w:rPr>
                <w:rFonts w:ascii="Times New Roman" w:eastAsia="Times New Roman" w:hAnsi="Times New Roman" w:cs="Times New Roman"/>
                <w:color w:val="000000"/>
              </w:rPr>
              <w:t xml:space="preserve">72890 300   </w:t>
            </w:r>
          </w:p>
        </w:tc>
        <w:tc>
          <w:tcPr>
            <w:tcW w:w="1134" w:type="dxa"/>
            <w:shd w:val="clear" w:color="auto" w:fill="auto"/>
            <w:vAlign w:val="center"/>
            <w:hideMark/>
          </w:tcPr>
          <w:p w14:paraId="36C3AEAA"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3772,00</w:t>
            </w:r>
          </w:p>
        </w:tc>
        <w:tc>
          <w:tcPr>
            <w:tcW w:w="1134" w:type="dxa"/>
            <w:shd w:val="clear" w:color="auto" w:fill="auto"/>
            <w:vAlign w:val="center"/>
            <w:hideMark/>
          </w:tcPr>
          <w:p w14:paraId="0C1086D4"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3905,00</w:t>
            </w:r>
          </w:p>
        </w:tc>
        <w:tc>
          <w:tcPr>
            <w:tcW w:w="1134" w:type="dxa"/>
            <w:shd w:val="clear" w:color="auto" w:fill="auto"/>
            <w:vAlign w:val="center"/>
            <w:hideMark/>
          </w:tcPr>
          <w:p w14:paraId="71112909"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3905,00</w:t>
            </w:r>
          </w:p>
        </w:tc>
        <w:tc>
          <w:tcPr>
            <w:tcW w:w="1134" w:type="dxa"/>
            <w:shd w:val="clear" w:color="auto" w:fill="auto"/>
            <w:vAlign w:val="center"/>
            <w:hideMark/>
          </w:tcPr>
          <w:p w14:paraId="3A603D0D"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3905,00</w:t>
            </w:r>
          </w:p>
        </w:tc>
        <w:tc>
          <w:tcPr>
            <w:tcW w:w="1134" w:type="dxa"/>
            <w:shd w:val="clear" w:color="auto" w:fill="auto"/>
            <w:vAlign w:val="center"/>
            <w:hideMark/>
          </w:tcPr>
          <w:p w14:paraId="1912DC17"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3905,00</w:t>
            </w:r>
          </w:p>
        </w:tc>
        <w:tc>
          <w:tcPr>
            <w:tcW w:w="1117" w:type="dxa"/>
            <w:shd w:val="clear" w:color="auto" w:fill="auto"/>
            <w:vAlign w:val="center"/>
            <w:hideMark/>
          </w:tcPr>
          <w:p w14:paraId="039212F6"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3905,00</w:t>
            </w:r>
          </w:p>
        </w:tc>
        <w:tc>
          <w:tcPr>
            <w:tcW w:w="1151" w:type="dxa"/>
            <w:shd w:val="clear" w:color="auto" w:fill="auto"/>
            <w:vAlign w:val="center"/>
            <w:hideMark/>
          </w:tcPr>
          <w:p w14:paraId="15EE081D"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23297,00</w:t>
            </w:r>
          </w:p>
        </w:tc>
      </w:tr>
      <w:tr w:rsidR="00146F3C" w:rsidRPr="00691698" w14:paraId="7F055340" w14:textId="77777777" w:rsidTr="00146F3C">
        <w:trPr>
          <w:trHeight w:val="705"/>
        </w:trPr>
        <w:tc>
          <w:tcPr>
            <w:tcW w:w="4394" w:type="dxa"/>
            <w:shd w:val="clear" w:color="auto" w:fill="auto"/>
            <w:vAlign w:val="center"/>
            <w:hideMark/>
          </w:tcPr>
          <w:p w14:paraId="65FDAFCD" w14:textId="77777777" w:rsidR="00CC7D78" w:rsidRPr="00691698" w:rsidRDefault="00CC7D78" w:rsidP="00AB579B">
            <w:pPr>
              <w:rPr>
                <w:rFonts w:ascii="Times New Roman" w:eastAsia="Times New Roman" w:hAnsi="Times New Roman" w:cs="Times New Roman"/>
                <w:color w:val="000000"/>
              </w:rPr>
            </w:pPr>
            <w:r w:rsidRPr="00691698">
              <w:rPr>
                <w:rFonts w:ascii="Times New Roman" w:eastAsia="Times New Roman" w:hAnsi="Times New Roman" w:cs="Times New Roman"/>
                <w:color w:val="000000"/>
              </w:rPr>
              <w:t xml:space="preserve"> межбюджетные трансферты из областного и федерального бюджета (справочно)</w:t>
            </w:r>
          </w:p>
        </w:tc>
        <w:tc>
          <w:tcPr>
            <w:tcW w:w="3260" w:type="dxa"/>
            <w:vMerge/>
            <w:shd w:val="clear" w:color="auto" w:fill="auto"/>
            <w:vAlign w:val="center"/>
            <w:hideMark/>
          </w:tcPr>
          <w:p w14:paraId="504E2F20" w14:textId="77777777" w:rsidR="00CC7D78" w:rsidRPr="00691698" w:rsidRDefault="00CC7D78" w:rsidP="00AB579B">
            <w:pPr>
              <w:rPr>
                <w:rFonts w:ascii="Times New Roman" w:eastAsia="Times New Roman" w:hAnsi="Times New Roman" w:cs="Times New Roman"/>
                <w:color w:val="000000"/>
              </w:rPr>
            </w:pPr>
          </w:p>
        </w:tc>
        <w:tc>
          <w:tcPr>
            <w:tcW w:w="1134" w:type="dxa"/>
            <w:shd w:val="clear" w:color="auto" w:fill="auto"/>
            <w:vAlign w:val="center"/>
            <w:hideMark/>
          </w:tcPr>
          <w:p w14:paraId="6272CECA"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3772,00</w:t>
            </w:r>
          </w:p>
        </w:tc>
        <w:tc>
          <w:tcPr>
            <w:tcW w:w="1134" w:type="dxa"/>
            <w:shd w:val="clear" w:color="auto" w:fill="auto"/>
            <w:vAlign w:val="center"/>
            <w:hideMark/>
          </w:tcPr>
          <w:p w14:paraId="6974185C"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3905,00</w:t>
            </w:r>
          </w:p>
        </w:tc>
        <w:tc>
          <w:tcPr>
            <w:tcW w:w="1134" w:type="dxa"/>
            <w:shd w:val="clear" w:color="auto" w:fill="auto"/>
            <w:vAlign w:val="center"/>
            <w:hideMark/>
          </w:tcPr>
          <w:p w14:paraId="25D780BA"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3905,00</w:t>
            </w:r>
          </w:p>
        </w:tc>
        <w:tc>
          <w:tcPr>
            <w:tcW w:w="1134" w:type="dxa"/>
            <w:shd w:val="clear" w:color="auto" w:fill="auto"/>
            <w:vAlign w:val="center"/>
            <w:hideMark/>
          </w:tcPr>
          <w:p w14:paraId="57722A59"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3905,00</w:t>
            </w:r>
          </w:p>
        </w:tc>
        <w:tc>
          <w:tcPr>
            <w:tcW w:w="1134" w:type="dxa"/>
            <w:shd w:val="clear" w:color="auto" w:fill="auto"/>
            <w:vAlign w:val="center"/>
            <w:hideMark/>
          </w:tcPr>
          <w:p w14:paraId="51CF7CCF"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3905,00</w:t>
            </w:r>
          </w:p>
        </w:tc>
        <w:tc>
          <w:tcPr>
            <w:tcW w:w="1117" w:type="dxa"/>
            <w:shd w:val="clear" w:color="auto" w:fill="auto"/>
            <w:vAlign w:val="center"/>
            <w:hideMark/>
          </w:tcPr>
          <w:p w14:paraId="1FF4014B"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3905,00</w:t>
            </w:r>
          </w:p>
        </w:tc>
        <w:tc>
          <w:tcPr>
            <w:tcW w:w="1151" w:type="dxa"/>
            <w:shd w:val="clear" w:color="auto" w:fill="auto"/>
            <w:vAlign w:val="center"/>
            <w:hideMark/>
          </w:tcPr>
          <w:p w14:paraId="6EE269E4"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23297,00</w:t>
            </w:r>
          </w:p>
        </w:tc>
      </w:tr>
      <w:tr w:rsidR="00CC7D78" w:rsidRPr="00691698" w14:paraId="71AE2490" w14:textId="77777777" w:rsidTr="00146F3C">
        <w:trPr>
          <w:trHeight w:val="315"/>
        </w:trPr>
        <w:tc>
          <w:tcPr>
            <w:tcW w:w="4394" w:type="dxa"/>
            <w:shd w:val="clear" w:color="auto" w:fill="auto"/>
            <w:vAlign w:val="center"/>
            <w:hideMark/>
          </w:tcPr>
          <w:p w14:paraId="0A57AF2C" w14:textId="77777777" w:rsidR="00CC7D78" w:rsidRPr="00691698" w:rsidRDefault="00CC7D78" w:rsidP="00AB579B">
            <w:pPr>
              <w:rPr>
                <w:rFonts w:ascii="Times New Roman" w:eastAsia="Times New Roman" w:hAnsi="Times New Roman" w:cs="Times New Roman"/>
                <w:color w:val="000000"/>
              </w:rPr>
            </w:pPr>
            <w:r w:rsidRPr="00691698">
              <w:rPr>
                <w:rFonts w:ascii="Times New Roman" w:eastAsia="Times New Roman" w:hAnsi="Times New Roman" w:cs="Times New Roman"/>
                <w:color w:val="000000"/>
              </w:rPr>
              <w:t>местный бюджет</w:t>
            </w:r>
          </w:p>
        </w:tc>
        <w:tc>
          <w:tcPr>
            <w:tcW w:w="3260" w:type="dxa"/>
            <w:vMerge/>
            <w:shd w:val="clear" w:color="auto" w:fill="auto"/>
            <w:vAlign w:val="center"/>
            <w:hideMark/>
          </w:tcPr>
          <w:p w14:paraId="60E7D445" w14:textId="77777777" w:rsidR="00CC7D78" w:rsidRPr="00691698" w:rsidRDefault="00CC7D78" w:rsidP="00AB579B">
            <w:pPr>
              <w:rPr>
                <w:rFonts w:ascii="Times New Roman" w:eastAsia="Times New Roman" w:hAnsi="Times New Roman" w:cs="Times New Roman"/>
                <w:color w:val="000000"/>
              </w:rPr>
            </w:pPr>
          </w:p>
        </w:tc>
        <w:tc>
          <w:tcPr>
            <w:tcW w:w="1134" w:type="dxa"/>
            <w:shd w:val="clear" w:color="auto" w:fill="auto"/>
            <w:vAlign w:val="center"/>
            <w:hideMark/>
          </w:tcPr>
          <w:p w14:paraId="38C73821"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c>
          <w:tcPr>
            <w:tcW w:w="1134" w:type="dxa"/>
            <w:shd w:val="clear" w:color="auto" w:fill="auto"/>
            <w:vAlign w:val="center"/>
            <w:hideMark/>
          </w:tcPr>
          <w:p w14:paraId="4DC11464"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c>
          <w:tcPr>
            <w:tcW w:w="1134" w:type="dxa"/>
            <w:shd w:val="clear" w:color="auto" w:fill="auto"/>
            <w:vAlign w:val="center"/>
            <w:hideMark/>
          </w:tcPr>
          <w:p w14:paraId="03382855"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c>
          <w:tcPr>
            <w:tcW w:w="1134" w:type="dxa"/>
            <w:shd w:val="clear" w:color="auto" w:fill="auto"/>
            <w:vAlign w:val="center"/>
            <w:hideMark/>
          </w:tcPr>
          <w:p w14:paraId="1C6FFCDA"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c>
          <w:tcPr>
            <w:tcW w:w="1134" w:type="dxa"/>
            <w:shd w:val="clear" w:color="auto" w:fill="auto"/>
            <w:vAlign w:val="center"/>
            <w:hideMark/>
          </w:tcPr>
          <w:p w14:paraId="0F4404FA"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c>
          <w:tcPr>
            <w:tcW w:w="1117" w:type="dxa"/>
            <w:shd w:val="clear" w:color="auto" w:fill="auto"/>
            <w:vAlign w:val="center"/>
            <w:hideMark/>
          </w:tcPr>
          <w:p w14:paraId="3F7FA3C4"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c>
          <w:tcPr>
            <w:tcW w:w="1151" w:type="dxa"/>
            <w:shd w:val="clear" w:color="auto" w:fill="auto"/>
            <w:vAlign w:val="center"/>
            <w:hideMark/>
          </w:tcPr>
          <w:p w14:paraId="1EBA71D8"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r>
      <w:tr w:rsidR="00CC7D78" w:rsidRPr="00691698" w14:paraId="3685AB5B" w14:textId="77777777" w:rsidTr="00146F3C">
        <w:trPr>
          <w:trHeight w:val="315"/>
        </w:trPr>
        <w:tc>
          <w:tcPr>
            <w:tcW w:w="4394" w:type="dxa"/>
            <w:shd w:val="clear" w:color="auto" w:fill="auto"/>
            <w:vAlign w:val="center"/>
            <w:hideMark/>
          </w:tcPr>
          <w:p w14:paraId="40BD91E3" w14:textId="77777777" w:rsidR="00CC7D78" w:rsidRPr="00691698" w:rsidRDefault="00CC7D78" w:rsidP="00AB579B">
            <w:pPr>
              <w:rPr>
                <w:rFonts w:ascii="Times New Roman" w:eastAsia="Times New Roman" w:hAnsi="Times New Roman" w:cs="Times New Roman"/>
                <w:color w:val="000000"/>
              </w:rPr>
            </w:pPr>
            <w:r w:rsidRPr="00691698">
              <w:rPr>
                <w:rFonts w:ascii="Times New Roman" w:eastAsia="Times New Roman" w:hAnsi="Times New Roman" w:cs="Times New Roman"/>
                <w:color w:val="000000"/>
              </w:rPr>
              <w:t>внебюджетные источники</w:t>
            </w:r>
          </w:p>
        </w:tc>
        <w:tc>
          <w:tcPr>
            <w:tcW w:w="3260" w:type="dxa"/>
            <w:vMerge/>
            <w:shd w:val="clear" w:color="auto" w:fill="auto"/>
            <w:vAlign w:val="center"/>
            <w:hideMark/>
          </w:tcPr>
          <w:p w14:paraId="439288C2" w14:textId="77777777" w:rsidR="00CC7D78" w:rsidRPr="00691698" w:rsidRDefault="00CC7D78" w:rsidP="00AB579B">
            <w:pPr>
              <w:rPr>
                <w:rFonts w:ascii="Times New Roman" w:eastAsia="Times New Roman" w:hAnsi="Times New Roman" w:cs="Times New Roman"/>
                <w:color w:val="000000"/>
              </w:rPr>
            </w:pPr>
          </w:p>
        </w:tc>
        <w:tc>
          <w:tcPr>
            <w:tcW w:w="1134" w:type="dxa"/>
            <w:shd w:val="clear" w:color="auto" w:fill="auto"/>
            <w:vAlign w:val="center"/>
            <w:hideMark/>
          </w:tcPr>
          <w:p w14:paraId="67954567"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c>
          <w:tcPr>
            <w:tcW w:w="1134" w:type="dxa"/>
            <w:shd w:val="clear" w:color="auto" w:fill="auto"/>
            <w:vAlign w:val="center"/>
            <w:hideMark/>
          </w:tcPr>
          <w:p w14:paraId="649472D5"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c>
          <w:tcPr>
            <w:tcW w:w="1134" w:type="dxa"/>
            <w:shd w:val="clear" w:color="auto" w:fill="auto"/>
            <w:vAlign w:val="center"/>
            <w:hideMark/>
          </w:tcPr>
          <w:p w14:paraId="2E063D3B"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c>
          <w:tcPr>
            <w:tcW w:w="1134" w:type="dxa"/>
            <w:shd w:val="clear" w:color="auto" w:fill="auto"/>
            <w:vAlign w:val="center"/>
            <w:hideMark/>
          </w:tcPr>
          <w:p w14:paraId="4067D0D5"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c>
          <w:tcPr>
            <w:tcW w:w="1134" w:type="dxa"/>
            <w:shd w:val="clear" w:color="auto" w:fill="auto"/>
            <w:vAlign w:val="center"/>
            <w:hideMark/>
          </w:tcPr>
          <w:p w14:paraId="69C35165"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c>
          <w:tcPr>
            <w:tcW w:w="1117" w:type="dxa"/>
            <w:shd w:val="clear" w:color="auto" w:fill="auto"/>
            <w:vAlign w:val="center"/>
            <w:hideMark/>
          </w:tcPr>
          <w:p w14:paraId="05167D9D"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c>
          <w:tcPr>
            <w:tcW w:w="1151" w:type="dxa"/>
            <w:shd w:val="clear" w:color="auto" w:fill="auto"/>
            <w:vAlign w:val="center"/>
            <w:hideMark/>
          </w:tcPr>
          <w:p w14:paraId="4ADDB56B"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r>
      <w:tr w:rsidR="00146F3C" w:rsidRPr="00691698" w14:paraId="03C9E68A" w14:textId="77777777" w:rsidTr="00146F3C">
        <w:trPr>
          <w:trHeight w:val="2325"/>
        </w:trPr>
        <w:tc>
          <w:tcPr>
            <w:tcW w:w="4394" w:type="dxa"/>
            <w:shd w:val="clear" w:color="auto" w:fill="auto"/>
            <w:vAlign w:val="center"/>
            <w:hideMark/>
          </w:tcPr>
          <w:p w14:paraId="410B8199" w14:textId="1FE325AB" w:rsidR="00CC7D78" w:rsidRPr="00691698" w:rsidRDefault="00CC7D78" w:rsidP="00AB579B">
            <w:pPr>
              <w:rPr>
                <w:rFonts w:ascii="Times New Roman" w:eastAsia="Times New Roman" w:hAnsi="Times New Roman" w:cs="Times New Roman"/>
                <w:color w:val="000000"/>
              </w:rPr>
            </w:pPr>
            <w:r w:rsidRPr="00691698">
              <w:rPr>
                <w:rFonts w:ascii="Times New Roman" w:eastAsia="Times New Roman" w:hAnsi="Times New Roman" w:cs="Times New Roman"/>
                <w:color w:val="000000"/>
              </w:rPr>
              <w:t xml:space="preserve">Мероприятие (результат) 1.7 </w:t>
            </w:r>
            <w:r w:rsidR="00AB579B" w:rsidRPr="00691698">
              <w:rPr>
                <w:rFonts w:ascii="Times New Roman" w:eastAsia="Times New Roman" w:hAnsi="Times New Roman" w:cs="Times New Roman"/>
                <w:color w:val="000000"/>
              </w:rPr>
              <w:t>«</w:t>
            </w:r>
            <w:r w:rsidRPr="00691698">
              <w:rPr>
                <w:rFonts w:ascii="Times New Roman" w:eastAsia="Times New Roman" w:hAnsi="Times New Roman" w:cs="Times New Roman"/>
                <w:color w:val="000000"/>
              </w:rPr>
              <w:t>Проведены ремонты в жилых помещениях, запланированных на проведение капитального ремонта строительными организациями,</w:t>
            </w:r>
            <w:r w:rsidRPr="00691698">
              <w:rPr>
                <w:rFonts w:ascii="Times New Roman" w:eastAsia="Times New Roman" w:hAnsi="Times New Roman" w:cs="Times New Roman"/>
                <w:color w:val="000000"/>
              </w:rPr>
              <w:br/>
              <w:t>в которых дети-сироты и дети, оставшиеся без попечения родителей, являются нанимателями</w:t>
            </w:r>
            <w:r w:rsidR="00AB579B" w:rsidRPr="00691698">
              <w:rPr>
                <w:rFonts w:ascii="Times New Roman" w:eastAsia="Times New Roman" w:hAnsi="Times New Roman" w:cs="Times New Roman"/>
                <w:color w:val="000000"/>
              </w:rPr>
              <w:t>»</w:t>
            </w:r>
            <w:r w:rsidRPr="00691698">
              <w:rPr>
                <w:rFonts w:ascii="Times New Roman" w:eastAsia="Times New Roman" w:hAnsi="Times New Roman" w:cs="Times New Roman"/>
                <w:color w:val="000000"/>
              </w:rPr>
              <w:t xml:space="preserve"> (всего), в том числе: </w:t>
            </w:r>
          </w:p>
        </w:tc>
        <w:tc>
          <w:tcPr>
            <w:tcW w:w="3260" w:type="dxa"/>
            <w:vMerge w:val="restart"/>
            <w:shd w:val="clear" w:color="auto" w:fill="auto"/>
            <w:vAlign w:val="center"/>
            <w:hideMark/>
          </w:tcPr>
          <w:p w14:paraId="7177A59E" w14:textId="658F5105"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 xml:space="preserve">850 1004 </w:t>
            </w:r>
            <w:r w:rsidR="003D7737" w:rsidRPr="00691698">
              <w:rPr>
                <w:rFonts w:ascii="Times New Roman" w:eastAsia="Times New Roman" w:hAnsi="Times New Roman" w:cs="Times New Roman"/>
                <w:color w:val="000000"/>
              </w:rPr>
              <w:t>08403</w:t>
            </w:r>
            <w:r w:rsidRPr="00691698">
              <w:rPr>
                <w:rFonts w:ascii="Times New Roman" w:eastAsia="Times New Roman" w:hAnsi="Times New Roman" w:cs="Times New Roman"/>
                <w:color w:val="000000"/>
              </w:rPr>
              <w:t xml:space="preserve">71520 200                          </w:t>
            </w:r>
          </w:p>
        </w:tc>
        <w:tc>
          <w:tcPr>
            <w:tcW w:w="1134" w:type="dxa"/>
            <w:shd w:val="clear" w:color="auto" w:fill="auto"/>
            <w:vAlign w:val="center"/>
            <w:hideMark/>
          </w:tcPr>
          <w:p w14:paraId="161992D7"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c>
          <w:tcPr>
            <w:tcW w:w="1134" w:type="dxa"/>
            <w:shd w:val="clear" w:color="auto" w:fill="auto"/>
            <w:vAlign w:val="center"/>
            <w:hideMark/>
          </w:tcPr>
          <w:p w14:paraId="6E230012"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218,50</w:t>
            </w:r>
          </w:p>
        </w:tc>
        <w:tc>
          <w:tcPr>
            <w:tcW w:w="1134" w:type="dxa"/>
            <w:shd w:val="clear" w:color="auto" w:fill="auto"/>
            <w:vAlign w:val="center"/>
            <w:hideMark/>
          </w:tcPr>
          <w:p w14:paraId="4FC694B2"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218,50</w:t>
            </w:r>
          </w:p>
        </w:tc>
        <w:tc>
          <w:tcPr>
            <w:tcW w:w="1134" w:type="dxa"/>
            <w:shd w:val="clear" w:color="auto" w:fill="auto"/>
            <w:vAlign w:val="center"/>
            <w:hideMark/>
          </w:tcPr>
          <w:p w14:paraId="104348B5"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218,50</w:t>
            </w:r>
          </w:p>
        </w:tc>
        <w:tc>
          <w:tcPr>
            <w:tcW w:w="1134" w:type="dxa"/>
            <w:shd w:val="clear" w:color="auto" w:fill="auto"/>
            <w:vAlign w:val="center"/>
            <w:hideMark/>
          </w:tcPr>
          <w:p w14:paraId="00490BA5"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218,50</w:t>
            </w:r>
          </w:p>
        </w:tc>
        <w:tc>
          <w:tcPr>
            <w:tcW w:w="1117" w:type="dxa"/>
            <w:shd w:val="clear" w:color="auto" w:fill="auto"/>
            <w:vAlign w:val="center"/>
            <w:hideMark/>
          </w:tcPr>
          <w:p w14:paraId="0D505BC9"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218,50</w:t>
            </w:r>
          </w:p>
        </w:tc>
        <w:tc>
          <w:tcPr>
            <w:tcW w:w="1151" w:type="dxa"/>
            <w:shd w:val="clear" w:color="auto" w:fill="auto"/>
            <w:vAlign w:val="center"/>
            <w:hideMark/>
          </w:tcPr>
          <w:p w14:paraId="5EDDF341"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1092,50</w:t>
            </w:r>
          </w:p>
        </w:tc>
      </w:tr>
      <w:tr w:rsidR="00146F3C" w:rsidRPr="00691698" w14:paraId="6270A69A" w14:textId="77777777" w:rsidTr="00146F3C">
        <w:trPr>
          <w:trHeight w:val="687"/>
        </w:trPr>
        <w:tc>
          <w:tcPr>
            <w:tcW w:w="4394" w:type="dxa"/>
            <w:shd w:val="clear" w:color="auto" w:fill="auto"/>
            <w:vAlign w:val="center"/>
            <w:hideMark/>
          </w:tcPr>
          <w:p w14:paraId="739DEFD5" w14:textId="77777777" w:rsidR="00CC7D78" w:rsidRPr="00691698" w:rsidRDefault="00CC7D78" w:rsidP="00AB579B">
            <w:pPr>
              <w:rPr>
                <w:rFonts w:ascii="Times New Roman" w:eastAsia="Times New Roman" w:hAnsi="Times New Roman" w:cs="Times New Roman"/>
                <w:color w:val="000000"/>
              </w:rPr>
            </w:pPr>
            <w:r w:rsidRPr="00691698">
              <w:rPr>
                <w:rFonts w:ascii="Times New Roman" w:eastAsia="Times New Roman" w:hAnsi="Times New Roman" w:cs="Times New Roman"/>
                <w:color w:val="000000"/>
              </w:rPr>
              <w:t xml:space="preserve"> межбюджетные трансферты из областного и федерального бюджета (справочно)</w:t>
            </w:r>
          </w:p>
        </w:tc>
        <w:tc>
          <w:tcPr>
            <w:tcW w:w="3260" w:type="dxa"/>
            <w:vMerge/>
            <w:shd w:val="clear" w:color="auto" w:fill="auto"/>
            <w:vAlign w:val="center"/>
            <w:hideMark/>
          </w:tcPr>
          <w:p w14:paraId="0D06A4F6" w14:textId="77777777" w:rsidR="00CC7D78" w:rsidRPr="00691698" w:rsidRDefault="00CC7D78" w:rsidP="00AB579B">
            <w:pPr>
              <w:rPr>
                <w:rFonts w:ascii="Times New Roman" w:eastAsia="Times New Roman" w:hAnsi="Times New Roman" w:cs="Times New Roman"/>
                <w:color w:val="000000"/>
              </w:rPr>
            </w:pPr>
          </w:p>
        </w:tc>
        <w:tc>
          <w:tcPr>
            <w:tcW w:w="1134" w:type="dxa"/>
            <w:shd w:val="clear" w:color="auto" w:fill="auto"/>
            <w:vAlign w:val="center"/>
            <w:hideMark/>
          </w:tcPr>
          <w:p w14:paraId="52F3181B"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c>
          <w:tcPr>
            <w:tcW w:w="1134" w:type="dxa"/>
            <w:shd w:val="clear" w:color="auto" w:fill="auto"/>
            <w:vAlign w:val="center"/>
            <w:hideMark/>
          </w:tcPr>
          <w:p w14:paraId="52F09A20"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218,50</w:t>
            </w:r>
          </w:p>
        </w:tc>
        <w:tc>
          <w:tcPr>
            <w:tcW w:w="1134" w:type="dxa"/>
            <w:shd w:val="clear" w:color="auto" w:fill="auto"/>
            <w:vAlign w:val="center"/>
            <w:hideMark/>
          </w:tcPr>
          <w:p w14:paraId="7355A10D"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218,50</w:t>
            </w:r>
          </w:p>
        </w:tc>
        <w:tc>
          <w:tcPr>
            <w:tcW w:w="1134" w:type="dxa"/>
            <w:shd w:val="clear" w:color="auto" w:fill="auto"/>
            <w:vAlign w:val="center"/>
            <w:hideMark/>
          </w:tcPr>
          <w:p w14:paraId="37107159"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218,50</w:t>
            </w:r>
          </w:p>
        </w:tc>
        <w:tc>
          <w:tcPr>
            <w:tcW w:w="1134" w:type="dxa"/>
            <w:shd w:val="clear" w:color="auto" w:fill="auto"/>
            <w:vAlign w:val="center"/>
            <w:hideMark/>
          </w:tcPr>
          <w:p w14:paraId="0CD94677"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218,50</w:t>
            </w:r>
          </w:p>
        </w:tc>
        <w:tc>
          <w:tcPr>
            <w:tcW w:w="1117" w:type="dxa"/>
            <w:shd w:val="clear" w:color="auto" w:fill="auto"/>
            <w:vAlign w:val="center"/>
            <w:hideMark/>
          </w:tcPr>
          <w:p w14:paraId="067102A0"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218,50</w:t>
            </w:r>
          </w:p>
        </w:tc>
        <w:tc>
          <w:tcPr>
            <w:tcW w:w="1151" w:type="dxa"/>
            <w:shd w:val="clear" w:color="auto" w:fill="auto"/>
            <w:vAlign w:val="center"/>
            <w:hideMark/>
          </w:tcPr>
          <w:p w14:paraId="387E5ADD"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1092,50</w:t>
            </w:r>
          </w:p>
        </w:tc>
      </w:tr>
      <w:tr w:rsidR="00CC7D78" w:rsidRPr="00691698" w14:paraId="6588F20A" w14:textId="77777777" w:rsidTr="00146F3C">
        <w:trPr>
          <w:trHeight w:val="315"/>
        </w:trPr>
        <w:tc>
          <w:tcPr>
            <w:tcW w:w="4394" w:type="dxa"/>
            <w:shd w:val="clear" w:color="auto" w:fill="auto"/>
            <w:vAlign w:val="center"/>
            <w:hideMark/>
          </w:tcPr>
          <w:p w14:paraId="16B44561" w14:textId="77777777" w:rsidR="00CC7D78" w:rsidRPr="00691698" w:rsidRDefault="00CC7D78" w:rsidP="00AB579B">
            <w:pPr>
              <w:rPr>
                <w:rFonts w:ascii="Times New Roman" w:eastAsia="Times New Roman" w:hAnsi="Times New Roman" w:cs="Times New Roman"/>
                <w:color w:val="000000"/>
              </w:rPr>
            </w:pPr>
            <w:r w:rsidRPr="00691698">
              <w:rPr>
                <w:rFonts w:ascii="Times New Roman" w:eastAsia="Times New Roman" w:hAnsi="Times New Roman" w:cs="Times New Roman"/>
                <w:color w:val="000000"/>
              </w:rPr>
              <w:t>местный бюджет</w:t>
            </w:r>
          </w:p>
        </w:tc>
        <w:tc>
          <w:tcPr>
            <w:tcW w:w="3260" w:type="dxa"/>
            <w:vMerge/>
            <w:shd w:val="clear" w:color="auto" w:fill="auto"/>
            <w:vAlign w:val="center"/>
            <w:hideMark/>
          </w:tcPr>
          <w:p w14:paraId="1CD64F24" w14:textId="77777777" w:rsidR="00CC7D78" w:rsidRPr="00691698" w:rsidRDefault="00CC7D78" w:rsidP="00AB579B">
            <w:pPr>
              <w:rPr>
                <w:rFonts w:ascii="Times New Roman" w:eastAsia="Times New Roman" w:hAnsi="Times New Roman" w:cs="Times New Roman"/>
                <w:color w:val="000000"/>
              </w:rPr>
            </w:pPr>
          </w:p>
        </w:tc>
        <w:tc>
          <w:tcPr>
            <w:tcW w:w="1134" w:type="dxa"/>
            <w:shd w:val="clear" w:color="auto" w:fill="auto"/>
            <w:vAlign w:val="center"/>
            <w:hideMark/>
          </w:tcPr>
          <w:p w14:paraId="64A6D4B1"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c>
          <w:tcPr>
            <w:tcW w:w="1134" w:type="dxa"/>
            <w:shd w:val="clear" w:color="auto" w:fill="auto"/>
            <w:vAlign w:val="center"/>
            <w:hideMark/>
          </w:tcPr>
          <w:p w14:paraId="6F3A887A"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c>
          <w:tcPr>
            <w:tcW w:w="1134" w:type="dxa"/>
            <w:shd w:val="clear" w:color="auto" w:fill="auto"/>
            <w:vAlign w:val="center"/>
            <w:hideMark/>
          </w:tcPr>
          <w:p w14:paraId="3392AC07"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c>
          <w:tcPr>
            <w:tcW w:w="1134" w:type="dxa"/>
            <w:shd w:val="clear" w:color="auto" w:fill="auto"/>
            <w:vAlign w:val="center"/>
            <w:hideMark/>
          </w:tcPr>
          <w:p w14:paraId="1CDE5E30"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c>
          <w:tcPr>
            <w:tcW w:w="1134" w:type="dxa"/>
            <w:shd w:val="clear" w:color="auto" w:fill="auto"/>
            <w:vAlign w:val="center"/>
            <w:hideMark/>
          </w:tcPr>
          <w:p w14:paraId="19D02285"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c>
          <w:tcPr>
            <w:tcW w:w="1117" w:type="dxa"/>
            <w:shd w:val="clear" w:color="auto" w:fill="auto"/>
            <w:vAlign w:val="center"/>
            <w:hideMark/>
          </w:tcPr>
          <w:p w14:paraId="60C8FBF1"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c>
          <w:tcPr>
            <w:tcW w:w="1151" w:type="dxa"/>
            <w:shd w:val="clear" w:color="auto" w:fill="auto"/>
            <w:vAlign w:val="center"/>
            <w:hideMark/>
          </w:tcPr>
          <w:p w14:paraId="19762C29"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r>
      <w:tr w:rsidR="00CC7D78" w:rsidRPr="00691698" w14:paraId="156FEFF9" w14:textId="77777777" w:rsidTr="00146F3C">
        <w:trPr>
          <w:trHeight w:val="315"/>
        </w:trPr>
        <w:tc>
          <w:tcPr>
            <w:tcW w:w="4394" w:type="dxa"/>
            <w:shd w:val="clear" w:color="auto" w:fill="auto"/>
            <w:vAlign w:val="center"/>
            <w:hideMark/>
          </w:tcPr>
          <w:p w14:paraId="51BA5EF8" w14:textId="77777777" w:rsidR="00CC7D78" w:rsidRPr="00691698" w:rsidRDefault="00CC7D78" w:rsidP="00AB579B">
            <w:pPr>
              <w:rPr>
                <w:rFonts w:ascii="Times New Roman" w:eastAsia="Times New Roman" w:hAnsi="Times New Roman" w:cs="Times New Roman"/>
                <w:color w:val="000000"/>
              </w:rPr>
            </w:pPr>
            <w:r w:rsidRPr="00691698">
              <w:rPr>
                <w:rFonts w:ascii="Times New Roman" w:eastAsia="Times New Roman" w:hAnsi="Times New Roman" w:cs="Times New Roman"/>
                <w:color w:val="000000"/>
              </w:rPr>
              <w:t>внебюджетные источники</w:t>
            </w:r>
          </w:p>
        </w:tc>
        <w:tc>
          <w:tcPr>
            <w:tcW w:w="3260" w:type="dxa"/>
            <w:vMerge/>
            <w:shd w:val="clear" w:color="auto" w:fill="auto"/>
            <w:vAlign w:val="center"/>
            <w:hideMark/>
          </w:tcPr>
          <w:p w14:paraId="75DA3B2A" w14:textId="77777777" w:rsidR="00CC7D78" w:rsidRPr="00691698" w:rsidRDefault="00CC7D78" w:rsidP="00AB579B">
            <w:pPr>
              <w:rPr>
                <w:rFonts w:ascii="Times New Roman" w:eastAsia="Times New Roman" w:hAnsi="Times New Roman" w:cs="Times New Roman"/>
                <w:color w:val="000000"/>
              </w:rPr>
            </w:pPr>
          </w:p>
        </w:tc>
        <w:tc>
          <w:tcPr>
            <w:tcW w:w="1134" w:type="dxa"/>
            <w:shd w:val="clear" w:color="auto" w:fill="auto"/>
            <w:vAlign w:val="center"/>
            <w:hideMark/>
          </w:tcPr>
          <w:p w14:paraId="501CA9C0"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c>
          <w:tcPr>
            <w:tcW w:w="1134" w:type="dxa"/>
            <w:shd w:val="clear" w:color="auto" w:fill="auto"/>
            <w:vAlign w:val="center"/>
            <w:hideMark/>
          </w:tcPr>
          <w:p w14:paraId="76A90F60"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c>
          <w:tcPr>
            <w:tcW w:w="1134" w:type="dxa"/>
            <w:shd w:val="clear" w:color="auto" w:fill="auto"/>
            <w:vAlign w:val="center"/>
            <w:hideMark/>
          </w:tcPr>
          <w:p w14:paraId="4EBFD3E7"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c>
          <w:tcPr>
            <w:tcW w:w="1134" w:type="dxa"/>
            <w:shd w:val="clear" w:color="auto" w:fill="auto"/>
            <w:vAlign w:val="center"/>
            <w:hideMark/>
          </w:tcPr>
          <w:p w14:paraId="303132D7"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c>
          <w:tcPr>
            <w:tcW w:w="1134" w:type="dxa"/>
            <w:shd w:val="clear" w:color="auto" w:fill="auto"/>
            <w:vAlign w:val="center"/>
            <w:hideMark/>
          </w:tcPr>
          <w:p w14:paraId="6A78277D"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c>
          <w:tcPr>
            <w:tcW w:w="1117" w:type="dxa"/>
            <w:shd w:val="clear" w:color="auto" w:fill="auto"/>
            <w:vAlign w:val="center"/>
            <w:hideMark/>
          </w:tcPr>
          <w:p w14:paraId="1E8FC7E5"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c>
          <w:tcPr>
            <w:tcW w:w="1151" w:type="dxa"/>
            <w:shd w:val="clear" w:color="auto" w:fill="auto"/>
            <w:vAlign w:val="center"/>
            <w:hideMark/>
          </w:tcPr>
          <w:p w14:paraId="0CF45BBC"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r>
      <w:tr w:rsidR="00146F3C" w:rsidRPr="00691698" w14:paraId="42ED1B45" w14:textId="77777777" w:rsidTr="00146F3C">
        <w:trPr>
          <w:trHeight w:val="1921"/>
        </w:trPr>
        <w:tc>
          <w:tcPr>
            <w:tcW w:w="4394" w:type="dxa"/>
            <w:shd w:val="clear" w:color="auto" w:fill="auto"/>
            <w:vAlign w:val="center"/>
            <w:hideMark/>
          </w:tcPr>
          <w:p w14:paraId="0255F189" w14:textId="28725D1A" w:rsidR="00CC7D78" w:rsidRPr="00691698" w:rsidRDefault="00CC7D78" w:rsidP="00AB579B">
            <w:pPr>
              <w:rPr>
                <w:rFonts w:ascii="Times New Roman" w:eastAsia="Times New Roman" w:hAnsi="Times New Roman" w:cs="Times New Roman"/>
                <w:color w:val="000000"/>
              </w:rPr>
            </w:pPr>
            <w:r w:rsidRPr="00691698">
              <w:rPr>
                <w:rFonts w:ascii="Times New Roman" w:eastAsia="Times New Roman" w:hAnsi="Times New Roman" w:cs="Times New Roman"/>
                <w:color w:val="000000"/>
              </w:rPr>
              <w:lastRenderedPageBreak/>
              <w:t xml:space="preserve">Мероприятие (результат) 1.8 </w:t>
            </w:r>
            <w:r w:rsidR="00AB579B" w:rsidRPr="00691698">
              <w:rPr>
                <w:rFonts w:ascii="Times New Roman" w:eastAsia="Times New Roman" w:hAnsi="Times New Roman" w:cs="Times New Roman"/>
                <w:color w:val="000000"/>
              </w:rPr>
              <w:t>«</w:t>
            </w:r>
            <w:r w:rsidRPr="00691698">
              <w:rPr>
                <w:rFonts w:ascii="Times New Roman" w:eastAsia="Times New Roman" w:hAnsi="Times New Roman" w:cs="Times New Roman"/>
                <w:color w:val="000000"/>
              </w:rPr>
              <w:t>Предоставлены меры социальной поддержки в части оплаты за содержание жилых помещений, закрепленных за детьми-сиротами и детьми, оставшимися без попечения родителей </w:t>
            </w:r>
            <w:r w:rsidR="00AB579B" w:rsidRPr="00691698">
              <w:rPr>
                <w:rFonts w:ascii="Times New Roman" w:eastAsia="Times New Roman" w:hAnsi="Times New Roman" w:cs="Times New Roman"/>
                <w:color w:val="000000"/>
              </w:rPr>
              <w:t>»</w:t>
            </w:r>
            <w:r w:rsidRPr="00691698">
              <w:rPr>
                <w:rFonts w:ascii="Times New Roman" w:eastAsia="Times New Roman" w:hAnsi="Times New Roman" w:cs="Times New Roman"/>
                <w:color w:val="000000"/>
              </w:rPr>
              <w:t xml:space="preserve"> (всего), в том числе:</w:t>
            </w:r>
          </w:p>
        </w:tc>
        <w:tc>
          <w:tcPr>
            <w:tcW w:w="3260" w:type="dxa"/>
            <w:vMerge w:val="restart"/>
            <w:shd w:val="clear" w:color="auto" w:fill="auto"/>
            <w:vAlign w:val="center"/>
            <w:hideMark/>
          </w:tcPr>
          <w:p w14:paraId="361FD296" w14:textId="70A9FAFC"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 xml:space="preserve">873 1004 </w:t>
            </w:r>
            <w:r w:rsidR="003D7737" w:rsidRPr="00691698">
              <w:rPr>
                <w:rFonts w:ascii="Times New Roman" w:eastAsia="Times New Roman" w:hAnsi="Times New Roman" w:cs="Times New Roman"/>
                <w:color w:val="000000"/>
              </w:rPr>
              <w:t>08403</w:t>
            </w:r>
            <w:r w:rsidRPr="00691698">
              <w:rPr>
                <w:rFonts w:ascii="Times New Roman" w:eastAsia="Times New Roman" w:hAnsi="Times New Roman" w:cs="Times New Roman"/>
                <w:color w:val="000000"/>
              </w:rPr>
              <w:t xml:space="preserve">71530 300                       </w:t>
            </w:r>
          </w:p>
        </w:tc>
        <w:tc>
          <w:tcPr>
            <w:tcW w:w="1134" w:type="dxa"/>
            <w:shd w:val="clear" w:color="auto" w:fill="auto"/>
            <w:vAlign w:val="center"/>
            <w:hideMark/>
          </w:tcPr>
          <w:p w14:paraId="7DDE98B6"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120,00</w:t>
            </w:r>
          </w:p>
        </w:tc>
        <w:tc>
          <w:tcPr>
            <w:tcW w:w="1134" w:type="dxa"/>
            <w:shd w:val="clear" w:color="auto" w:fill="auto"/>
            <w:vAlign w:val="center"/>
            <w:hideMark/>
          </w:tcPr>
          <w:p w14:paraId="5F957540"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120,00</w:t>
            </w:r>
          </w:p>
        </w:tc>
        <w:tc>
          <w:tcPr>
            <w:tcW w:w="1134" w:type="dxa"/>
            <w:shd w:val="clear" w:color="auto" w:fill="auto"/>
            <w:vAlign w:val="center"/>
            <w:hideMark/>
          </w:tcPr>
          <w:p w14:paraId="03C01143"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120,00</w:t>
            </w:r>
          </w:p>
        </w:tc>
        <w:tc>
          <w:tcPr>
            <w:tcW w:w="1134" w:type="dxa"/>
            <w:shd w:val="clear" w:color="auto" w:fill="auto"/>
            <w:vAlign w:val="center"/>
            <w:hideMark/>
          </w:tcPr>
          <w:p w14:paraId="7A62F839"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120,00</w:t>
            </w:r>
          </w:p>
        </w:tc>
        <w:tc>
          <w:tcPr>
            <w:tcW w:w="1134" w:type="dxa"/>
            <w:shd w:val="clear" w:color="auto" w:fill="auto"/>
            <w:vAlign w:val="center"/>
            <w:hideMark/>
          </w:tcPr>
          <w:p w14:paraId="41D9AE73"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120,00</w:t>
            </w:r>
          </w:p>
        </w:tc>
        <w:tc>
          <w:tcPr>
            <w:tcW w:w="1117" w:type="dxa"/>
            <w:shd w:val="clear" w:color="auto" w:fill="auto"/>
            <w:vAlign w:val="center"/>
            <w:hideMark/>
          </w:tcPr>
          <w:p w14:paraId="57064279"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120,00</w:t>
            </w:r>
          </w:p>
        </w:tc>
        <w:tc>
          <w:tcPr>
            <w:tcW w:w="1151" w:type="dxa"/>
            <w:shd w:val="clear" w:color="auto" w:fill="auto"/>
            <w:vAlign w:val="center"/>
            <w:hideMark/>
          </w:tcPr>
          <w:p w14:paraId="26310DDA"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720,00</w:t>
            </w:r>
          </w:p>
        </w:tc>
      </w:tr>
      <w:tr w:rsidR="00146F3C" w:rsidRPr="00691698" w14:paraId="391DD48D" w14:textId="77777777" w:rsidTr="00146F3C">
        <w:trPr>
          <w:trHeight w:val="700"/>
        </w:trPr>
        <w:tc>
          <w:tcPr>
            <w:tcW w:w="4394" w:type="dxa"/>
            <w:shd w:val="clear" w:color="auto" w:fill="auto"/>
            <w:vAlign w:val="center"/>
            <w:hideMark/>
          </w:tcPr>
          <w:p w14:paraId="1D3BECF3" w14:textId="77777777" w:rsidR="00CC7D78" w:rsidRPr="00691698" w:rsidRDefault="00CC7D78" w:rsidP="00AB579B">
            <w:pPr>
              <w:rPr>
                <w:rFonts w:ascii="Times New Roman" w:eastAsia="Times New Roman" w:hAnsi="Times New Roman" w:cs="Times New Roman"/>
                <w:color w:val="000000"/>
              </w:rPr>
            </w:pPr>
            <w:r w:rsidRPr="00691698">
              <w:rPr>
                <w:rFonts w:ascii="Times New Roman" w:eastAsia="Times New Roman" w:hAnsi="Times New Roman" w:cs="Times New Roman"/>
                <w:color w:val="000000"/>
              </w:rPr>
              <w:t xml:space="preserve"> межбюджетные трансферты из областного и федерального бюджета (справочно)</w:t>
            </w:r>
          </w:p>
        </w:tc>
        <w:tc>
          <w:tcPr>
            <w:tcW w:w="3260" w:type="dxa"/>
            <w:vMerge/>
            <w:shd w:val="clear" w:color="auto" w:fill="auto"/>
            <w:vAlign w:val="center"/>
            <w:hideMark/>
          </w:tcPr>
          <w:p w14:paraId="1EFDF9AD" w14:textId="77777777" w:rsidR="00CC7D78" w:rsidRPr="00691698" w:rsidRDefault="00CC7D78" w:rsidP="00AB579B">
            <w:pPr>
              <w:rPr>
                <w:rFonts w:ascii="Times New Roman" w:eastAsia="Times New Roman" w:hAnsi="Times New Roman" w:cs="Times New Roman"/>
                <w:color w:val="000000"/>
              </w:rPr>
            </w:pPr>
          </w:p>
        </w:tc>
        <w:tc>
          <w:tcPr>
            <w:tcW w:w="1134" w:type="dxa"/>
            <w:shd w:val="clear" w:color="auto" w:fill="auto"/>
            <w:vAlign w:val="center"/>
            <w:hideMark/>
          </w:tcPr>
          <w:p w14:paraId="10601BB2"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120,00</w:t>
            </w:r>
          </w:p>
        </w:tc>
        <w:tc>
          <w:tcPr>
            <w:tcW w:w="1134" w:type="dxa"/>
            <w:shd w:val="clear" w:color="auto" w:fill="auto"/>
            <w:vAlign w:val="center"/>
            <w:hideMark/>
          </w:tcPr>
          <w:p w14:paraId="521337D5"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120,00</w:t>
            </w:r>
          </w:p>
        </w:tc>
        <w:tc>
          <w:tcPr>
            <w:tcW w:w="1134" w:type="dxa"/>
            <w:shd w:val="clear" w:color="auto" w:fill="auto"/>
            <w:vAlign w:val="center"/>
            <w:hideMark/>
          </w:tcPr>
          <w:p w14:paraId="4651BAC0"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120,00</w:t>
            </w:r>
          </w:p>
        </w:tc>
        <w:tc>
          <w:tcPr>
            <w:tcW w:w="1134" w:type="dxa"/>
            <w:shd w:val="clear" w:color="auto" w:fill="auto"/>
            <w:vAlign w:val="center"/>
            <w:hideMark/>
          </w:tcPr>
          <w:p w14:paraId="48761F75"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120,00</w:t>
            </w:r>
          </w:p>
        </w:tc>
        <w:tc>
          <w:tcPr>
            <w:tcW w:w="1134" w:type="dxa"/>
            <w:shd w:val="clear" w:color="auto" w:fill="auto"/>
            <w:vAlign w:val="center"/>
            <w:hideMark/>
          </w:tcPr>
          <w:p w14:paraId="76A19ED2"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120,00</w:t>
            </w:r>
          </w:p>
        </w:tc>
        <w:tc>
          <w:tcPr>
            <w:tcW w:w="1117" w:type="dxa"/>
            <w:shd w:val="clear" w:color="auto" w:fill="auto"/>
            <w:vAlign w:val="center"/>
            <w:hideMark/>
          </w:tcPr>
          <w:p w14:paraId="3156DDE5"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120,00</w:t>
            </w:r>
          </w:p>
        </w:tc>
        <w:tc>
          <w:tcPr>
            <w:tcW w:w="1151" w:type="dxa"/>
            <w:shd w:val="clear" w:color="auto" w:fill="auto"/>
            <w:vAlign w:val="center"/>
            <w:hideMark/>
          </w:tcPr>
          <w:p w14:paraId="6C8B5A8D"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720,00</w:t>
            </w:r>
          </w:p>
        </w:tc>
      </w:tr>
      <w:tr w:rsidR="00CC7D78" w:rsidRPr="00691698" w14:paraId="0F47B37B" w14:textId="77777777" w:rsidTr="00146F3C">
        <w:trPr>
          <w:trHeight w:val="315"/>
        </w:trPr>
        <w:tc>
          <w:tcPr>
            <w:tcW w:w="4394" w:type="dxa"/>
            <w:shd w:val="clear" w:color="auto" w:fill="auto"/>
            <w:vAlign w:val="center"/>
            <w:hideMark/>
          </w:tcPr>
          <w:p w14:paraId="486FEC7B" w14:textId="77777777" w:rsidR="00CC7D78" w:rsidRPr="00691698" w:rsidRDefault="00CC7D78" w:rsidP="00AB579B">
            <w:pPr>
              <w:rPr>
                <w:rFonts w:ascii="Times New Roman" w:eastAsia="Times New Roman" w:hAnsi="Times New Roman" w:cs="Times New Roman"/>
                <w:color w:val="000000"/>
              </w:rPr>
            </w:pPr>
            <w:r w:rsidRPr="00691698">
              <w:rPr>
                <w:rFonts w:ascii="Times New Roman" w:eastAsia="Times New Roman" w:hAnsi="Times New Roman" w:cs="Times New Roman"/>
                <w:color w:val="000000"/>
              </w:rPr>
              <w:t>местный бюджет</w:t>
            </w:r>
          </w:p>
        </w:tc>
        <w:tc>
          <w:tcPr>
            <w:tcW w:w="3260" w:type="dxa"/>
            <w:vMerge/>
            <w:shd w:val="clear" w:color="auto" w:fill="auto"/>
            <w:vAlign w:val="center"/>
            <w:hideMark/>
          </w:tcPr>
          <w:p w14:paraId="08CFFA90" w14:textId="77777777" w:rsidR="00CC7D78" w:rsidRPr="00691698" w:rsidRDefault="00CC7D78" w:rsidP="00AB579B">
            <w:pPr>
              <w:rPr>
                <w:rFonts w:ascii="Times New Roman" w:eastAsia="Times New Roman" w:hAnsi="Times New Roman" w:cs="Times New Roman"/>
                <w:color w:val="000000"/>
              </w:rPr>
            </w:pPr>
          </w:p>
        </w:tc>
        <w:tc>
          <w:tcPr>
            <w:tcW w:w="1134" w:type="dxa"/>
            <w:shd w:val="clear" w:color="auto" w:fill="auto"/>
            <w:vAlign w:val="center"/>
            <w:hideMark/>
          </w:tcPr>
          <w:p w14:paraId="2DCC0B8E"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c>
          <w:tcPr>
            <w:tcW w:w="1134" w:type="dxa"/>
            <w:shd w:val="clear" w:color="auto" w:fill="auto"/>
            <w:vAlign w:val="center"/>
            <w:hideMark/>
          </w:tcPr>
          <w:p w14:paraId="07E404A1"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c>
          <w:tcPr>
            <w:tcW w:w="1134" w:type="dxa"/>
            <w:shd w:val="clear" w:color="auto" w:fill="auto"/>
            <w:vAlign w:val="center"/>
            <w:hideMark/>
          </w:tcPr>
          <w:p w14:paraId="51925740"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c>
          <w:tcPr>
            <w:tcW w:w="1134" w:type="dxa"/>
            <w:shd w:val="clear" w:color="auto" w:fill="auto"/>
            <w:vAlign w:val="center"/>
            <w:hideMark/>
          </w:tcPr>
          <w:p w14:paraId="762A0604"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c>
          <w:tcPr>
            <w:tcW w:w="1134" w:type="dxa"/>
            <w:shd w:val="clear" w:color="auto" w:fill="auto"/>
            <w:vAlign w:val="center"/>
            <w:hideMark/>
          </w:tcPr>
          <w:p w14:paraId="4535CA81"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c>
          <w:tcPr>
            <w:tcW w:w="1117" w:type="dxa"/>
            <w:shd w:val="clear" w:color="auto" w:fill="auto"/>
            <w:vAlign w:val="center"/>
            <w:hideMark/>
          </w:tcPr>
          <w:p w14:paraId="3BA684DD"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c>
          <w:tcPr>
            <w:tcW w:w="1151" w:type="dxa"/>
            <w:shd w:val="clear" w:color="auto" w:fill="auto"/>
            <w:vAlign w:val="center"/>
            <w:hideMark/>
          </w:tcPr>
          <w:p w14:paraId="7E43EF7E"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r>
      <w:tr w:rsidR="00CC7D78" w:rsidRPr="00691698" w14:paraId="76BF8318" w14:textId="77777777" w:rsidTr="00146F3C">
        <w:trPr>
          <w:trHeight w:val="315"/>
        </w:trPr>
        <w:tc>
          <w:tcPr>
            <w:tcW w:w="4394" w:type="dxa"/>
            <w:shd w:val="clear" w:color="auto" w:fill="auto"/>
            <w:vAlign w:val="center"/>
            <w:hideMark/>
          </w:tcPr>
          <w:p w14:paraId="4CBD2F27" w14:textId="77777777" w:rsidR="00CC7D78" w:rsidRPr="00691698" w:rsidRDefault="00CC7D78" w:rsidP="00AB579B">
            <w:pPr>
              <w:rPr>
                <w:rFonts w:ascii="Times New Roman" w:eastAsia="Times New Roman" w:hAnsi="Times New Roman" w:cs="Times New Roman"/>
                <w:color w:val="000000"/>
              </w:rPr>
            </w:pPr>
            <w:r w:rsidRPr="00691698">
              <w:rPr>
                <w:rFonts w:ascii="Times New Roman" w:eastAsia="Times New Roman" w:hAnsi="Times New Roman" w:cs="Times New Roman"/>
                <w:color w:val="000000"/>
              </w:rPr>
              <w:t>внебюджетные источники</w:t>
            </w:r>
          </w:p>
        </w:tc>
        <w:tc>
          <w:tcPr>
            <w:tcW w:w="3260" w:type="dxa"/>
            <w:vMerge/>
            <w:shd w:val="clear" w:color="auto" w:fill="auto"/>
            <w:vAlign w:val="center"/>
            <w:hideMark/>
          </w:tcPr>
          <w:p w14:paraId="10C6D139" w14:textId="77777777" w:rsidR="00CC7D78" w:rsidRPr="00691698" w:rsidRDefault="00CC7D78" w:rsidP="00AB579B">
            <w:pPr>
              <w:rPr>
                <w:rFonts w:ascii="Times New Roman" w:eastAsia="Times New Roman" w:hAnsi="Times New Roman" w:cs="Times New Roman"/>
                <w:color w:val="000000"/>
              </w:rPr>
            </w:pPr>
          </w:p>
        </w:tc>
        <w:tc>
          <w:tcPr>
            <w:tcW w:w="1134" w:type="dxa"/>
            <w:shd w:val="clear" w:color="auto" w:fill="auto"/>
            <w:vAlign w:val="center"/>
            <w:hideMark/>
          </w:tcPr>
          <w:p w14:paraId="36553A52"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c>
          <w:tcPr>
            <w:tcW w:w="1134" w:type="dxa"/>
            <w:shd w:val="clear" w:color="auto" w:fill="auto"/>
            <w:vAlign w:val="center"/>
            <w:hideMark/>
          </w:tcPr>
          <w:p w14:paraId="7EAB219E"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c>
          <w:tcPr>
            <w:tcW w:w="1134" w:type="dxa"/>
            <w:shd w:val="clear" w:color="auto" w:fill="auto"/>
            <w:vAlign w:val="center"/>
            <w:hideMark/>
          </w:tcPr>
          <w:p w14:paraId="0635B5B2"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c>
          <w:tcPr>
            <w:tcW w:w="1134" w:type="dxa"/>
            <w:shd w:val="clear" w:color="auto" w:fill="auto"/>
            <w:vAlign w:val="center"/>
            <w:hideMark/>
          </w:tcPr>
          <w:p w14:paraId="5588148D"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c>
          <w:tcPr>
            <w:tcW w:w="1134" w:type="dxa"/>
            <w:shd w:val="clear" w:color="auto" w:fill="auto"/>
            <w:vAlign w:val="center"/>
            <w:hideMark/>
          </w:tcPr>
          <w:p w14:paraId="6089497A"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c>
          <w:tcPr>
            <w:tcW w:w="1117" w:type="dxa"/>
            <w:shd w:val="clear" w:color="auto" w:fill="auto"/>
            <w:vAlign w:val="center"/>
            <w:hideMark/>
          </w:tcPr>
          <w:p w14:paraId="0DD4A883"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c>
          <w:tcPr>
            <w:tcW w:w="1151" w:type="dxa"/>
            <w:shd w:val="clear" w:color="auto" w:fill="auto"/>
            <w:vAlign w:val="center"/>
            <w:hideMark/>
          </w:tcPr>
          <w:p w14:paraId="32515F3D"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r>
      <w:tr w:rsidR="00146F3C" w:rsidRPr="00691698" w14:paraId="335FFE83" w14:textId="77777777" w:rsidTr="00146F3C">
        <w:trPr>
          <w:trHeight w:val="1472"/>
        </w:trPr>
        <w:tc>
          <w:tcPr>
            <w:tcW w:w="4394" w:type="dxa"/>
            <w:shd w:val="clear" w:color="auto" w:fill="auto"/>
            <w:vAlign w:val="center"/>
            <w:hideMark/>
          </w:tcPr>
          <w:p w14:paraId="2C152B0D" w14:textId="680D41FB" w:rsidR="00CC7D78" w:rsidRPr="00691698" w:rsidRDefault="00CC7D78" w:rsidP="00AB579B">
            <w:pPr>
              <w:rPr>
                <w:rFonts w:ascii="Times New Roman" w:eastAsia="Times New Roman" w:hAnsi="Times New Roman" w:cs="Times New Roman"/>
                <w:color w:val="000000"/>
              </w:rPr>
            </w:pPr>
            <w:r w:rsidRPr="00691698">
              <w:rPr>
                <w:rFonts w:ascii="Times New Roman" w:eastAsia="Times New Roman" w:hAnsi="Times New Roman" w:cs="Times New Roman"/>
                <w:color w:val="000000"/>
              </w:rPr>
              <w:t xml:space="preserve">Мероприятие (результат) 1.9 </w:t>
            </w:r>
            <w:r w:rsidR="00AB579B" w:rsidRPr="00691698">
              <w:rPr>
                <w:rFonts w:ascii="Times New Roman" w:eastAsia="Times New Roman" w:hAnsi="Times New Roman" w:cs="Times New Roman"/>
                <w:color w:val="000000"/>
              </w:rPr>
              <w:t>«</w:t>
            </w:r>
            <w:r w:rsidRPr="00691698">
              <w:rPr>
                <w:rFonts w:ascii="Times New Roman" w:eastAsia="Times New Roman" w:hAnsi="Times New Roman" w:cs="Times New Roman"/>
                <w:color w:val="000000"/>
              </w:rPr>
              <w:t xml:space="preserve"> Предоставлены меры социальной поддержки молодым семьям, семьям с детьми, а так же семьям, воспитывающим детей-инвалидов </w:t>
            </w:r>
            <w:r w:rsidR="00AB579B" w:rsidRPr="00691698">
              <w:rPr>
                <w:rFonts w:ascii="Times New Roman" w:eastAsia="Times New Roman" w:hAnsi="Times New Roman" w:cs="Times New Roman"/>
                <w:color w:val="000000"/>
              </w:rPr>
              <w:t>»</w:t>
            </w:r>
            <w:r w:rsidRPr="00691698">
              <w:rPr>
                <w:rFonts w:ascii="Times New Roman" w:eastAsia="Times New Roman" w:hAnsi="Times New Roman" w:cs="Times New Roman"/>
                <w:color w:val="000000"/>
              </w:rPr>
              <w:t xml:space="preserve"> (всего), в том числе:</w:t>
            </w:r>
          </w:p>
        </w:tc>
        <w:tc>
          <w:tcPr>
            <w:tcW w:w="3260" w:type="dxa"/>
            <w:vMerge w:val="restart"/>
            <w:shd w:val="clear" w:color="auto" w:fill="auto"/>
            <w:vAlign w:val="center"/>
            <w:hideMark/>
          </w:tcPr>
          <w:p w14:paraId="43216AF6" w14:textId="7A6388CF"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 xml:space="preserve">873 1003 </w:t>
            </w:r>
            <w:r w:rsidR="003D7737" w:rsidRPr="00691698">
              <w:rPr>
                <w:rFonts w:ascii="Times New Roman" w:eastAsia="Times New Roman" w:hAnsi="Times New Roman" w:cs="Times New Roman"/>
                <w:color w:val="000000"/>
              </w:rPr>
              <w:t>08403</w:t>
            </w:r>
            <w:r w:rsidRPr="00691698">
              <w:rPr>
                <w:rFonts w:ascii="Times New Roman" w:eastAsia="Times New Roman" w:hAnsi="Times New Roman" w:cs="Times New Roman"/>
                <w:color w:val="000000"/>
              </w:rPr>
              <w:t>29990 300</w:t>
            </w:r>
          </w:p>
        </w:tc>
        <w:tc>
          <w:tcPr>
            <w:tcW w:w="1134" w:type="dxa"/>
            <w:shd w:val="clear" w:color="auto" w:fill="auto"/>
            <w:vAlign w:val="center"/>
            <w:hideMark/>
          </w:tcPr>
          <w:p w14:paraId="74114604"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c>
          <w:tcPr>
            <w:tcW w:w="1134" w:type="dxa"/>
            <w:shd w:val="clear" w:color="auto" w:fill="auto"/>
            <w:vAlign w:val="center"/>
            <w:hideMark/>
          </w:tcPr>
          <w:p w14:paraId="55B801CF"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c>
          <w:tcPr>
            <w:tcW w:w="1134" w:type="dxa"/>
            <w:shd w:val="clear" w:color="auto" w:fill="auto"/>
            <w:vAlign w:val="center"/>
            <w:hideMark/>
          </w:tcPr>
          <w:p w14:paraId="0F2A53DE"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c>
          <w:tcPr>
            <w:tcW w:w="1134" w:type="dxa"/>
            <w:shd w:val="clear" w:color="auto" w:fill="auto"/>
            <w:vAlign w:val="center"/>
            <w:hideMark/>
          </w:tcPr>
          <w:p w14:paraId="65E0342D"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c>
          <w:tcPr>
            <w:tcW w:w="1134" w:type="dxa"/>
            <w:shd w:val="clear" w:color="auto" w:fill="auto"/>
            <w:vAlign w:val="center"/>
            <w:hideMark/>
          </w:tcPr>
          <w:p w14:paraId="653E9BF4"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c>
          <w:tcPr>
            <w:tcW w:w="1117" w:type="dxa"/>
            <w:shd w:val="clear" w:color="auto" w:fill="auto"/>
            <w:vAlign w:val="center"/>
            <w:hideMark/>
          </w:tcPr>
          <w:p w14:paraId="2DF1D847"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c>
          <w:tcPr>
            <w:tcW w:w="1151" w:type="dxa"/>
            <w:shd w:val="clear" w:color="auto" w:fill="auto"/>
            <w:vAlign w:val="center"/>
            <w:hideMark/>
          </w:tcPr>
          <w:p w14:paraId="3202E034"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r>
      <w:tr w:rsidR="00146F3C" w:rsidRPr="00691698" w14:paraId="1D5FE417" w14:textId="77777777" w:rsidTr="00146F3C">
        <w:trPr>
          <w:trHeight w:val="698"/>
        </w:trPr>
        <w:tc>
          <w:tcPr>
            <w:tcW w:w="4394" w:type="dxa"/>
            <w:shd w:val="clear" w:color="auto" w:fill="auto"/>
            <w:vAlign w:val="center"/>
            <w:hideMark/>
          </w:tcPr>
          <w:p w14:paraId="04B3B658" w14:textId="77777777" w:rsidR="00CC7D78" w:rsidRPr="00691698" w:rsidRDefault="00CC7D78" w:rsidP="00AB579B">
            <w:pPr>
              <w:rPr>
                <w:rFonts w:ascii="Times New Roman" w:eastAsia="Times New Roman" w:hAnsi="Times New Roman" w:cs="Times New Roman"/>
                <w:color w:val="000000"/>
              </w:rPr>
            </w:pPr>
            <w:r w:rsidRPr="00691698">
              <w:rPr>
                <w:rFonts w:ascii="Times New Roman" w:eastAsia="Times New Roman" w:hAnsi="Times New Roman" w:cs="Times New Roman"/>
                <w:color w:val="000000"/>
              </w:rPr>
              <w:t xml:space="preserve"> межбюджетные трансферты из областного и федерального бюджета (справочно)</w:t>
            </w:r>
          </w:p>
        </w:tc>
        <w:tc>
          <w:tcPr>
            <w:tcW w:w="3260" w:type="dxa"/>
            <w:vMerge/>
            <w:shd w:val="clear" w:color="auto" w:fill="auto"/>
            <w:vAlign w:val="center"/>
            <w:hideMark/>
          </w:tcPr>
          <w:p w14:paraId="7D66FDC5" w14:textId="77777777" w:rsidR="00CC7D78" w:rsidRPr="00691698" w:rsidRDefault="00CC7D78" w:rsidP="00AB579B">
            <w:pPr>
              <w:rPr>
                <w:rFonts w:ascii="Times New Roman" w:eastAsia="Times New Roman" w:hAnsi="Times New Roman" w:cs="Times New Roman"/>
                <w:color w:val="000000"/>
              </w:rPr>
            </w:pPr>
          </w:p>
        </w:tc>
        <w:tc>
          <w:tcPr>
            <w:tcW w:w="1134" w:type="dxa"/>
            <w:shd w:val="clear" w:color="auto" w:fill="auto"/>
            <w:vAlign w:val="center"/>
            <w:hideMark/>
          </w:tcPr>
          <w:p w14:paraId="73226A6C"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c>
          <w:tcPr>
            <w:tcW w:w="1134" w:type="dxa"/>
            <w:shd w:val="clear" w:color="auto" w:fill="auto"/>
            <w:vAlign w:val="center"/>
            <w:hideMark/>
          </w:tcPr>
          <w:p w14:paraId="0A5994D1"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c>
          <w:tcPr>
            <w:tcW w:w="1134" w:type="dxa"/>
            <w:shd w:val="clear" w:color="auto" w:fill="auto"/>
            <w:vAlign w:val="center"/>
            <w:hideMark/>
          </w:tcPr>
          <w:p w14:paraId="29AED8D7"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c>
          <w:tcPr>
            <w:tcW w:w="1134" w:type="dxa"/>
            <w:shd w:val="clear" w:color="auto" w:fill="auto"/>
            <w:vAlign w:val="center"/>
            <w:hideMark/>
          </w:tcPr>
          <w:p w14:paraId="33C16B73"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c>
          <w:tcPr>
            <w:tcW w:w="1134" w:type="dxa"/>
            <w:shd w:val="clear" w:color="auto" w:fill="auto"/>
            <w:vAlign w:val="center"/>
            <w:hideMark/>
          </w:tcPr>
          <w:p w14:paraId="1E43EF39"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c>
          <w:tcPr>
            <w:tcW w:w="1117" w:type="dxa"/>
            <w:shd w:val="clear" w:color="auto" w:fill="auto"/>
            <w:vAlign w:val="center"/>
            <w:hideMark/>
          </w:tcPr>
          <w:p w14:paraId="2F3D2C62"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c>
          <w:tcPr>
            <w:tcW w:w="1151" w:type="dxa"/>
            <w:shd w:val="clear" w:color="auto" w:fill="auto"/>
            <w:vAlign w:val="center"/>
            <w:hideMark/>
          </w:tcPr>
          <w:p w14:paraId="58DC7ACD"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r>
      <w:tr w:rsidR="00CC7D78" w:rsidRPr="00691698" w14:paraId="5278440C" w14:textId="77777777" w:rsidTr="00146F3C">
        <w:trPr>
          <w:trHeight w:val="315"/>
        </w:trPr>
        <w:tc>
          <w:tcPr>
            <w:tcW w:w="4394" w:type="dxa"/>
            <w:shd w:val="clear" w:color="auto" w:fill="auto"/>
            <w:vAlign w:val="center"/>
            <w:hideMark/>
          </w:tcPr>
          <w:p w14:paraId="02BE0320" w14:textId="77777777" w:rsidR="00CC7D78" w:rsidRPr="00691698" w:rsidRDefault="00CC7D78" w:rsidP="00AB579B">
            <w:pPr>
              <w:rPr>
                <w:rFonts w:ascii="Times New Roman" w:eastAsia="Times New Roman" w:hAnsi="Times New Roman" w:cs="Times New Roman"/>
                <w:color w:val="000000"/>
              </w:rPr>
            </w:pPr>
            <w:r w:rsidRPr="00691698">
              <w:rPr>
                <w:rFonts w:ascii="Times New Roman" w:eastAsia="Times New Roman" w:hAnsi="Times New Roman" w:cs="Times New Roman"/>
                <w:color w:val="000000"/>
              </w:rPr>
              <w:t>местный бюджет</w:t>
            </w:r>
          </w:p>
        </w:tc>
        <w:tc>
          <w:tcPr>
            <w:tcW w:w="3260" w:type="dxa"/>
            <w:vMerge/>
            <w:shd w:val="clear" w:color="auto" w:fill="auto"/>
            <w:vAlign w:val="center"/>
            <w:hideMark/>
          </w:tcPr>
          <w:p w14:paraId="4E8AA204" w14:textId="77777777" w:rsidR="00CC7D78" w:rsidRPr="00691698" w:rsidRDefault="00CC7D78" w:rsidP="00AB579B">
            <w:pPr>
              <w:rPr>
                <w:rFonts w:ascii="Times New Roman" w:eastAsia="Times New Roman" w:hAnsi="Times New Roman" w:cs="Times New Roman"/>
                <w:color w:val="000000"/>
              </w:rPr>
            </w:pPr>
          </w:p>
        </w:tc>
        <w:tc>
          <w:tcPr>
            <w:tcW w:w="1134" w:type="dxa"/>
            <w:shd w:val="clear" w:color="auto" w:fill="auto"/>
            <w:vAlign w:val="center"/>
            <w:hideMark/>
          </w:tcPr>
          <w:p w14:paraId="3776408F"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c>
          <w:tcPr>
            <w:tcW w:w="1134" w:type="dxa"/>
            <w:shd w:val="clear" w:color="auto" w:fill="auto"/>
            <w:vAlign w:val="center"/>
            <w:hideMark/>
          </w:tcPr>
          <w:p w14:paraId="4E9774E8"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c>
          <w:tcPr>
            <w:tcW w:w="1134" w:type="dxa"/>
            <w:shd w:val="clear" w:color="auto" w:fill="auto"/>
            <w:vAlign w:val="center"/>
            <w:hideMark/>
          </w:tcPr>
          <w:p w14:paraId="236CC2A6"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c>
          <w:tcPr>
            <w:tcW w:w="1134" w:type="dxa"/>
            <w:shd w:val="clear" w:color="auto" w:fill="auto"/>
            <w:vAlign w:val="center"/>
            <w:hideMark/>
          </w:tcPr>
          <w:p w14:paraId="1E741008"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c>
          <w:tcPr>
            <w:tcW w:w="1134" w:type="dxa"/>
            <w:shd w:val="clear" w:color="auto" w:fill="auto"/>
            <w:vAlign w:val="center"/>
            <w:hideMark/>
          </w:tcPr>
          <w:p w14:paraId="6597BF72"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c>
          <w:tcPr>
            <w:tcW w:w="1117" w:type="dxa"/>
            <w:shd w:val="clear" w:color="auto" w:fill="auto"/>
            <w:vAlign w:val="center"/>
            <w:hideMark/>
          </w:tcPr>
          <w:p w14:paraId="09986FA1"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c>
          <w:tcPr>
            <w:tcW w:w="1151" w:type="dxa"/>
            <w:shd w:val="clear" w:color="auto" w:fill="auto"/>
            <w:vAlign w:val="center"/>
            <w:hideMark/>
          </w:tcPr>
          <w:p w14:paraId="37FF2697"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r>
      <w:tr w:rsidR="00CC7D78" w:rsidRPr="00691698" w14:paraId="114FF035" w14:textId="77777777" w:rsidTr="00146F3C">
        <w:trPr>
          <w:trHeight w:val="315"/>
        </w:trPr>
        <w:tc>
          <w:tcPr>
            <w:tcW w:w="4394" w:type="dxa"/>
            <w:shd w:val="clear" w:color="auto" w:fill="auto"/>
            <w:vAlign w:val="center"/>
            <w:hideMark/>
          </w:tcPr>
          <w:p w14:paraId="6AD76E5A" w14:textId="77777777" w:rsidR="00CC7D78" w:rsidRPr="00691698" w:rsidRDefault="00CC7D78" w:rsidP="00AB579B">
            <w:pPr>
              <w:rPr>
                <w:rFonts w:ascii="Times New Roman" w:eastAsia="Times New Roman" w:hAnsi="Times New Roman" w:cs="Times New Roman"/>
                <w:color w:val="000000"/>
              </w:rPr>
            </w:pPr>
            <w:r w:rsidRPr="00691698">
              <w:rPr>
                <w:rFonts w:ascii="Times New Roman" w:eastAsia="Times New Roman" w:hAnsi="Times New Roman" w:cs="Times New Roman"/>
                <w:color w:val="000000"/>
              </w:rPr>
              <w:t>внебюджетные источники</w:t>
            </w:r>
          </w:p>
        </w:tc>
        <w:tc>
          <w:tcPr>
            <w:tcW w:w="3260" w:type="dxa"/>
            <w:vMerge/>
            <w:shd w:val="clear" w:color="auto" w:fill="auto"/>
            <w:vAlign w:val="center"/>
            <w:hideMark/>
          </w:tcPr>
          <w:p w14:paraId="65B16569" w14:textId="77777777" w:rsidR="00CC7D78" w:rsidRPr="00691698" w:rsidRDefault="00CC7D78" w:rsidP="00AB579B">
            <w:pPr>
              <w:rPr>
                <w:rFonts w:ascii="Times New Roman" w:eastAsia="Times New Roman" w:hAnsi="Times New Roman" w:cs="Times New Roman"/>
                <w:color w:val="000000"/>
              </w:rPr>
            </w:pPr>
          </w:p>
        </w:tc>
        <w:tc>
          <w:tcPr>
            <w:tcW w:w="1134" w:type="dxa"/>
            <w:shd w:val="clear" w:color="auto" w:fill="auto"/>
            <w:vAlign w:val="center"/>
            <w:hideMark/>
          </w:tcPr>
          <w:p w14:paraId="618C4A94"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c>
          <w:tcPr>
            <w:tcW w:w="1134" w:type="dxa"/>
            <w:shd w:val="clear" w:color="auto" w:fill="auto"/>
            <w:vAlign w:val="center"/>
            <w:hideMark/>
          </w:tcPr>
          <w:p w14:paraId="5E15FD02"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c>
          <w:tcPr>
            <w:tcW w:w="1134" w:type="dxa"/>
            <w:shd w:val="clear" w:color="auto" w:fill="auto"/>
            <w:vAlign w:val="center"/>
            <w:hideMark/>
          </w:tcPr>
          <w:p w14:paraId="0C982F7D"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c>
          <w:tcPr>
            <w:tcW w:w="1134" w:type="dxa"/>
            <w:shd w:val="clear" w:color="auto" w:fill="auto"/>
            <w:vAlign w:val="center"/>
            <w:hideMark/>
          </w:tcPr>
          <w:p w14:paraId="45628841"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c>
          <w:tcPr>
            <w:tcW w:w="1134" w:type="dxa"/>
            <w:shd w:val="clear" w:color="auto" w:fill="auto"/>
            <w:vAlign w:val="center"/>
            <w:hideMark/>
          </w:tcPr>
          <w:p w14:paraId="70120824"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c>
          <w:tcPr>
            <w:tcW w:w="1117" w:type="dxa"/>
            <w:shd w:val="clear" w:color="auto" w:fill="auto"/>
            <w:vAlign w:val="center"/>
            <w:hideMark/>
          </w:tcPr>
          <w:p w14:paraId="7ECF47CF"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c>
          <w:tcPr>
            <w:tcW w:w="1151" w:type="dxa"/>
            <w:shd w:val="clear" w:color="auto" w:fill="auto"/>
            <w:vAlign w:val="center"/>
            <w:hideMark/>
          </w:tcPr>
          <w:p w14:paraId="7102BE6B" w14:textId="77777777" w:rsidR="00CC7D78" w:rsidRPr="00691698" w:rsidRDefault="00CC7D78" w:rsidP="00AB579B">
            <w:pPr>
              <w:jc w:val="center"/>
              <w:rPr>
                <w:rFonts w:ascii="Times New Roman" w:eastAsia="Times New Roman" w:hAnsi="Times New Roman" w:cs="Times New Roman"/>
                <w:color w:val="000000"/>
              </w:rPr>
            </w:pPr>
            <w:r w:rsidRPr="00691698">
              <w:rPr>
                <w:rFonts w:ascii="Times New Roman" w:eastAsia="Times New Roman" w:hAnsi="Times New Roman" w:cs="Times New Roman"/>
                <w:color w:val="000000"/>
              </w:rPr>
              <w:t>0,00</w:t>
            </w:r>
          </w:p>
        </w:tc>
      </w:tr>
    </w:tbl>
    <w:p w14:paraId="42BED2EE" w14:textId="77777777" w:rsidR="00CC7D78" w:rsidRPr="007503AE" w:rsidRDefault="00CC7D78" w:rsidP="00AB579B">
      <w:pPr>
        <w:pStyle w:val="ConsPlusNormal1"/>
        <w:jc w:val="both"/>
        <w:rPr>
          <w:rFonts w:ascii="Times New Roman" w:hAnsi="Times New Roman" w:cs="Times New Roman"/>
          <w:sz w:val="28"/>
          <w:szCs w:val="28"/>
        </w:rPr>
      </w:pPr>
    </w:p>
    <w:p w14:paraId="2DAEDEB6" w14:textId="77777777" w:rsidR="00CC7D78" w:rsidRPr="007503AE" w:rsidRDefault="00CC7D78" w:rsidP="00AB579B">
      <w:pPr>
        <w:pStyle w:val="ConsPlusNormal1"/>
        <w:jc w:val="both"/>
        <w:rPr>
          <w:rFonts w:ascii="Times New Roman" w:hAnsi="Times New Roman" w:cs="Times New Roman"/>
          <w:sz w:val="28"/>
          <w:szCs w:val="28"/>
        </w:rPr>
      </w:pPr>
    </w:p>
    <w:p w14:paraId="28A2B553" w14:textId="77777777" w:rsidR="00CC7D78" w:rsidRPr="007503AE" w:rsidRDefault="00CC7D78" w:rsidP="00AB579B">
      <w:pPr>
        <w:pStyle w:val="ConsPlusNormal1"/>
        <w:jc w:val="both"/>
        <w:rPr>
          <w:rFonts w:ascii="Times New Roman" w:hAnsi="Times New Roman" w:cs="Times New Roman"/>
          <w:sz w:val="28"/>
          <w:szCs w:val="28"/>
        </w:rPr>
      </w:pPr>
    </w:p>
    <w:p w14:paraId="43830783" w14:textId="77777777" w:rsidR="005F065F" w:rsidRPr="007503AE" w:rsidRDefault="005F065F" w:rsidP="00AB579B">
      <w:pPr>
        <w:pStyle w:val="ConsPlusNormal1"/>
        <w:jc w:val="both"/>
        <w:rPr>
          <w:rFonts w:ascii="Times New Roman" w:hAnsi="Times New Roman" w:cs="Times New Roman"/>
          <w:sz w:val="28"/>
          <w:szCs w:val="28"/>
        </w:rPr>
      </w:pPr>
    </w:p>
    <w:p w14:paraId="153C4B27" w14:textId="77777777" w:rsidR="005812E2" w:rsidRPr="007503AE" w:rsidRDefault="005812E2" w:rsidP="00AB579B">
      <w:pPr>
        <w:pStyle w:val="ConsPlusTitle1"/>
        <w:jc w:val="center"/>
        <w:outlineLvl w:val="2"/>
        <w:rPr>
          <w:rFonts w:ascii="Times New Roman" w:hAnsi="Times New Roman" w:cs="Times New Roman"/>
          <w:sz w:val="28"/>
          <w:szCs w:val="28"/>
        </w:rPr>
      </w:pPr>
    </w:p>
    <w:p w14:paraId="451BCB9E" w14:textId="77777777" w:rsidR="005F065F" w:rsidRPr="007503AE" w:rsidRDefault="00343622" w:rsidP="00AB579B">
      <w:pPr>
        <w:pStyle w:val="ConsPlusTitle1"/>
        <w:jc w:val="center"/>
        <w:outlineLvl w:val="2"/>
        <w:rPr>
          <w:rFonts w:ascii="Times New Roman" w:hAnsi="Times New Roman" w:cs="Times New Roman"/>
          <w:sz w:val="28"/>
          <w:szCs w:val="28"/>
        </w:rPr>
      </w:pPr>
      <w:r w:rsidRPr="007503AE">
        <w:rPr>
          <w:rFonts w:ascii="Times New Roman" w:hAnsi="Times New Roman" w:cs="Times New Roman"/>
          <w:sz w:val="28"/>
          <w:szCs w:val="28"/>
        </w:rPr>
        <w:lastRenderedPageBreak/>
        <w:t xml:space="preserve">6. План реализации комплекса </w:t>
      </w:r>
      <w:proofErr w:type="gramStart"/>
      <w:r w:rsidRPr="007503AE">
        <w:rPr>
          <w:rFonts w:ascii="Times New Roman" w:hAnsi="Times New Roman" w:cs="Times New Roman"/>
          <w:sz w:val="28"/>
          <w:szCs w:val="28"/>
        </w:rPr>
        <w:t>процессных</w:t>
      </w:r>
      <w:proofErr w:type="gramEnd"/>
    </w:p>
    <w:p w14:paraId="565F4BEE" w14:textId="77777777" w:rsidR="005F065F" w:rsidRPr="007503AE" w:rsidRDefault="00343622" w:rsidP="00AB579B">
      <w:pPr>
        <w:pStyle w:val="ConsPlusTitle1"/>
        <w:jc w:val="center"/>
        <w:rPr>
          <w:rFonts w:ascii="Times New Roman" w:hAnsi="Times New Roman" w:cs="Times New Roman"/>
          <w:sz w:val="28"/>
          <w:szCs w:val="28"/>
        </w:rPr>
      </w:pPr>
      <w:r w:rsidRPr="007503AE">
        <w:rPr>
          <w:rFonts w:ascii="Times New Roman" w:hAnsi="Times New Roman" w:cs="Times New Roman"/>
          <w:sz w:val="28"/>
          <w:szCs w:val="28"/>
        </w:rPr>
        <w:t>мероприятий в текущем году</w:t>
      </w:r>
    </w:p>
    <w:p w14:paraId="52E82B75" w14:textId="77777777" w:rsidR="00DF404E" w:rsidRPr="007503AE" w:rsidRDefault="00DF404E" w:rsidP="00AB579B">
      <w:pPr>
        <w:pStyle w:val="ConsPlusNormal1"/>
        <w:jc w:val="both"/>
        <w:rPr>
          <w:rFonts w:ascii="Times New Roman" w:hAnsi="Times New Roman" w:cs="Times New Roman"/>
          <w:sz w:val="28"/>
          <w:szCs w:val="28"/>
        </w:rPr>
      </w:pPr>
    </w:p>
    <w:tbl>
      <w:tblPr>
        <w:tblW w:w="15592" w:type="dxa"/>
        <w:tblInd w:w="346" w:type="dxa"/>
        <w:tblLayout w:type="fixed"/>
        <w:tblCellMar>
          <w:top w:w="102" w:type="dxa"/>
          <w:left w:w="62" w:type="dxa"/>
          <w:bottom w:w="102" w:type="dxa"/>
          <w:right w:w="62" w:type="dxa"/>
        </w:tblCellMar>
        <w:tblLook w:val="0000" w:firstRow="0" w:lastRow="0" w:firstColumn="0" w:lastColumn="0" w:noHBand="0" w:noVBand="0"/>
      </w:tblPr>
      <w:tblGrid>
        <w:gridCol w:w="992"/>
        <w:gridCol w:w="4253"/>
        <w:gridCol w:w="1560"/>
        <w:gridCol w:w="4960"/>
        <w:gridCol w:w="3827"/>
      </w:tblGrid>
      <w:tr w:rsidR="00DF404E" w:rsidRPr="00691698" w14:paraId="2D02A16D" w14:textId="77777777" w:rsidTr="0031660B">
        <w:trPr>
          <w:tblHeader/>
        </w:trPr>
        <w:tc>
          <w:tcPr>
            <w:tcW w:w="992" w:type="dxa"/>
            <w:tcBorders>
              <w:top w:val="single" w:sz="4" w:space="0" w:color="000000"/>
              <w:left w:val="single" w:sz="4" w:space="0" w:color="000000"/>
              <w:bottom w:val="single" w:sz="4" w:space="0" w:color="000000"/>
              <w:right w:val="single" w:sz="4" w:space="0" w:color="000000"/>
            </w:tcBorders>
          </w:tcPr>
          <w:p w14:paraId="2FD81234" w14:textId="1F261F26" w:rsidR="00DF404E" w:rsidRPr="00691698" w:rsidRDefault="00AB579B" w:rsidP="00AB579B">
            <w:pPr>
              <w:pStyle w:val="ConsPlusNormal1"/>
              <w:jc w:val="center"/>
              <w:rPr>
                <w:rFonts w:ascii="Times New Roman" w:hAnsi="Times New Roman" w:cs="Times New Roman"/>
                <w:b/>
                <w:sz w:val="22"/>
              </w:rPr>
            </w:pPr>
            <w:r w:rsidRPr="00691698">
              <w:rPr>
                <w:rFonts w:ascii="Times New Roman" w:hAnsi="Times New Roman" w:cs="Times New Roman"/>
                <w:b/>
                <w:sz w:val="22"/>
              </w:rPr>
              <w:t>№</w:t>
            </w:r>
            <w:r w:rsidR="00DF404E" w:rsidRPr="00691698">
              <w:rPr>
                <w:rFonts w:ascii="Times New Roman" w:hAnsi="Times New Roman" w:cs="Times New Roman"/>
                <w:b/>
                <w:sz w:val="22"/>
              </w:rPr>
              <w:t xml:space="preserve"> </w:t>
            </w:r>
            <w:proofErr w:type="gramStart"/>
            <w:r w:rsidR="00DF404E" w:rsidRPr="00691698">
              <w:rPr>
                <w:rFonts w:ascii="Times New Roman" w:hAnsi="Times New Roman" w:cs="Times New Roman"/>
                <w:b/>
                <w:sz w:val="22"/>
              </w:rPr>
              <w:t>п</w:t>
            </w:r>
            <w:proofErr w:type="gramEnd"/>
            <w:r w:rsidR="00DF404E" w:rsidRPr="00691698">
              <w:rPr>
                <w:rFonts w:ascii="Times New Roman" w:hAnsi="Times New Roman" w:cs="Times New Roman"/>
                <w:b/>
                <w:sz w:val="22"/>
              </w:rPr>
              <w:t>/п</w:t>
            </w:r>
          </w:p>
        </w:tc>
        <w:tc>
          <w:tcPr>
            <w:tcW w:w="4253" w:type="dxa"/>
            <w:tcBorders>
              <w:top w:val="single" w:sz="4" w:space="0" w:color="000000"/>
              <w:left w:val="single" w:sz="4" w:space="0" w:color="000000"/>
              <w:bottom w:val="single" w:sz="4" w:space="0" w:color="000000"/>
              <w:right w:val="single" w:sz="4" w:space="0" w:color="000000"/>
            </w:tcBorders>
          </w:tcPr>
          <w:p w14:paraId="0F3F218C" w14:textId="77777777" w:rsidR="00DF404E" w:rsidRPr="00691698" w:rsidRDefault="00DF404E" w:rsidP="00AB579B">
            <w:pPr>
              <w:pStyle w:val="ConsPlusNormal1"/>
              <w:jc w:val="center"/>
              <w:rPr>
                <w:rFonts w:ascii="Times New Roman" w:hAnsi="Times New Roman" w:cs="Times New Roman"/>
                <w:b/>
                <w:sz w:val="22"/>
              </w:rPr>
            </w:pPr>
            <w:r w:rsidRPr="00691698">
              <w:rPr>
                <w:rFonts w:ascii="Times New Roman" w:hAnsi="Times New Roman" w:cs="Times New Roman"/>
                <w:b/>
                <w:sz w:val="22"/>
              </w:rPr>
              <w:t>Задача, мероприятие (результат)/контрольная точка</w:t>
            </w:r>
          </w:p>
        </w:tc>
        <w:tc>
          <w:tcPr>
            <w:tcW w:w="1560" w:type="dxa"/>
            <w:tcBorders>
              <w:top w:val="single" w:sz="4" w:space="0" w:color="000000"/>
              <w:left w:val="single" w:sz="4" w:space="0" w:color="000000"/>
              <w:bottom w:val="single" w:sz="4" w:space="0" w:color="000000"/>
              <w:right w:val="single" w:sz="4" w:space="0" w:color="000000"/>
            </w:tcBorders>
          </w:tcPr>
          <w:p w14:paraId="03F6A45F" w14:textId="77777777" w:rsidR="00DF404E" w:rsidRPr="00691698" w:rsidRDefault="00DF404E" w:rsidP="00AB579B">
            <w:pPr>
              <w:pStyle w:val="ConsPlusNormal1"/>
              <w:jc w:val="center"/>
              <w:rPr>
                <w:rFonts w:ascii="Times New Roman" w:hAnsi="Times New Roman" w:cs="Times New Roman"/>
                <w:b/>
                <w:sz w:val="22"/>
              </w:rPr>
            </w:pPr>
            <w:r w:rsidRPr="00691698">
              <w:rPr>
                <w:rFonts w:ascii="Times New Roman" w:hAnsi="Times New Roman" w:cs="Times New Roman"/>
                <w:b/>
                <w:sz w:val="22"/>
              </w:rPr>
              <w:t>Дата наступления контрольной точки</w:t>
            </w:r>
          </w:p>
        </w:tc>
        <w:tc>
          <w:tcPr>
            <w:tcW w:w="4960" w:type="dxa"/>
            <w:tcBorders>
              <w:top w:val="single" w:sz="4" w:space="0" w:color="000000"/>
              <w:left w:val="single" w:sz="4" w:space="0" w:color="000000"/>
              <w:bottom w:val="single" w:sz="4" w:space="0" w:color="000000"/>
              <w:right w:val="single" w:sz="4" w:space="0" w:color="000000"/>
            </w:tcBorders>
          </w:tcPr>
          <w:p w14:paraId="280C7FF1" w14:textId="77777777" w:rsidR="00DF404E" w:rsidRPr="00691698" w:rsidRDefault="00DF404E" w:rsidP="00AB579B">
            <w:pPr>
              <w:pStyle w:val="ConsPlusNormal1"/>
              <w:jc w:val="center"/>
              <w:rPr>
                <w:rFonts w:ascii="Times New Roman" w:hAnsi="Times New Roman" w:cs="Times New Roman"/>
                <w:b/>
                <w:sz w:val="22"/>
              </w:rPr>
            </w:pPr>
            <w:r w:rsidRPr="00691698">
              <w:rPr>
                <w:rFonts w:ascii="Times New Roman" w:hAnsi="Times New Roman" w:cs="Times New Roman"/>
                <w:b/>
                <w:sz w:val="22"/>
              </w:rPr>
              <w:t>Ответственный исполнитель</w:t>
            </w:r>
          </w:p>
        </w:tc>
        <w:tc>
          <w:tcPr>
            <w:tcW w:w="3827" w:type="dxa"/>
            <w:tcBorders>
              <w:top w:val="single" w:sz="4" w:space="0" w:color="000000"/>
              <w:left w:val="single" w:sz="4" w:space="0" w:color="000000"/>
              <w:bottom w:val="single" w:sz="4" w:space="0" w:color="000000"/>
              <w:right w:val="single" w:sz="4" w:space="0" w:color="000000"/>
            </w:tcBorders>
          </w:tcPr>
          <w:p w14:paraId="02951992" w14:textId="77777777" w:rsidR="00DF404E" w:rsidRPr="00691698" w:rsidRDefault="00DF404E" w:rsidP="00AB579B">
            <w:pPr>
              <w:pStyle w:val="ConsPlusNormal1"/>
              <w:jc w:val="center"/>
              <w:rPr>
                <w:rFonts w:ascii="Times New Roman" w:hAnsi="Times New Roman" w:cs="Times New Roman"/>
                <w:b/>
                <w:sz w:val="22"/>
              </w:rPr>
            </w:pPr>
            <w:r w:rsidRPr="00691698">
              <w:rPr>
                <w:rFonts w:ascii="Times New Roman" w:hAnsi="Times New Roman" w:cs="Times New Roman"/>
                <w:b/>
                <w:sz w:val="22"/>
              </w:rPr>
              <w:t>Вид подтверждающего документа</w:t>
            </w:r>
          </w:p>
        </w:tc>
      </w:tr>
      <w:tr w:rsidR="00DF404E" w:rsidRPr="00691698" w14:paraId="02860BBE" w14:textId="77777777" w:rsidTr="00691698">
        <w:trPr>
          <w:trHeight w:val="249"/>
          <w:tblHeader/>
        </w:trPr>
        <w:tc>
          <w:tcPr>
            <w:tcW w:w="992" w:type="dxa"/>
            <w:tcBorders>
              <w:top w:val="single" w:sz="4" w:space="0" w:color="000000"/>
              <w:left w:val="single" w:sz="4" w:space="0" w:color="000000"/>
              <w:bottom w:val="single" w:sz="4" w:space="0" w:color="000000"/>
              <w:right w:val="single" w:sz="4" w:space="0" w:color="000000"/>
            </w:tcBorders>
          </w:tcPr>
          <w:p w14:paraId="58F78C98" w14:textId="77777777" w:rsidR="00DF404E" w:rsidRPr="00691698" w:rsidRDefault="00DF404E" w:rsidP="00AB579B">
            <w:pPr>
              <w:pStyle w:val="ConsPlusNormal1"/>
              <w:jc w:val="center"/>
              <w:rPr>
                <w:rFonts w:ascii="Times New Roman" w:hAnsi="Times New Roman" w:cs="Times New Roman"/>
                <w:b/>
                <w:sz w:val="22"/>
              </w:rPr>
            </w:pPr>
            <w:r w:rsidRPr="00691698">
              <w:rPr>
                <w:rFonts w:ascii="Times New Roman" w:hAnsi="Times New Roman" w:cs="Times New Roman"/>
                <w:b/>
                <w:sz w:val="22"/>
              </w:rPr>
              <w:t>1</w:t>
            </w:r>
          </w:p>
        </w:tc>
        <w:tc>
          <w:tcPr>
            <w:tcW w:w="4253" w:type="dxa"/>
            <w:tcBorders>
              <w:top w:val="single" w:sz="4" w:space="0" w:color="000000"/>
              <w:left w:val="single" w:sz="4" w:space="0" w:color="000000"/>
              <w:bottom w:val="single" w:sz="4" w:space="0" w:color="000000"/>
              <w:right w:val="single" w:sz="4" w:space="0" w:color="000000"/>
            </w:tcBorders>
          </w:tcPr>
          <w:p w14:paraId="2BD98454" w14:textId="77777777" w:rsidR="00DF404E" w:rsidRPr="00691698" w:rsidRDefault="00DF404E" w:rsidP="00AB579B">
            <w:pPr>
              <w:pStyle w:val="ConsPlusNormal1"/>
              <w:jc w:val="center"/>
              <w:rPr>
                <w:rFonts w:ascii="Times New Roman" w:hAnsi="Times New Roman" w:cs="Times New Roman"/>
                <w:b/>
                <w:sz w:val="22"/>
              </w:rPr>
            </w:pPr>
            <w:r w:rsidRPr="00691698">
              <w:rPr>
                <w:rFonts w:ascii="Times New Roman" w:hAnsi="Times New Roman" w:cs="Times New Roman"/>
                <w:b/>
                <w:sz w:val="22"/>
              </w:rPr>
              <w:t>2</w:t>
            </w:r>
          </w:p>
        </w:tc>
        <w:tc>
          <w:tcPr>
            <w:tcW w:w="1560" w:type="dxa"/>
            <w:tcBorders>
              <w:top w:val="single" w:sz="4" w:space="0" w:color="000000"/>
              <w:left w:val="single" w:sz="4" w:space="0" w:color="000000"/>
              <w:bottom w:val="single" w:sz="4" w:space="0" w:color="000000"/>
              <w:right w:val="single" w:sz="4" w:space="0" w:color="000000"/>
            </w:tcBorders>
          </w:tcPr>
          <w:p w14:paraId="52B64D93" w14:textId="77777777" w:rsidR="00DF404E" w:rsidRPr="00691698" w:rsidRDefault="00DF404E" w:rsidP="00AB579B">
            <w:pPr>
              <w:pStyle w:val="ConsPlusNormal1"/>
              <w:jc w:val="center"/>
              <w:rPr>
                <w:rFonts w:ascii="Times New Roman" w:hAnsi="Times New Roman" w:cs="Times New Roman"/>
                <w:b/>
                <w:sz w:val="22"/>
              </w:rPr>
            </w:pPr>
            <w:r w:rsidRPr="00691698">
              <w:rPr>
                <w:rFonts w:ascii="Times New Roman" w:hAnsi="Times New Roman" w:cs="Times New Roman"/>
                <w:b/>
                <w:sz w:val="22"/>
              </w:rPr>
              <w:t>3</w:t>
            </w:r>
          </w:p>
        </w:tc>
        <w:tc>
          <w:tcPr>
            <w:tcW w:w="4960" w:type="dxa"/>
            <w:tcBorders>
              <w:top w:val="single" w:sz="4" w:space="0" w:color="000000"/>
              <w:left w:val="single" w:sz="4" w:space="0" w:color="000000"/>
              <w:bottom w:val="single" w:sz="4" w:space="0" w:color="000000"/>
              <w:right w:val="single" w:sz="4" w:space="0" w:color="000000"/>
            </w:tcBorders>
          </w:tcPr>
          <w:p w14:paraId="36CAF00C" w14:textId="77777777" w:rsidR="00DF404E" w:rsidRPr="00691698" w:rsidRDefault="00DF404E" w:rsidP="00AB579B">
            <w:pPr>
              <w:pStyle w:val="ConsPlusNormal1"/>
              <w:jc w:val="center"/>
              <w:rPr>
                <w:rFonts w:ascii="Times New Roman" w:hAnsi="Times New Roman" w:cs="Times New Roman"/>
                <w:b/>
                <w:sz w:val="22"/>
              </w:rPr>
            </w:pPr>
            <w:r w:rsidRPr="00691698">
              <w:rPr>
                <w:rFonts w:ascii="Times New Roman" w:hAnsi="Times New Roman" w:cs="Times New Roman"/>
                <w:b/>
                <w:sz w:val="22"/>
              </w:rPr>
              <w:t>4</w:t>
            </w:r>
          </w:p>
        </w:tc>
        <w:tc>
          <w:tcPr>
            <w:tcW w:w="3827" w:type="dxa"/>
            <w:tcBorders>
              <w:top w:val="single" w:sz="4" w:space="0" w:color="000000"/>
              <w:left w:val="single" w:sz="4" w:space="0" w:color="000000"/>
              <w:bottom w:val="single" w:sz="4" w:space="0" w:color="000000"/>
              <w:right w:val="single" w:sz="4" w:space="0" w:color="000000"/>
            </w:tcBorders>
          </w:tcPr>
          <w:p w14:paraId="2267C890" w14:textId="77777777" w:rsidR="00DF404E" w:rsidRPr="00691698" w:rsidRDefault="00DF404E" w:rsidP="00AB579B">
            <w:pPr>
              <w:pStyle w:val="ConsPlusNormal1"/>
              <w:jc w:val="center"/>
              <w:rPr>
                <w:rFonts w:ascii="Times New Roman" w:hAnsi="Times New Roman" w:cs="Times New Roman"/>
                <w:b/>
                <w:sz w:val="22"/>
              </w:rPr>
            </w:pPr>
            <w:r w:rsidRPr="00691698">
              <w:rPr>
                <w:rFonts w:ascii="Times New Roman" w:hAnsi="Times New Roman" w:cs="Times New Roman"/>
                <w:b/>
                <w:sz w:val="22"/>
              </w:rPr>
              <w:t>5</w:t>
            </w:r>
          </w:p>
        </w:tc>
      </w:tr>
      <w:tr w:rsidR="00DF404E" w:rsidRPr="00691698" w14:paraId="6FCFAD41" w14:textId="77777777" w:rsidTr="00CB542B">
        <w:tc>
          <w:tcPr>
            <w:tcW w:w="992" w:type="dxa"/>
            <w:tcBorders>
              <w:top w:val="single" w:sz="4" w:space="0" w:color="000000"/>
              <w:left w:val="single" w:sz="4" w:space="0" w:color="000000"/>
              <w:bottom w:val="single" w:sz="4" w:space="0" w:color="000000"/>
              <w:right w:val="single" w:sz="4" w:space="0" w:color="000000"/>
            </w:tcBorders>
          </w:tcPr>
          <w:p w14:paraId="6B7D19D0" w14:textId="77777777" w:rsidR="00DF404E" w:rsidRPr="00691698" w:rsidRDefault="00DF404E" w:rsidP="00AB579B">
            <w:pPr>
              <w:pStyle w:val="ConsPlusNormal1"/>
              <w:outlineLvl w:val="3"/>
              <w:rPr>
                <w:rFonts w:ascii="Times New Roman" w:hAnsi="Times New Roman" w:cs="Times New Roman"/>
                <w:sz w:val="22"/>
              </w:rPr>
            </w:pPr>
            <w:r w:rsidRPr="00691698">
              <w:rPr>
                <w:rFonts w:ascii="Times New Roman" w:hAnsi="Times New Roman" w:cs="Times New Roman"/>
                <w:sz w:val="22"/>
              </w:rPr>
              <w:t>1.</w:t>
            </w:r>
          </w:p>
        </w:tc>
        <w:tc>
          <w:tcPr>
            <w:tcW w:w="14600" w:type="dxa"/>
            <w:gridSpan w:val="4"/>
            <w:tcBorders>
              <w:top w:val="single" w:sz="4" w:space="0" w:color="000000"/>
              <w:left w:val="single" w:sz="4" w:space="0" w:color="000000"/>
              <w:bottom w:val="single" w:sz="4" w:space="0" w:color="000000"/>
              <w:right w:val="single" w:sz="4" w:space="0" w:color="000000"/>
            </w:tcBorders>
          </w:tcPr>
          <w:p w14:paraId="39543DB2"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Повышение уровня жизни семей с детьми, детей-сирот и детей, оставшихся без попечения родителей, а также граждан, взявших их на воспитание</w:t>
            </w:r>
          </w:p>
        </w:tc>
      </w:tr>
      <w:tr w:rsidR="00DF404E" w:rsidRPr="00691698" w14:paraId="3FD74B24" w14:textId="77777777" w:rsidTr="00146F3C">
        <w:tc>
          <w:tcPr>
            <w:tcW w:w="992" w:type="dxa"/>
            <w:tcBorders>
              <w:top w:val="single" w:sz="4" w:space="0" w:color="000000"/>
              <w:left w:val="single" w:sz="4" w:space="0" w:color="000000"/>
              <w:bottom w:val="single" w:sz="4" w:space="0" w:color="000000"/>
              <w:right w:val="single" w:sz="4" w:space="0" w:color="000000"/>
            </w:tcBorders>
          </w:tcPr>
          <w:p w14:paraId="0D367D6B"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1.1.</w:t>
            </w:r>
          </w:p>
        </w:tc>
        <w:tc>
          <w:tcPr>
            <w:tcW w:w="4253" w:type="dxa"/>
            <w:tcBorders>
              <w:top w:val="single" w:sz="4" w:space="0" w:color="000000"/>
              <w:left w:val="single" w:sz="4" w:space="0" w:color="000000"/>
              <w:bottom w:val="single" w:sz="4" w:space="0" w:color="000000"/>
              <w:right w:val="single" w:sz="4" w:space="0" w:color="000000"/>
            </w:tcBorders>
          </w:tcPr>
          <w:p w14:paraId="7E762D70"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Предоставлены меры социальной поддержки в виде ежемесячного пособия на ребенка гражданам, имеющим детей</w:t>
            </w:r>
          </w:p>
        </w:tc>
        <w:tc>
          <w:tcPr>
            <w:tcW w:w="1560" w:type="dxa"/>
            <w:tcBorders>
              <w:top w:val="single" w:sz="4" w:space="0" w:color="000000"/>
              <w:left w:val="single" w:sz="4" w:space="0" w:color="000000"/>
              <w:bottom w:val="single" w:sz="4" w:space="0" w:color="000000"/>
              <w:right w:val="single" w:sz="4" w:space="0" w:color="000000"/>
            </w:tcBorders>
          </w:tcPr>
          <w:p w14:paraId="16BA0B0A"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X</w:t>
            </w:r>
          </w:p>
        </w:tc>
        <w:tc>
          <w:tcPr>
            <w:tcW w:w="4960" w:type="dxa"/>
            <w:tcBorders>
              <w:top w:val="single" w:sz="4" w:space="0" w:color="000000"/>
              <w:left w:val="single" w:sz="4" w:space="0" w:color="000000"/>
              <w:bottom w:val="single" w:sz="4" w:space="0" w:color="000000"/>
              <w:right w:val="single" w:sz="4" w:space="0" w:color="000000"/>
            </w:tcBorders>
          </w:tcPr>
          <w:p w14:paraId="7A464117"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Булгакова Н.С. - начальник отдела предоставления социальных гарантий</w:t>
            </w:r>
          </w:p>
        </w:tc>
        <w:tc>
          <w:tcPr>
            <w:tcW w:w="3827" w:type="dxa"/>
            <w:tcBorders>
              <w:top w:val="single" w:sz="4" w:space="0" w:color="000000"/>
              <w:left w:val="single" w:sz="4" w:space="0" w:color="000000"/>
              <w:bottom w:val="single" w:sz="4" w:space="0" w:color="000000"/>
              <w:right w:val="single" w:sz="4" w:space="0" w:color="000000"/>
            </w:tcBorders>
          </w:tcPr>
          <w:p w14:paraId="743C13FA"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X</w:t>
            </w:r>
          </w:p>
        </w:tc>
      </w:tr>
      <w:tr w:rsidR="00DF404E" w:rsidRPr="00691698" w14:paraId="255732D1" w14:textId="77777777" w:rsidTr="00146F3C">
        <w:tc>
          <w:tcPr>
            <w:tcW w:w="992" w:type="dxa"/>
            <w:tcBorders>
              <w:top w:val="single" w:sz="4" w:space="0" w:color="000000"/>
              <w:left w:val="single" w:sz="4" w:space="0" w:color="000000"/>
              <w:bottom w:val="single" w:sz="4" w:space="0" w:color="000000"/>
              <w:right w:val="single" w:sz="4" w:space="0" w:color="000000"/>
            </w:tcBorders>
          </w:tcPr>
          <w:p w14:paraId="416A7E84"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1.1.</w:t>
            </w:r>
          </w:p>
        </w:tc>
        <w:tc>
          <w:tcPr>
            <w:tcW w:w="4253" w:type="dxa"/>
            <w:tcBorders>
              <w:top w:val="single" w:sz="4" w:space="0" w:color="000000"/>
              <w:left w:val="single" w:sz="4" w:space="0" w:color="000000"/>
              <w:bottom w:val="single" w:sz="4" w:space="0" w:color="000000"/>
              <w:right w:val="single" w:sz="4" w:space="0" w:color="000000"/>
            </w:tcBorders>
          </w:tcPr>
          <w:p w14:paraId="2D847103"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Предоставлены меры социальной поддержки в виде ежемесячного пособия на ребенка гражданам, имеющим детей в 2025 году реализации</w:t>
            </w:r>
          </w:p>
        </w:tc>
        <w:tc>
          <w:tcPr>
            <w:tcW w:w="1560" w:type="dxa"/>
            <w:tcBorders>
              <w:top w:val="single" w:sz="4" w:space="0" w:color="000000"/>
              <w:left w:val="single" w:sz="4" w:space="0" w:color="000000"/>
              <w:bottom w:val="single" w:sz="4" w:space="0" w:color="000000"/>
              <w:right w:val="single" w:sz="4" w:space="0" w:color="000000"/>
            </w:tcBorders>
          </w:tcPr>
          <w:p w14:paraId="4CF03883"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X</w:t>
            </w:r>
          </w:p>
        </w:tc>
        <w:tc>
          <w:tcPr>
            <w:tcW w:w="4960" w:type="dxa"/>
            <w:tcBorders>
              <w:top w:val="single" w:sz="4" w:space="0" w:color="000000"/>
              <w:left w:val="single" w:sz="4" w:space="0" w:color="000000"/>
              <w:bottom w:val="single" w:sz="4" w:space="0" w:color="000000"/>
              <w:right w:val="single" w:sz="4" w:space="0" w:color="000000"/>
            </w:tcBorders>
          </w:tcPr>
          <w:p w14:paraId="36B4CAD0"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Булгакова Н.С. - начальник отдела предоставления социальных гарантий</w:t>
            </w:r>
          </w:p>
        </w:tc>
        <w:tc>
          <w:tcPr>
            <w:tcW w:w="3827" w:type="dxa"/>
            <w:tcBorders>
              <w:top w:val="single" w:sz="4" w:space="0" w:color="000000"/>
              <w:left w:val="single" w:sz="4" w:space="0" w:color="000000"/>
              <w:bottom w:val="single" w:sz="4" w:space="0" w:color="000000"/>
              <w:right w:val="single" w:sz="4" w:space="0" w:color="000000"/>
            </w:tcBorders>
          </w:tcPr>
          <w:p w14:paraId="50D56381"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X</w:t>
            </w:r>
          </w:p>
        </w:tc>
      </w:tr>
      <w:tr w:rsidR="00DF404E" w:rsidRPr="00691698" w14:paraId="49B11198" w14:textId="77777777" w:rsidTr="00146F3C">
        <w:tc>
          <w:tcPr>
            <w:tcW w:w="992" w:type="dxa"/>
            <w:tcBorders>
              <w:top w:val="single" w:sz="4" w:space="0" w:color="000000"/>
              <w:left w:val="single" w:sz="4" w:space="0" w:color="000000"/>
              <w:bottom w:val="single" w:sz="4" w:space="0" w:color="000000"/>
              <w:right w:val="single" w:sz="4" w:space="0" w:color="000000"/>
            </w:tcBorders>
          </w:tcPr>
          <w:p w14:paraId="1D45456F"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1.1.К.1.</w:t>
            </w:r>
          </w:p>
        </w:tc>
        <w:tc>
          <w:tcPr>
            <w:tcW w:w="4253" w:type="dxa"/>
            <w:tcBorders>
              <w:top w:val="single" w:sz="4" w:space="0" w:color="000000"/>
              <w:left w:val="single" w:sz="4" w:space="0" w:color="000000"/>
              <w:bottom w:val="single" w:sz="4" w:space="0" w:color="000000"/>
              <w:right w:val="single" w:sz="4" w:space="0" w:color="000000"/>
            </w:tcBorders>
          </w:tcPr>
          <w:p w14:paraId="05856E12" w14:textId="3309E833"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6ADC6B99"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30.04.2025</w:t>
            </w:r>
          </w:p>
        </w:tc>
        <w:tc>
          <w:tcPr>
            <w:tcW w:w="4960" w:type="dxa"/>
            <w:tcBorders>
              <w:top w:val="single" w:sz="4" w:space="0" w:color="000000"/>
              <w:left w:val="single" w:sz="4" w:space="0" w:color="000000"/>
              <w:bottom w:val="single" w:sz="4" w:space="0" w:color="000000"/>
              <w:right w:val="single" w:sz="4" w:space="0" w:color="000000"/>
            </w:tcBorders>
          </w:tcPr>
          <w:p w14:paraId="2518BC3A"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Булгакова Н.С. - начальник отдела предоставления социальных гарантий</w:t>
            </w:r>
          </w:p>
        </w:tc>
        <w:tc>
          <w:tcPr>
            <w:tcW w:w="3827" w:type="dxa"/>
            <w:tcBorders>
              <w:top w:val="single" w:sz="4" w:space="0" w:color="000000"/>
              <w:left w:val="single" w:sz="4" w:space="0" w:color="000000"/>
              <w:bottom w:val="single" w:sz="4" w:space="0" w:color="000000"/>
              <w:right w:val="single" w:sz="4" w:space="0" w:color="000000"/>
            </w:tcBorders>
          </w:tcPr>
          <w:p w14:paraId="40F9C96C"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Сформированная потребность необходимых сре</w:t>
            </w:r>
            <w:proofErr w:type="gramStart"/>
            <w:r w:rsidRPr="00691698">
              <w:rPr>
                <w:rFonts w:ascii="Times New Roman" w:hAnsi="Times New Roman" w:cs="Times New Roman"/>
                <w:sz w:val="22"/>
              </w:rPr>
              <w:t>дств дл</w:t>
            </w:r>
            <w:proofErr w:type="gramEnd"/>
            <w:r w:rsidRPr="00691698">
              <w:rPr>
                <w:rFonts w:ascii="Times New Roman" w:hAnsi="Times New Roman" w:cs="Times New Roman"/>
                <w:sz w:val="22"/>
              </w:rPr>
              <w:t>я выплаты сумм                                                                                                                              ежемесячного пособия на ребенка гражданам, имеющим детей</w:t>
            </w:r>
          </w:p>
        </w:tc>
      </w:tr>
      <w:tr w:rsidR="00DF404E" w:rsidRPr="00691698" w14:paraId="463B1F5C" w14:textId="77777777" w:rsidTr="00146F3C">
        <w:tc>
          <w:tcPr>
            <w:tcW w:w="992" w:type="dxa"/>
            <w:tcBorders>
              <w:top w:val="single" w:sz="4" w:space="0" w:color="000000"/>
              <w:left w:val="single" w:sz="4" w:space="0" w:color="000000"/>
              <w:bottom w:val="single" w:sz="4" w:space="0" w:color="000000"/>
              <w:right w:val="single" w:sz="4" w:space="0" w:color="000000"/>
            </w:tcBorders>
          </w:tcPr>
          <w:p w14:paraId="28FCDA7F"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1.1.К.2.</w:t>
            </w:r>
          </w:p>
        </w:tc>
        <w:tc>
          <w:tcPr>
            <w:tcW w:w="4253" w:type="dxa"/>
            <w:tcBorders>
              <w:top w:val="single" w:sz="4" w:space="0" w:color="000000"/>
              <w:left w:val="single" w:sz="4" w:space="0" w:color="000000"/>
              <w:bottom w:val="single" w:sz="4" w:space="0" w:color="000000"/>
              <w:right w:val="single" w:sz="4" w:space="0" w:color="000000"/>
            </w:tcBorders>
          </w:tcPr>
          <w:p w14:paraId="075711A8" w14:textId="365005E4"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Выплаты осуществлены</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324D1381"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15.04.2025</w:t>
            </w:r>
          </w:p>
        </w:tc>
        <w:tc>
          <w:tcPr>
            <w:tcW w:w="4960" w:type="dxa"/>
            <w:tcBorders>
              <w:top w:val="single" w:sz="4" w:space="0" w:color="000000"/>
              <w:left w:val="single" w:sz="4" w:space="0" w:color="000000"/>
              <w:bottom w:val="single" w:sz="4" w:space="0" w:color="000000"/>
              <w:right w:val="single" w:sz="4" w:space="0" w:color="000000"/>
            </w:tcBorders>
          </w:tcPr>
          <w:p w14:paraId="51F1FB8D"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Булгакова Н.С. - начальник отдела предоставления социальных гарантий</w:t>
            </w:r>
          </w:p>
        </w:tc>
        <w:tc>
          <w:tcPr>
            <w:tcW w:w="3827" w:type="dxa"/>
            <w:tcBorders>
              <w:top w:val="single" w:sz="4" w:space="0" w:color="000000"/>
              <w:left w:val="single" w:sz="4" w:space="0" w:color="000000"/>
              <w:bottom w:val="single" w:sz="4" w:space="0" w:color="000000"/>
              <w:right w:val="single" w:sz="4" w:space="0" w:color="000000"/>
            </w:tcBorders>
          </w:tcPr>
          <w:p w14:paraId="4B4C3932"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Сведения о назначении и выплате ежемесячного пособия на ребенка по форме №1</w:t>
            </w:r>
          </w:p>
        </w:tc>
      </w:tr>
      <w:tr w:rsidR="00DF404E" w:rsidRPr="00691698" w14:paraId="5A89032F" w14:textId="77777777" w:rsidTr="00146F3C">
        <w:tc>
          <w:tcPr>
            <w:tcW w:w="992" w:type="dxa"/>
            <w:tcBorders>
              <w:top w:val="single" w:sz="4" w:space="0" w:color="000000"/>
              <w:left w:val="single" w:sz="4" w:space="0" w:color="000000"/>
              <w:bottom w:val="single" w:sz="4" w:space="0" w:color="000000"/>
              <w:right w:val="single" w:sz="4" w:space="0" w:color="000000"/>
            </w:tcBorders>
          </w:tcPr>
          <w:p w14:paraId="652EF159"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1.1.К.3.</w:t>
            </w:r>
          </w:p>
        </w:tc>
        <w:tc>
          <w:tcPr>
            <w:tcW w:w="4253" w:type="dxa"/>
            <w:tcBorders>
              <w:top w:val="single" w:sz="4" w:space="0" w:color="000000"/>
              <w:left w:val="single" w:sz="4" w:space="0" w:color="000000"/>
              <w:bottom w:val="single" w:sz="4" w:space="0" w:color="000000"/>
              <w:right w:val="single" w:sz="4" w:space="0" w:color="000000"/>
            </w:tcBorders>
          </w:tcPr>
          <w:p w14:paraId="54EDD6DF" w14:textId="6D4CDD15"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4359064C"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30.07.2025</w:t>
            </w:r>
          </w:p>
        </w:tc>
        <w:tc>
          <w:tcPr>
            <w:tcW w:w="4960" w:type="dxa"/>
            <w:tcBorders>
              <w:top w:val="single" w:sz="4" w:space="0" w:color="000000"/>
              <w:left w:val="single" w:sz="4" w:space="0" w:color="000000"/>
              <w:bottom w:val="single" w:sz="4" w:space="0" w:color="000000"/>
              <w:right w:val="single" w:sz="4" w:space="0" w:color="000000"/>
            </w:tcBorders>
          </w:tcPr>
          <w:p w14:paraId="495370EB"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Булгакова Н.С. - начальник отдела предоставления социальных гарантий</w:t>
            </w:r>
          </w:p>
        </w:tc>
        <w:tc>
          <w:tcPr>
            <w:tcW w:w="3827" w:type="dxa"/>
            <w:tcBorders>
              <w:top w:val="single" w:sz="4" w:space="0" w:color="000000"/>
              <w:left w:val="single" w:sz="4" w:space="0" w:color="000000"/>
              <w:bottom w:val="single" w:sz="4" w:space="0" w:color="000000"/>
              <w:right w:val="single" w:sz="4" w:space="0" w:color="000000"/>
            </w:tcBorders>
          </w:tcPr>
          <w:p w14:paraId="211FC303"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Сформированная потребность необходимых сре</w:t>
            </w:r>
            <w:proofErr w:type="gramStart"/>
            <w:r w:rsidRPr="00691698">
              <w:rPr>
                <w:rFonts w:ascii="Times New Roman" w:hAnsi="Times New Roman" w:cs="Times New Roman"/>
                <w:sz w:val="22"/>
              </w:rPr>
              <w:t>дств дл</w:t>
            </w:r>
            <w:proofErr w:type="gramEnd"/>
            <w:r w:rsidRPr="00691698">
              <w:rPr>
                <w:rFonts w:ascii="Times New Roman" w:hAnsi="Times New Roman" w:cs="Times New Roman"/>
                <w:sz w:val="22"/>
              </w:rPr>
              <w:t>я выплаты сумм                                                                                                                              ежемесячного пособия на ребенка гражданам, имеющим детей</w:t>
            </w:r>
          </w:p>
        </w:tc>
      </w:tr>
      <w:tr w:rsidR="00DF404E" w:rsidRPr="00691698" w14:paraId="28A2E6FE" w14:textId="77777777" w:rsidTr="00146F3C">
        <w:tc>
          <w:tcPr>
            <w:tcW w:w="992" w:type="dxa"/>
            <w:tcBorders>
              <w:top w:val="single" w:sz="4" w:space="0" w:color="000000"/>
              <w:left w:val="single" w:sz="4" w:space="0" w:color="000000"/>
              <w:bottom w:val="single" w:sz="4" w:space="0" w:color="000000"/>
              <w:right w:val="single" w:sz="4" w:space="0" w:color="000000"/>
            </w:tcBorders>
          </w:tcPr>
          <w:p w14:paraId="554C0BA6"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lastRenderedPageBreak/>
              <w:t>1.1.К.4.</w:t>
            </w:r>
          </w:p>
        </w:tc>
        <w:tc>
          <w:tcPr>
            <w:tcW w:w="4253" w:type="dxa"/>
            <w:tcBorders>
              <w:top w:val="single" w:sz="4" w:space="0" w:color="000000"/>
              <w:left w:val="single" w:sz="4" w:space="0" w:color="000000"/>
              <w:bottom w:val="single" w:sz="4" w:space="0" w:color="000000"/>
              <w:right w:val="single" w:sz="4" w:space="0" w:color="000000"/>
            </w:tcBorders>
          </w:tcPr>
          <w:p w14:paraId="6167B685" w14:textId="51227B5D"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Выплаты осуществлены</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62D1F6A3"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15.07.2025</w:t>
            </w:r>
          </w:p>
        </w:tc>
        <w:tc>
          <w:tcPr>
            <w:tcW w:w="4960" w:type="dxa"/>
            <w:tcBorders>
              <w:top w:val="single" w:sz="4" w:space="0" w:color="000000"/>
              <w:left w:val="single" w:sz="4" w:space="0" w:color="000000"/>
              <w:bottom w:val="single" w:sz="4" w:space="0" w:color="000000"/>
              <w:right w:val="single" w:sz="4" w:space="0" w:color="000000"/>
            </w:tcBorders>
          </w:tcPr>
          <w:p w14:paraId="2BEFC1C1"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Булгакова Н.С. - начальник отдела предоставления социальных гарантий</w:t>
            </w:r>
          </w:p>
        </w:tc>
        <w:tc>
          <w:tcPr>
            <w:tcW w:w="3827" w:type="dxa"/>
            <w:tcBorders>
              <w:top w:val="single" w:sz="4" w:space="0" w:color="000000"/>
              <w:left w:val="single" w:sz="4" w:space="0" w:color="000000"/>
              <w:bottom w:val="single" w:sz="4" w:space="0" w:color="000000"/>
              <w:right w:val="single" w:sz="4" w:space="0" w:color="000000"/>
            </w:tcBorders>
          </w:tcPr>
          <w:p w14:paraId="27E8CA3A"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Сведения о назначении и выплате ежемесячного пособия на ребенка по форме №1</w:t>
            </w:r>
          </w:p>
        </w:tc>
      </w:tr>
      <w:tr w:rsidR="00DF404E" w:rsidRPr="00691698" w14:paraId="49DF2ECC" w14:textId="77777777" w:rsidTr="00146F3C">
        <w:tc>
          <w:tcPr>
            <w:tcW w:w="992" w:type="dxa"/>
            <w:tcBorders>
              <w:top w:val="single" w:sz="4" w:space="0" w:color="000000"/>
              <w:left w:val="single" w:sz="4" w:space="0" w:color="000000"/>
              <w:bottom w:val="single" w:sz="4" w:space="0" w:color="000000"/>
              <w:right w:val="single" w:sz="4" w:space="0" w:color="000000"/>
            </w:tcBorders>
          </w:tcPr>
          <w:p w14:paraId="0C846289"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1.1.К.5.</w:t>
            </w:r>
          </w:p>
        </w:tc>
        <w:tc>
          <w:tcPr>
            <w:tcW w:w="4253" w:type="dxa"/>
            <w:tcBorders>
              <w:top w:val="single" w:sz="4" w:space="0" w:color="000000"/>
              <w:left w:val="single" w:sz="4" w:space="0" w:color="000000"/>
              <w:bottom w:val="single" w:sz="4" w:space="0" w:color="000000"/>
              <w:right w:val="single" w:sz="4" w:space="0" w:color="000000"/>
            </w:tcBorders>
          </w:tcPr>
          <w:p w14:paraId="4DC4E774" w14:textId="5B626BDE"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15F02423"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30.10.2025</w:t>
            </w:r>
          </w:p>
        </w:tc>
        <w:tc>
          <w:tcPr>
            <w:tcW w:w="4960" w:type="dxa"/>
            <w:tcBorders>
              <w:top w:val="single" w:sz="4" w:space="0" w:color="000000"/>
              <w:left w:val="single" w:sz="4" w:space="0" w:color="000000"/>
              <w:bottom w:val="single" w:sz="4" w:space="0" w:color="000000"/>
              <w:right w:val="single" w:sz="4" w:space="0" w:color="000000"/>
            </w:tcBorders>
          </w:tcPr>
          <w:p w14:paraId="38A701C5"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Булгакова Н.С. - начальник отдела предоставления социальных гарантий</w:t>
            </w:r>
          </w:p>
        </w:tc>
        <w:tc>
          <w:tcPr>
            <w:tcW w:w="3827" w:type="dxa"/>
            <w:tcBorders>
              <w:top w:val="single" w:sz="4" w:space="0" w:color="000000"/>
              <w:left w:val="single" w:sz="4" w:space="0" w:color="000000"/>
              <w:bottom w:val="single" w:sz="4" w:space="0" w:color="000000"/>
              <w:right w:val="single" w:sz="4" w:space="0" w:color="000000"/>
            </w:tcBorders>
          </w:tcPr>
          <w:p w14:paraId="79FBBF1A"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Сформированная потребность необходимых сре</w:t>
            </w:r>
            <w:proofErr w:type="gramStart"/>
            <w:r w:rsidRPr="00691698">
              <w:rPr>
                <w:rFonts w:ascii="Times New Roman" w:hAnsi="Times New Roman" w:cs="Times New Roman"/>
                <w:sz w:val="22"/>
              </w:rPr>
              <w:t>дств дл</w:t>
            </w:r>
            <w:proofErr w:type="gramEnd"/>
            <w:r w:rsidRPr="00691698">
              <w:rPr>
                <w:rFonts w:ascii="Times New Roman" w:hAnsi="Times New Roman" w:cs="Times New Roman"/>
                <w:sz w:val="22"/>
              </w:rPr>
              <w:t>я выплаты сумм                                                                                                                              ежемесячного пособия на ребенка гражданам, имеющим детей</w:t>
            </w:r>
          </w:p>
        </w:tc>
      </w:tr>
      <w:tr w:rsidR="00DF404E" w:rsidRPr="00691698" w14:paraId="05BB90FC" w14:textId="77777777" w:rsidTr="00146F3C">
        <w:tc>
          <w:tcPr>
            <w:tcW w:w="992" w:type="dxa"/>
            <w:tcBorders>
              <w:top w:val="single" w:sz="4" w:space="0" w:color="000000"/>
              <w:left w:val="single" w:sz="4" w:space="0" w:color="000000"/>
              <w:bottom w:val="single" w:sz="4" w:space="0" w:color="000000"/>
              <w:right w:val="single" w:sz="4" w:space="0" w:color="000000"/>
            </w:tcBorders>
          </w:tcPr>
          <w:p w14:paraId="121326BF"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1.1.К.6.</w:t>
            </w:r>
          </w:p>
        </w:tc>
        <w:tc>
          <w:tcPr>
            <w:tcW w:w="4253" w:type="dxa"/>
            <w:tcBorders>
              <w:top w:val="single" w:sz="4" w:space="0" w:color="000000"/>
              <w:left w:val="single" w:sz="4" w:space="0" w:color="000000"/>
              <w:bottom w:val="single" w:sz="4" w:space="0" w:color="000000"/>
              <w:right w:val="single" w:sz="4" w:space="0" w:color="000000"/>
            </w:tcBorders>
          </w:tcPr>
          <w:p w14:paraId="03C230AD" w14:textId="24B3C950"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Выплаты осуществлены</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4BD214AB"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15.10.2025</w:t>
            </w:r>
          </w:p>
        </w:tc>
        <w:tc>
          <w:tcPr>
            <w:tcW w:w="4960" w:type="dxa"/>
            <w:tcBorders>
              <w:top w:val="single" w:sz="4" w:space="0" w:color="000000"/>
              <w:left w:val="single" w:sz="4" w:space="0" w:color="000000"/>
              <w:bottom w:val="single" w:sz="4" w:space="0" w:color="000000"/>
              <w:right w:val="single" w:sz="4" w:space="0" w:color="000000"/>
            </w:tcBorders>
          </w:tcPr>
          <w:p w14:paraId="556FCA53"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Булгакова Н.С. - начальник отдела предоставления социальных гарантий</w:t>
            </w:r>
          </w:p>
        </w:tc>
        <w:tc>
          <w:tcPr>
            <w:tcW w:w="3827" w:type="dxa"/>
            <w:tcBorders>
              <w:top w:val="single" w:sz="4" w:space="0" w:color="000000"/>
              <w:left w:val="single" w:sz="4" w:space="0" w:color="000000"/>
              <w:bottom w:val="single" w:sz="4" w:space="0" w:color="000000"/>
              <w:right w:val="single" w:sz="4" w:space="0" w:color="000000"/>
            </w:tcBorders>
          </w:tcPr>
          <w:p w14:paraId="3CB1A2B3"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Сведения о назначении и выплате ежемесячного пособия на ребенка по форме №1</w:t>
            </w:r>
          </w:p>
        </w:tc>
      </w:tr>
      <w:tr w:rsidR="00DF404E" w:rsidRPr="00691698" w14:paraId="79FEE8C6" w14:textId="77777777" w:rsidTr="00146F3C">
        <w:tc>
          <w:tcPr>
            <w:tcW w:w="992" w:type="dxa"/>
            <w:tcBorders>
              <w:top w:val="single" w:sz="4" w:space="0" w:color="000000"/>
              <w:left w:val="single" w:sz="4" w:space="0" w:color="000000"/>
              <w:bottom w:val="single" w:sz="4" w:space="0" w:color="000000"/>
              <w:right w:val="single" w:sz="4" w:space="0" w:color="000000"/>
            </w:tcBorders>
          </w:tcPr>
          <w:p w14:paraId="07B5D2DD"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1.1.К.7.</w:t>
            </w:r>
          </w:p>
        </w:tc>
        <w:tc>
          <w:tcPr>
            <w:tcW w:w="4253" w:type="dxa"/>
            <w:tcBorders>
              <w:top w:val="single" w:sz="4" w:space="0" w:color="000000"/>
              <w:left w:val="single" w:sz="4" w:space="0" w:color="000000"/>
              <w:bottom w:val="single" w:sz="4" w:space="0" w:color="000000"/>
              <w:right w:val="single" w:sz="4" w:space="0" w:color="000000"/>
            </w:tcBorders>
          </w:tcPr>
          <w:p w14:paraId="65672E6B" w14:textId="5727B3AA"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426C994F"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30.12.2025</w:t>
            </w:r>
          </w:p>
        </w:tc>
        <w:tc>
          <w:tcPr>
            <w:tcW w:w="4960" w:type="dxa"/>
            <w:tcBorders>
              <w:top w:val="single" w:sz="4" w:space="0" w:color="000000"/>
              <w:left w:val="single" w:sz="4" w:space="0" w:color="000000"/>
              <w:bottom w:val="single" w:sz="4" w:space="0" w:color="000000"/>
              <w:right w:val="single" w:sz="4" w:space="0" w:color="000000"/>
            </w:tcBorders>
          </w:tcPr>
          <w:p w14:paraId="5B424EC1"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Булгакова Н.С. - начальник отдела предоставления социальных гарантий</w:t>
            </w:r>
          </w:p>
        </w:tc>
        <w:tc>
          <w:tcPr>
            <w:tcW w:w="3827" w:type="dxa"/>
            <w:tcBorders>
              <w:top w:val="single" w:sz="4" w:space="0" w:color="000000"/>
              <w:left w:val="single" w:sz="4" w:space="0" w:color="000000"/>
              <w:bottom w:val="single" w:sz="4" w:space="0" w:color="000000"/>
              <w:right w:val="single" w:sz="4" w:space="0" w:color="000000"/>
            </w:tcBorders>
          </w:tcPr>
          <w:p w14:paraId="19D420E6"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Сформированная потребность необходимых сре</w:t>
            </w:r>
            <w:proofErr w:type="gramStart"/>
            <w:r w:rsidRPr="00691698">
              <w:rPr>
                <w:rFonts w:ascii="Times New Roman" w:hAnsi="Times New Roman" w:cs="Times New Roman"/>
                <w:sz w:val="22"/>
              </w:rPr>
              <w:t>дств дл</w:t>
            </w:r>
            <w:proofErr w:type="gramEnd"/>
            <w:r w:rsidRPr="00691698">
              <w:rPr>
                <w:rFonts w:ascii="Times New Roman" w:hAnsi="Times New Roman" w:cs="Times New Roman"/>
                <w:sz w:val="22"/>
              </w:rPr>
              <w:t>я выплаты сумм                                                                                                                              ежемесячного пособия на ребенка гражданам, имеющим детей</w:t>
            </w:r>
          </w:p>
        </w:tc>
      </w:tr>
      <w:tr w:rsidR="00DF404E" w:rsidRPr="00691698" w14:paraId="5BA230B7" w14:textId="77777777" w:rsidTr="00146F3C">
        <w:tc>
          <w:tcPr>
            <w:tcW w:w="992" w:type="dxa"/>
            <w:tcBorders>
              <w:top w:val="single" w:sz="4" w:space="0" w:color="000000"/>
              <w:left w:val="single" w:sz="4" w:space="0" w:color="000000"/>
              <w:bottom w:val="single" w:sz="4" w:space="0" w:color="000000"/>
              <w:right w:val="single" w:sz="4" w:space="0" w:color="000000"/>
            </w:tcBorders>
          </w:tcPr>
          <w:p w14:paraId="4334F03C"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1.1.К.8.</w:t>
            </w:r>
          </w:p>
        </w:tc>
        <w:tc>
          <w:tcPr>
            <w:tcW w:w="4253" w:type="dxa"/>
            <w:tcBorders>
              <w:top w:val="single" w:sz="4" w:space="0" w:color="000000"/>
              <w:left w:val="single" w:sz="4" w:space="0" w:color="000000"/>
              <w:bottom w:val="single" w:sz="4" w:space="0" w:color="000000"/>
              <w:right w:val="single" w:sz="4" w:space="0" w:color="000000"/>
            </w:tcBorders>
          </w:tcPr>
          <w:p w14:paraId="60F114D2" w14:textId="1AD6DC30"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Выплаты осуществлены</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1BB8B321"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15.01.2026</w:t>
            </w:r>
          </w:p>
        </w:tc>
        <w:tc>
          <w:tcPr>
            <w:tcW w:w="4960" w:type="dxa"/>
            <w:tcBorders>
              <w:top w:val="single" w:sz="4" w:space="0" w:color="000000"/>
              <w:left w:val="single" w:sz="4" w:space="0" w:color="000000"/>
              <w:bottom w:val="single" w:sz="4" w:space="0" w:color="000000"/>
              <w:right w:val="single" w:sz="4" w:space="0" w:color="000000"/>
            </w:tcBorders>
          </w:tcPr>
          <w:p w14:paraId="17BCAF9D"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Булгакова Н.С. - начальник отдела предоставления социальных гарантий</w:t>
            </w:r>
          </w:p>
        </w:tc>
        <w:tc>
          <w:tcPr>
            <w:tcW w:w="3827" w:type="dxa"/>
            <w:tcBorders>
              <w:top w:val="single" w:sz="4" w:space="0" w:color="000000"/>
              <w:left w:val="single" w:sz="4" w:space="0" w:color="000000"/>
              <w:bottom w:val="single" w:sz="4" w:space="0" w:color="000000"/>
              <w:right w:val="single" w:sz="4" w:space="0" w:color="000000"/>
            </w:tcBorders>
          </w:tcPr>
          <w:p w14:paraId="3CA9DD79"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Сведения о назначении и выплате ежемесячного пособия на ребенка по форме №1</w:t>
            </w:r>
          </w:p>
        </w:tc>
      </w:tr>
      <w:tr w:rsidR="00DF404E" w:rsidRPr="00691698" w14:paraId="5C6710DD" w14:textId="77777777" w:rsidTr="00146F3C">
        <w:tc>
          <w:tcPr>
            <w:tcW w:w="992" w:type="dxa"/>
            <w:tcBorders>
              <w:top w:val="single" w:sz="4" w:space="0" w:color="000000"/>
              <w:left w:val="single" w:sz="4" w:space="0" w:color="000000"/>
              <w:bottom w:val="single" w:sz="4" w:space="0" w:color="000000"/>
              <w:right w:val="single" w:sz="4" w:space="0" w:color="000000"/>
            </w:tcBorders>
          </w:tcPr>
          <w:p w14:paraId="7833BA70"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1.1.</w:t>
            </w:r>
          </w:p>
        </w:tc>
        <w:tc>
          <w:tcPr>
            <w:tcW w:w="4253" w:type="dxa"/>
            <w:tcBorders>
              <w:top w:val="single" w:sz="4" w:space="0" w:color="000000"/>
              <w:left w:val="single" w:sz="4" w:space="0" w:color="000000"/>
              <w:bottom w:val="single" w:sz="4" w:space="0" w:color="000000"/>
              <w:right w:val="single" w:sz="4" w:space="0" w:color="000000"/>
            </w:tcBorders>
          </w:tcPr>
          <w:p w14:paraId="73845258"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Предоставлены меры социальной поддержки в виде ежемесячного пособия на ребенка гражданам, имеющим детей в 2026 году реализации</w:t>
            </w:r>
          </w:p>
        </w:tc>
        <w:tc>
          <w:tcPr>
            <w:tcW w:w="1560" w:type="dxa"/>
            <w:tcBorders>
              <w:top w:val="single" w:sz="4" w:space="0" w:color="000000"/>
              <w:left w:val="single" w:sz="4" w:space="0" w:color="000000"/>
              <w:bottom w:val="single" w:sz="4" w:space="0" w:color="000000"/>
              <w:right w:val="single" w:sz="4" w:space="0" w:color="000000"/>
            </w:tcBorders>
          </w:tcPr>
          <w:p w14:paraId="3657FD52"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X</w:t>
            </w:r>
          </w:p>
        </w:tc>
        <w:tc>
          <w:tcPr>
            <w:tcW w:w="4960" w:type="dxa"/>
            <w:tcBorders>
              <w:top w:val="single" w:sz="4" w:space="0" w:color="000000"/>
              <w:left w:val="single" w:sz="4" w:space="0" w:color="000000"/>
              <w:bottom w:val="single" w:sz="4" w:space="0" w:color="000000"/>
              <w:right w:val="single" w:sz="4" w:space="0" w:color="000000"/>
            </w:tcBorders>
          </w:tcPr>
          <w:p w14:paraId="689DF64C"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Булгакова Н.С. - начальник отдела предоставления социальных гарантий</w:t>
            </w:r>
          </w:p>
        </w:tc>
        <w:tc>
          <w:tcPr>
            <w:tcW w:w="3827" w:type="dxa"/>
            <w:tcBorders>
              <w:top w:val="single" w:sz="4" w:space="0" w:color="000000"/>
              <w:left w:val="single" w:sz="4" w:space="0" w:color="000000"/>
              <w:bottom w:val="single" w:sz="4" w:space="0" w:color="000000"/>
              <w:right w:val="single" w:sz="4" w:space="0" w:color="000000"/>
            </w:tcBorders>
          </w:tcPr>
          <w:p w14:paraId="0EFEB4B4"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X</w:t>
            </w:r>
          </w:p>
        </w:tc>
      </w:tr>
      <w:tr w:rsidR="00DF404E" w:rsidRPr="00691698" w14:paraId="1E3A5E21" w14:textId="77777777" w:rsidTr="00146F3C">
        <w:tc>
          <w:tcPr>
            <w:tcW w:w="992" w:type="dxa"/>
            <w:tcBorders>
              <w:top w:val="single" w:sz="4" w:space="0" w:color="000000"/>
              <w:left w:val="single" w:sz="4" w:space="0" w:color="000000"/>
              <w:bottom w:val="single" w:sz="4" w:space="0" w:color="000000"/>
              <w:right w:val="single" w:sz="4" w:space="0" w:color="000000"/>
            </w:tcBorders>
          </w:tcPr>
          <w:p w14:paraId="78FEE651"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1.1.К.9.</w:t>
            </w:r>
          </w:p>
        </w:tc>
        <w:tc>
          <w:tcPr>
            <w:tcW w:w="4253" w:type="dxa"/>
            <w:tcBorders>
              <w:top w:val="single" w:sz="4" w:space="0" w:color="000000"/>
              <w:left w:val="single" w:sz="4" w:space="0" w:color="000000"/>
              <w:bottom w:val="single" w:sz="4" w:space="0" w:color="000000"/>
              <w:right w:val="single" w:sz="4" w:space="0" w:color="000000"/>
            </w:tcBorders>
          </w:tcPr>
          <w:p w14:paraId="65D6B12D" w14:textId="48ACFD63"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 xml:space="preserve">Подготовлена заявка о предоставлении меры социальной </w:t>
            </w:r>
            <w:r w:rsidRPr="00691698">
              <w:rPr>
                <w:rFonts w:ascii="Times New Roman" w:hAnsi="Times New Roman" w:cs="Times New Roman"/>
                <w:sz w:val="22"/>
              </w:rPr>
              <w:lastRenderedPageBreak/>
              <w:t>поддержки (в том числе размер и количество получателей)</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78580002"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lastRenderedPageBreak/>
              <w:t>30.04.2026</w:t>
            </w:r>
          </w:p>
        </w:tc>
        <w:tc>
          <w:tcPr>
            <w:tcW w:w="4960" w:type="dxa"/>
            <w:tcBorders>
              <w:top w:val="single" w:sz="4" w:space="0" w:color="000000"/>
              <w:left w:val="single" w:sz="4" w:space="0" w:color="000000"/>
              <w:bottom w:val="single" w:sz="4" w:space="0" w:color="000000"/>
              <w:right w:val="single" w:sz="4" w:space="0" w:color="000000"/>
            </w:tcBorders>
          </w:tcPr>
          <w:p w14:paraId="630545CF"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Булгакова Н.С. - начальник отдела предоставления социальных гарантий</w:t>
            </w:r>
          </w:p>
        </w:tc>
        <w:tc>
          <w:tcPr>
            <w:tcW w:w="3827" w:type="dxa"/>
            <w:tcBorders>
              <w:top w:val="single" w:sz="4" w:space="0" w:color="000000"/>
              <w:left w:val="single" w:sz="4" w:space="0" w:color="000000"/>
              <w:bottom w:val="single" w:sz="4" w:space="0" w:color="000000"/>
              <w:right w:val="single" w:sz="4" w:space="0" w:color="000000"/>
            </w:tcBorders>
          </w:tcPr>
          <w:p w14:paraId="5C54046B"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Сформированная потребность необходимых сре</w:t>
            </w:r>
            <w:proofErr w:type="gramStart"/>
            <w:r w:rsidRPr="00691698">
              <w:rPr>
                <w:rFonts w:ascii="Times New Roman" w:hAnsi="Times New Roman" w:cs="Times New Roman"/>
                <w:sz w:val="22"/>
              </w:rPr>
              <w:t>дств дл</w:t>
            </w:r>
            <w:proofErr w:type="gramEnd"/>
            <w:r w:rsidRPr="00691698">
              <w:rPr>
                <w:rFonts w:ascii="Times New Roman" w:hAnsi="Times New Roman" w:cs="Times New Roman"/>
                <w:sz w:val="22"/>
              </w:rPr>
              <w:t xml:space="preserve">я выплаты </w:t>
            </w:r>
            <w:r w:rsidRPr="00691698">
              <w:rPr>
                <w:rFonts w:ascii="Times New Roman" w:hAnsi="Times New Roman" w:cs="Times New Roman"/>
                <w:sz w:val="22"/>
              </w:rPr>
              <w:lastRenderedPageBreak/>
              <w:t>сумм                                                                                                                              ежемесячного пособия на ребенка гражданам, имеющим детей</w:t>
            </w:r>
          </w:p>
        </w:tc>
      </w:tr>
      <w:tr w:rsidR="00DF404E" w:rsidRPr="00691698" w14:paraId="338DAF50" w14:textId="77777777" w:rsidTr="00146F3C">
        <w:tc>
          <w:tcPr>
            <w:tcW w:w="992" w:type="dxa"/>
            <w:tcBorders>
              <w:top w:val="single" w:sz="4" w:space="0" w:color="000000"/>
              <w:left w:val="single" w:sz="4" w:space="0" w:color="000000"/>
              <w:bottom w:val="single" w:sz="4" w:space="0" w:color="000000"/>
              <w:right w:val="single" w:sz="4" w:space="0" w:color="000000"/>
            </w:tcBorders>
          </w:tcPr>
          <w:p w14:paraId="4039E8FC"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lastRenderedPageBreak/>
              <w:t>1.1.К.10.</w:t>
            </w:r>
          </w:p>
        </w:tc>
        <w:tc>
          <w:tcPr>
            <w:tcW w:w="4253" w:type="dxa"/>
            <w:tcBorders>
              <w:top w:val="single" w:sz="4" w:space="0" w:color="000000"/>
              <w:left w:val="single" w:sz="4" w:space="0" w:color="000000"/>
              <w:bottom w:val="single" w:sz="4" w:space="0" w:color="000000"/>
              <w:right w:val="single" w:sz="4" w:space="0" w:color="000000"/>
            </w:tcBorders>
          </w:tcPr>
          <w:p w14:paraId="08ABF2F4" w14:textId="2E9E2874"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Выплаты осуществлены</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4794213B"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15.04.2026</w:t>
            </w:r>
          </w:p>
        </w:tc>
        <w:tc>
          <w:tcPr>
            <w:tcW w:w="4960" w:type="dxa"/>
            <w:tcBorders>
              <w:top w:val="single" w:sz="4" w:space="0" w:color="000000"/>
              <w:left w:val="single" w:sz="4" w:space="0" w:color="000000"/>
              <w:bottom w:val="single" w:sz="4" w:space="0" w:color="000000"/>
              <w:right w:val="single" w:sz="4" w:space="0" w:color="000000"/>
            </w:tcBorders>
          </w:tcPr>
          <w:p w14:paraId="18CB9CD1"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Булгакова Н.С. - начальник отдела предоставления социальных гарантий</w:t>
            </w:r>
          </w:p>
        </w:tc>
        <w:tc>
          <w:tcPr>
            <w:tcW w:w="3827" w:type="dxa"/>
            <w:tcBorders>
              <w:top w:val="single" w:sz="4" w:space="0" w:color="000000"/>
              <w:left w:val="single" w:sz="4" w:space="0" w:color="000000"/>
              <w:bottom w:val="single" w:sz="4" w:space="0" w:color="000000"/>
              <w:right w:val="single" w:sz="4" w:space="0" w:color="000000"/>
            </w:tcBorders>
          </w:tcPr>
          <w:p w14:paraId="564BC33C"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Сведения о назначении и выплате ежемесячного пособия на ребенка по форме №1</w:t>
            </w:r>
          </w:p>
        </w:tc>
      </w:tr>
      <w:tr w:rsidR="00DF404E" w:rsidRPr="00691698" w14:paraId="44F7478E" w14:textId="77777777" w:rsidTr="00146F3C">
        <w:tc>
          <w:tcPr>
            <w:tcW w:w="992" w:type="dxa"/>
            <w:tcBorders>
              <w:top w:val="single" w:sz="4" w:space="0" w:color="000000"/>
              <w:left w:val="single" w:sz="4" w:space="0" w:color="000000"/>
              <w:bottom w:val="single" w:sz="4" w:space="0" w:color="000000"/>
              <w:right w:val="single" w:sz="4" w:space="0" w:color="000000"/>
            </w:tcBorders>
          </w:tcPr>
          <w:p w14:paraId="5D8B53B9"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1.1.К.11.</w:t>
            </w:r>
          </w:p>
        </w:tc>
        <w:tc>
          <w:tcPr>
            <w:tcW w:w="4253" w:type="dxa"/>
            <w:tcBorders>
              <w:top w:val="single" w:sz="4" w:space="0" w:color="000000"/>
              <w:left w:val="single" w:sz="4" w:space="0" w:color="000000"/>
              <w:bottom w:val="single" w:sz="4" w:space="0" w:color="000000"/>
              <w:right w:val="single" w:sz="4" w:space="0" w:color="000000"/>
            </w:tcBorders>
          </w:tcPr>
          <w:p w14:paraId="4517BADF" w14:textId="78CE58EB"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3A68CE9C"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30.07.2026</w:t>
            </w:r>
          </w:p>
        </w:tc>
        <w:tc>
          <w:tcPr>
            <w:tcW w:w="4960" w:type="dxa"/>
            <w:tcBorders>
              <w:top w:val="single" w:sz="4" w:space="0" w:color="000000"/>
              <w:left w:val="single" w:sz="4" w:space="0" w:color="000000"/>
              <w:bottom w:val="single" w:sz="4" w:space="0" w:color="000000"/>
              <w:right w:val="single" w:sz="4" w:space="0" w:color="000000"/>
            </w:tcBorders>
          </w:tcPr>
          <w:p w14:paraId="61CB0917"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Булгакова Н.С. - начальник отдела предоставления социальных гарантий</w:t>
            </w:r>
          </w:p>
        </w:tc>
        <w:tc>
          <w:tcPr>
            <w:tcW w:w="3827" w:type="dxa"/>
            <w:tcBorders>
              <w:top w:val="single" w:sz="4" w:space="0" w:color="000000"/>
              <w:left w:val="single" w:sz="4" w:space="0" w:color="000000"/>
              <w:bottom w:val="single" w:sz="4" w:space="0" w:color="000000"/>
              <w:right w:val="single" w:sz="4" w:space="0" w:color="000000"/>
            </w:tcBorders>
          </w:tcPr>
          <w:p w14:paraId="4528B011"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Сформированная потребность необходимых сре</w:t>
            </w:r>
            <w:proofErr w:type="gramStart"/>
            <w:r w:rsidRPr="00691698">
              <w:rPr>
                <w:rFonts w:ascii="Times New Roman" w:hAnsi="Times New Roman" w:cs="Times New Roman"/>
                <w:sz w:val="22"/>
              </w:rPr>
              <w:t>дств дл</w:t>
            </w:r>
            <w:proofErr w:type="gramEnd"/>
            <w:r w:rsidRPr="00691698">
              <w:rPr>
                <w:rFonts w:ascii="Times New Roman" w:hAnsi="Times New Roman" w:cs="Times New Roman"/>
                <w:sz w:val="22"/>
              </w:rPr>
              <w:t>я выплаты сумм                                                                                                                              ежемесячного пособия на ребенка гражданам, имеющим детей</w:t>
            </w:r>
          </w:p>
        </w:tc>
      </w:tr>
      <w:tr w:rsidR="00DF404E" w:rsidRPr="00691698" w14:paraId="734CE7D3" w14:textId="77777777" w:rsidTr="00146F3C">
        <w:tc>
          <w:tcPr>
            <w:tcW w:w="992" w:type="dxa"/>
            <w:tcBorders>
              <w:top w:val="single" w:sz="4" w:space="0" w:color="000000"/>
              <w:left w:val="single" w:sz="4" w:space="0" w:color="000000"/>
              <w:bottom w:val="single" w:sz="4" w:space="0" w:color="000000"/>
              <w:right w:val="single" w:sz="4" w:space="0" w:color="000000"/>
            </w:tcBorders>
          </w:tcPr>
          <w:p w14:paraId="5D80E215"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1.1.К.12.</w:t>
            </w:r>
          </w:p>
        </w:tc>
        <w:tc>
          <w:tcPr>
            <w:tcW w:w="4253" w:type="dxa"/>
            <w:tcBorders>
              <w:top w:val="single" w:sz="4" w:space="0" w:color="000000"/>
              <w:left w:val="single" w:sz="4" w:space="0" w:color="000000"/>
              <w:bottom w:val="single" w:sz="4" w:space="0" w:color="000000"/>
              <w:right w:val="single" w:sz="4" w:space="0" w:color="000000"/>
            </w:tcBorders>
          </w:tcPr>
          <w:p w14:paraId="346E351E" w14:textId="2D9F4464"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Выплаты осуществлены</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02F8928C"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15.07.2026</w:t>
            </w:r>
          </w:p>
        </w:tc>
        <w:tc>
          <w:tcPr>
            <w:tcW w:w="4960" w:type="dxa"/>
            <w:tcBorders>
              <w:top w:val="single" w:sz="4" w:space="0" w:color="000000"/>
              <w:left w:val="single" w:sz="4" w:space="0" w:color="000000"/>
              <w:bottom w:val="single" w:sz="4" w:space="0" w:color="000000"/>
              <w:right w:val="single" w:sz="4" w:space="0" w:color="000000"/>
            </w:tcBorders>
          </w:tcPr>
          <w:p w14:paraId="151AC5C0"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Булгакова Н.С. - начальник отдела предоставления социальных гарантий</w:t>
            </w:r>
          </w:p>
        </w:tc>
        <w:tc>
          <w:tcPr>
            <w:tcW w:w="3827" w:type="dxa"/>
            <w:tcBorders>
              <w:top w:val="single" w:sz="4" w:space="0" w:color="000000"/>
              <w:left w:val="single" w:sz="4" w:space="0" w:color="000000"/>
              <w:bottom w:val="single" w:sz="4" w:space="0" w:color="000000"/>
              <w:right w:val="single" w:sz="4" w:space="0" w:color="000000"/>
            </w:tcBorders>
          </w:tcPr>
          <w:p w14:paraId="3F2115C4"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Сведения о назначении и выплате ежемесячного пособия на ребенка по форме №1</w:t>
            </w:r>
          </w:p>
        </w:tc>
      </w:tr>
      <w:tr w:rsidR="00DF404E" w:rsidRPr="00691698" w14:paraId="6F600E7A" w14:textId="77777777" w:rsidTr="00146F3C">
        <w:tc>
          <w:tcPr>
            <w:tcW w:w="992" w:type="dxa"/>
            <w:tcBorders>
              <w:top w:val="single" w:sz="4" w:space="0" w:color="000000"/>
              <w:left w:val="single" w:sz="4" w:space="0" w:color="000000"/>
              <w:bottom w:val="single" w:sz="4" w:space="0" w:color="000000"/>
              <w:right w:val="single" w:sz="4" w:space="0" w:color="000000"/>
            </w:tcBorders>
          </w:tcPr>
          <w:p w14:paraId="686691DF"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1.1.К.13.</w:t>
            </w:r>
          </w:p>
        </w:tc>
        <w:tc>
          <w:tcPr>
            <w:tcW w:w="4253" w:type="dxa"/>
            <w:tcBorders>
              <w:top w:val="single" w:sz="4" w:space="0" w:color="000000"/>
              <w:left w:val="single" w:sz="4" w:space="0" w:color="000000"/>
              <w:bottom w:val="single" w:sz="4" w:space="0" w:color="000000"/>
              <w:right w:val="single" w:sz="4" w:space="0" w:color="000000"/>
            </w:tcBorders>
          </w:tcPr>
          <w:p w14:paraId="41F6FA8B" w14:textId="02AD3FE6"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3AF67ADE"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30.10.2026</w:t>
            </w:r>
          </w:p>
        </w:tc>
        <w:tc>
          <w:tcPr>
            <w:tcW w:w="4960" w:type="dxa"/>
            <w:tcBorders>
              <w:top w:val="single" w:sz="4" w:space="0" w:color="000000"/>
              <w:left w:val="single" w:sz="4" w:space="0" w:color="000000"/>
              <w:bottom w:val="single" w:sz="4" w:space="0" w:color="000000"/>
              <w:right w:val="single" w:sz="4" w:space="0" w:color="000000"/>
            </w:tcBorders>
          </w:tcPr>
          <w:p w14:paraId="1CD45E5B"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Булгакова Н.С. - начальник отдела предоставления социальных гарантий</w:t>
            </w:r>
          </w:p>
        </w:tc>
        <w:tc>
          <w:tcPr>
            <w:tcW w:w="3827" w:type="dxa"/>
            <w:tcBorders>
              <w:top w:val="single" w:sz="4" w:space="0" w:color="000000"/>
              <w:left w:val="single" w:sz="4" w:space="0" w:color="000000"/>
              <w:bottom w:val="single" w:sz="4" w:space="0" w:color="000000"/>
              <w:right w:val="single" w:sz="4" w:space="0" w:color="000000"/>
            </w:tcBorders>
          </w:tcPr>
          <w:p w14:paraId="1A349C62"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Сформированная потребность необходимых сре</w:t>
            </w:r>
            <w:proofErr w:type="gramStart"/>
            <w:r w:rsidRPr="00691698">
              <w:rPr>
                <w:rFonts w:ascii="Times New Roman" w:hAnsi="Times New Roman" w:cs="Times New Roman"/>
                <w:sz w:val="22"/>
              </w:rPr>
              <w:t>дств дл</w:t>
            </w:r>
            <w:proofErr w:type="gramEnd"/>
            <w:r w:rsidRPr="00691698">
              <w:rPr>
                <w:rFonts w:ascii="Times New Roman" w:hAnsi="Times New Roman" w:cs="Times New Roman"/>
                <w:sz w:val="22"/>
              </w:rPr>
              <w:t>я выплаты сумм                                                                                                                              ежемесячного пособия на ребенка гражданам, имеющим детей</w:t>
            </w:r>
          </w:p>
        </w:tc>
      </w:tr>
      <w:tr w:rsidR="00DF404E" w:rsidRPr="00691698" w14:paraId="12746EB4" w14:textId="77777777" w:rsidTr="00146F3C">
        <w:tc>
          <w:tcPr>
            <w:tcW w:w="992" w:type="dxa"/>
            <w:tcBorders>
              <w:top w:val="single" w:sz="4" w:space="0" w:color="000000"/>
              <w:left w:val="single" w:sz="4" w:space="0" w:color="000000"/>
              <w:bottom w:val="single" w:sz="4" w:space="0" w:color="000000"/>
              <w:right w:val="single" w:sz="4" w:space="0" w:color="000000"/>
            </w:tcBorders>
          </w:tcPr>
          <w:p w14:paraId="531844F9"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1.1.К.14.</w:t>
            </w:r>
          </w:p>
        </w:tc>
        <w:tc>
          <w:tcPr>
            <w:tcW w:w="4253" w:type="dxa"/>
            <w:tcBorders>
              <w:top w:val="single" w:sz="4" w:space="0" w:color="000000"/>
              <w:left w:val="single" w:sz="4" w:space="0" w:color="000000"/>
              <w:bottom w:val="single" w:sz="4" w:space="0" w:color="000000"/>
              <w:right w:val="single" w:sz="4" w:space="0" w:color="000000"/>
            </w:tcBorders>
          </w:tcPr>
          <w:p w14:paraId="651AD899" w14:textId="7D538BFD"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Выплаты осуществлены</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51F4651C"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15.10.2026</w:t>
            </w:r>
          </w:p>
        </w:tc>
        <w:tc>
          <w:tcPr>
            <w:tcW w:w="4960" w:type="dxa"/>
            <w:tcBorders>
              <w:top w:val="single" w:sz="4" w:space="0" w:color="000000"/>
              <w:left w:val="single" w:sz="4" w:space="0" w:color="000000"/>
              <w:bottom w:val="single" w:sz="4" w:space="0" w:color="000000"/>
              <w:right w:val="single" w:sz="4" w:space="0" w:color="000000"/>
            </w:tcBorders>
          </w:tcPr>
          <w:p w14:paraId="27D7C2DB"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Булгакова Н.С. - начальник отдела предоставления социальных гарантий</w:t>
            </w:r>
          </w:p>
        </w:tc>
        <w:tc>
          <w:tcPr>
            <w:tcW w:w="3827" w:type="dxa"/>
            <w:tcBorders>
              <w:top w:val="single" w:sz="4" w:space="0" w:color="000000"/>
              <w:left w:val="single" w:sz="4" w:space="0" w:color="000000"/>
              <w:bottom w:val="single" w:sz="4" w:space="0" w:color="000000"/>
              <w:right w:val="single" w:sz="4" w:space="0" w:color="000000"/>
            </w:tcBorders>
          </w:tcPr>
          <w:p w14:paraId="1B5B23AD"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Сведения о назначении и выплате ежемесячного пособия на ребенка по форме №1</w:t>
            </w:r>
          </w:p>
        </w:tc>
      </w:tr>
      <w:tr w:rsidR="00DF404E" w:rsidRPr="00691698" w14:paraId="038F0F7E" w14:textId="77777777" w:rsidTr="00146F3C">
        <w:tc>
          <w:tcPr>
            <w:tcW w:w="992" w:type="dxa"/>
            <w:tcBorders>
              <w:top w:val="single" w:sz="4" w:space="0" w:color="000000"/>
              <w:left w:val="single" w:sz="4" w:space="0" w:color="000000"/>
              <w:bottom w:val="single" w:sz="4" w:space="0" w:color="000000"/>
              <w:right w:val="single" w:sz="4" w:space="0" w:color="000000"/>
            </w:tcBorders>
          </w:tcPr>
          <w:p w14:paraId="17C7B47A"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1.1.К.15.</w:t>
            </w:r>
          </w:p>
        </w:tc>
        <w:tc>
          <w:tcPr>
            <w:tcW w:w="4253" w:type="dxa"/>
            <w:tcBorders>
              <w:top w:val="single" w:sz="4" w:space="0" w:color="000000"/>
              <w:left w:val="single" w:sz="4" w:space="0" w:color="000000"/>
              <w:bottom w:val="single" w:sz="4" w:space="0" w:color="000000"/>
              <w:right w:val="single" w:sz="4" w:space="0" w:color="000000"/>
            </w:tcBorders>
          </w:tcPr>
          <w:p w14:paraId="636371ED" w14:textId="5F3C81A5"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 xml:space="preserve">Подготовлена заявка о предоставлении меры социальной поддержки (в том числе размер и </w:t>
            </w:r>
            <w:r w:rsidRPr="00691698">
              <w:rPr>
                <w:rFonts w:ascii="Times New Roman" w:hAnsi="Times New Roman" w:cs="Times New Roman"/>
                <w:sz w:val="22"/>
              </w:rPr>
              <w:lastRenderedPageBreak/>
              <w:t>количество получателей)</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7916877B"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lastRenderedPageBreak/>
              <w:t>30.12.2026</w:t>
            </w:r>
          </w:p>
        </w:tc>
        <w:tc>
          <w:tcPr>
            <w:tcW w:w="4960" w:type="dxa"/>
            <w:tcBorders>
              <w:top w:val="single" w:sz="4" w:space="0" w:color="000000"/>
              <w:left w:val="single" w:sz="4" w:space="0" w:color="000000"/>
              <w:bottom w:val="single" w:sz="4" w:space="0" w:color="000000"/>
              <w:right w:val="single" w:sz="4" w:space="0" w:color="000000"/>
            </w:tcBorders>
          </w:tcPr>
          <w:p w14:paraId="70587995"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Булгакова Н.С. - начальник отдела предоставления социальных гарантий</w:t>
            </w:r>
          </w:p>
        </w:tc>
        <w:tc>
          <w:tcPr>
            <w:tcW w:w="3827" w:type="dxa"/>
            <w:tcBorders>
              <w:top w:val="single" w:sz="4" w:space="0" w:color="000000"/>
              <w:left w:val="single" w:sz="4" w:space="0" w:color="000000"/>
              <w:bottom w:val="single" w:sz="4" w:space="0" w:color="000000"/>
              <w:right w:val="single" w:sz="4" w:space="0" w:color="000000"/>
            </w:tcBorders>
          </w:tcPr>
          <w:p w14:paraId="0D3D4BBB"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Сформированная потребность необходимых сре</w:t>
            </w:r>
            <w:proofErr w:type="gramStart"/>
            <w:r w:rsidRPr="00691698">
              <w:rPr>
                <w:rFonts w:ascii="Times New Roman" w:hAnsi="Times New Roman" w:cs="Times New Roman"/>
                <w:sz w:val="22"/>
              </w:rPr>
              <w:t>дств дл</w:t>
            </w:r>
            <w:proofErr w:type="gramEnd"/>
            <w:r w:rsidRPr="00691698">
              <w:rPr>
                <w:rFonts w:ascii="Times New Roman" w:hAnsi="Times New Roman" w:cs="Times New Roman"/>
                <w:sz w:val="22"/>
              </w:rPr>
              <w:t xml:space="preserve">я выплаты сумм                                                                                                                              </w:t>
            </w:r>
            <w:r w:rsidRPr="00691698">
              <w:rPr>
                <w:rFonts w:ascii="Times New Roman" w:hAnsi="Times New Roman" w:cs="Times New Roman"/>
                <w:sz w:val="22"/>
              </w:rPr>
              <w:lastRenderedPageBreak/>
              <w:t>ежемесячного пособия на ребенка гражданам, имеющим детей</w:t>
            </w:r>
          </w:p>
        </w:tc>
      </w:tr>
      <w:tr w:rsidR="00DF404E" w:rsidRPr="00691698" w14:paraId="7E22CA12" w14:textId="77777777" w:rsidTr="00146F3C">
        <w:tc>
          <w:tcPr>
            <w:tcW w:w="992" w:type="dxa"/>
            <w:tcBorders>
              <w:top w:val="single" w:sz="4" w:space="0" w:color="000000"/>
              <w:left w:val="single" w:sz="4" w:space="0" w:color="000000"/>
              <w:bottom w:val="single" w:sz="4" w:space="0" w:color="000000"/>
              <w:right w:val="single" w:sz="4" w:space="0" w:color="000000"/>
            </w:tcBorders>
          </w:tcPr>
          <w:p w14:paraId="2251FDFC"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lastRenderedPageBreak/>
              <w:t>1.1.К.16.</w:t>
            </w:r>
          </w:p>
        </w:tc>
        <w:tc>
          <w:tcPr>
            <w:tcW w:w="4253" w:type="dxa"/>
            <w:tcBorders>
              <w:top w:val="single" w:sz="4" w:space="0" w:color="000000"/>
              <w:left w:val="single" w:sz="4" w:space="0" w:color="000000"/>
              <w:bottom w:val="single" w:sz="4" w:space="0" w:color="000000"/>
              <w:right w:val="single" w:sz="4" w:space="0" w:color="000000"/>
            </w:tcBorders>
          </w:tcPr>
          <w:p w14:paraId="3E8982A4" w14:textId="685A5A8C"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Выплаты осуществлены</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3C659C1B"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15.01.2027</w:t>
            </w:r>
          </w:p>
        </w:tc>
        <w:tc>
          <w:tcPr>
            <w:tcW w:w="4960" w:type="dxa"/>
            <w:tcBorders>
              <w:top w:val="single" w:sz="4" w:space="0" w:color="000000"/>
              <w:left w:val="single" w:sz="4" w:space="0" w:color="000000"/>
              <w:bottom w:val="single" w:sz="4" w:space="0" w:color="000000"/>
              <w:right w:val="single" w:sz="4" w:space="0" w:color="000000"/>
            </w:tcBorders>
          </w:tcPr>
          <w:p w14:paraId="21227913"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Булгакова Н.С. - начальник отдела предоставления социальных гарантий</w:t>
            </w:r>
          </w:p>
        </w:tc>
        <w:tc>
          <w:tcPr>
            <w:tcW w:w="3827" w:type="dxa"/>
            <w:tcBorders>
              <w:top w:val="single" w:sz="4" w:space="0" w:color="000000"/>
              <w:left w:val="single" w:sz="4" w:space="0" w:color="000000"/>
              <w:bottom w:val="single" w:sz="4" w:space="0" w:color="000000"/>
              <w:right w:val="single" w:sz="4" w:space="0" w:color="000000"/>
            </w:tcBorders>
          </w:tcPr>
          <w:p w14:paraId="428B8965"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Сведения о назначении и выплате ежемесячного пособия на ребенка по форме №1</w:t>
            </w:r>
          </w:p>
        </w:tc>
      </w:tr>
      <w:tr w:rsidR="00DF404E" w:rsidRPr="00691698" w14:paraId="755C0022" w14:textId="77777777" w:rsidTr="00146F3C">
        <w:tc>
          <w:tcPr>
            <w:tcW w:w="992" w:type="dxa"/>
            <w:tcBorders>
              <w:top w:val="single" w:sz="4" w:space="0" w:color="000000"/>
              <w:left w:val="single" w:sz="4" w:space="0" w:color="000000"/>
              <w:bottom w:val="single" w:sz="4" w:space="0" w:color="000000"/>
              <w:right w:val="single" w:sz="4" w:space="0" w:color="000000"/>
            </w:tcBorders>
          </w:tcPr>
          <w:p w14:paraId="17AF0156"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1.1.</w:t>
            </w:r>
          </w:p>
        </w:tc>
        <w:tc>
          <w:tcPr>
            <w:tcW w:w="4253" w:type="dxa"/>
            <w:tcBorders>
              <w:top w:val="single" w:sz="4" w:space="0" w:color="000000"/>
              <w:left w:val="single" w:sz="4" w:space="0" w:color="000000"/>
              <w:bottom w:val="single" w:sz="4" w:space="0" w:color="000000"/>
              <w:right w:val="single" w:sz="4" w:space="0" w:color="000000"/>
            </w:tcBorders>
          </w:tcPr>
          <w:p w14:paraId="2FD31031"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Предоставлены меры социальной поддержки в виде ежемесячного пособия на ребенка гражданам, имеющим детей в 2026 году реализации</w:t>
            </w:r>
          </w:p>
        </w:tc>
        <w:tc>
          <w:tcPr>
            <w:tcW w:w="1560" w:type="dxa"/>
            <w:tcBorders>
              <w:top w:val="single" w:sz="4" w:space="0" w:color="000000"/>
              <w:left w:val="single" w:sz="4" w:space="0" w:color="000000"/>
              <w:bottom w:val="single" w:sz="4" w:space="0" w:color="000000"/>
              <w:right w:val="single" w:sz="4" w:space="0" w:color="000000"/>
            </w:tcBorders>
          </w:tcPr>
          <w:p w14:paraId="4F20FA5F"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X</w:t>
            </w:r>
          </w:p>
        </w:tc>
        <w:tc>
          <w:tcPr>
            <w:tcW w:w="4960" w:type="dxa"/>
            <w:tcBorders>
              <w:top w:val="single" w:sz="4" w:space="0" w:color="000000"/>
              <w:left w:val="single" w:sz="4" w:space="0" w:color="000000"/>
              <w:bottom w:val="single" w:sz="4" w:space="0" w:color="000000"/>
              <w:right w:val="single" w:sz="4" w:space="0" w:color="000000"/>
            </w:tcBorders>
          </w:tcPr>
          <w:p w14:paraId="3F31EECC"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Булгакова Н.С. - начальник отдела предоставления социальных гарантий</w:t>
            </w:r>
          </w:p>
        </w:tc>
        <w:tc>
          <w:tcPr>
            <w:tcW w:w="3827" w:type="dxa"/>
            <w:tcBorders>
              <w:top w:val="single" w:sz="4" w:space="0" w:color="000000"/>
              <w:left w:val="single" w:sz="4" w:space="0" w:color="000000"/>
              <w:bottom w:val="single" w:sz="4" w:space="0" w:color="000000"/>
              <w:right w:val="single" w:sz="4" w:space="0" w:color="000000"/>
            </w:tcBorders>
          </w:tcPr>
          <w:p w14:paraId="79A2CB3E"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X</w:t>
            </w:r>
          </w:p>
        </w:tc>
      </w:tr>
      <w:tr w:rsidR="00DF404E" w:rsidRPr="00691698" w14:paraId="740021E9" w14:textId="77777777" w:rsidTr="00146F3C">
        <w:tc>
          <w:tcPr>
            <w:tcW w:w="992" w:type="dxa"/>
            <w:tcBorders>
              <w:top w:val="single" w:sz="4" w:space="0" w:color="000000"/>
              <w:left w:val="single" w:sz="4" w:space="0" w:color="000000"/>
              <w:bottom w:val="single" w:sz="4" w:space="0" w:color="000000"/>
              <w:right w:val="single" w:sz="4" w:space="0" w:color="000000"/>
            </w:tcBorders>
          </w:tcPr>
          <w:p w14:paraId="657E06DE"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1.1.К.17.</w:t>
            </w:r>
          </w:p>
        </w:tc>
        <w:tc>
          <w:tcPr>
            <w:tcW w:w="4253" w:type="dxa"/>
            <w:tcBorders>
              <w:top w:val="single" w:sz="4" w:space="0" w:color="000000"/>
              <w:left w:val="single" w:sz="4" w:space="0" w:color="000000"/>
              <w:bottom w:val="single" w:sz="4" w:space="0" w:color="000000"/>
              <w:right w:val="single" w:sz="4" w:space="0" w:color="000000"/>
            </w:tcBorders>
          </w:tcPr>
          <w:p w14:paraId="2EDA6FDB" w14:textId="0D4FC07E"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0D01EC0B"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30.04.2027</w:t>
            </w:r>
          </w:p>
        </w:tc>
        <w:tc>
          <w:tcPr>
            <w:tcW w:w="4960" w:type="dxa"/>
            <w:tcBorders>
              <w:top w:val="single" w:sz="4" w:space="0" w:color="000000"/>
              <w:left w:val="single" w:sz="4" w:space="0" w:color="000000"/>
              <w:bottom w:val="single" w:sz="4" w:space="0" w:color="000000"/>
              <w:right w:val="single" w:sz="4" w:space="0" w:color="000000"/>
            </w:tcBorders>
          </w:tcPr>
          <w:p w14:paraId="1DC9206A"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Булгакова Н.С. - начальник отдела предоставления социальных гарантий</w:t>
            </w:r>
          </w:p>
        </w:tc>
        <w:tc>
          <w:tcPr>
            <w:tcW w:w="3827" w:type="dxa"/>
            <w:tcBorders>
              <w:top w:val="single" w:sz="4" w:space="0" w:color="000000"/>
              <w:left w:val="single" w:sz="4" w:space="0" w:color="000000"/>
              <w:bottom w:val="single" w:sz="4" w:space="0" w:color="000000"/>
              <w:right w:val="single" w:sz="4" w:space="0" w:color="000000"/>
            </w:tcBorders>
          </w:tcPr>
          <w:p w14:paraId="47ED41BF"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Сформированная потребность необходимых сре</w:t>
            </w:r>
            <w:proofErr w:type="gramStart"/>
            <w:r w:rsidRPr="00691698">
              <w:rPr>
                <w:rFonts w:ascii="Times New Roman" w:hAnsi="Times New Roman" w:cs="Times New Roman"/>
                <w:sz w:val="22"/>
              </w:rPr>
              <w:t>дств дл</w:t>
            </w:r>
            <w:proofErr w:type="gramEnd"/>
            <w:r w:rsidRPr="00691698">
              <w:rPr>
                <w:rFonts w:ascii="Times New Roman" w:hAnsi="Times New Roman" w:cs="Times New Roman"/>
                <w:sz w:val="22"/>
              </w:rPr>
              <w:t>я выплаты сумм                                                                                                                              ежемесячного пособия на ребенка гражданам, имеющим детей</w:t>
            </w:r>
          </w:p>
        </w:tc>
      </w:tr>
      <w:tr w:rsidR="00DF404E" w:rsidRPr="00691698" w14:paraId="63ED1ABE" w14:textId="77777777" w:rsidTr="00146F3C">
        <w:tc>
          <w:tcPr>
            <w:tcW w:w="992" w:type="dxa"/>
            <w:tcBorders>
              <w:top w:val="single" w:sz="4" w:space="0" w:color="000000"/>
              <w:left w:val="single" w:sz="4" w:space="0" w:color="000000"/>
              <w:bottom w:val="single" w:sz="4" w:space="0" w:color="000000"/>
              <w:right w:val="single" w:sz="4" w:space="0" w:color="000000"/>
            </w:tcBorders>
          </w:tcPr>
          <w:p w14:paraId="4421EC91"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1.1.К.18.</w:t>
            </w:r>
          </w:p>
        </w:tc>
        <w:tc>
          <w:tcPr>
            <w:tcW w:w="4253" w:type="dxa"/>
            <w:tcBorders>
              <w:top w:val="single" w:sz="4" w:space="0" w:color="000000"/>
              <w:left w:val="single" w:sz="4" w:space="0" w:color="000000"/>
              <w:bottom w:val="single" w:sz="4" w:space="0" w:color="000000"/>
              <w:right w:val="single" w:sz="4" w:space="0" w:color="000000"/>
            </w:tcBorders>
          </w:tcPr>
          <w:p w14:paraId="647D5981" w14:textId="6EB704A2"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Выплаты осуществлены</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37DF9A1B"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15.04.2027</w:t>
            </w:r>
          </w:p>
        </w:tc>
        <w:tc>
          <w:tcPr>
            <w:tcW w:w="4960" w:type="dxa"/>
            <w:tcBorders>
              <w:top w:val="single" w:sz="4" w:space="0" w:color="000000"/>
              <w:left w:val="single" w:sz="4" w:space="0" w:color="000000"/>
              <w:bottom w:val="single" w:sz="4" w:space="0" w:color="000000"/>
              <w:right w:val="single" w:sz="4" w:space="0" w:color="000000"/>
            </w:tcBorders>
          </w:tcPr>
          <w:p w14:paraId="1827DB66"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Булгакова Н.С. - начальник отдела предоставления социальных гарантий</w:t>
            </w:r>
          </w:p>
        </w:tc>
        <w:tc>
          <w:tcPr>
            <w:tcW w:w="3827" w:type="dxa"/>
            <w:tcBorders>
              <w:top w:val="single" w:sz="4" w:space="0" w:color="000000"/>
              <w:left w:val="single" w:sz="4" w:space="0" w:color="000000"/>
              <w:bottom w:val="single" w:sz="4" w:space="0" w:color="000000"/>
              <w:right w:val="single" w:sz="4" w:space="0" w:color="000000"/>
            </w:tcBorders>
          </w:tcPr>
          <w:p w14:paraId="4C188683"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Сведения о назначении и выплате ежемесячного пособия на ребенка по форме №1</w:t>
            </w:r>
          </w:p>
        </w:tc>
      </w:tr>
      <w:tr w:rsidR="00DF404E" w:rsidRPr="00691698" w14:paraId="11E855B8" w14:textId="77777777" w:rsidTr="00146F3C">
        <w:tc>
          <w:tcPr>
            <w:tcW w:w="992" w:type="dxa"/>
            <w:tcBorders>
              <w:top w:val="single" w:sz="4" w:space="0" w:color="000000"/>
              <w:left w:val="single" w:sz="4" w:space="0" w:color="000000"/>
              <w:bottom w:val="single" w:sz="4" w:space="0" w:color="000000"/>
              <w:right w:val="single" w:sz="4" w:space="0" w:color="000000"/>
            </w:tcBorders>
          </w:tcPr>
          <w:p w14:paraId="1A27CBFC"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1.1.К.19.</w:t>
            </w:r>
          </w:p>
        </w:tc>
        <w:tc>
          <w:tcPr>
            <w:tcW w:w="4253" w:type="dxa"/>
            <w:tcBorders>
              <w:top w:val="single" w:sz="4" w:space="0" w:color="000000"/>
              <w:left w:val="single" w:sz="4" w:space="0" w:color="000000"/>
              <w:bottom w:val="single" w:sz="4" w:space="0" w:color="000000"/>
              <w:right w:val="single" w:sz="4" w:space="0" w:color="000000"/>
            </w:tcBorders>
          </w:tcPr>
          <w:p w14:paraId="03C937AD" w14:textId="47A927E1"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59699301"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30.07.2027</w:t>
            </w:r>
          </w:p>
        </w:tc>
        <w:tc>
          <w:tcPr>
            <w:tcW w:w="4960" w:type="dxa"/>
            <w:tcBorders>
              <w:top w:val="single" w:sz="4" w:space="0" w:color="000000"/>
              <w:left w:val="single" w:sz="4" w:space="0" w:color="000000"/>
              <w:bottom w:val="single" w:sz="4" w:space="0" w:color="000000"/>
              <w:right w:val="single" w:sz="4" w:space="0" w:color="000000"/>
            </w:tcBorders>
          </w:tcPr>
          <w:p w14:paraId="42397F2E"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Булгакова Н.С. - начальник отдела предоставления социальных гарантий</w:t>
            </w:r>
          </w:p>
        </w:tc>
        <w:tc>
          <w:tcPr>
            <w:tcW w:w="3827" w:type="dxa"/>
            <w:tcBorders>
              <w:top w:val="single" w:sz="4" w:space="0" w:color="000000"/>
              <w:left w:val="single" w:sz="4" w:space="0" w:color="000000"/>
              <w:bottom w:val="single" w:sz="4" w:space="0" w:color="000000"/>
              <w:right w:val="single" w:sz="4" w:space="0" w:color="000000"/>
            </w:tcBorders>
          </w:tcPr>
          <w:p w14:paraId="32D0DE2E"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Сформированная потребность необходимых сре</w:t>
            </w:r>
            <w:proofErr w:type="gramStart"/>
            <w:r w:rsidRPr="00691698">
              <w:rPr>
                <w:rFonts w:ascii="Times New Roman" w:hAnsi="Times New Roman" w:cs="Times New Roman"/>
                <w:sz w:val="22"/>
              </w:rPr>
              <w:t>дств дл</w:t>
            </w:r>
            <w:proofErr w:type="gramEnd"/>
            <w:r w:rsidRPr="00691698">
              <w:rPr>
                <w:rFonts w:ascii="Times New Roman" w:hAnsi="Times New Roman" w:cs="Times New Roman"/>
                <w:sz w:val="22"/>
              </w:rPr>
              <w:t>я выплаты сумм                                                                                                                              ежемесячного пособия на ребенка гражданам, имеющим детей</w:t>
            </w:r>
          </w:p>
        </w:tc>
      </w:tr>
      <w:tr w:rsidR="00DF404E" w:rsidRPr="00691698" w14:paraId="00F89F38" w14:textId="77777777" w:rsidTr="00146F3C">
        <w:tc>
          <w:tcPr>
            <w:tcW w:w="992" w:type="dxa"/>
            <w:tcBorders>
              <w:top w:val="single" w:sz="4" w:space="0" w:color="000000"/>
              <w:left w:val="single" w:sz="4" w:space="0" w:color="000000"/>
              <w:bottom w:val="single" w:sz="4" w:space="0" w:color="000000"/>
              <w:right w:val="single" w:sz="4" w:space="0" w:color="000000"/>
            </w:tcBorders>
          </w:tcPr>
          <w:p w14:paraId="192D2081"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1.1.К.20.</w:t>
            </w:r>
          </w:p>
        </w:tc>
        <w:tc>
          <w:tcPr>
            <w:tcW w:w="4253" w:type="dxa"/>
            <w:tcBorders>
              <w:top w:val="single" w:sz="4" w:space="0" w:color="000000"/>
              <w:left w:val="single" w:sz="4" w:space="0" w:color="000000"/>
              <w:bottom w:val="single" w:sz="4" w:space="0" w:color="000000"/>
              <w:right w:val="single" w:sz="4" w:space="0" w:color="000000"/>
            </w:tcBorders>
          </w:tcPr>
          <w:p w14:paraId="7344B23A" w14:textId="72CCAF01"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Выплаты осуществлены</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2D765235"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15.07.2027</w:t>
            </w:r>
          </w:p>
        </w:tc>
        <w:tc>
          <w:tcPr>
            <w:tcW w:w="4960" w:type="dxa"/>
            <w:tcBorders>
              <w:top w:val="single" w:sz="4" w:space="0" w:color="000000"/>
              <w:left w:val="single" w:sz="4" w:space="0" w:color="000000"/>
              <w:bottom w:val="single" w:sz="4" w:space="0" w:color="000000"/>
              <w:right w:val="single" w:sz="4" w:space="0" w:color="000000"/>
            </w:tcBorders>
          </w:tcPr>
          <w:p w14:paraId="2F3C8DE7"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Булгакова Н.С. - начальник отдела предоставления социальных гарантий</w:t>
            </w:r>
          </w:p>
        </w:tc>
        <w:tc>
          <w:tcPr>
            <w:tcW w:w="3827" w:type="dxa"/>
            <w:tcBorders>
              <w:top w:val="single" w:sz="4" w:space="0" w:color="000000"/>
              <w:left w:val="single" w:sz="4" w:space="0" w:color="000000"/>
              <w:bottom w:val="single" w:sz="4" w:space="0" w:color="000000"/>
              <w:right w:val="single" w:sz="4" w:space="0" w:color="000000"/>
            </w:tcBorders>
          </w:tcPr>
          <w:p w14:paraId="411C97CE"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Сведения о назначении и выплате ежемесячного пособия на ребенка по форме №1</w:t>
            </w:r>
          </w:p>
        </w:tc>
      </w:tr>
      <w:tr w:rsidR="00DF404E" w:rsidRPr="00691698" w14:paraId="540E8B06" w14:textId="77777777" w:rsidTr="00146F3C">
        <w:tc>
          <w:tcPr>
            <w:tcW w:w="992" w:type="dxa"/>
            <w:tcBorders>
              <w:top w:val="single" w:sz="4" w:space="0" w:color="000000"/>
              <w:left w:val="single" w:sz="4" w:space="0" w:color="000000"/>
              <w:bottom w:val="single" w:sz="4" w:space="0" w:color="000000"/>
              <w:right w:val="single" w:sz="4" w:space="0" w:color="000000"/>
            </w:tcBorders>
          </w:tcPr>
          <w:p w14:paraId="5D00D19A"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lastRenderedPageBreak/>
              <w:t>1.1.К.21.</w:t>
            </w:r>
          </w:p>
        </w:tc>
        <w:tc>
          <w:tcPr>
            <w:tcW w:w="4253" w:type="dxa"/>
            <w:tcBorders>
              <w:top w:val="single" w:sz="4" w:space="0" w:color="000000"/>
              <w:left w:val="single" w:sz="4" w:space="0" w:color="000000"/>
              <w:bottom w:val="single" w:sz="4" w:space="0" w:color="000000"/>
              <w:right w:val="single" w:sz="4" w:space="0" w:color="000000"/>
            </w:tcBorders>
          </w:tcPr>
          <w:p w14:paraId="0375EBE0" w14:textId="1861186A"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5DE690AB"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30.10.2027</w:t>
            </w:r>
          </w:p>
        </w:tc>
        <w:tc>
          <w:tcPr>
            <w:tcW w:w="4960" w:type="dxa"/>
            <w:tcBorders>
              <w:top w:val="single" w:sz="4" w:space="0" w:color="000000"/>
              <w:left w:val="single" w:sz="4" w:space="0" w:color="000000"/>
              <w:bottom w:val="single" w:sz="4" w:space="0" w:color="000000"/>
              <w:right w:val="single" w:sz="4" w:space="0" w:color="000000"/>
            </w:tcBorders>
          </w:tcPr>
          <w:p w14:paraId="7148D4F9"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Булгакова Н.С. - начальник отдела предоставления социальных гарантий</w:t>
            </w:r>
          </w:p>
        </w:tc>
        <w:tc>
          <w:tcPr>
            <w:tcW w:w="3827" w:type="dxa"/>
            <w:tcBorders>
              <w:top w:val="single" w:sz="4" w:space="0" w:color="000000"/>
              <w:left w:val="single" w:sz="4" w:space="0" w:color="000000"/>
              <w:bottom w:val="single" w:sz="4" w:space="0" w:color="000000"/>
              <w:right w:val="single" w:sz="4" w:space="0" w:color="000000"/>
            </w:tcBorders>
          </w:tcPr>
          <w:p w14:paraId="121F4108"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Сформированная потребность необходимых сре</w:t>
            </w:r>
            <w:proofErr w:type="gramStart"/>
            <w:r w:rsidRPr="00691698">
              <w:rPr>
                <w:rFonts w:ascii="Times New Roman" w:hAnsi="Times New Roman" w:cs="Times New Roman"/>
                <w:sz w:val="22"/>
              </w:rPr>
              <w:t>дств дл</w:t>
            </w:r>
            <w:proofErr w:type="gramEnd"/>
            <w:r w:rsidRPr="00691698">
              <w:rPr>
                <w:rFonts w:ascii="Times New Roman" w:hAnsi="Times New Roman" w:cs="Times New Roman"/>
                <w:sz w:val="22"/>
              </w:rPr>
              <w:t>я выплаты сумм                                                                                                                              ежемесячного пособия на ребенка гражданам, имеющим детей</w:t>
            </w:r>
          </w:p>
        </w:tc>
      </w:tr>
      <w:tr w:rsidR="00DF404E" w:rsidRPr="00691698" w14:paraId="6CB8F758" w14:textId="77777777" w:rsidTr="00146F3C">
        <w:tc>
          <w:tcPr>
            <w:tcW w:w="992" w:type="dxa"/>
            <w:tcBorders>
              <w:top w:val="single" w:sz="4" w:space="0" w:color="000000"/>
              <w:left w:val="single" w:sz="4" w:space="0" w:color="000000"/>
              <w:bottom w:val="single" w:sz="4" w:space="0" w:color="000000"/>
              <w:right w:val="single" w:sz="4" w:space="0" w:color="000000"/>
            </w:tcBorders>
          </w:tcPr>
          <w:p w14:paraId="4CF84B15"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1.1.К.22.</w:t>
            </w:r>
          </w:p>
        </w:tc>
        <w:tc>
          <w:tcPr>
            <w:tcW w:w="4253" w:type="dxa"/>
            <w:tcBorders>
              <w:top w:val="single" w:sz="4" w:space="0" w:color="000000"/>
              <w:left w:val="single" w:sz="4" w:space="0" w:color="000000"/>
              <w:bottom w:val="single" w:sz="4" w:space="0" w:color="000000"/>
              <w:right w:val="single" w:sz="4" w:space="0" w:color="000000"/>
            </w:tcBorders>
          </w:tcPr>
          <w:p w14:paraId="6C653FAA" w14:textId="6E7E565F"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Выплаты осуществлены</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03485133"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15.10.2027</w:t>
            </w:r>
          </w:p>
        </w:tc>
        <w:tc>
          <w:tcPr>
            <w:tcW w:w="4960" w:type="dxa"/>
            <w:tcBorders>
              <w:top w:val="single" w:sz="4" w:space="0" w:color="000000"/>
              <w:left w:val="single" w:sz="4" w:space="0" w:color="000000"/>
              <w:bottom w:val="single" w:sz="4" w:space="0" w:color="000000"/>
              <w:right w:val="single" w:sz="4" w:space="0" w:color="000000"/>
            </w:tcBorders>
          </w:tcPr>
          <w:p w14:paraId="085FCF7F"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Булгакова Н.С. - начальник отдела предоставления социальных гарантий</w:t>
            </w:r>
          </w:p>
        </w:tc>
        <w:tc>
          <w:tcPr>
            <w:tcW w:w="3827" w:type="dxa"/>
            <w:tcBorders>
              <w:top w:val="single" w:sz="4" w:space="0" w:color="000000"/>
              <w:left w:val="single" w:sz="4" w:space="0" w:color="000000"/>
              <w:bottom w:val="single" w:sz="4" w:space="0" w:color="000000"/>
              <w:right w:val="single" w:sz="4" w:space="0" w:color="000000"/>
            </w:tcBorders>
          </w:tcPr>
          <w:p w14:paraId="5EA7F6EE"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Сведения о назначении и выплате ежемесячного пособия на ребенка по форме №1</w:t>
            </w:r>
          </w:p>
        </w:tc>
      </w:tr>
      <w:tr w:rsidR="00DF404E" w:rsidRPr="00691698" w14:paraId="459F836D" w14:textId="77777777" w:rsidTr="00146F3C">
        <w:tc>
          <w:tcPr>
            <w:tcW w:w="992" w:type="dxa"/>
            <w:tcBorders>
              <w:top w:val="single" w:sz="4" w:space="0" w:color="000000"/>
              <w:left w:val="single" w:sz="4" w:space="0" w:color="000000"/>
              <w:bottom w:val="single" w:sz="4" w:space="0" w:color="000000"/>
              <w:right w:val="single" w:sz="4" w:space="0" w:color="000000"/>
            </w:tcBorders>
          </w:tcPr>
          <w:p w14:paraId="0EF5D54C"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1.1.К.23.</w:t>
            </w:r>
          </w:p>
        </w:tc>
        <w:tc>
          <w:tcPr>
            <w:tcW w:w="4253" w:type="dxa"/>
            <w:tcBorders>
              <w:top w:val="single" w:sz="4" w:space="0" w:color="000000"/>
              <w:left w:val="single" w:sz="4" w:space="0" w:color="000000"/>
              <w:bottom w:val="single" w:sz="4" w:space="0" w:color="000000"/>
              <w:right w:val="single" w:sz="4" w:space="0" w:color="000000"/>
            </w:tcBorders>
          </w:tcPr>
          <w:p w14:paraId="08046E7F" w14:textId="54C7FC8C"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2D0FC638"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30.12.2027</w:t>
            </w:r>
          </w:p>
        </w:tc>
        <w:tc>
          <w:tcPr>
            <w:tcW w:w="4960" w:type="dxa"/>
            <w:tcBorders>
              <w:top w:val="single" w:sz="4" w:space="0" w:color="000000"/>
              <w:left w:val="single" w:sz="4" w:space="0" w:color="000000"/>
              <w:bottom w:val="single" w:sz="4" w:space="0" w:color="000000"/>
              <w:right w:val="single" w:sz="4" w:space="0" w:color="000000"/>
            </w:tcBorders>
          </w:tcPr>
          <w:p w14:paraId="51342224"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Булгакова Н.С. - начальник отдела предоставления социальных гарантий</w:t>
            </w:r>
          </w:p>
        </w:tc>
        <w:tc>
          <w:tcPr>
            <w:tcW w:w="3827" w:type="dxa"/>
            <w:tcBorders>
              <w:top w:val="single" w:sz="4" w:space="0" w:color="000000"/>
              <w:left w:val="single" w:sz="4" w:space="0" w:color="000000"/>
              <w:bottom w:val="single" w:sz="4" w:space="0" w:color="000000"/>
              <w:right w:val="single" w:sz="4" w:space="0" w:color="000000"/>
            </w:tcBorders>
          </w:tcPr>
          <w:p w14:paraId="580EAA13"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Сформированная потребность необходимых сре</w:t>
            </w:r>
            <w:proofErr w:type="gramStart"/>
            <w:r w:rsidRPr="00691698">
              <w:rPr>
                <w:rFonts w:ascii="Times New Roman" w:hAnsi="Times New Roman" w:cs="Times New Roman"/>
                <w:sz w:val="22"/>
              </w:rPr>
              <w:t>дств дл</w:t>
            </w:r>
            <w:proofErr w:type="gramEnd"/>
            <w:r w:rsidRPr="00691698">
              <w:rPr>
                <w:rFonts w:ascii="Times New Roman" w:hAnsi="Times New Roman" w:cs="Times New Roman"/>
                <w:sz w:val="22"/>
              </w:rPr>
              <w:t>я выплаты сумм                                                                                                                              ежемесячного пособия на ребенка гражданам, имеющим детей</w:t>
            </w:r>
          </w:p>
        </w:tc>
      </w:tr>
      <w:tr w:rsidR="00DF404E" w:rsidRPr="00691698" w14:paraId="51DBCD05" w14:textId="77777777" w:rsidTr="00146F3C">
        <w:tc>
          <w:tcPr>
            <w:tcW w:w="992" w:type="dxa"/>
            <w:tcBorders>
              <w:top w:val="single" w:sz="4" w:space="0" w:color="000000"/>
              <w:left w:val="single" w:sz="4" w:space="0" w:color="000000"/>
              <w:bottom w:val="single" w:sz="4" w:space="0" w:color="000000"/>
              <w:right w:val="single" w:sz="4" w:space="0" w:color="000000"/>
            </w:tcBorders>
          </w:tcPr>
          <w:p w14:paraId="1381D55A"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1.1.К.24.</w:t>
            </w:r>
          </w:p>
        </w:tc>
        <w:tc>
          <w:tcPr>
            <w:tcW w:w="4253" w:type="dxa"/>
            <w:tcBorders>
              <w:top w:val="single" w:sz="4" w:space="0" w:color="000000"/>
              <w:left w:val="single" w:sz="4" w:space="0" w:color="000000"/>
              <w:bottom w:val="single" w:sz="4" w:space="0" w:color="000000"/>
              <w:right w:val="single" w:sz="4" w:space="0" w:color="000000"/>
            </w:tcBorders>
          </w:tcPr>
          <w:p w14:paraId="76E28E9F" w14:textId="6D935A02"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Выплаты осуществлены</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6C865B0D"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15.01.2028</w:t>
            </w:r>
          </w:p>
        </w:tc>
        <w:tc>
          <w:tcPr>
            <w:tcW w:w="4960" w:type="dxa"/>
            <w:tcBorders>
              <w:top w:val="single" w:sz="4" w:space="0" w:color="000000"/>
              <w:left w:val="single" w:sz="4" w:space="0" w:color="000000"/>
              <w:bottom w:val="single" w:sz="4" w:space="0" w:color="000000"/>
              <w:right w:val="single" w:sz="4" w:space="0" w:color="000000"/>
            </w:tcBorders>
          </w:tcPr>
          <w:p w14:paraId="795FF423"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Булгакова Н.С. - начальник отдела предоставления социальных гарантий</w:t>
            </w:r>
          </w:p>
        </w:tc>
        <w:tc>
          <w:tcPr>
            <w:tcW w:w="3827" w:type="dxa"/>
            <w:tcBorders>
              <w:top w:val="single" w:sz="4" w:space="0" w:color="000000"/>
              <w:left w:val="single" w:sz="4" w:space="0" w:color="000000"/>
              <w:bottom w:val="single" w:sz="4" w:space="0" w:color="000000"/>
              <w:right w:val="single" w:sz="4" w:space="0" w:color="000000"/>
            </w:tcBorders>
          </w:tcPr>
          <w:p w14:paraId="7125CAA3"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Сведения о назначении и выплате ежемесячного пособия на ребенка по форме №1</w:t>
            </w:r>
          </w:p>
        </w:tc>
      </w:tr>
      <w:tr w:rsidR="00DF404E" w:rsidRPr="00691698" w14:paraId="682757BD" w14:textId="77777777" w:rsidTr="00146F3C">
        <w:tc>
          <w:tcPr>
            <w:tcW w:w="992" w:type="dxa"/>
            <w:tcBorders>
              <w:top w:val="single" w:sz="4" w:space="0" w:color="000000"/>
              <w:left w:val="single" w:sz="4" w:space="0" w:color="000000"/>
              <w:bottom w:val="single" w:sz="4" w:space="0" w:color="000000"/>
              <w:right w:val="single" w:sz="4" w:space="0" w:color="000000"/>
            </w:tcBorders>
          </w:tcPr>
          <w:p w14:paraId="785511C1"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1.2.</w:t>
            </w:r>
          </w:p>
        </w:tc>
        <w:tc>
          <w:tcPr>
            <w:tcW w:w="4253" w:type="dxa"/>
            <w:tcBorders>
              <w:top w:val="single" w:sz="4" w:space="0" w:color="000000"/>
              <w:left w:val="single" w:sz="4" w:space="0" w:color="000000"/>
              <w:bottom w:val="single" w:sz="4" w:space="0" w:color="000000"/>
              <w:right w:val="single" w:sz="4" w:space="0" w:color="000000"/>
            </w:tcBorders>
          </w:tcPr>
          <w:p w14:paraId="72970A41"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Предоставлены меры социальной поддержки многодетным семьям</w:t>
            </w:r>
          </w:p>
        </w:tc>
        <w:tc>
          <w:tcPr>
            <w:tcW w:w="1560" w:type="dxa"/>
            <w:tcBorders>
              <w:top w:val="single" w:sz="4" w:space="0" w:color="000000"/>
              <w:left w:val="single" w:sz="4" w:space="0" w:color="000000"/>
              <w:bottom w:val="single" w:sz="4" w:space="0" w:color="000000"/>
              <w:right w:val="single" w:sz="4" w:space="0" w:color="000000"/>
            </w:tcBorders>
          </w:tcPr>
          <w:p w14:paraId="2771443E"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X</w:t>
            </w:r>
          </w:p>
        </w:tc>
        <w:tc>
          <w:tcPr>
            <w:tcW w:w="4960" w:type="dxa"/>
            <w:tcBorders>
              <w:top w:val="single" w:sz="4" w:space="0" w:color="000000"/>
              <w:left w:val="single" w:sz="4" w:space="0" w:color="000000"/>
              <w:bottom w:val="single" w:sz="4" w:space="0" w:color="000000"/>
              <w:right w:val="single" w:sz="4" w:space="0" w:color="000000"/>
            </w:tcBorders>
          </w:tcPr>
          <w:p w14:paraId="3F53D644" w14:textId="63BAAB9A"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 xml:space="preserve">Булгакова Н.С. - начальник отдела предоставления социальных гарантий; Цуркина А.А.-начальник отдела организации предоставления ежемесячной денежной компенсации и субсидий на оплату жилищно-коммунальных услуг; </w:t>
            </w:r>
            <w:r w:rsidR="005B618D" w:rsidRPr="00691698">
              <w:rPr>
                <w:rFonts w:ascii="Times New Roman" w:hAnsi="Times New Roman" w:cs="Times New Roman"/>
              </w:rPr>
              <w:t xml:space="preserve">Девкина Е.В. –главный бухгалтер-начальник отдела учета и отчетности МКУ </w:t>
            </w:r>
            <w:r w:rsidR="00AB579B" w:rsidRPr="00691698">
              <w:rPr>
                <w:rFonts w:ascii="Times New Roman" w:hAnsi="Times New Roman" w:cs="Times New Roman"/>
              </w:rPr>
              <w:t>«</w:t>
            </w:r>
            <w:r w:rsidR="005B618D" w:rsidRPr="00691698">
              <w:rPr>
                <w:rFonts w:ascii="Times New Roman" w:hAnsi="Times New Roman" w:cs="Times New Roman"/>
              </w:rPr>
              <w:t>РЦ управления образования администрации Корочанского района</w:t>
            </w:r>
            <w:r w:rsidR="00AB579B" w:rsidRPr="00691698">
              <w:rPr>
                <w:rFonts w:ascii="Times New Roman" w:hAnsi="Times New Roman" w:cs="Times New Roman"/>
              </w:rPr>
              <w:t>»</w:t>
            </w:r>
          </w:p>
          <w:p w14:paraId="0E4FBD15" w14:textId="77777777" w:rsidR="00DF404E" w:rsidRPr="00691698" w:rsidRDefault="00DF404E" w:rsidP="00AB579B">
            <w:pPr>
              <w:widowControl w:val="0"/>
              <w:rPr>
                <w:rFonts w:ascii="Times New Roman" w:hAnsi="Times New Roman" w:cs="Times New Roman"/>
              </w:rPr>
            </w:pPr>
          </w:p>
        </w:tc>
        <w:tc>
          <w:tcPr>
            <w:tcW w:w="3827" w:type="dxa"/>
            <w:tcBorders>
              <w:top w:val="single" w:sz="4" w:space="0" w:color="000000"/>
              <w:left w:val="single" w:sz="4" w:space="0" w:color="000000"/>
              <w:bottom w:val="single" w:sz="4" w:space="0" w:color="000000"/>
              <w:right w:val="single" w:sz="4" w:space="0" w:color="000000"/>
            </w:tcBorders>
          </w:tcPr>
          <w:p w14:paraId="241581F5"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X</w:t>
            </w:r>
          </w:p>
        </w:tc>
      </w:tr>
      <w:tr w:rsidR="00DF404E" w:rsidRPr="00691698" w14:paraId="150193D0" w14:textId="77777777" w:rsidTr="00146F3C">
        <w:tc>
          <w:tcPr>
            <w:tcW w:w="992" w:type="dxa"/>
            <w:tcBorders>
              <w:top w:val="single" w:sz="4" w:space="0" w:color="000000"/>
              <w:left w:val="single" w:sz="4" w:space="0" w:color="000000"/>
              <w:bottom w:val="single" w:sz="4" w:space="0" w:color="000000"/>
              <w:right w:val="single" w:sz="4" w:space="0" w:color="000000"/>
            </w:tcBorders>
          </w:tcPr>
          <w:p w14:paraId="485DCF4B"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1.2.</w:t>
            </w:r>
          </w:p>
        </w:tc>
        <w:tc>
          <w:tcPr>
            <w:tcW w:w="4253" w:type="dxa"/>
            <w:tcBorders>
              <w:top w:val="single" w:sz="4" w:space="0" w:color="000000"/>
              <w:left w:val="single" w:sz="4" w:space="0" w:color="000000"/>
              <w:bottom w:val="single" w:sz="4" w:space="0" w:color="000000"/>
              <w:right w:val="single" w:sz="4" w:space="0" w:color="000000"/>
            </w:tcBorders>
          </w:tcPr>
          <w:p w14:paraId="51E63DB9"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Предоставлены меры социальной </w:t>
            </w:r>
            <w:r w:rsidRPr="00691698">
              <w:rPr>
                <w:rFonts w:ascii="Times New Roman" w:hAnsi="Times New Roman" w:cs="Times New Roman"/>
                <w:sz w:val="22"/>
              </w:rPr>
              <w:lastRenderedPageBreak/>
              <w:t>поддержки многодетным семьям в 2025 году реализации</w:t>
            </w:r>
          </w:p>
        </w:tc>
        <w:tc>
          <w:tcPr>
            <w:tcW w:w="1560" w:type="dxa"/>
            <w:tcBorders>
              <w:top w:val="single" w:sz="4" w:space="0" w:color="000000"/>
              <w:left w:val="single" w:sz="4" w:space="0" w:color="000000"/>
              <w:bottom w:val="single" w:sz="4" w:space="0" w:color="000000"/>
              <w:right w:val="single" w:sz="4" w:space="0" w:color="000000"/>
            </w:tcBorders>
          </w:tcPr>
          <w:p w14:paraId="08DAB502"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lastRenderedPageBreak/>
              <w:t>X</w:t>
            </w:r>
          </w:p>
        </w:tc>
        <w:tc>
          <w:tcPr>
            <w:tcW w:w="4960" w:type="dxa"/>
            <w:tcBorders>
              <w:top w:val="single" w:sz="4" w:space="0" w:color="000000"/>
              <w:left w:val="single" w:sz="4" w:space="0" w:color="000000"/>
              <w:bottom w:val="single" w:sz="4" w:space="0" w:color="000000"/>
              <w:right w:val="single" w:sz="4" w:space="0" w:color="000000"/>
            </w:tcBorders>
          </w:tcPr>
          <w:p w14:paraId="51802C93" w14:textId="48378B57" w:rsidR="00DF404E" w:rsidRPr="00691698" w:rsidRDefault="00DF404E" w:rsidP="00691698">
            <w:pPr>
              <w:widowControl w:val="0"/>
              <w:rPr>
                <w:rFonts w:ascii="Times New Roman" w:hAnsi="Times New Roman" w:cs="Times New Roman"/>
              </w:rPr>
            </w:pPr>
            <w:r w:rsidRPr="00691698">
              <w:rPr>
                <w:rFonts w:ascii="Times New Roman" w:hAnsi="Times New Roman" w:cs="Times New Roman"/>
              </w:rPr>
              <w:t xml:space="preserve">Булгакова Н.С. - начальник отдела предоставления </w:t>
            </w:r>
            <w:r w:rsidRPr="00691698">
              <w:rPr>
                <w:rFonts w:ascii="Times New Roman" w:hAnsi="Times New Roman" w:cs="Times New Roman"/>
              </w:rPr>
              <w:lastRenderedPageBreak/>
              <w:t xml:space="preserve">социальных гарантий; Цуркина А.А.-начальник отдела организации предоставления ежемесячной денежной компенсации и субсидий на оплату жилищно-коммунальных услуг; </w:t>
            </w:r>
            <w:r w:rsidR="005B618D" w:rsidRPr="00691698">
              <w:rPr>
                <w:rFonts w:ascii="Times New Roman" w:hAnsi="Times New Roman" w:cs="Times New Roman"/>
              </w:rPr>
              <w:t xml:space="preserve">Девкина Е.В. –главный бухгалтер-начальник отдела учета и отчетности МКУ </w:t>
            </w:r>
            <w:r w:rsidR="00AB579B" w:rsidRPr="00691698">
              <w:rPr>
                <w:rFonts w:ascii="Times New Roman" w:hAnsi="Times New Roman" w:cs="Times New Roman"/>
              </w:rPr>
              <w:t>«</w:t>
            </w:r>
            <w:r w:rsidR="005B618D" w:rsidRPr="00691698">
              <w:rPr>
                <w:rFonts w:ascii="Times New Roman" w:hAnsi="Times New Roman" w:cs="Times New Roman"/>
              </w:rPr>
              <w:t>РЦ управления образования администрации Корочанского района</w:t>
            </w:r>
            <w:r w:rsidR="00AB579B" w:rsidRPr="00691698">
              <w:rPr>
                <w:rFonts w:ascii="Times New Roman" w:hAnsi="Times New Roman" w:cs="Times New Roman"/>
              </w:rPr>
              <w:t>»</w:t>
            </w:r>
          </w:p>
        </w:tc>
        <w:tc>
          <w:tcPr>
            <w:tcW w:w="3827" w:type="dxa"/>
            <w:tcBorders>
              <w:top w:val="single" w:sz="4" w:space="0" w:color="000000"/>
              <w:left w:val="single" w:sz="4" w:space="0" w:color="000000"/>
              <w:bottom w:val="single" w:sz="4" w:space="0" w:color="000000"/>
              <w:right w:val="single" w:sz="4" w:space="0" w:color="000000"/>
            </w:tcBorders>
          </w:tcPr>
          <w:p w14:paraId="3D3AD4C6"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lastRenderedPageBreak/>
              <w:t>X</w:t>
            </w:r>
          </w:p>
        </w:tc>
      </w:tr>
      <w:tr w:rsidR="00DF404E" w:rsidRPr="00691698" w14:paraId="2979545C" w14:textId="77777777" w:rsidTr="00146F3C">
        <w:tc>
          <w:tcPr>
            <w:tcW w:w="992" w:type="dxa"/>
            <w:tcBorders>
              <w:top w:val="single" w:sz="4" w:space="0" w:color="000000"/>
              <w:left w:val="single" w:sz="4" w:space="0" w:color="000000"/>
              <w:bottom w:val="single" w:sz="4" w:space="0" w:color="000000"/>
              <w:right w:val="single" w:sz="4" w:space="0" w:color="000000"/>
            </w:tcBorders>
          </w:tcPr>
          <w:p w14:paraId="78904AE8"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lastRenderedPageBreak/>
              <w:t>1.2.К.1.</w:t>
            </w:r>
          </w:p>
        </w:tc>
        <w:tc>
          <w:tcPr>
            <w:tcW w:w="4253" w:type="dxa"/>
            <w:tcBorders>
              <w:top w:val="single" w:sz="4" w:space="0" w:color="000000"/>
              <w:left w:val="single" w:sz="4" w:space="0" w:color="000000"/>
              <w:bottom w:val="single" w:sz="4" w:space="0" w:color="000000"/>
              <w:right w:val="single" w:sz="4" w:space="0" w:color="000000"/>
            </w:tcBorders>
          </w:tcPr>
          <w:p w14:paraId="529696E6" w14:textId="71F61FC4"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7627CFB1"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30.04.2025</w:t>
            </w:r>
          </w:p>
        </w:tc>
        <w:tc>
          <w:tcPr>
            <w:tcW w:w="4960" w:type="dxa"/>
            <w:tcBorders>
              <w:top w:val="single" w:sz="4" w:space="0" w:color="000000"/>
              <w:left w:val="single" w:sz="4" w:space="0" w:color="000000"/>
              <w:bottom w:val="single" w:sz="4" w:space="0" w:color="000000"/>
              <w:right w:val="single" w:sz="4" w:space="0" w:color="000000"/>
            </w:tcBorders>
          </w:tcPr>
          <w:p w14:paraId="6DA89BE2" w14:textId="15E97075" w:rsidR="00DF404E" w:rsidRPr="00691698" w:rsidRDefault="008A5723" w:rsidP="00691698">
            <w:pPr>
              <w:widowControl w:val="0"/>
              <w:rPr>
                <w:rFonts w:ascii="Times New Roman" w:hAnsi="Times New Roman" w:cs="Times New Roman"/>
              </w:rPr>
            </w:pPr>
            <w:r w:rsidRPr="00691698">
              <w:rPr>
                <w:rFonts w:ascii="Times New Roman" w:hAnsi="Times New Roman" w:cs="Times New Roman"/>
              </w:rPr>
              <w:t xml:space="preserve">Булгакова Н.С. - начальник отдела предоставления социальных гарантий; Цуркина А.А.-начальник отдела организации предоставления ежемесячной денежной компенсации и субсидий на оплату жилищно-коммунальных услуг; Девкина Е.В. –главный бухгалтер-начальник отдела учета и отчетности МКУ </w:t>
            </w:r>
            <w:r w:rsidR="00AB579B" w:rsidRPr="00691698">
              <w:rPr>
                <w:rFonts w:ascii="Times New Roman" w:hAnsi="Times New Roman" w:cs="Times New Roman"/>
              </w:rPr>
              <w:t>«</w:t>
            </w:r>
            <w:r w:rsidRPr="00691698">
              <w:rPr>
                <w:rFonts w:ascii="Times New Roman" w:hAnsi="Times New Roman" w:cs="Times New Roman"/>
              </w:rPr>
              <w:t>РЦ управления образования администрации Корочанского района</w:t>
            </w:r>
            <w:r w:rsidR="00AB579B" w:rsidRPr="00691698">
              <w:rPr>
                <w:rFonts w:ascii="Times New Roman" w:hAnsi="Times New Roman" w:cs="Times New Roman"/>
              </w:rPr>
              <w:t>»</w:t>
            </w:r>
          </w:p>
        </w:tc>
        <w:tc>
          <w:tcPr>
            <w:tcW w:w="3827" w:type="dxa"/>
            <w:tcBorders>
              <w:top w:val="single" w:sz="4" w:space="0" w:color="000000"/>
              <w:left w:val="single" w:sz="4" w:space="0" w:color="000000"/>
              <w:bottom w:val="single" w:sz="4" w:space="0" w:color="000000"/>
              <w:right w:val="single" w:sz="4" w:space="0" w:color="000000"/>
            </w:tcBorders>
          </w:tcPr>
          <w:p w14:paraId="78713132"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Сформированная потребность необходимых сре</w:t>
            </w:r>
            <w:proofErr w:type="gramStart"/>
            <w:r w:rsidRPr="00691698">
              <w:rPr>
                <w:rFonts w:ascii="Times New Roman" w:hAnsi="Times New Roman" w:cs="Times New Roman"/>
                <w:sz w:val="22"/>
              </w:rPr>
              <w:t>дств дл</w:t>
            </w:r>
            <w:proofErr w:type="gramEnd"/>
            <w:r w:rsidRPr="00691698">
              <w:rPr>
                <w:rFonts w:ascii="Times New Roman" w:hAnsi="Times New Roman" w:cs="Times New Roman"/>
                <w:sz w:val="22"/>
              </w:rPr>
              <w:t>я выплаты</w:t>
            </w:r>
          </w:p>
        </w:tc>
      </w:tr>
      <w:tr w:rsidR="00DF404E" w:rsidRPr="00691698" w14:paraId="16932D0C" w14:textId="77777777" w:rsidTr="00146F3C">
        <w:tc>
          <w:tcPr>
            <w:tcW w:w="992" w:type="dxa"/>
            <w:tcBorders>
              <w:top w:val="single" w:sz="4" w:space="0" w:color="000000"/>
              <w:left w:val="single" w:sz="4" w:space="0" w:color="000000"/>
              <w:bottom w:val="single" w:sz="4" w:space="0" w:color="000000"/>
              <w:right w:val="single" w:sz="4" w:space="0" w:color="000000"/>
            </w:tcBorders>
          </w:tcPr>
          <w:p w14:paraId="2EA61761"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1.2.К.2.</w:t>
            </w:r>
          </w:p>
        </w:tc>
        <w:tc>
          <w:tcPr>
            <w:tcW w:w="4253" w:type="dxa"/>
            <w:tcBorders>
              <w:top w:val="single" w:sz="4" w:space="0" w:color="000000"/>
              <w:left w:val="single" w:sz="4" w:space="0" w:color="000000"/>
              <w:bottom w:val="single" w:sz="4" w:space="0" w:color="000000"/>
              <w:right w:val="single" w:sz="4" w:space="0" w:color="000000"/>
            </w:tcBorders>
          </w:tcPr>
          <w:p w14:paraId="34DBA26E" w14:textId="60D636F1"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Выплаты осуществлены</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68F326A8"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15.04.2025</w:t>
            </w:r>
          </w:p>
        </w:tc>
        <w:tc>
          <w:tcPr>
            <w:tcW w:w="4960" w:type="dxa"/>
            <w:tcBorders>
              <w:top w:val="single" w:sz="4" w:space="0" w:color="000000"/>
              <w:left w:val="single" w:sz="4" w:space="0" w:color="000000"/>
              <w:bottom w:val="single" w:sz="4" w:space="0" w:color="000000"/>
              <w:right w:val="single" w:sz="4" w:space="0" w:color="000000"/>
            </w:tcBorders>
          </w:tcPr>
          <w:p w14:paraId="6473F72B" w14:textId="378C08E7" w:rsidR="00DF404E" w:rsidRPr="00691698" w:rsidRDefault="008A5723" w:rsidP="00691698">
            <w:pPr>
              <w:widowControl w:val="0"/>
              <w:rPr>
                <w:rFonts w:ascii="Times New Roman" w:hAnsi="Times New Roman" w:cs="Times New Roman"/>
              </w:rPr>
            </w:pPr>
            <w:r w:rsidRPr="00691698">
              <w:rPr>
                <w:rFonts w:ascii="Times New Roman" w:hAnsi="Times New Roman" w:cs="Times New Roman"/>
              </w:rPr>
              <w:t xml:space="preserve">Булгакова Н.С. - начальник отдела предоставления социальных гарантий; Цуркина А.А.-начальник отдела организации предоставления ежемесячной денежной компенсации и субсидий на оплату жилищно-коммунальных услуг; Девкина Е.В. –главный бухгалтер-начальник отдела учета и отчетности МКУ </w:t>
            </w:r>
            <w:r w:rsidR="00AB579B" w:rsidRPr="00691698">
              <w:rPr>
                <w:rFonts w:ascii="Times New Roman" w:hAnsi="Times New Roman" w:cs="Times New Roman"/>
              </w:rPr>
              <w:t>«</w:t>
            </w:r>
            <w:r w:rsidRPr="00691698">
              <w:rPr>
                <w:rFonts w:ascii="Times New Roman" w:hAnsi="Times New Roman" w:cs="Times New Roman"/>
              </w:rPr>
              <w:t>РЦ управления образования администрации Корочанского района</w:t>
            </w:r>
            <w:r w:rsidR="00AB579B" w:rsidRPr="00691698">
              <w:rPr>
                <w:rFonts w:ascii="Times New Roman" w:hAnsi="Times New Roman" w:cs="Times New Roman"/>
              </w:rPr>
              <w:t>»</w:t>
            </w:r>
          </w:p>
        </w:tc>
        <w:tc>
          <w:tcPr>
            <w:tcW w:w="3827" w:type="dxa"/>
            <w:tcBorders>
              <w:top w:val="single" w:sz="4" w:space="0" w:color="000000"/>
              <w:left w:val="single" w:sz="4" w:space="0" w:color="000000"/>
              <w:bottom w:val="single" w:sz="4" w:space="0" w:color="000000"/>
              <w:right w:val="single" w:sz="4" w:space="0" w:color="000000"/>
            </w:tcBorders>
          </w:tcPr>
          <w:p w14:paraId="4FDE19DE"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Информационный отчет</w:t>
            </w:r>
          </w:p>
        </w:tc>
      </w:tr>
      <w:tr w:rsidR="00DF404E" w:rsidRPr="00691698" w14:paraId="1FE22585" w14:textId="77777777" w:rsidTr="00146F3C">
        <w:tc>
          <w:tcPr>
            <w:tcW w:w="992" w:type="dxa"/>
            <w:tcBorders>
              <w:top w:val="single" w:sz="4" w:space="0" w:color="000000"/>
              <w:left w:val="single" w:sz="4" w:space="0" w:color="000000"/>
              <w:bottom w:val="single" w:sz="4" w:space="0" w:color="000000"/>
              <w:right w:val="single" w:sz="4" w:space="0" w:color="000000"/>
            </w:tcBorders>
          </w:tcPr>
          <w:p w14:paraId="2733DF35"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1.2.К.3.</w:t>
            </w:r>
          </w:p>
        </w:tc>
        <w:tc>
          <w:tcPr>
            <w:tcW w:w="4253" w:type="dxa"/>
            <w:tcBorders>
              <w:top w:val="single" w:sz="4" w:space="0" w:color="000000"/>
              <w:left w:val="single" w:sz="4" w:space="0" w:color="000000"/>
              <w:bottom w:val="single" w:sz="4" w:space="0" w:color="000000"/>
              <w:right w:val="single" w:sz="4" w:space="0" w:color="000000"/>
            </w:tcBorders>
          </w:tcPr>
          <w:p w14:paraId="0C06B06D" w14:textId="48B9864F"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77AAF39A"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30.07.2025</w:t>
            </w:r>
          </w:p>
        </w:tc>
        <w:tc>
          <w:tcPr>
            <w:tcW w:w="4960" w:type="dxa"/>
            <w:tcBorders>
              <w:top w:val="single" w:sz="4" w:space="0" w:color="000000"/>
              <w:left w:val="single" w:sz="4" w:space="0" w:color="000000"/>
              <w:bottom w:val="single" w:sz="4" w:space="0" w:color="000000"/>
              <w:right w:val="single" w:sz="4" w:space="0" w:color="000000"/>
            </w:tcBorders>
          </w:tcPr>
          <w:p w14:paraId="7D03F21D" w14:textId="7D59CDBE" w:rsidR="00DF404E" w:rsidRPr="00691698" w:rsidRDefault="00DF404E" w:rsidP="00691698">
            <w:pPr>
              <w:widowControl w:val="0"/>
              <w:rPr>
                <w:rFonts w:ascii="Times New Roman" w:hAnsi="Times New Roman" w:cs="Times New Roman"/>
              </w:rPr>
            </w:pPr>
            <w:r w:rsidRPr="00691698">
              <w:rPr>
                <w:rFonts w:ascii="Times New Roman" w:hAnsi="Times New Roman" w:cs="Times New Roman"/>
              </w:rPr>
              <w:t xml:space="preserve">Булгакова Н.С. - начальник отдела предоставления социальных гарантий; Цуркина А.А.-начальник отдела организации предоставления ежемесячной денежной компенсации и субсидий на оплату жилищно-коммунальных услуг; </w:t>
            </w:r>
            <w:r w:rsidR="005B618D" w:rsidRPr="00691698">
              <w:rPr>
                <w:rFonts w:ascii="Times New Roman" w:hAnsi="Times New Roman" w:cs="Times New Roman"/>
              </w:rPr>
              <w:t>Девкина Е.В. –</w:t>
            </w:r>
            <w:r w:rsidR="005B618D" w:rsidRPr="00691698">
              <w:rPr>
                <w:rFonts w:ascii="Times New Roman" w:hAnsi="Times New Roman" w:cs="Times New Roman"/>
              </w:rPr>
              <w:lastRenderedPageBreak/>
              <w:t xml:space="preserve">главный бухгалтер-начальник отдела учета и отчетности МКУ </w:t>
            </w:r>
            <w:r w:rsidR="00AB579B" w:rsidRPr="00691698">
              <w:rPr>
                <w:rFonts w:ascii="Times New Roman" w:hAnsi="Times New Roman" w:cs="Times New Roman"/>
              </w:rPr>
              <w:t>«</w:t>
            </w:r>
            <w:r w:rsidR="005B618D" w:rsidRPr="00691698">
              <w:rPr>
                <w:rFonts w:ascii="Times New Roman" w:hAnsi="Times New Roman" w:cs="Times New Roman"/>
              </w:rPr>
              <w:t>РЦ управления образования администрации Корочанского района</w:t>
            </w:r>
            <w:r w:rsidR="00AB579B" w:rsidRPr="00691698">
              <w:rPr>
                <w:rFonts w:ascii="Times New Roman" w:hAnsi="Times New Roman" w:cs="Times New Roman"/>
              </w:rPr>
              <w:t>»</w:t>
            </w:r>
          </w:p>
        </w:tc>
        <w:tc>
          <w:tcPr>
            <w:tcW w:w="3827" w:type="dxa"/>
            <w:tcBorders>
              <w:top w:val="single" w:sz="4" w:space="0" w:color="000000"/>
              <w:left w:val="single" w:sz="4" w:space="0" w:color="000000"/>
              <w:bottom w:val="single" w:sz="4" w:space="0" w:color="000000"/>
              <w:right w:val="single" w:sz="4" w:space="0" w:color="000000"/>
            </w:tcBorders>
          </w:tcPr>
          <w:p w14:paraId="1B6C2C09"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lastRenderedPageBreak/>
              <w:t>Сформированная потребность необходимых сре</w:t>
            </w:r>
            <w:proofErr w:type="gramStart"/>
            <w:r w:rsidRPr="00691698">
              <w:rPr>
                <w:rFonts w:ascii="Times New Roman" w:hAnsi="Times New Roman" w:cs="Times New Roman"/>
                <w:sz w:val="22"/>
              </w:rPr>
              <w:t>дств дл</w:t>
            </w:r>
            <w:proofErr w:type="gramEnd"/>
            <w:r w:rsidRPr="00691698">
              <w:rPr>
                <w:rFonts w:ascii="Times New Roman" w:hAnsi="Times New Roman" w:cs="Times New Roman"/>
                <w:sz w:val="22"/>
              </w:rPr>
              <w:t>я выплаты</w:t>
            </w:r>
          </w:p>
        </w:tc>
      </w:tr>
      <w:tr w:rsidR="00DF404E" w:rsidRPr="00691698" w14:paraId="69531EE9" w14:textId="77777777" w:rsidTr="00146F3C">
        <w:tc>
          <w:tcPr>
            <w:tcW w:w="992" w:type="dxa"/>
            <w:tcBorders>
              <w:top w:val="single" w:sz="4" w:space="0" w:color="000000"/>
              <w:left w:val="single" w:sz="4" w:space="0" w:color="000000"/>
              <w:bottom w:val="single" w:sz="4" w:space="0" w:color="000000"/>
              <w:right w:val="single" w:sz="4" w:space="0" w:color="000000"/>
            </w:tcBorders>
          </w:tcPr>
          <w:p w14:paraId="41C62766"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lastRenderedPageBreak/>
              <w:t>1.2.К.4.</w:t>
            </w:r>
          </w:p>
        </w:tc>
        <w:tc>
          <w:tcPr>
            <w:tcW w:w="4253" w:type="dxa"/>
            <w:tcBorders>
              <w:top w:val="single" w:sz="4" w:space="0" w:color="000000"/>
              <w:left w:val="single" w:sz="4" w:space="0" w:color="000000"/>
              <w:bottom w:val="single" w:sz="4" w:space="0" w:color="000000"/>
              <w:right w:val="single" w:sz="4" w:space="0" w:color="000000"/>
            </w:tcBorders>
          </w:tcPr>
          <w:p w14:paraId="69E243DA" w14:textId="5205141D"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Выплаты осуществлены</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2851ED32"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15.07.2025</w:t>
            </w:r>
          </w:p>
        </w:tc>
        <w:tc>
          <w:tcPr>
            <w:tcW w:w="4960" w:type="dxa"/>
            <w:tcBorders>
              <w:top w:val="single" w:sz="4" w:space="0" w:color="000000"/>
              <w:left w:val="single" w:sz="4" w:space="0" w:color="000000"/>
              <w:bottom w:val="single" w:sz="4" w:space="0" w:color="000000"/>
              <w:right w:val="single" w:sz="4" w:space="0" w:color="000000"/>
            </w:tcBorders>
          </w:tcPr>
          <w:p w14:paraId="4E5C4E35" w14:textId="7936DDC4" w:rsidR="00DF404E" w:rsidRPr="00691698" w:rsidRDefault="00DF404E" w:rsidP="00691698">
            <w:pPr>
              <w:widowControl w:val="0"/>
              <w:rPr>
                <w:rFonts w:ascii="Times New Roman" w:hAnsi="Times New Roman" w:cs="Times New Roman"/>
              </w:rPr>
            </w:pPr>
            <w:r w:rsidRPr="00691698">
              <w:rPr>
                <w:rFonts w:ascii="Times New Roman" w:hAnsi="Times New Roman" w:cs="Times New Roman"/>
              </w:rPr>
              <w:t xml:space="preserve">Булгакова Н.С. - начальник отдела предоставления социальных гарантий; Цуркина А.А.-начальник отдела организации предоставления ежемесячной денежной компенсации и субсидий на оплату жилищно-коммунальных услуг; </w:t>
            </w:r>
            <w:r w:rsidR="005B618D" w:rsidRPr="00691698">
              <w:rPr>
                <w:rFonts w:ascii="Times New Roman" w:hAnsi="Times New Roman" w:cs="Times New Roman"/>
              </w:rPr>
              <w:t xml:space="preserve">Девкина Е.В. –главный бухгалтер-начальник отдела учета и отчетности МКУ </w:t>
            </w:r>
            <w:r w:rsidR="00AB579B" w:rsidRPr="00691698">
              <w:rPr>
                <w:rFonts w:ascii="Times New Roman" w:hAnsi="Times New Roman" w:cs="Times New Roman"/>
              </w:rPr>
              <w:t>«</w:t>
            </w:r>
            <w:r w:rsidR="005B618D" w:rsidRPr="00691698">
              <w:rPr>
                <w:rFonts w:ascii="Times New Roman" w:hAnsi="Times New Roman" w:cs="Times New Roman"/>
              </w:rPr>
              <w:t>РЦ управления образования администрации Корочанского района</w:t>
            </w:r>
            <w:r w:rsidR="00AB579B" w:rsidRPr="00691698">
              <w:rPr>
                <w:rFonts w:ascii="Times New Roman" w:hAnsi="Times New Roman" w:cs="Times New Roman"/>
              </w:rPr>
              <w:t>»</w:t>
            </w:r>
          </w:p>
        </w:tc>
        <w:tc>
          <w:tcPr>
            <w:tcW w:w="3827" w:type="dxa"/>
            <w:tcBorders>
              <w:top w:val="single" w:sz="4" w:space="0" w:color="000000"/>
              <w:left w:val="single" w:sz="4" w:space="0" w:color="000000"/>
              <w:bottom w:val="single" w:sz="4" w:space="0" w:color="000000"/>
              <w:right w:val="single" w:sz="4" w:space="0" w:color="000000"/>
            </w:tcBorders>
          </w:tcPr>
          <w:p w14:paraId="4631388C"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Информационный отчет</w:t>
            </w:r>
          </w:p>
        </w:tc>
      </w:tr>
      <w:tr w:rsidR="00DF404E" w:rsidRPr="00691698" w14:paraId="39C9CB3D" w14:textId="77777777" w:rsidTr="00146F3C">
        <w:tc>
          <w:tcPr>
            <w:tcW w:w="992" w:type="dxa"/>
            <w:tcBorders>
              <w:top w:val="single" w:sz="4" w:space="0" w:color="000000"/>
              <w:left w:val="single" w:sz="4" w:space="0" w:color="000000"/>
              <w:bottom w:val="single" w:sz="4" w:space="0" w:color="000000"/>
              <w:right w:val="single" w:sz="4" w:space="0" w:color="000000"/>
            </w:tcBorders>
          </w:tcPr>
          <w:p w14:paraId="34D5B87F"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1.2.К.5.</w:t>
            </w:r>
          </w:p>
        </w:tc>
        <w:tc>
          <w:tcPr>
            <w:tcW w:w="4253" w:type="dxa"/>
            <w:tcBorders>
              <w:top w:val="single" w:sz="4" w:space="0" w:color="000000"/>
              <w:left w:val="single" w:sz="4" w:space="0" w:color="000000"/>
              <w:bottom w:val="single" w:sz="4" w:space="0" w:color="000000"/>
              <w:right w:val="single" w:sz="4" w:space="0" w:color="000000"/>
            </w:tcBorders>
          </w:tcPr>
          <w:p w14:paraId="0613B08A" w14:textId="272B52AD"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3C684DCA"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30.10.2025</w:t>
            </w:r>
          </w:p>
        </w:tc>
        <w:tc>
          <w:tcPr>
            <w:tcW w:w="4960" w:type="dxa"/>
            <w:tcBorders>
              <w:top w:val="single" w:sz="4" w:space="0" w:color="000000"/>
              <w:left w:val="single" w:sz="4" w:space="0" w:color="000000"/>
              <w:bottom w:val="single" w:sz="4" w:space="0" w:color="000000"/>
              <w:right w:val="single" w:sz="4" w:space="0" w:color="000000"/>
            </w:tcBorders>
          </w:tcPr>
          <w:p w14:paraId="3F59B3EF" w14:textId="48E6B033" w:rsidR="00DF404E" w:rsidRPr="00691698" w:rsidRDefault="00DF404E" w:rsidP="00691698">
            <w:pPr>
              <w:widowControl w:val="0"/>
              <w:rPr>
                <w:rFonts w:ascii="Times New Roman" w:hAnsi="Times New Roman" w:cs="Times New Roman"/>
              </w:rPr>
            </w:pPr>
            <w:r w:rsidRPr="00691698">
              <w:rPr>
                <w:rFonts w:ascii="Times New Roman" w:hAnsi="Times New Roman" w:cs="Times New Roman"/>
              </w:rPr>
              <w:t xml:space="preserve">Булгакова Н.С. - начальник отдела предоставления социальных гарантий; Цуркина А.А.-начальник отдела организации предоставления ежемесячной денежной компенсации и субсидий на оплату жилищно-коммунальных услуг; </w:t>
            </w:r>
            <w:r w:rsidR="005B618D" w:rsidRPr="00691698">
              <w:rPr>
                <w:rFonts w:ascii="Times New Roman" w:hAnsi="Times New Roman" w:cs="Times New Roman"/>
              </w:rPr>
              <w:t xml:space="preserve">Девкина Е.В. –главный бухгалтер-начальник отдела учета и отчетности МКУ </w:t>
            </w:r>
            <w:r w:rsidR="00AB579B" w:rsidRPr="00691698">
              <w:rPr>
                <w:rFonts w:ascii="Times New Roman" w:hAnsi="Times New Roman" w:cs="Times New Roman"/>
              </w:rPr>
              <w:t>«</w:t>
            </w:r>
            <w:r w:rsidR="005B618D" w:rsidRPr="00691698">
              <w:rPr>
                <w:rFonts w:ascii="Times New Roman" w:hAnsi="Times New Roman" w:cs="Times New Roman"/>
              </w:rPr>
              <w:t>РЦ управления образования администрации Корочанского района</w:t>
            </w:r>
            <w:r w:rsidR="00AB579B" w:rsidRPr="00691698">
              <w:rPr>
                <w:rFonts w:ascii="Times New Roman" w:hAnsi="Times New Roman" w:cs="Times New Roman"/>
              </w:rPr>
              <w:t>»</w:t>
            </w:r>
          </w:p>
        </w:tc>
        <w:tc>
          <w:tcPr>
            <w:tcW w:w="3827" w:type="dxa"/>
            <w:tcBorders>
              <w:top w:val="single" w:sz="4" w:space="0" w:color="000000"/>
              <w:left w:val="single" w:sz="4" w:space="0" w:color="000000"/>
              <w:bottom w:val="single" w:sz="4" w:space="0" w:color="000000"/>
              <w:right w:val="single" w:sz="4" w:space="0" w:color="000000"/>
            </w:tcBorders>
          </w:tcPr>
          <w:p w14:paraId="6F58B94E"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Сформированная потребность необходимых сре</w:t>
            </w:r>
            <w:proofErr w:type="gramStart"/>
            <w:r w:rsidRPr="00691698">
              <w:rPr>
                <w:rFonts w:ascii="Times New Roman" w:hAnsi="Times New Roman" w:cs="Times New Roman"/>
                <w:sz w:val="22"/>
              </w:rPr>
              <w:t>дств дл</w:t>
            </w:r>
            <w:proofErr w:type="gramEnd"/>
            <w:r w:rsidRPr="00691698">
              <w:rPr>
                <w:rFonts w:ascii="Times New Roman" w:hAnsi="Times New Roman" w:cs="Times New Roman"/>
                <w:sz w:val="22"/>
              </w:rPr>
              <w:t>я выплаты</w:t>
            </w:r>
          </w:p>
        </w:tc>
      </w:tr>
      <w:tr w:rsidR="00DF404E" w:rsidRPr="00691698" w14:paraId="59D77FDE" w14:textId="77777777" w:rsidTr="00146F3C">
        <w:tc>
          <w:tcPr>
            <w:tcW w:w="992" w:type="dxa"/>
            <w:tcBorders>
              <w:top w:val="single" w:sz="4" w:space="0" w:color="000000"/>
              <w:left w:val="single" w:sz="4" w:space="0" w:color="000000"/>
              <w:bottom w:val="single" w:sz="4" w:space="0" w:color="000000"/>
              <w:right w:val="single" w:sz="4" w:space="0" w:color="000000"/>
            </w:tcBorders>
          </w:tcPr>
          <w:p w14:paraId="0D86BE34"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1.2.К.6.</w:t>
            </w:r>
          </w:p>
        </w:tc>
        <w:tc>
          <w:tcPr>
            <w:tcW w:w="4253" w:type="dxa"/>
            <w:tcBorders>
              <w:top w:val="single" w:sz="4" w:space="0" w:color="000000"/>
              <w:left w:val="single" w:sz="4" w:space="0" w:color="000000"/>
              <w:bottom w:val="single" w:sz="4" w:space="0" w:color="000000"/>
              <w:right w:val="single" w:sz="4" w:space="0" w:color="000000"/>
            </w:tcBorders>
          </w:tcPr>
          <w:p w14:paraId="053B789B" w14:textId="786C862A"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Выплаты осуществлены</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558E9020"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15.10.2025</w:t>
            </w:r>
          </w:p>
        </w:tc>
        <w:tc>
          <w:tcPr>
            <w:tcW w:w="4960" w:type="dxa"/>
            <w:tcBorders>
              <w:top w:val="single" w:sz="4" w:space="0" w:color="000000"/>
              <w:left w:val="single" w:sz="4" w:space="0" w:color="000000"/>
              <w:bottom w:val="single" w:sz="4" w:space="0" w:color="000000"/>
              <w:right w:val="single" w:sz="4" w:space="0" w:color="000000"/>
            </w:tcBorders>
          </w:tcPr>
          <w:p w14:paraId="6B6D1199" w14:textId="55026214" w:rsidR="00DF404E" w:rsidRPr="00691698" w:rsidRDefault="00DF404E" w:rsidP="00691698">
            <w:pPr>
              <w:widowControl w:val="0"/>
              <w:rPr>
                <w:rFonts w:ascii="Times New Roman" w:hAnsi="Times New Roman" w:cs="Times New Roman"/>
              </w:rPr>
            </w:pPr>
            <w:r w:rsidRPr="00691698">
              <w:rPr>
                <w:rFonts w:ascii="Times New Roman" w:hAnsi="Times New Roman" w:cs="Times New Roman"/>
              </w:rPr>
              <w:t xml:space="preserve">Булгакова Н.С. - начальник отдела предоставления социальных гарантий; Цуркина А.А.-начальник отдела организации предоставления ежемесячной денежной компенсации и субсидий на оплату жилищно-коммунальных услуг; </w:t>
            </w:r>
            <w:r w:rsidR="005B618D" w:rsidRPr="00691698">
              <w:rPr>
                <w:rFonts w:ascii="Times New Roman" w:hAnsi="Times New Roman" w:cs="Times New Roman"/>
              </w:rPr>
              <w:t xml:space="preserve">Девкина Е.В. –главный бухгалтер-начальник отдела учета и отчетности МКУ </w:t>
            </w:r>
            <w:r w:rsidR="00AB579B" w:rsidRPr="00691698">
              <w:rPr>
                <w:rFonts w:ascii="Times New Roman" w:hAnsi="Times New Roman" w:cs="Times New Roman"/>
              </w:rPr>
              <w:t>«</w:t>
            </w:r>
            <w:r w:rsidR="005B618D" w:rsidRPr="00691698">
              <w:rPr>
                <w:rFonts w:ascii="Times New Roman" w:hAnsi="Times New Roman" w:cs="Times New Roman"/>
              </w:rPr>
              <w:t>РЦ управления образования администрации Корочанского района</w:t>
            </w:r>
            <w:r w:rsidR="00AB579B" w:rsidRPr="00691698">
              <w:rPr>
                <w:rFonts w:ascii="Times New Roman" w:hAnsi="Times New Roman" w:cs="Times New Roman"/>
              </w:rPr>
              <w:t>»</w:t>
            </w:r>
          </w:p>
        </w:tc>
        <w:tc>
          <w:tcPr>
            <w:tcW w:w="3827" w:type="dxa"/>
            <w:tcBorders>
              <w:top w:val="single" w:sz="4" w:space="0" w:color="000000"/>
              <w:left w:val="single" w:sz="4" w:space="0" w:color="000000"/>
              <w:bottom w:val="single" w:sz="4" w:space="0" w:color="000000"/>
              <w:right w:val="single" w:sz="4" w:space="0" w:color="000000"/>
            </w:tcBorders>
          </w:tcPr>
          <w:p w14:paraId="52491C82"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Информационный отчет</w:t>
            </w:r>
          </w:p>
        </w:tc>
      </w:tr>
      <w:tr w:rsidR="00DF404E" w:rsidRPr="00691698" w14:paraId="383D9DEC" w14:textId="77777777" w:rsidTr="00146F3C">
        <w:tc>
          <w:tcPr>
            <w:tcW w:w="992" w:type="dxa"/>
            <w:tcBorders>
              <w:top w:val="single" w:sz="4" w:space="0" w:color="000000"/>
              <w:left w:val="single" w:sz="4" w:space="0" w:color="000000"/>
              <w:bottom w:val="single" w:sz="4" w:space="0" w:color="000000"/>
              <w:right w:val="single" w:sz="4" w:space="0" w:color="000000"/>
            </w:tcBorders>
          </w:tcPr>
          <w:p w14:paraId="3B513CEB"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lastRenderedPageBreak/>
              <w:t>1.2.К.7.</w:t>
            </w:r>
          </w:p>
        </w:tc>
        <w:tc>
          <w:tcPr>
            <w:tcW w:w="4253" w:type="dxa"/>
            <w:tcBorders>
              <w:top w:val="single" w:sz="4" w:space="0" w:color="000000"/>
              <w:left w:val="single" w:sz="4" w:space="0" w:color="000000"/>
              <w:bottom w:val="single" w:sz="4" w:space="0" w:color="000000"/>
              <w:right w:val="single" w:sz="4" w:space="0" w:color="000000"/>
            </w:tcBorders>
          </w:tcPr>
          <w:p w14:paraId="369AD1F9" w14:textId="66C74C32"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6C7605AF"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30.12.2025</w:t>
            </w:r>
          </w:p>
        </w:tc>
        <w:tc>
          <w:tcPr>
            <w:tcW w:w="4960" w:type="dxa"/>
            <w:tcBorders>
              <w:top w:val="single" w:sz="4" w:space="0" w:color="000000"/>
              <w:left w:val="single" w:sz="4" w:space="0" w:color="000000"/>
              <w:bottom w:val="single" w:sz="4" w:space="0" w:color="000000"/>
              <w:right w:val="single" w:sz="4" w:space="0" w:color="000000"/>
            </w:tcBorders>
          </w:tcPr>
          <w:p w14:paraId="50D0BF50" w14:textId="57797307" w:rsidR="00DF404E" w:rsidRPr="00691698" w:rsidRDefault="00DF404E" w:rsidP="00691698">
            <w:pPr>
              <w:widowControl w:val="0"/>
              <w:rPr>
                <w:rFonts w:ascii="Times New Roman" w:hAnsi="Times New Roman" w:cs="Times New Roman"/>
              </w:rPr>
            </w:pPr>
            <w:r w:rsidRPr="00691698">
              <w:rPr>
                <w:rFonts w:ascii="Times New Roman" w:hAnsi="Times New Roman" w:cs="Times New Roman"/>
              </w:rPr>
              <w:t xml:space="preserve">Булгакова Н.С. - начальник отдела предоставления социальных гарантий; Цуркина А.А.-начальник отдела организации предоставления ежемесячной денежной компенсации и субсидий на оплату жилищно-коммунальных услуг; </w:t>
            </w:r>
            <w:r w:rsidR="005B618D" w:rsidRPr="00691698">
              <w:rPr>
                <w:rFonts w:ascii="Times New Roman" w:hAnsi="Times New Roman" w:cs="Times New Roman"/>
              </w:rPr>
              <w:t xml:space="preserve">Девкина Е.В. –главный бухгалтер-начальник отдела учета и отчетности МКУ </w:t>
            </w:r>
            <w:r w:rsidR="00AB579B" w:rsidRPr="00691698">
              <w:rPr>
                <w:rFonts w:ascii="Times New Roman" w:hAnsi="Times New Roman" w:cs="Times New Roman"/>
              </w:rPr>
              <w:t>«</w:t>
            </w:r>
            <w:r w:rsidR="005B618D" w:rsidRPr="00691698">
              <w:rPr>
                <w:rFonts w:ascii="Times New Roman" w:hAnsi="Times New Roman" w:cs="Times New Roman"/>
              </w:rPr>
              <w:t>РЦ управления образования администрации Корочанского района</w:t>
            </w:r>
            <w:r w:rsidR="00AB579B" w:rsidRPr="00691698">
              <w:rPr>
                <w:rFonts w:ascii="Times New Roman" w:hAnsi="Times New Roman" w:cs="Times New Roman"/>
              </w:rPr>
              <w:t>»</w:t>
            </w:r>
          </w:p>
        </w:tc>
        <w:tc>
          <w:tcPr>
            <w:tcW w:w="3827" w:type="dxa"/>
            <w:tcBorders>
              <w:top w:val="single" w:sz="4" w:space="0" w:color="000000"/>
              <w:left w:val="single" w:sz="4" w:space="0" w:color="000000"/>
              <w:bottom w:val="single" w:sz="4" w:space="0" w:color="000000"/>
              <w:right w:val="single" w:sz="4" w:space="0" w:color="000000"/>
            </w:tcBorders>
          </w:tcPr>
          <w:p w14:paraId="7348504D"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Сформированная потребность необходимых сре</w:t>
            </w:r>
            <w:proofErr w:type="gramStart"/>
            <w:r w:rsidRPr="00691698">
              <w:rPr>
                <w:rFonts w:ascii="Times New Roman" w:hAnsi="Times New Roman" w:cs="Times New Roman"/>
                <w:sz w:val="22"/>
              </w:rPr>
              <w:t>дств дл</w:t>
            </w:r>
            <w:proofErr w:type="gramEnd"/>
            <w:r w:rsidRPr="00691698">
              <w:rPr>
                <w:rFonts w:ascii="Times New Roman" w:hAnsi="Times New Roman" w:cs="Times New Roman"/>
                <w:sz w:val="22"/>
              </w:rPr>
              <w:t>я выплаты</w:t>
            </w:r>
          </w:p>
        </w:tc>
      </w:tr>
      <w:tr w:rsidR="00DF404E" w:rsidRPr="00691698" w14:paraId="6C828C9B" w14:textId="77777777" w:rsidTr="00146F3C">
        <w:tc>
          <w:tcPr>
            <w:tcW w:w="992" w:type="dxa"/>
            <w:tcBorders>
              <w:top w:val="single" w:sz="4" w:space="0" w:color="000000"/>
              <w:left w:val="single" w:sz="4" w:space="0" w:color="000000"/>
              <w:bottom w:val="single" w:sz="4" w:space="0" w:color="000000"/>
              <w:right w:val="single" w:sz="4" w:space="0" w:color="000000"/>
            </w:tcBorders>
          </w:tcPr>
          <w:p w14:paraId="2EE03BA1"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1.2.К.8.</w:t>
            </w:r>
          </w:p>
        </w:tc>
        <w:tc>
          <w:tcPr>
            <w:tcW w:w="4253" w:type="dxa"/>
            <w:tcBorders>
              <w:top w:val="single" w:sz="4" w:space="0" w:color="000000"/>
              <w:left w:val="single" w:sz="4" w:space="0" w:color="000000"/>
              <w:bottom w:val="single" w:sz="4" w:space="0" w:color="000000"/>
              <w:right w:val="single" w:sz="4" w:space="0" w:color="000000"/>
            </w:tcBorders>
          </w:tcPr>
          <w:p w14:paraId="6B5C619B" w14:textId="3E724D6C"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Выплаты осуществлены</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52197A82"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15.01.2026</w:t>
            </w:r>
          </w:p>
        </w:tc>
        <w:tc>
          <w:tcPr>
            <w:tcW w:w="4960" w:type="dxa"/>
            <w:tcBorders>
              <w:top w:val="single" w:sz="4" w:space="0" w:color="000000"/>
              <w:left w:val="single" w:sz="4" w:space="0" w:color="000000"/>
              <w:bottom w:val="single" w:sz="4" w:space="0" w:color="000000"/>
              <w:right w:val="single" w:sz="4" w:space="0" w:color="000000"/>
            </w:tcBorders>
          </w:tcPr>
          <w:p w14:paraId="0DCF853B" w14:textId="693EC49C" w:rsidR="00DF404E" w:rsidRPr="00691698" w:rsidRDefault="00DF404E" w:rsidP="00691698">
            <w:pPr>
              <w:widowControl w:val="0"/>
              <w:rPr>
                <w:rFonts w:ascii="Times New Roman" w:hAnsi="Times New Roman" w:cs="Times New Roman"/>
              </w:rPr>
            </w:pPr>
            <w:r w:rsidRPr="00691698">
              <w:rPr>
                <w:rFonts w:ascii="Times New Roman" w:hAnsi="Times New Roman" w:cs="Times New Roman"/>
              </w:rPr>
              <w:t xml:space="preserve">Булгакова Н.С. - начальник отдела предоставления социальных гарантий; Цуркина А.А.-начальник отдела организации предоставления ежемесячной денежной компенсации и субсидий на оплату жилищно-коммунальных услуг; </w:t>
            </w:r>
            <w:r w:rsidR="005B618D" w:rsidRPr="00691698">
              <w:rPr>
                <w:rFonts w:ascii="Times New Roman" w:hAnsi="Times New Roman" w:cs="Times New Roman"/>
              </w:rPr>
              <w:t xml:space="preserve">Девкина Е.В. –главный бухгалтер-начальник отдела учета и отчетности МКУ </w:t>
            </w:r>
            <w:r w:rsidR="00AB579B" w:rsidRPr="00691698">
              <w:rPr>
                <w:rFonts w:ascii="Times New Roman" w:hAnsi="Times New Roman" w:cs="Times New Roman"/>
              </w:rPr>
              <w:t>«</w:t>
            </w:r>
            <w:r w:rsidR="005B618D" w:rsidRPr="00691698">
              <w:rPr>
                <w:rFonts w:ascii="Times New Roman" w:hAnsi="Times New Roman" w:cs="Times New Roman"/>
              </w:rPr>
              <w:t>РЦ управления образования администрации Корочанского района</w:t>
            </w:r>
            <w:r w:rsidR="00AB579B" w:rsidRPr="00691698">
              <w:rPr>
                <w:rFonts w:ascii="Times New Roman" w:hAnsi="Times New Roman" w:cs="Times New Roman"/>
              </w:rPr>
              <w:t>»</w:t>
            </w:r>
          </w:p>
        </w:tc>
        <w:tc>
          <w:tcPr>
            <w:tcW w:w="3827" w:type="dxa"/>
            <w:tcBorders>
              <w:top w:val="single" w:sz="4" w:space="0" w:color="000000"/>
              <w:left w:val="single" w:sz="4" w:space="0" w:color="000000"/>
              <w:bottom w:val="single" w:sz="4" w:space="0" w:color="000000"/>
              <w:right w:val="single" w:sz="4" w:space="0" w:color="000000"/>
            </w:tcBorders>
          </w:tcPr>
          <w:p w14:paraId="6D36DB28"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X</w:t>
            </w:r>
          </w:p>
        </w:tc>
      </w:tr>
      <w:tr w:rsidR="00DF404E" w:rsidRPr="00691698" w14:paraId="66DDF2E3" w14:textId="77777777" w:rsidTr="00146F3C">
        <w:tc>
          <w:tcPr>
            <w:tcW w:w="992" w:type="dxa"/>
            <w:tcBorders>
              <w:top w:val="single" w:sz="4" w:space="0" w:color="000000"/>
              <w:left w:val="single" w:sz="4" w:space="0" w:color="000000"/>
              <w:bottom w:val="single" w:sz="4" w:space="0" w:color="000000"/>
              <w:right w:val="single" w:sz="4" w:space="0" w:color="000000"/>
            </w:tcBorders>
          </w:tcPr>
          <w:p w14:paraId="675918E8"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1.2.</w:t>
            </w:r>
          </w:p>
        </w:tc>
        <w:tc>
          <w:tcPr>
            <w:tcW w:w="4253" w:type="dxa"/>
            <w:tcBorders>
              <w:top w:val="single" w:sz="4" w:space="0" w:color="000000"/>
              <w:left w:val="single" w:sz="4" w:space="0" w:color="000000"/>
              <w:bottom w:val="single" w:sz="4" w:space="0" w:color="000000"/>
              <w:right w:val="single" w:sz="4" w:space="0" w:color="000000"/>
            </w:tcBorders>
          </w:tcPr>
          <w:p w14:paraId="601D6D32"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Предоставлены меры социальной поддержки многодетным семьям в 2026 году реализации</w:t>
            </w:r>
          </w:p>
        </w:tc>
        <w:tc>
          <w:tcPr>
            <w:tcW w:w="1560" w:type="dxa"/>
            <w:tcBorders>
              <w:top w:val="single" w:sz="4" w:space="0" w:color="000000"/>
              <w:left w:val="single" w:sz="4" w:space="0" w:color="000000"/>
              <w:bottom w:val="single" w:sz="4" w:space="0" w:color="000000"/>
              <w:right w:val="single" w:sz="4" w:space="0" w:color="000000"/>
            </w:tcBorders>
          </w:tcPr>
          <w:p w14:paraId="63F30D19"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X</w:t>
            </w:r>
          </w:p>
        </w:tc>
        <w:tc>
          <w:tcPr>
            <w:tcW w:w="4960" w:type="dxa"/>
            <w:tcBorders>
              <w:top w:val="single" w:sz="4" w:space="0" w:color="000000"/>
              <w:left w:val="single" w:sz="4" w:space="0" w:color="000000"/>
              <w:bottom w:val="single" w:sz="4" w:space="0" w:color="000000"/>
              <w:right w:val="single" w:sz="4" w:space="0" w:color="000000"/>
            </w:tcBorders>
          </w:tcPr>
          <w:p w14:paraId="0965A0A9" w14:textId="2809722F" w:rsidR="00DF404E" w:rsidRPr="00691698" w:rsidRDefault="00DF404E" w:rsidP="00691698">
            <w:pPr>
              <w:widowControl w:val="0"/>
              <w:rPr>
                <w:rFonts w:ascii="Times New Roman" w:hAnsi="Times New Roman" w:cs="Times New Roman"/>
              </w:rPr>
            </w:pPr>
            <w:r w:rsidRPr="00691698">
              <w:rPr>
                <w:rFonts w:ascii="Times New Roman" w:hAnsi="Times New Roman" w:cs="Times New Roman"/>
              </w:rPr>
              <w:t xml:space="preserve">Булгакова Н.С. - начальник отдела предоставления социальных гарантий; Цуркина А.А.-начальник отдела организации предоставления ежемесячной денежной компенсации и субсидий на оплату жилищно-коммунальных услуг; </w:t>
            </w:r>
            <w:r w:rsidR="005B618D" w:rsidRPr="00691698">
              <w:rPr>
                <w:rFonts w:ascii="Times New Roman" w:hAnsi="Times New Roman" w:cs="Times New Roman"/>
              </w:rPr>
              <w:t xml:space="preserve">Девкина Е.В. –главный бухгалтер-начальник отдела учета и отчетности МКУ </w:t>
            </w:r>
            <w:r w:rsidR="00AB579B" w:rsidRPr="00691698">
              <w:rPr>
                <w:rFonts w:ascii="Times New Roman" w:hAnsi="Times New Roman" w:cs="Times New Roman"/>
              </w:rPr>
              <w:t>«</w:t>
            </w:r>
            <w:r w:rsidR="005B618D" w:rsidRPr="00691698">
              <w:rPr>
                <w:rFonts w:ascii="Times New Roman" w:hAnsi="Times New Roman" w:cs="Times New Roman"/>
              </w:rPr>
              <w:t>РЦ управления образования администрации Корочанского района</w:t>
            </w:r>
            <w:r w:rsidR="00AB579B" w:rsidRPr="00691698">
              <w:rPr>
                <w:rFonts w:ascii="Times New Roman" w:hAnsi="Times New Roman" w:cs="Times New Roman"/>
              </w:rPr>
              <w:t>»</w:t>
            </w:r>
          </w:p>
        </w:tc>
        <w:tc>
          <w:tcPr>
            <w:tcW w:w="3827" w:type="dxa"/>
            <w:tcBorders>
              <w:top w:val="single" w:sz="4" w:space="0" w:color="000000"/>
              <w:left w:val="single" w:sz="4" w:space="0" w:color="000000"/>
              <w:bottom w:val="single" w:sz="4" w:space="0" w:color="000000"/>
              <w:right w:val="single" w:sz="4" w:space="0" w:color="000000"/>
            </w:tcBorders>
          </w:tcPr>
          <w:p w14:paraId="1AD134A9"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X</w:t>
            </w:r>
          </w:p>
        </w:tc>
      </w:tr>
      <w:tr w:rsidR="00DF404E" w:rsidRPr="00691698" w14:paraId="4BAC8978" w14:textId="77777777" w:rsidTr="00146F3C">
        <w:tc>
          <w:tcPr>
            <w:tcW w:w="992" w:type="dxa"/>
            <w:tcBorders>
              <w:top w:val="single" w:sz="4" w:space="0" w:color="000000"/>
              <w:left w:val="single" w:sz="4" w:space="0" w:color="000000"/>
              <w:bottom w:val="single" w:sz="4" w:space="0" w:color="000000"/>
              <w:right w:val="single" w:sz="4" w:space="0" w:color="000000"/>
            </w:tcBorders>
          </w:tcPr>
          <w:p w14:paraId="6BBBD0D8"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1.2.К.9.</w:t>
            </w:r>
          </w:p>
        </w:tc>
        <w:tc>
          <w:tcPr>
            <w:tcW w:w="4253" w:type="dxa"/>
            <w:tcBorders>
              <w:top w:val="single" w:sz="4" w:space="0" w:color="000000"/>
              <w:left w:val="single" w:sz="4" w:space="0" w:color="000000"/>
              <w:bottom w:val="single" w:sz="4" w:space="0" w:color="000000"/>
              <w:right w:val="single" w:sz="4" w:space="0" w:color="000000"/>
            </w:tcBorders>
          </w:tcPr>
          <w:p w14:paraId="1F47DB44" w14:textId="51C0A20F"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22B38FA7"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30.04.2026</w:t>
            </w:r>
          </w:p>
        </w:tc>
        <w:tc>
          <w:tcPr>
            <w:tcW w:w="4960" w:type="dxa"/>
            <w:tcBorders>
              <w:top w:val="single" w:sz="4" w:space="0" w:color="000000"/>
              <w:left w:val="single" w:sz="4" w:space="0" w:color="000000"/>
              <w:bottom w:val="single" w:sz="4" w:space="0" w:color="000000"/>
              <w:right w:val="single" w:sz="4" w:space="0" w:color="000000"/>
            </w:tcBorders>
          </w:tcPr>
          <w:p w14:paraId="169A2072" w14:textId="0D6E42EE" w:rsidR="00DF404E" w:rsidRPr="00691698" w:rsidRDefault="00DF404E" w:rsidP="00691698">
            <w:pPr>
              <w:widowControl w:val="0"/>
              <w:rPr>
                <w:rFonts w:ascii="Times New Roman" w:hAnsi="Times New Roman" w:cs="Times New Roman"/>
              </w:rPr>
            </w:pPr>
            <w:r w:rsidRPr="00691698">
              <w:rPr>
                <w:rFonts w:ascii="Times New Roman" w:hAnsi="Times New Roman" w:cs="Times New Roman"/>
              </w:rPr>
              <w:t xml:space="preserve">Булгакова Н.С. - начальник отдела предоставления социальных гарантий; Цуркина А.А.-начальник отдела организации предоставления ежемесячной денежной компенсации и субсидий на оплату </w:t>
            </w:r>
            <w:r w:rsidRPr="00691698">
              <w:rPr>
                <w:rFonts w:ascii="Times New Roman" w:hAnsi="Times New Roman" w:cs="Times New Roman"/>
              </w:rPr>
              <w:lastRenderedPageBreak/>
              <w:t xml:space="preserve">жилищно-коммунальных услуг; </w:t>
            </w:r>
            <w:r w:rsidR="005B618D" w:rsidRPr="00691698">
              <w:rPr>
                <w:rFonts w:ascii="Times New Roman" w:hAnsi="Times New Roman" w:cs="Times New Roman"/>
              </w:rPr>
              <w:t xml:space="preserve">Девкина Е.В. –главный бухгалтер-начальник отдела учета и отчетности МКУ </w:t>
            </w:r>
            <w:r w:rsidR="00AB579B" w:rsidRPr="00691698">
              <w:rPr>
                <w:rFonts w:ascii="Times New Roman" w:hAnsi="Times New Roman" w:cs="Times New Roman"/>
              </w:rPr>
              <w:t>«</w:t>
            </w:r>
            <w:r w:rsidR="005B618D" w:rsidRPr="00691698">
              <w:rPr>
                <w:rFonts w:ascii="Times New Roman" w:hAnsi="Times New Roman" w:cs="Times New Roman"/>
              </w:rPr>
              <w:t>РЦ управления образования администрации Корочанского района</w:t>
            </w:r>
            <w:r w:rsidR="00AB579B" w:rsidRPr="00691698">
              <w:rPr>
                <w:rFonts w:ascii="Times New Roman" w:hAnsi="Times New Roman" w:cs="Times New Roman"/>
              </w:rPr>
              <w:t>»</w:t>
            </w:r>
          </w:p>
        </w:tc>
        <w:tc>
          <w:tcPr>
            <w:tcW w:w="3827" w:type="dxa"/>
            <w:tcBorders>
              <w:top w:val="single" w:sz="4" w:space="0" w:color="000000"/>
              <w:left w:val="single" w:sz="4" w:space="0" w:color="000000"/>
              <w:bottom w:val="single" w:sz="4" w:space="0" w:color="000000"/>
              <w:right w:val="single" w:sz="4" w:space="0" w:color="000000"/>
            </w:tcBorders>
          </w:tcPr>
          <w:p w14:paraId="31DB788D"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lastRenderedPageBreak/>
              <w:t>Сформированная потребность необходимых сре</w:t>
            </w:r>
            <w:proofErr w:type="gramStart"/>
            <w:r w:rsidRPr="00691698">
              <w:rPr>
                <w:rFonts w:ascii="Times New Roman" w:hAnsi="Times New Roman" w:cs="Times New Roman"/>
                <w:sz w:val="22"/>
              </w:rPr>
              <w:t>дств дл</w:t>
            </w:r>
            <w:proofErr w:type="gramEnd"/>
            <w:r w:rsidRPr="00691698">
              <w:rPr>
                <w:rFonts w:ascii="Times New Roman" w:hAnsi="Times New Roman" w:cs="Times New Roman"/>
                <w:sz w:val="22"/>
              </w:rPr>
              <w:t>я выплаты</w:t>
            </w:r>
          </w:p>
        </w:tc>
      </w:tr>
      <w:tr w:rsidR="00DF404E" w:rsidRPr="00691698" w14:paraId="4EED0166" w14:textId="77777777" w:rsidTr="00146F3C">
        <w:tc>
          <w:tcPr>
            <w:tcW w:w="992" w:type="dxa"/>
            <w:tcBorders>
              <w:top w:val="single" w:sz="4" w:space="0" w:color="000000"/>
              <w:left w:val="single" w:sz="4" w:space="0" w:color="000000"/>
              <w:bottom w:val="single" w:sz="4" w:space="0" w:color="000000"/>
              <w:right w:val="single" w:sz="4" w:space="0" w:color="000000"/>
            </w:tcBorders>
          </w:tcPr>
          <w:p w14:paraId="3522AF0A"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lastRenderedPageBreak/>
              <w:t>1.2.К.10.</w:t>
            </w:r>
          </w:p>
        </w:tc>
        <w:tc>
          <w:tcPr>
            <w:tcW w:w="4253" w:type="dxa"/>
            <w:tcBorders>
              <w:top w:val="single" w:sz="4" w:space="0" w:color="000000"/>
              <w:left w:val="single" w:sz="4" w:space="0" w:color="000000"/>
              <w:bottom w:val="single" w:sz="4" w:space="0" w:color="000000"/>
              <w:right w:val="single" w:sz="4" w:space="0" w:color="000000"/>
            </w:tcBorders>
          </w:tcPr>
          <w:p w14:paraId="0EA1E26F" w14:textId="0E51D912"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Выплаты осуществлены</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737880F5"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15.04.2026</w:t>
            </w:r>
          </w:p>
        </w:tc>
        <w:tc>
          <w:tcPr>
            <w:tcW w:w="4960" w:type="dxa"/>
            <w:tcBorders>
              <w:top w:val="single" w:sz="4" w:space="0" w:color="000000"/>
              <w:left w:val="single" w:sz="4" w:space="0" w:color="000000"/>
              <w:bottom w:val="single" w:sz="4" w:space="0" w:color="000000"/>
              <w:right w:val="single" w:sz="4" w:space="0" w:color="000000"/>
            </w:tcBorders>
          </w:tcPr>
          <w:p w14:paraId="79DE66DD" w14:textId="5A0A4D5F" w:rsidR="00DF404E" w:rsidRPr="00691698" w:rsidRDefault="00DF404E" w:rsidP="00691698">
            <w:pPr>
              <w:widowControl w:val="0"/>
              <w:rPr>
                <w:rFonts w:ascii="Times New Roman" w:hAnsi="Times New Roman" w:cs="Times New Roman"/>
              </w:rPr>
            </w:pPr>
            <w:r w:rsidRPr="00691698">
              <w:rPr>
                <w:rFonts w:ascii="Times New Roman" w:hAnsi="Times New Roman" w:cs="Times New Roman"/>
              </w:rPr>
              <w:t xml:space="preserve">Булгакова Н.С. - начальник отдела предоставления социальных гарантий; Цуркина А.А.-начальник отдела организации предоставления ежемесячной денежной компенсации и субсидий на оплату жилищно-коммунальных услуг; </w:t>
            </w:r>
            <w:r w:rsidR="005B618D" w:rsidRPr="00691698">
              <w:rPr>
                <w:rFonts w:ascii="Times New Roman" w:hAnsi="Times New Roman" w:cs="Times New Roman"/>
              </w:rPr>
              <w:t xml:space="preserve">Девкина Е.В. –главный бухгалтер-начальник отдела учета и отчетности МКУ </w:t>
            </w:r>
            <w:r w:rsidR="00AB579B" w:rsidRPr="00691698">
              <w:rPr>
                <w:rFonts w:ascii="Times New Roman" w:hAnsi="Times New Roman" w:cs="Times New Roman"/>
              </w:rPr>
              <w:t>«</w:t>
            </w:r>
            <w:r w:rsidR="005B618D" w:rsidRPr="00691698">
              <w:rPr>
                <w:rFonts w:ascii="Times New Roman" w:hAnsi="Times New Roman" w:cs="Times New Roman"/>
              </w:rPr>
              <w:t>РЦ управления образования администрации Корочанского района</w:t>
            </w:r>
            <w:r w:rsidR="00AB579B" w:rsidRPr="00691698">
              <w:rPr>
                <w:rFonts w:ascii="Times New Roman" w:hAnsi="Times New Roman" w:cs="Times New Roman"/>
              </w:rPr>
              <w:t>»</w:t>
            </w:r>
          </w:p>
        </w:tc>
        <w:tc>
          <w:tcPr>
            <w:tcW w:w="3827" w:type="dxa"/>
            <w:tcBorders>
              <w:top w:val="single" w:sz="4" w:space="0" w:color="000000"/>
              <w:left w:val="single" w:sz="4" w:space="0" w:color="000000"/>
              <w:bottom w:val="single" w:sz="4" w:space="0" w:color="000000"/>
              <w:right w:val="single" w:sz="4" w:space="0" w:color="000000"/>
            </w:tcBorders>
          </w:tcPr>
          <w:p w14:paraId="641D30FB"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Информационный отчет</w:t>
            </w:r>
          </w:p>
        </w:tc>
      </w:tr>
      <w:tr w:rsidR="00DF404E" w:rsidRPr="00691698" w14:paraId="23DB7726" w14:textId="77777777" w:rsidTr="00146F3C">
        <w:tc>
          <w:tcPr>
            <w:tcW w:w="992" w:type="dxa"/>
            <w:tcBorders>
              <w:top w:val="single" w:sz="4" w:space="0" w:color="000000"/>
              <w:left w:val="single" w:sz="4" w:space="0" w:color="000000"/>
              <w:bottom w:val="single" w:sz="4" w:space="0" w:color="000000"/>
              <w:right w:val="single" w:sz="4" w:space="0" w:color="000000"/>
            </w:tcBorders>
          </w:tcPr>
          <w:p w14:paraId="755B7553"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1.2.К.11.</w:t>
            </w:r>
          </w:p>
        </w:tc>
        <w:tc>
          <w:tcPr>
            <w:tcW w:w="4253" w:type="dxa"/>
            <w:tcBorders>
              <w:top w:val="single" w:sz="4" w:space="0" w:color="000000"/>
              <w:left w:val="single" w:sz="4" w:space="0" w:color="000000"/>
              <w:bottom w:val="single" w:sz="4" w:space="0" w:color="000000"/>
              <w:right w:val="single" w:sz="4" w:space="0" w:color="000000"/>
            </w:tcBorders>
          </w:tcPr>
          <w:p w14:paraId="50B0F819" w14:textId="0F435E1B"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302AB62B"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30.07.2026</w:t>
            </w:r>
          </w:p>
        </w:tc>
        <w:tc>
          <w:tcPr>
            <w:tcW w:w="4960" w:type="dxa"/>
            <w:tcBorders>
              <w:top w:val="single" w:sz="4" w:space="0" w:color="000000"/>
              <w:left w:val="single" w:sz="4" w:space="0" w:color="000000"/>
              <w:bottom w:val="single" w:sz="4" w:space="0" w:color="000000"/>
              <w:right w:val="single" w:sz="4" w:space="0" w:color="000000"/>
            </w:tcBorders>
          </w:tcPr>
          <w:p w14:paraId="6F4CA684" w14:textId="58471618" w:rsidR="00DF404E" w:rsidRPr="00691698" w:rsidRDefault="00DF404E" w:rsidP="00691698">
            <w:pPr>
              <w:widowControl w:val="0"/>
              <w:rPr>
                <w:rFonts w:ascii="Times New Roman" w:hAnsi="Times New Roman" w:cs="Times New Roman"/>
              </w:rPr>
            </w:pPr>
            <w:r w:rsidRPr="00691698">
              <w:rPr>
                <w:rFonts w:ascii="Times New Roman" w:hAnsi="Times New Roman" w:cs="Times New Roman"/>
              </w:rPr>
              <w:t xml:space="preserve">Булгакова Н.С. - начальник отдела предоставления социальных гарантий; Цуркина А.А.-начальник отдела организации предоставления ежемесячной денежной компенсации и субсидий на оплату жилищно-коммунальных услуг; </w:t>
            </w:r>
            <w:r w:rsidR="005B618D" w:rsidRPr="00691698">
              <w:rPr>
                <w:rFonts w:ascii="Times New Roman" w:hAnsi="Times New Roman" w:cs="Times New Roman"/>
              </w:rPr>
              <w:t xml:space="preserve">Девкина Е.В. –главный бухгалтер-начальник отдела учета и отчетности МКУ </w:t>
            </w:r>
            <w:r w:rsidR="00AB579B" w:rsidRPr="00691698">
              <w:rPr>
                <w:rFonts w:ascii="Times New Roman" w:hAnsi="Times New Roman" w:cs="Times New Roman"/>
              </w:rPr>
              <w:t>«</w:t>
            </w:r>
            <w:r w:rsidR="005B618D" w:rsidRPr="00691698">
              <w:rPr>
                <w:rFonts w:ascii="Times New Roman" w:hAnsi="Times New Roman" w:cs="Times New Roman"/>
              </w:rPr>
              <w:t>РЦ управления образования администрации Корочанского района</w:t>
            </w:r>
            <w:r w:rsidR="00AB579B" w:rsidRPr="00691698">
              <w:rPr>
                <w:rFonts w:ascii="Times New Roman" w:hAnsi="Times New Roman" w:cs="Times New Roman"/>
              </w:rPr>
              <w:t>»</w:t>
            </w:r>
          </w:p>
        </w:tc>
        <w:tc>
          <w:tcPr>
            <w:tcW w:w="3827" w:type="dxa"/>
            <w:tcBorders>
              <w:top w:val="single" w:sz="4" w:space="0" w:color="000000"/>
              <w:left w:val="single" w:sz="4" w:space="0" w:color="000000"/>
              <w:bottom w:val="single" w:sz="4" w:space="0" w:color="000000"/>
              <w:right w:val="single" w:sz="4" w:space="0" w:color="000000"/>
            </w:tcBorders>
          </w:tcPr>
          <w:p w14:paraId="6A9CFE7A"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Сформированная потребность необходимых сре</w:t>
            </w:r>
            <w:proofErr w:type="gramStart"/>
            <w:r w:rsidRPr="00691698">
              <w:rPr>
                <w:rFonts w:ascii="Times New Roman" w:hAnsi="Times New Roman" w:cs="Times New Roman"/>
                <w:sz w:val="22"/>
              </w:rPr>
              <w:t>дств дл</w:t>
            </w:r>
            <w:proofErr w:type="gramEnd"/>
            <w:r w:rsidRPr="00691698">
              <w:rPr>
                <w:rFonts w:ascii="Times New Roman" w:hAnsi="Times New Roman" w:cs="Times New Roman"/>
                <w:sz w:val="22"/>
              </w:rPr>
              <w:t>я выплаты</w:t>
            </w:r>
          </w:p>
        </w:tc>
      </w:tr>
      <w:tr w:rsidR="00DF404E" w:rsidRPr="00691698" w14:paraId="49D37877" w14:textId="77777777" w:rsidTr="00146F3C">
        <w:tc>
          <w:tcPr>
            <w:tcW w:w="992" w:type="dxa"/>
            <w:tcBorders>
              <w:top w:val="single" w:sz="4" w:space="0" w:color="000000"/>
              <w:left w:val="single" w:sz="4" w:space="0" w:color="000000"/>
              <w:bottom w:val="single" w:sz="4" w:space="0" w:color="000000"/>
              <w:right w:val="single" w:sz="4" w:space="0" w:color="000000"/>
            </w:tcBorders>
          </w:tcPr>
          <w:p w14:paraId="3576A4B4"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1.2.К.12.</w:t>
            </w:r>
          </w:p>
        </w:tc>
        <w:tc>
          <w:tcPr>
            <w:tcW w:w="4253" w:type="dxa"/>
            <w:tcBorders>
              <w:top w:val="single" w:sz="4" w:space="0" w:color="000000"/>
              <w:left w:val="single" w:sz="4" w:space="0" w:color="000000"/>
              <w:bottom w:val="single" w:sz="4" w:space="0" w:color="000000"/>
              <w:right w:val="single" w:sz="4" w:space="0" w:color="000000"/>
            </w:tcBorders>
          </w:tcPr>
          <w:p w14:paraId="23995433" w14:textId="14F3BC05"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Выплаты осуществлены</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4C3FF4F4"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15.07.2026</w:t>
            </w:r>
          </w:p>
        </w:tc>
        <w:tc>
          <w:tcPr>
            <w:tcW w:w="4960" w:type="dxa"/>
            <w:tcBorders>
              <w:top w:val="single" w:sz="4" w:space="0" w:color="000000"/>
              <w:left w:val="single" w:sz="4" w:space="0" w:color="000000"/>
              <w:bottom w:val="single" w:sz="4" w:space="0" w:color="000000"/>
              <w:right w:val="single" w:sz="4" w:space="0" w:color="000000"/>
            </w:tcBorders>
          </w:tcPr>
          <w:p w14:paraId="74BBC43F" w14:textId="3A2775BA" w:rsidR="00DF404E" w:rsidRPr="00691698" w:rsidRDefault="00DF404E" w:rsidP="00691698">
            <w:pPr>
              <w:widowControl w:val="0"/>
              <w:rPr>
                <w:rFonts w:ascii="Times New Roman" w:hAnsi="Times New Roman" w:cs="Times New Roman"/>
              </w:rPr>
            </w:pPr>
            <w:r w:rsidRPr="00691698">
              <w:rPr>
                <w:rFonts w:ascii="Times New Roman" w:hAnsi="Times New Roman" w:cs="Times New Roman"/>
              </w:rPr>
              <w:t xml:space="preserve">Булгакова Н.С. - начальник отдела предоставления социальных гарантий; Цуркина А.А.-начальник отдела организации предоставления ежемесячной денежной компенсации и субсидий на оплату жилищно-коммунальных услуг; </w:t>
            </w:r>
            <w:r w:rsidR="005B618D" w:rsidRPr="00691698">
              <w:rPr>
                <w:rFonts w:ascii="Times New Roman" w:hAnsi="Times New Roman" w:cs="Times New Roman"/>
              </w:rPr>
              <w:t xml:space="preserve">Девкина Е.В. –главный бухгалтер-начальник отдела учета и отчетности МКУ </w:t>
            </w:r>
            <w:r w:rsidR="00AB579B" w:rsidRPr="00691698">
              <w:rPr>
                <w:rFonts w:ascii="Times New Roman" w:hAnsi="Times New Roman" w:cs="Times New Roman"/>
              </w:rPr>
              <w:t>«</w:t>
            </w:r>
            <w:r w:rsidR="005B618D" w:rsidRPr="00691698">
              <w:rPr>
                <w:rFonts w:ascii="Times New Roman" w:hAnsi="Times New Roman" w:cs="Times New Roman"/>
              </w:rPr>
              <w:t>РЦ управления образования администрации Корочанского района</w:t>
            </w:r>
            <w:r w:rsidR="00AB579B" w:rsidRPr="00691698">
              <w:rPr>
                <w:rFonts w:ascii="Times New Roman" w:hAnsi="Times New Roman" w:cs="Times New Roman"/>
              </w:rPr>
              <w:t>»</w:t>
            </w:r>
          </w:p>
        </w:tc>
        <w:tc>
          <w:tcPr>
            <w:tcW w:w="3827" w:type="dxa"/>
            <w:tcBorders>
              <w:top w:val="single" w:sz="4" w:space="0" w:color="000000"/>
              <w:left w:val="single" w:sz="4" w:space="0" w:color="000000"/>
              <w:bottom w:val="single" w:sz="4" w:space="0" w:color="000000"/>
              <w:right w:val="single" w:sz="4" w:space="0" w:color="000000"/>
            </w:tcBorders>
          </w:tcPr>
          <w:p w14:paraId="6264A324"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Информационный отчет</w:t>
            </w:r>
          </w:p>
        </w:tc>
      </w:tr>
      <w:tr w:rsidR="00DF404E" w:rsidRPr="00691698" w14:paraId="3A415625" w14:textId="77777777" w:rsidTr="00146F3C">
        <w:tc>
          <w:tcPr>
            <w:tcW w:w="992" w:type="dxa"/>
            <w:tcBorders>
              <w:top w:val="single" w:sz="4" w:space="0" w:color="000000"/>
              <w:left w:val="single" w:sz="4" w:space="0" w:color="000000"/>
              <w:bottom w:val="single" w:sz="4" w:space="0" w:color="000000"/>
              <w:right w:val="single" w:sz="4" w:space="0" w:color="000000"/>
            </w:tcBorders>
          </w:tcPr>
          <w:p w14:paraId="50C145A5"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lastRenderedPageBreak/>
              <w:t>1.2.К.13.</w:t>
            </w:r>
          </w:p>
        </w:tc>
        <w:tc>
          <w:tcPr>
            <w:tcW w:w="4253" w:type="dxa"/>
            <w:tcBorders>
              <w:top w:val="single" w:sz="4" w:space="0" w:color="000000"/>
              <w:left w:val="single" w:sz="4" w:space="0" w:color="000000"/>
              <w:bottom w:val="single" w:sz="4" w:space="0" w:color="000000"/>
              <w:right w:val="single" w:sz="4" w:space="0" w:color="000000"/>
            </w:tcBorders>
          </w:tcPr>
          <w:p w14:paraId="2199B1AC" w14:textId="6F785C38"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2041C816"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30.10.2026</w:t>
            </w:r>
          </w:p>
        </w:tc>
        <w:tc>
          <w:tcPr>
            <w:tcW w:w="4960" w:type="dxa"/>
            <w:tcBorders>
              <w:top w:val="single" w:sz="4" w:space="0" w:color="000000"/>
              <w:left w:val="single" w:sz="4" w:space="0" w:color="000000"/>
              <w:bottom w:val="single" w:sz="4" w:space="0" w:color="000000"/>
              <w:right w:val="single" w:sz="4" w:space="0" w:color="000000"/>
            </w:tcBorders>
          </w:tcPr>
          <w:p w14:paraId="6F079661" w14:textId="16DC46B3" w:rsidR="00DF404E" w:rsidRPr="00691698" w:rsidRDefault="00DF404E" w:rsidP="00691698">
            <w:pPr>
              <w:widowControl w:val="0"/>
              <w:rPr>
                <w:rFonts w:ascii="Times New Roman" w:hAnsi="Times New Roman" w:cs="Times New Roman"/>
              </w:rPr>
            </w:pPr>
            <w:r w:rsidRPr="00691698">
              <w:rPr>
                <w:rFonts w:ascii="Times New Roman" w:hAnsi="Times New Roman" w:cs="Times New Roman"/>
              </w:rPr>
              <w:t xml:space="preserve">Булгакова Н.С. - начальник отдела предоставления социальных гарантий; Цуркина А.А.-начальник отдела организации предоставления ежемесячной денежной компенсации и субсидий на оплату жилищно-коммунальных услуг; </w:t>
            </w:r>
            <w:r w:rsidR="005B618D" w:rsidRPr="00691698">
              <w:rPr>
                <w:rFonts w:ascii="Times New Roman" w:hAnsi="Times New Roman" w:cs="Times New Roman"/>
              </w:rPr>
              <w:t xml:space="preserve">Девкина Е.В. –главный бухгалтер-начальник отдела учета и отчетности МКУ </w:t>
            </w:r>
            <w:r w:rsidR="00AB579B" w:rsidRPr="00691698">
              <w:rPr>
                <w:rFonts w:ascii="Times New Roman" w:hAnsi="Times New Roman" w:cs="Times New Roman"/>
              </w:rPr>
              <w:t>«</w:t>
            </w:r>
            <w:r w:rsidR="005B618D" w:rsidRPr="00691698">
              <w:rPr>
                <w:rFonts w:ascii="Times New Roman" w:hAnsi="Times New Roman" w:cs="Times New Roman"/>
              </w:rPr>
              <w:t>РЦ управления образования администрации Корочанского района</w:t>
            </w:r>
            <w:r w:rsidR="00AB579B" w:rsidRPr="00691698">
              <w:rPr>
                <w:rFonts w:ascii="Times New Roman" w:hAnsi="Times New Roman" w:cs="Times New Roman"/>
              </w:rPr>
              <w:t>»</w:t>
            </w:r>
          </w:p>
        </w:tc>
        <w:tc>
          <w:tcPr>
            <w:tcW w:w="3827" w:type="dxa"/>
            <w:tcBorders>
              <w:top w:val="single" w:sz="4" w:space="0" w:color="000000"/>
              <w:left w:val="single" w:sz="4" w:space="0" w:color="000000"/>
              <w:bottom w:val="single" w:sz="4" w:space="0" w:color="000000"/>
              <w:right w:val="single" w:sz="4" w:space="0" w:color="000000"/>
            </w:tcBorders>
          </w:tcPr>
          <w:p w14:paraId="11210173"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Сформированная потребность необходимых сре</w:t>
            </w:r>
            <w:proofErr w:type="gramStart"/>
            <w:r w:rsidRPr="00691698">
              <w:rPr>
                <w:rFonts w:ascii="Times New Roman" w:hAnsi="Times New Roman" w:cs="Times New Roman"/>
                <w:sz w:val="22"/>
              </w:rPr>
              <w:t>дств дл</w:t>
            </w:r>
            <w:proofErr w:type="gramEnd"/>
            <w:r w:rsidRPr="00691698">
              <w:rPr>
                <w:rFonts w:ascii="Times New Roman" w:hAnsi="Times New Roman" w:cs="Times New Roman"/>
                <w:sz w:val="22"/>
              </w:rPr>
              <w:t>я выплаты</w:t>
            </w:r>
          </w:p>
        </w:tc>
      </w:tr>
      <w:tr w:rsidR="00DF404E" w:rsidRPr="00691698" w14:paraId="0C097EF6" w14:textId="77777777" w:rsidTr="00146F3C">
        <w:tc>
          <w:tcPr>
            <w:tcW w:w="992" w:type="dxa"/>
            <w:tcBorders>
              <w:top w:val="single" w:sz="4" w:space="0" w:color="000000"/>
              <w:left w:val="single" w:sz="4" w:space="0" w:color="000000"/>
              <w:bottom w:val="single" w:sz="4" w:space="0" w:color="000000"/>
              <w:right w:val="single" w:sz="4" w:space="0" w:color="000000"/>
            </w:tcBorders>
          </w:tcPr>
          <w:p w14:paraId="77929A36"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1.2.К.14.</w:t>
            </w:r>
          </w:p>
        </w:tc>
        <w:tc>
          <w:tcPr>
            <w:tcW w:w="4253" w:type="dxa"/>
            <w:tcBorders>
              <w:top w:val="single" w:sz="4" w:space="0" w:color="000000"/>
              <w:left w:val="single" w:sz="4" w:space="0" w:color="000000"/>
              <w:bottom w:val="single" w:sz="4" w:space="0" w:color="000000"/>
              <w:right w:val="single" w:sz="4" w:space="0" w:color="000000"/>
            </w:tcBorders>
          </w:tcPr>
          <w:p w14:paraId="4E33027A" w14:textId="2FF7D905"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Выплаты осуществлены</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15F2DBB6"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15.10.2026</w:t>
            </w:r>
          </w:p>
        </w:tc>
        <w:tc>
          <w:tcPr>
            <w:tcW w:w="4960" w:type="dxa"/>
            <w:tcBorders>
              <w:top w:val="single" w:sz="4" w:space="0" w:color="000000"/>
              <w:left w:val="single" w:sz="4" w:space="0" w:color="000000"/>
              <w:bottom w:val="single" w:sz="4" w:space="0" w:color="000000"/>
              <w:right w:val="single" w:sz="4" w:space="0" w:color="000000"/>
            </w:tcBorders>
          </w:tcPr>
          <w:p w14:paraId="57FE32B8" w14:textId="1B910A9C" w:rsidR="00DF404E" w:rsidRPr="00691698" w:rsidRDefault="00DF404E" w:rsidP="00691698">
            <w:pPr>
              <w:widowControl w:val="0"/>
              <w:rPr>
                <w:rFonts w:ascii="Times New Roman" w:hAnsi="Times New Roman" w:cs="Times New Roman"/>
              </w:rPr>
            </w:pPr>
            <w:r w:rsidRPr="00691698">
              <w:rPr>
                <w:rFonts w:ascii="Times New Roman" w:hAnsi="Times New Roman" w:cs="Times New Roman"/>
              </w:rPr>
              <w:t xml:space="preserve">Булгакова Н.С. - начальник отдела предоставления социальных гарантий; Цуркина А.А.-начальник отдела организации предоставления ежемесячной денежной компенсации и субсидий на оплату жилищно-коммунальных услуг; </w:t>
            </w:r>
            <w:r w:rsidR="005B618D" w:rsidRPr="00691698">
              <w:rPr>
                <w:rFonts w:ascii="Times New Roman" w:hAnsi="Times New Roman" w:cs="Times New Roman"/>
              </w:rPr>
              <w:t xml:space="preserve">Девкина Е.В. –главный бухгалтер-начальник отдела учета и отчетности МКУ </w:t>
            </w:r>
            <w:r w:rsidR="00AB579B" w:rsidRPr="00691698">
              <w:rPr>
                <w:rFonts w:ascii="Times New Roman" w:hAnsi="Times New Roman" w:cs="Times New Roman"/>
              </w:rPr>
              <w:t>«</w:t>
            </w:r>
            <w:r w:rsidR="005B618D" w:rsidRPr="00691698">
              <w:rPr>
                <w:rFonts w:ascii="Times New Roman" w:hAnsi="Times New Roman" w:cs="Times New Roman"/>
              </w:rPr>
              <w:t>РЦ управления образования администрации Корочанского района</w:t>
            </w:r>
            <w:r w:rsidR="00AB579B" w:rsidRPr="00691698">
              <w:rPr>
                <w:rFonts w:ascii="Times New Roman" w:hAnsi="Times New Roman" w:cs="Times New Roman"/>
              </w:rPr>
              <w:t>»</w:t>
            </w:r>
          </w:p>
        </w:tc>
        <w:tc>
          <w:tcPr>
            <w:tcW w:w="3827" w:type="dxa"/>
            <w:tcBorders>
              <w:top w:val="single" w:sz="4" w:space="0" w:color="000000"/>
              <w:left w:val="single" w:sz="4" w:space="0" w:color="000000"/>
              <w:bottom w:val="single" w:sz="4" w:space="0" w:color="000000"/>
              <w:right w:val="single" w:sz="4" w:space="0" w:color="000000"/>
            </w:tcBorders>
          </w:tcPr>
          <w:p w14:paraId="4DECAF2F"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Информационный отчет</w:t>
            </w:r>
          </w:p>
        </w:tc>
      </w:tr>
      <w:tr w:rsidR="00DF404E" w:rsidRPr="00691698" w14:paraId="2FC02244" w14:textId="77777777" w:rsidTr="00146F3C">
        <w:tc>
          <w:tcPr>
            <w:tcW w:w="992" w:type="dxa"/>
            <w:tcBorders>
              <w:top w:val="single" w:sz="4" w:space="0" w:color="000000"/>
              <w:left w:val="single" w:sz="4" w:space="0" w:color="000000"/>
              <w:bottom w:val="single" w:sz="4" w:space="0" w:color="000000"/>
              <w:right w:val="single" w:sz="4" w:space="0" w:color="000000"/>
            </w:tcBorders>
          </w:tcPr>
          <w:p w14:paraId="63585185"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1.2.К.15.</w:t>
            </w:r>
          </w:p>
        </w:tc>
        <w:tc>
          <w:tcPr>
            <w:tcW w:w="4253" w:type="dxa"/>
            <w:tcBorders>
              <w:top w:val="single" w:sz="4" w:space="0" w:color="000000"/>
              <w:left w:val="single" w:sz="4" w:space="0" w:color="000000"/>
              <w:bottom w:val="single" w:sz="4" w:space="0" w:color="000000"/>
              <w:right w:val="single" w:sz="4" w:space="0" w:color="000000"/>
            </w:tcBorders>
          </w:tcPr>
          <w:p w14:paraId="4E3C5752" w14:textId="6B10E6F3"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7BEED63A"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30.12.2026</w:t>
            </w:r>
          </w:p>
        </w:tc>
        <w:tc>
          <w:tcPr>
            <w:tcW w:w="4960" w:type="dxa"/>
            <w:tcBorders>
              <w:top w:val="single" w:sz="4" w:space="0" w:color="000000"/>
              <w:left w:val="single" w:sz="4" w:space="0" w:color="000000"/>
              <w:bottom w:val="single" w:sz="4" w:space="0" w:color="000000"/>
              <w:right w:val="single" w:sz="4" w:space="0" w:color="000000"/>
            </w:tcBorders>
          </w:tcPr>
          <w:p w14:paraId="76C861EA" w14:textId="2650C463" w:rsidR="00DF404E" w:rsidRPr="00691698" w:rsidRDefault="00DF404E" w:rsidP="00691698">
            <w:pPr>
              <w:widowControl w:val="0"/>
              <w:rPr>
                <w:rFonts w:ascii="Times New Roman" w:hAnsi="Times New Roman" w:cs="Times New Roman"/>
              </w:rPr>
            </w:pPr>
            <w:r w:rsidRPr="00691698">
              <w:rPr>
                <w:rFonts w:ascii="Times New Roman" w:hAnsi="Times New Roman" w:cs="Times New Roman"/>
              </w:rPr>
              <w:t xml:space="preserve">Булгакова Н.С. - начальник отдела предоставления социальных гарантий; Цуркина А.А.-начальник отдела организации предоставления ежемесячной денежной компенсации и субсидий на оплату жилищно-коммунальных услуг; </w:t>
            </w:r>
            <w:r w:rsidR="005B618D" w:rsidRPr="00691698">
              <w:rPr>
                <w:rFonts w:ascii="Times New Roman" w:hAnsi="Times New Roman" w:cs="Times New Roman"/>
              </w:rPr>
              <w:t xml:space="preserve">Девкина Е.В. –главный бухгалтер-начальник отдела учета и отчетности МКУ </w:t>
            </w:r>
            <w:r w:rsidR="00AB579B" w:rsidRPr="00691698">
              <w:rPr>
                <w:rFonts w:ascii="Times New Roman" w:hAnsi="Times New Roman" w:cs="Times New Roman"/>
              </w:rPr>
              <w:t>«</w:t>
            </w:r>
            <w:r w:rsidR="005B618D" w:rsidRPr="00691698">
              <w:rPr>
                <w:rFonts w:ascii="Times New Roman" w:hAnsi="Times New Roman" w:cs="Times New Roman"/>
              </w:rPr>
              <w:t>РЦ управления образования администрации Корочанского района</w:t>
            </w:r>
            <w:r w:rsidR="00AB579B" w:rsidRPr="00691698">
              <w:rPr>
                <w:rFonts w:ascii="Times New Roman" w:hAnsi="Times New Roman" w:cs="Times New Roman"/>
              </w:rPr>
              <w:t>»</w:t>
            </w:r>
          </w:p>
        </w:tc>
        <w:tc>
          <w:tcPr>
            <w:tcW w:w="3827" w:type="dxa"/>
            <w:tcBorders>
              <w:top w:val="single" w:sz="4" w:space="0" w:color="000000"/>
              <w:left w:val="single" w:sz="4" w:space="0" w:color="000000"/>
              <w:bottom w:val="single" w:sz="4" w:space="0" w:color="000000"/>
              <w:right w:val="single" w:sz="4" w:space="0" w:color="000000"/>
            </w:tcBorders>
          </w:tcPr>
          <w:p w14:paraId="00614C7E"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Сформированная потребность необходимых сре</w:t>
            </w:r>
            <w:proofErr w:type="gramStart"/>
            <w:r w:rsidRPr="00691698">
              <w:rPr>
                <w:rFonts w:ascii="Times New Roman" w:hAnsi="Times New Roman" w:cs="Times New Roman"/>
                <w:sz w:val="22"/>
              </w:rPr>
              <w:t>дств дл</w:t>
            </w:r>
            <w:proofErr w:type="gramEnd"/>
            <w:r w:rsidRPr="00691698">
              <w:rPr>
                <w:rFonts w:ascii="Times New Roman" w:hAnsi="Times New Roman" w:cs="Times New Roman"/>
                <w:sz w:val="22"/>
              </w:rPr>
              <w:t>я выплаты</w:t>
            </w:r>
          </w:p>
        </w:tc>
      </w:tr>
      <w:tr w:rsidR="00DF404E" w:rsidRPr="00691698" w14:paraId="22FAE471" w14:textId="77777777" w:rsidTr="00146F3C">
        <w:tc>
          <w:tcPr>
            <w:tcW w:w="992" w:type="dxa"/>
            <w:tcBorders>
              <w:top w:val="single" w:sz="4" w:space="0" w:color="000000"/>
              <w:left w:val="single" w:sz="4" w:space="0" w:color="000000"/>
              <w:bottom w:val="single" w:sz="4" w:space="0" w:color="000000"/>
              <w:right w:val="single" w:sz="4" w:space="0" w:color="000000"/>
            </w:tcBorders>
          </w:tcPr>
          <w:p w14:paraId="78EF4FC9"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1.2.К.16.</w:t>
            </w:r>
          </w:p>
        </w:tc>
        <w:tc>
          <w:tcPr>
            <w:tcW w:w="4253" w:type="dxa"/>
            <w:tcBorders>
              <w:top w:val="single" w:sz="4" w:space="0" w:color="000000"/>
              <w:left w:val="single" w:sz="4" w:space="0" w:color="000000"/>
              <w:bottom w:val="single" w:sz="4" w:space="0" w:color="000000"/>
              <w:right w:val="single" w:sz="4" w:space="0" w:color="000000"/>
            </w:tcBorders>
          </w:tcPr>
          <w:p w14:paraId="0FD4CC61" w14:textId="0437A950"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Выплаты осуществлены</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71B1708A"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15.01.2027</w:t>
            </w:r>
          </w:p>
        </w:tc>
        <w:tc>
          <w:tcPr>
            <w:tcW w:w="4960" w:type="dxa"/>
            <w:tcBorders>
              <w:top w:val="single" w:sz="4" w:space="0" w:color="000000"/>
              <w:left w:val="single" w:sz="4" w:space="0" w:color="000000"/>
              <w:bottom w:val="single" w:sz="4" w:space="0" w:color="000000"/>
              <w:right w:val="single" w:sz="4" w:space="0" w:color="000000"/>
            </w:tcBorders>
          </w:tcPr>
          <w:p w14:paraId="4792D8CA" w14:textId="038AC8E9" w:rsidR="00DF404E" w:rsidRPr="00691698" w:rsidRDefault="00DF404E" w:rsidP="00691698">
            <w:pPr>
              <w:widowControl w:val="0"/>
              <w:rPr>
                <w:rFonts w:ascii="Times New Roman" w:hAnsi="Times New Roman" w:cs="Times New Roman"/>
              </w:rPr>
            </w:pPr>
            <w:r w:rsidRPr="00691698">
              <w:rPr>
                <w:rFonts w:ascii="Times New Roman" w:hAnsi="Times New Roman" w:cs="Times New Roman"/>
              </w:rPr>
              <w:t xml:space="preserve">Булгакова Н.С. - начальник отдела предоставления социальных гарантий; Цуркина А.А.-начальник отдела организации предоставления ежемесячной денежной компенсации и субсидий на оплату </w:t>
            </w:r>
            <w:r w:rsidRPr="00691698">
              <w:rPr>
                <w:rFonts w:ascii="Times New Roman" w:hAnsi="Times New Roman" w:cs="Times New Roman"/>
              </w:rPr>
              <w:lastRenderedPageBreak/>
              <w:t xml:space="preserve">жилищно-коммунальных услуг; </w:t>
            </w:r>
            <w:r w:rsidR="005B618D" w:rsidRPr="00691698">
              <w:rPr>
                <w:rFonts w:ascii="Times New Roman" w:hAnsi="Times New Roman" w:cs="Times New Roman"/>
              </w:rPr>
              <w:t xml:space="preserve">Девкина Е.В. –главный бухгалтер-начальник отдела учета и отчетности МКУ </w:t>
            </w:r>
            <w:r w:rsidR="00AB579B" w:rsidRPr="00691698">
              <w:rPr>
                <w:rFonts w:ascii="Times New Roman" w:hAnsi="Times New Roman" w:cs="Times New Roman"/>
              </w:rPr>
              <w:t>«</w:t>
            </w:r>
            <w:r w:rsidR="005B618D" w:rsidRPr="00691698">
              <w:rPr>
                <w:rFonts w:ascii="Times New Roman" w:hAnsi="Times New Roman" w:cs="Times New Roman"/>
              </w:rPr>
              <w:t>РЦ управления образования администрации Корочанского района</w:t>
            </w:r>
            <w:r w:rsidR="00AB579B" w:rsidRPr="00691698">
              <w:rPr>
                <w:rFonts w:ascii="Times New Roman" w:hAnsi="Times New Roman" w:cs="Times New Roman"/>
              </w:rPr>
              <w:t>»</w:t>
            </w:r>
          </w:p>
        </w:tc>
        <w:tc>
          <w:tcPr>
            <w:tcW w:w="3827" w:type="dxa"/>
            <w:tcBorders>
              <w:top w:val="single" w:sz="4" w:space="0" w:color="000000"/>
              <w:left w:val="single" w:sz="4" w:space="0" w:color="000000"/>
              <w:bottom w:val="single" w:sz="4" w:space="0" w:color="000000"/>
              <w:right w:val="single" w:sz="4" w:space="0" w:color="000000"/>
            </w:tcBorders>
          </w:tcPr>
          <w:p w14:paraId="67938FA7"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lastRenderedPageBreak/>
              <w:t>X</w:t>
            </w:r>
          </w:p>
        </w:tc>
      </w:tr>
      <w:tr w:rsidR="00DF404E" w:rsidRPr="00691698" w14:paraId="769F4DB0" w14:textId="77777777" w:rsidTr="00146F3C">
        <w:tc>
          <w:tcPr>
            <w:tcW w:w="992" w:type="dxa"/>
            <w:tcBorders>
              <w:top w:val="single" w:sz="4" w:space="0" w:color="000000"/>
              <w:left w:val="single" w:sz="4" w:space="0" w:color="000000"/>
              <w:bottom w:val="single" w:sz="4" w:space="0" w:color="000000"/>
              <w:right w:val="single" w:sz="4" w:space="0" w:color="000000"/>
            </w:tcBorders>
          </w:tcPr>
          <w:p w14:paraId="0E1A96AD"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lastRenderedPageBreak/>
              <w:t>1.2.</w:t>
            </w:r>
          </w:p>
        </w:tc>
        <w:tc>
          <w:tcPr>
            <w:tcW w:w="4253" w:type="dxa"/>
            <w:tcBorders>
              <w:top w:val="single" w:sz="4" w:space="0" w:color="000000"/>
              <w:left w:val="single" w:sz="4" w:space="0" w:color="000000"/>
              <w:bottom w:val="single" w:sz="4" w:space="0" w:color="000000"/>
              <w:right w:val="single" w:sz="4" w:space="0" w:color="000000"/>
            </w:tcBorders>
          </w:tcPr>
          <w:p w14:paraId="2D13133C"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Предоставлены меры социальной поддержки многодетным семьям в 2027 году реализации</w:t>
            </w:r>
          </w:p>
        </w:tc>
        <w:tc>
          <w:tcPr>
            <w:tcW w:w="1560" w:type="dxa"/>
            <w:tcBorders>
              <w:top w:val="single" w:sz="4" w:space="0" w:color="000000"/>
              <w:left w:val="single" w:sz="4" w:space="0" w:color="000000"/>
              <w:bottom w:val="single" w:sz="4" w:space="0" w:color="000000"/>
              <w:right w:val="single" w:sz="4" w:space="0" w:color="000000"/>
            </w:tcBorders>
          </w:tcPr>
          <w:p w14:paraId="4FD5BAF7"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X</w:t>
            </w:r>
          </w:p>
        </w:tc>
        <w:tc>
          <w:tcPr>
            <w:tcW w:w="4960" w:type="dxa"/>
            <w:tcBorders>
              <w:top w:val="single" w:sz="4" w:space="0" w:color="000000"/>
              <w:left w:val="single" w:sz="4" w:space="0" w:color="000000"/>
              <w:bottom w:val="single" w:sz="4" w:space="0" w:color="000000"/>
              <w:right w:val="single" w:sz="4" w:space="0" w:color="000000"/>
            </w:tcBorders>
          </w:tcPr>
          <w:p w14:paraId="21884D37" w14:textId="7E4A35EF" w:rsidR="00DF404E" w:rsidRPr="00691698" w:rsidRDefault="00DF404E" w:rsidP="00691698">
            <w:pPr>
              <w:widowControl w:val="0"/>
              <w:rPr>
                <w:rFonts w:ascii="Times New Roman" w:hAnsi="Times New Roman" w:cs="Times New Roman"/>
              </w:rPr>
            </w:pPr>
            <w:r w:rsidRPr="00691698">
              <w:rPr>
                <w:rFonts w:ascii="Times New Roman" w:hAnsi="Times New Roman" w:cs="Times New Roman"/>
              </w:rPr>
              <w:t xml:space="preserve">Булгакова Н.С. - начальник отдела предоставления социальных гарантий; Цуркина А.А.-начальник отдела организации предоставления ежемесячной денежной компенсации и субсидий на оплату жилищно-коммунальных услуг; </w:t>
            </w:r>
            <w:r w:rsidR="005B618D" w:rsidRPr="00691698">
              <w:rPr>
                <w:rFonts w:ascii="Times New Roman" w:hAnsi="Times New Roman" w:cs="Times New Roman"/>
              </w:rPr>
              <w:t xml:space="preserve">Девкина Е.В. –главный бухгалтер-начальник отдела учета и отчетности МКУ </w:t>
            </w:r>
            <w:r w:rsidR="00AB579B" w:rsidRPr="00691698">
              <w:rPr>
                <w:rFonts w:ascii="Times New Roman" w:hAnsi="Times New Roman" w:cs="Times New Roman"/>
              </w:rPr>
              <w:t>«</w:t>
            </w:r>
            <w:r w:rsidR="005B618D" w:rsidRPr="00691698">
              <w:rPr>
                <w:rFonts w:ascii="Times New Roman" w:hAnsi="Times New Roman" w:cs="Times New Roman"/>
              </w:rPr>
              <w:t>РЦ управления образования администрации Корочанского района</w:t>
            </w:r>
            <w:r w:rsidR="00AB579B" w:rsidRPr="00691698">
              <w:rPr>
                <w:rFonts w:ascii="Times New Roman" w:hAnsi="Times New Roman" w:cs="Times New Roman"/>
              </w:rPr>
              <w:t>»</w:t>
            </w:r>
          </w:p>
        </w:tc>
        <w:tc>
          <w:tcPr>
            <w:tcW w:w="3827" w:type="dxa"/>
            <w:tcBorders>
              <w:top w:val="single" w:sz="4" w:space="0" w:color="000000"/>
              <w:left w:val="single" w:sz="4" w:space="0" w:color="000000"/>
              <w:bottom w:val="single" w:sz="4" w:space="0" w:color="000000"/>
              <w:right w:val="single" w:sz="4" w:space="0" w:color="000000"/>
            </w:tcBorders>
          </w:tcPr>
          <w:p w14:paraId="0506F2DA"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X</w:t>
            </w:r>
          </w:p>
        </w:tc>
      </w:tr>
      <w:tr w:rsidR="00DF404E" w:rsidRPr="00691698" w14:paraId="4A5FB8B4" w14:textId="77777777" w:rsidTr="00146F3C">
        <w:tc>
          <w:tcPr>
            <w:tcW w:w="992" w:type="dxa"/>
            <w:tcBorders>
              <w:top w:val="single" w:sz="4" w:space="0" w:color="000000"/>
              <w:left w:val="single" w:sz="4" w:space="0" w:color="000000"/>
              <w:bottom w:val="single" w:sz="4" w:space="0" w:color="000000"/>
              <w:right w:val="single" w:sz="4" w:space="0" w:color="000000"/>
            </w:tcBorders>
          </w:tcPr>
          <w:p w14:paraId="5874577D"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1.2.К.17.</w:t>
            </w:r>
          </w:p>
        </w:tc>
        <w:tc>
          <w:tcPr>
            <w:tcW w:w="4253" w:type="dxa"/>
            <w:tcBorders>
              <w:top w:val="single" w:sz="4" w:space="0" w:color="000000"/>
              <w:left w:val="single" w:sz="4" w:space="0" w:color="000000"/>
              <w:bottom w:val="single" w:sz="4" w:space="0" w:color="000000"/>
              <w:right w:val="single" w:sz="4" w:space="0" w:color="000000"/>
            </w:tcBorders>
          </w:tcPr>
          <w:p w14:paraId="024D4EAD" w14:textId="2F07709B"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6ACFE46A"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30.04.2027</w:t>
            </w:r>
          </w:p>
        </w:tc>
        <w:tc>
          <w:tcPr>
            <w:tcW w:w="4960" w:type="dxa"/>
            <w:tcBorders>
              <w:top w:val="single" w:sz="4" w:space="0" w:color="000000"/>
              <w:left w:val="single" w:sz="4" w:space="0" w:color="000000"/>
              <w:bottom w:val="single" w:sz="4" w:space="0" w:color="000000"/>
              <w:right w:val="single" w:sz="4" w:space="0" w:color="000000"/>
            </w:tcBorders>
          </w:tcPr>
          <w:p w14:paraId="2F28762D" w14:textId="000400DF" w:rsidR="00DF404E" w:rsidRPr="00691698" w:rsidRDefault="00DF404E" w:rsidP="00691698">
            <w:pPr>
              <w:widowControl w:val="0"/>
              <w:rPr>
                <w:rFonts w:ascii="Times New Roman" w:hAnsi="Times New Roman" w:cs="Times New Roman"/>
              </w:rPr>
            </w:pPr>
            <w:r w:rsidRPr="00691698">
              <w:rPr>
                <w:rFonts w:ascii="Times New Roman" w:hAnsi="Times New Roman" w:cs="Times New Roman"/>
              </w:rPr>
              <w:t xml:space="preserve">Булгакова Н.С. - начальник отдела предоставления социальных гарантий; Цуркина А.А.-начальник отдела организации предоставления ежемесячной денежной компенсации и субсидий на оплату жилищно-коммунальных услуг; </w:t>
            </w:r>
            <w:r w:rsidR="005B618D" w:rsidRPr="00691698">
              <w:rPr>
                <w:rFonts w:ascii="Times New Roman" w:hAnsi="Times New Roman" w:cs="Times New Roman"/>
              </w:rPr>
              <w:t xml:space="preserve">Девкина Е.В. –главный бухгалтер-начальник отдела учета и отчетности МКУ </w:t>
            </w:r>
            <w:r w:rsidR="00AB579B" w:rsidRPr="00691698">
              <w:rPr>
                <w:rFonts w:ascii="Times New Roman" w:hAnsi="Times New Roman" w:cs="Times New Roman"/>
              </w:rPr>
              <w:t>«</w:t>
            </w:r>
            <w:r w:rsidR="005B618D" w:rsidRPr="00691698">
              <w:rPr>
                <w:rFonts w:ascii="Times New Roman" w:hAnsi="Times New Roman" w:cs="Times New Roman"/>
              </w:rPr>
              <w:t>РЦ управления образования администрации Корочанского района</w:t>
            </w:r>
            <w:r w:rsidR="00AB579B" w:rsidRPr="00691698">
              <w:rPr>
                <w:rFonts w:ascii="Times New Roman" w:hAnsi="Times New Roman" w:cs="Times New Roman"/>
              </w:rPr>
              <w:t>»</w:t>
            </w:r>
          </w:p>
        </w:tc>
        <w:tc>
          <w:tcPr>
            <w:tcW w:w="3827" w:type="dxa"/>
            <w:tcBorders>
              <w:top w:val="single" w:sz="4" w:space="0" w:color="000000"/>
              <w:left w:val="single" w:sz="4" w:space="0" w:color="000000"/>
              <w:bottom w:val="single" w:sz="4" w:space="0" w:color="000000"/>
              <w:right w:val="single" w:sz="4" w:space="0" w:color="000000"/>
            </w:tcBorders>
          </w:tcPr>
          <w:p w14:paraId="3E4A7B0F"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Сформированная потребность необходимых сре</w:t>
            </w:r>
            <w:proofErr w:type="gramStart"/>
            <w:r w:rsidRPr="00691698">
              <w:rPr>
                <w:rFonts w:ascii="Times New Roman" w:hAnsi="Times New Roman" w:cs="Times New Roman"/>
                <w:sz w:val="22"/>
              </w:rPr>
              <w:t>дств дл</w:t>
            </w:r>
            <w:proofErr w:type="gramEnd"/>
            <w:r w:rsidRPr="00691698">
              <w:rPr>
                <w:rFonts w:ascii="Times New Roman" w:hAnsi="Times New Roman" w:cs="Times New Roman"/>
                <w:sz w:val="22"/>
              </w:rPr>
              <w:t>я выплаты</w:t>
            </w:r>
          </w:p>
        </w:tc>
      </w:tr>
      <w:tr w:rsidR="00DF404E" w:rsidRPr="00691698" w14:paraId="73245B5C" w14:textId="77777777" w:rsidTr="00146F3C">
        <w:tc>
          <w:tcPr>
            <w:tcW w:w="992" w:type="dxa"/>
            <w:tcBorders>
              <w:top w:val="single" w:sz="4" w:space="0" w:color="000000"/>
              <w:left w:val="single" w:sz="4" w:space="0" w:color="000000"/>
              <w:bottom w:val="single" w:sz="4" w:space="0" w:color="000000"/>
              <w:right w:val="single" w:sz="4" w:space="0" w:color="000000"/>
            </w:tcBorders>
          </w:tcPr>
          <w:p w14:paraId="553DAB74"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1.2.К.18.</w:t>
            </w:r>
          </w:p>
        </w:tc>
        <w:tc>
          <w:tcPr>
            <w:tcW w:w="4253" w:type="dxa"/>
            <w:tcBorders>
              <w:top w:val="single" w:sz="4" w:space="0" w:color="000000"/>
              <w:left w:val="single" w:sz="4" w:space="0" w:color="000000"/>
              <w:bottom w:val="single" w:sz="4" w:space="0" w:color="000000"/>
              <w:right w:val="single" w:sz="4" w:space="0" w:color="000000"/>
            </w:tcBorders>
          </w:tcPr>
          <w:p w14:paraId="39E767B8" w14:textId="5E4FE40E"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Выплаты осуществлены</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7D82CADE"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15.04.2027</w:t>
            </w:r>
          </w:p>
        </w:tc>
        <w:tc>
          <w:tcPr>
            <w:tcW w:w="4960" w:type="dxa"/>
            <w:tcBorders>
              <w:top w:val="single" w:sz="4" w:space="0" w:color="000000"/>
              <w:left w:val="single" w:sz="4" w:space="0" w:color="000000"/>
              <w:bottom w:val="single" w:sz="4" w:space="0" w:color="000000"/>
              <w:right w:val="single" w:sz="4" w:space="0" w:color="000000"/>
            </w:tcBorders>
          </w:tcPr>
          <w:p w14:paraId="28545D0D" w14:textId="34A225FB" w:rsidR="00DF404E" w:rsidRPr="00691698" w:rsidRDefault="00DF404E" w:rsidP="00691698">
            <w:pPr>
              <w:widowControl w:val="0"/>
              <w:rPr>
                <w:rFonts w:ascii="Times New Roman" w:hAnsi="Times New Roman" w:cs="Times New Roman"/>
              </w:rPr>
            </w:pPr>
            <w:r w:rsidRPr="00691698">
              <w:rPr>
                <w:rFonts w:ascii="Times New Roman" w:hAnsi="Times New Roman" w:cs="Times New Roman"/>
              </w:rPr>
              <w:t xml:space="preserve">Булгакова Н.С. - начальник отдела предоставления социальных гарантий; Цуркина А.А.-начальник отдела организации предоставления ежемесячной денежной компенсации и субсидий на оплату жилищно-коммунальных услуг; </w:t>
            </w:r>
            <w:r w:rsidR="005B618D" w:rsidRPr="00691698">
              <w:rPr>
                <w:rFonts w:ascii="Times New Roman" w:hAnsi="Times New Roman" w:cs="Times New Roman"/>
              </w:rPr>
              <w:t xml:space="preserve">Девкина Е.В. –главный бухгалтер-начальник отдела учета и отчетности МКУ </w:t>
            </w:r>
            <w:r w:rsidR="00AB579B" w:rsidRPr="00691698">
              <w:rPr>
                <w:rFonts w:ascii="Times New Roman" w:hAnsi="Times New Roman" w:cs="Times New Roman"/>
              </w:rPr>
              <w:t>«</w:t>
            </w:r>
            <w:r w:rsidR="005B618D" w:rsidRPr="00691698">
              <w:rPr>
                <w:rFonts w:ascii="Times New Roman" w:hAnsi="Times New Roman" w:cs="Times New Roman"/>
              </w:rPr>
              <w:t>РЦ управления образования администрации Корочанского района</w:t>
            </w:r>
            <w:r w:rsidR="00AB579B" w:rsidRPr="00691698">
              <w:rPr>
                <w:rFonts w:ascii="Times New Roman" w:hAnsi="Times New Roman" w:cs="Times New Roman"/>
              </w:rPr>
              <w:t>»</w:t>
            </w:r>
          </w:p>
        </w:tc>
        <w:tc>
          <w:tcPr>
            <w:tcW w:w="3827" w:type="dxa"/>
            <w:tcBorders>
              <w:top w:val="single" w:sz="4" w:space="0" w:color="000000"/>
              <w:left w:val="single" w:sz="4" w:space="0" w:color="000000"/>
              <w:bottom w:val="single" w:sz="4" w:space="0" w:color="000000"/>
              <w:right w:val="single" w:sz="4" w:space="0" w:color="000000"/>
            </w:tcBorders>
          </w:tcPr>
          <w:p w14:paraId="47827737"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Информационный отчет</w:t>
            </w:r>
          </w:p>
        </w:tc>
      </w:tr>
      <w:tr w:rsidR="00DF404E" w:rsidRPr="00691698" w14:paraId="7974C7F0" w14:textId="77777777" w:rsidTr="00146F3C">
        <w:tc>
          <w:tcPr>
            <w:tcW w:w="992" w:type="dxa"/>
            <w:tcBorders>
              <w:top w:val="single" w:sz="4" w:space="0" w:color="000000"/>
              <w:left w:val="single" w:sz="4" w:space="0" w:color="000000"/>
              <w:bottom w:val="single" w:sz="4" w:space="0" w:color="000000"/>
              <w:right w:val="single" w:sz="4" w:space="0" w:color="000000"/>
            </w:tcBorders>
          </w:tcPr>
          <w:p w14:paraId="54D1C538"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lastRenderedPageBreak/>
              <w:t>1.2.К.19.</w:t>
            </w:r>
          </w:p>
        </w:tc>
        <w:tc>
          <w:tcPr>
            <w:tcW w:w="4253" w:type="dxa"/>
            <w:tcBorders>
              <w:top w:val="single" w:sz="4" w:space="0" w:color="000000"/>
              <w:left w:val="single" w:sz="4" w:space="0" w:color="000000"/>
              <w:bottom w:val="single" w:sz="4" w:space="0" w:color="000000"/>
              <w:right w:val="single" w:sz="4" w:space="0" w:color="000000"/>
            </w:tcBorders>
          </w:tcPr>
          <w:p w14:paraId="0E87C54C" w14:textId="622629DB"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09A8A0D2"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30.07.2027</w:t>
            </w:r>
          </w:p>
        </w:tc>
        <w:tc>
          <w:tcPr>
            <w:tcW w:w="4960" w:type="dxa"/>
            <w:tcBorders>
              <w:top w:val="single" w:sz="4" w:space="0" w:color="000000"/>
              <w:left w:val="single" w:sz="4" w:space="0" w:color="000000"/>
              <w:bottom w:val="single" w:sz="4" w:space="0" w:color="000000"/>
              <w:right w:val="single" w:sz="4" w:space="0" w:color="000000"/>
            </w:tcBorders>
          </w:tcPr>
          <w:p w14:paraId="7D14A4C0" w14:textId="4B97E627" w:rsidR="00DF404E" w:rsidRPr="00691698" w:rsidRDefault="00DF404E" w:rsidP="00691698">
            <w:pPr>
              <w:widowControl w:val="0"/>
              <w:rPr>
                <w:rFonts w:ascii="Times New Roman" w:hAnsi="Times New Roman" w:cs="Times New Roman"/>
              </w:rPr>
            </w:pPr>
            <w:r w:rsidRPr="00691698">
              <w:rPr>
                <w:rFonts w:ascii="Times New Roman" w:hAnsi="Times New Roman" w:cs="Times New Roman"/>
              </w:rPr>
              <w:t xml:space="preserve">Булгакова Н.С. - начальник отдела предоставления социальных гарантий; Цуркина А.А.-начальник отдела организации предоставления ежемесячной денежной компенсации и субсидий на оплату жилищно-коммунальных услуг; </w:t>
            </w:r>
            <w:r w:rsidR="005B618D" w:rsidRPr="00691698">
              <w:rPr>
                <w:rFonts w:ascii="Times New Roman" w:hAnsi="Times New Roman" w:cs="Times New Roman"/>
              </w:rPr>
              <w:t xml:space="preserve">Девкина Е.В. –главный бухгалтер-начальник отдела учета и отчетности МКУ </w:t>
            </w:r>
            <w:r w:rsidR="00AB579B" w:rsidRPr="00691698">
              <w:rPr>
                <w:rFonts w:ascii="Times New Roman" w:hAnsi="Times New Roman" w:cs="Times New Roman"/>
              </w:rPr>
              <w:t>«</w:t>
            </w:r>
            <w:r w:rsidR="005B618D" w:rsidRPr="00691698">
              <w:rPr>
                <w:rFonts w:ascii="Times New Roman" w:hAnsi="Times New Roman" w:cs="Times New Roman"/>
              </w:rPr>
              <w:t>РЦ управления образования администрации Корочанского района</w:t>
            </w:r>
            <w:r w:rsidR="00AB579B" w:rsidRPr="00691698">
              <w:rPr>
                <w:rFonts w:ascii="Times New Roman" w:hAnsi="Times New Roman" w:cs="Times New Roman"/>
              </w:rPr>
              <w:t>»</w:t>
            </w:r>
          </w:p>
        </w:tc>
        <w:tc>
          <w:tcPr>
            <w:tcW w:w="3827" w:type="dxa"/>
            <w:tcBorders>
              <w:top w:val="single" w:sz="4" w:space="0" w:color="000000"/>
              <w:left w:val="single" w:sz="4" w:space="0" w:color="000000"/>
              <w:bottom w:val="single" w:sz="4" w:space="0" w:color="000000"/>
              <w:right w:val="single" w:sz="4" w:space="0" w:color="000000"/>
            </w:tcBorders>
          </w:tcPr>
          <w:p w14:paraId="1C01505D"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Сформированная потребность необходимых сре</w:t>
            </w:r>
            <w:proofErr w:type="gramStart"/>
            <w:r w:rsidRPr="00691698">
              <w:rPr>
                <w:rFonts w:ascii="Times New Roman" w:hAnsi="Times New Roman" w:cs="Times New Roman"/>
                <w:sz w:val="22"/>
              </w:rPr>
              <w:t>дств дл</w:t>
            </w:r>
            <w:proofErr w:type="gramEnd"/>
            <w:r w:rsidRPr="00691698">
              <w:rPr>
                <w:rFonts w:ascii="Times New Roman" w:hAnsi="Times New Roman" w:cs="Times New Roman"/>
                <w:sz w:val="22"/>
              </w:rPr>
              <w:t>я выплаты</w:t>
            </w:r>
          </w:p>
        </w:tc>
      </w:tr>
      <w:tr w:rsidR="00DF404E" w:rsidRPr="00691698" w14:paraId="2E078391" w14:textId="77777777" w:rsidTr="00146F3C">
        <w:tc>
          <w:tcPr>
            <w:tcW w:w="992" w:type="dxa"/>
            <w:tcBorders>
              <w:top w:val="single" w:sz="4" w:space="0" w:color="000000"/>
              <w:left w:val="single" w:sz="4" w:space="0" w:color="000000"/>
              <w:bottom w:val="single" w:sz="4" w:space="0" w:color="000000"/>
              <w:right w:val="single" w:sz="4" w:space="0" w:color="000000"/>
            </w:tcBorders>
          </w:tcPr>
          <w:p w14:paraId="10273F52"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1.2.К.20.</w:t>
            </w:r>
          </w:p>
        </w:tc>
        <w:tc>
          <w:tcPr>
            <w:tcW w:w="4253" w:type="dxa"/>
            <w:tcBorders>
              <w:top w:val="single" w:sz="4" w:space="0" w:color="000000"/>
              <w:left w:val="single" w:sz="4" w:space="0" w:color="000000"/>
              <w:bottom w:val="single" w:sz="4" w:space="0" w:color="000000"/>
              <w:right w:val="single" w:sz="4" w:space="0" w:color="000000"/>
            </w:tcBorders>
          </w:tcPr>
          <w:p w14:paraId="4CB4ED74" w14:textId="5D532838"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Выплаты осуществлены</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54064B9D"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15.07.2027</w:t>
            </w:r>
          </w:p>
        </w:tc>
        <w:tc>
          <w:tcPr>
            <w:tcW w:w="4960" w:type="dxa"/>
            <w:tcBorders>
              <w:top w:val="single" w:sz="4" w:space="0" w:color="000000"/>
              <w:left w:val="single" w:sz="4" w:space="0" w:color="000000"/>
              <w:bottom w:val="single" w:sz="4" w:space="0" w:color="000000"/>
              <w:right w:val="single" w:sz="4" w:space="0" w:color="000000"/>
            </w:tcBorders>
          </w:tcPr>
          <w:p w14:paraId="716DE09D" w14:textId="1D6530E9" w:rsidR="00DF404E" w:rsidRPr="00691698" w:rsidRDefault="00DF404E" w:rsidP="00691698">
            <w:pPr>
              <w:widowControl w:val="0"/>
              <w:rPr>
                <w:rFonts w:ascii="Times New Roman" w:hAnsi="Times New Roman" w:cs="Times New Roman"/>
              </w:rPr>
            </w:pPr>
            <w:r w:rsidRPr="00691698">
              <w:rPr>
                <w:rFonts w:ascii="Times New Roman" w:hAnsi="Times New Roman" w:cs="Times New Roman"/>
              </w:rPr>
              <w:t xml:space="preserve">Булгакова Н.С. - начальник отдела предоставления социальных гарантий; Цуркина А.А.-начальник отдела организации предоставления ежемесячной денежной компенсации и субсидий на оплату жилищно-коммунальных услуг; </w:t>
            </w:r>
            <w:r w:rsidR="005B618D" w:rsidRPr="00691698">
              <w:rPr>
                <w:rFonts w:ascii="Times New Roman" w:hAnsi="Times New Roman" w:cs="Times New Roman"/>
              </w:rPr>
              <w:t xml:space="preserve">Девкина Е.В. –главный бухгалтер-начальник отдела учета и отчетности МКУ </w:t>
            </w:r>
            <w:r w:rsidR="00AB579B" w:rsidRPr="00691698">
              <w:rPr>
                <w:rFonts w:ascii="Times New Roman" w:hAnsi="Times New Roman" w:cs="Times New Roman"/>
              </w:rPr>
              <w:t>«</w:t>
            </w:r>
            <w:r w:rsidR="005B618D" w:rsidRPr="00691698">
              <w:rPr>
                <w:rFonts w:ascii="Times New Roman" w:hAnsi="Times New Roman" w:cs="Times New Roman"/>
              </w:rPr>
              <w:t>РЦ управления образования администрации Корочанского района</w:t>
            </w:r>
            <w:r w:rsidR="00AB579B" w:rsidRPr="00691698">
              <w:rPr>
                <w:rFonts w:ascii="Times New Roman" w:hAnsi="Times New Roman" w:cs="Times New Roman"/>
              </w:rPr>
              <w:t>»</w:t>
            </w:r>
          </w:p>
        </w:tc>
        <w:tc>
          <w:tcPr>
            <w:tcW w:w="3827" w:type="dxa"/>
            <w:tcBorders>
              <w:top w:val="single" w:sz="4" w:space="0" w:color="000000"/>
              <w:left w:val="single" w:sz="4" w:space="0" w:color="000000"/>
              <w:bottom w:val="single" w:sz="4" w:space="0" w:color="000000"/>
              <w:right w:val="single" w:sz="4" w:space="0" w:color="000000"/>
            </w:tcBorders>
          </w:tcPr>
          <w:p w14:paraId="1F4ED329"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Информационный отчет</w:t>
            </w:r>
          </w:p>
        </w:tc>
      </w:tr>
      <w:tr w:rsidR="00DF404E" w:rsidRPr="00691698" w14:paraId="496A9C69" w14:textId="77777777" w:rsidTr="00146F3C">
        <w:tc>
          <w:tcPr>
            <w:tcW w:w="992" w:type="dxa"/>
            <w:tcBorders>
              <w:top w:val="single" w:sz="4" w:space="0" w:color="000000"/>
              <w:left w:val="single" w:sz="4" w:space="0" w:color="000000"/>
              <w:bottom w:val="single" w:sz="4" w:space="0" w:color="000000"/>
              <w:right w:val="single" w:sz="4" w:space="0" w:color="000000"/>
            </w:tcBorders>
          </w:tcPr>
          <w:p w14:paraId="714F29F0"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1.2.К.21.</w:t>
            </w:r>
          </w:p>
        </w:tc>
        <w:tc>
          <w:tcPr>
            <w:tcW w:w="4253" w:type="dxa"/>
            <w:tcBorders>
              <w:top w:val="single" w:sz="4" w:space="0" w:color="000000"/>
              <w:left w:val="single" w:sz="4" w:space="0" w:color="000000"/>
              <w:bottom w:val="single" w:sz="4" w:space="0" w:color="000000"/>
              <w:right w:val="single" w:sz="4" w:space="0" w:color="000000"/>
            </w:tcBorders>
          </w:tcPr>
          <w:p w14:paraId="0508DB58" w14:textId="7F3C02B8"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3FD37BE3"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30.10.2027</w:t>
            </w:r>
          </w:p>
        </w:tc>
        <w:tc>
          <w:tcPr>
            <w:tcW w:w="4960" w:type="dxa"/>
            <w:tcBorders>
              <w:top w:val="single" w:sz="4" w:space="0" w:color="000000"/>
              <w:left w:val="single" w:sz="4" w:space="0" w:color="000000"/>
              <w:bottom w:val="single" w:sz="4" w:space="0" w:color="000000"/>
              <w:right w:val="single" w:sz="4" w:space="0" w:color="000000"/>
            </w:tcBorders>
          </w:tcPr>
          <w:p w14:paraId="720DB09A" w14:textId="4E12286B" w:rsidR="00DF404E" w:rsidRPr="00691698" w:rsidRDefault="008A5723" w:rsidP="00691698">
            <w:pPr>
              <w:widowControl w:val="0"/>
              <w:rPr>
                <w:rFonts w:ascii="Times New Roman" w:hAnsi="Times New Roman" w:cs="Times New Roman"/>
              </w:rPr>
            </w:pPr>
            <w:r w:rsidRPr="00691698">
              <w:rPr>
                <w:rFonts w:ascii="Times New Roman" w:hAnsi="Times New Roman" w:cs="Times New Roman"/>
              </w:rPr>
              <w:t xml:space="preserve">Булгакова Н.С. - начальник отдела предоставления социальных гарантий; Цуркина А.А.-начальник отдела организации предоставления ежемесячной денежной компенсации и субсидий на оплату жилищно-коммунальных услуг; Девкина Е.В. –главный бухгалтер-начальник отдела учета и отчетности МКУ </w:t>
            </w:r>
            <w:r w:rsidR="00AB579B" w:rsidRPr="00691698">
              <w:rPr>
                <w:rFonts w:ascii="Times New Roman" w:hAnsi="Times New Roman" w:cs="Times New Roman"/>
              </w:rPr>
              <w:t>«</w:t>
            </w:r>
            <w:r w:rsidRPr="00691698">
              <w:rPr>
                <w:rFonts w:ascii="Times New Roman" w:hAnsi="Times New Roman" w:cs="Times New Roman"/>
              </w:rPr>
              <w:t>РЦ управления образования администрации Корочанского района</w:t>
            </w:r>
            <w:r w:rsidR="00AB579B" w:rsidRPr="00691698">
              <w:rPr>
                <w:rFonts w:ascii="Times New Roman" w:hAnsi="Times New Roman" w:cs="Times New Roman"/>
              </w:rPr>
              <w:t>»</w:t>
            </w:r>
          </w:p>
        </w:tc>
        <w:tc>
          <w:tcPr>
            <w:tcW w:w="3827" w:type="dxa"/>
            <w:tcBorders>
              <w:top w:val="single" w:sz="4" w:space="0" w:color="000000"/>
              <w:left w:val="single" w:sz="4" w:space="0" w:color="000000"/>
              <w:bottom w:val="single" w:sz="4" w:space="0" w:color="000000"/>
              <w:right w:val="single" w:sz="4" w:space="0" w:color="000000"/>
            </w:tcBorders>
          </w:tcPr>
          <w:p w14:paraId="123D0161"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Сформированная потребность необходимых сре</w:t>
            </w:r>
            <w:proofErr w:type="gramStart"/>
            <w:r w:rsidRPr="00691698">
              <w:rPr>
                <w:rFonts w:ascii="Times New Roman" w:hAnsi="Times New Roman" w:cs="Times New Roman"/>
                <w:sz w:val="22"/>
              </w:rPr>
              <w:t>дств дл</w:t>
            </w:r>
            <w:proofErr w:type="gramEnd"/>
            <w:r w:rsidRPr="00691698">
              <w:rPr>
                <w:rFonts w:ascii="Times New Roman" w:hAnsi="Times New Roman" w:cs="Times New Roman"/>
                <w:sz w:val="22"/>
              </w:rPr>
              <w:t>я выплаты</w:t>
            </w:r>
          </w:p>
        </w:tc>
      </w:tr>
      <w:tr w:rsidR="00DF404E" w:rsidRPr="00691698" w14:paraId="7DD293A5" w14:textId="77777777" w:rsidTr="00146F3C">
        <w:tc>
          <w:tcPr>
            <w:tcW w:w="992" w:type="dxa"/>
            <w:tcBorders>
              <w:top w:val="single" w:sz="4" w:space="0" w:color="000000"/>
              <w:left w:val="single" w:sz="4" w:space="0" w:color="000000"/>
              <w:bottom w:val="single" w:sz="4" w:space="0" w:color="000000"/>
              <w:right w:val="single" w:sz="4" w:space="0" w:color="000000"/>
            </w:tcBorders>
          </w:tcPr>
          <w:p w14:paraId="19FF4E80"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1.2.К.22.</w:t>
            </w:r>
          </w:p>
        </w:tc>
        <w:tc>
          <w:tcPr>
            <w:tcW w:w="4253" w:type="dxa"/>
            <w:tcBorders>
              <w:top w:val="single" w:sz="4" w:space="0" w:color="000000"/>
              <w:left w:val="single" w:sz="4" w:space="0" w:color="000000"/>
              <w:bottom w:val="single" w:sz="4" w:space="0" w:color="000000"/>
              <w:right w:val="single" w:sz="4" w:space="0" w:color="000000"/>
            </w:tcBorders>
          </w:tcPr>
          <w:p w14:paraId="72733C9E" w14:textId="3F9833C1"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Выплаты осуществлены</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49E97B79"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15.10.2027</w:t>
            </w:r>
          </w:p>
        </w:tc>
        <w:tc>
          <w:tcPr>
            <w:tcW w:w="4960" w:type="dxa"/>
            <w:tcBorders>
              <w:top w:val="single" w:sz="4" w:space="0" w:color="000000"/>
              <w:left w:val="single" w:sz="4" w:space="0" w:color="000000"/>
              <w:bottom w:val="single" w:sz="4" w:space="0" w:color="000000"/>
              <w:right w:val="single" w:sz="4" w:space="0" w:color="000000"/>
            </w:tcBorders>
          </w:tcPr>
          <w:p w14:paraId="3DB2100E" w14:textId="29A57F8B" w:rsidR="00DF404E" w:rsidRPr="00691698" w:rsidRDefault="00DF404E" w:rsidP="00691698">
            <w:pPr>
              <w:widowControl w:val="0"/>
              <w:rPr>
                <w:rFonts w:ascii="Times New Roman" w:hAnsi="Times New Roman" w:cs="Times New Roman"/>
              </w:rPr>
            </w:pPr>
            <w:r w:rsidRPr="00691698">
              <w:rPr>
                <w:rFonts w:ascii="Times New Roman" w:hAnsi="Times New Roman" w:cs="Times New Roman"/>
              </w:rPr>
              <w:t xml:space="preserve">Булгакова Н.С. - начальник отдела предоставления социальных гарантий; Цуркина А.А.-начальник отдела организации предоставления ежемесячной денежной компенсации и субсидий на оплату </w:t>
            </w:r>
            <w:r w:rsidRPr="00691698">
              <w:rPr>
                <w:rFonts w:ascii="Times New Roman" w:hAnsi="Times New Roman" w:cs="Times New Roman"/>
              </w:rPr>
              <w:lastRenderedPageBreak/>
              <w:t xml:space="preserve">жилищно-коммунальных услуг; </w:t>
            </w:r>
            <w:r w:rsidR="005B618D" w:rsidRPr="00691698">
              <w:rPr>
                <w:rFonts w:ascii="Times New Roman" w:hAnsi="Times New Roman" w:cs="Times New Roman"/>
              </w:rPr>
              <w:t xml:space="preserve">Девкина Е.В. –главный бухгалтер-начальник отдела учета и отчетности МКУ </w:t>
            </w:r>
            <w:r w:rsidR="00AB579B" w:rsidRPr="00691698">
              <w:rPr>
                <w:rFonts w:ascii="Times New Roman" w:hAnsi="Times New Roman" w:cs="Times New Roman"/>
              </w:rPr>
              <w:t>«</w:t>
            </w:r>
            <w:r w:rsidR="005B618D" w:rsidRPr="00691698">
              <w:rPr>
                <w:rFonts w:ascii="Times New Roman" w:hAnsi="Times New Roman" w:cs="Times New Roman"/>
              </w:rPr>
              <w:t>РЦ управления образования администрации Корочанского района</w:t>
            </w:r>
            <w:r w:rsidR="00AB579B" w:rsidRPr="00691698">
              <w:rPr>
                <w:rFonts w:ascii="Times New Roman" w:hAnsi="Times New Roman" w:cs="Times New Roman"/>
              </w:rPr>
              <w:t>»</w:t>
            </w:r>
          </w:p>
        </w:tc>
        <w:tc>
          <w:tcPr>
            <w:tcW w:w="3827" w:type="dxa"/>
            <w:tcBorders>
              <w:top w:val="single" w:sz="4" w:space="0" w:color="000000"/>
              <w:left w:val="single" w:sz="4" w:space="0" w:color="000000"/>
              <w:bottom w:val="single" w:sz="4" w:space="0" w:color="000000"/>
              <w:right w:val="single" w:sz="4" w:space="0" w:color="000000"/>
            </w:tcBorders>
          </w:tcPr>
          <w:p w14:paraId="731EC0AD"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lastRenderedPageBreak/>
              <w:t>Информационный отчет</w:t>
            </w:r>
          </w:p>
        </w:tc>
      </w:tr>
      <w:tr w:rsidR="00DF404E" w:rsidRPr="00691698" w14:paraId="3EBDF364" w14:textId="77777777" w:rsidTr="00146F3C">
        <w:tc>
          <w:tcPr>
            <w:tcW w:w="992" w:type="dxa"/>
            <w:tcBorders>
              <w:top w:val="single" w:sz="4" w:space="0" w:color="000000"/>
              <w:left w:val="single" w:sz="4" w:space="0" w:color="000000"/>
              <w:bottom w:val="single" w:sz="4" w:space="0" w:color="000000"/>
              <w:right w:val="single" w:sz="4" w:space="0" w:color="000000"/>
            </w:tcBorders>
          </w:tcPr>
          <w:p w14:paraId="1277293D"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lastRenderedPageBreak/>
              <w:t>1.2.К.23.</w:t>
            </w:r>
          </w:p>
        </w:tc>
        <w:tc>
          <w:tcPr>
            <w:tcW w:w="4253" w:type="dxa"/>
            <w:tcBorders>
              <w:top w:val="single" w:sz="4" w:space="0" w:color="000000"/>
              <w:left w:val="single" w:sz="4" w:space="0" w:color="000000"/>
              <w:bottom w:val="single" w:sz="4" w:space="0" w:color="000000"/>
              <w:right w:val="single" w:sz="4" w:space="0" w:color="000000"/>
            </w:tcBorders>
          </w:tcPr>
          <w:p w14:paraId="0075CC3A" w14:textId="1E3F5C9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42286FFD"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30.12.2027</w:t>
            </w:r>
          </w:p>
        </w:tc>
        <w:tc>
          <w:tcPr>
            <w:tcW w:w="4960" w:type="dxa"/>
            <w:tcBorders>
              <w:top w:val="single" w:sz="4" w:space="0" w:color="000000"/>
              <w:left w:val="single" w:sz="4" w:space="0" w:color="000000"/>
              <w:bottom w:val="single" w:sz="4" w:space="0" w:color="000000"/>
              <w:right w:val="single" w:sz="4" w:space="0" w:color="000000"/>
            </w:tcBorders>
          </w:tcPr>
          <w:p w14:paraId="719FADBC" w14:textId="4D1AB5D6" w:rsidR="00DF404E" w:rsidRPr="00691698" w:rsidRDefault="00DF404E" w:rsidP="00691698">
            <w:pPr>
              <w:widowControl w:val="0"/>
              <w:rPr>
                <w:rFonts w:ascii="Times New Roman" w:hAnsi="Times New Roman" w:cs="Times New Roman"/>
              </w:rPr>
            </w:pPr>
            <w:r w:rsidRPr="00691698">
              <w:rPr>
                <w:rFonts w:ascii="Times New Roman" w:hAnsi="Times New Roman" w:cs="Times New Roman"/>
              </w:rPr>
              <w:t xml:space="preserve">Булгакова Н.С. - начальник отдела предоставления социальных гарантий; Цуркина А.А.-начальник отдела организации предоставления ежемесячной денежной компенсации и субсидий на оплату жилищно-коммунальных услуг; </w:t>
            </w:r>
            <w:r w:rsidR="005B618D" w:rsidRPr="00691698">
              <w:rPr>
                <w:rFonts w:ascii="Times New Roman" w:hAnsi="Times New Roman" w:cs="Times New Roman"/>
              </w:rPr>
              <w:t xml:space="preserve">Девкина Е.В. –главный бухгалтер-начальник отдела учета и отчетности МКУ </w:t>
            </w:r>
            <w:r w:rsidR="00AB579B" w:rsidRPr="00691698">
              <w:rPr>
                <w:rFonts w:ascii="Times New Roman" w:hAnsi="Times New Roman" w:cs="Times New Roman"/>
              </w:rPr>
              <w:t>«</w:t>
            </w:r>
            <w:r w:rsidR="005B618D" w:rsidRPr="00691698">
              <w:rPr>
                <w:rFonts w:ascii="Times New Roman" w:hAnsi="Times New Roman" w:cs="Times New Roman"/>
              </w:rPr>
              <w:t>РЦ управления образования администрации Корочанского района</w:t>
            </w:r>
            <w:r w:rsidR="00AB579B" w:rsidRPr="00691698">
              <w:rPr>
                <w:rFonts w:ascii="Times New Roman" w:hAnsi="Times New Roman" w:cs="Times New Roman"/>
              </w:rPr>
              <w:t>»</w:t>
            </w:r>
          </w:p>
        </w:tc>
        <w:tc>
          <w:tcPr>
            <w:tcW w:w="3827" w:type="dxa"/>
            <w:tcBorders>
              <w:top w:val="single" w:sz="4" w:space="0" w:color="000000"/>
              <w:left w:val="single" w:sz="4" w:space="0" w:color="000000"/>
              <w:bottom w:val="single" w:sz="4" w:space="0" w:color="000000"/>
              <w:right w:val="single" w:sz="4" w:space="0" w:color="000000"/>
            </w:tcBorders>
          </w:tcPr>
          <w:p w14:paraId="15D8F1B9"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Сформированная потребность необходимых сре</w:t>
            </w:r>
            <w:proofErr w:type="gramStart"/>
            <w:r w:rsidRPr="00691698">
              <w:rPr>
                <w:rFonts w:ascii="Times New Roman" w:hAnsi="Times New Roman" w:cs="Times New Roman"/>
                <w:sz w:val="22"/>
              </w:rPr>
              <w:t>дств дл</w:t>
            </w:r>
            <w:proofErr w:type="gramEnd"/>
            <w:r w:rsidRPr="00691698">
              <w:rPr>
                <w:rFonts w:ascii="Times New Roman" w:hAnsi="Times New Roman" w:cs="Times New Roman"/>
                <w:sz w:val="22"/>
              </w:rPr>
              <w:t>я выплаты</w:t>
            </w:r>
          </w:p>
        </w:tc>
      </w:tr>
      <w:tr w:rsidR="00DF404E" w:rsidRPr="00691698" w14:paraId="5CEDEC38" w14:textId="77777777" w:rsidTr="00146F3C">
        <w:tc>
          <w:tcPr>
            <w:tcW w:w="992" w:type="dxa"/>
            <w:tcBorders>
              <w:top w:val="single" w:sz="4" w:space="0" w:color="000000"/>
              <w:left w:val="single" w:sz="4" w:space="0" w:color="000000"/>
              <w:bottom w:val="single" w:sz="4" w:space="0" w:color="000000"/>
              <w:right w:val="single" w:sz="4" w:space="0" w:color="000000"/>
            </w:tcBorders>
          </w:tcPr>
          <w:p w14:paraId="182F0B1D"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1.2.К.24.</w:t>
            </w:r>
          </w:p>
        </w:tc>
        <w:tc>
          <w:tcPr>
            <w:tcW w:w="4253" w:type="dxa"/>
            <w:tcBorders>
              <w:top w:val="single" w:sz="4" w:space="0" w:color="000000"/>
              <w:left w:val="single" w:sz="4" w:space="0" w:color="000000"/>
              <w:bottom w:val="single" w:sz="4" w:space="0" w:color="000000"/>
              <w:right w:val="single" w:sz="4" w:space="0" w:color="000000"/>
            </w:tcBorders>
          </w:tcPr>
          <w:p w14:paraId="5FCA0B75" w14:textId="77D38071"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Выплаты осуществлены</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652682FC"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15.01.2028</w:t>
            </w:r>
          </w:p>
        </w:tc>
        <w:tc>
          <w:tcPr>
            <w:tcW w:w="4960" w:type="dxa"/>
            <w:tcBorders>
              <w:top w:val="single" w:sz="4" w:space="0" w:color="000000"/>
              <w:left w:val="single" w:sz="4" w:space="0" w:color="000000"/>
              <w:bottom w:val="single" w:sz="4" w:space="0" w:color="000000"/>
              <w:right w:val="single" w:sz="4" w:space="0" w:color="000000"/>
            </w:tcBorders>
          </w:tcPr>
          <w:p w14:paraId="58FCABE0" w14:textId="14BEB161" w:rsidR="00DF404E" w:rsidRPr="00691698" w:rsidRDefault="00DF404E" w:rsidP="00691698">
            <w:pPr>
              <w:widowControl w:val="0"/>
              <w:rPr>
                <w:rFonts w:ascii="Times New Roman" w:hAnsi="Times New Roman" w:cs="Times New Roman"/>
              </w:rPr>
            </w:pPr>
            <w:r w:rsidRPr="00691698">
              <w:rPr>
                <w:rFonts w:ascii="Times New Roman" w:hAnsi="Times New Roman" w:cs="Times New Roman"/>
              </w:rPr>
              <w:t xml:space="preserve">Булгакова Н.С. - начальник отдела предоставления социальных гарантий; Цуркина А.А.-начальник отдела организации предоставления ежемесячной денежной компенсации и субсидий на оплату жилищно-коммунальных услуг; </w:t>
            </w:r>
            <w:r w:rsidR="005B618D" w:rsidRPr="00691698">
              <w:rPr>
                <w:rFonts w:ascii="Times New Roman" w:hAnsi="Times New Roman" w:cs="Times New Roman"/>
              </w:rPr>
              <w:t xml:space="preserve">Девкина Е.В. –главный бухгалтер-начальник отдела учета и отчетности МКУ </w:t>
            </w:r>
            <w:r w:rsidR="00AB579B" w:rsidRPr="00691698">
              <w:rPr>
                <w:rFonts w:ascii="Times New Roman" w:hAnsi="Times New Roman" w:cs="Times New Roman"/>
              </w:rPr>
              <w:t>«</w:t>
            </w:r>
            <w:r w:rsidR="005B618D" w:rsidRPr="00691698">
              <w:rPr>
                <w:rFonts w:ascii="Times New Roman" w:hAnsi="Times New Roman" w:cs="Times New Roman"/>
              </w:rPr>
              <w:t>РЦ управления образования администрации Корочанского района</w:t>
            </w:r>
            <w:r w:rsidR="00AB579B" w:rsidRPr="00691698">
              <w:rPr>
                <w:rFonts w:ascii="Times New Roman" w:hAnsi="Times New Roman" w:cs="Times New Roman"/>
              </w:rPr>
              <w:t>»</w:t>
            </w:r>
          </w:p>
        </w:tc>
        <w:tc>
          <w:tcPr>
            <w:tcW w:w="3827" w:type="dxa"/>
            <w:tcBorders>
              <w:top w:val="single" w:sz="4" w:space="0" w:color="000000"/>
              <w:left w:val="single" w:sz="4" w:space="0" w:color="000000"/>
              <w:bottom w:val="single" w:sz="4" w:space="0" w:color="000000"/>
              <w:right w:val="single" w:sz="4" w:space="0" w:color="000000"/>
            </w:tcBorders>
          </w:tcPr>
          <w:p w14:paraId="705A8D5C"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X</w:t>
            </w:r>
          </w:p>
        </w:tc>
      </w:tr>
      <w:tr w:rsidR="00DF404E" w:rsidRPr="00691698" w14:paraId="3D16DBB0" w14:textId="77777777" w:rsidTr="00146F3C">
        <w:tc>
          <w:tcPr>
            <w:tcW w:w="992" w:type="dxa"/>
            <w:tcBorders>
              <w:top w:val="single" w:sz="4" w:space="0" w:color="000000"/>
              <w:left w:val="single" w:sz="4" w:space="0" w:color="000000"/>
              <w:bottom w:val="single" w:sz="4" w:space="0" w:color="000000"/>
              <w:right w:val="single" w:sz="4" w:space="0" w:color="000000"/>
            </w:tcBorders>
          </w:tcPr>
          <w:p w14:paraId="2E8C0C77"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1.3.</w:t>
            </w:r>
          </w:p>
        </w:tc>
        <w:tc>
          <w:tcPr>
            <w:tcW w:w="4253" w:type="dxa"/>
            <w:tcBorders>
              <w:top w:val="single" w:sz="4" w:space="0" w:color="000000"/>
              <w:left w:val="single" w:sz="4" w:space="0" w:color="000000"/>
              <w:bottom w:val="single" w:sz="4" w:space="0" w:color="000000"/>
              <w:right w:val="single" w:sz="4" w:space="0" w:color="000000"/>
            </w:tcBorders>
          </w:tcPr>
          <w:p w14:paraId="4DC70F31"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Предоставлен материнский (семейный) капитал семьям, родившим третьего и последующих детей</w:t>
            </w:r>
          </w:p>
        </w:tc>
        <w:tc>
          <w:tcPr>
            <w:tcW w:w="1560" w:type="dxa"/>
            <w:tcBorders>
              <w:top w:val="single" w:sz="4" w:space="0" w:color="000000"/>
              <w:left w:val="single" w:sz="4" w:space="0" w:color="000000"/>
              <w:bottom w:val="single" w:sz="4" w:space="0" w:color="000000"/>
              <w:right w:val="single" w:sz="4" w:space="0" w:color="000000"/>
            </w:tcBorders>
          </w:tcPr>
          <w:p w14:paraId="689E9C19"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X</w:t>
            </w:r>
          </w:p>
        </w:tc>
        <w:tc>
          <w:tcPr>
            <w:tcW w:w="4960" w:type="dxa"/>
            <w:tcBorders>
              <w:top w:val="single" w:sz="4" w:space="0" w:color="000000"/>
              <w:left w:val="single" w:sz="4" w:space="0" w:color="000000"/>
              <w:bottom w:val="single" w:sz="4" w:space="0" w:color="000000"/>
              <w:right w:val="single" w:sz="4" w:space="0" w:color="000000"/>
            </w:tcBorders>
          </w:tcPr>
          <w:p w14:paraId="27D747FF"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Булгакова Н.С. - начальник отдела предоставления социальных гарантий</w:t>
            </w:r>
          </w:p>
        </w:tc>
        <w:tc>
          <w:tcPr>
            <w:tcW w:w="3827" w:type="dxa"/>
            <w:tcBorders>
              <w:top w:val="single" w:sz="4" w:space="0" w:color="000000"/>
              <w:left w:val="single" w:sz="4" w:space="0" w:color="000000"/>
              <w:bottom w:val="single" w:sz="4" w:space="0" w:color="000000"/>
              <w:right w:val="single" w:sz="4" w:space="0" w:color="000000"/>
            </w:tcBorders>
          </w:tcPr>
          <w:p w14:paraId="08F1BE1C"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X</w:t>
            </w:r>
          </w:p>
        </w:tc>
      </w:tr>
      <w:tr w:rsidR="00DF404E" w:rsidRPr="00691698" w14:paraId="0F810A8F" w14:textId="77777777" w:rsidTr="00146F3C">
        <w:tc>
          <w:tcPr>
            <w:tcW w:w="992" w:type="dxa"/>
            <w:tcBorders>
              <w:top w:val="single" w:sz="4" w:space="0" w:color="000000"/>
              <w:left w:val="single" w:sz="4" w:space="0" w:color="000000"/>
              <w:bottom w:val="single" w:sz="4" w:space="0" w:color="000000"/>
              <w:right w:val="single" w:sz="4" w:space="0" w:color="000000"/>
            </w:tcBorders>
          </w:tcPr>
          <w:p w14:paraId="30F6CC86"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1.3.</w:t>
            </w:r>
          </w:p>
        </w:tc>
        <w:tc>
          <w:tcPr>
            <w:tcW w:w="4253" w:type="dxa"/>
            <w:tcBorders>
              <w:top w:val="single" w:sz="4" w:space="0" w:color="000000"/>
              <w:left w:val="single" w:sz="4" w:space="0" w:color="000000"/>
              <w:bottom w:val="single" w:sz="4" w:space="0" w:color="000000"/>
              <w:right w:val="single" w:sz="4" w:space="0" w:color="000000"/>
            </w:tcBorders>
          </w:tcPr>
          <w:p w14:paraId="07110581"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Предоставлен материнский (семейный) капитал семьям, родившим третьего и последующих детей в 2025 году реализации</w:t>
            </w:r>
          </w:p>
        </w:tc>
        <w:tc>
          <w:tcPr>
            <w:tcW w:w="1560" w:type="dxa"/>
            <w:tcBorders>
              <w:top w:val="single" w:sz="4" w:space="0" w:color="000000"/>
              <w:left w:val="single" w:sz="4" w:space="0" w:color="000000"/>
              <w:bottom w:val="single" w:sz="4" w:space="0" w:color="000000"/>
              <w:right w:val="single" w:sz="4" w:space="0" w:color="000000"/>
            </w:tcBorders>
          </w:tcPr>
          <w:p w14:paraId="330CCAA7"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X</w:t>
            </w:r>
          </w:p>
        </w:tc>
        <w:tc>
          <w:tcPr>
            <w:tcW w:w="4960" w:type="dxa"/>
            <w:tcBorders>
              <w:top w:val="single" w:sz="4" w:space="0" w:color="000000"/>
              <w:left w:val="single" w:sz="4" w:space="0" w:color="000000"/>
              <w:bottom w:val="single" w:sz="4" w:space="0" w:color="000000"/>
              <w:right w:val="single" w:sz="4" w:space="0" w:color="000000"/>
            </w:tcBorders>
          </w:tcPr>
          <w:p w14:paraId="0CC749A1"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Булгакова Н.С. - начальник отдела предоставления социальных гарантий</w:t>
            </w:r>
          </w:p>
        </w:tc>
        <w:tc>
          <w:tcPr>
            <w:tcW w:w="3827" w:type="dxa"/>
            <w:tcBorders>
              <w:top w:val="single" w:sz="4" w:space="0" w:color="000000"/>
              <w:left w:val="single" w:sz="4" w:space="0" w:color="000000"/>
              <w:bottom w:val="single" w:sz="4" w:space="0" w:color="000000"/>
              <w:right w:val="single" w:sz="4" w:space="0" w:color="000000"/>
            </w:tcBorders>
          </w:tcPr>
          <w:p w14:paraId="54605A9D"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X</w:t>
            </w:r>
          </w:p>
        </w:tc>
      </w:tr>
      <w:tr w:rsidR="00DF404E" w:rsidRPr="00691698" w14:paraId="3BDA2F85" w14:textId="77777777" w:rsidTr="00146F3C">
        <w:tc>
          <w:tcPr>
            <w:tcW w:w="992" w:type="dxa"/>
            <w:tcBorders>
              <w:top w:val="single" w:sz="4" w:space="0" w:color="000000"/>
              <w:left w:val="single" w:sz="4" w:space="0" w:color="000000"/>
              <w:bottom w:val="single" w:sz="4" w:space="0" w:color="000000"/>
              <w:right w:val="single" w:sz="4" w:space="0" w:color="000000"/>
            </w:tcBorders>
          </w:tcPr>
          <w:p w14:paraId="647EDB66"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lastRenderedPageBreak/>
              <w:t>1.3.К.1.</w:t>
            </w:r>
          </w:p>
        </w:tc>
        <w:tc>
          <w:tcPr>
            <w:tcW w:w="4253" w:type="dxa"/>
            <w:tcBorders>
              <w:top w:val="single" w:sz="4" w:space="0" w:color="000000"/>
              <w:left w:val="single" w:sz="4" w:space="0" w:color="000000"/>
              <w:bottom w:val="single" w:sz="4" w:space="0" w:color="000000"/>
              <w:right w:val="single" w:sz="4" w:space="0" w:color="000000"/>
            </w:tcBorders>
          </w:tcPr>
          <w:p w14:paraId="71B3D4E2" w14:textId="19B826BE"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1AFAD378"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30.04.2025</w:t>
            </w:r>
          </w:p>
        </w:tc>
        <w:tc>
          <w:tcPr>
            <w:tcW w:w="4960" w:type="dxa"/>
            <w:tcBorders>
              <w:top w:val="single" w:sz="4" w:space="0" w:color="000000"/>
              <w:left w:val="single" w:sz="4" w:space="0" w:color="000000"/>
              <w:bottom w:val="single" w:sz="4" w:space="0" w:color="000000"/>
              <w:right w:val="single" w:sz="4" w:space="0" w:color="000000"/>
            </w:tcBorders>
          </w:tcPr>
          <w:p w14:paraId="238F75B1"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Булгакова Н.С. - начальник отдела предоставления социальных гарантий</w:t>
            </w:r>
          </w:p>
        </w:tc>
        <w:tc>
          <w:tcPr>
            <w:tcW w:w="3827" w:type="dxa"/>
            <w:tcBorders>
              <w:top w:val="single" w:sz="4" w:space="0" w:color="000000"/>
              <w:left w:val="single" w:sz="4" w:space="0" w:color="000000"/>
              <w:bottom w:val="single" w:sz="4" w:space="0" w:color="000000"/>
              <w:right w:val="single" w:sz="4" w:space="0" w:color="000000"/>
            </w:tcBorders>
          </w:tcPr>
          <w:p w14:paraId="51A2CBA2"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 xml:space="preserve">Расчет необходимых денежных средств на выплату </w:t>
            </w:r>
            <w:proofErr w:type="gramStart"/>
            <w:r w:rsidRPr="00691698">
              <w:rPr>
                <w:rFonts w:ascii="Times New Roman" w:hAnsi="Times New Roman" w:cs="Times New Roman"/>
                <w:sz w:val="22"/>
              </w:rPr>
              <w:t>регионального</w:t>
            </w:r>
            <w:proofErr w:type="gramEnd"/>
          </w:p>
          <w:p w14:paraId="6D6AF8DD"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материнского (семейного) капитала</w:t>
            </w:r>
          </w:p>
        </w:tc>
      </w:tr>
      <w:tr w:rsidR="00DF404E" w:rsidRPr="00691698" w14:paraId="03E4EBAB" w14:textId="77777777" w:rsidTr="00146F3C">
        <w:tc>
          <w:tcPr>
            <w:tcW w:w="992" w:type="dxa"/>
            <w:tcBorders>
              <w:top w:val="single" w:sz="4" w:space="0" w:color="000000"/>
              <w:left w:val="single" w:sz="4" w:space="0" w:color="000000"/>
              <w:bottom w:val="single" w:sz="4" w:space="0" w:color="000000"/>
              <w:right w:val="single" w:sz="4" w:space="0" w:color="000000"/>
            </w:tcBorders>
          </w:tcPr>
          <w:p w14:paraId="3C5DD742"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1.3.К.2.</w:t>
            </w:r>
          </w:p>
        </w:tc>
        <w:tc>
          <w:tcPr>
            <w:tcW w:w="4253" w:type="dxa"/>
            <w:tcBorders>
              <w:top w:val="single" w:sz="4" w:space="0" w:color="000000"/>
              <w:left w:val="single" w:sz="4" w:space="0" w:color="000000"/>
              <w:bottom w:val="single" w:sz="4" w:space="0" w:color="000000"/>
              <w:right w:val="single" w:sz="4" w:space="0" w:color="000000"/>
            </w:tcBorders>
          </w:tcPr>
          <w:p w14:paraId="7717E5ED" w14:textId="6D9A6D21"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Выплаты осуществлены</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6ADCA4F7"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15.04.2025</w:t>
            </w:r>
          </w:p>
        </w:tc>
        <w:tc>
          <w:tcPr>
            <w:tcW w:w="4960" w:type="dxa"/>
            <w:tcBorders>
              <w:top w:val="single" w:sz="4" w:space="0" w:color="000000"/>
              <w:left w:val="single" w:sz="4" w:space="0" w:color="000000"/>
              <w:bottom w:val="single" w:sz="4" w:space="0" w:color="000000"/>
              <w:right w:val="single" w:sz="4" w:space="0" w:color="000000"/>
            </w:tcBorders>
          </w:tcPr>
          <w:p w14:paraId="2DB178EA"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Булгакова Н.С. - начальник отдела предоставления социальных гарантий</w:t>
            </w:r>
          </w:p>
        </w:tc>
        <w:tc>
          <w:tcPr>
            <w:tcW w:w="3827" w:type="dxa"/>
            <w:tcBorders>
              <w:top w:val="single" w:sz="4" w:space="0" w:color="000000"/>
              <w:left w:val="single" w:sz="4" w:space="0" w:color="000000"/>
              <w:bottom w:val="single" w:sz="4" w:space="0" w:color="000000"/>
              <w:right w:val="single" w:sz="4" w:space="0" w:color="000000"/>
            </w:tcBorders>
          </w:tcPr>
          <w:p w14:paraId="0C78731E"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Информационный отчет</w:t>
            </w:r>
          </w:p>
        </w:tc>
      </w:tr>
      <w:tr w:rsidR="00DF404E" w:rsidRPr="00691698" w14:paraId="187DAE55" w14:textId="77777777" w:rsidTr="00146F3C">
        <w:tc>
          <w:tcPr>
            <w:tcW w:w="992" w:type="dxa"/>
            <w:tcBorders>
              <w:top w:val="single" w:sz="4" w:space="0" w:color="000000"/>
              <w:left w:val="single" w:sz="4" w:space="0" w:color="000000"/>
              <w:bottom w:val="single" w:sz="4" w:space="0" w:color="000000"/>
              <w:right w:val="single" w:sz="4" w:space="0" w:color="000000"/>
            </w:tcBorders>
          </w:tcPr>
          <w:p w14:paraId="0031A138"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1.3.К.3.</w:t>
            </w:r>
          </w:p>
        </w:tc>
        <w:tc>
          <w:tcPr>
            <w:tcW w:w="4253" w:type="dxa"/>
            <w:tcBorders>
              <w:top w:val="single" w:sz="4" w:space="0" w:color="000000"/>
              <w:left w:val="single" w:sz="4" w:space="0" w:color="000000"/>
              <w:bottom w:val="single" w:sz="4" w:space="0" w:color="000000"/>
              <w:right w:val="single" w:sz="4" w:space="0" w:color="000000"/>
            </w:tcBorders>
          </w:tcPr>
          <w:p w14:paraId="0B028743" w14:textId="0D5A8BEA"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7B0BC55E"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30.07.2025</w:t>
            </w:r>
          </w:p>
        </w:tc>
        <w:tc>
          <w:tcPr>
            <w:tcW w:w="4960" w:type="dxa"/>
            <w:tcBorders>
              <w:top w:val="single" w:sz="4" w:space="0" w:color="000000"/>
              <w:left w:val="single" w:sz="4" w:space="0" w:color="000000"/>
              <w:bottom w:val="single" w:sz="4" w:space="0" w:color="000000"/>
              <w:right w:val="single" w:sz="4" w:space="0" w:color="000000"/>
            </w:tcBorders>
          </w:tcPr>
          <w:p w14:paraId="0D9F9FED"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Булгакова Н.С. - начальник отдела предоставления социальных гарантий</w:t>
            </w:r>
          </w:p>
        </w:tc>
        <w:tc>
          <w:tcPr>
            <w:tcW w:w="3827" w:type="dxa"/>
            <w:tcBorders>
              <w:top w:val="single" w:sz="4" w:space="0" w:color="000000"/>
              <w:left w:val="single" w:sz="4" w:space="0" w:color="000000"/>
              <w:bottom w:val="single" w:sz="4" w:space="0" w:color="000000"/>
              <w:right w:val="single" w:sz="4" w:space="0" w:color="000000"/>
            </w:tcBorders>
          </w:tcPr>
          <w:p w14:paraId="3FC70A4F"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 xml:space="preserve">Расчет необходимых денежных средств на выплату </w:t>
            </w:r>
            <w:proofErr w:type="gramStart"/>
            <w:r w:rsidRPr="00691698">
              <w:rPr>
                <w:rFonts w:ascii="Times New Roman" w:hAnsi="Times New Roman" w:cs="Times New Roman"/>
                <w:sz w:val="22"/>
              </w:rPr>
              <w:t>регионального</w:t>
            </w:r>
            <w:proofErr w:type="gramEnd"/>
          </w:p>
          <w:p w14:paraId="51E34FEA"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материнского (семейного) капитала</w:t>
            </w:r>
          </w:p>
        </w:tc>
      </w:tr>
      <w:tr w:rsidR="00DF404E" w:rsidRPr="00691698" w14:paraId="53E9E46B" w14:textId="77777777" w:rsidTr="00146F3C">
        <w:tc>
          <w:tcPr>
            <w:tcW w:w="992" w:type="dxa"/>
            <w:tcBorders>
              <w:top w:val="single" w:sz="4" w:space="0" w:color="000000"/>
              <w:left w:val="single" w:sz="4" w:space="0" w:color="000000"/>
              <w:bottom w:val="single" w:sz="4" w:space="0" w:color="000000"/>
              <w:right w:val="single" w:sz="4" w:space="0" w:color="000000"/>
            </w:tcBorders>
          </w:tcPr>
          <w:p w14:paraId="2895C30E"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1.3.К.4.</w:t>
            </w:r>
          </w:p>
        </w:tc>
        <w:tc>
          <w:tcPr>
            <w:tcW w:w="4253" w:type="dxa"/>
            <w:tcBorders>
              <w:top w:val="single" w:sz="4" w:space="0" w:color="000000"/>
              <w:left w:val="single" w:sz="4" w:space="0" w:color="000000"/>
              <w:bottom w:val="single" w:sz="4" w:space="0" w:color="000000"/>
              <w:right w:val="single" w:sz="4" w:space="0" w:color="000000"/>
            </w:tcBorders>
          </w:tcPr>
          <w:p w14:paraId="1468B134" w14:textId="050E131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Выплаты осуществлены</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0F62C573"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15.07.2025</w:t>
            </w:r>
          </w:p>
        </w:tc>
        <w:tc>
          <w:tcPr>
            <w:tcW w:w="4960" w:type="dxa"/>
            <w:tcBorders>
              <w:top w:val="single" w:sz="4" w:space="0" w:color="000000"/>
              <w:left w:val="single" w:sz="4" w:space="0" w:color="000000"/>
              <w:bottom w:val="single" w:sz="4" w:space="0" w:color="000000"/>
              <w:right w:val="single" w:sz="4" w:space="0" w:color="000000"/>
            </w:tcBorders>
          </w:tcPr>
          <w:p w14:paraId="5B3D9109"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Булгакова Н.С. - начальник отдела предоставления социальных гарантий</w:t>
            </w:r>
          </w:p>
        </w:tc>
        <w:tc>
          <w:tcPr>
            <w:tcW w:w="3827" w:type="dxa"/>
            <w:tcBorders>
              <w:top w:val="single" w:sz="4" w:space="0" w:color="000000"/>
              <w:left w:val="single" w:sz="4" w:space="0" w:color="000000"/>
              <w:bottom w:val="single" w:sz="4" w:space="0" w:color="000000"/>
              <w:right w:val="single" w:sz="4" w:space="0" w:color="000000"/>
            </w:tcBorders>
          </w:tcPr>
          <w:p w14:paraId="63F1F250"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Информационный отчет</w:t>
            </w:r>
          </w:p>
        </w:tc>
      </w:tr>
      <w:tr w:rsidR="00DF404E" w:rsidRPr="00691698" w14:paraId="4C2A76E8" w14:textId="77777777" w:rsidTr="00146F3C">
        <w:tc>
          <w:tcPr>
            <w:tcW w:w="992" w:type="dxa"/>
            <w:tcBorders>
              <w:top w:val="single" w:sz="4" w:space="0" w:color="000000"/>
              <w:left w:val="single" w:sz="4" w:space="0" w:color="000000"/>
              <w:bottom w:val="single" w:sz="4" w:space="0" w:color="000000"/>
              <w:right w:val="single" w:sz="4" w:space="0" w:color="000000"/>
            </w:tcBorders>
          </w:tcPr>
          <w:p w14:paraId="4EECB24A"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1.3.К.5.</w:t>
            </w:r>
          </w:p>
        </w:tc>
        <w:tc>
          <w:tcPr>
            <w:tcW w:w="4253" w:type="dxa"/>
            <w:tcBorders>
              <w:top w:val="single" w:sz="4" w:space="0" w:color="000000"/>
              <w:left w:val="single" w:sz="4" w:space="0" w:color="000000"/>
              <w:bottom w:val="single" w:sz="4" w:space="0" w:color="000000"/>
              <w:right w:val="single" w:sz="4" w:space="0" w:color="000000"/>
            </w:tcBorders>
          </w:tcPr>
          <w:p w14:paraId="69809D6B" w14:textId="3003318D"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0623F83A"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30.10.2025</w:t>
            </w:r>
          </w:p>
        </w:tc>
        <w:tc>
          <w:tcPr>
            <w:tcW w:w="4960" w:type="dxa"/>
            <w:tcBorders>
              <w:top w:val="single" w:sz="4" w:space="0" w:color="000000"/>
              <w:left w:val="single" w:sz="4" w:space="0" w:color="000000"/>
              <w:bottom w:val="single" w:sz="4" w:space="0" w:color="000000"/>
              <w:right w:val="single" w:sz="4" w:space="0" w:color="000000"/>
            </w:tcBorders>
          </w:tcPr>
          <w:p w14:paraId="2CF68131"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Булгакова Н.С. - начальник отдела предоставления социальных гарантий</w:t>
            </w:r>
          </w:p>
        </w:tc>
        <w:tc>
          <w:tcPr>
            <w:tcW w:w="3827" w:type="dxa"/>
            <w:tcBorders>
              <w:top w:val="single" w:sz="4" w:space="0" w:color="000000"/>
              <w:left w:val="single" w:sz="4" w:space="0" w:color="000000"/>
              <w:bottom w:val="single" w:sz="4" w:space="0" w:color="000000"/>
              <w:right w:val="single" w:sz="4" w:space="0" w:color="000000"/>
            </w:tcBorders>
          </w:tcPr>
          <w:p w14:paraId="07C71084"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 xml:space="preserve">Расчет необходимых денежных средств на выплату </w:t>
            </w:r>
            <w:proofErr w:type="gramStart"/>
            <w:r w:rsidRPr="00691698">
              <w:rPr>
                <w:rFonts w:ascii="Times New Roman" w:hAnsi="Times New Roman" w:cs="Times New Roman"/>
                <w:sz w:val="22"/>
              </w:rPr>
              <w:t>регионального</w:t>
            </w:r>
            <w:proofErr w:type="gramEnd"/>
          </w:p>
          <w:p w14:paraId="7AD15803"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материнского (семейного) капитала</w:t>
            </w:r>
          </w:p>
        </w:tc>
      </w:tr>
      <w:tr w:rsidR="00DF404E" w:rsidRPr="00691698" w14:paraId="2B785054" w14:textId="77777777" w:rsidTr="00146F3C">
        <w:tc>
          <w:tcPr>
            <w:tcW w:w="992" w:type="dxa"/>
            <w:tcBorders>
              <w:top w:val="single" w:sz="4" w:space="0" w:color="000000"/>
              <w:left w:val="single" w:sz="4" w:space="0" w:color="000000"/>
              <w:bottom w:val="single" w:sz="4" w:space="0" w:color="000000"/>
              <w:right w:val="single" w:sz="4" w:space="0" w:color="000000"/>
            </w:tcBorders>
          </w:tcPr>
          <w:p w14:paraId="14207A06"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1.3.К.6.</w:t>
            </w:r>
          </w:p>
        </w:tc>
        <w:tc>
          <w:tcPr>
            <w:tcW w:w="4253" w:type="dxa"/>
            <w:tcBorders>
              <w:top w:val="single" w:sz="4" w:space="0" w:color="000000"/>
              <w:left w:val="single" w:sz="4" w:space="0" w:color="000000"/>
              <w:bottom w:val="single" w:sz="4" w:space="0" w:color="000000"/>
              <w:right w:val="single" w:sz="4" w:space="0" w:color="000000"/>
            </w:tcBorders>
          </w:tcPr>
          <w:p w14:paraId="3CF6068E" w14:textId="2E7BE4A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Выплаты осуществлены</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45664F46"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15.10.2025</w:t>
            </w:r>
          </w:p>
        </w:tc>
        <w:tc>
          <w:tcPr>
            <w:tcW w:w="4960" w:type="dxa"/>
            <w:tcBorders>
              <w:top w:val="single" w:sz="4" w:space="0" w:color="000000"/>
              <w:left w:val="single" w:sz="4" w:space="0" w:color="000000"/>
              <w:bottom w:val="single" w:sz="4" w:space="0" w:color="000000"/>
              <w:right w:val="single" w:sz="4" w:space="0" w:color="000000"/>
            </w:tcBorders>
          </w:tcPr>
          <w:p w14:paraId="00FC1A88"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Булгакова Н.С. - начальник отдела предоставления социальных гарантий</w:t>
            </w:r>
          </w:p>
        </w:tc>
        <w:tc>
          <w:tcPr>
            <w:tcW w:w="3827" w:type="dxa"/>
            <w:tcBorders>
              <w:top w:val="single" w:sz="4" w:space="0" w:color="000000"/>
              <w:left w:val="single" w:sz="4" w:space="0" w:color="000000"/>
              <w:bottom w:val="single" w:sz="4" w:space="0" w:color="000000"/>
              <w:right w:val="single" w:sz="4" w:space="0" w:color="000000"/>
            </w:tcBorders>
          </w:tcPr>
          <w:p w14:paraId="62928EAC"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Информационный отчет</w:t>
            </w:r>
          </w:p>
        </w:tc>
      </w:tr>
      <w:tr w:rsidR="00DF404E" w:rsidRPr="00691698" w14:paraId="45B67B3D" w14:textId="77777777" w:rsidTr="00146F3C">
        <w:tc>
          <w:tcPr>
            <w:tcW w:w="992" w:type="dxa"/>
            <w:tcBorders>
              <w:top w:val="single" w:sz="4" w:space="0" w:color="000000"/>
              <w:left w:val="single" w:sz="4" w:space="0" w:color="000000"/>
              <w:bottom w:val="single" w:sz="4" w:space="0" w:color="000000"/>
              <w:right w:val="single" w:sz="4" w:space="0" w:color="000000"/>
            </w:tcBorders>
          </w:tcPr>
          <w:p w14:paraId="41AE5E6A"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1.3.К.7.</w:t>
            </w:r>
          </w:p>
        </w:tc>
        <w:tc>
          <w:tcPr>
            <w:tcW w:w="4253" w:type="dxa"/>
            <w:tcBorders>
              <w:top w:val="single" w:sz="4" w:space="0" w:color="000000"/>
              <w:left w:val="single" w:sz="4" w:space="0" w:color="000000"/>
              <w:bottom w:val="single" w:sz="4" w:space="0" w:color="000000"/>
              <w:right w:val="single" w:sz="4" w:space="0" w:color="000000"/>
            </w:tcBorders>
          </w:tcPr>
          <w:p w14:paraId="5968CF50" w14:textId="1972C6B6"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24E622DB"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30.12.2025</w:t>
            </w:r>
          </w:p>
        </w:tc>
        <w:tc>
          <w:tcPr>
            <w:tcW w:w="4960" w:type="dxa"/>
            <w:tcBorders>
              <w:top w:val="single" w:sz="4" w:space="0" w:color="000000"/>
              <w:left w:val="single" w:sz="4" w:space="0" w:color="000000"/>
              <w:bottom w:val="single" w:sz="4" w:space="0" w:color="000000"/>
              <w:right w:val="single" w:sz="4" w:space="0" w:color="000000"/>
            </w:tcBorders>
          </w:tcPr>
          <w:p w14:paraId="2BD3E987"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Булгакова Н.С. - начальник отдела предоставления социальных гарантий</w:t>
            </w:r>
          </w:p>
        </w:tc>
        <w:tc>
          <w:tcPr>
            <w:tcW w:w="3827" w:type="dxa"/>
            <w:tcBorders>
              <w:top w:val="single" w:sz="4" w:space="0" w:color="000000"/>
              <w:left w:val="single" w:sz="4" w:space="0" w:color="000000"/>
              <w:bottom w:val="single" w:sz="4" w:space="0" w:color="000000"/>
              <w:right w:val="single" w:sz="4" w:space="0" w:color="000000"/>
            </w:tcBorders>
          </w:tcPr>
          <w:p w14:paraId="7BB29BD5"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 xml:space="preserve">Расчет необходимых денежных средств на выплату </w:t>
            </w:r>
            <w:proofErr w:type="gramStart"/>
            <w:r w:rsidRPr="00691698">
              <w:rPr>
                <w:rFonts w:ascii="Times New Roman" w:hAnsi="Times New Roman" w:cs="Times New Roman"/>
                <w:sz w:val="22"/>
              </w:rPr>
              <w:t>регионального</w:t>
            </w:r>
            <w:proofErr w:type="gramEnd"/>
          </w:p>
          <w:p w14:paraId="0E1138A3"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материнского (семейного) капитала</w:t>
            </w:r>
          </w:p>
        </w:tc>
      </w:tr>
      <w:tr w:rsidR="00DF404E" w:rsidRPr="00691698" w14:paraId="31FADA6F" w14:textId="77777777" w:rsidTr="00146F3C">
        <w:tc>
          <w:tcPr>
            <w:tcW w:w="992" w:type="dxa"/>
            <w:tcBorders>
              <w:top w:val="single" w:sz="4" w:space="0" w:color="000000"/>
              <w:left w:val="single" w:sz="4" w:space="0" w:color="000000"/>
              <w:bottom w:val="single" w:sz="4" w:space="0" w:color="000000"/>
              <w:right w:val="single" w:sz="4" w:space="0" w:color="000000"/>
            </w:tcBorders>
          </w:tcPr>
          <w:p w14:paraId="04A2AB94"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1.3.К.8.</w:t>
            </w:r>
          </w:p>
        </w:tc>
        <w:tc>
          <w:tcPr>
            <w:tcW w:w="4253" w:type="dxa"/>
            <w:tcBorders>
              <w:top w:val="single" w:sz="4" w:space="0" w:color="000000"/>
              <w:left w:val="single" w:sz="4" w:space="0" w:color="000000"/>
              <w:bottom w:val="single" w:sz="4" w:space="0" w:color="000000"/>
              <w:right w:val="single" w:sz="4" w:space="0" w:color="000000"/>
            </w:tcBorders>
          </w:tcPr>
          <w:p w14:paraId="6F9D0D20" w14:textId="4CD6D2AD"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Выплаты осуществлены</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770D85F3"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15.01.2026</w:t>
            </w:r>
          </w:p>
        </w:tc>
        <w:tc>
          <w:tcPr>
            <w:tcW w:w="4960" w:type="dxa"/>
            <w:tcBorders>
              <w:top w:val="single" w:sz="4" w:space="0" w:color="000000"/>
              <w:left w:val="single" w:sz="4" w:space="0" w:color="000000"/>
              <w:bottom w:val="single" w:sz="4" w:space="0" w:color="000000"/>
              <w:right w:val="single" w:sz="4" w:space="0" w:color="000000"/>
            </w:tcBorders>
          </w:tcPr>
          <w:p w14:paraId="5CD8A8E5"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Булгакова Н.С. - начальник отдела предоставления социальных гарантий</w:t>
            </w:r>
          </w:p>
        </w:tc>
        <w:tc>
          <w:tcPr>
            <w:tcW w:w="3827" w:type="dxa"/>
            <w:tcBorders>
              <w:top w:val="single" w:sz="4" w:space="0" w:color="000000"/>
              <w:left w:val="single" w:sz="4" w:space="0" w:color="000000"/>
              <w:bottom w:val="single" w:sz="4" w:space="0" w:color="000000"/>
              <w:right w:val="single" w:sz="4" w:space="0" w:color="000000"/>
            </w:tcBorders>
          </w:tcPr>
          <w:p w14:paraId="7ED44F80"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Информационный отчет</w:t>
            </w:r>
          </w:p>
        </w:tc>
      </w:tr>
      <w:tr w:rsidR="00DF404E" w:rsidRPr="00691698" w14:paraId="7A0813F2" w14:textId="77777777" w:rsidTr="00146F3C">
        <w:tc>
          <w:tcPr>
            <w:tcW w:w="992" w:type="dxa"/>
            <w:tcBorders>
              <w:top w:val="single" w:sz="4" w:space="0" w:color="000000"/>
              <w:left w:val="single" w:sz="4" w:space="0" w:color="000000"/>
              <w:bottom w:val="single" w:sz="4" w:space="0" w:color="000000"/>
              <w:right w:val="single" w:sz="4" w:space="0" w:color="000000"/>
            </w:tcBorders>
          </w:tcPr>
          <w:p w14:paraId="7F9AB4C1"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lastRenderedPageBreak/>
              <w:t>1.3.</w:t>
            </w:r>
          </w:p>
        </w:tc>
        <w:tc>
          <w:tcPr>
            <w:tcW w:w="4253" w:type="dxa"/>
            <w:tcBorders>
              <w:top w:val="single" w:sz="4" w:space="0" w:color="000000"/>
              <w:left w:val="single" w:sz="4" w:space="0" w:color="000000"/>
              <w:bottom w:val="single" w:sz="4" w:space="0" w:color="000000"/>
              <w:right w:val="single" w:sz="4" w:space="0" w:color="000000"/>
            </w:tcBorders>
          </w:tcPr>
          <w:p w14:paraId="6D15478C"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Предоставлен материнский (семейный) капитал семьям, родившим третьего и последующих детей в 2026 году реализации</w:t>
            </w:r>
          </w:p>
        </w:tc>
        <w:tc>
          <w:tcPr>
            <w:tcW w:w="1560" w:type="dxa"/>
            <w:tcBorders>
              <w:top w:val="single" w:sz="4" w:space="0" w:color="000000"/>
              <w:left w:val="single" w:sz="4" w:space="0" w:color="000000"/>
              <w:bottom w:val="single" w:sz="4" w:space="0" w:color="000000"/>
              <w:right w:val="single" w:sz="4" w:space="0" w:color="000000"/>
            </w:tcBorders>
          </w:tcPr>
          <w:p w14:paraId="6466B460"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X</w:t>
            </w:r>
          </w:p>
        </w:tc>
        <w:tc>
          <w:tcPr>
            <w:tcW w:w="4960" w:type="dxa"/>
            <w:tcBorders>
              <w:top w:val="single" w:sz="4" w:space="0" w:color="000000"/>
              <w:left w:val="single" w:sz="4" w:space="0" w:color="000000"/>
              <w:bottom w:val="single" w:sz="4" w:space="0" w:color="000000"/>
              <w:right w:val="single" w:sz="4" w:space="0" w:color="000000"/>
            </w:tcBorders>
          </w:tcPr>
          <w:p w14:paraId="5322C414"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Булгакова Н.С. - начальник отдела предоставления социальных гарантий</w:t>
            </w:r>
          </w:p>
        </w:tc>
        <w:tc>
          <w:tcPr>
            <w:tcW w:w="3827" w:type="dxa"/>
            <w:tcBorders>
              <w:top w:val="single" w:sz="4" w:space="0" w:color="000000"/>
              <w:left w:val="single" w:sz="4" w:space="0" w:color="000000"/>
              <w:bottom w:val="single" w:sz="4" w:space="0" w:color="000000"/>
              <w:right w:val="single" w:sz="4" w:space="0" w:color="000000"/>
            </w:tcBorders>
          </w:tcPr>
          <w:p w14:paraId="77C9211B"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X</w:t>
            </w:r>
          </w:p>
        </w:tc>
      </w:tr>
      <w:tr w:rsidR="00DF404E" w:rsidRPr="00691698" w14:paraId="664C798F" w14:textId="77777777" w:rsidTr="00146F3C">
        <w:tc>
          <w:tcPr>
            <w:tcW w:w="992" w:type="dxa"/>
            <w:tcBorders>
              <w:top w:val="single" w:sz="4" w:space="0" w:color="000000"/>
              <w:left w:val="single" w:sz="4" w:space="0" w:color="000000"/>
              <w:bottom w:val="single" w:sz="4" w:space="0" w:color="000000"/>
              <w:right w:val="single" w:sz="4" w:space="0" w:color="000000"/>
            </w:tcBorders>
          </w:tcPr>
          <w:p w14:paraId="22F236F5"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1.3.К.9.</w:t>
            </w:r>
          </w:p>
        </w:tc>
        <w:tc>
          <w:tcPr>
            <w:tcW w:w="4253" w:type="dxa"/>
            <w:tcBorders>
              <w:top w:val="single" w:sz="4" w:space="0" w:color="000000"/>
              <w:left w:val="single" w:sz="4" w:space="0" w:color="000000"/>
              <w:bottom w:val="single" w:sz="4" w:space="0" w:color="000000"/>
              <w:right w:val="single" w:sz="4" w:space="0" w:color="000000"/>
            </w:tcBorders>
          </w:tcPr>
          <w:p w14:paraId="41331B36" w14:textId="04FA461F"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60A7C806"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30.04.2026</w:t>
            </w:r>
          </w:p>
        </w:tc>
        <w:tc>
          <w:tcPr>
            <w:tcW w:w="4960" w:type="dxa"/>
            <w:tcBorders>
              <w:top w:val="single" w:sz="4" w:space="0" w:color="000000"/>
              <w:left w:val="single" w:sz="4" w:space="0" w:color="000000"/>
              <w:bottom w:val="single" w:sz="4" w:space="0" w:color="000000"/>
              <w:right w:val="single" w:sz="4" w:space="0" w:color="000000"/>
            </w:tcBorders>
          </w:tcPr>
          <w:p w14:paraId="1FB16D1E"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Булгакова Н.С. - начальник отдела предоставления социальных гарантий</w:t>
            </w:r>
          </w:p>
        </w:tc>
        <w:tc>
          <w:tcPr>
            <w:tcW w:w="3827" w:type="dxa"/>
            <w:tcBorders>
              <w:top w:val="single" w:sz="4" w:space="0" w:color="000000"/>
              <w:left w:val="single" w:sz="4" w:space="0" w:color="000000"/>
              <w:bottom w:val="single" w:sz="4" w:space="0" w:color="000000"/>
              <w:right w:val="single" w:sz="4" w:space="0" w:color="000000"/>
            </w:tcBorders>
          </w:tcPr>
          <w:p w14:paraId="74B3D0B1"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 xml:space="preserve">Расчет необходимых денежных средств на выплату </w:t>
            </w:r>
            <w:proofErr w:type="gramStart"/>
            <w:r w:rsidRPr="00691698">
              <w:rPr>
                <w:rFonts w:ascii="Times New Roman" w:hAnsi="Times New Roman" w:cs="Times New Roman"/>
                <w:sz w:val="22"/>
              </w:rPr>
              <w:t>регионального</w:t>
            </w:r>
            <w:proofErr w:type="gramEnd"/>
          </w:p>
          <w:p w14:paraId="315A0A5E"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материнского (семейного) капитала</w:t>
            </w:r>
          </w:p>
        </w:tc>
      </w:tr>
      <w:tr w:rsidR="00DF404E" w:rsidRPr="00691698" w14:paraId="17EF279A" w14:textId="77777777" w:rsidTr="00146F3C">
        <w:tc>
          <w:tcPr>
            <w:tcW w:w="992" w:type="dxa"/>
            <w:tcBorders>
              <w:top w:val="single" w:sz="4" w:space="0" w:color="000000"/>
              <w:left w:val="single" w:sz="4" w:space="0" w:color="000000"/>
              <w:bottom w:val="single" w:sz="4" w:space="0" w:color="000000"/>
              <w:right w:val="single" w:sz="4" w:space="0" w:color="000000"/>
            </w:tcBorders>
          </w:tcPr>
          <w:p w14:paraId="1EE052BF"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1.3.К.10.</w:t>
            </w:r>
          </w:p>
        </w:tc>
        <w:tc>
          <w:tcPr>
            <w:tcW w:w="4253" w:type="dxa"/>
            <w:tcBorders>
              <w:top w:val="single" w:sz="4" w:space="0" w:color="000000"/>
              <w:left w:val="single" w:sz="4" w:space="0" w:color="000000"/>
              <w:bottom w:val="single" w:sz="4" w:space="0" w:color="000000"/>
              <w:right w:val="single" w:sz="4" w:space="0" w:color="000000"/>
            </w:tcBorders>
          </w:tcPr>
          <w:p w14:paraId="1ED31D2A" w14:textId="4307233A"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Выплаты осуществлены</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24129B71"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15.04.2026</w:t>
            </w:r>
          </w:p>
        </w:tc>
        <w:tc>
          <w:tcPr>
            <w:tcW w:w="4960" w:type="dxa"/>
            <w:tcBorders>
              <w:top w:val="single" w:sz="4" w:space="0" w:color="000000"/>
              <w:left w:val="single" w:sz="4" w:space="0" w:color="000000"/>
              <w:bottom w:val="single" w:sz="4" w:space="0" w:color="000000"/>
              <w:right w:val="single" w:sz="4" w:space="0" w:color="000000"/>
            </w:tcBorders>
          </w:tcPr>
          <w:p w14:paraId="78E206F4"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Булгакова Н.С. - начальник отдела предоставления социальных гарантий</w:t>
            </w:r>
          </w:p>
        </w:tc>
        <w:tc>
          <w:tcPr>
            <w:tcW w:w="3827" w:type="dxa"/>
            <w:tcBorders>
              <w:top w:val="single" w:sz="4" w:space="0" w:color="000000"/>
              <w:left w:val="single" w:sz="4" w:space="0" w:color="000000"/>
              <w:bottom w:val="single" w:sz="4" w:space="0" w:color="000000"/>
              <w:right w:val="single" w:sz="4" w:space="0" w:color="000000"/>
            </w:tcBorders>
          </w:tcPr>
          <w:p w14:paraId="1231B4BB"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Информационный отчет</w:t>
            </w:r>
          </w:p>
        </w:tc>
      </w:tr>
      <w:tr w:rsidR="00DF404E" w:rsidRPr="00691698" w14:paraId="0074DB91" w14:textId="77777777" w:rsidTr="00146F3C">
        <w:tc>
          <w:tcPr>
            <w:tcW w:w="992" w:type="dxa"/>
            <w:tcBorders>
              <w:top w:val="single" w:sz="4" w:space="0" w:color="000000"/>
              <w:left w:val="single" w:sz="4" w:space="0" w:color="000000"/>
              <w:bottom w:val="single" w:sz="4" w:space="0" w:color="000000"/>
              <w:right w:val="single" w:sz="4" w:space="0" w:color="000000"/>
            </w:tcBorders>
          </w:tcPr>
          <w:p w14:paraId="4CCF053A"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1.3.К.11.</w:t>
            </w:r>
          </w:p>
        </w:tc>
        <w:tc>
          <w:tcPr>
            <w:tcW w:w="4253" w:type="dxa"/>
            <w:tcBorders>
              <w:top w:val="single" w:sz="4" w:space="0" w:color="000000"/>
              <w:left w:val="single" w:sz="4" w:space="0" w:color="000000"/>
              <w:bottom w:val="single" w:sz="4" w:space="0" w:color="000000"/>
              <w:right w:val="single" w:sz="4" w:space="0" w:color="000000"/>
            </w:tcBorders>
          </w:tcPr>
          <w:p w14:paraId="3D086A72" w14:textId="706B52D3"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06E8723B"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30.07.2026</w:t>
            </w:r>
          </w:p>
        </w:tc>
        <w:tc>
          <w:tcPr>
            <w:tcW w:w="4960" w:type="dxa"/>
            <w:tcBorders>
              <w:top w:val="single" w:sz="4" w:space="0" w:color="000000"/>
              <w:left w:val="single" w:sz="4" w:space="0" w:color="000000"/>
              <w:bottom w:val="single" w:sz="4" w:space="0" w:color="000000"/>
              <w:right w:val="single" w:sz="4" w:space="0" w:color="000000"/>
            </w:tcBorders>
          </w:tcPr>
          <w:p w14:paraId="1E72FA9B"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Булгакова Н.С. - начальник отдела предоставления социальных гарантий</w:t>
            </w:r>
          </w:p>
        </w:tc>
        <w:tc>
          <w:tcPr>
            <w:tcW w:w="3827" w:type="dxa"/>
            <w:tcBorders>
              <w:top w:val="single" w:sz="4" w:space="0" w:color="000000"/>
              <w:left w:val="single" w:sz="4" w:space="0" w:color="000000"/>
              <w:bottom w:val="single" w:sz="4" w:space="0" w:color="000000"/>
              <w:right w:val="single" w:sz="4" w:space="0" w:color="000000"/>
            </w:tcBorders>
          </w:tcPr>
          <w:p w14:paraId="3C04D67D"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 xml:space="preserve">Расчет необходимых денежных средств на выплату </w:t>
            </w:r>
            <w:proofErr w:type="gramStart"/>
            <w:r w:rsidRPr="00691698">
              <w:rPr>
                <w:rFonts w:ascii="Times New Roman" w:hAnsi="Times New Roman" w:cs="Times New Roman"/>
                <w:sz w:val="22"/>
              </w:rPr>
              <w:t>регионального</w:t>
            </w:r>
            <w:proofErr w:type="gramEnd"/>
          </w:p>
          <w:p w14:paraId="20A54C82"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материнского (семейного) капитала</w:t>
            </w:r>
          </w:p>
        </w:tc>
      </w:tr>
      <w:tr w:rsidR="00DF404E" w:rsidRPr="00691698" w14:paraId="42F17DA3" w14:textId="77777777" w:rsidTr="00146F3C">
        <w:tc>
          <w:tcPr>
            <w:tcW w:w="992" w:type="dxa"/>
            <w:tcBorders>
              <w:top w:val="single" w:sz="4" w:space="0" w:color="000000"/>
              <w:left w:val="single" w:sz="4" w:space="0" w:color="000000"/>
              <w:bottom w:val="single" w:sz="4" w:space="0" w:color="000000"/>
              <w:right w:val="single" w:sz="4" w:space="0" w:color="000000"/>
            </w:tcBorders>
          </w:tcPr>
          <w:p w14:paraId="1E17EFF7"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1.3.К.12.</w:t>
            </w:r>
          </w:p>
        </w:tc>
        <w:tc>
          <w:tcPr>
            <w:tcW w:w="4253" w:type="dxa"/>
            <w:tcBorders>
              <w:top w:val="single" w:sz="4" w:space="0" w:color="000000"/>
              <w:left w:val="single" w:sz="4" w:space="0" w:color="000000"/>
              <w:bottom w:val="single" w:sz="4" w:space="0" w:color="000000"/>
              <w:right w:val="single" w:sz="4" w:space="0" w:color="000000"/>
            </w:tcBorders>
          </w:tcPr>
          <w:p w14:paraId="175DA99B" w14:textId="7A14D041"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Выплаты осуществлены</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7F405A3C"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15.07.2026</w:t>
            </w:r>
          </w:p>
        </w:tc>
        <w:tc>
          <w:tcPr>
            <w:tcW w:w="4960" w:type="dxa"/>
            <w:tcBorders>
              <w:top w:val="single" w:sz="4" w:space="0" w:color="000000"/>
              <w:left w:val="single" w:sz="4" w:space="0" w:color="000000"/>
              <w:bottom w:val="single" w:sz="4" w:space="0" w:color="000000"/>
              <w:right w:val="single" w:sz="4" w:space="0" w:color="000000"/>
            </w:tcBorders>
          </w:tcPr>
          <w:p w14:paraId="62D2BDD2"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Булгакова Н.С. - начальник отдела предоставления социальных гарантий</w:t>
            </w:r>
          </w:p>
        </w:tc>
        <w:tc>
          <w:tcPr>
            <w:tcW w:w="3827" w:type="dxa"/>
            <w:tcBorders>
              <w:top w:val="single" w:sz="4" w:space="0" w:color="000000"/>
              <w:left w:val="single" w:sz="4" w:space="0" w:color="000000"/>
              <w:bottom w:val="single" w:sz="4" w:space="0" w:color="000000"/>
              <w:right w:val="single" w:sz="4" w:space="0" w:color="000000"/>
            </w:tcBorders>
          </w:tcPr>
          <w:p w14:paraId="49C919D9"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Информационный отчет</w:t>
            </w:r>
          </w:p>
        </w:tc>
      </w:tr>
      <w:tr w:rsidR="00DF404E" w:rsidRPr="00691698" w14:paraId="3B95954A" w14:textId="77777777" w:rsidTr="00146F3C">
        <w:tc>
          <w:tcPr>
            <w:tcW w:w="992" w:type="dxa"/>
            <w:tcBorders>
              <w:top w:val="single" w:sz="4" w:space="0" w:color="000000"/>
              <w:left w:val="single" w:sz="4" w:space="0" w:color="000000"/>
              <w:bottom w:val="single" w:sz="4" w:space="0" w:color="000000"/>
              <w:right w:val="single" w:sz="4" w:space="0" w:color="000000"/>
            </w:tcBorders>
          </w:tcPr>
          <w:p w14:paraId="456DADF5"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1.3.К.13.</w:t>
            </w:r>
          </w:p>
        </w:tc>
        <w:tc>
          <w:tcPr>
            <w:tcW w:w="4253" w:type="dxa"/>
            <w:tcBorders>
              <w:top w:val="single" w:sz="4" w:space="0" w:color="000000"/>
              <w:left w:val="single" w:sz="4" w:space="0" w:color="000000"/>
              <w:bottom w:val="single" w:sz="4" w:space="0" w:color="000000"/>
              <w:right w:val="single" w:sz="4" w:space="0" w:color="000000"/>
            </w:tcBorders>
          </w:tcPr>
          <w:p w14:paraId="1BB75E62" w14:textId="79D7BA10"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64AC88ED"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30.10.2026</w:t>
            </w:r>
          </w:p>
        </w:tc>
        <w:tc>
          <w:tcPr>
            <w:tcW w:w="4960" w:type="dxa"/>
            <w:tcBorders>
              <w:top w:val="single" w:sz="4" w:space="0" w:color="000000"/>
              <w:left w:val="single" w:sz="4" w:space="0" w:color="000000"/>
              <w:bottom w:val="single" w:sz="4" w:space="0" w:color="000000"/>
              <w:right w:val="single" w:sz="4" w:space="0" w:color="000000"/>
            </w:tcBorders>
          </w:tcPr>
          <w:p w14:paraId="4A0DD632"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Булгакова Н.С. - начальник отдела предоставления социальных гарантий</w:t>
            </w:r>
          </w:p>
        </w:tc>
        <w:tc>
          <w:tcPr>
            <w:tcW w:w="3827" w:type="dxa"/>
            <w:tcBorders>
              <w:top w:val="single" w:sz="4" w:space="0" w:color="000000"/>
              <w:left w:val="single" w:sz="4" w:space="0" w:color="000000"/>
              <w:bottom w:val="single" w:sz="4" w:space="0" w:color="000000"/>
              <w:right w:val="single" w:sz="4" w:space="0" w:color="000000"/>
            </w:tcBorders>
          </w:tcPr>
          <w:p w14:paraId="0FDF1DCD"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 xml:space="preserve">Расчет необходимых денежных средств на выплату </w:t>
            </w:r>
            <w:proofErr w:type="gramStart"/>
            <w:r w:rsidRPr="00691698">
              <w:rPr>
                <w:rFonts w:ascii="Times New Roman" w:hAnsi="Times New Roman" w:cs="Times New Roman"/>
                <w:sz w:val="22"/>
              </w:rPr>
              <w:t>регионального</w:t>
            </w:r>
            <w:proofErr w:type="gramEnd"/>
          </w:p>
          <w:p w14:paraId="7D86E895"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материнского (семейного) капитала</w:t>
            </w:r>
          </w:p>
        </w:tc>
      </w:tr>
      <w:tr w:rsidR="00DF404E" w:rsidRPr="00691698" w14:paraId="176AD0AE" w14:textId="77777777" w:rsidTr="00146F3C">
        <w:tc>
          <w:tcPr>
            <w:tcW w:w="992" w:type="dxa"/>
            <w:tcBorders>
              <w:top w:val="single" w:sz="4" w:space="0" w:color="000000"/>
              <w:left w:val="single" w:sz="4" w:space="0" w:color="000000"/>
              <w:bottom w:val="single" w:sz="4" w:space="0" w:color="000000"/>
              <w:right w:val="single" w:sz="4" w:space="0" w:color="000000"/>
            </w:tcBorders>
          </w:tcPr>
          <w:p w14:paraId="748D06C8"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1.3.К.14.</w:t>
            </w:r>
          </w:p>
        </w:tc>
        <w:tc>
          <w:tcPr>
            <w:tcW w:w="4253" w:type="dxa"/>
            <w:tcBorders>
              <w:top w:val="single" w:sz="4" w:space="0" w:color="000000"/>
              <w:left w:val="single" w:sz="4" w:space="0" w:color="000000"/>
              <w:bottom w:val="single" w:sz="4" w:space="0" w:color="000000"/>
              <w:right w:val="single" w:sz="4" w:space="0" w:color="000000"/>
            </w:tcBorders>
          </w:tcPr>
          <w:p w14:paraId="614A0AC2" w14:textId="59390F29"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Выплаты осуществлены</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708BA817"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15.10.2026</w:t>
            </w:r>
          </w:p>
        </w:tc>
        <w:tc>
          <w:tcPr>
            <w:tcW w:w="4960" w:type="dxa"/>
            <w:tcBorders>
              <w:top w:val="single" w:sz="4" w:space="0" w:color="000000"/>
              <w:left w:val="single" w:sz="4" w:space="0" w:color="000000"/>
              <w:bottom w:val="single" w:sz="4" w:space="0" w:color="000000"/>
              <w:right w:val="single" w:sz="4" w:space="0" w:color="000000"/>
            </w:tcBorders>
          </w:tcPr>
          <w:p w14:paraId="38BC5E9C"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Булгакова Н.С. - начальник отдела предоставления социальных гарантий</w:t>
            </w:r>
          </w:p>
        </w:tc>
        <w:tc>
          <w:tcPr>
            <w:tcW w:w="3827" w:type="dxa"/>
            <w:tcBorders>
              <w:top w:val="single" w:sz="4" w:space="0" w:color="000000"/>
              <w:left w:val="single" w:sz="4" w:space="0" w:color="000000"/>
              <w:bottom w:val="single" w:sz="4" w:space="0" w:color="000000"/>
              <w:right w:val="single" w:sz="4" w:space="0" w:color="000000"/>
            </w:tcBorders>
          </w:tcPr>
          <w:p w14:paraId="2D866203"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Информационный отчет</w:t>
            </w:r>
          </w:p>
        </w:tc>
      </w:tr>
      <w:tr w:rsidR="00DF404E" w:rsidRPr="00691698" w14:paraId="1F55C6B3" w14:textId="77777777" w:rsidTr="00146F3C">
        <w:tc>
          <w:tcPr>
            <w:tcW w:w="992" w:type="dxa"/>
            <w:tcBorders>
              <w:top w:val="single" w:sz="4" w:space="0" w:color="000000"/>
              <w:left w:val="single" w:sz="4" w:space="0" w:color="000000"/>
              <w:bottom w:val="single" w:sz="4" w:space="0" w:color="000000"/>
              <w:right w:val="single" w:sz="4" w:space="0" w:color="000000"/>
            </w:tcBorders>
          </w:tcPr>
          <w:p w14:paraId="77D4508A"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1.3.К.15.</w:t>
            </w:r>
          </w:p>
        </w:tc>
        <w:tc>
          <w:tcPr>
            <w:tcW w:w="4253" w:type="dxa"/>
            <w:tcBorders>
              <w:top w:val="single" w:sz="4" w:space="0" w:color="000000"/>
              <w:left w:val="single" w:sz="4" w:space="0" w:color="000000"/>
              <w:bottom w:val="single" w:sz="4" w:space="0" w:color="000000"/>
              <w:right w:val="single" w:sz="4" w:space="0" w:color="000000"/>
            </w:tcBorders>
          </w:tcPr>
          <w:p w14:paraId="2722BA37" w14:textId="5771AE85"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 xml:space="preserve">Подготовлена заявка о предоставлении меры социальной </w:t>
            </w:r>
            <w:r w:rsidRPr="00691698">
              <w:rPr>
                <w:rFonts w:ascii="Times New Roman" w:hAnsi="Times New Roman" w:cs="Times New Roman"/>
                <w:sz w:val="22"/>
              </w:rPr>
              <w:lastRenderedPageBreak/>
              <w:t>поддержки (в том числе размер и количество получателей)</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7A4EA206"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lastRenderedPageBreak/>
              <w:t>30.12.2026</w:t>
            </w:r>
          </w:p>
        </w:tc>
        <w:tc>
          <w:tcPr>
            <w:tcW w:w="4960" w:type="dxa"/>
            <w:tcBorders>
              <w:top w:val="single" w:sz="4" w:space="0" w:color="000000"/>
              <w:left w:val="single" w:sz="4" w:space="0" w:color="000000"/>
              <w:bottom w:val="single" w:sz="4" w:space="0" w:color="000000"/>
              <w:right w:val="single" w:sz="4" w:space="0" w:color="000000"/>
            </w:tcBorders>
          </w:tcPr>
          <w:p w14:paraId="35AABC69"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Булгакова Н.С. - начальник отдела предоставления социальных гарантий</w:t>
            </w:r>
          </w:p>
        </w:tc>
        <w:tc>
          <w:tcPr>
            <w:tcW w:w="3827" w:type="dxa"/>
            <w:tcBorders>
              <w:top w:val="single" w:sz="4" w:space="0" w:color="000000"/>
              <w:left w:val="single" w:sz="4" w:space="0" w:color="000000"/>
              <w:bottom w:val="single" w:sz="4" w:space="0" w:color="000000"/>
              <w:right w:val="single" w:sz="4" w:space="0" w:color="000000"/>
            </w:tcBorders>
          </w:tcPr>
          <w:p w14:paraId="720AE846"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 xml:space="preserve">Расчет необходимых денежных средств на выплату </w:t>
            </w:r>
            <w:proofErr w:type="gramStart"/>
            <w:r w:rsidRPr="00691698">
              <w:rPr>
                <w:rFonts w:ascii="Times New Roman" w:hAnsi="Times New Roman" w:cs="Times New Roman"/>
                <w:sz w:val="22"/>
              </w:rPr>
              <w:t>регионального</w:t>
            </w:r>
            <w:proofErr w:type="gramEnd"/>
          </w:p>
          <w:p w14:paraId="277DC75B"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lastRenderedPageBreak/>
              <w:t>материнского (семейного) капитала</w:t>
            </w:r>
          </w:p>
        </w:tc>
      </w:tr>
      <w:tr w:rsidR="00DF404E" w:rsidRPr="00691698" w14:paraId="6242E388" w14:textId="77777777" w:rsidTr="00146F3C">
        <w:tc>
          <w:tcPr>
            <w:tcW w:w="992" w:type="dxa"/>
            <w:tcBorders>
              <w:top w:val="single" w:sz="4" w:space="0" w:color="000000"/>
              <w:left w:val="single" w:sz="4" w:space="0" w:color="000000"/>
              <w:bottom w:val="single" w:sz="4" w:space="0" w:color="000000"/>
              <w:right w:val="single" w:sz="4" w:space="0" w:color="000000"/>
            </w:tcBorders>
          </w:tcPr>
          <w:p w14:paraId="38B4964C"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lastRenderedPageBreak/>
              <w:t>1.3.К.16.</w:t>
            </w:r>
          </w:p>
        </w:tc>
        <w:tc>
          <w:tcPr>
            <w:tcW w:w="4253" w:type="dxa"/>
            <w:tcBorders>
              <w:top w:val="single" w:sz="4" w:space="0" w:color="000000"/>
              <w:left w:val="single" w:sz="4" w:space="0" w:color="000000"/>
              <w:bottom w:val="single" w:sz="4" w:space="0" w:color="000000"/>
              <w:right w:val="single" w:sz="4" w:space="0" w:color="000000"/>
            </w:tcBorders>
          </w:tcPr>
          <w:p w14:paraId="02F6B037" w14:textId="71D7F5A9"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Выплаты осуществлены</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4CD2CFD9"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15.01.2027</w:t>
            </w:r>
          </w:p>
        </w:tc>
        <w:tc>
          <w:tcPr>
            <w:tcW w:w="4960" w:type="dxa"/>
            <w:tcBorders>
              <w:top w:val="single" w:sz="4" w:space="0" w:color="000000"/>
              <w:left w:val="single" w:sz="4" w:space="0" w:color="000000"/>
              <w:bottom w:val="single" w:sz="4" w:space="0" w:color="000000"/>
              <w:right w:val="single" w:sz="4" w:space="0" w:color="000000"/>
            </w:tcBorders>
          </w:tcPr>
          <w:p w14:paraId="4E7C9592"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Булгакова Н.С. - начальник отдела предоставления социальных гарантий</w:t>
            </w:r>
          </w:p>
        </w:tc>
        <w:tc>
          <w:tcPr>
            <w:tcW w:w="3827" w:type="dxa"/>
            <w:tcBorders>
              <w:top w:val="single" w:sz="4" w:space="0" w:color="000000"/>
              <w:left w:val="single" w:sz="4" w:space="0" w:color="000000"/>
              <w:bottom w:val="single" w:sz="4" w:space="0" w:color="000000"/>
              <w:right w:val="single" w:sz="4" w:space="0" w:color="000000"/>
            </w:tcBorders>
          </w:tcPr>
          <w:p w14:paraId="1C82D570"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Информационный отчет</w:t>
            </w:r>
          </w:p>
        </w:tc>
      </w:tr>
      <w:tr w:rsidR="00DF404E" w:rsidRPr="00691698" w14:paraId="54C28E7A" w14:textId="77777777" w:rsidTr="00146F3C">
        <w:tc>
          <w:tcPr>
            <w:tcW w:w="992" w:type="dxa"/>
            <w:tcBorders>
              <w:top w:val="single" w:sz="4" w:space="0" w:color="000000"/>
              <w:left w:val="single" w:sz="4" w:space="0" w:color="000000"/>
              <w:bottom w:val="single" w:sz="4" w:space="0" w:color="000000"/>
              <w:right w:val="single" w:sz="4" w:space="0" w:color="000000"/>
            </w:tcBorders>
          </w:tcPr>
          <w:p w14:paraId="3B1FBAF0"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1.3.</w:t>
            </w:r>
          </w:p>
        </w:tc>
        <w:tc>
          <w:tcPr>
            <w:tcW w:w="4253" w:type="dxa"/>
            <w:tcBorders>
              <w:top w:val="single" w:sz="4" w:space="0" w:color="000000"/>
              <w:left w:val="single" w:sz="4" w:space="0" w:color="000000"/>
              <w:bottom w:val="single" w:sz="4" w:space="0" w:color="000000"/>
              <w:right w:val="single" w:sz="4" w:space="0" w:color="000000"/>
            </w:tcBorders>
          </w:tcPr>
          <w:p w14:paraId="4B535D8E"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Предоставлен материнский (семейный) капитал семьям, родившим третьего и последующих детей</w:t>
            </w:r>
          </w:p>
        </w:tc>
        <w:tc>
          <w:tcPr>
            <w:tcW w:w="1560" w:type="dxa"/>
            <w:tcBorders>
              <w:top w:val="single" w:sz="4" w:space="0" w:color="000000"/>
              <w:left w:val="single" w:sz="4" w:space="0" w:color="000000"/>
              <w:bottom w:val="single" w:sz="4" w:space="0" w:color="000000"/>
              <w:right w:val="single" w:sz="4" w:space="0" w:color="000000"/>
            </w:tcBorders>
          </w:tcPr>
          <w:p w14:paraId="5838FEA8"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X</w:t>
            </w:r>
          </w:p>
        </w:tc>
        <w:tc>
          <w:tcPr>
            <w:tcW w:w="4960" w:type="dxa"/>
            <w:tcBorders>
              <w:top w:val="single" w:sz="4" w:space="0" w:color="000000"/>
              <w:left w:val="single" w:sz="4" w:space="0" w:color="000000"/>
              <w:bottom w:val="single" w:sz="4" w:space="0" w:color="000000"/>
              <w:right w:val="single" w:sz="4" w:space="0" w:color="000000"/>
            </w:tcBorders>
          </w:tcPr>
          <w:p w14:paraId="1D8E465B"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Булгакова Н.С. - начальник отдела предоставления социальных гарантий</w:t>
            </w:r>
          </w:p>
        </w:tc>
        <w:tc>
          <w:tcPr>
            <w:tcW w:w="3827" w:type="dxa"/>
            <w:tcBorders>
              <w:top w:val="single" w:sz="4" w:space="0" w:color="000000"/>
              <w:left w:val="single" w:sz="4" w:space="0" w:color="000000"/>
              <w:bottom w:val="single" w:sz="4" w:space="0" w:color="000000"/>
              <w:right w:val="single" w:sz="4" w:space="0" w:color="000000"/>
            </w:tcBorders>
          </w:tcPr>
          <w:p w14:paraId="762DC3EF"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X</w:t>
            </w:r>
          </w:p>
        </w:tc>
      </w:tr>
      <w:tr w:rsidR="00DF404E" w:rsidRPr="00691698" w14:paraId="1926B213" w14:textId="77777777" w:rsidTr="00146F3C">
        <w:tc>
          <w:tcPr>
            <w:tcW w:w="992" w:type="dxa"/>
            <w:tcBorders>
              <w:top w:val="single" w:sz="4" w:space="0" w:color="000000"/>
              <w:left w:val="single" w:sz="4" w:space="0" w:color="000000"/>
              <w:bottom w:val="single" w:sz="4" w:space="0" w:color="000000"/>
              <w:right w:val="single" w:sz="4" w:space="0" w:color="000000"/>
            </w:tcBorders>
          </w:tcPr>
          <w:p w14:paraId="46E0B277"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1.3.</w:t>
            </w:r>
          </w:p>
        </w:tc>
        <w:tc>
          <w:tcPr>
            <w:tcW w:w="4253" w:type="dxa"/>
            <w:tcBorders>
              <w:top w:val="single" w:sz="4" w:space="0" w:color="000000"/>
              <w:left w:val="single" w:sz="4" w:space="0" w:color="000000"/>
              <w:bottom w:val="single" w:sz="4" w:space="0" w:color="000000"/>
              <w:right w:val="single" w:sz="4" w:space="0" w:color="000000"/>
            </w:tcBorders>
          </w:tcPr>
          <w:p w14:paraId="352B5865"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Предоставлен материнский (семейный) капитал семьям, родившим третьего и последующих детей в 2027 году реализации</w:t>
            </w:r>
          </w:p>
        </w:tc>
        <w:tc>
          <w:tcPr>
            <w:tcW w:w="1560" w:type="dxa"/>
            <w:tcBorders>
              <w:top w:val="single" w:sz="4" w:space="0" w:color="000000"/>
              <w:left w:val="single" w:sz="4" w:space="0" w:color="000000"/>
              <w:bottom w:val="single" w:sz="4" w:space="0" w:color="000000"/>
              <w:right w:val="single" w:sz="4" w:space="0" w:color="000000"/>
            </w:tcBorders>
          </w:tcPr>
          <w:p w14:paraId="5AEAFA60"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X</w:t>
            </w:r>
          </w:p>
        </w:tc>
        <w:tc>
          <w:tcPr>
            <w:tcW w:w="4960" w:type="dxa"/>
            <w:tcBorders>
              <w:top w:val="single" w:sz="4" w:space="0" w:color="000000"/>
              <w:left w:val="single" w:sz="4" w:space="0" w:color="000000"/>
              <w:bottom w:val="single" w:sz="4" w:space="0" w:color="000000"/>
              <w:right w:val="single" w:sz="4" w:space="0" w:color="000000"/>
            </w:tcBorders>
          </w:tcPr>
          <w:p w14:paraId="03940CFF"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Булгакова Н.С. - начальник отдела предоставления социальных гарантий</w:t>
            </w:r>
          </w:p>
        </w:tc>
        <w:tc>
          <w:tcPr>
            <w:tcW w:w="3827" w:type="dxa"/>
            <w:tcBorders>
              <w:top w:val="single" w:sz="4" w:space="0" w:color="000000"/>
              <w:left w:val="single" w:sz="4" w:space="0" w:color="000000"/>
              <w:bottom w:val="single" w:sz="4" w:space="0" w:color="000000"/>
              <w:right w:val="single" w:sz="4" w:space="0" w:color="000000"/>
            </w:tcBorders>
          </w:tcPr>
          <w:p w14:paraId="61C33720"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X</w:t>
            </w:r>
          </w:p>
        </w:tc>
      </w:tr>
      <w:tr w:rsidR="00DF404E" w:rsidRPr="00691698" w14:paraId="0783CD1A" w14:textId="77777777" w:rsidTr="00146F3C">
        <w:tc>
          <w:tcPr>
            <w:tcW w:w="992" w:type="dxa"/>
            <w:tcBorders>
              <w:top w:val="single" w:sz="4" w:space="0" w:color="000000"/>
              <w:left w:val="single" w:sz="4" w:space="0" w:color="000000"/>
              <w:bottom w:val="single" w:sz="4" w:space="0" w:color="000000"/>
              <w:right w:val="single" w:sz="4" w:space="0" w:color="000000"/>
            </w:tcBorders>
          </w:tcPr>
          <w:p w14:paraId="7C8A4882"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1.3.К.17.</w:t>
            </w:r>
          </w:p>
        </w:tc>
        <w:tc>
          <w:tcPr>
            <w:tcW w:w="4253" w:type="dxa"/>
            <w:tcBorders>
              <w:top w:val="single" w:sz="4" w:space="0" w:color="000000"/>
              <w:left w:val="single" w:sz="4" w:space="0" w:color="000000"/>
              <w:bottom w:val="single" w:sz="4" w:space="0" w:color="000000"/>
              <w:right w:val="single" w:sz="4" w:space="0" w:color="000000"/>
            </w:tcBorders>
          </w:tcPr>
          <w:p w14:paraId="600C999D" w14:textId="07A15134"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5E6DF593"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30.04.2027</w:t>
            </w:r>
          </w:p>
        </w:tc>
        <w:tc>
          <w:tcPr>
            <w:tcW w:w="4960" w:type="dxa"/>
            <w:tcBorders>
              <w:top w:val="single" w:sz="4" w:space="0" w:color="000000"/>
              <w:left w:val="single" w:sz="4" w:space="0" w:color="000000"/>
              <w:bottom w:val="single" w:sz="4" w:space="0" w:color="000000"/>
              <w:right w:val="single" w:sz="4" w:space="0" w:color="000000"/>
            </w:tcBorders>
          </w:tcPr>
          <w:p w14:paraId="3B72E491"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Булгакова Н.С. - начальник отдела предоставления социальных гарантий</w:t>
            </w:r>
          </w:p>
        </w:tc>
        <w:tc>
          <w:tcPr>
            <w:tcW w:w="3827" w:type="dxa"/>
            <w:tcBorders>
              <w:top w:val="single" w:sz="4" w:space="0" w:color="000000"/>
              <w:left w:val="single" w:sz="4" w:space="0" w:color="000000"/>
              <w:bottom w:val="single" w:sz="4" w:space="0" w:color="000000"/>
              <w:right w:val="single" w:sz="4" w:space="0" w:color="000000"/>
            </w:tcBorders>
          </w:tcPr>
          <w:p w14:paraId="41B75230"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 xml:space="preserve">Расчет необходимых денежных средств на выплату </w:t>
            </w:r>
            <w:proofErr w:type="gramStart"/>
            <w:r w:rsidRPr="00691698">
              <w:rPr>
                <w:rFonts w:ascii="Times New Roman" w:hAnsi="Times New Roman" w:cs="Times New Roman"/>
                <w:sz w:val="22"/>
              </w:rPr>
              <w:t>регионального</w:t>
            </w:r>
            <w:proofErr w:type="gramEnd"/>
          </w:p>
          <w:p w14:paraId="30D8C82A"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материнского (семейного) капитала</w:t>
            </w:r>
          </w:p>
        </w:tc>
      </w:tr>
      <w:tr w:rsidR="00DF404E" w:rsidRPr="00691698" w14:paraId="78535FAF" w14:textId="77777777" w:rsidTr="00146F3C">
        <w:tc>
          <w:tcPr>
            <w:tcW w:w="992" w:type="dxa"/>
            <w:tcBorders>
              <w:top w:val="single" w:sz="4" w:space="0" w:color="000000"/>
              <w:left w:val="single" w:sz="4" w:space="0" w:color="000000"/>
              <w:bottom w:val="single" w:sz="4" w:space="0" w:color="000000"/>
              <w:right w:val="single" w:sz="4" w:space="0" w:color="000000"/>
            </w:tcBorders>
          </w:tcPr>
          <w:p w14:paraId="666009C0"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1.3.К.18.</w:t>
            </w:r>
          </w:p>
        </w:tc>
        <w:tc>
          <w:tcPr>
            <w:tcW w:w="4253" w:type="dxa"/>
            <w:tcBorders>
              <w:top w:val="single" w:sz="4" w:space="0" w:color="000000"/>
              <w:left w:val="single" w:sz="4" w:space="0" w:color="000000"/>
              <w:bottom w:val="single" w:sz="4" w:space="0" w:color="000000"/>
              <w:right w:val="single" w:sz="4" w:space="0" w:color="000000"/>
            </w:tcBorders>
          </w:tcPr>
          <w:p w14:paraId="0D630A82" w14:textId="28578C7E"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Выплаты осуществлены</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2B96C517"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15.04.2027</w:t>
            </w:r>
          </w:p>
        </w:tc>
        <w:tc>
          <w:tcPr>
            <w:tcW w:w="4960" w:type="dxa"/>
            <w:tcBorders>
              <w:top w:val="single" w:sz="4" w:space="0" w:color="000000"/>
              <w:left w:val="single" w:sz="4" w:space="0" w:color="000000"/>
              <w:bottom w:val="single" w:sz="4" w:space="0" w:color="000000"/>
              <w:right w:val="single" w:sz="4" w:space="0" w:color="000000"/>
            </w:tcBorders>
          </w:tcPr>
          <w:p w14:paraId="5213CF1B"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Булгакова Н.С. - начальник отдела предоставления социальных гарантий</w:t>
            </w:r>
          </w:p>
        </w:tc>
        <w:tc>
          <w:tcPr>
            <w:tcW w:w="3827" w:type="dxa"/>
            <w:tcBorders>
              <w:top w:val="single" w:sz="4" w:space="0" w:color="000000"/>
              <w:left w:val="single" w:sz="4" w:space="0" w:color="000000"/>
              <w:bottom w:val="single" w:sz="4" w:space="0" w:color="000000"/>
              <w:right w:val="single" w:sz="4" w:space="0" w:color="000000"/>
            </w:tcBorders>
          </w:tcPr>
          <w:p w14:paraId="5CFD3126"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Информационный отчет</w:t>
            </w:r>
          </w:p>
        </w:tc>
      </w:tr>
      <w:tr w:rsidR="00DF404E" w:rsidRPr="00691698" w14:paraId="4062DCB7" w14:textId="77777777" w:rsidTr="00146F3C">
        <w:tc>
          <w:tcPr>
            <w:tcW w:w="992" w:type="dxa"/>
            <w:tcBorders>
              <w:top w:val="single" w:sz="4" w:space="0" w:color="000000"/>
              <w:left w:val="single" w:sz="4" w:space="0" w:color="000000"/>
              <w:bottom w:val="single" w:sz="4" w:space="0" w:color="000000"/>
              <w:right w:val="single" w:sz="4" w:space="0" w:color="000000"/>
            </w:tcBorders>
          </w:tcPr>
          <w:p w14:paraId="318AB775"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1.3.К.19.</w:t>
            </w:r>
          </w:p>
        </w:tc>
        <w:tc>
          <w:tcPr>
            <w:tcW w:w="4253" w:type="dxa"/>
            <w:tcBorders>
              <w:top w:val="single" w:sz="4" w:space="0" w:color="000000"/>
              <w:left w:val="single" w:sz="4" w:space="0" w:color="000000"/>
              <w:bottom w:val="single" w:sz="4" w:space="0" w:color="000000"/>
              <w:right w:val="single" w:sz="4" w:space="0" w:color="000000"/>
            </w:tcBorders>
          </w:tcPr>
          <w:p w14:paraId="31ACD926" w14:textId="74A5BC8A"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4F1351E2"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30.07.2027</w:t>
            </w:r>
          </w:p>
        </w:tc>
        <w:tc>
          <w:tcPr>
            <w:tcW w:w="4960" w:type="dxa"/>
            <w:tcBorders>
              <w:top w:val="single" w:sz="4" w:space="0" w:color="000000"/>
              <w:left w:val="single" w:sz="4" w:space="0" w:color="000000"/>
              <w:bottom w:val="single" w:sz="4" w:space="0" w:color="000000"/>
              <w:right w:val="single" w:sz="4" w:space="0" w:color="000000"/>
            </w:tcBorders>
          </w:tcPr>
          <w:p w14:paraId="33392517"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Булгакова Н.С. - начальник отдела предоставления социальных гарантий</w:t>
            </w:r>
          </w:p>
        </w:tc>
        <w:tc>
          <w:tcPr>
            <w:tcW w:w="3827" w:type="dxa"/>
            <w:tcBorders>
              <w:top w:val="single" w:sz="4" w:space="0" w:color="000000"/>
              <w:left w:val="single" w:sz="4" w:space="0" w:color="000000"/>
              <w:bottom w:val="single" w:sz="4" w:space="0" w:color="000000"/>
              <w:right w:val="single" w:sz="4" w:space="0" w:color="000000"/>
            </w:tcBorders>
          </w:tcPr>
          <w:p w14:paraId="3250C2F7"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 xml:space="preserve">Расчет необходимых денежных средств на выплату </w:t>
            </w:r>
            <w:proofErr w:type="gramStart"/>
            <w:r w:rsidRPr="00691698">
              <w:rPr>
                <w:rFonts w:ascii="Times New Roman" w:hAnsi="Times New Roman" w:cs="Times New Roman"/>
                <w:sz w:val="22"/>
              </w:rPr>
              <w:t>регионального</w:t>
            </w:r>
            <w:proofErr w:type="gramEnd"/>
          </w:p>
          <w:p w14:paraId="5F544EE0"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материнского (семейного) капитала</w:t>
            </w:r>
          </w:p>
        </w:tc>
      </w:tr>
      <w:tr w:rsidR="00DF404E" w:rsidRPr="00691698" w14:paraId="5AC70F4D" w14:textId="77777777" w:rsidTr="00146F3C">
        <w:tc>
          <w:tcPr>
            <w:tcW w:w="992" w:type="dxa"/>
            <w:tcBorders>
              <w:top w:val="single" w:sz="4" w:space="0" w:color="000000"/>
              <w:left w:val="single" w:sz="4" w:space="0" w:color="000000"/>
              <w:bottom w:val="single" w:sz="4" w:space="0" w:color="000000"/>
              <w:right w:val="single" w:sz="4" w:space="0" w:color="000000"/>
            </w:tcBorders>
          </w:tcPr>
          <w:p w14:paraId="2BBA1D31"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1.3.К.20.</w:t>
            </w:r>
          </w:p>
        </w:tc>
        <w:tc>
          <w:tcPr>
            <w:tcW w:w="4253" w:type="dxa"/>
            <w:tcBorders>
              <w:top w:val="single" w:sz="4" w:space="0" w:color="000000"/>
              <w:left w:val="single" w:sz="4" w:space="0" w:color="000000"/>
              <w:bottom w:val="single" w:sz="4" w:space="0" w:color="000000"/>
              <w:right w:val="single" w:sz="4" w:space="0" w:color="000000"/>
            </w:tcBorders>
          </w:tcPr>
          <w:p w14:paraId="1DFEA9EF" w14:textId="08EEA2BB"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Выплаты осуществлены</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4DC9F417"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15.07.2027</w:t>
            </w:r>
          </w:p>
        </w:tc>
        <w:tc>
          <w:tcPr>
            <w:tcW w:w="4960" w:type="dxa"/>
            <w:tcBorders>
              <w:top w:val="single" w:sz="4" w:space="0" w:color="000000"/>
              <w:left w:val="single" w:sz="4" w:space="0" w:color="000000"/>
              <w:bottom w:val="single" w:sz="4" w:space="0" w:color="000000"/>
              <w:right w:val="single" w:sz="4" w:space="0" w:color="000000"/>
            </w:tcBorders>
          </w:tcPr>
          <w:p w14:paraId="57A5EE05"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Булгакова Н.С. - начальник отдела предоставления социальных гарантий</w:t>
            </w:r>
          </w:p>
        </w:tc>
        <w:tc>
          <w:tcPr>
            <w:tcW w:w="3827" w:type="dxa"/>
            <w:tcBorders>
              <w:top w:val="single" w:sz="4" w:space="0" w:color="000000"/>
              <w:left w:val="single" w:sz="4" w:space="0" w:color="000000"/>
              <w:bottom w:val="single" w:sz="4" w:space="0" w:color="000000"/>
              <w:right w:val="single" w:sz="4" w:space="0" w:color="000000"/>
            </w:tcBorders>
          </w:tcPr>
          <w:p w14:paraId="13A92397"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Информационный отчет</w:t>
            </w:r>
          </w:p>
        </w:tc>
      </w:tr>
      <w:tr w:rsidR="00DF404E" w:rsidRPr="00691698" w14:paraId="29BC1175" w14:textId="77777777" w:rsidTr="00146F3C">
        <w:tc>
          <w:tcPr>
            <w:tcW w:w="992" w:type="dxa"/>
            <w:tcBorders>
              <w:top w:val="single" w:sz="4" w:space="0" w:color="000000"/>
              <w:left w:val="single" w:sz="4" w:space="0" w:color="000000"/>
              <w:bottom w:val="single" w:sz="4" w:space="0" w:color="000000"/>
              <w:right w:val="single" w:sz="4" w:space="0" w:color="000000"/>
            </w:tcBorders>
          </w:tcPr>
          <w:p w14:paraId="21A2E6B3"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lastRenderedPageBreak/>
              <w:t>1.3.К.21.</w:t>
            </w:r>
          </w:p>
        </w:tc>
        <w:tc>
          <w:tcPr>
            <w:tcW w:w="4253" w:type="dxa"/>
            <w:tcBorders>
              <w:top w:val="single" w:sz="4" w:space="0" w:color="000000"/>
              <w:left w:val="single" w:sz="4" w:space="0" w:color="000000"/>
              <w:bottom w:val="single" w:sz="4" w:space="0" w:color="000000"/>
              <w:right w:val="single" w:sz="4" w:space="0" w:color="000000"/>
            </w:tcBorders>
          </w:tcPr>
          <w:p w14:paraId="01791FD2" w14:textId="7465BC2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1EC67702"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30.10.2027</w:t>
            </w:r>
          </w:p>
        </w:tc>
        <w:tc>
          <w:tcPr>
            <w:tcW w:w="4960" w:type="dxa"/>
            <w:tcBorders>
              <w:top w:val="single" w:sz="4" w:space="0" w:color="000000"/>
              <w:left w:val="single" w:sz="4" w:space="0" w:color="000000"/>
              <w:bottom w:val="single" w:sz="4" w:space="0" w:color="000000"/>
              <w:right w:val="single" w:sz="4" w:space="0" w:color="000000"/>
            </w:tcBorders>
          </w:tcPr>
          <w:p w14:paraId="3ED058A7"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Булгакова Н.С. - начальник отдела предоставления социальных гарантий</w:t>
            </w:r>
          </w:p>
        </w:tc>
        <w:tc>
          <w:tcPr>
            <w:tcW w:w="3827" w:type="dxa"/>
            <w:tcBorders>
              <w:top w:val="single" w:sz="4" w:space="0" w:color="000000"/>
              <w:left w:val="single" w:sz="4" w:space="0" w:color="000000"/>
              <w:bottom w:val="single" w:sz="4" w:space="0" w:color="000000"/>
              <w:right w:val="single" w:sz="4" w:space="0" w:color="000000"/>
            </w:tcBorders>
          </w:tcPr>
          <w:p w14:paraId="59E5C43D"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 xml:space="preserve">Расчет необходимых денежных средств на выплату </w:t>
            </w:r>
            <w:proofErr w:type="gramStart"/>
            <w:r w:rsidRPr="00691698">
              <w:rPr>
                <w:rFonts w:ascii="Times New Roman" w:hAnsi="Times New Roman" w:cs="Times New Roman"/>
                <w:sz w:val="22"/>
              </w:rPr>
              <w:t>регионального</w:t>
            </w:r>
            <w:proofErr w:type="gramEnd"/>
          </w:p>
          <w:p w14:paraId="5EA637EB"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материнского (семейного) капитала</w:t>
            </w:r>
          </w:p>
        </w:tc>
      </w:tr>
      <w:tr w:rsidR="00DF404E" w:rsidRPr="00691698" w14:paraId="10D6A456" w14:textId="77777777" w:rsidTr="00146F3C">
        <w:tc>
          <w:tcPr>
            <w:tcW w:w="992" w:type="dxa"/>
            <w:tcBorders>
              <w:top w:val="single" w:sz="4" w:space="0" w:color="000000"/>
              <w:left w:val="single" w:sz="4" w:space="0" w:color="000000"/>
              <w:bottom w:val="single" w:sz="4" w:space="0" w:color="000000"/>
              <w:right w:val="single" w:sz="4" w:space="0" w:color="000000"/>
            </w:tcBorders>
          </w:tcPr>
          <w:p w14:paraId="2EF67C3D"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1.3.К.22.</w:t>
            </w:r>
          </w:p>
        </w:tc>
        <w:tc>
          <w:tcPr>
            <w:tcW w:w="4253" w:type="dxa"/>
            <w:tcBorders>
              <w:top w:val="single" w:sz="4" w:space="0" w:color="000000"/>
              <w:left w:val="single" w:sz="4" w:space="0" w:color="000000"/>
              <w:bottom w:val="single" w:sz="4" w:space="0" w:color="000000"/>
              <w:right w:val="single" w:sz="4" w:space="0" w:color="000000"/>
            </w:tcBorders>
          </w:tcPr>
          <w:p w14:paraId="4108F59E" w14:textId="4D098A1E"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Выплаты осуществлены</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0FC396DA"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15.10.2027</w:t>
            </w:r>
          </w:p>
        </w:tc>
        <w:tc>
          <w:tcPr>
            <w:tcW w:w="4960" w:type="dxa"/>
            <w:tcBorders>
              <w:top w:val="single" w:sz="4" w:space="0" w:color="000000"/>
              <w:left w:val="single" w:sz="4" w:space="0" w:color="000000"/>
              <w:bottom w:val="single" w:sz="4" w:space="0" w:color="000000"/>
              <w:right w:val="single" w:sz="4" w:space="0" w:color="000000"/>
            </w:tcBorders>
          </w:tcPr>
          <w:p w14:paraId="5D7EE49D"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Булгакова Н.С. - начальник отдела предоставления социальных гарантий</w:t>
            </w:r>
          </w:p>
        </w:tc>
        <w:tc>
          <w:tcPr>
            <w:tcW w:w="3827" w:type="dxa"/>
            <w:tcBorders>
              <w:top w:val="single" w:sz="4" w:space="0" w:color="000000"/>
              <w:left w:val="single" w:sz="4" w:space="0" w:color="000000"/>
              <w:bottom w:val="single" w:sz="4" w:space="0" w:color="000000"/>
              <w:right w:val="single" w:sz="4" w:space="0" w:color="000000"/>
            </w:tcBorders>
          </w:tcPr>
          <w:p w14:paraId="68153672"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Информационный отчет</w:t>
            </w:r>
          </w:p>
        </w:tc>
      </w:tr>
      <w:tr w:rsidR="00DF404E" w:rsidRPr="00691698" w14:paraId="497CDF0E" w14:textId="77777777" w:rsidTr="00146F3C">
        <w:tc>
          <w:tcPr>
            <w:tcW w:w="992" w:type="dxa"/>
            <w:tcBorders>
              <w:top w:val="single" w:sz="4" w:space="0" w:color="000000"/>
              <w:left w:val="single" w:sz="4" w:space="0" w:color="000000"/>
              <w:bottom w:val="single" w:sz="4" w:space="0" w:color="000000"/>
              <w:right w:val="single" w:sz="4" w:space="0" w:color="000000"/>
            </w:tcBorders>
          </w:tcPr>
          <w:p w14:paraId="156B2075"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1.3.К.23.</w:t>
            </w:r>
          </w:p>
        </w:tc>
        <w:tc>
          <w:tcPr>
            <w:tcW w:w="4253" w:type="dxa"/>
            <w:tcBorders>
              <w:top w:val="single" w:sz="4" w:space="0" w:color="000000"/>
              <w:left w:val="single" w:sz="4" w:space="0" w:color="000000"/>
              <w:bottom w:val="single" w:sz="4" w:space="0" w:color="000000"/>
              <w:right w:val="single" w:sz="4" w:space="0" w:color="000000"/>
            </w:tcBorders>
          </w:tcPr>
          <w:p w14:paraId="49C8D83C" w14:textId="5A728E88"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391C4453"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30.12.2027</w:t>
            </w:r>
          </w:p>
        </w:tc>
        <w:tc>
          <w:tcPr>
            <w:tcW w:w="4960" w:type="dxa"/>
            <w:tcBorders>
              <w:top w:val="single" w:sz="4" w:space="0" w:color="000000"/>
              <w:left w:val="single" w:sz="4" w:space="0" w:color="000000"/>
              <w:bottom w:val="single" w:sz="4" w:space="0" w:color="000000"/>
              <w:right w:val="single" w:sz="4" w:space="0" w:color="000000"/>
            </w:tcBorders>
          </w:tcPr>
          <w:p w14:paraId="0C75E56B"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Булгакова Н.С. - начальник отдела предоставления социальных гарантий</w:t>
            </w:r>
          </w:p>
        </w:tc>
        <w:tc>
          <w:tcPr>
            <w:tcW w:w="3827" w:type="dxa"/>
            <w:tcBorders>
              <w:top w:val="single" w:sz="4" w:space="0" w:color="000000"/>
              <w:left w:val="single" w:sz="4" w:space="0" w:color="000000"/>
              <w:bottom w:val="single" w:sz="4" w:space="0" w:color="000000"/>
              <w:right w:val="single" w:sz="4" w:space="0" w:color="000000"/>
            </w:tcBorders>
          </w:tcPr>
          <w:p w14:paraId="21EEF55E"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 xml:space="preserve">Расчет необходимых денежных средств на выплату </w:t>
            </w:r>
            <w:proofErr w:type="gramStart"/>
            <w:r w:rsidRPr="00691698">
              <w:rPr>
                <w:rFonts w:ascii="Times New Roman" w:hAnsi="Times New Roman" w:cs="Times New Roman"/>
                <w:sz w:val="22"/>
              </w:rPr>
              <w:t>регионального</w:t>
            </w:r>
            <w:proofErr w:type="gramEnd"/>
          </w:p>
          <w:p w14:paraId="6747D32A"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материнского (семейного) капитала</w:t>
            </w:r>
          </w:p>
        </w:tc>
      </w:tr>
      <w:tr w:rsidR="00DF404E" w:rsidRPr="00691698" w14:paraId="57562DC3" w14:textId="77777777" w:rsidTr="00146F3C">
        <w:tc>
          <w:tcPr>
            <w:tcW w:w="992" w:type="dxa"/>
            <w:tcBorders>
              <w:top w:val="single" w:sz="4" w:space="0" w:color="000000"/>
              <w:left w:val="single" w:sz="4" w:space="0" w:color="000000"/>
              <w:bottom w:val="single" w:sz="4" w:space="0" w:color="000000"/>
              <w:right w:val="single" w:sz="4" w:space="0" w:color="000000"/>
            </w:tcBorders>
          </w:tcPr>
          <w:p w14:paraId="5685EC09"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1.3.К.24.</w:t>
            </w:r>
          </w:p>
        </w:tc>
        <w:tc>
          <w:tcPr>
            <w:tcW w:w="4253" w:type="dxa"/>
            <w:tcBorders>
              <w:top w:val="single" w:sz="4" w:space="0" w:color="000000"/>
              <w:left w:val="single" w:sz="4" w:space="0" w:color="000000"/>
              <w:bottom w:val="single" w:sz="4" w:space="0" w:color="000000"/>
              <w:right w:val="single" w:sz="4" w:space="0" w:color="000000"/>
            </w:tcBorders>
          </w:tcPr>
          <w:p w14:paraId="6ABCE7D7" w14:textId="2E4C7EAA"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Выплаты осуществлены</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6C170363"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15.01.2028</w:t>
            </w:r>
          </w:p>
        </w:tc>
        <w:tc>
          <w:tcPr>
            <w:tcW w:w="4960" w:type="dxa"/>
            <w:tcBorders>
              <w:top w:val="single" w:sz="4" w:space="0" w:color="000000"/>
              <w:left w:val="single" w:sz="4" w:space="0" w:color="000000"/>
              <w:bottom w:val="single" w:sz="4" w:space="0" w:color="000000"/>
              <w:right w:val="single" w:sz="4" w:space="0" w:color="000000"/>
            </w:tcBorders>
          </w:tcPr>
          <w:p w14:paraId="49E9D677"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Булгакова Н.С. - начальник отдела предоставления социальных гарантий</w:t>
            </w:r>
          </w:p>
        </w:tc>
        <w:tc>
          <w:tcPr>
            <w:tcW w:w="3827" w:type="dxa"/>
            <w:tcBorders>
              <w:top w:val="single" w:sz="4" w:space="0" w:color="000000"/>
              <w:left w:val="single" w:sz="4" w:space="0" w:color="000000"/>
              <w:bottom w:val="single" w:sz="4" w:space="0" w:color="000000"/>
              <w:right w:val="single" w:sz="4" w:space="0" w:color="000000"/>
            </w:tcBorders>
          </w:tcPr>
          <w:p w14:paraId="2AD5637B"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Информационный отчет</w:t>
            </w:r>
          </w:p>
        </w:tc>
      </w:tr>
      <w:tr w:rsidR="00DF404E" w:rsidRPr="00691698" w14:paraId="1EFD5CE9" w14:textId="77777777" w:rsidTr="00146F3C">
        <w:tc>
          <w:tcPr>
            <w:tcW w:w="992" w:type="dxa"/>
            <w:tcBorders>
              <w:top w:val="single" w:sz="4" w:space="0" w:color="000000"/>
              <w:left w:val="single" w:sz="4" w:space="0" w:color="000000"/>
              <w:bottom w:val="single" w:sz="4" w:space="0" w:color="000000"/>
              <w:right w:val="single" w:sz="4" w:space="0" w:color="000000"/>
            </w:tcBorders>
          </w:tcPr>
          <w:p w14:paraId="20268801"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1.4.</w:t>
            </w:r>
          </w:p>
        </w:tc>
        <w:tc>
          <w:tcPr>
            <w:tcW w:w="4253" w:type="dxa"/>
            <w:tcBorders>
              <w:top w:val="single" w:sz="4" w:space="0" w:color="000000"/>
              <w:left w:val="single" w:sz="4" w:space="0" w:color="000000"/>
              <w:bottom w:val="single" w:sz="4" w:space="0" w:color="000000"/>
              <w:right w:val="single" w:sz="4" w:space="0" w:color="000000"/>
            </w:tcBorders>
          </w:tcPr>
          <w:p w14:paraId="013C5300"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Предоставлены меры социальной поддержки гражданам, являющимся усыновителями</w:t>
            </w:r>
          </w:p>
        </w:tc>
        <w:tc>
          <w:tcPr>
            <w:tcW w:w="1560" w:type="dxa"/>
            <w:tcBorders>
              <w:top w:val="single" w:sz="4" w:space="0" w:color="000000"/>
              <w:left w:val="single" w:sz="4" w:space="0" w:color="000000"/>
              <w:bottom w:val="single" w:sz="4" w:space="0" w:color="000000"/>
              <w:right w:val="single" w:sz="4" w:space="0" w:color="000000"/>
            </w:tcBorders>
          </w:tcPr>
          <w:p w14:paraId="0248E92A"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X</w:t>
            </w:r>
          </w:p>
        </w:tc>
        <w:tc>
          <w:tcPr>
            <w:tcW w:w="4960" w:type="dxa"/>
            <w:tcBorders>
              <w:top w:val="single" w:sz="4" w:space="0" w:color="000000"/>
              <w:left w:val="single" w:sz="4" w:space="0" w:color="000000"/>
              <w:bottom w:val="single" w:sz="4" w:space="0" w:color="000000"/>
              <w:right w:val="single" w:sz="4" w:space="0" w:color="000000"/>
            </w:tcBorders>
          </w:tcPr>
          <w:p w14:paraId="4225B2A5"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tcPr>
          <w:p w14:paraId="3B4346BC"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X</w:t>
            </w:r>
          </w:p>
        </w:tc>
      </w:tr>
      <w:tr w:rsidR="00DF404E" w:rsidRPr="00691698" w14:paraId="534A6FFC" w14:textId="77777777" w:rsidTr="00146F3C">
        <w:tc>
          <w:tcPr>
            <w:tcW w:w="992" w:type="dxa"/>
            <w:tcBorders>
              <w:top w:val="single" w:sz="4" w:space="0" w:color="000000"/>
              <w:left w:val="single" w:sz="4" w:space="0" w:color="000000"/>
              <w:bottom w:val="single" w:sz="4" w:space="0" w:color="000000"/>
              <w:right w:val="single" w:sz="4" w:space="0" w:color="000000"/>
            </w:tcBorders>
          </w:tcPr>
          <w:p w14:paraId="78E21C79"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1.4.</w:t>
            </w:r>
          </w:p>
        </w:tc>
        <w:tc>
          <w:tcPr>
            <w:tcW w:w="4253" w:type="dxa"/>
            <w:tcBorders>
              <w:top w:val="single" w:sz="4" w:space="0" w:color="000000"/>
              <w:left w:val="single" w:sz="4" w:space="0" w:color="000000"/>
              <w:bottom w:val="single" w:sz="4" w:space="0" w:color="000000"/>
              <w:right w:val="single" w:sz="4" w:space="0" w:color="000000"/>
            </w:tcBorders>
          </w:tcPr>
          <w:p w14:paraId="156B5940"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Предоставлены меры социальной поддержки гражданам, являющимся усыновителями в 2025 году реализации</w:t>
            </w:r>
          </w:p>
        </w:tc>
        <w:tc>
          <w:tcPr>
            <w:tcW w:w="1560" w:type="dxa"/>
            <w:tcBorders>
              <w:top w:val="single" w:sz="4" w:space="0" w:color="000000"/>
              <w:left w:val="single" w:sz="4" w:space="0" w:color="000000"/>
              <w:bottom w:val="single" w:sz="4" w:space="0" w:color="000000"/>
              <w:right w:val="single" w:sz="4" w:space="0" w:color="000000"/>
            </w:tcBorders>
          </w:tcPr>
          <w:p w14:paraId="524BB980"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X</w:t>
            </w:r>
          </w:p>
        </w:tc>
        <w:tc>
          <w:tcPr>
            <w:tcW w:w="4960" w:type="dxa"/>
            <w:tcBorders>
              <w:top w:val="single" w:sz="4" w:space="0" w:color="000000"/>
              <w:left w:val="single" w:sz="4" w:space="0" w:color="000000"/>
              <w:bottom w:val="single" w:sz="4" w:space="0" w:color="000000"/>
              <w:right w:val="single" w:sz="4" w:space="0" w:color="000000"/>
            </w:tcBorders>
          </w:tcPr>
          <w:p w14:paraId="3E1847C1"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tcPr>
          <w:p w14:paraId="4485924D"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X</w:t>
            </w:r>
          </w:p>
        </w:tc>
      </w:tr>
      <w:tr w:rsidR="00DF404E" w:rsidRPr="00691698" w14:paraId="05BA861E" w14:textId="77777777" w:rsidTr="00146F3C">
        <w:tc>
          <w:tcPr>
            <w:tcW w:w="992" w:type="dxa"/>
            <w:tcBorders>
              <w:top w:val="single" w:sz="4" w:space="0" w:color="000000"/>
              <w:left w:val="single" w:sz="4" w:space="0" w:color="000000"/>
              <w:bottom w:val="single" w:sz="4" w:space="0" w:color="000000"/>
              <w:right w:val="single" w:sz="4" w:space="0" w:color="000000"/>
            </w:tcBorders>
          </w:tcPr>
          <w:p w14:paraId="69B6F27B"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1.4.К.1.</w:t>
            </w:r>
          </w:p>
        </w:tc>
        <w:tc>
          <w:tcPr>
            <w:tcW w:w="4253" w:type="dxa"/>
            <w:tcBorders>
              <w:top w:val="single" w:sz="4" w:space="0" w:color="000000"/>
              <w:left w:val="single" w:sz="4" w:space="0" w:color="000000"/>
              <w:bottom w:val="single" w:sz="4" w:space="0" w:color="000000"/>
              <w:right w:val="single" w:sz="4" w:space="0" w:color="000000"/>
            </w:tcBorders>
          </w:tcPr>
          <w:p w14:paraId="2A815404" w14:textId="0CD34A15"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3E80F68B"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30.04.2025</w:t>
            </w:r>
          </w:p>
        </w:tc>
        <w:tc>
          <w:tcPr>
            <w:tcW w:w="4960" w:type="dxa"/>
            <w:tcBorders>
              <w:top w:val="single" w:sz="4" w:space="0" w:color="000000"/>
              <w:left w:val="single" w:sz="4" w:space="0" w:color="000000"/>
              <w:bottom w:val="single" w:sz="4" w:space="0" w:color="000000"/>
              <w:right w:val="single" w:sz="4" w:space="0" w:color="000000"/>
            </w:tcBorders>
          </w:tcPr>
          <w:p w14:paraId="747F0B35"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tcPr>
          <w:p w14:paraId="48DDF2DB"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Заявка о выделении денежных средств</w:t>
            </w:r>
          </w:p>
        </w:tc>
      </w:tr>
      <w:tr w:rsidR="00DF404E" w:rsidRPr="00691698" w14:paraId="25E376B1" w14:textId="77777777" w:rsidTr="00146F3C">
        <w:tc>
          <w:tcPr>
            <w:tcW w:w="992" w:type="dxa"/>
            <w:tcBorders>
              <w:top w:val="single" w:sz="4" w:space="0" w:color="000000"/>
              <w:left w:val="single" w:sz="4" w:space="0" w:color="000000"/>
              <w:bottom w:val="single" w:sz="4" w:space="0" w:color="000000"/>
              <w:right w:val="single" w:sz="4" w:space="0" w:color="000000"/>
            </w:tcBorders>
          </w:tcPr>
          <w:p w14:paraId="5FB7D61B"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1.4.К.2.</w:t>
            </w:r>
          </w:p>
        </w:tc>
        <w:tc>
          <w:tcPr>
            <w:tcW w:w="4253" w:type="dxa"/>
            <w:tcBorders>
              <w:top w:val="single" w:sz="4" w:space="0" w:color="000000"/>
              <w:left w:val="single" w:sz="4" w:space="0" w:color="000000"/>
              <w:bottom w:val="single" w:sz="4" w:space="0" w:color="000000"/>
              <w:right w:val="single" w:sz="4" w:space="0" w:color="000000"/>
            </w:tcBorders>
          </w:tcPr>
          <w:p w14:paraId="2A9DC644" w14:textId="7055CF5D"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Выплаты осуществлены</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01CBED3B"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15.04.2025</w:t>
            </w:r>
          </w:p>
        </w:tc>
        <w:tc>
          <w:tcPr>
            <w:tcW w:w="4960" w:type="dxa"/>
            <w:tcBorders>
              <w:top w:val="single" w:sz="4" w:space="0" w:color="000000"/>
              <w:left w:val="single" w:sz="4" w:space="0" w:color="000000"/>
              <w:bottom w:val="single" w:sz="4" w:space="0" w:color="000000"/>
              <w:right w:val="single" w:sz="4" w:space="0" w:color="000000"/>
            </w:tcBorders>
          </w:tcPr>
          <w:p w14:paraId="0758B1B3"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tcPr>
          <w:p w14:paraId="70A5DB85"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Информационный отчет</w:t>
            </w:r>
          </w:p>
        </w:tc>
      </w:tr>
      <w:tr w:rsidR="00DF404E" w:rsidRPr="00691698" w14:paraId="6D02A0E1" w14:textId="77777777" w:rsidTr="00146F3C">
        <w:tc>
          <w:tcPr>
            <w:tcW w:w="992" w:type="dxa"/>
            <w:tcBorders>
              <w:top w:val="single" w:sz="4" w:space="0" w:color="000000"/>
              <w:left w:val="single" w:sz="4" w:space="0" w:color="000000"/>
              <w:bottom w:val="single" w:sz="4" w:space="0" w:color="000000"/>
              <w:right w:val="single" w:sz="4" w:space="0" w:color="000000"/>
            </w:tcBorders>
          </w:tcPr>
          <w:p w14:paraId="224D38E6"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lastRenderedPageBreak/>
              <w:t>1.4.К.3.</w:t>
            </w:r>
          </w:p>
        </w:tc>
        <w:tc>
          <w:tcPr>
            <w:tcW w:w="4253" w:type="dxa"/>
            <w:tcBorders>
              <w:top w:val="single" w:sz="4" w:space="0" w:color="000000"/>
              <w:left w:val="single" w:sz="4" w:space="0" w:color="000000"/>
              <w:bottom w:val="single" w:sz="4" w:space="0" w:color="000000"/>
              <w:right w:val="single" w:sz="4" w:space="0" w:color="000000"/>
            </w:tcBorders>
          </w:tcPr>
          <w:p w14:paraId="078C85CE" w14:textId="54C717F8"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34F5F6CB"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30.07.2025</w:t>
            </w:r>
          </w:p>
        </w:tc>
        <w:tc>
          <w:tcPr>
            <w:tcW w:w="4960" w:type="dxa"/>
            <w:tcBorders>
              <w:top w:val="single" w:sz="4" w:space="0" w:color="000000"/>
              <w:left w:val="single" w:sz="4" w:space="0" w:color="000000"/>
              <w:bottom w:val="single" w:sz="4" w:space="0" w:color="000000"/>
              <w:right w:val="single" w:sz="4" w:space="0" w:color="000000"/>
            </w:tcBorders>
          </w:tcPr>
          <w:p w14:paraId="5B09A41C"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tcPr>
          <w:p w14:paraId="1BE9A243"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Заявка о выделении денежных средств</w:t>
            </w:r>
          </w:p>
        </w:tc>
      </w:tr>
      <w:tr w:rsidR="00DF404E" w:rsidRPr="00691698" w14:paraId="0B753597" w14:textId="77777777" w:rsidTr="00146F3C">
        <w:tc>
          <w:tcPr>
            <w:tcW w:w="992" w:type="dxa"/>
            <w:tcBorders>
              <w:top w:val="single" w:sz="4" w:space="0" w:color="000000"/>
              <w:left w:val="single" w:sz="4" w:space="0" w:color="000000"/>
              <w:bottom w:val="single" w:sz="4" w:space="0" w:color="000000"/>
              <w:right w:val="single" w:sz="4" w:space="0" w:color="000000"/>
            </w:tcBorders>
          </w:tcPr>
          <w:p w14:paraId="18E2CEF4"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1.4.К.4.</w:t>
            </w:r>
          </w:p>
        </w:tc>
        <w:tc>
          <w:tcPr>
            <w:tcW w:w="4253" w:type="dxa"/>
            <w:tcBorders>
              <w:top w:val="single" w:sz="4" w:space="0" w:color="000000"/>
              <w:left w:val="single" w:sz="4" w:space="0" w:color="000000"/>
              <w:bottom w:val="single" w:sz="4" w:space="0" w:color="000000"/>
              <w:right w:val="single" w:sz="4" w:space="0" w:color="000000"/>
            </w:tcBorders>
          </w:tcPr>
          <w:p w14:paraId="502A19D1" w14:textId="7212E2E0"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Выплаты осуществлены</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7A2D4316"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15.07.2025</w:t>
            </w:r>
          </w:p>
        </w:tc>
        <w:tc>
          <w:tcPr>
            <w:tcW w:w="4960" w:type="dxa"/>
            <w:tcBorders>
              <w:top w:val="single" w:sz="4" w:space="0" w:color="000000"/>
              <w:left w:val="single" w:sz="4" w:space="0" w:color="000000"/>
              <w:bottom w:val="single" w:sz="4" w:space="0" w:color="000000"/>
              <w:right w:val="single" w:sz="4" w:space="0" w:color="000000"/>
            </w:tcBorders>
          </w:tcPr>
          <w:p w14:paraId="35738CDE"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tcPr>
          <w:p w14:paraId="2CEFED74"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Информационный отчет</w:t>
            </w:r>
          </w:p>
        </w:tc>
      </w:tr>
      <w:tr w:rsidR="00DF404E" w:rsidRPr="00691698" w14:paraId="56C4C41D" w14:textId="77777777" w:rsidTr="00146F3C">
        <w:tc>
          <w:tcPr>
            <w:tcW w:w="992" w:type="dxa"/>
            <w:tcBorders>
              <w:top w:val="single" w:sz="4" w:space="0" w:color="000000"/>
              <w:left w:val="single" w:sz="4" w:space="0" w:color="000000"/>
              <w:bottom w:val="single" w:sz="4" w:space="0" w:color="000000"/>
              <w:right w:val="single" w:sz="4" w:space="0" w:color="000000"/>
            </w:tcBorders>
          </w:tcPr>
          <w:p w14:paraId="2A95890B"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1.4.К.5.</w:t>
            </w:r>
          </w:p>
        </w:tc>
        <w:tc>
          <w:tcPr>
            <w:tcW w:w="4253" w:type="dxa"/>
            <w:tcBorders>
              <w:top w:val="single" w:sz="4" w:space="0" w:color="000000"/>
              <w:left w:val="single" w:sz="4" w:space="0" w:color="000000"/>
              <w:bottom w:val="single" w:sz="4" w:space="0" w:color="000000"/>
              <w:right w:val="single" w:sz="4" w:space="0" w:color="000000"/>
            </w:tcBorders>
          </w:tcPr>
          <w:p w14:paraId="45B744C3" w14:textId="2ACD61BE"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22D5B78C"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30.10.2025</w:t>
            </w:r>
          </w:p>
        </w:tc>
        <w:tc>
          <w:tcPr>
            <w:tcW w:w="4960" w:type="dxa"/>
            <w:tcBorders>
              <w:top w:val="single" w:sz="4" w:space="0" w:color="000000"/>
              <w:left w:val="single" w:sz="4" w:space="0" w:color="000000"/>
              <w:bottom w:val="single" w:sz="4" w:space="0" w:color="000000"/>
              <w:right w:val="single" w:sz="4" w:space="0" w:color="000000"/>
            </w:tcBorders>
          </w:tcPr>
          <w:p w14:paraId="7BEF2D01"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tcPr>
          <w:p w14:paraId="219E7394"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Заявка о выделении денежных средств</w:t>
            </w:r>
          </w:p>
        </w:tc>
      </w:tr>
      <w:tr w:rsidR="00DF404E" w:rsidRPr="00691698" w14:paraId="18170FC3" w14:textId="77777777" w:rsidTr="00146F3C">
        <w:tc>
          <w:tcPr>
            <w:tcW w:w="992" w:type="dxa"/>
            <w:tcBorders>
              <w:top w:val="single" w:sz="4" w:space="0" w:color="000000"/>
              <w:left w:val="single" w:sz="4" w:space="0" w:color="000000"/>
              <w:bottom w:val="single" w:sz="4" w:space="0" w:color="000000"/>
              <w:right w:val="single" w:sz="4" w:space="0" w:color="000000"/>
            </w:tcBorders>
          </w:tcPr>
          <w:p w14:paraId="55A47416"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1.4.К.6.</w:t>
            </w:r>
          </w:p>
        </w:tc>
        <w:tc>
          <w:tcPr>
            <w:tcW w:w="4253" w:type="dxa"/>
            <w:tcBorders>
              <w:top w:val="single" w:sz="4" w:space="0" w:color="000000"/>
              <w:left w:val="single" w:sz="4" w:space="0" w:color="000000"/>
              <w:bottom w:val="single" w:sz="4" w:space="0" w:color="000000"/>
              <w:right w:val="single" w:sz="4" w:space="0" w:color="000000"/>
            </w:tcBorders>
          </w:tcPr>
          <w:p w14:paraId="21064AE2" w14:textId="0152431B"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Выплаты осуществлены</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0973803E"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15.10.2025</w:t>
            </w:r>
          </w:p>
        </w:tc>
        <w:tc>
          <w:tcPr>
            <w:tcW w:w="4960" w:type="dxa"/>
            <w:tcBorders>
              <w:top w:val="single" w:sz="4" w:space="0" w:color="000000"/>
              <w:left w:val="single" w:sz="4" w:space="0" w:color="000000"/>
              <w:bottom w:val="single" w:sz="4" w:space="0" w:color="000000"/>
              <w:right w:val="single" w:sz="4" w:space="0" w:color="000000"/>
            </w:tcBorders>
          </w:tcPr>
          <w:p w14:paraId="2F0B9095"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tcPr>
          <w:p w14:paraId="69B67799"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Информационный отчет</w:t>
            </w:r>
          </w:p>
        </w:tc>
      </w:tr>
      <w:tr w:rsidR="00DF404E" w:rsidRPr="00691698" w14:paraId="1E93A04A" w14:textId="77777777" w:rsidTr="00146F3C">
        <w:tc>
          <w:tcPr>
            <w:tcW w:w="992" w:type="dxa"/>
            <w:tcBorders>
              <w:top w:val="single" w:sz="4" w:space="0" w:color="000000"/>
              <w:left w:val="single" w:sz="4" w:space="0" w:color="000000"/>
              <w:bottom w:val="single" w:sz="4" w:space="0" w:color="000000"/>
              <w:right w:val="single" w:sz="4" w:space="0" w:color="000000"/>
            </w:tcBorders>
          </w:tcPr>
          <w:p w14:paraId="47C463E3"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1.4.К.7.</w:t>
            </w:r>
          </w:p>
        </w:tc>
        <w:tc>
          <w:tcPr>
            <w:tcW w:w="4253" w:type="dxa"/>
            <w:tcBorders>
              <w:top w:val="single" w:sz="4" w:space="0" w:color="000000"/>
              <w:left w:val="single" w:sz="4" w:space="0" w:color="000000"/>
              <w:bottom w:val="single" w:sz="4" w:space="0" w:color="000000"/>
              <w:right w:val="single" w:sz="4" w:space="0" w:color="000000"/>
            </w:tcBorders>
          </w:tcPr>
          <w:p w14:paraId="5438D035" w14:textId="3FF1EA2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22986BCE"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30.12.2025</w:t>
            </w:r>
          </w:p>
        </w:tc>
        <w:tc>
          <w:tcPr>
            <w:tcW w:w="4960" w:type="dxa"/>
            <w:tcBorders>
              <w:top w:val="single" w:sz="4" w:space="0" w:color="000000"/>
              <w:left w:val="single" w:sz="4" w:space="0" w:color="000000"/>
              <w:bottom w:val="single" w:sz="4" w:space="0" w:color="000000"/>
              <w:right w:val="single" w:sz="4" w:space="0" w:color="000000"/>
            </w:tcBorders>
          </w:tcPr>
          <w:p w14:paraId="4C6C7C8D"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tcPr>
          <w:p w14:paraId="78F30855"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Заявка о выделении денежных средств</w:t>
            </w:r>
          </w:p>
        </w:tc>
      </w:tr>
      <w:tr w:rsidR="00DF404E" w:rsidRPr="00691698" w14:paraId="217E7065" w14:textId="77777777" w:rsidTr="00146F3C">
        <w:tc>
          <w:tcPr>
            <w:tcW w:w="992" w:type="dxa"/>
            <w:tcBorders>
              <w:top w:val="single" w:sz="4" w:space="0" w:color="000000"/>
              <w:left w:val="single" w:sz="4" w:space="0" w:color="000000"/>
              <w:bottom w:val="single" w:sz="4" w:space="0" w:color="000000"/>
              <w:right w:val="single" w:sz="4" w:space="0" w:color="000000"/>
            </w:tcBorders>
          </w:tcPr>
          <w:p w14:paraId="2078F0A8"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1.4.К.8.</w:t>
            </w:r>
          </w:p>
        </w:tc>
        <w:tc>
          <w:tcPr>
            <w:tcW w:w="4253" w:type="dxa"/>
            <w:tcBorders>
              <w:top w:val="single" w:sz="4" w:space="0" w:color="000000"/>
              <w:left w:val="single" w:sz="4" w:space="0" w:color="000000"/>
              <w:bottom w:val="single" w:sz="4" w:space="0" w:color="000000"/>
              <w:right w:val="single" w:sz="4" w:space="0" w:color="000000"/>
            </w:tcBorders>
          </w:tcPr>
          <w:p w14:paraId="5AB5123B" w14:textId="61DB4513"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Выплаты осуществлены</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6F8939EC"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15.01.2026</w:t>
            </w:r>
          </w:p>
        </w:tc>
        <w:tc>
          <w:tcPr>
            <w:tcW w:w="4960" w:type="dxa"/>
            <w:tcBorders>
              <w:top w:val="single" w:sz="4" w:space="0" w:color="000000"/>
              <w:left w:val="single" w:sz="4" w:space="0" w:color="000000"/>
              <w:bottom w:val="single" w:sz="4" w:space="0" w:color="000000"/>
              <w:right w:val="single" w:sz="4" w:space="0" w:color="000000"/>
            </w:tcBorders>
          </w:tcPr>
          <w:p w14:paraId="7E80006D"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tcPr>
          <w:p w14:paraId="0F9D52CE"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Информационный отчет</w:t>
            </w:r>
          </w:p>
        </w:tc>
      </w:tr>
      <w:tr w:rsidR="00DF404E" w:rsidRPr="00691698" w14:paraId="2B771566" w14:textId="77777777" w:rsidTr="00146F3C">
        <w:tc>
          <w:tcPr>
            <w:tcW w:w="992" w:type="dxa"/>
            <w:tcBorders>
              <w:top w:val="single" w:sz="4" w:space="0" w:color="000000"/>
              <w:left w:val="single" w:sz="4" w:space="0" w:color="000000"/>
              <w:bottom w:val="single" w:sz="4" w:space="0" w:color="000000"/>
              <w:right w:val="single" w:sz="4" w:space="0" w:color="000000"/>
            </w:tcBorders>
          </w:tcPr>
          <w:p w14:paraId="0AAA9814"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1.4.</w:t>
            </w:r>
          </w:p>
        </w:tc>
        <w:tc>
          <w:tcPr>
            <w:tcW w:w="4253" w:type="dxa"/>
            <w:tcBorders>
              <w:top w:val="single" w:sz="4" w:space="0" w:color="000000"/>
              <w:left w:val="single" w:sz="4" w:space="0" w:color="000000"/>
              <w:bottom w:val="single" w:sz="4" w:space="0" w:color="000000"/>
              <w:right w:val="single" w:sz="4" w:space="0" w:color="000000"/>
            </w:tcBorders>
          </w:tcPr>
          <w:p w14:paraId="4D98F262"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Предоставлены меры социальной поддержки гражданам, являющимся усыновителями в 2026 году реализации</w:t>
            </w:r>
          </w:p>
        </w:tc>
        <w:tc>
          <w:tcPr>
            <w:tcW w:w="1560" w:type="dxa"/>
            <w:tcBorders>
              <w:top w:val="single" w:sz="4" w:space="0" w:color="000000"/>
              <w:left w:val="single" w:sz="4" w:space="0" w:color="000000"/>
              <w:bottom w:val="single" w:sz="4" w:space="0" w:color="000000"/>
              <w:right w:val="single" w:sz="4" w:space="0" w:color="000000"/>
            </w:tcBorders>
          </w:tcPr>
          <w:p w14:paraId="7F977F80"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X</w:t>
            </w:r>
          </w:p>
        </w:tc>
        <w:tc>
          <w:tcPr>
            <w:tcW w:w="4960" w:type="dxa"/>
            <w:tcBorders>
              <w:top w:val="single" w:sz="4" w:space="0" w:color="000000"/>
              <w:left w:val="single" w:sz="4" w:space="0" w:color="000000"/>
              <w:bottom w:val="single" w:sz="4" w:space="0" w:color="000000"/>
              <w:right w:val="single" w:sz="4" w:space="0" w:color="000000"/>
            </w:tcBorders>
          </w:tcPr>
          <w:p w14:paraId="720352E6"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tcPr>
          <w:p w14:paraId="04903612"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X</w:t>
            </w:r>
          </w:p>
        </w:tc>
      </w:tr>
      <w:tr w:rsidR="00DF404E" w:rsidRPr="00691698" w14:paraId="6E97D078" w14:textId="77777777" w:rsidTr="00146F3C">
        <w:tc>
          <w:tcPr>
            <w:tcW w:w="992" w:type="dxa"/>
            <w:tcBorders>
              <w:top w:val="single" w:sz="4" w:space="0" w:color="000000"/>
              <w:left w:val="single" w:sz="4" w:space="0" w:color="000000"/>
              <w:bottom w:val="single" w:sz="4" w:space="0" w:color="000000"/>
              <w:right w:val="single" w:sz="4" w:space="0" w:color="000000"/>
            </w:tcBorders>
          </w:tcPr>
          <w:p w14:paraId="127CC120"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1.4.К.9.</w:t>
            </w:r>
          </w:p>
        </w:tc>
        <w:tc>
          <w:tcPr>
            <w:tcW w:w="4253" w:type="dxa"/>
            <w:tcBorders>
              <w:top w:val="single" w:sz="4" w:space="0" w:color="000000"/>
              <w:left w:val="single" w:sz="4" w:space="0" w:color="000000"/>
              <w:bottom w:val="single" w:sz="4" w:space="0" w:color="000000"/>
              <w:right w:val="single" w:sz="4" w:space="0" w:color="000000"/>
            </w:tcBorders>
          </w:tcPr>
          <w:p w14:paraId="57099EA6" w14:textId="734262EB"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 xml:space="preserve">Подготовлена заявка о предоставлении меры социальной поддержки (в том числе размер и </w:t>
            </w:r>
            <w:r w:rsidRPr="00691698">
              <w:rPr>
                <w:rFonts w:ascii="Times New Roman" w:hAnsi="Times New Roman" w:cs="Times New Roman"/>
                <w:sz w:val="22"/>
              </w:rPr>
              <w:lastRenderedPageBreak/>
              <w:t>количество получателей)</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27181EB9"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lastRenderedPageBreak/>
              <w:t>30.04.2026</w:t>
            </w:r>
          </w:p>
        </w:tc>
        <w:tc>
          <w:tcPr>
            <w:tcW w:w="4960" w:type="dxa"/>
            <w:tcBorders>
              <w:top w:val="single" w:sz="4" w:space="0" w:color="000000"/>
              <w:left w:val="single" w:sz="4" w:space="0" w:color="000000"/>
              <w:bottom w:val="single" w:sz="4" w:space="0" w:color="000000"/>
              <w:right w:val="single" w:sz="4" w:space="0" w:color="000000"/>
            </w:tcBorders>
          </w:tcPr>
          <w:p w14:paraId="635F5F92"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tcPr>
          <w:p w14:paraId="5CE23F00"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Заявка о выделении денежных средств</w:t>
            </w:r>
          </w:p>
        </w:tc>
      </w:tr>
      <w:tr w:rsidR="00DF404E" w:rsidRPr="00691698" w14:paraId="2902D1B6" w14:textId="77777777" w:rsidTr="00146F3C">
        <w:tc>
          <w:tcPr>
            <w:tcW w:w="992" w:type="dxa"/>
            <w:tcBorders>
              <w:top w:val="single" w:sz="4" w:space="0" w:color="000000"/>
              <w:left w:val="single" w:sz="4" w:space="0" w:color="000000"/>
              <w:bottom w:val="single" w:sz="4" w:space="0" w:color="000000"/>
              <w:right w:val="single" w:sz="4" w:space="0" w:color="000000"/>
            </w:tcBorders>
          </w:tcPr>
          <w:p w14:paraId="512573E5"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lastRenderedPageBreak/>
              <w:t>1.4.К.10.</w:t>
            </w:r>
          </w:p>
        </w:tc>
        <w:tc>
          <w:tcPr>
            <w:tcW w:w="4253" w:type="dxa"/>
            <w:tcBorders>
              <w:top w:val="single" w:sz="4" w:space="0" w:color="000000"/>
              <w:left w:val="single" w:sz="4" w:space="0" w:color="000000"/>
              <w:bottom w:val="single" w:sz="4" w:space="0" w:color="000000"/>
              <w:right w:val="single" w:sz="4" w:space="0" w:color="000000"/>
            </w:tcBorders>
          </w:tcPr>
          <w:p w14:paraId="24DBEC0A" w14:textId="5466BF76"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Выплаты осуществлены</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23FAF8ED"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15.04.2026</w:t>
            </w:r>
          </w:p>
        </w:tc>
        <w:tc>
          <w:tcPr>
            <w:tcW w:w="4960" w:type="dxa"/>
            <w:tcBorders>
              <w:top w:val="single" w:sz="4" w:space="0" w:color="000000"/>
              <w:left w:val="single" w:sz="4" w:space="0" w:color="000000"/>
              <w:bottom w:val="single" w:sz="4" w:space="0" w:color="000000"/>
              <w:right w:val="single" w:sz="4" w:space="0" w:color="000000"/>
            </w:tcBorders>
          </w:tcPr>
          <w:p w14:paraId="6E2C65E6"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tcPr>
          <w:p w14:paraId="384E2589"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Информационный отчет</w:t>
            </w:r>
          </w:p>
        </w:tc>
      </w:tr>
      <w:tr w:rsidR="00DF404E" w:rsidRPr="00691698" w14:paraId="7197A7D4" w14:textId="77777777" w:rsidTr="00146F3C">
        <w:tc>
          <w:tcPr>
            <w:tcW w:w="992" w:type="dxa"/>
            <w:tcBorders>
              <w:top w:val="single" w:sz="4" w:space="0" w:color="000000"/>
              <w:left w:val="single" w:sz="4" w:space="0" w:color="000000"/>
              <w:bottom w:val="single" w:sz="4" w:space="0" w:color="000000"/>
              <w:right w:val="single" w:sz="4" w:space="0" w:color="000000"/>
            </w:tcBorders>
          </w:tcPr>
          <w:p w14:paraId="6C33FDE5"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1.4.К.11.</w:t>
            </w:r>
          </w:p>
        </w:tc>
        <w:tc>
          <w:tcPr>
            <w:tcW w:w="4253" w:type="dxa"/>
            <w:tcBorders>
              <w:top w:val="single" w:sz="4" w:space="0" w:color="000000"/>
              <w:left w:val="single" w:sz="4" w:space="0" w:color="000000"/>
              <w:bottom w:val="single" w:sz="4" w:space="0" w:color="000000"/>
              <w:right w:val="single" w:sz="4" w:space="0" w:color="000000"/>
            </w:tcBorders>
          </w:tcPr>
          <w:p w14:paraId="21A01EAC" w14:textId="2FBED821"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16C5764B"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30.07.2026</w:t>
            </w:r>
          </w:p>
        </w:tc>
        <w:tc>
          <w:tcPr>
            <w:tcW w:w="4960" w:type="dxa"/>
            <w:tcBorders>
              <w:top w:val="single" w:sz="4" w:space="0" w:color="000000"/>
              <w:left w:val="single" w:sz="4" w:space="0" w:color="000000"/>
              <w:bottom w:val="single" w:sz="4" w:space="0" w:color="000000"/>
              <w:right w:val="single" w:sz="4" w:space="0" w:color="000000"/>
            </w:tcBorders>
          </w:tcPr>
          <w:p w14:paraId="3057CB80"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tcPr>
          <w:p w14:paraId="3326C671"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Заявка о выделении денежных средств</w:t>
            </w:r>
          </w:p>
        </w:tc>
      </w:tr>
      <w:tr w:rsidR="00DF404E" w:rsidRPr="00691698" w14:paraId="2009FCB5" w14:textId="77777777" w:rsidTr="00146F3C">
        <w:tc>
          <w:tcPr>
            <w:tcW w:w="992" w:type="dxa"/>
            <w:tcBorders>
              <w:top w:val="single" w:sz="4" w:space="0" w:color="000000"/>
              <w:left w:val="single" w:sz="4" w:space="0" w:color="000000"/>
              <w:bottom w:val="single" w:sz="4" w:space="0" w:color="000000"/>
              <w:right w:val="single" w:sz="4" w:space="0" w:color="000000"/>
            </w:tcBorders>
          </w:tcPr>
          <w:p w14:paraId="620E547E"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1.4.К.12.</w:t>
            </w:r>
          </w:p>
        </w:tc>
        <w:tc>
          <w:tcPr>
            <w:tcW w:w="4253" w:type="dxa"/>
            <w:tcBorders>
              <w:top w:val="single" w:sz="4" w:space="0" w:color="000000"/>
              <w:left w:val="single" w:sz="4" w:space="0" w:color="000000"/>
              <w:bottom w:val="single" w:sz="4" w:space="0" w:color="000000"/>
              <w:right w:val="single" w:sz="4" w:space="0" w:color="000000"/>
            </w:tcBorders>
          </w:tcPr>
          <w:p w14:paraId="5ACC55F1" w14:textId="5F6A8E42"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Выплаты осуществлены</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6C09D52A"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15.07.2026</w:t>
            </w:r>
          </w:p>
        </w:tc>
        <w:tc>
          <w:tcPr>
            <w:tcW w:w="4960" w:type="dxa"/>
            <w:tcBorders>
              <w:top w:val="single" w:sz="4" w:space="0" w:color="000000"/>
              <w:left w:val="single" w:sz="4" w:space="0" w:color="000000"/>
              <w:bottom w:val="single" w:sz="4" w:space="0" w:color="000000"/>
              <w:right w:val="single" w:sz="4" w:space="0" w:color="000000"/>
            </w:tcBorders>
          </w:tcPr>
          <w:p w14:paraId="5043AB8F"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tcPr>
          <w:p w14:paraId="4F197E2A"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Информационный отчет</w:t>
            </w:r>
          </w:p>
        </w:tc>
      </w:tr>
      <w:tr w:rsidR="00DF404E" w:rsidRPr="00691698" w14:paraId="561F1BE0" w14:textId="77777777" w:rsidTr="00146F3C">
        <w:tc>
          <w:tcPr>
            <w:tcW w:w="992" w:type="dxa"/>
            <w:tcBorders>
              <w:top w:val="single" w:sz="4" w:space="0" w:color="000000"/>
              <w:left w:val="single" w:sz="4" w:space="0" w:color="000000"/>
              <w:bottom w:val="single" w:sz="4" w:space="0" w:color="000000"/>
              <w:right w:val="single" w:sz="4" w:space="0" w:color="000000"/>
            </w:tcBorders>
          </w:tcPr>
          <w:p w14:paraId="3A30715D"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1.4.К.13.</w:t>
            </w:r>
          </w:p>
        </w:tc>
        <w:tc>
          <w:tcPr>
            <w:tcW w:w="4253" w:type="dxa"/>
            <w:tcBorders>
              <w:top w:val="single" w:sz="4" w:space="0" w:color="000000"/>
              <w:left w:val="single" w:sz="4" w:space="0" w:color="000000"/>
              <w:bottom w:val="single" w:sz="4" w:space="0" w:color="000000"/>
              <w:right w:val="single" w:sz="4" w:space="0" w:color="000000"/>
            </w:tcBorders>
          </w:tcPr>
          <w:p w14:paraId="6F79CCCE" w14:textId="56195C40"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2EB2FABD"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30.10.2026</w:t>
            </w:r>
          </w:p>
        </w:tc>
        <w:tc>
          <w:tcPr>
            <w:tcW w:w="4960" w:type="dxa"/>
            <w:tcBorders>
              <w:top w:val="single" w:sz="4" w:space="0" w:color="000000"/>
              <w:left w:val="single" w:sz="4" w:space="0" w:color="000000"/>
              <w:bottom w:val="single" w:sz="4" w:space="0" w:color="000000"/>
              <w:right w:val="single" w:sz="4" w:space="0" w:color="000000"/>
            </w:tcBorders>
          </w:tcPr>
          <w:p w14:paraId="234A00E6"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tcPr>
          <w:p w14:paraId="69114208"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Заявка о выделении денежных средств</w:t>
            </w:r>
          </w:p>
        </w:tc>
      </w:tr>
      <w:tr w:rsidR="00DF404E" w:rsidRPr="00691698" w14:paraId="52DD88E3" w14:textId="77777777" w:rsidTr="00146F3C">
        <w:tc>
          <w:tcPr>
            <w:tcW w:w="992" w:type="dxa"/>
            <w:tcBorders>
              <w:top w:val="single" w:sz="4" w:space="0" w:color="000000"/>
              <w:left w:val="single" w:sz="4" w:space="0" w:color="000000"/>
              <w:bottom w:val="single" w:sz="4" w:space="0" w:color="000000"/>
              <w:right w:val="single" w:sz="4" w:space="0" w:color="000000"/>
            </w:tcBorders>
          </w:tcPr>
          <w:p w14:paraId="027D3A98"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1.4.К.14.</w:t>
            </w:r>
          </w:p>
        </w:tc>
        <w:tc>
          <w:tcPr>
            <w:tcW w:w="4253" w:type="dxa"/>
            <w:tcBorders>
              <w:top w:val="single" w:sz="4" w:space="0" w:color="000000"/>
              <w:left w:val="single" w:sz="4" w:space="0" w:color="000000"/>
              <w:bottom w:val="single" w:sz="4" w:space="0" w:color="000000"/>
              <w:right w:val="single" w:sz="4" w:space="0" w:color="000000"/>
            </w:tcBorders>
          </w:tcPr>
          <w:p w14:paraId="193D8102" w14:textId="7C8B9A19"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Выплаты осуществлены</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678AEE83"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15.10.2026</w:t>
            </w:r>
          </w:p>
        </w:tc>
        <w:tc>
          <w:tcPr>
            <w:tcW w:w="4960" w:type="dxa"/>
            <w:tcBorders>
              <w:top w:val="single" w:sz="4" w:space="0" w:color="000000"/>
              <w:left w:val="single" w:sz="4" w:space="0" w:color="000000"/>
              <w:bottom w:val="single" w:sz="4" w:space="0" w:color="000000"/>
              <w:right w:val="single" w:sz="4" w:space="0" w:color="000000"/>
            </w:tcBorders>
          </w:tcPr>
          <w:p w14:paraId="57ECFEB1"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tcPr>
          <w:p w14:paraId="39F3A3BE"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Информационный отчет</w:t>
            </w:r>
          </w:p>
        </w:tc>
      </w:tr>
      <w:tr w:rsidR="00DF404E" w:rsidRPr="00691698" w14:paraId="3F3C4CE5" w14:textId="77777777" w:rsidTr="00146F3C">
        <w:tc>
          <w:tcPr>
            <w:tcW w:w="992" w:type="dxa"/>
            <w:tcBorders>
              <w:top w:val="single" w:sz="4" w:space="0" w:color="000000"/>
              <w:left w:val="single" w:sz="4" w:space="0" w:color="000000"/>
              <w:bottom w:val="single" w:sz="4" w:space="0" w:color="000000"/>
              <w:right w:val="single" w:sz="4" w:space="0" w:color="000000"/>
            </w:tcBorders>
          </w:tcPr>
          <w:p w14:paraId="17D956A4"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1.4.К.15.</w:t>
            </w:r>
          </w:p>
        </w:tc>
        <w:tc>
          <w:tcPr>
            <w:tcW w:w="4253" w:type="dxa"/>
            <w:tcBorders>
              <w:top w:val="single" w:sz="4" w:space="0" w:color="000000"/>
              <w:left w:val="single" w:sz="4" w:space="0" w:color="000000"/>
              <w:bottom w:val="single" w:sz="4" w:space="0" w:color="000000"/>
              <w:right w:val="single" w:sz="4" w:space="0" w:color="000000"/>
            </w:tcBorders>
          </w:tcPr>
          <w:p w14:paraId="07DD93D2" w14:textId="5AB85956"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5A7C8247"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30.12.2026</w:t>
            </w:r>
          </w:p>
        </w:tc>
        <w:tc>
          <w:tcPr>
            <w:tcW w:w="4960" w:type="dxa"/>
            <w:tcBorders>
              <w:top w:val="single" w:sz="4" w:space="0" w:color="000000"/>
              <w:left w:val="single" w:sz="4" w:space="0" w:color="000000"/>
              <w:bottom w:val="single" w:sz="4" w:space="0" w:color="000000"/>
              <w:right w:val="single" w:sz="4" w:space="0" w:color="000000"/>
            </w:tcBorders>
          </w:tcPr>
          <w:p w14:paraId="759ED753"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tcPr>
          <w:p w14:paraId="69B77CD1"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Заявка о выделении денежных средств</w:t>
            </w:r>
          </w:p>
        </w:tc>
      </w:tr>
      <w:tr w:rsidR="00DF404E" w:rsidRPr="00691698" w14:paraId="145ACFCC" w14:textId="77777777" w:rsidTr="00146F3C">
        <w:tc>
          <w:tcPr>
            <w:tcW w:w="992" w:type="dxa"/>
            <w:tcBorders>
              <w:top w:val="single" w:sz="4" w:space="0" w:color="000000"/>
              <w:left w:val="single" w:sz="4" w:space="0" w:color="000000"/>
              <w:bottom w:val="single" w:sz="4" w:space="0" w:color="000000"/>
              <w:right w:val="single" w:sz="4" w:space="0" w:color="000000"/>
            </w:tcBorders>
          </w:tcPr>
          <w:p w14:paraId="075EC769"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1.4.К.16.</w:t>
            </w:r>
          </w:p>
        </w:tc>
        <w:tc>
          <w:tcPr>
            <w:tcW w:w="4253" w:type="dxa"/>
            <w:tcBorders>
              <w:top w:val="single" w:sz="4" w:space="0" w:color="000000"/>
              <w:left w:val="single" w:sz="4" w:space="0" w:color="000000"/>
              <w:bottom w:val="single" w:sz="4" w:space="0" w:color="000000"/>
              <w:right w:val="single" w:sz="4" w:space="0" w:color="000000"/>
            </w:tcBorders>
          </w:tcPr>
          <w:p w14:paraId="5A14AEEE" w14:textId="22CF0592"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Выплаты осуществлены</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6687CB9B"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15.01.2027</w:t>
            </w:r>
          </w:p>
        </w:tc>
        <w:tc>
          <w:tcPr>
            <w:tcW w:w="4960" w:type="dxa"/>
            <w:tcBorders>
              <w:top w:val="single" w:sz="4" w:space="0" w:color="000000"/>
              <w:left w:val="single" w:sz="4" w:space="0" w:color="000000"/>
              <w:bottom w:val="single" w:sz="4" w:space="0" w:color="000000"/>
              <w:right w:val="single" w:sz="4" w:space="0" w:color="000000"/>
            </w:tcBorders>
          </w:tcPr>
          <w:p w14:paraId="029AEFC6"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p w14:paraId="0CED3914" w14:textId="77777777" w:rsidR="00DF404E" w:rsidRPr="00691698" w:rsidRDefault="00DF404E" w:rsidP="00AB579B">
            <w:pPr>
              <w:pStyle w:val="ConsPlusNormal1"/>
              <w:rPr>
                <w:rFonts w:ascii="Times New Roman" w:hAnsi="Times New Roman" w:cs="Times New Roman"/>
                <w:sz w:val="22"/>
              </w:rPr>
            </w:pPr>
          </w:p>
        </w:tc>
        <w:tc>
          <w:tcPr>
            <w:tcW w:w="3827" w:type="dxa"/>
            <w:tcBorders>
              <w:top w:val="single" w:sz="4" w:space="0" w:color="000000"/>
              <w:left w:val="single" w:sz="4" w:space="0" w:color="000000"/>
              <w:bottom w:val="single" w:sz="4" w:space="0" w:color="000000"/>
              <w:right w:val="single" w:sz="4" w:space="0" w:color="000000"/>
            </w:tcBorders>
          </w:tcPr>
          <w:p w14:paraId="03B365F3"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Информационный отчет</w:t>
            </w:r>
          </w:p>
        </w:tc>
      </w:tr>
      <w:tr w:rsidR="00DF404E" w:rsidRPr="00691698" w14:paraId="7A1FBCF2" w14:textId="77777777" w:rsidTr="00146F3C">
        <w:tc>
          <w:tcPr>
            <w:tcW w:w="992" w:type="dxa"/>
            <w:tcBorders>
              <w:top w:val="single" w:sz="4" w:space="0" w:color="000000"/>
              <w:left w:val="single" w:sz="4" w:space="0" w:color="000000"/>
              <w:bottom w:val="single" w:sz="4" w:space="0" w:color="000000"/>
              <w:right w:val="single" w:sz="4" w:space="0" w:color="000000"/>
            </w:tcBorders>
          </w:tcPr>
          <w:p w14:paraId="7AE275FD"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1.4.</w:t>
            </w:r>
          </w:p>
        </w:tc>
        <w:tc>
          <w:tcPr>
            <w:tcW w:w="4253" w:type="dxa"/>
            <w:tcBorders>
              <w:top w:val="single" w:sz="4" w:space="0" w:color="000000"/>
              <w:left w:val="single" w:sz="4" w:space="0" w:color="000000"/>
              <w:bottom w:val="single" w:sz="4" w:space="0" w:color="000000"/>
              <w:right w:val="single" w:sz="4" w:space="0" w:color="000000"/>
            </w:tcBorders>
          </w:tcPr>
          <w:p w14:paraId="5CD55CA6"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Предоставлены меры социальной </w:t>
            </w:r>
            <w:r w:rsidRPr="00691698">
              <w:rPr>
                <w:rFonts w:ascii="Times New Roman" w:hAnsi="Times New Roman" w:cs="Times New Roman"/>
                <w:sz w:val="22"/>
              </w:rPr>
              <w:lastRenderedPageBreak/>
              <w:t>поддержки гражданам, являющимся усыновителями в 2027 году реализации</w:t>
            </w:r>
          </w:p>
        </w:tc>
        <w:tc>
          <w:tcPr>
            <w:tcW w:w="1560" w:type="dxa"/>
            <w:tcBorders>
              <w:top w:val="single" w:sz="4" w:space="0" w:color="000000"/>
              <w:left w:val="single" w:sz="4" w:space="0" w:color="000000"/>
              <w:bottom w:val="single" w:sz="4" w:space="0" w:color="000000"/>
              <w:right w:val="single" w:sz="4" w:space="0" w:color="000000"/>
            </w:tcBorders>
          </w:tcPr>
          <w:p w14:paraId="00504252"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lastRenderedPageBreak/>
              <w:t>X</w:t>
            </w:r>
          </w:p>
        </w:tc>
        <w:tc>
          <w:tcPr>
            <w:tcW w:w="4960" w:type="dxa"/>
            <w:tcBorders>
              <w:top w:val="single" w:sz="4" w:space="0" w:color="000000"/>
              <w:left w:val="single" w:sz="4" w:space="0" w:color="000000"/>
              <w:bottom w:val="single" w:sz="4" w:space="0" w:color="000000"/>
              <w:right w:val="single" w:sz="4" w:space="0" w:color="000000"/>
            </w:tcBorders>
          </w:tcPr>
          <w:p w14:paraId="220CFA7D"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 xml:space="preserve">Воронова М.И.- начальник отдела опеки и </w:t>
            </w:r>
            <w:r w:rsidRPr="00691698">
              <w:rPr>
                <w:rFonts w:ascii="Times New Roman" w:hAnsi="Times New Roman" w:cs="Times New Roman"/>
              </w:rPr>
              <w:lastRenderedPageBreak/>
              <w:t>попечительства</w:t>
            </w:r>
          </w:p>
        </w:tc>
        <w:tc>
          <w:tcPr>
            <w:tcW w:w="3827" w:type="dxa"/>
            <w:tcBorders>
              <w:top w:val="single" w:sz="4" w:space="0" w:color="000000"/>
              <w:left w:val="single" w:sz="4" w:space="0" w:color="000000"/>
              <w:bottom w:val="single" w:sz="4" w:space="0" w:color="000000"/>
              <w:right w:val="single" w:sz="4" w:space="0" w:color="000000"/>
            </w:tcBorders>
          </w:tcPr>
          <w:p w14:paraId="66F257D0"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lastRenderedPageBreak/>
              <w:t>X</w:t>
            </w:r>
          </w:p>
        </w:tc>
      </w:tr>
      <w:tr w:rsidR="00DF404E" w:rsidRPr="00691698" w14:paraId="69433485" w14:textId="77777777" w:rsidTr="00146F3C">
        <w:tc>
          <w:tcPr>
            <w:tcW w:w="992" w:type="dxa"/>
            <w:tcBorders>
              <w:top w:val="single" w:sz="4" w:space="0" w:color="000000"/>
              <w:left w:val="single" w:sz="4" w:space="0" w:color="000000"/>
              <w:bottom w:val="single" w:sz="4" w:space="0" w:color="000000"/>
              <w:right w:val="single" w:sz="4" w:space="0" w:color="000000"/>
            </w:tcBorders>
          </w:tcPr>
          <w:p w14:paraId="2EA08FD1"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lastRenderedPageBreak/>
              <w:t>1.4.К.17.</w:t>
            </w:r>
          </w:p>
        </w:tc>
        <w:tc>
          <w:tcPr>
            <w:tcW w:w="4253" w:type="dxa"/>
            <w:tcBorders>
              <w:top w:val="single" w:sz="4" w:space="0" w:color="000000"/>
              <w:left w:val="single" w:sz="4" w:space="0" w:color="000000"/>
              <w:bottom w:val="single" w:sz="4" w:space="0" w:color="000000"/>
              <w:right w:val="single" w:sz="4" w:space="0" w:color="000000"/>
            </w:tcBorders>
          </w:tcPr>
          <w:p w14:paraId="60BA2129" w14:textId="73153C3F"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5F9712BC"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30.04.2027</w:t>
            </w:r>
          </w:p>
        </w:tc>
        <w:tc>
          <w:tcPr>
            <w:tcW w:w="4960" w:type="dxa"/>
            <w:tcBorders>
              <w:top w:val="single" w:sz="4" w:space="0" w:color="000000"/>
              <w:left w:val="single" w:sz="4" w:space="0" w:color="000000"/>
              <w:bottom w:val="single" w:sz="4" w:space="0" w:color="000000"/>
              <w:right w:val="single" w:sz="4" w:space="0" w:color="000000"/>
            </w:tcBorders>
          </w:tcPr>
          <w:p w14:paraId="41B6A544"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tcPr>
          <w:p w14:paraId="16EEFBEB"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Заявка о выделении денежных средств</w:t>
            </w:r>
          </w:p>
        </w:tc>
      </w:tr>
      <w:tr w:rsidR="00DF404E" w:rsidRPr="00691698" w14:paraId="7AF9156C" w14:textId="77777777" w:rsidTr="00146F3C">
        <w:tc>
          <w:tcPr>
            <w:tcW w:w="992" w:type="dxa"/>
            <w:tcBorders>
              <w:top w:val="single" w:sz="4" w:space="0" w:color="000000"/>
              <w:left w:val="single" w:sz="4" w:space="0" w:color="000000"/>
              <w:bottom w:val="single" w:sz="4" w:space="0" w:color="000000"/>
              <w:right w:val="single" w:sz="4" w:space="0" w:color="000000"/>
            </w:tcBorders>
          </w:tcPr>
          <w:p w14:paraId="5242BD77"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1.4.К.18.</w:t>
            </w:r>
          </w:p>
        </w:tc>
        <w:tc>
          <w:tcPr>
            <w:tcW w:w="4253" w:type="dxa"/>
            <w:tcBorders>
              <w:top w:val="single" w:sz="4" w:space="0" w:color="000000"/>
              <w:left w:val="single" w:sz="4" w:space="0" w:color="000000"/>
              <w:bottom w:val="single" w:sz="4" w:space="0" w:color="000000"/>
              <w:right w:val="single" w:sz="4" w:space="0" w:color="000000"/>
            </w:tcBorders>
          </w:tcPr>
          <w:p w14:paraId="656B4E54" w14:textId="24456F59"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Выплаты осуществлены</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60A8CD06"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15.04.2027</w:t>
            </w:r>
          </w:p>
        </w:tc>
        <w:tc>
          <w:tcPr>
            <w:tcW w:w="4960" w:type="dxa"/>
            <w:tcBorders>
              <w:top w:val="single" w:sz="4" w:space="0" w:color="000000"/>
              <w:left w:val="single" w:sz="4" w:space="0" w:color="000000"/>
              <w:bottom w:val="single" w:sz="4" w:space="0" w:color="000000"/>
              <w:right w:val="single" w:sz="4" w:space="0" w:color="000000"/>
            </w:tcBorders>
          </w:tcPr>
          <w:p w14:paraId="46CE3738"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tcPr>
          <w:p w14:paraId="70294997"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Информационный отчет</w:t>
            </w:r>
          </w:p>
        </w:tc>
      </w:tr>
      <w:tr w:rsidR="00DF404E" w:rsidRPr="00691698" w14:paraId="69E767B2" w14:textId="77777777" w:rsidTr="00146F3C">
        <w:tc>
          <w:tcPr>
            <w:tcW w:w="992" w:type="dxa"/>
            <w:tcBorders>
              <w:top w:val="single" w:sz="4" w:space="0" w:color="000000"/>
              <w:left w:val="single" w:sz="4" w:space="0" w:color="000000"/>
              <w:bottom w:val="single" w:sz="4" w:space="0" w:color="000000"/>
              <w:right w:val="single" w:sz="4" w:space="0" w:color="000000"/>
            </w:tcBorders>
          </w:tcPr>
          <w:p w14:paraId="40B7BBE8"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1.4.К.19.</w:t>
            </w:r>
          </w:p>
        </w:tc>
        <w:tc>
          <w:tcPr>
            <w:tcW w:w="4253" w:type="dxa"/>
            <w:tcBorders>
              <w:top w:val="single" w:sz="4" w:space="0" w:color="000000"/>
              <w:left w:val="single" w:sz="4" w:space="0" w:color="000000"/>
              <w:bottom w:val="single" w:sz="4" w:space="0" w:color="000000"/>
              <w:right w:val="single" w:sz="4" w:space="0" w:color="000000"/>
            </w:tcBorders>
          </w:tcPr>
          <w:p w14:paraId="63B08DDE" w14:textId="725C634A"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073F6EA5"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30.07.2027</w:t>
            </w:r>
          </w:p>
        </w:tc>
        <w:tc>
          <w:tcPr>
            <w:tcW w:w="4960" w:type="dxa"/>
            <w:tcBorders>
              <w:top w:val="single" w:sz="4" w:space="0" w:color="000000"/>
              <w:left w:val="single" w:sz="4" w:space="0" w:color="000000"/>
              <w:bottom w:val="single" w:sz="4" w:space="0" w:color="000000"/>
              <w:right w:val="single" w:sz="4" w:space="0" w:color="000000"/>
            </w:tcBorders>
          </w:tcPr>
          <w:p w14:paraId="2784601F"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tcPr>
          <w:p w14:paraId="1C68573C"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 xml:space="preserve"> Заявка о выделении денежных средств</w:t>
            </w:r>
          </w:p>
        </w:tc>
      </w:tr>
      <w:tr w:rsidR="00DF404E" w:rsidRPr="00691698" w14:paraId="54BD238E" w14:textId="77777777" w:rsidTr="00146F3C">
        <w:tc>
          <w:tcPr>
            <w:tcW w:w="992" w:type="dxa"/>
            <w:tcBorders>
              <w:top w:val="single" w:sz="4" w:space="0" w:color="000000"/>
              <w:left w:val="single" w:sz="4" w:space="0" w:color="000000"/>
              <w:bottom w:val="single" w:sz="4" w:space="0" w:color="000000"/>
              <w:right w:val="single" w:sz="4" w:space="0" w:color="000000"/>
            </w:tcBorders>
          </w:tcPr>
          <w:p w14:paraId="6D81FBC4"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1.4.К.20.</w:t>
            </w:r>
          </w:p>
        </w:tc>
        <w:tc>
          <w:tcPr>
            <w:tcW w:w="4253" w:type="dxa"/>
            <w:tcBorders>
              <w:top w:val="single" w:sz="4" w:space="0" w:color="000000"/>
              <w:left w:val="single" w:sz="4" w:space="0" w:color="000000"/>
              <w:bottom w:val="single" w:sz="4" w:space="0" w:color="000000"/>
              <w:right w:val="single" w:sz="4" w:space="0" w:color="000000"/>
            </w:tcBorders>
          </w:tcPr>
          <w:p w14:paraId="2EA481D2" w14:textId="6ADD3C18"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Выплаты осуществлены</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78151340"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15.07.2027</w:t>
            </w:r>
          </w:p>
        </w:tc>
        <w:tc>
          <w:tcPr>
            <w:tcW w:w="4960" w:type="dxa"/>
            <w:tcBorders>
              <w:top w:val="single" w:sz="4" w:space="0" w:color="000000"/>
              <w:left w:val="single" w:sz="4" w:space="0" w:color="000000"/>
              <w:bottom w:val="single" w:sz="4" w:space="0" w:color="000000"/>
              <w:right w:val="single" w:sz="4" w:space="0" w:color="000000"/>
            </w:tcBorders>
          </w:tcPr>
          <w:p w14:paraId="5B9086C5"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tcPr>
          <w:p w14:paraId="528F0B9B"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Информационный отчет</w:t>
            </w:r>
          </w:p>
        </w:tc>
      </w:tr>
      <w:tr w:rsidR="00DF404E" w:rsidRPr="00691698" w14:paraId="175728C9" w14:textId="77777777" w:rsidTr="00146F3C">
        <w:tc>
          <w:tcPr>
            <w:tcW w:w="992" w:type="dxa"/>
            <w:tcBorders>
              <w:top w:val="single" w:sz="4" w:space="0" w:color="000000"/>
              <w:left w:val="single" w:sz="4" w:space="0" w:color="000000"/>
              <w:bottom w:val="single" w:sz="4" w:space="0" w:color="000000"/>
              <w:right w:val="single" w:sz="4" w:space="0" w:color="000000"/>
            </w:tcBorders>
          </w:tcPr>
          <w:p w14:paraId="7709EE27"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1.4.К.21.</w:t>
            </w:r>
          </w:p>
        </w:tc>
        <w:tc>
          <w:tcPr>
            <w:tcW w:w="4253" w:type="dxa"/>
            <w:tcBorders>
              <w:top w:val="single" w:sz="4" w:space="0" w:color="000000"/>
              <w:left w:val="single" w:sz="4" w:space="0" w:color="000000"/>
              <w:bottom w:val="single" w:sz="4" w:space="0" w:color="000000"/>
              <w:right w:val="single" w:sz="4" w:space="0" w:color="000000"/>
            </w:tcBorders>
          </w:tcPr>
          <w:p w14:paraId="530239C4" w14:textId="6ABB9022"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176EE7C0"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30.10.2027</w:t>
            </w:r>
          </w:p>
        </w:tc>
        <w:tc>
          <w:tcPr>
            <w:tcW w:w="4960" w:type="dxa"/>
            <w:tcBorders>
              <w:top w:val="single" w:sz="4" w:space="0" w:color="000000"/>
              <w:left w:val="single" w:sz="4" w:space="0" w:color="000000"/>
              <w:bottom w:val="single" w:sz="4" w:space="0" w:color="000000"/>
              <w:right w:val="single" w:sz="4" w:space="0" w:color="000000"/>
            </w:tcBorders>
          </w:tcPr>
          <w:p w14:paraId="14BD7889"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tcPr>
          <w:p w14:paraId="43C5D3B2"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Заявка о выделении денежных средств</w:t>
            </w:r>
          </w:p>
        </w:tc>
      </w:tr>
      <w:tr w:rsidR="00DF404E" w:rsidRPr="00691698" w14:paraId="6E39001C" w14:textId="77777777" w:rsidTr="00146F3C">
        <w:tc>
          <w:tcPr>
            <w:tcW w:w="992" w:type="dxa"/>
            <w:tcBorders>
              <w:top w:val="single" w:sz="4" w:space="0" w:color="000000"/>
              <w:left w:val="single" w:sz="4" w:space="0" w:color="000000"/>
              <w:bottom w:val="single" w:sz="4" w:space="0" w:color="000000"/>
              <w:right w:val="single" w:sz="4" w:space="0" w:color="000000"/>
            </w:tcBorders>
          </w:tcPr>
          <w:p w14:paraId="05C467B0"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1.4.К.22.</w:t>
            </w:r>
          </w:p>
        </w:tc>
        <w:tc>
          <w:tcPr>
            <w:tcW w:w="4253" w:type="dxa"/>
            <w:tcBorders>
              <w:top w:val="single" w:sz="4" w:space="0" w:color="000000"/>
              <w:left w:val="single" w:sz="4" w:space="0" w:color="000000"/>
              <w:bottom w:val="single" w:sz="4" w:space="0" w:color="000000"/>
              <w:right w:val="single" w:sz="4" w:space="0" w:color="000000"/>
            </w:tcBorders>
          </w:tcPr>
          <w:p w14:paraId="5ACA750C" w14:textId="28306961"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Выплаты осуществлены</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23F92A59"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15.10.2027</w:t>
            </w:r>
          </w:p>
        </w:tc>
        <w:tc>
          <w:tcPr>
            <w:tcW w:w="4960" w:type="dxa"/>
            <w:tcBorders>
              <w:top w:val="single" w:sz="4" w:space="0" w:color="000000"/>
              <w:left w:val="single" w:sz="4" w:space="0" w:color="000000"/>
              <w:bottom w:val="single" w:sz="4" w:space="0" w:color="000000"/>
              <w:right w:val="single" w:sz="4" w:space="0" w:color="000000"/>
            </w:tcBorders>
          </w:tcPr>
          <w:p w14:paraId="28DA5BC5"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tcPr>
          <w:p w14:paraId="5BFF5A53"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Информационный отчет</w:t>
            </w:r>
          </w:p>
        </w:tc>
      </w:tr>
      <w:tr w:rsidR="00DF404E" w:rsidRPr="00691698" w14:paraId="072E23EB" w14:textId="77777777" w:rsidTr="00146F3C">
        <w:tc>
          <w:tcPr>
            <w:tcW w:w="992" w:type="dxa"/>
            <w:tcBorders>
              <w:top w:val="single" w:sz="4" w:space="0" w:color="000000"/>
              <w:left w:val="single" w:sz="4" w:space="0" w:color="000000"/>
              <w:bottom w:val="single" w:sz="4" w:space="0" w:color="000000"/>
              <w:right w:val="single" w:sz="4" w:space="0" w:color="000000"/>
            </w:tcBorders>
          </w:tcPr>
          <w:p w14:paraId="1BC629D6"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1.4.К.23.</w:t>
            </w:r>
          </w:p>
        </w:tc>
        <w:tc>
          <w:tcPr>
            <w:tcW w:w="4253" w:type="dxa"/>
            <w:tcBorders>
              <w:top w:val="single" w:sz="4" w:space="0" w:color="000000"/>
              <w:left w:val="single" w:sz="4" w:space="0" w:color="000000"/>
              <w:bottom w:val="single" w:sz="4" w:space="0" w:color="000000"/>
              <w:right w:val="single" w:sz="4" w:space="0" w:color="000000"/>
            </w:tcBorders>
          </w:tcPr>
          <w:p w14:paraId="1C3FAD5E" w14:textId="30B3FB0D"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51EAB295"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30.12.2027</w:t>
            </w:r>
          </w:p>
        </w:tc>
        <w:tc>
          <w:tcPr>
            <w:tcW w:w="4960" w:type="dxa"/>
            <w:tcBorders>
              <w:top w:val="single" w:sz="4" w:space="0" w:color="000000"/>
              <w:left w:val="single" w:sz="4" w:space="0" w:color="000000"/>
              <w:bottom w:val="single" w:sz="4" w:space="0" w:color="000000"/>
              <w:right w:val="single" w:sz="4" w:space="0" w:color="000000"/>
            </w:tcBorders>
          </w:tcPr>
          <w:p w14:paraId="33D1EA40"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tcPr>
          <w:p w14:paraId="17147737"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Заявка о выделении денежных средств</w:t>
            </w:r>
          </w:p>
        </w:tc>
      </w:tr>
      <w:tr w:rsidR="00DF404E" w:rsidRPr="00691698" w14:paraId="3AF6ECC5" w14:textId="77777777" w:rsidTr="00146F3C">
        <w:tc>
          <w:tcPr>
            <w:tcW w:w="992" w:type="dxa"/>
            <w:tcBorders>
              <w:top w:val="single" w:sz="4" w:space="0" w:color="000000"/>
              <w:left w:val="single" w:sz="4" w:space="0" w:color="000000"/>
              <w:bottom w:val="single" w:sz="4" w:space="0" w:color="000000"/>
              <w:right w:val="single" w:sz="4" w:space="0" w:color="000000"/>
            </w:tcBorders>
          </w:tcPr>
          <w:p w14:paraId="1024A4EC"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lastRenderedPageBreak/>
              <w:t>1.4.К.24.</w:t>
            </w:r>
          </w:p>
        </w:tc>
        <w:tc>
          <w:tcPr>
            <w:tcW w:w="4253" w:type="dxa"/>
            <w:tcBorders>
              <w:top w:val="single" w:sz="4" w:space="0" w:color="000000"/>
              <w:left w:val="single" w:sz="4" w:space="0" w:color="000000"/>
              <w:bottom w:val="single" w:sz="4" w:space="0" w:color="000000"/>
              <w:right w:val="single" w:sz="4" w:space="0" w:color="000000"/>
            </w:tcBorders>
          </w:tcPr>
          <w:p w14:paraId="68D7AE33" w14:textId="54446D81"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Выплаты осуществлены</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3542CAC5"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15.01.2028</w:t>
            </w:r>
          </w:p>
        </w:tc>
        <w:tc>
          <w:tcPr>
            <w:tcW w:w="4960" w:type="dxa"/>
            <w:tcBorders>
              <w:top w:val="single" w:sz="4" w:space="0" w:color="000000"/>
              <w:left w:val="single" w:sz="4" w:space="0" w:color="000000"/>
              <w:bottom w:val="single" w:sz="4" w:space="0" w:color="000000"/>
              <w:right w:val="single" w:sz="4" w:space="0" w:color="000000"/>
            </w:tcBorders>
          </w:tcPr>
          <w:p w14:paraId="1ABD3DFD" w14:textId="72A79985" w:rsidR="00DF404E" w:rsidRPr="00691698" w:rsidRDefault="00DF404E" w:rsidP="00691698">
            <w:pPr>
              <w:widowControl w:val="0"/>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tcPr>
          <w:p w14:paraId="68FFDE10"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Информационный отчет</w:t>
            </w:r>
          </w:p>
        </w:tc>
      </w:tr>
      <w:tr w:rsidR="00DF404E" w:rsidRPr="00691698" w14:paraId="0743DE1F" w14:textId="77777777" w:rsidTr="00146F3C">
        <w:tc>
          <w:tcPr>
            <w:tcW w:w="992" w:type="dxa"/>
            <w:tcBorders>
              <w:top w:val="single" w:sz="4" w:space="0" w:color="000000"/>
              <w:left w:val="single" w:sz="4" w:space="0" w:color="000000"/>
              <w:bottom w:val="single" w:sz="4" w:space="0" w:color="000000"/>
              <w:right w:val="single" w:sz="4" w:space="0" w:color="000000"/>
            </w:tcBorders>
          </w:tcPr>
          <w:p w14:paraId="2DE61D0E"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1.5.</w:t>
            </w:r>
          </w:p>
        </w:tc>
        <w:tc>
          <w:tcPr>
            <w:tcW w:w="4253" w:type="dxa"/>
            <w:tcBorders>
              <w:top w:val="single" w:sz="4" w:space="0" w:color="000000"/>
              <w:left w:val="single" w:sz="4" w:space="0" w:color="000000"/>
              <w:bottom w:val="single" w:sz="4" w:space="0" w:color="000000"/>
              <w:right w:val="single" w:sz="4" w:space="0" w:color="000000"/>
            </w:tcBorders>
          </w:tcPr>
          <w:p w14:paraId="6FF5739B"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Предоставлены гражданам меры социальной поддержки на содержание ребенка в семье опекуна и приемной семье</w:t>
            </w:r>
          </w:p>
        </w:tc>
        <w:tc>
          <w:tcPr>
            <w:tcW w:w="1560" w:type="dxa"/>
            <w:tcBorders>
              <w:top w:val="single" w:sz="4" w:space="0" w:color="000000"/>
              <w:left w:val="single" w:sz="4" w:space="0" w:color="000000"/>
              <w:bottom w:val="single" w:sz="4" w:space="0" w:color="000000"/>
              <w:right w:val="single" w:sz="4" w:space="0" w:color="000000"/>
            </w:tcBorders>
          </w:tcPr>
          <w:p w14:paraId="3660F320"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X</w:t>
            </w:r>
          </w:p>
        </w:tc>
        <w:tc>
          <w:tcPr>
            <w:tcW w:w="4960" w:type="dxa"/>
            <w:tcBorders>
              <w:top w:val="single" w:sz="4" w:space="0" w:color="000000"/>
              <w:left w:val="single" w:sz="4" w:space="0" w:color="000000"/>
              <w:bottom w:val="single" w:sz="4" w:space="0" w:color="000000"/>
              <w:right w:val="single" w:sz="4" w:space="0" w:color="000000"/>
            </w:tcBorders>
          </w:tcPr>
          <w:p w14:paraId="405BE92B"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tcPr>
          <w:p w14:paraId="210CE898"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X</w:t>
            </w:r>
          </w:p>
        </w:tc>
      </w:tr>
      <w:tr w:rsidR="00DF404E" w:rsidRPr="00691698" w14:paraId="425617D0" w14:textId="77777777" w:rsidTr="00146F3C">
        <w:tc>
          <w:tcPr>
            <w:tcW w:w="992" w:type="dxa"/>
            <w:tcBorders>
              <w:top w:val="single" w:sz="4" w:space="0" w:color="000000"/>
              <w:left w:val="single" w:sz="4" w:space="0" w:color="000000"/>
              <w:bottom w:val="single" w:sz="4" w:space="0" w:color="000000"/>
              <w:right w:val="single" w:sz="4" w:space="0" w:color="000000"/>
            </w:tcBorders>
          </w:tcPr>
          <w:p w14:paraId="51AD0900"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1.5.</w:t>
            </w:r>
          </w:p>
        </w:tc>
        <w:tc>
          <w:tcPr>
            <w:tcW w:w="4253" w:type="dxa"/>
            <w:tcBorders>
              <w:top w:val="single" w:sz="4" w:space="0" w:color="000000"/>
              <w:left w:val="single" w:sz="4" w:space="0" w:color="000000"/>
              <w:bottom w:val="single" w:sz="4" w:space="0" w:color="000000"/>
              <w:right w:val="single" w:sz="4" w:space="0" w:color="000000"/>
            </w:tcBorders>
          </w:tcPr>
          <w:p w14:paraId="763F389D"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Предоставлены гражданам меры социальной поддержки на содержание ребенка в семье опекуна и приемной семье в 2025 году реализации</w:t>
            </w:r>
          </w:p>
        </w:tc>
        <w:tc>
          <w:tcPr>
            <w:tcW w:w="1560" w:type="dxa"/>
            <w:tcBorders>
              <w:top w:val="single" w:sz="4" w:space="0" w:color="000000"/>
              <w:left w:val="single" w:sz="4" w:space="0" w:color="000000"/>
              <w:bottom w:val="single" w:sz="4" w:space="0" w:color="000000"/>
              <w:right w:val="single" w:sz="4" w:space="0" w:color="000000"/>
            </w:tcBorders>
          </w:tcPr>
          <w:p w14:paraId="726BC349"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X</w:t>
            </w:r>
          </w:p>
        </w:tc>
        <w:tc>
          <w:tcPr>
            <w:tcW w:w="4960" w:type="dxa"/>
            <w:tcBorders>
              <w:top w:val="single" w:sz="4" w:space="0" w:color="000000"/>
              <w:left w:val="single" w:sz="4" w:space="0" w:color="000000"/>
              <w:bottom w:val="single" w:sz="4" w:space="0" w:color="000000"/>
              <w:right w:val="single" w:sz="4" w:space="0" w:color="000000"/>
            </w:tcBorders>
          </w:tcPr>
          <w:p w14:paraId="2B2FC939"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tcPr>
          <w:p w14:paraId="6347535E"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X</w:t>
            </w:r>
          </w:p>
        </w:tc>
      </w:tr>
      <w:tr w:rsidR="00DF404E" w:rsidRPr="00691698" w14:paraId="703E18A6" w14:textId="77777777" w:rsidTr="00146F3C">
        <w:tc>
          <w:tcPr>
            <w:tcW w:w="992" w:type="dxa"/>
            <w:tcBorders>
              <w:top w:val="single" w:sz="4" w:space="0" w:color="000000"/>
              <w:left w:val="single" w:sz="4" w:space="0" w:color="000000"/>
              <w:bottom w:val="single" w:sz="4" w:space="0" w:color="000000"/>
              <w:right w:val="single" w:sz="4" w:space="0" w:color="000000"/>
            </w:tcBorders>
          </w:tcPr>
          <w:p w14:paraId="7BDC5828"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1.5.К.1.</w:t>
            </w:r>
          </w:p>
        </w:tc>
        <w:tc>
          <w:tcPr>
            <w:tcW w:w="4253" w:type="dxa"/>
            <w:tcBorders>
              <w:top w:val="single" w:sz="4" w:space="0" w:color="000000"/>
              <w:left w:val="single" w:sz="4" w:space="0" w:color="000000"/>
              <w:bottom w:val="single" w:sz="4" w:space="0" w:color="000000"/>
              <w:right w:val="single" w:sz="4" w:space="0" w:color="000000"/>
            </w:tcBorders>
          </w:tcPr>
          <w:p w14:paraId="4F2EEF51" w14:textId="4BDCE838"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569FC8C5"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30.04.2025</w:t>
            </w:r>
          </w:p>
        </w:tc>
        <w:tc>
          <w:tcPr>
            <w:tcW w:w="4960" w:type="dxa"/>
            <w:tcBorders>
              <w:top w:val="single" w:sz="4" w:space="0" w:color="000000"/>
              <w:left w:val="single" w:sz="4" w:space="0" w:color="000000"/>
              <w:bottom w:val="single" w:sz="4" w:space="0" w:color="000000"/>
              <w:right w:val="single" w:sz="4" w:space="0" w:color="000000"/>
            </w:tcBorders>
          </w:tcPr>
          <w:p w14:paraId="4AE61F4F"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tcPr>
          <w:p w14:paraId="794BE932"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Заявка о выделении денежных средств</w:t>
            </w:r>
          </w:p>
        </w:tc>
      </w:tr>
      <w:tr w:rsidR="00DF404E" w:rsidRPr="00691698" w14:paraId="090D317E" w14:textId="77777777" w:rsidTr="00146F3C">
        <w:tc>
          <w:tcPr>
            <w:tcW w:w="992" w:type="dxa"/>
            <w:tcBorders>
              <w:top w:val="single" w:sz="4" w:space="0" w:color="000000"/>
              <w:left w:val="single" w:sz="4" w:space="0" w:color="000000"/>
              <w:bottom w:val="single" w:sz="4" w:space="0" w:color="000000"/>
              <w:right w:val="single" w:sz="4" w:space="0" w:color="000000"/>
            </w:tcBorders>
          </w:tcPr>
          <w:p w14:paraId="19449151"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1.5.К.2.</w:t>
            </w:r>
          </w:p>
        </w:tc>
        <w:tc>
          <w:tcPr>
            <w:tcW w:w="4253" w:type="dxa"/>
            <w:tcBorders>
              <w:top w:val="single" w:sz="4" w:space="0" w:color="000000"/>
              <w:left w:val="single" w:sz="4" w:space="0" w:color="000000"/>
              <w:bottom w:val="single" w:sz="4" w:space="0" w:color="000000"/>
              <w:right w:val="single" w:sz="4" w:space="0" w:color="000000"/>
            </w:tcBorders>
          </w:tcPr>
          <w:p w14:paraId="76879163" w14:textId="45AD9BA9"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Выплаты осуществлены</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49E16F50"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15.04.2025</w:t>
            </w:r>
          </w:p>
        </w:tc>
        <w:tc>
          <w:tcPr>
            <w:tcW w:w="4960" w:type="dxa"/>
            <w:tcBorders>
              <w:top w:val="single" w:sz="4" w:space="0" w:color="000000"/>
              <w:left w:val="single" w:sz="4" w:space="0" w:color="000000"/>
              <w:bottom w:val="single" w:sz="4" w:space="0" w:color="000000"/>
              <w:right w:val="single" w:sz="4" w:space="0" w:color="000000"/>
            </w:tcBorders>
          </w:tcPr>
          <w:p w14:paraId="68781CB6"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tcPr>
          <w:p w14:paraId="62F26B59"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Информационный отчет</w:t>
            </w:r>
          </w:p>
        </w:tc>
      </w:tr>
      <w:tr w:rsidR="00DF404E" w:rsidRPr="00691698" w14:paraId="4F690A48" w14:textId="77777777" w:rsidTr="00146F3C">
        <w:tc>
          <w:tcPr>
            <w:tcW w:w="992" w:type="dxa"/>
            <w:tcBorders>
              <w:top w:val="single" w:sz="4" w:space="0" w:color="000000"/>
              <w:left w:val="single" w:sz="4" w:space="0" w:color="000000"/>
              <w:bottom w:val="single" w:sz="4" w:space="0" w:color="000000"/>
              <w:right w:val="single" w:sz="4" w:space="0" w:color="000000"/>
            </w:tcBorders>
          </w:tcPr>
          <w:p w14:paraId="5A30616C"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1.5.К.3.</w:t>
            </w:r>
          </w:p>
        </w:tc>
        <w:tc>
          <w:tcPr>
            <w:tcW w:w="4253" w:type="dxa"/>
            <w:tcBorders>
              <w:top w:val="single" w:sz="4" w:space="0" w:color="000000"/>
              <w:left w:val="single" w:sz="4" w:space="0" w:color="000000"/>
              <w:bottom w:val="single" w:sz="4" w:space="0" w:color="000000"/>
              <w:right w:val="single" w:sz="4" w:space="0" w:color="000000"/>
            </w:tcBorders>
          </w:tcPr>
          <w:p w14:paraId="0D166459" w14:textId="48C0EEDB"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2F146454"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30.07.2025</w:t>
            </w:r>
          </w:p>
        </w:tc>
        <w:tc>
          <w:tcPr>
            <w:tcW w:w="4960" w:type="dxa"/>
            <w:tcBorders>
              <w:top w:val="single" w:sz="4" w:space="0" w:color="000000"/>
              <w:left w:val="single" w:sz="4" w:space="0" w:color="000000"/>
              <w:bottom w:val="single" w:sz="4" w:space="0" w:color="000000"/>
              <w:right w:val="single" w:sz="4" w:space="0" w:color="000000"/>
            </w:tcBorders>
          </w:tcPr>
          <w:p w14:paraId="3C59B49F"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tcPr>
          <w:p w14:paraId="587303E3"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Заявка о выделении денежных средств</w:t>
            </w:r>
          </w:p>
        </w:tc>
      </w:tr>
      <w:tr w:rsidR="00DF404E" w:rsidRPr="00691698" w14:paraId="6C9A881C" w14:textId="77777777" w:rsidTr="00146F3C">
        <w:tc>
          <w:tcPr>
            <w:tcW w:w="992" w:type="dxa"/>
            <w:tcBorders>
              <w:top w:val="single" w:sz="4" w:space="0" w:color="000000"/>
              <w:left w:val="single" w:sz="4" w:space="0" w:color="000000"/>
              <w:bottom w:val="single" w:sz="4" w:space="0" w:color="000000"/>
              <w:right w:val="single" w:sz="4" w:space="0" w:color="000000"/>
            </w:tcBorders>
          </w:tcPr>
          <w:p w14:paraId="0BBC5ECD"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1.5.К.4.</w:t>
            </w:r>
          </w:p>
        </w:tc>
        <w:tc>
          <w:tcPr>
            <w:tcW w:w="4253" w:type="dxa"/>
            <w:tcBorders>
              <w:top w:val="single" w:sz="4" w:space="0" w:color="000000"/>
              <w:left w:val="single" w:sz="4" w:space="0" w:color="000000"/>
              <w:bottom w:val="single" w:sz="4" w:space="0" w:color="000000"/>
              <w:right w:val="single" w:sz="4" w:space="0" w:color="000000"/>
            </w:tcBorders>
          </w:tcPr>
          <w:p w14:paraId="548D8E80" w14:textId="186CC66E"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Выплаты осуществлены</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55A0AEE6"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15.07.2025</w:t>
            </w:r>
          </w:p>
        </w:tc>
        <w:tc>
          <w:tcPr>
            <w:tcW w:w="4960" w:type="dxa"/>
            <w:tcBorders>
              <w:top w:val="single" w:sz="4" w:space="0" w:color="000000"/>
              <w:left w:val="single" w:sz="4" w:space="0" w:color="000000"/>
              <w:bottom w:val="single" w:sz="4" w:space="0" w:color="000000"/>
              <w:right w:val="single" w:sz="4" w:space="0" w:color="000000"/>
            </w:tcBorders>
          </w:tcPr>
          <w:p w14:paraId="106284B3"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tcPr>
          <w:p w14:paraId="2E898405"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Информационный отчет</w:t>
            </w:r>
          </w:p>
        </w:tc>
      </w:tr>
      <w:tr w:rsidR="00DF404E" w:rsidRPr="00691698" w14:paraId="4198226D" w14:textId="77777777" w:rsidTr="00146F3C">
        <w:tc>
          <w:tcPr>
            <w:tcW w:w="992" w:type="dxa"/>
            <w:tcBorders>
              <w:top w:val="single" w:sz="4" w:space="0" w:color="000000"/>
              <w:left w:val="single" w:sz="4" w:space="0" w:color="000000"/>
              <w:bottom w:val="single" w:sz="4" w:space="0" w:color="000000"/>
              <w:right w:val="single" w:sz="4" w:space="0" w:color="000000"/>
            </w:tcBorders>
          </w:tcPr>
          <w:p w14:paraId="7F648145"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1.5.К.5.</w:t>
            </w:r>
          </w:p>
        </w:tc>
        <w:tc>
          <w:tcPr>
            <w:tcW w:w="4253" w:type="dxa"/>
            <w:tcBorders>
              <w:top w:val="single" w:sz="4" w:space="0" w:color="000000"/>
              <w:left w:val="single" w:sz="4" w:space="0" w:color="000000"/>
              <w:bottom w:val="single" w:sz="4" w:space="0" w:color="000000"/>
              <w:right w:val="single" w:sz="4" w:space="0" w:color="000000"/>
            </w:tcBorders>
          </w:tcPr>
          <w:p w14:paraId="4DC031DF" w14:textId="660CDD63"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 xml:space="preserve">Подготовлена заявка о предоставлении меры социальной поддержки (в том числе размер и </w:t>
            </w:r>
            <w:r w:rsidRPr="00691698">
              <w:rPr>
                <w:rFonts w:ascii="Times New Roman" w:hAnsi="Times New Roman" w:cs="Times New Roman"/>
                <w:sz w:val="22"/>
              </w:rPr>
              <w:lastRenderedPageBreak/>
              <w:t>количество получателей)</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614610F3"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lastRenderedPageBreak/>
              <w:t>30.10.2025</w:t>
            </w:r>
          </w:p>
        </w:tc>
        <w:tc>
          <w:tcPr>
            <w:tcW w:w="4960" w:type="dxa"/>
            <w:tcBorders>
              <w:top w:val="single" w:sz="4" w:space="0" w:color="000000"/>
              <w:left w:val="single" w:sz="4" w:space="0" w:color="000000"/>
              <w:bottom w:val="single" w:sz="4" w:space="0" w:color="000000"/>
              <w:right w:val="single" w:sz="4" w:space="0" w:color="000000"/>
            </w:tcBorders>
          </w:tcPr>
          <w:p w14:paraId="58052B6B"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tcPr>
          <w:p w14:paraId="595F8C59"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Заявка о выделении денежных средств</w:t>
            </w:r>
          </w:p>
        </w:tc>
      </w:tr>
      <w:tr w:rsidR="00DF404E" w:rsidRPr="00691698" w14:paraId="39C5504F" w14:textId="77777777" w:rsidTr="00146F3C">
        <w:tc>
          <w:tcPr>
            <w:tcW w:w="992" w:type="dxa"/>
            <w:tcBorders>
              <w:top w:val="single" w:sz="4" w:space="0" w:color="000000"/>
              <w:left w:val="single" w:sz="4" w:space="0" w:color="000000"/>
              <w:bottom w:val="single" w:sz="4" w:space="0" w:color="000000"/>
              <w:right w:val="single" w:sz="4" w:space="0" w:color="000000"/>
            </w:tcBorders>
          </w:tcPr>
          <w:p w14:paraId="046D7F40"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lastRenderedPageBreak/>
              <w:t>1.5.К.6.</w:t>
            </w:r>
          </w:p>
        </w:tc>
        <w:tc>
          <w:tcPr>
            <w:tcW w:w="4253" w:type="dxa"/>
            <w:tcBorders>
              <w:top w:val="single" w:sz="4" w:space="0" w:color="000000"/>
              <w:left w:val="single" w:sz="4" w:space="0" w:color="000000"/>
              <w:bottom w:val="single" w:sz="4" w:space="0" w:color="000000"/>
              <w:right w:val="single" w:sz="4" w:space="0" w:color="000000"/>
            </w:tcBorders>
          </w:tcPr>
          <w:p w14:paraId="77B770F2" w14:textId="31B36F5E"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Выплаты осуществлены</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5374E4AE"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15.10.2025</w:t>
            </w:r>
          </w:p>
        </w:tc>
        <w:tc>
          <w:tcPr>
            <w:tcW w:w="4960" w:type="dxa"/>
            <w:tcBorders>
              <w:top w:val="single" w:sz="4" w:space="0" w:color="000000"/>
              <w:left w:val="single" w:sz="4" w:space="0" w:color="000000"/>
              <w:bottom w:val="single" w:sz="4" w:space="0" w:color="000000"/>
              <w:right w:val="single" w:sz="4" w:space="0" w:color="000000"/>
            </w:tcBorders>
          </w:tcPr>
          <w:p w14:paraId="4675CF49"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tcPr>
          <w:p w14:paraId="309E08D3"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Информационный отчет</w:t>
            </w:r>
          </w:p>
        </w:tc>
      </w:tr>
      <w:tr w:rsidR="00DF404E" w:rsidRPr="00691698" w14:paraId="5E73B330" w14:textId="77777777" w:rsidTr="00146F3C">
        <w:tc>
          <w:tcPr>
            <w:tcW w:w="992" w:type="dxa"/>
            <w:tcBorders>
              <w:top w:val="single" w:sz="4" w:space="0" w:color="000000"/>
              <w:left w:val="single" w:sz="4" w:space="0" w:color="000000"/>
              <w:bottom w:val="single" w:sz="4" w:space="0" w:color="000000"/>
              <w:right w:val="single" w:sz="4" w:space="0" w:color="000000"/>
            </w:tcBorders>
          </w:tcPr>
          <w:p w14:paraId="61A6AF61"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1.5.К.7.</w:t>
            </w:r>
          </w:p>
        </w:tc>
        <w:tc>
          <w:tcPr>
            <w:tcW w:w="4253" w:type="dxa"/>
            <w:tcBorders>
              <w:top w:val="single" w:sz="4" w:space="0" w:color="000000"/>
              <w:left w:val="single" w:sz="4" w:space="0" w:color="000000"/>
              <w:bottom w:val="single" w:sz="4" w:space="0" w:color="000000"/>
              <w:right w:val="single" w:sz="4" w:space="0" w:color="000000"/>
            </w:tcBorders>
          </w:tcPr>
          <w:p w14:paraId="52A2FD6B" w14:textId="59058D3B"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51E0E243"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30.12.2025</w:t>
            </w:r>
          </w:p>
        </w:tc>
        <w:tc>
          <w:tcPr>
            <w:tcW w:w="4960" w:type="dxa"/>
            <w:tcBorders>
              <w:top w:val="single" w:sz="4" w:space="0" w:color="000000"/>
              <w:left w:val="single" w:sz="4" w:space="0" w:color="000000"/>
              <w:bottom w:val="single" w:sz="4" w:space="0" w:color="000000"/>
              <w:right w:val="single" w:sz="4" w:space="0" w:color="000000"/>
            </w:tcBorders>
          </w:tcPr>
          <w:p w14:paraId="3B550FDD"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tcPr>
          <w:p w14:paraId="494E5DDD"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Заявка о выделении денежных средств</w:t>
            </w:r>
          </w:p>
        </w:tc>
      </w:tr>
      <w:tr w:rsidR="00DF404E" w:rsidRPr="00691698" w14:paraId="5A9747A4" w14:textId="77777777" w:rsidTr="00146F3C">
        <w:tc>
          <w:tcPr>
            <w:tcW w:w="992" w:type="dxa"/>
            <w:tcBorders>
              <w:top w:val="single" w:sz="4" w:space="0" w:color="000000"/>
              <w:left w:val="single" w:sz="4" w:space="0" w:color="000000"/>
              <w:bottom w:val="single" w:sz="4" w:space="0" w:color="000000"/>
              <w:right w:val="single" w:sz="4" w:space="0" w:color="000000"/>
            </w:tcBorders>
          </w:tcPr>
          <w:p w14:paraId="17AE125B"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1.5.К.8.</w:t>
            </w:r>
          </w:p>
        </w:tc>
        <w:tc>
          <w:tcPr>
            <w:tcW w:w="4253" w:type="dxa"/>
            <w:tcBorders>
              <w:top w:val="single" w:sz="4" w:space="0" w:color="000000"/>
              <w:left w:val="single" w:sz="4" w:space="0" w:color="000000"/>
              <w:bottom w:val="single" w:sz="4" w:space="0" w:color="000000"/>
              <w:right w:val="single" w:sz="4" w:space="0" w:color="000000"/>
            </w:tcBorders>
          </w:tcPr>
          <w:p w14:paraId="0C02DF57" w14:textId="31F1754F"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Выплаты осуществлены</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653EBB82"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15.01.2026</w:t>
            </w:r>
          </w:p>
        </w:tc>
        <w:tc>
          <w:tcPr>
            <w:tcW w:w="4960" w:type="dxa"/>
            <w:tcBorders>
              <w:top w:val="single" w:sz="4" w:space="0" w:color="000000"/>
              <w:left w:val="single" w:sz="4" w:space="0" w:color="000000"/>
              <w:bottom w:val="single" w:sz="4" w:space="0" w:color="000000"/>
              <w:right w:val="single" w:sz="4" w:space="0" w:color="000000"/>
            </w:tcBorders>
          </w:tcPr>
          <w:p w14:paraId="32AC5F31"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tcPr>
          <w:p w14:paraId="19CCA309"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Информационный отчет</w:t>
            </w:r>
          </w:p>
        </w:tc>
      </w:tr>
      <w:tr w:rsidR="00DF404E" w:rsidRPr="00691698" w14:paraId="55622E22" w14:textId="77777777" w:rsidTr="00146F3C">
        <w:tc>
          <w:tcPr>
            <w:tcW w:w="992" w:type="dxa"/>
            <w:tcBorders>
              <w:top w:val="single" w:sz="4" w:space="0" w:color="000000"/>
              <w:left w:val="single" w:sz="4" w:space="0" w:color="000000"/>
              <w:bottom w:val="single" w:sz="4" w:space="0" w:color="000000"/>
              <w:right w:val="single" w:sz="4" w:space="0" w:color="000000"/>
            </w:tcBorders>
          </w:tcPr>
          <w:p w14:paraId="78A44155"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1.5.</w:t>
            </w:r>
          </w:p>
        </w:tc>
        <w:tc>
          <w:tcPr>
            <w:tcW w:w="4253" w:type="dxa"/>
            <w:tcBorders>
              <w:top w:val="single" w:sz="4" w:space="0" w:color="000000"/>
              <w:left w:val="single" w:sz="4" w:space="0" w:color="000000"/>
              <w:bottom w:val="single" w:sz="4" w:space="0" w:color="000000"/>
              <w:right w:val="single" w:sz="4" w:space="0" w:color="000000"/>
            </w:tcBorders>
          </w:tcPr>
          <w:p w14:paraId="506B4327"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Предоставлены гражданам меры социальной поддержки на содержание ребенка в семье опекуна и приемной семье в 2026 году реализации</w:t>
            </w:r>
          </w:p>
        </w:tc>
        <w:tc>
          <w:tcPr>
            <w:tcW w:w="1560" w:type="dxa"/>
            <w:tcBorders>
              <w:top w:val="single" w:sz="4" w:space="0" w:color="000000"/>
              <w:left w:val="single" w:sz="4" w:space="0" w:color="000000"/>
              <w:bottom w:val="single" w:sz="4" w:space="0" w:color="000000"/>
              <w:right w:val="single" w:sz="4" w:space="0" w:color="000000"/>
            </w:tcBorders>
          </w:tcPr>
          <w:p w14:paraId="3DFC10F3"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X</w:t>
            </w:r>
          </w:p>
        </w:tc>
        <w:tc>
          <w:tcPr>
            <w:tcW w:w="4960" w:type="dxa"/>
            <w:tcBorders>
              <w:top w:val="single" w:sz="4" w:space="0" w:color="000000"/>
              <w:left w:val="single" w:sz="4" w:space="0" w:color="000000"/>
              <w:bottom w:val="single" w:sz="4" w:space="0" w:color="000000"/>
              <w:right w:val="single" w:sz="4" w:space="0" w:color="000000"/>
            </w:tcBorders>
          </w:tcPr>
          <w:p w14:paraId="0A2315B2"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tcPr>
          <w:p w14:paraId="7F03F1DA"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X</w:t>
            </w:r>
          </w:p>
        </w:tc>
      </w:tr>
      <w:tr w:rsidR="00DF404E" w:rsidRPr="00691698" w14:paraId="063384C1" w14:textId="77777777" w:rsidTr="00146F3C">
        <w:tc>
          <w:tcPr>
            <w:tcW w:w="992" w:type="dxa"/>
            <w:tcBorders>
              <w:top w:val="single" w:sz="4" w:space="0" w:color="000000"/>
              <w:left w:val="single" w:sz="4" w:space="0" w:color="000000"/>
              <w:bottom w:val="single" w:sz="4" w:space="0" w:color="000000"/>
              <w:right w:val="single" w:sz="4" w:space="0" w:color="000000"/>
            </w:tcBorders>
          </w:tcPr>
          <w:p w14:paraId="3290A498"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1.5.К.9.</w:t>
            </w:r>
          </w:p>
        </w:tc>
        <w:tc>
          <w:tcPr>
            <w:tcW w:w="4253" w:type="dxa"/>
            <w:tcBorders>
              <w:top w:val="single" w:sz="4" w:space="0" w:color="000000"/>
              <w:left w:val="single" w:sz="4" w:space="0" w:color="000000"/>
              <w:bottom w:val="single" w:sz="4" w:space="0" w:color="000000"/>
              <w:right w:val="single" w:sz="4" w:space="0" w:color="000000"/>
            </w:tcBorders>
          </w:tcPr>
          <w:p w14:paraId="720737AD" w14:textId="624B068A"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19EFED99"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30.04.2026</w:t>
            </w:r>
          </w:p>
        </w:tc>
        <w:tc>
          <w:tcPr>
            <w:tcW w:w="4960" w:type="dxa"/>
            <w:tcBorders>
              <w:top w:val="single" w:sz="4" w:space="0" w:color="000000"/>
              <w:left w:val="single" w:sz="4" w:space="0" w:color="000000"/>
              <w:bottom w:val="single" w:sz="4" w:space="0" w:color="000000"/>
              <w:right w:val="single" w:sz="4" w:space="0" w:color="000000"/>
            </w:tcBorders>
          </w:tcPr>
          <w:p w14:paraId="247AC2E7"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tcPr>
          <w:p w14:paraId="1493D3DD"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Заявка о выделении денежных средств</w:t>
            </w:r>
          </w:p>
        </w:tc>
      </w:tr>
      <w:tr w:rsidR="00DF404E" w:rsidRPr="00691698" w14:paraId="46794A27" w14:textId="77777777" w:rsidTr="00146F3C">
        <w:tc>
          <w:tcPr>
            <w:tcW w:w="992" w:type="dxa"/>
            <w:tcBorders>
              <w:top w:val="single" w:sz="4" w:space="0" w:color="000000"/>
              <w:left w:val="single" w:sz="4" w:space="0" w:color="000000"/>
              <w:bottom w:val="single" w:sz="4" w:space="0" w:color="000000"/>
              <w:right w:val="single" w:sz="4" w:space="0" w:color="000000"/>
            </w:tcBorders>
          </w:tcPr>
          <w:p w14:paraId="01788DD3"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1.5.К.10.</w:t>
            </w:r>
          </w:p>
        </w:tc>
        <w:tc>
          <w:tcPr>
            <w:tcW w:w="4253" w:type="dxa"/>
            <w:tcBorders>
              <w:top w:val="single" w:sz="4" w:space="0" w:color="000000"/>
              <w:left w:val="single" w:sz="4" w:space="0" w:color="000000"/>
              <w:bottom w:val="single" w:sz="4" w:space="0" w:color="000000"/>
              <w:right w:val="single" w:sz="4" w:space="0" w:color="000000"/>
            </w:tcBorders>
          </w:tcPr>
          <w:p w14:paraId="08E5837D" w14:textId="12046251"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Выплаты осуществлены</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67F20FDA"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15.04.2026</w:t>
            </w:r>
          </w:p>
        </w:tc>
        <w:tc>
          <w:tcPr>
            <w:tcW w:w="4960" w:type="dxa"/>
            <w:tcBorders>
              <w:top w:val="single" w:sz="4" w:space="0" w:color="000000"/>
              <w:left w:val="single" w:sz="4" w:space="0" w:color="000000"/>
              <w:bottom w:val="single" w:sz="4" w:space="0" w:color="000000"/>
              <w:right w:val="single" w:sz="4" w:space="0" w:color="000000"/>
            </w:tcBorders>
          </w:tcPr>
          <w:p w14:paraId="4C570170"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tcPr>
          <w:p w14:paraId="40DF02C0"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Информационный отчет</w:t>
            </w:r>
          </w:p>
        </w:tc>
      </w:tr>
      <w:tr w:rsidR="00DF404E" w:rsidRPr="00691698" w14:paraId="7B37D82C" w14:textId="77777777" w:rsidTr="00146F3C">
        <w:tc>
          <w:tcPr>
            <w:tcW w:w="992" w:type="dxa"/>
            <w:tcBorders>
              <w:top w:val="single" w:sz="4" w:space="0" w:color="000000"/>
              <w:left w:val="single" w:sz="4" w:space="0" w:color="000000"/>
              <w:bottom w:val="single" w:sz="4" w:space="0" w:color="000000"/>
              <w:right w:val="single" w:sz="4" w:space="0" w:color="000000"/>
            </w:tcBorders>
          </w:tcPr>
          <w:p w14:paraId="361EA22B"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1.5.К.11.</w:t>
            </w:r>
          </w:p>
        </w:tc>
        <w:tc>
          <w:tcPr>
            <w:tcW w:w="4253" w:type="dxa"/>
            <w:tcBorders>
              <w:top w:val="single" w:sz="4" w:space="0" w:color="000000"/>
              <w:left w:val="single" w:sz="4" w:space="0" w:color="000000"/>
              <w:bottom w:val="single" w:sz="4" w:space="0" w:color="000000"/>
              <w:right w:val="single" w:sz="4" w:space="0" w:color="000000"/>
            </w:tcBorders>
          </w:tcPr>
          <w:p w14:paraId="504029F5" w14:textId="36F70C8E"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489669C7"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30.07.2026</w:t>
            </w:r>
          </w:p>
        </w:tc>
        <w:tc>
          <w:tcPr>
            <w:tcW w:w="4960" w:type="dxa"/>
            <w:tcBorders>
              <w:top w:val="single" w:sz="4" w:space="0" w:color="000000"/>
              <w:left w:val="single" w:sz="4" w:space="0" w:color="000000"/>
              <w:bottom w:val="single" w:sz="4" w:space="0" w:color="000000"/>
              <w:right w:val="single" w:sz="4" w:space="0" w:color="000000"/>
            </w:tcBorders>
          </w:tcPr>
          <w:p w14:paraId="4D64E5F6"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tcPr>
          <w:p w14:paraId="32D6F312"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Заявка о выделении денежных средств</w:t>
            </w:r>
          </w:p>
        </w:tc>
      </w:tr>
      <w:tr w:rsidR="00DF404E" w:rsidRPr="00691698" w14:paraId="5C6BE8FE" w14:textId="77777777" w:rsidTr="00146F3C">
        <w:tc>
          <w:tcPr>
            <w:tcW w:w="992" w:type="dxa"/>
            <w:tcBorders>
              <w:top w:val="single" w:sz="4" w:space="0" w:color="000000"/>
              <w:left w:val="single" w:sz="4" w:space="0" w:color="000000"/>
              <w:bottom w:val="single" w:sz="4" w:space="0" w:color="000000"/>
              <w:right w:val="single" w:sz="4" w:space="0" w:color="000000"/>
            </w:tcBorders>
          </w:tcPr>
          <w:p w14:paraId="286CF9A3"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lastRenderedPageBreak/>
              <w:t>1.5.К.12.</w:t>
            </w:r>
          </w:p>
        </w:tc>
        <w:tc>
          <w:tcPr>
            <w:tcW w:w="4253" w:type="dxa"/>
            <w:tcBorders>
              <w:top w:val="single" w:sz="4" w:space="0" w:color="000000"/>
              <w:left w:val="single" w:sz="4" w:space="0" w:color="000000"/>
              <w:bottom w:val="single" w:sz="4" w:space="0" w:color="000000"/>
              <w:right w:val="single" w:sz="4" w:space="0" w:color="000000"/>
            </w:tcBorders>
          </w:tcPr>
          <w:p w14:paraId="77B19A2F" w14:textId="12BF38BE"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Выплаты осуществлены</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7374F136"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15.07.2026</w:t>
            </w:r>
          </w:p>
        </w:tc>
        <w:tc>
          <w:tcPr>
            <w:tcW w:w="4960" w:type="dxa"/>
            <w:tcBorders>
              <w:top w:val="single" w:sz="4" w:space="0" w:color="000000"/>
              <w:left w:val="single" w:sz="4" w:space="0" w:color="000000"/>
              <w:bottom w:val="single" w:sz="4" w:space="0" w:color="000000"/>
              <w:right w:val="single" w:sz="4" w:space="0" w:color="000000"/>
            </w:tcBorders>
          </w:tcPr>
          <w:p w14:paraId="6856936F"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tcPr>
          <w:p w14:paraId="5C62FC0A"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Информационный отчет</w:t>
            </w:r>
          </w:p>
        </w:tc>
      </w:tr>
      <w:tr w:rsidR="00DF404E" w:rsidRPr="00691698" w14:paraId="197B0866" w14:textId="77777777" w:rsidTr="00146F3C">
        <w:tc>
          <w:tcPr>
            <w:tcW w:w="992" w:type="dxa"/>
            <w:tcBorders>
              <w:top w:val="single" w:sz="4" w:space="0" w:color="000000"/>
              <w:left w:val="single" w:sz="4" w:space="0" w:color="000000"/>
              <w:bottom w:val="single" w:sz="4" w:space="0" w:color="000000"/>
              <w:right w:val="single" w:sz="4" w:space="0" w:color="000000"/>
            </w:tcBorders>
          </w:tcPr>
          <w:p w14:paraId="32D63E8D"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1.5.К.13.</w:t>
            </w:r>
          </w:p>
        </w:tc>
        <w:tc>
          <w:tcPr>
            <w:tcW w:w="4253" w:type="dxa"/>
            <w:tcBorders>
              <w:top w:val="single" w:sz="4" w:space="0" w:color="000000"/>
              <w:left w:val="single" w:sz="4" w:space="0" w:color="000000"/>
              <w:bottom w:val="single" w:sz="4" w:space="0" w:color="000000"/>
              <w:right w:val="single" w:sz="4" w:space="0" w:color="000000"/>
            </w:tcBorders>
          </w:tcPr>
          <w:p w14:paraId="602A7EBD" w14:textId="3BD27EA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594CF87E"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30.10.2026</w:t>
            </w:r>
          </w:p>
        </w:tc>
        <w:tc>
          <w:tcPr>
            <w:tcW w:w="4960" w:type="dxa"/>
            <w:tcBorders>
              <w:top w:val="single" w:sz="4" w:space="0" w:color="000000"/>
              <w:left w:val="single" w:sz="4" w:space="0" w:color="000000"/>
              <w:bottom w:val="single" w:sz="4" w:space="0" w:color="000000"/>
              <w:right w:val="single" w:sz="4" w:space="0" w:color="000000"/>
            </w:tcBorders>
          </w:tcPr>
          <w:p w14:paraId="78E5DFD3"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tcPr>
          <w:p w14:paraId="25C88AA1"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Заявка о выделении денежных средств</w:t>
            </w:r>
          </w:p>
        </w:tc>
      </w:tr>
      <w:tr w:rsidR="00DF404E" w:rsidRPr="00691698" w14:paraId="507E3725" w14:textId="77777777" w:rsidTr="00146F3C">
        <w:tc>
          <w:tcPr>
            <w:tcW w:w="992" w:type="dxa"/>
            <w:tcBorders>
              <w:top w:val="single" w:sz="4" w:space="0" w:color="000000"/>
              <w:left w:val="single" w:sz="4" w:space="0" w:color="000000"/>
              <w:bottom w:val="single" w:sz="4" w:space="0" w:color="000000"/>
              <w:right w:val="single" w:sz="4" w:space="0" w:color="000000"/>
            </w:tcBorders>
          </w:tcPr>
          <w:p w14:paraId="1FFDF697"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1.5.К.14.</w:t>
            </w:r>
          </w:p>
        </w:tc>
        <w:tc>
          <w:tcPr>
            <w:tcW w:w="4253" w:type="dxa"/>
            <w:tcBorders>
              <w:top w:val="single" w:sz="4" w:space="0" w:color="000000"/>
              <w:left w:val="single" w:sz="4" w:space="0" w:color="000000"/>
              <w:bottom w:val="single" w:sz="4" w:space="0" w:color="000000"/>
              <w:right w:val="single" w:sz="4" w:space="0" w:color="000000"/>
            </w:tcBorders>
          </w:tcPr>
          <w:p w14:paraId="6CE9C7E8" w14:textId="2684103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Выплаты осуществлены</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5FA7134E"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15.10.2026</w:t>
            </w:r>
          </w:p>
        </w:tc>
        <w:tc>
          <w:tcPr>
            <w:tcW w:w="4960" w:type="dxa"/>
            <w:tcBorders>
              <w:top w:val="single" w:sz="4" w:space="0" w:color="000000"/>
              <w:left w:val="single" w:sz="4" w:space="0" w:color="000000"/>
              <w:bottom w:val="single" w:sz="4" w:space="0" w:color="000000"/>
              <w:right w:val="single" w:sz="4" w:space="0" w:color="000000"/>
            </w:tcBorders>
          </w:tcPr>
          <w:p w14:paraId="279C7346"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tcPr>
          <w:p w14:paraId="37FF1966"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Информационный отчет</w:t>
            </w:r>
          </w:p>
        </w:tc>
      </w:tr>
      <w:tr w:rsidR="00DF404E" w:rsidRPr="00691698" w14:paraId="4CBA0C10" w14:textId="77777777" w:rsidTr="00146F3C">
        <w:tc>
          <w:tcPr>
            <w:tcW w:w="992" w:type="dxa"/>
            <w:tcBorders>
              <w:top w:val="single" w:sz="4" w:space="0" w:color="000000"/>
              <w:left w:val="single" w:sz="4" w:space="0" w:color="000000"/>
              <w:bottom w:val="single" w:sz="4" w:space="0" w:color="000000"/>
              <w:right w:val="single" w:sz="4" w:space="0" w:color="000000"/>
            </w:tcBorders>
          </w:tcPr>
          <w:p w14:paraId="15165F29"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1.5.К.15.</w:t>
            </w:r>
          </w:p>
        </w:tc>
        <w:tc>
          <w:tcPr>
            <w:tcW w:w="4253" w:type="dxa"/>
            <w:tcBorders>
              <w:top w:val="single" w:sz="4" w:space="0" w:color="000000"/>
              <w:left w:val="single" w:sz="4" w:space="0" w:color="000000"/>
              <w:bottom w:val="single" w:sz="4" w:space="0" w:color="000000"/>
              <w:right w:val="single" w:sz="4" w:space="0" w:color="000000"/>
            </w:tcBorders>
          </w:tcPr>
          <w:p w14:paraId="164D5DC5" w14:textId="6614D375"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3113190C"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30.12.2026</w:t>
            </w:r>
          </w:p>
        </w:tc>
        <w:tc>
          <w:tcPr>
            <w:tcW w:w="4960" w:type="dxa"/>
            <w:tcBorders>
              <w:top w:val="single" w:sz="4" w:space="0" w:color="000000"/>
              <w:left w:val="single" w:sz="4" w:space="0" w:color="000000"/>
              <w:bottom w:val="single" w:sz="4" w:space="0" w:color="000000"/>
              <w:right w:val="single" w:sz="4" w:space="0" w:color="000000"/>
            </w:tcBorders>
          </w:tcPr>
          <w:p w14:paraId="44B4A9F7"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tcPr>
          <w:p w14:paraId="61E942F1"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Заявка о выделении денежных средств</w:t>
            </w:r>
          </w:p>
        </w:tc>
      </w:tr>
      <w:tr w:rsidR="00DF404E" w:rsidRPr="00691698" w14:paraId="7FEC11FF" w14:textId="77777777" w:rsidTr="00146F3C">
        <w:tc>
          <w:tcPr>
            <w:tcW w:w="992" w:type="dxa"/>
            <w:tcBorders>
              <w:top w:val="single" w:sz="4" w:space="0" w:color="000000"/>
              <w:left w:val="single" w:sz="4" w:space="0" w:color="000000"/>
              <w:bottom w:val="single" w:sz="4" w:space="0" w:color="000000"/>
              <w:right w:val="single" w:sz="4" w:space="0" w:color="000000"/>
            </w:tcBorders>
          </w:tcPr>
          <w:p w14:paraId="186DACF6"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1.5.К.16.</w:t>
            </w:r>
          </w:p>
        </w:tc>
        <w:tc>
          <w:tcPr>
            <w:tcW w:w="4253" w:type="dxa"/>
            <w:tcBorders>
              <w:top w:val="single" w:sz="4" w:space="0" w:color="000000"/>
              <w:left w:val="single" w:sz="4" w:space="0" w:color="000000"/>
              <w:bottom w:val="single" w:sz="4" w:space="0" w:color="000000"/>
              <w:right w:val="single" w:sz="4" w:space="0" w:color="000000"/>
            </w:tcBorders>
          </w:tcPr>
          <w:p w14:paraId="42912977" w14:textId="054E9C8E"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Выплаты осуществлены</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55F09ABD"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15.01.2027</w:t>
            </w:r>
          </w:p>
        </w:tc>
        <w:tc>
          <w:tcPr>
            <w:tcW w:w="4960" w:type="dxa"/>
            <w:tcBorders>
              <w:top w:val="single" w:sz="4" w:space="0" w:color="000000"/>
              <w:left w:val="single" w:sz="4" w:space="0" w:color="000000"/>
              <w:bottom w:val="single" w:sz="4" w:space="0" w:color="000000"/>
              <w:right w:val="single" w:sz="4" w:space="0" w:color="000000"/>
            </w:tcBorders>
          </w:tcPr>
          <w:p w14:paraId="0A6D1CB4"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tcPr>
          <w:p w14:paraId="16F2E947"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Информационный отчет</w:t>
            </w:r>
          </w:p>
        </w:tc>
      </w:tr>
      <w:tr w:rsidR="00DF404E" w:rsidRPr="00691698" w14:paraId="3CBE3B8F" w14:textId="77777777" w:rsidTr="00146F3C">
        <w:tc>
          <w:tcPr>
            <w:tcW w:w="992" w:type="dxa"/>
            <w:tcBorders>
              <w:top w:val="single" w:sz="4" w:space="0" w:color="000000"/>
              <w:left w:val="single" w:sz="4" w:space="0" w:color="000000"/>
              <w:bottom w:val="single" w:sz="4" w:space="0" w:color="000000"/>
              <w:right w:val="single" w:sz="4" w:space="0" w:color="000000"/>
            </w:tcBorders>
          </w:tcPr>
          <w:p w14:paraId="1E7B4F3C"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1.5.</w:t>
            </w:r>
          </w:p>
        </w:tc>
        <w:tc>
          <w:tcPr>
            <w:tcW w:w="4253" w:type="dxa"/>
            <w:tcBorders>
              <w:top w:val="single" w:sz="4" w:space="0" w:color="000000"/>
              <w:left w:val="single" w:sz="4" w:space="0" w:color="000000"/>
              <w:bottom w:val="single" w:sz="4" w:space="0" w:color="000000"/>
              <w:right w:val="single" w:sz="4" w:space="0" w:color="000000"/>
            </w:tcBorders>
          </w:tcPr>
          <w:p w14:paraId="7B9B8457"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Предоставлены гражданам меры социальной поддержки на содержание ребенка в семье опекуна и приемной семье в 2027 году реализации</w:t>
            </w:r>
          </w:p>
        </w:tc>
        <w:tc>
          <w:tcPr>
            <w:tcW w:w="1560" w:type="dxa"/>
            <w:tcBorders>
              <w:top w:val="single" w:sz="4" w:space="0" w:color="000000"/>
              <w:left w:val="single" w:sz="4" w:space="0" w:color="000000"/>
              <w:bottom w:val="single" w:sz="4" w:space="0" w:color="000000"/>
              <w:right w:val="single" w:sz="4" w:space="0" w:color="000000"/>
            </w:tcBorders>
          </w:tcPr>
          <w:p w14:paraId="1830EBC1"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X</w:t>
            </w:r>
          </w:p>
        </w:tc>
        <w:tc>
          <w:tcPr>
            <w:tcW w:w="4960" w:type="dxa"/>
            <w:tcBorders>
              <w:top w:val="single" w:sz="4" w:space="0" w:color="000000"/>
              <w:left w:val="single" w:sz="4" w:space="0" w:color="000000"/>
              <w:bottom w:val="single" w:sz="4" w:space="0" w:color="000000"/>
              <w:right w:val="single" w:sz="4" w:space="0" w:color="000000"/>
            </w:tcBorders>
          </w:tcPr>
          <w:p w14:paraId="27D0FF31"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tcPr>
          <w:p w14:paraId="17DAB77F"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X</w:t>
            </w:r>
          </w:p>
        </w:tc>
      </w:tr>
      <w:tr w:rsidR="00DF404E" w:rsidRPr="00691698" w14:paraId="5DB077C5" w14:textId="77777777" w:rsidTr="00146F3C">
        <w:tc>
          <w:tcPr>
            <w:tcW w:w="992" w:type="dxa"/>
            <w:tcBorders>
              <w:top w:val="single" w:sz="4" w:space="0" w:color="000000"/>
              <w:left w:val="single" w:sz="4" w:space="0" w:color="000000"/>
              <w:bottom w:val="single" w:sz="4" w:space="0" w:color="000000"/>
              <w:right w:val="single" w:sz="4" w:space="0" w:color="000000"/>
            </w:tcBorders>
          </w:tcPr>
          <w:p w14:paraId="68FFAE2B"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1.5.К.17.</w:t>
            </w:r>
          </w:p>
        </w:tc>
        <w:tc>
          <w:tcPr>
            <w:tcW w:w="4253" w:type="dxa"/>
            <w:tcBorders>
              <w:top w:val="single" w:sz="4" w:space="0" w:color="000000"/>
              <w:left w:val="single" w:sz="4" w:space="0" w:color="000000"/>
              <w:bottom w:val="single" w:sz="4" w:space="0" w:color="000000"/>
              <w:right w:val="single" w:sz="4" w:space="0" w:color="000000"/>
            </w:tcBorders>
          </w:tcPr>
          <w:p w14:paraId="33C9A3EE" w14:textId="119487C8"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59A2A20C"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30.04.2027</w:t>
            </w:r>
          </w:p>
        </w:tc>
        <w:tc>
          <w:tcPr>
            <w:tcW w:w="4960" w:type="dxa"/>
            <w:tcBorders>
              <w:top w:val="single" w:sz="4" w:space="0" w:color="000000"/>
              <w:left w:val="single" w:sz="4" w:space="0" w:color="000000"/>
              <w:bottom w:val="single" w:sz="4" w:space="0" w:color="000000"/>
              <w:right w:val="single" w:sz="4" w:space="0" w:color="000000"/>
            </w:tcBorders>
          </w:tcPr>
          <w:p w14:paraId="4F2F963A"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tcPr>
          <w:p w14:paraId="6FA3102D"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Заявка о выделении денежных средств</w:t>
            </w:r>
          </w:p>
        </w:tc>
      </w:tr>
      <w:tr w:rsidR="00DF404E" w:rsidRPr="00691698" w14:paraId="50E697F7" w14:textId="77777777" w:rsidTr="00146F3C">
        <w:tc>
          <w:tcPr>
            <w:tcW w:w="992" w:type="dxa"/>
            <w:tcBorders>
              <w:top w:val="single" w:sz="4" w:space="0" w:color="000000"/>
              <w:left w:val="single" w:sz="4" w:space="0" w:color="000000"/>
              <w:bottom w:val="single" w:sz="4" w:space="0" w:color="000000"/>
              <w:right w:val="single" w:sz="4" w:space="0" w:color="000000"/>
            </w:tcBorders>
          </w:tcPr>
          <w:p w14:paraId="55EFB049"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1.5.К.18.</w:t>
            </w:r>
          </w:p>
        </w:tc>
        <w:tc>
          <w:tcPr>
            <w:tcW w:w="4253" w:type="dxa"/>
            <w:tcBorders>
              <w:top w:val="single" w:sz="4" w:space="0" w:color="000000"/>
              <w:left w:val="single" w:sz="4" w:space="0" w:color="000000"/>
              <w:bottom w:val="single" w:sz="4" w:space="0" w:color="000000"/>
              <w:right w:val="single" w:sz="4" w:space="0" w:color="000000"/>
            </w:tcBorders>
          </w:tcPr>
          <w:p w14:paraId="674AB3B0" w14:textId="7772738E"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Выплаты осуществлены</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37DC589B"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15.04.2027</w:t>
            </w:r>
          </w:p>
        </w:tc>
        <w:tc>
          <w:tcPr>
            <w:tcW w:w="4960" w:type="dxa"/>
            <w:tcBorders>
              <w:top w:val="single" w:sz="4" w:space="0" w:color="000000"/>
              <w:left w:val="single" w:sz="4" w:space="0" w:color="000000"/>
              <w:bottom w:val="single" w:sz="4" w:space="0" w:color="000000"/>
              <w:right w:val="single" w:sz="4" w:space="0" w:color="000000"/>
            </w:tcBorders>
          </w:tcPr>
          <w:p w14:paraId="1B3FFAD7"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tcPr>
          <w:p w14:paraId="0086DD5B"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Информационный отчет</w:t>
            </w:r>
          </w:p>
        </w:tc>
      </w:tr>
      <w:tr w:rsidR="00DF404E" w:rsidRPr="00691698" w14:paraId="6915D47A" w14:textId="77777777" w:rsidTr="00146F3C">
        <w:tc>
          <w:tcPr>
            <w:tcW w:w="992" w:type="dxa"/>
            <w:tcBorders>
              <w:top w:val="single" w:sz="4" w:space="0" w:color="000000"/>
              <w:left w:val="single" w:sz="4" w:space="0" w:color="000000"/>
              <w:bottom w:val="single" w:sz="4" w:space="0" w:color="000000"/>
              <w:right w:val="single" w:sz="4" w:space="0" w:color="000000"/>
            </w:tcBorders>
          </w:tcPr>
          <w:p w14:paraId="3960C981"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lastRenderedPageBreak/>
              <w:t>1.5.К.19.</w:t>
            </w:r>
          </w:p>
        </w:tc>
        <w:tc>
          <w:tcPr>
            <w:tcW w:w="4253" w:type="dxa"/>
            <w:tcBorders>
              <w:top w:val="single" w:sz="4" w:space="0" w:color="000000"/>
              <w:left w:val="single" w:sz="4" w:space="0" w:color="000000"/>
              <w:bottom w:val="single" w:sz="4" w:space="0" w:color="000000"/>
              <w:right w:val="single" w:sz="4" w:space="0" w:color="000000"/>
            </w:tcBorders>
          </w:tcPr>
          <w:p w14:paraId="511F38F2" w14:textId="6A654E15"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35D88903"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30.07.2027</w:t>
            </w:r>
          </w:p>
        </w:tc>
        <w:tc>
          <w:tcPr>
            <w:tcW w:w="4960" w:type="dxa"/>
            <w:tcBorders>
              <w:top w:val="single" w:sz="4" w:space="0" w:color="000000"/>
              <w:left w:val="single" w:sz="4" w:space="0" w:color="000000"/>
              <w:bottom w:val="single" w:sz="4" w:space="0" w:color="000000"/>
              <w:right w:val="single" w:sz="4" w:space="0" w:color="000000"/>
            </w:tcBorders>
          </w:tcPr>
          <w:p w14:paraId="4F0CFD8C"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tcPr>
          <w:p w14:paraId="4067CC4F"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Заявка о выделении денежных средств</w:t>
            </w:r>
          </w:p>
        </w:tc>
      </w:tr>
      <w:tr w:rsidR="00DF404E" w:rsidRPr="00691698" w14:paraId="576DB218" w14:textId="77777777" w:rsidTr="00146F3C">
        <w:tc>
          <w:tcPr>
            <w:tcW w:w="992" w:type="dxa"/>
            <w:tcBorders>
              <w:top w:val="single" w:sz="4" w:space="0" w:color="000000"/>
              <w:left w:val="single" w:sz="4" w:space="0" w:color="000000"/>
              <w:bottom w:val="single" w:sz="4" w:space="0" w:color="000000"/>
              <w:right w:val="single" w:sz="4" w:space="0" w:color="000000"/>
            </w:tcBorders>
          </w:tcPr>
          <w:p w14:paraId="05854E1A"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1.5.К.20.</w:t>
            </w:r>
          </w:p>
        </w:tc>
        <w:tc>
          <w:tcPr>
            <w:tcW w:w="4253" w:type="dxa"/>
            <w:tcBorders>
              <w:top w:val="single" w:sz="4" w:space="0" w:color="000000"/>
              <w:left w:val="single" w:sz="4" w:space="0" w:color="000000"/>
              <w:bottom w:val="single" w:sz="4" w:space="0" w:color="000000"/>
              <w:right w:val="single" w:sz="4" w:space="0" w:color="000000"/>
            </w:tcBorders>
          </w:tcPr>
          <w:p w14:paraId="6611DFA2" w14:textId="03C81046"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Выплаты осуществлены</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56BD3FCA"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15.07.2027</w:t>
            </w:r>
          </w:p>
        </w:tc>
        <w:tc>
          <w:tcPr>
            <w:tcW w:w="4960" w:type="dxa"/>
            <w:tcBorders>
              <w:top w:val="single" w:sz="4" w:space="0" w:color="000000"/>
              <w:left w:val="single" w:sz="4" w:space="0" w:color="000000"/>
              <w:bottom w:val="single" w:sz="4" w:space="0" w:color="000000"/>
              <w:right w:val="single" w:sz="4" w:space="0" w:color="000000"/>
            </w:tcBorders>
          </w:tcPr>
          <w:p w14:paraId="3544FE7A"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tcPr>
          <w:p w14:paraId="32E35CD9"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Информационный отчет</w:t>
            </w:r>
          </w:p>
        </w:tc>
      </w:tr>
      <w:tr w:rsidR="00DF404E" w:rsidRPr="00691698" w14:paraId="12FD6089" w14:textId="77777777" w:rsidTr="00146F3C">
        <w:tc>
          <w:tcPr>
            <w:tcW w:w="992" w:type="dxa"/>
            <w:tcBorders>
              <w:top w:val="single" w:sz="4" w:space="0" w:color="000000"/>
              <w:left w:val="single" w:sz="4" w:space="0" w:color="000000"/>
              <w:bottom w:val="single" w:sz="4" w:space="0" w:color="000000"/>
              <w:right w:val="single" w:sz="4" w:space="0" w:color="000000"/>
            </w:tcBorders>
          </w:tcPr>
          <w:p w14:paraId="26562494"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1.5.К.21.</w:t>
            </w:r>
          </w:p>
        </w:tc>
        <w:tc>
          <w:tcPr>
            <w:tcW w:w="4253" w:type="dxa"/>
            <w:tcBorders>
              <w:top w:val="single" w:sz="4" w:space="0" w:color="000000"/>
              <w:left w:val="single" w:sz="4" w:space="0" w:color="000000"/>
              <w:bottom w:val="single" w:sz="4" w:space="0" w:color="000000"/>
              <w:right w:val="single" w:sz="4" w:space="0" w:color="000000"/>
            </w:tcBorders>
          </w:tcPr>
          <w:p w14:paraId="51C5FDC8" w14:textId="746D4AB6"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33A5CE74"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30.10.2027</w:t>
            </w:r>
          </w:p>
        </w:tc>
        <w:tc>
          <w:tcPr>
            <w:tcW w:w="4960" w:type="dxa"/>
            <w:tcBorders>
              <w:top w:val="single" w:sz="4" w:space="0" w:color="000000"/>
              <w:left w:val="single" w:sz="4" w:space="0" w:color="000000"/>
              <w:bottom w:val="single" w:sz="4" w:space="0" w:color="000000"/>
              <w:right w:val="single" w:sz="4" w:space="0" w:color="000000"/>
            </w:tcBorders>
          </w:tcPr>
          <w:p w14:paraId="7AEE0816"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tcPr>
          <w:p w14:paraId="18B92CEE"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Заявка о выделении денежных средств</w:t>
            </w:r>
          </w:p>
        </w:tc>
      </w:tr>
      <w:tr w:rsidR="00DF404E" w:rsidRPr="00691698" w14:paraId="2875DE47" w14:textId="77777777" w:rsidTr="00146F3C">
        <w:tc>
          <w:tcPr>
            <w:tcW w:w="992" w:type="dxa"/>
            <w:tcBorders>
              <w:top w:val="single" w:sz="4" w:space="0" w:color="000000"/>
              <w:left w:val="single" w:sz="4" w:space="0" w:color="000000"/>
              <w:bottom w:val="single" w:sz="4" w:space="0" w:color="000000"/>
              <w:right w:val="single" w:sz="4" w:space="0" w:color="000000"/>
            </w:tcBorders>
          </w:tcPr>
          <w:p w14:paraId="1D6D127B"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1.5.К.22.</w:t>
            </w:r>
          </w:p>
        </w:tc>
        <w:tc>
          <w:tcPr>
            <w:tcW w:w="4253" w:type="dxa"/>
            <w:tcBorders>
              <w:top w:val="single" w:sz="4" w:space="0" w:color="000000"/>
              <w:left w:val="single" w:sz="4" w:space="0" w:color="000000"/>
              <w:bottom w:val="single" w:sz="4" w:space="0" w:color="000000"/>
              <w:right w:val="single" w:sz="4" w:space="0" w:color="000000"/>
            </w:tcBorders>
          </w:tcPr>
          <w:p w14:paraId="7C6AC0B0" w14:textId="1CA0E08A"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Выплаты осуществлены</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266F0F22"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15.10.2027</w:t>
            </w:r>
          </w:p>
        </w:tc>
        <w:tc>
          <w:tcPr>
            <w:tcW w:w="4960" w:type="dxa"/>
            <w:tcBorders>
              <w:top w:val="single" w:sz="4" w:space="0" w:color="000000"/>
              <w:left w:val="single" w:sz="4" w:space="0" w:color="000000"/>
              <w:bottom w:val="single" w:sz="4" w:space="0" w:color="000000"/>
              <w:right w:val="single" w:sz="4" w:space="0" w:color="000000"/>
            </w:tcBorders>
          </w:tcPr>
          <w:p w14:paraId="0DA4541C"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tcPr>
          <w:p w14:paraId="743B77F5"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Информационный отчет</w:t>
            </w:r>
          </w:p>
        </w:tc>
      </w:tr>
      <w:tr w:rsidR="00DF404E" w:rsidRPr="00691698" w14:paraId="6A82593D" w14:textId="77777777" w:rsidTr="00146F3C">
        <w:tc>
          <w:tcPr>
            <w:tcW w:w="992" w:type="dxa"/>
            <w:tcBorders>
              <w:top w:val="single" w:sz="4" w:space="0" w:color="000000"/>
              <w:left w:val="single" w:sz="4" w:space="0" w:color="000000"/>
              <w:bottom w:val="single" w:sz="4" w:space="0" w:color="000000"/>
              <w:right w:val="single" w:sz="4" w:space="0" w:color="000000"/>
            </w:tcBorders>
          </w:tcPr>
          <w:p w14:paraId="4CDD0F67"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1.5.К.23.</w:t>
            </w:r>
          </w:p>
        </w:tc>
        <w:tc>
          <w:tcPr>
            <w:tcW w:w="4253" w:type="dxa"/>
            <w:tcBorders>
              <w:top w:val="single" w:sz="4" w:space="0" w:color="000000"/>
              <w:left w:val="single" w:sz="4" w:space="0" w:color="000000"/>
              <w:bottom w:val="single" w:sz="4" w:space="0" w:color="000000"/>
              <w:right w:val="single" w:sz="4" w:space="0" w:color="000000"/>
            </w:tcBorders>
          </w:tcPr>
          <w:p w14:paraId="57A4B271" w14:textId="37B440E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645E7297"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30.12.2027</w:t>
            </w:r>
          </w:p>
        </w:tc>
        <w:tc>
          <w:tcPr>
            <w:tcW w:w="4960" w:type="dxa"/>
            <w:tcBorders>
              <w:top w:val="single" w:sz="4" w:space="0" w:color="000000"/>
              <w:left w:val="single" w:sz="4" w:space="0" w:color="000000"/>
              <w:bottom w:val="single" w:sz="4" w:space="0" w:color="000000"/>
              <w:right w:val="single" w:sz="4" w:space="0" w:color="000000"/>
            </w:tcBorders>
          </w:tcPr>
          <w:p w14:paraId="165EE705"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tcPr>
          <w:p w14:paraId="51D16E53"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Заявка о выделении денежных средств</w:t>
            </w:r>
          </w:p>
        </w:tc>
      </w:tr>
      <w:tr w:rsidR="00DF404E" w:rsidRPr="00691698" w14:paraId="021705FF" w14:textId="77777777" w:rsidTr="00146F3C">
        <w:tc>
          <w:tcPr>
            <w:tcW w:w="992" w:type="dxa"/>
            <w:tcBorders>
              <w:top w:val="single" w:sz="4" w:space="0" w:color="000000"/>
              <w:left w:val="single" w:sz="4" w:space="0" w:color="000000"/>
              <w:bottom w:val="single" w:sz="4" w:space="0" w:color="000000"/>
              <w:right w:val="single" w:sz="4" w:space="0" w:color="000000"/>
            </w:tcBorders>
          </w:tcPr>
          <w:p w14:paraId="25A6795D"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1.5.К.24.</w:t>
            </w:r>
          </w:p>
        </w:tc>
        <w:tc>
          <w:tcPr>
            <w:tcW w:w="4253" w:type="dxa"/>
            <w:tcBorders>
              <w:top w:val="single" w:sz="4" w:space="0" w:color="000000"/>
              <w:left w:val="single" w:sz="4" w:space="0" w:color="000000"/>
              <w:bottom w:val="single" w:sz="4" w:space="0" w:color="000000"/>
              <w:right w:val="single" w:sz="4" w:space="0" w:color="000000"/>
            </w:tcBorders>
          </w:tcPr>
          <w:p w14:paraId="7E8AB674" w14:textId="7F4D8EE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Выплаты осуществлены</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2A867FE5"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15.01.2028</w:t>
            </w:r>
          </w:p>
        </w:tc>
        <w:tc>
          <w:tcPr>
            <w:tcW w:w="4960" w:type="dxa"/>
            <w:tcBorders>
              <w:top w:val="single" w:sz="4" w:space="0" w:color="000000"/>
              <w:left w:val="single" w:sz="4" w:space="0" w:color="000000"/>
              <w:bottom w:val="single" w:sz="4" w:space="0" w:color="000000"/>
              <w:right w:val="single" w:sz="4" w:space="0" w:color="000000"/>
            </w:tcBorders>
          </w:tcPr>
          <w:p w14:paraId="04E5427F"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tcPr>
          <w:p w14:paraId="6A34AE7E"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Информационный отчет</w:t>
            </w:r>
          </w:p>
        </w:tc>
      </w:tr>
      <w:tr w:rsidR="00DF404E" w:rsidRPr="00691698" w14:paraId="618188D6" w14:textId="77777777" w:rsidTr="00146F3C">
        <w:tc>
          <w:tcPr>
            <w:tcW w:w="992" w:type="dxa"/>
            <w:tcBorders>
              <w:top w:val="single" w:sz="4" w:space="0" w:color="000000"/>
              <w:left w:val="single" w:sz="4" w:space="0" w:color="000000"/>
              <w:bottom w:val="single" w:sz="4" w:space="0" w:color="000000"/>
              <w:right w:val="single" w:sz="4" w:space="0" w:color="000000"/>
            </w:tcBorders>
          </w:tcPr>
          <w:p w14:paraId="484DC288"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1.6.</w:t>
            </w:r>
          </w:p>
        </w:tc>
        <w:tc>
          <w:tcPr>
            <w:tcW w:w="4253" w:type="dxa"/>
            <w:tcBorders>
              <w:top w:val="single" w:sz="4" w:space="0" w:color="000000"/>
              <w:left w:val="single" w:sz="4" w:space="0" w:color="000000"/>
              <w:bottom w:val="single" w:sz="4" w:space="0" w:color="000000"/>
              <w:right w:val="single" w:sz="4" w:space="0" w:color="000000"/>
            </w:tcBorders>
          </w:tcPr>
          <w:p w14:paraId="6A2CAC67"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Предоставлены вознаграждения, причитающиеся приемным родителям</w:t>
            </w:r>
          </w:p>
        </w:tc>
        <w:tc>
          <w:tcPr>
            <w:tcW w:w="1560" w:type="dxa"/>
            <w:tcBorders>
              <w:top w:val="single" w:sz="4" w:space="0" w:color="000000"/>
              <w:left w:val="single" w:sz="4" w:space="0" w:color="000000"/>
              <w:bottom w:val="single" w:sz="4" w:space="0" w:color="000000"/>
              <w:right w:val="single" w:sz="4" w:space="0" w:color="000000"/>
            </w:tcBorders>
          </w:tcPr>
          <w:p w14:paraId="4EDEE9D2"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X</w:t>
            </w:r>
          </w:p>
        </w:tc>
        <w:tc>
          <w:tcPr>
            <w:tcW w:w="4960" w:type="dxa"/>
            <w:tcBorders>
              <w:top w:val="single" w:sz="4" w:space="0" w:color="000000"/>
              <w:left w:val="single" w:sz="4" w:space="0" w:color="000000"/>
              <w:bottom w:val="single" w:sz="4" w:space="0" w:color="000000"/>
              <w:right w:val="single" w:sz="4" w:space="0" w:color="000000"/>
            </w:tcBorders>
          </w:tcPr>
          <w:p w14:paraId="58BD0789"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tcPr>
          <w:p w14:paraId="66D70256"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X</w:t>
            </w:r>
          </w:p>
        </w:tc>
      </w:tr>
      <w:tr w:rsidR="00DF404E" w:rsidRPr="00691698" w14:paraId="6E579DE6" w14:textId="77777777" w:rsidTr="00146F3C">
        <w:tc>
          <w:tcPr>
            <w:tcW w:w="992" w:type="dxa"/>
            <w:tcBorders>
              <w:top w:val="single" w:sz="4" w:space="0" w:color="000000"/>
              <w:left w:val="single" w:sz="4" w:space="0" w:color="000000"/>
              <w:bottom w:val="single" w:sz="4" w:space="0" w:color="000000"/>
              <w:right w:val="single" w:sz="4" w:space="0" w:color="000000"/>
            </w:tcBorders>
          </w:tcPr>
          <w:p w14:paraId="416B73A7"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1.6.</w:t>
            </w:r>
          </w:p>
        </w:tc>
        <w:tc>
          <w:tcPr>
            <w:tcW w:w="4253" w:type="dxa"/>
            <w:tcBorders>
              <w:top w:val="single" w:sz="4" w:space="0" w:color="000000"/>
              <w:left w:val="single" w:sz="4" w:space="0" w:color="000000"/>
              <w:bottom w:val="single" w:sz="4" w:space="0" w:color="000000"/>
              <w:right w:val="single" w:sz="4" w:space="0" w:color="000000"/>
            </w:tcBorders>
          </w:tcPr>
          <w:p w14:paraId="52409573"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Предоставлены вознаграждения, причитающиеся приемным родителям в 2025 году реализации</w:t>
            </w:r>
          </w:p>
        </w:tc>
        <w:tc>
          <w:tcPr>
            <w:tcW w:w="1560" w:type="dxa"/>
            <w:tcBorders>
              <w:top w:val="single" w:sz="4" w:space="0" w:color="000000"/>
              <w:left w:val="single" w:sz="4" w:space="0" w:color="000000"/>
              <w:bottom w:val="single" w:sz="4" w:space="0" w:color="000000"/>
              <w:right w:val="single" w:sz="4" w:space="0" w:color="000000"/>
            </w:tcBorders>
          </w:tcPr>
          <w:p w14:paraId="12B23712"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X</w:t>
            </w:r>
          </w:p>
        </w:tc>
        <w:tc>
          <w:tcPr>
            <w:tcW w:w="4960" w:type="dxa"/>
            <w:tcBorders>
              <w:top w:val="single" w:sz="4" w:space="0" w:color="000000"/>
              <w:left w:val="single" w:sz="4" w:space="0" w:color="000000"/>
              <w:bottom w:val="single" w:sz="4" w:space="0" w:color="000000"/>
              <w:right w:val="single" w:sz="4" w:space="0" w:color="000000"/>
            </w:tcBorders>
          </w:tcPr>
          <w:p w14:paraId="59F75C4B"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tcPr>
          <w:p w14:paraId="019C9047"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X</w:t>
            </w:r>
          </w:p>
        </w:tc>
      </w:tr>
      <w:tr w:rsidR="00DF404E" w:rsidRPr="00691698" w14:paraId="53F3B486" w14:textId="77777777" w:rsidTr="00146F3C">
        <w:tc>
          <w:tcPr>
            <w:tcW w:w="992" w:type="dxa"/>
            <w:tcBorders>
              <w:top w:val="single" w:sz="4" w:space="0" w:color="000000"/>
              <w:left w:val="single" w:sz="4" w:space="0" w:color="000000"/>
              <w:bottom w:val="single" w:sz="4" w:space="0" w:color="000000"/>
              <w:right w:val="single" w:sz="4" w:space="0" w:color="000000"/>
            </w:tcBorders>
          </w:tcPr>
          <w:p w14:paraId="325183E8"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lastRenderedPageBreak/>
              <w:t>1.6.К.1.</w:t>
            </w:r>
          </w:p>
        </w:tc>
        <w:tc>
          <w:tcPr>
            <w:tcW w:w="4253" w:type="dxa"/>
            <w:tcBorders>
              <w:top w:val="single" w:sz="4" w:space="0" w:color="000000"/>
              <w:left w:val="single" w:sz="4" w:space="0" w:color="000000"/>
              <w:bottom w:val="single" w:sz="4" w:space="0" w:color="000000"/>
              <w:right w:val="single" w:sz="4" w:space="0" w:color="000000"/>
            </w:tcBorders>
          </w:tcPr>
          <w:p w14:paraId="7C3E2A54" w14:textId="3C6EE8C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77EACA8E"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30.04.2025</w:t>
            </w:r>
          </w:p>
        </w:tc>
        <w:tc>
          <w:tcPr>
            <w:tcW w:w="4960" w:type="dxa"/>
            <w:tcBorders>
              <w:top w:val="single" w:sz="4" w:space="0" w:color="000000"/>
              <w:left w:val="single" w:sz="4" w:space="0" w:color="000000"/>
              <w:bottom w:val="single" w:sz="4" w:space="0" w:color="000000"/>
              <w:right w:val="single" w:sz="4" w:space="0" w:color="000000"/>
            </w:tcBorders>
          </w:tcPr>
          <w:p w14:paraId="0569951D"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tcPr>
          <w:p w14:paraId="3E8A1FD3"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Заявка о выделении денежных средств</w:t>
            </w:r>
          </w:p>
        </w:tc>
      </w:tr>
      <w:tr w:rsidR="00DF404E" w:rsidRPr="00691698" w14:paraId="6F295313" w14:textId="77777777" w:rsidTr="00146F3C">
        <w:tc>
          <w:tcPr>
            <w:tcW w:w="992" w:type="dxa"/>
            <w:tcBorders>
              <w:top w:val="single" w:sz="4" w:space="0" w:color="000000"/>
              <w:left w:val="single" w:sz="4" w:space="0" w:color="000000"/>
              <w:bottom w:val="single" w:sz="4" w:space="0" w:color="000000"/>
              <w:right w:val="single" w:sz="4" w:space="0" w:color="000000"/>
            </w:tcBorders>
          </w:tcPr>
          <w:p w14:paraId="47614E79"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1.6.К.2.</w:t>
            </w:r>
          </w:p>
        </w:tc>
        <w:tc>
          <w:tcPr>
            <w:tcW w:w="4253" w:type="dxa"/>
            <w:tcBorders>
              <w:top w:val="single" w:sz="4" w:space="0" w:color="000000"/>
              <w:left w:val="single" w:sz="4" w:space="0" w:color="000000"/>
              <w:bottom w:val="single" w:sz="4" w:space="0" w:color="000000"/>
              <w:right w:val="single" w:sz="4" w:space="0" w:color="000000"/>
            </w:tcBorders>
          </w:tcPr>
          <w:p w14:paraId="7B0C50F8" w14:textId="383C51DE"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Выплаты осуществлены</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228B3235"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15.04.2025</w:t>
            </w:r>
          </w:p>
        </w:tc>
        <w:tc>
          <w:tcPr>
            <w:tcW w:w="4960" w:type="dxa"/>
            <w:tcBorders>
              <w:top w:val="single" w:sz="4" w:space="0" w:color="000000"/>
              <w:left w:val="single" w:sz="4" w:space="0" w:color="000000"/>
              <w:bottom w:val="single" w:sz="4" w:space="0" w:color="000000"/>
              <w:right w:val="single" w:sz="4" w:space="0" w:color="000000"/>
            </w:tcBorders>
          </w:tcPr>
          <w:p w14:paraId="5111D553"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tcPr>
          <w:p w14:paraId="3431A23A"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Информационный отчет</w:t>
            </w:r>
          </w:p>
        </w:tc>
      </w:tr>
      <w:tr w:rsidR="00DF404E" w:rsidRPr="00691698" w14:paraId="312A6205" w14:textId="77777777" w:rsidTr="00146F3C">
        <w:tc>
          <w:tcPr>
            <w:tcW w:w="992" w:type="dxa"/>
            <w:tcBorders>
              <w:top w:val="single" w:sz="4" w:space="0" w:color="000000"/>
              <w:left w:val="single" w:sz="4" w:space="0" w:color="000000"/>
              <w:bottom w:val="single" w:sz="4" w:space="0" w:color="000000"/>
              <w:right w:val="single" w:sz="4" w:space="0" w:color="000000"/>
            </w:tcBorders>
          </w:tcPr>
          <w:p w14:paraId="1F64EF19"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1.6.К.3.</w:t>
            </w:r>
          </w:p>
        </w:tc>
        <w:tc>
          <w:tcPr>
            <w:tcW w:w="4253" w:type="dxa"/>
            <w:tcBorders>
              <w:top w:val="single" w:sz="4" w:space="0" w:color="000000"/>
              <w:left w:val="single" w:sz="4" w:space="0" w:color="000000"/>
              <w:bottom w:val="single" w:sz="4" w:space="0" w:color="000000"/>
              <w:right w:val="single" w:sz="4" w:space="0" w:color="000000"/>
            </w:tcBorders>
          </w:tcPr>
          <w:p w14:paraId="7E355AD5" w14:textId="2EB89C9A"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5FEAABE4"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30.07.2025</w:t>
            </w:r>
          </w:p>
        </w:tc>
        <w:tc>
          <w:tcPr>
            <w:tcW w:w="4960" w:type="dxa"/>
            <w:tcBorders>
              <w:top w:val="single" w:sz="4" w:space="0" w:color="000000"/>
              <w:left w:val="single" w:sz="4" w:space="0" w:color="000000"/>
              <w:bottom w:val="single" w:sz="4" w:space="0" w:color="000000"/>
              <w:right w:val="single" w:sz="4" w:space="0" w:color="000000"/>
            </w:tcBorders>
          </w:tcPr>
          <w:p w14:paraId="48D13640"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tcPr>
          <w:p w14:paraId="1D1B08B9"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Заявка о выделении денежных средств</w:t>
            </w:r>
          </w:p>
        </w:tc>
      </w:tr>
      <w:tr w:rsidR="00DF404E" w:rsidRPr="00691698" w14:paraId="41A8EC9C" w14:textId="77777777" w:rsidTr="00146F3C">
        <w:tc>
          <w:tcPr>
            <w:tcW w:w="992" w:type="dxa"/>
            <w:tcBorders>
              <w:top w:val="single" w:sz="4" w:space="0" w:color="000000"/>
              <w:left w:val="single" w:sz="4" w:space="0" w:color="000000"/>
              <w:bottom w:val="single" w:sz="4" w:space="0" w:color="000000"/>
              <w:right w:val="single" w:sz="4" w:space="0" w:color="000000"/>
            </w:tcBorders>
          </w:tcPr>
          <w:p w14:paraId="41FF383A"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1.6.К.4.</w:t>
            </w:r>
          </w:p>
        </w:tc>
        <w:tc>
          <w:tcPr>
            <w:tcW w:w="4253" w:type="dxa"/>
            <w:tcBorders>
              <w:top w:val="single" w:sz="4" w:space="0" w:color="000000"/>
              <w:left w:val="single" w:sz="4" w:space="0" w:color="000000"/>
              <w:bottom w:val="single" w:sz="4" w:space="0" w:color="000000"/>
              <w:right w:val="single" w:sz="4" w:space="0" w:color="000000"/>
            </w:tcBorders>
          </w:tcPr>
          <w:p w14:paraId="771CDDD0" w14:textId="61A92EE2"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Выплаты осуществлены</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29765F1D"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15.07.2025</w:t>
            </w:r>
          </w:p>
        </w:tc>
        <w:tc>
          <w:tcPr>
            <w:tcW w:w="4960" w:type="dxa"/>
            <w:tcBorders>
              <w:top w:val="single" w:sz="4" w:space="0" w:color="000000"/>
              <w:left w:val="single" w:sz="4" w:space="0" w:color="000000"/>
              <w:bottom w:val="single" w:sz="4" w:space="0" w:color="000000"/>
              <w:right w:val="single" w:sz="4" w:space="0" w:color="000000"/>
            </w:tcBorders>
          </w:tcPr>
          <w:p w14:paraId="3D2B9A67"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tcPr>
          <w:p w14:paraId="4CCF241B"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Информационный отчет</w:t>
            </w:r>
          </w:p>
        </w:tc>
      </w:tr>
      <w:tr w:rsidR="00DF404E" w:rsidRPr="00691698" w14:paraId="33508E74" w14:textId="77777777" w:rsidTr="00146F3C">
        <w:tc>
          <w:tcPr>
            <w:tcW w:w="992" w:type="dxa"/>
            <w:tcBorders>
              <w:top w:val="single" w:sz="4" w:space="0" w:color="000000"/>
              <w:left w:val="single" w:sz="4" w:space="0" w:color="000000"/>
              <w:bottom w:val="single" w:sz="4" w:space="0" w:color="000000"/>
              <w:right w:val="single" w:sz="4" w:space="0" w:color="000000"/>
            </w:tcBorders>
          </w:tcPr>
          <w:p w14:paraId="0889FD7C"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1.6.К.5.</w:t>
            </w:r>
          </w:p>
        </w:tc>
        <w:tc>
          <w:tcPr>
            <w:tcW w:w="4253" w:type="dxa"/>
            <w:tcBorders>
              <w:top w:val="single" w:sz="4" w:space="0" w:color="000000"/>
              <w:left w:val="single" w:sz="4" w:space="0" w:color="000000"/>
              <w:bottom w:val="single" w:sz="4" w:space="0" w:color="000000"/>
              <w:right w:val="single" w:sz="4" w:space="0" w:color="000000"/>
            </w:tcBorders>
          </w:tcPr>
          <w:p w14:paraId="30CE253C" w14:textId="2B901E0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6F77488F"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30.10.2025</w:t>
            </w:r>
          </w:p>
        </w:tc>
        <w:tc>
          <w:tcPr>
            <w:tcW w:w="4960" w:type="dxa"/>
            <w:tcBorders>
              <w:top w:val="single" w:sz="4" w:space="0" w:color="000000"/>
              <w:left w:val="single" w:sz="4" w:space="0" w:color="000000"/>
              <w:bottom w:val="single" w:sz="4" w:space="0" w:color="000000"/>
              <w:right w:val="single" w:sz="4" w:space="0" w:color="000000"/>
            </w:tcBorders>
          </w:tcPr>
          <w:p w14:paraId="4E278704"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tcPr>
          <w:p w14:paraId="5D738209"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Заявка о выделении денежных средств</w:t>
            </w:r>
          </w:p>
        </w:tc>
      </w:tr>
      <w:tr w:rsidR="00DF404E" w:rsidRPr="00691698" w14:paraId="79F274B6" w14:textId="77777777" w:rsidTr="00146F3C">
        <w:tc>
          <w:tcPr>
            <w:tcW w:w="992" w:type="dxa"/>
            <w:tcBorders>
              <w:top w:val="single" w:sz="4" w:space="0" w:color="000000"/>
              <w:left w:val="single" w:sz="4" w:space="0" w:color="000000"/>
              <w:bottom w:val="single" w:sz="4" w:space="0" w:color="000000"/>
              <w:right w:val="single" w:sz="4" w:space="0" w:color="000000"/>
            </w:tcBorders>
          </w:tcPr>
          <w:p w14:paraId="3475C34B"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1.6.К.6.</w:t>
            </w:r>
          </w:p>
        </w:tc>
        <w:tc>
          <w:tcPr>
            <w:tcW w:w="4253" w:type="dxa"/>
            <w:tcBorders>
              <w:top w:val="single" w:sz="4" w:space="0" w:color="000000"/>
              <w:left w:val="single" w:sz="4" w:space="0" w:color="000000"/>
              <w:bottom w:val="single" w:sz="4" w:space="0" w:color="000000"/>
              <w:right w:val="single" w:sz="4" w:space="0" w:color="000000"/>
            </w:tcBorders>
          </w:tcPr>
          <w:p w14:paraId="24D1F535" w14:textId="752A3141"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Выплаты осуществлены</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25B8A761"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15.10.2025</w:t>
            </w:r>
          </w:p>
        </w:tc>
        <w:tc>
          <w:tcPr>
            <w:tcW w:w="4960" w:type="dxa"/>
            <w:tcBorders>
              <w:top w:val="single" w:sz="4" w:space="0" w:color="000000"/>
              <w:left w:val="single" w:sz="4" w:space="0" w:color="000000"/>
              <w:bottom w:val="single" w:sz="4" w:space="0" w:color="000000"/>
              <w:right w:val="single" w:sz="4" w:space="0" w:color="000000"/>
            </w:tcBorders>
          </w:tcPr>
          <w:p w14:paraId="37FA05C3"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tcPr>
          <w:p w14:paraId="0DBBD54C"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Информационный отчет</w:t>
            </w:r>
          </w:p>
        </w:tc>
      </w:tr>
      <w:tr w:rsidR="00DF404E" w:rsidRPr="00691698" w14:paraId="657BB2CF" w14:textId="77777777" w:rsidTr="00146F3C">
        <w:tc>
          <w:tcPr>
            <w:tcW w:w="992" w:type="dxa"/>
            <w:tcBorders>
              <w:top w:val="single" w:sz="4" w:space="0" w:color="000000"/>
              <w:left w:val="single" w:sz="4" w:space="0" w:color="000000"/>
              <w:bottom w:val="single" w:sz="4" w:space="0" w:color="000000"/>
              <w:right w:val="single" w:sz="4" w:space="0" w:color="000000"/>
            </w:tcBorders>
          </w:tcPr>
          <w:p w14:paraId="65745B7B"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1.6.К.7.</w:t>
            </w:r>
          </w:p>
        </w:tc>
        <w:tc>
          <w:tcPr>
            <w:tcW w:w="4253" w:type="dxa"/>
            <w:tcBorders>
              <w:top w:val="single" w:sz="4" w:space="0" w:color="000000"/>
              <w:left w:val="single" w:sz="4" w:space="0" w:color="000000"/>
              <w:bottom w:val="single" w:sz="4" w:space="0" w:color="000000"/>
              <w:right w:val="single" w:sz="4" w:space="0" w:color="000000"/>
            </w:tcBorders>
          </w:tcPr>
          <w:p w14:paraId="3BE67725" w14:textId="0369D7EB"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13758AC7"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30.12.2025</w:t>
            </w:r>
          </w:p>
        </w:tc>
        <w:tc>
          <w:tcPr>
            <w:tcW w:w="4960" w:type="dxa"/>
            <w:tcBorders>
              <w:top w:val="single" w:sz="4" w:space="0" w:color="000000"/>
              <w:left w:val="single" w:sz="4" w:space="0" w:color="000000"/>
              <w:bottom w:val="single" w:sz="4" w:space="0" w:color="000000"/>
              <w:right w:val="single" w:sz="4" w:space="0" w:color="000000"/>
            </w:tcBorders>
          </w:tcPr>
          <w:p w14:paraId="1F59C0F2"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tcPr>
          <w:p w14:paraId="514BD6C9"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Заявка о выделении денежных средств</w:t>
            </w:r>
          </w:p>
        </w:tc>
      </w:tr>
      <w:tr w:rsidR="00DF404E" w:rsidRPr="00691698" w14:paraId="73661B63" w14:textId="77777777" w:rsidTr="00146F3C">
        <w:tc>
          <w:tcPr>
            <w:tcW w:w="992" w:type="dxa"/>
            <w:tcBorders>
              <w:top w:val="single" w:sz="4" w:space="0" w:color="000000"/>
              <w:left w:val="single" w:sz="4" w:space="0" w:color="000000"/>
              <w:bottom w:val="single" w:sz="4" w:space="0" w:color="000000"/>
              <w:right w:val="single" w:sz="4" w:space="0" w:color="000000"/>
            </w:tcBorders>
          </w:tcPr>
          <w:p w14:paraId="5587AE94"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1.6.К.8.</w:t>
            </w:r>
          </w:p>
        </w:tc>
        <w:tc>
          <w:tcPr>
            <w:tcW w:w="4253" w:type="dxa"/>
            <w:tcBorders>
              <w:top w:val="single" w:sz="4" w:space="0" w:color="000000"/>
              <w:left w:val="single" w:sz="4" w:space="0" w:color="000000"/>
              <w:bottom w:val="single" w:sz="4" w:space="0" w:color="000000"/>
              <w:right w:val="single" w:sz="4" w:space="0" w:color="000000"/>
            </w:tcBorders>
          </w:tcPr>
          <w:p w14:paraId="51413583" w14:textId="10D48E26"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Выплаты осуществлены</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4DAEC2F2"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15.01.2026</w:t>
            </w:r>
          </w:p>
        </w:tc>
        <w:tc>
          <w:tcPr>
            <w:tcW w:w="4960" w:type="dxa"/>
            <w:tcBorders>
              <w:top w:val="single" w:sz="4" w:space="0" w:color="000000"/>
              <w:left w:val="single" w:sz="4" w:space="0" w:color="000000"/>
              <w:bottom w:val="single" w:sz="4" w:space="0" w:color="000000"/>
              <w:right w:val="single" w:sz="4" w:space="0" w:color="000000"/>
            </w:tcBorders>
          </w:tcPr>
          <w:p w14:paraId="4479AE62"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tcPr>
          <w:p w14:paraId="0B23B1BB"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Информационный отчет</w:t>
            </w:r>
          </w:p>
        </w:tc>
      </w:tr>
      <w:tr w:rsidR="00DF404E" w:rsidRPr="00691698" w14:paraId="027FD27D" w14:textId="77777777" w:rsidTr="00146F3C">
        <w:tc>
          <w:tcPr>
            <w:tcW w:w="992" w:type="dxa"/>
            <w:tcBorders>
              <w:top w:val="single" w:sz="4" w:space="0" w:color="000000"/>
              <w:left w:val="single" w:sz="4" w:space="0" w:color="000000"/>
              <w:bottom w:val="single" w:sz="4" w:space="0" w:color="000000"/>
              <w:right w:val="single" w:sz="4" w:space="0" w:color="000000"/>
            </w:tcBorders>
          </w:tcPr>
          <w:p w14:paraId="2F35979B"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lastRenderedPageBreak/>
              <w:t>1.6.</w:t>
            </w:r>
          </w:p>
        </w:tc>
        <w:tc>
          <w:tcPr>
            <w:tcW w:w="4253" w:type="dxa"/>
            <w:tcBorders>
              <w:top w:val="single" w:sz="4" w:space="0" w:color="000000"/>
              <w:left w:val="single" w:sz="4" w:space="0" w:color="000000"/>
              <w:bottom w:val="single" w:sz="4" w:space="0" w:color="000000"/>
              <w:right w:val="single" w:sz="4" w:space="0" w:color="000000"/>
            </w:tcBorders>
          </w:tcPr>
          <w:p w14:paraId="3605EBDA"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Предоставлены вознаграждения, причитающиеся приемным родителям в 2026 году реализации</w:t>
            </w:r>
          </w:p>
        </w:tc>
        <w:tc>
          <w:tcPr>
            <w:tcW w:w="1560" w:type="dxa"/>
            <w:tcBorders>
              <w:top w:val="single" w:sz="4" w:space="0" w:color="000000"/>
              <w:left w:val="single" w:sz="4" w:space="0" w:color="000000"/>
              <w:bottom w:val="single" w:sz="4" w:space="0" w:color="000000"/>
              <w:right w:val="single" w:sz="4" w:space="0" w:color="000000"/>
            </w:tcBorders>
          </w:tcPr>
          <w:p w14:paraId="1C35DC2B"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X</w:t>
            </w:r>
          </w:p>
        </w:tc>
        <w:tc>
          <w:tcPr>
            <w:tcW w:w="4960" w:type="dxa"/>
            <w:tcBorders>
              <w:top w:val="single" w:sz="4" w:space="0" w:color="000000"/>
              <w:left w:val="single" w:sz="4" w:space="0" w:color="000000"/>
              <w:bottom w:val="single" w:sz="4" w:space="0" w:color="000000"/>
              <w:right w:val="single" w:sz="4" w:space="0" w:color="000000"/>
            </w:tcBorders>
          </w:tcPr>
          <w:p w14:paraId="594C2C85"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tcPr>
          <w:p w14:paraId="5A54CE6B"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X</w:t>
            </w:r>
          </w:p>
        </w:tc>
      </w:tr>
      <w:tr w:rsidR="00DF404E" w:rsidRPr="00691698" w14:paraId="0754557B" w14:textId="77777777" w:rsidTr="00146F3C">
        <w:tc>
          <w:tcPr>
            <w:tcW w:w="992" w:type="dxa"/>
            <w:tcBorders>
              <w:top w:val="single" w:sz="4" w:space="0" w:color="000000"/>
              <w:left w:val="single" w:sz="4" w:space="0" w:color="000000"/>
              <w:bottom w:val="single" w:sz="4" w:space="0" w:color="000000"/>
              <w:right w:val="single" w:sz="4" w:space="0" w:color="000000"/>
            </w:tcBorders>
          </w:tcPr>
          <w:p w14:paraId="7CBAC34C"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1.6.К.9.</w:t>
            </w:r>
          </w:p>
        </w:tc>
        <w:tc>
          <w:tcPr>
            <w:tcW w:w="4253" w:type="dxa"/>
            <w:tcBorders>
              <w:top w:val="single" w:sz="4" w:space="0" w:color="000000"/>
              <w:left w:val="single" w:sz="4" w:space="0" w:color="000000"/>
              <w:bottom w:val="single" w:sz="4" w:space="0" w:color="000000"/>
              <w:right w:val="single" w:sz="4" w:space="0" w:color="000000"/>
            </w:tcBorders>
          </w:tcPr>
          <w:p w14:paraId="23E33C2A" w14:textId="7080C06E"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5F87E3E8"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30.04.2026</w:t>
            </w:r>
          </w:p>
        </w:tc>
        <w:tc>
          <w:tcPr>
            <w:tcW w:w="4960" w:type="dxa"/>
            <w:tcBorders>
              <w:top w:val="single" w:sz="4" w:space="0" w:color="000000"/>
              <w:left w:val="single" w:sz="4" w:space="0" w:color="000000"/>
              <w:bottom w:val="single" w:sz="4" w:space="0" w:color="000000"/>
              <w:right w:val="single" w:sz="4" w:space="0" w:color="000000"/>
            </w:tcBorders>
          </w:tcPr>
          <w:p w14:paraId="7B3F3483"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tcPr>
          <w:p w14:paraId="42CE81BF"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Заявка о выделении денежных средств</w:t>
            </w:r>
          </w:p>
        </w:tc>
      </w:tr>
      <w:tr w:rsidR="00DF404E" w:rsidRPr="00691698" w14:paraId="21E32EB1" w14:textId="77777777" w:rsidTr="00146F3C">
        <w:tc>
          <w:tcPr>
            <w:tcW w:w="992" w:type="dxa"/>
            <w:tcBorders>
              <w:top w:val="single" w:sz="4" w:space="0" w:color="000000"/>
              <w:left w:val="single" w:sz="4" w:space="0" w:color="000000"/>
              <w:bottom w:val="single" w:sz="4" w:space="0" w:color="000000"/>
              <w:right w:val="single" w:sz="4" w:space="0" w:color="000000"/>
            </w:tcBorders>
          </w:tcPr>
          <w:p w14:paraId="49600209"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1.6.К.10.</w:t>
            </w:r>
          </w:p>
        </w:tc>
        <w:tc>
          <w:tcPr>
            <w:tcW w:w="4253" w:type="dxa"/>
            <w:tcBorders>
              <w:top w:val="single" w:sz="4" w:space="0" w:color="000000"/>
              <w:left w:val="single" w:sz="4" w:space="0" w:color="000000"/>
              <w:bottom w:val="single" w:sz="4" w:space="0" w:color="000000"/>
              <w:right w:val="single" w:sz="4" w:space="0" w:color="000000"/>
            </w:tcBorders>
          </w:tcPr>
          <w:p w14:paraId="033AEF83" w14:textId="0C4F57D9"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Выплаты осуществлены</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070318B6"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15.04.2026</w:t>
            </w:r>
          </w:p>
        </w:tc>
        <w:tc>
          <w:tcPr>
            <w:tcW w:w="4960" w:type="dxa"/>
            <w:tcBorders>
              <w:top w:val="single" w:sz="4" w:space="0" w:color="000000"/>
              <w:left w:val="single" w:sz="4" w:space="0" w:color="000000"/>
              <w:bottom w:val="single" w:sz="4" w:space="0" w:color="000000"/>
              <w:right w:val="single" w:sz="4" w:space="0" w:color="000000"/>
            </w:tcBorders>
          </w:tcPr>
          <w:p w14:paraId="1CD7A05D"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tcPr>
          <w:p w14:paraId="172FDAA2"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Информационный отчет</w:t>
            </w:r>
          </w:p>
        </w:tc>
      </w:tr>
      <w:tr w:rsidR="00DF404E" w:rsidRPr="00691698" w14:paraId="62DB7642" w14:textId="77777777" w:rsidTr="00146F3C">
        <w:tc>
          <w:tcPr>
            <w:tcW w:w="992" w:type="dxa"/>
            <w:tcBorders>
              <w:top w:val="single" w:sz="4" w:space="0" w:color="000000"/>
              <w:left w:val="single" w:sz="4" w:space="0" w:color="000000"/>
              <w:bottom w:val="single" w:sz="4" w:space="0" w:color="000000"/>
              <w:right w:val="single" w:sz="4" w:space="0" w:color="000000"/>
            </w:tcBorders>
          </w:tcPr>
          <w:p w14:paraId="2382F01E"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1.6.К.11.</w:t>
            </w:r>
          </w:p>
        </w:tc>
        <w:tc>
          <w:tcPr>
            <w:tcW w:w="4253" w:type="dxa"/>
            <w:tcBorders>
              <w:top w:val="single" w:sz="4" w:space="0" w:color="000000"/>
              <w:left w:val="single" w:sz="4" w:space="0" w:color="000000"/>
              <w:bottom w:val="single" w:sz="4" w:space="0" w:color="000000"/>
              <w:right w:val="single" w:sz="4" w:space="0" w:color="000000"/>
            </w:tcBorders>
          </w:tcPr>
          <w:p w14:paraId="71426661" w14:textId="4072EE0B"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1B5E97A1"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30.07.2026</w:t>
            </w:r>
          </w:p>
        </w:tc>
        <w:tc>
          <w:tcPr>
            <w:tcW w:w="4960" w:type="dxa"/>
            <w:tcBorders>
              <w:top w:val="single" w:sz="4" w:space="0" w:color="000000"/>
              <w:left w:val="single" w:sz="4" w:space="0" w:color="000000"/>
              <w:bottom w:val="single" w:sz="4" w:space="0" w:color="000000"/>
              <w:right w:val="single" w:sz="4" w:space="0" w:color="000000"/>
            </w:tcBorders>
          </w:tcPr>
          <w:p w14:paraId="16EBCB71"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tcPr>
          <w:p w14:paraId="6EE85A42"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Заявка о выделении денежных средств</w:t>
            </w:r>
          </w:p>
        </w:tc>
      </w:tr>
      <w:tr w:rsidR="00DF404E" w:rsidRPr="00691698" w14:paraId="66810C24" w14:textId="77777777" w:rsidTr="00146F3C">
        <w:tc>
          <w:tcPr>
            <w:tcW w:w="992" w:type="dxa"/>
            <w:tcBorders>
              <w:top w:val="single" w:sz="4" w:space="0" w:color="000000"/>
              <w:left w:val="single" w:sz="4" w:space="0" w:color="000000"/>
              <w:bottom w:val="single" w:sz="4" w:space="0" w:color="000000"/>
              <w:right w:val="single" w:sz="4" w:space="0" w:color="000000"/>
            </w:tcBorders>
          </w:tcPr>
          <w:p w14:paraId="1854AB8E"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1.6.К.12.</w:t>
            </w:r>
          </w:p>
        </w:tc>
        <w:tc>
          <w:tcPr>
            <w:tcW w:w="4253" w:type="dxa"/>
            <w:tcBorders>
              <w:top w:val="single" w:sz="4" w:space="0" w:color="000000"/>
              <w:left w:val="single" w:sz="4" w:space="0" w:color="000000"/>
              <w:bottom w:val="single" w:sz="4" w:space="0" w:color="000000"/>
              <w:right w:val="single" w:sz="4" w:space="0" w:color="000000"/>
            </w:tcBorders>
          </w:tcPr>
          <w:p w14:paraId="03461771" w14:textId="50274344"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Выплаты осуществлены</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32FE0E03"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15.07.2026</w:t>
            </w:r>
          </w:p>
        </w:tc>
        <w:tc>
          <w:tcPr>
            <w:tcW w:w="4960" w:type="dxa"/>
            <w:tcBorders>
              <w:top w:val="single" w:sz="4" w:space="0" w:color="000000"/>
              <w:left w:val="single" w:sz="4" w:space="0" w:color="000000"/>
              <w:bottom w:val="single" w:sz="4" w:space="0" w:color="000000"/>
              <w:right w:val="single" w:sz="4" w:space="0" w:color="000000"/>
            </w:tcBorders>
          </w:tcPr>
          <w:p w14:paraId="576C5944"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tcPr>
          <w:p w14:paraId="72A95DD1"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Информационный отчет</w:t>
            </w:r>
          </w:p>
        </w:tc>
      </w:tr>
      <w:tr w:rsidR="00DF404E" w:rsidRPr="00691698" w14:paraId="1F6D02A2" w14:textId="77777777" w:rsidTr="00146F3C">
        <w:tc>
          <w:tcPr>
            <w:tcW w:w="992" w:type="dxa"/>
            <w:tcBorders>
              <w:top w:val="single" w:sz="4" w:space="0" w:color="000000"/>
              <w:left w:val="single" w:sz="4" w:space="0" w:color="000000"/>
              <w:bottom w:val="single" w:sz="4" w:space="0" w:color="000000"/>
              <w:right w:val="single" w:sz="4" w:space="0" w:color="000000"/>
            </w:tcBorders>
          </w:tcPr>
          <w:p w14:paraId="7FBBAC99"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1.6.К.13.</w:t>
            </w:r>
          </w:p>
        </w:tc>
        <w:tc>
          <w:tcPr>
            <w:tcW w:w="4253" w:type="dxa"/>
            <w:tcBorders>
              <w:top w:val="single" w:sz="4" w:space="0" w:color="000000"/>
              <w:left w:val="single" w:sz="4" w:space="0" w:color="000000"/>
              <w:bottom w:val="single" w:sz="4" w:space="0" w:color="000000"/>
              <w:right w:val="single" w:sz="4" w:space="0" w:color="000000"/>
            </w:tcBorders>
          </w:tcPr>
          <w:p w14:paraId="5DD95C85" w14:textId="3D576B30"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76BF4CBB"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30.10.2026</w:t>
            </w:r>
          </w:p>
        </w:tc>
        <w:tc>
          <w:tcPr>
            <w:tcW w:w="4960" w:type="dxa"/>
            <w:tcBorders>
              <w:top w:val="single" w:sz="4" w:space="0" w:color="000000"/>
              <w:left w:val="single" w:sz="4" w:space="0" w:color="000000"/>
              <w:bottom w:val="single" w:sz="4" w:space="0" w:color="000000"/>
              <w:right w:val="single" w:sz="4" w:space="0" w:color="000000"/>
            </w:tcBorders>
          </w:tcPr>
          <w:p w14:paraId="23EF89C9"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tcPr>
          <w:p w14:paraId="3785B491"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Заявка о выделении денежных средств</w:t>
            </w:r>
          </w:p>
        </w:tc>
      </w:tr>
      <w:tr w:rsidR="00DF404E" w:rsidRPr="00691698" w14:paraId="7BE7E1FC" w14:textId="77777777" w:rsidTr="00146F3C">
        <w:tc>
          <w:tcPr>
            <w:tcW w:w="992" w:type="dxa"/>
            <w:tcBorders>
              <w:top w:val="single" w:sz="4" w:space="0" w:color="000000"/>
              <w:left w:val="single" w:sz="4" w:space="0" w:color="000000"/>
              <w:bottom w:val="single" w:sz="4" w:space="0" w:color="000000"/>
              <w:right w:val="single" w:sz="4" w:space="0" w:color="000000"/>
            </w:tcBorders>
          </w:tcPr>
          <w:p w14:paraId="340AC02B"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1.6.К.14.</w:t>
            </w:r>
          </w:p>
        </w:tc>
        <w:tc>
          <w:tcPr>
            <w:tcW w:w="4253" w:type="dxa"/>
            <w:tcBorders>
              <w:top w:val="single" w:sz="4" w:space="0" w:color="000000"/>
              <w:left w:val="single" w:sz="4" w:space="0" w:color="000000"/>
              <w:bottom w:val="single" w:sz="4" w:space="0" w:color="000000"/>
              <w:right w:val="single" w:sz="4" w:space="0" w:color="000000"/>
            </w:tcBorders>
          </w:tcPr>
          <w:p w14:paraId="1B7AF7C2" w14:textId="6817D995"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Выплаты осуществлены</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577F818D"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15.10.2026</w:t>
            </w:r>
          </w:p>
        </w:tc>
        <w:tc>
          <w:tcPr>
            <w:tcW w:w="4960" w:type="dxa"/>
            <w:tcBorders>
              <w:top w:val="single" w:sz="4" w:space="0" w:color="000000"/>
              <w:left w:val="single" w:sz="4" w:space="0" w:color="000000"/>
              <w:bottom w:val="single" w:sz="4" w:space="0" w:color="000000"/>
              <w:right w:val="single" w:sz="4" w:space="0" w:color="000000"/>
            </w:tcBorders>
          </w:tcPr>
          <w:p w14:paraId="5199E147"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tcPr>
          <w:p w14:paraId="17643F94"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Информационный отчет</w:t>
            </w:r>
          </w:p>
        </w:tc>
      </w:tr>
      <w:tr w:rsidR="00DF404E" w:rsidRPr="00691698" w14:paraId="56EC66FD" w14:textId="77777777" w:rsidTr="00146F3C">
        <w:tc>
          <w:tcPr>
            <w:tcW w:w="992" w:type="dxa"/>
            <w:tcBorders>
              <w:top w:val="single" w:sz="4" w:space="0" w:color="000000"/>
              <w:left w:val="single" w:sz="4" w:space="0" w:color="000000"/>
              <w:bottom w:val="single" w:sz="4" w:space="0" w:color="000000"/>
              <w:right w:val="single" w:sz="4" w:space="0" w:color="000000"/>
            </w:tcBorders>
          </w:tcPr>
          <w:p w14:paraId="09D57CDB"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1.6.К.15.</w:t>
            </w:r>
          </w:p>
        </w:tc>
        <w:tc>
          <w:tcPr>
            <w:tcW w:w="4253" w:type="dxa"/>
            <w:tcBorders>
              <w:top w:val="single" w:sz="4" w:space="0" w:color="000000"/>
              <w:left w:val="single" w:sz="4" w:space="0" w:color="000000"/>
              <w:bottom w:val="single" w:sz="4" w:space="0" w:color="000000"/>
              <w:right w:val="single" w:sz="4" w:space="0" w:color="000000"/>
            </w:tcBorders>
          </w:tcPr>
          <w:p w14:paraId="5E239E38" w14:textId="4D436C66"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 xml:space="preserve">Подготовлена заявка о предоставлении меры социальной поддержки (в том числе размер и </w:t>
            </w:r>
            <w:r w:rsidRPr="00691698">
              <w:rPr>
                <w:rFonts w:ascii="Times New Roman" w:hAnsi="Times New Roman" w:cs="Times New Roman"/>
                <w:sz w:val="22"/>
              </w:rPr>
              <w:lastRenderedPageBreak/>
              <w:t>количество получателей)</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1779C12F"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lastRenderedPageBreak/>
              <w:t>30.12.2026</w:t>
            </w:r>
          </w:p>
        </w:tc>
        <w:tc>
          <w:tcPr>
            <w:tcW w:w="4960" w:type="dxa"/>
            <w:tcBorders>
              <w:top w:val="single" w:sz="4" w:space="0" w:color="000000"/>
              <w:left w:val="single" w:sz="4" w:space="0" w:color="000000"/>
              <w:bottom w:val="single" w:sz="4" w:space="0" w:color="000000"/>
              <w:right w:val="single" w:sz="4" w:space="0" w:color="000000"/>
            </w:tcBorders>
          </w:tcPr>
          <w:p w14:paraId="34F4DEB3"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tcPr>
          <w:p w14:paraId="31103C77"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Заявка о выделении денежных средств</w:t>
            </w:r>
          </w:p>
        </w:tc>
      </w:tr>
      <w:tr w:rsidR="00DF404E" w:rsidRPr="00691698" w14:paraId="3B8A839C" w14:textId="77777777" w:rsidTr="00146F3C">
        <w:tc>
          <w:tcPr>
            <w:tcW w:w="992" w:type="dxa"/>
            <w:tcBorders>
              <w:top w:val="single" w:sz="4" w:space="0" w:color="000000"/>
              <w:left w:val="single" w:sz="4" w:space="0" w:color="000000"/>
              <w:bottom w:val="single" w:sz="4" w:space="0" w:color="000000"/>
              <w:right w:val="single" w:sz="4" w:space="0" w:color="000000"/>
            </w:tcBorders>
          </w:tcPr>
          <w:p w14:paraId="4637D5DF"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lastRenderedPageBreak/>
              <w:t>1.6.К.16.</w:t>
            </w:r>
          </w:p>
        </w:tc>
        <w:tc>
          <w:tcPr>
            <w:tcW w:w="4253" w:type="dxa"/>
            <w:tcBorders>
              <w:top w:val="single" w:sz="4" w:space="0" w:color="000000"/>
              <w:left w:val="single" w:sz="4" w:space="0" w:color="000000"/>
              <w:bottom w:val="single" w:sz="4" w:space="0" w:color="000000"/>
              <w:right w:val="single" w:sz="4" w:space="0" w:color="000000"/>
            </w:tcBorders>
          </w:tcPr>
          <w:p w14:paraId="67149D4F" w14:textId="2B2A3FB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Выплаты осуществлены</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1CE3BC9D"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15.01.2027</w:t>
            </w:r>
          </w:p>
        </w:tc>
        <w:tc>
          <w:tcPr>
            <w:tcW w:w="4960" w:type="dxa"/>
            <w:tcBorders>
              <w:top w:val="single" w:sz="4" w:space="0" w:color="000000"/>
              <w:left w:val="single" w:sz="4" w:space="0" w:color="000000"/>
              <w:bottom w:val="single" w:sz="4" w:space="0" w:color="000000"/>
              <w:right w:val="single" w:sz="4" w:space="0" w:color="000000"/>
            </w:tcBorders>
          </w:tcPr>
          <w:p w14:paraId="67C78F80"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tcPr>
          <w:p w14:paraId="6DD911BD"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Информационный отчет</w:t>
            </w:r>
          </w:p>
        </w:tc>
      </w:tr>
      <w:tr w:rsidR="00DF404E" w:rsidRPr="00691698" w14:paraId="6081DF75" w14:textId="77777777" w:rsidTr="00146F3C">
        <w:tc>
          <w:tcPr>
            <w:tcW w:w="992" w:type="dxa"/>
            <w:tcBorders>
              <w:top w:val="single" w:sz="4" w:space="0" w:color="000000"/>
              <w:left w:val="single" w:sz="4" w:space="0" w:color="000000"/>
              <w:bottom w:val="single" w:sz="4" w:space="0" w:color="000000"/>
              <w:right w:val="single" w:sz="4" w:space="0" w:color="000000"/>
            </w:tcBorders>
          </w:tcPr>
          <w:p w14:paraId="4BE7CC91"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1.6.</w:t>
            </w:r>
          </w:p>
        </w:tc>
        <w:tc>
          <w:tcPr>
            <w:tcW w:w="4253" w:type="dxa"/>
            <w:tcBorders>
              <w:top w:val="single" w:sz="4" w:space="0" w:color="000000"/>
              <w:left w:val="single" w:sz="4" w:space="0" w:color="000000"/>
              <w:bottom w:val="single" w:sz="4" w:space="0" w:color="000000"/>
              <w:right w:val="single" w:sz="4" w:space="0" w:color="000000"/>
            </w:tcBorders>
          </w:tcPr>
          <w:p w14:paraId="169FA8CD"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Предоставлены вознаграждения, причитающиеся приемным родителям в 2027 году реализации</w:t>
            </w:r>
          </w:p>
        </w:tc>
        <w:tc>
          <w:tcPr>
            <w:tcW w:w="1560" w:type="dxa"/>
            <w:tcBorders>
              <w:top w:val="single" w:sz="4" w:space="0" w:color="000000"/>
              <w:left w:val="single" w:sz="4" w:space="0" w:color="000000"/>
              <w:bottom w:val="single" w:sz="4" w:space="0" w:color="000000"/>
              <w:right w:val="single" w:sz="4" w:space="0" w:color="000000"/>
            </w:tcBorders>
          </w:tcPr>
          <w:p w14:paraId="061B76F3"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X</w:t>
            </w:r>
          </w:p>
        </w:tc>
        <w:tc>
          <w:tcPr>
            <w:tcW w:w="4960" w:type="dxa"/>
            <w:tcBorders>
              <w:top w:val="single" w:sz="4" w:space="0" w:color="000000"/>
              <w:left w:val="single" w:sz="4" w:space="0" w:color="000000"/>
              <w:bottom w:val="single" w:sz="4" w:space="0" w:color="000000"/>
              <w:right w:val="single" w:sz="4" w:space="0" w:color="000000"/>
            </w:tcBorders>
          </w:tcPr>
          <w:p w14:paraId="66AEFDC6"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tcPr>
          <w:p w14:paraId="624A894B"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X</w:t>
            </w:r>
          </w:p>
        </w:tc>
      </w:tr>
      <w:tr w:rsidR="00DF404E" w:rsidRPr="00691698" w14:paraId="260AF64A" w14:textId="77777777" w:rsidTr="00146F3C">
        <w:tc>
          <w:tcPr>
            <w:tcW w:w="992" w:type="dxa"/>
            <w:tcBorders>
              <w:top w:val="single" w:sz="4" w:space="0" w:color="000000"/>
              <w:left w:val="single" w:sz="4" w:space="0" w:color="000000"/>
              <w:bottom w:val="single" w:sz="4" w:space="0" w:color="000000"/>
              <w:right w:val="single" w:sz="4" w:space="0" w:color="000000"/>
            </w:tcBorders>
          </w:tcPr>
          <w:p w14:paraId="716663D7"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1.6.К.17.</w:t>
            </w:r>
          </w:p>
        </w:tc>
        <w:tc>
          <w:tcPr>
            <w:tcW w:w="4253" w:type="dxa"/>
            <w:tcBorders>
              <w:top w:val="single" w:sz="4" w:space="0" w:color="000000"/>
              <w:left w:val="single" w:sz="4" w:space="0" w:color="000000"/>
              <w:bottom w:val="single" w:sz="4" w:space="0" w:color="000000"/>
              <w:right w:val="single" w:sz="4" w:space="0" w:color="000000"/>
            </w:tcBorders>
          </w:tcPr>
          <w:p w14:paraId="0011353B" w14:textId="6A5E6580"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2F33D14E"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30.04.2027</w:t>
            </w:r>
          </w:p>
        </w:tc>
        <w:tc>
          <w:tcPr>
            <w:tcW w:w="4960" w:type="dxa"/>
            <w:tcBorders>
              <w:top w:val="single" w:sz="4" w:space="0" w:color="000000"/>
              <w:left w:val="single" w:sz="4" w:space="0" w:color="000000"/>
              <w:bottom w:val="single" w:sz="4" w:space="0" w:color="000000"/>
              <w:right w:val="single" w:sz="4" w:space="0" w:color="000000"/>
            </w:tcBorders>
          </w:tcPr>
          <w:p w14:paraId="71F17201"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tcPr>
          <w:p w14:paraId="56AF8194"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Заявка о выделении денежных средств</w:t>
            </w:r>
          </w:p>
        </w:tc>
      </w:tr>
      <w:tr w:rsidR="00DF404E" w:rsidRPr="00691698" w14:paraId="7C496FD5" w14:textId="77777777" w:rsidTr="00146F3C">
        <w:tc>
          <w:tcPr>
            <w:tcW w:w="992" w:type="dxa"/>
            <w:tcBorders>
              <w:top w:val="single" w:sz="4" w:space="0" w:color="000000"/>
              <w:left w:val="single" w:sz="4" w:space="0" w:color="000000"/>
              <w:bottom w:val="single" w:sz="4" w:space="0" w:color="000000"/>
              <w:right w:val="single" w:sz="4" w:space="0" w:color="000000"/>
            </w:tcBorders>
          </w:tcPr>
          <w:p w14:paraId="0D974177"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1.6.К.18.</w:t>
            </w:r>
          </w:p>
        </w:tc>
        <w:tc>
          <w:tcPr>
            <w:tcW w:w="4253" w:type="dxa"/>
            <w:tcBorders>
              <w:top w:val="single" w:sz="4" w:space="0" w:color="000000"/>
              <w:left w:val="single" w:sz="4" w:space="0" w:color="000000"/>
              <w:bottom w:val="single" w:sz="4" w:space="0" w:color="000000"/>
              <w:right w:val="single" w:sz="4" w:space="0" w:color="000000"/>
            </w:tcBorders>
          </w:tcPr>
          <w:p w14:paraId="7EB717C4" w14:textId="6C959C0C"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Выплаты осуществлены</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5117BA7B"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15.04.2027</w:t>
            </w:r>
          </w:p>
        </w:tc>
        <w:tc>
          <w:tcPr>
            <w:tcW w:w="4960" w:type="dxa"/>
            <w:tcBorders>
              <w:top w:val="single" w:sz="4" w:space="0" w:color="000000"/>
              <w:left w:val="single" w:sz="4" w:space="0" w:color="000000"/>
              <w:bottom w:val="single" w:sz="4" w:space="0" w:color="000000"/>
              <w:right w:val="single" w:sz="4" w:space="0" w:color="000000"/>
            </w:tcBorders>
          </w:tcPr>
          <w:p w14:paraId="1659D954"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tcPr>
          <w:p w14:paraId="0FF31A6D"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Информационный отчет</w:t>
            </w:r>
          </w:p>
        </w:tc>
      </w:tr>
      <w:tr w:rsidR="00DF404E" w:rsidRPr="00691698" w14:paraId="79B5E5EE" w14:textId="77777777" w:rsidTr="00146F3C">
        <w:tc>
          <w:tcPr>
            <w:tcW w:w="992" w:type="dxa"/>
            <w:tcBorders>
              <w:top w:val="single" w:sz="4" w:space="0" w:color="000000"/>
              <w:left w:val="single" w:sz="4" w:space="0" w:color="000000"/>
              <w:bottom w:val="single" w:sz="4" w:space="0" w:color="000000"/>
              <w:right w:val="single" w:sz="4" w:space="0" w:color="000000"/>
            </w:tcBorders>
          </w:tcPr>
          <w:p w14:paraId="28542CFA"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1.6.К.19.</w:t>
            </w:r>
          </w:p>
        </w:tc>
        <w:tc>
          <w:tcPr>
            <w:tcW w:w="4253" w:type="dxa"/>
            <w:tcBorders>
              <w:top w:val="single" w:sz="4" w:space="0" w:color="000000"/>
              <w:left w:val="single" w:sz="4" w:space="0" w:color="000000"/>
              <w:bottom w:val="single" w:sz="4" w:space="0" w:color="000000"/>
              <w:right w:val="single" w:sz="4" w:space="0" w:color="000000"/>
            </w:tcBorders>
          </w:tcPr>
          <w:p w14:paraId="404E2A31" w14:textId="6692BDDE"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11B57C8F"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30.07.2027</w:t>
            </w:r>
          </w:p>
        </w:tc>
        <w:tc>
          <w:tcPr>
            <w:tcW w:w="4960" w:type="dxa"/>
            <w:tcBorders>
              <w:top w:val="single" w:sz="4" w:space="0" w:color="000000"/>
              <w:left w:val="single" w:sz="4" w:space="0" w:color="000000"/>
              <w:bottom w:val="single" w:sz="4" w:space="0" w:color="000000"/>
              <w:right w:val="single" w:sz="4" w:space="0" w:color="000000"/>
            </w:tcBorders>
          </w:tcPr>
          <w:p w14:paraId="7A783CDB"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tcPr>
          <w:p w14:paraId="71C3A5A0"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Заявка о выделении денежных средств</w:t>
            </w:r>
          </w:p>
        </w:tc>
      </w:tr>
      <w:tr w:rsidR="00DF404E" w:rsidRPr="00691698" w14:paraId="41A0529A" w14:textId="77777777" w:rsidTr="00146F3C">
        <w:tc>
          <w:tcPr>
            <w:tcW w:w="992" w:type="dxa"/>
            <w:tcBorders>
              <w:top w:val="single" w:sz="4" w:space="0" w:color="000000"/>
              <w:left w:val="single" w:sz="4" w:space="0" w:color="000000"/>
              <w:bottom w:val="single" w:sz="4" w:space="0" w:color="000000"/>
              <w:right w:val="single" w:sz="4" w:space="0" w:color="000000"/>
            </w:tcBorders>
          </w:tcPr>
          <w:p w14:paraId="5242D093"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1.6.К.20.</w:t>
            </w:r>
          </w:p>
        </w:tc>
        <w:tc>
          <w:tcPr>
            <w:tcW w:w="4253" w:type="dxa"/>
            <w:tcBorders>
              <w:top w:val="single" w:sz="4" w:space="0" w:color="000000"/>
              <w:left w:val="single" w:sz="4" w:space="0" w:color="000000"/>
              <w:bottom w:val="single" w:sz="4" w:space="0" w:color="000000"/>
              <w:right w:val="single" w:sz="4" w:space="0" w:color="000000"/>
            </w:tcBorders>
          </w:tcPr>
          <w:p w14:paraId="68486DA5" w14:textId="3357264C"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Выплаты осуществлены</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3DA32F67"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15.07.2027</w:t>
            </w:r>
          </w:p>
        </w:tc>
        <w:tc>
          <w:tcPr>
            <w:tcW w:w="4960" w:type="dxa"/>
            <w:tcBorders>
              <w:top w:val="single" w:sz="4" w:space="0" w:color="000000"/>
              <w:left w:val="single" w:sz="4" w:space="0" w:color="000000"/>
              <w:bottom w:val="single" w:sz="4" w:space="0" w:color="000000"/>
              <w:right w:val="single" w:sz="4" w:space="0" w:color="000000"/>
            </w:tcBorders>
          </w:tcPr>
          <w:p w14:paraId="385E61CD"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tcPr>
          <w:p w14:paraId="17DAD815"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Информационный отчет</w:t>
            </w:r>
          </w:p>
        </w:tc>
      </w:tr>
      <w:tr w:rsidR="00DF404E" w:rsidRPr="00691698" w14:paraId="1B06E720" w14:textId="77777777" w:rsidTr="00146F3C">
        <w:tc>
          <w:tcPr>
            <w:tcW w:w="992" w:type="dxa"/>
            <w:tcBorders>
              <w:top w:val="single" w:sz="4" w:space="0" w:color="000000"/>
              <w:left w:val="single" w:sz="4" w:space="0" w:color="000000"/>
              <w:bottom w:val="single" w:sz="4" w:space="0" w:color="000000"/>
              <w:right w:val="single" w:sz="4" w:space="0" w:color="000000"/>
            </w:tcBorders>
          </w:tcPr>
          <w:p w14:paraId="3E8DC7E5"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1.6.К.21.</w:t>
            </w:r>
          </w:p>
        </w:tc>
        <w:tc>
          <w:tcPr>
            <w:tcW w:w="4253" w:type="dxa"/>
            <w:tcBorders>
              <w:top w:val="single" w:sz="4" w:space="0" w:color="000000"/>
              <w:left w:val="single" w:sz="4" w:space="0" w:color="000000"/>
              <w:bottom w:val="single" w:sz="4" w:space="0" w:color="000000"/>
              <w:right w:val="single" w:sz="4" w:space="0" w:color="000000"/>
            </w:tcBorders>
          </w:tcPr>
          <w:p w14:paraId="603A6FE2" w14:textId="5402C990"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3CE32D2F"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30.10.2027</w:t>
            </w:r>
          </w:p>
        </w:tc>
        <w:tc>
          <w:tcPr>
            <w:tcW w:w="4960" w:type="dxa"/>
            <w:tcBorders>
              <w:top w:val="single" w:sz="4" w:space="0" w:color="000000"/>
              <w:left w:val="single" w:sz="4" w:space="0" w:color="000000"/>
              <w:bottom w:val="single" w:sz="4" w:space="0" w:color="000000"/>
              <w:right w:val="single" w:sz="4" w:space="0" w:color="000000"/>
            </w:tcBorders>
          </w:tcPr>
          <w:p w14:paraId="7249361E"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tcPr>
          <w:p w14:paraId="7DAE1920"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Заявка о выделении денежных средств</w:t>
            </w:r>
          </w:p>
        </w:tc>
      </w:tr>
      <w:tr w:rsidR="00DF404E" w:rsidRPr="00691698" w14:paraId="5622ECFA" w14:textId="77777777" w:rsidTr="00146F3C">
        <w:tc>
          <w:tcPr>
            <w:tcW w:w="992" w:type="dxa"/>
            <w:tcBorders>
              <w:top w:val="single" w:sz="4" w:space="0" w:color="000000"/>
              <w:left w:val="single" w:sz="4" w:space="0" w:color="000000"/>
              <w:bottom w:val="single" w:sz="4" w:space="0" w:color="000000"/>
              <w:right w:val="single" w:sz="4" w:space="0" w:color="000000"/>
            </w:tcBorders>
          </w:tcPr>
          <w:p w14:paraId="72DD6BE5"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1.6.К.22.</w:t>
            </w:r>
          </w:p>
        </w:tc>
        <w:tc>
          <w:tcPr>
            <w:tcW w:w="4253" w:type="dxa"/>
            <w:tcBorders>
              <w:top w:val="single" w:sz="4" w:space="0" w:color="000000"/>
              <w:left w:val="single" w:sz="4" w:space="0" w:color="000000"/>
              <w:bottom w:val="single" w:sz="4" w:space="0" w:color="000000"/>
              <w:right w:val="single" w:sz="4" w:space="0" w:color="000000"/>
            </w:tcBorders>
          </w:tcPr>
          <w:p w14:paraId="33813604" w14:textId="359B1238"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 xml:space="preserve">Выплаты </w:t>
            </w:r>
            <w:r w:rsidRPr="00691698">
              <w:rPr>
                <w:rFonts w:ascii="Times New Roman" w:hAnsi="Times New Roman" w:cs="Times New Roman"/>
                <w:sz w:val="22"/>
              </w:rPr>
              <w:lastRenderedPageBreak/>
              <w:t>осуществлены</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7F01FACF"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lastRenderedPageBreak/>
              <w:t>15.10.2027</w:t>
            </w:r>
          </w:p>
        </w:tc>
        <w:tc>
          <w:tcPr>
            <w:tcW w:w="4960" w:type="dxa"/>
            <w:tcBorders>
              <w:top w:val="single" w:sz="4" w:space="0" w:color="000000"/>
              <w:left w:val="single" w:sz="4" w:space="0" w:color="000000"/>
              <w:bottom w:val="single" w:sz="4" w:space="0" w:color="000000"/>
              <w:right w:val="single" w:sz="4" w:space="0" w:color="000000"/>
            </w:tcBorders>
          </w:tcPr>
          <w:p w14:paraId="09FFE2B8"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 xml:space="preserve">Воронова М.И.- начальник отдела опеки и </w:t>
            </w:r>
            <w:r w:rsidRPr="00691698">
              <w:rPr>
                <w:rFonts w:ascii="Times New Roman" w:hAnsi="Times New Roman" w:cs="Times New Roman"/>
              </w:rPr>
              <w:lastRenderedPageBreak/>
              <w:t>попечительства</w:t>
            </w:r>
          </w:p>
        </w:tc>
        <w:tc>
          <w:tcPr>
            <w:tcW w:w="3827" w:type="dxa"/>
            <w:tcBorders>
              <w:top w:val="single" w:sz="4" w:space="0" w:color="000000"/>
              <w:left w:val="single" w:sz="4" w:space="0" w:color="000000"/>
              <w:bottom w:val="single" w:sz="4" w:space="0" w:color="000000"/>
              <w:right w:val="single" w:sz="4" w:space="0" w:color="000000"/>
            </w:tcBorders>
          </w:tcPr>
          <w:p w14:paraId="38A968B6"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lastRenderedPageBreak/>
              <w:t>Информационный отчет</w:t>
            </w:r>
          </w:p>
        </w:tc>
      </w:tr>
      <w:tr w:rsidR="00DF404E" w:rsidRPr="00691698" w14:paraId="54B07369" w14:textId="77777777" w:rsidTr="00146F3C">
        <w:tc>
          <w:tcPr>
            <w:tcW w:w="992" w:type="dxa"/>
            <w:tcBorders>
              <w:top w:val="single" w:sz="4" w:space="0" w:color="000000"/>
              <w:left w:val="single" w:sz="4" w:space="0" w:color="000000"/>
              <w:bottom w:val="single" w:sz="4" w:space="0" w:color="000000"/>
              <w:right w:val="single" w:sz="4" w:space="0" w:color="000000"/>
            </w:tcBorders>
          </w:tcPr>
          <w:p w14:paraId="14EA0B04"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lastRenderedPageBreak/>
              <w:t>1.6.К.23.</w:t>
            </w:r>
          </w:p>
        </w:tc>
        <w:tc>
          <w:tcPr>
            <w:tcW w:w="4253" w:type="dxa"/>
            <w:tcBorders>
              <w:top w:val="single" w:sz="4" w:space="0" w:color="000000"/>
              <w:left w:val="single" w:sz="4" w:space="0" w:color="000000"/>
              <w:bottom w:val="single" w:sz="4" w:space="0" w:color="000000"/>
              <w:right w:val="single" w:sz="4" w:space="0" w:color="000000"/>
            </w:tcBorders>
          </w:tcPr>
          <w:p w14:paraId="71B543E9" w14:textId="7B950EC4"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51FB28F8"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30.12.2027</w:t>
            </w:r>
          </w:p>
        </w:tc>
        <w:tc>
          <w:tcPr>
            <w:tcW w:w="4960" w:type="dxa"/>
            <w:tcBorders>
              <w:top w:val="single" w:sz="4" w:space="0" w:color="000000"/>
              <w:left w:val="single" w:sz="4" w:space="0" w:color="000000"/>
              <w:bottom w:val="single" w:sz="4" w:space="0" w:color="000000"/>
              <w:right w:val="single" w:sz="4" w:space="0" w:color="000000"/>
            </w:tcBorders>
          </w:tcPr>
          <w:p w14:paraId="2B5F9E84"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tcPr>
          <w:p w14:paraId="0E51016D"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Заявка о выделении денежных средств</w:t>
            </w:r>
          </w:p>
        </w:tc>
      </w:tr>
      <w:tr w:rsidR="00DF404E" w:rsidRPr="00691698" w14:paraId="04490B99" w14:textId="77777777" w:rsidTr="00146F3C">
        <w:tc>
          <w:tcPr>
            <w:tcW w:w="992" w:type="dxa"/>
            <w:tcBorders>
              <w:top w:val="single" w:sz="4" w:space="0" w:color="000000"/>
              <w:left w:val="single" w:sz="4" w:space="0" w:color="000000"/>
              <w:bottom w:val="single" w:sz="4" w:space="0" w:color="000000"/>
              <w:right w:val="single" w:sz="4" w:space="0" w:color="000000"/>
            </w:tcBorders>
          </w:tcPr>
          <w:p w14:paraId="1048618F"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1.6.К.24.</w:t>
            </w:r>
          </w:p>
        </w:tc>
        <w:tc>
          <w:tcPr>
            <w:tcW w:w="4253" w:type="dxa"/>
            <w:tcBorders>
              <w:top w:val="single" w:sz="4" w:space="0" w:color="000000"/>
              <w:left w:val="single" w:sz="4" w:space="0" w:color="000000"/>
              <w:bottom w:val="single" w:sz="4" w:space="0" w:color="000000"/>
              <w:right w:val="single" w:sz="4" w:space="0" w:color="000000"/>
            </w:tcBorders>
          </w:tcPr>
          <w:p w14:paraId="43D35954" w14:textId="60DE4F3B"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Выплаты осуществлены</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1E16D611"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15.01.2028</w:t>
            </w:r>
          </w:p>
        </w:tc>
        <w:tc>
          <w:tcPr>
            <w:tcW w:w="4960" w:type="dxa"/>
            <w:tcBorders>
              <w:top w:val="single" w:sz="4" w:space="0" w:color="000000"/>
              <w:left w:val="single" w:sz="4" w:space="0" w:color="000000"/>
              <w:bottom w:val="single" w:sz="4" w:space="0" w:color="000000"/>
              <w:right w:val="single" w:sz="4" w:space="0" w:color="000000"/>
            </w:tcBorders>
          </w:tcPr>
          <w:p w14:paraId="6D1F08E3"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tcPr>
          <w:p w14:paraId="5AA4EDF1"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Информационный отчет</w:t>
            </w:r>
          </w:p>
        </w:tc>
      </w:tr>
      <w:tr w:rsidR="00DF404E" w:rsidRPr="00691698" w14:paraId="2AB0F580" w14:textId="77777777" w:rsidTr="00146F3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14EA648"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14DC663"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Проведены ремонты в жилых помещениях, запланированных на проведение капитального ремонта строительными организациями, в которых дети-сироты и дети, оставшиеся без попечения родителей, являются нанимателями</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FC0A093"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X</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14:paraId="7BDD202F" w14:textId="6FC625DA" w:rsidR="008A5723" w:rsidRPr="00691698" w:rsidRDefault="008A5723" w:rsidP="00AB579B">
            <w:pPr>
              <w:pStyle w:val="2"/>
              <w:spacing w:before="0" w:beforeAutospacing="0" w:after="0" w:afterAutospacing="0"/>
              <w:rPr>
                <w:b w:val="0"/>
                <w:color w:val="000000"/>
                <w:sz w:val="22"/>
                <w:szCs w:val="22"/>
              </w:rPr>
            </w:pPr>
            <w:r w:rsidRPr="00691698">
              <w:rPr>
                <w:b w:val="0"/>
                <w:sz w:val="22"/>
                <w:szCs w:val="22"/>
              </w:rPr>
              <w:t xml:space="preserve">Воронова М.И.- начальник отдела опеки и попечительства; Борзых Иван Александрович – начальник </w:t>
            </w:r>
            <w:r w:rsidRPr="00691698">
              <w:rPr>
                <w:b w:val="0"/>
                <w:color w:val="000000"/>
                <w:sz w:val="22"/>
                <w:szCs w:val="22"/>
              </w:rPr>
              <w:t xml:space="preserve">МКУ </w:t>
            </w:r>
            <w:r w:rsidR="00AB579B" w:rsidRPr="00691698">
              <w:rPr>
                <w:b w:val="0"/>
                <w:color w:val="000000"/>
                <w:sz w:val="22"/>
                <w:szCs w:val="22"/>
              </w:rPr>
              <w:t>«</w:t>
            </w:r>
            <w:r w:rsidRPr="00691698">
              <w:rPr>
                <w:b w:val="0"/>
                <w:color w:val="000000"/>
                <w:sz w:val="22"/>
                <w:szCs w:val="22"/>
              </w:rPr>
              <w:t>УКС администрации Корочанского района</w:t>
            </w:r>
            <w:r w:rsidR="00AB579B" w:rsidRPr="00691698">
              <w:rPr>
                <w:b w:val="0"/>
                <w:color w:val="000000"/>
                <w:sz w:val="22"/>
                <w:szCs w:val="22"/>
              </w:rPr>
              <w:t>»</w:t>
            </w:r>
          </w:p>
          <w:p w14:paraId="6D28A3C8" w14:textId="77777777" w:rsidR="00DF404E" w:rsidRPr="00691698" w:rsidRDefault="00DF404E" w:rsidP="00AB579B">
            <w:pPr>
              <w:pStyle w:val="ConsPlusNormal1"/>
              <w:rPr>
                <w:rFonts w:ascii="Times New Roman" w:hAnsi="Times New Roman" w:cs="Times New Roman"/>
                <w:sz w:val="22"/>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4B202179"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X</w:t>
            </w:r>
          </w:p>
        </w:tc>
      </w:tr>
      <w:tr w:rsidR="008A5723" w:rsidRPr="00691698" w14:paraId="10D03B6B" w14:textId="77777777" w:rsidTr="00146F3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1C70178" w14:textId="77777777" w:rsidR="008A5723" w:rsidRPr="00691698" w:rsidRDefault="008A5723" w:rsidP="00AB579B">
            <w:pPr>
              <w:pStyle w:val="ConsPlusNormal1"/>
              <w:rPr>
                <w:rFonts w:ascii="Times New Roman" w:hAnsi="Times New Roman" w:cs="Times New Roman"/>
                <w:sz w:val="22"/>
              </w:rPr>
            </w:pPr>
            <w:r w:rsidRPr="00691698">
              <w:rPr>
                <w:rFonts w:ascii="Times New Roman" w:hAnsi="Times New Roman" w:cs="Times New Roman"/>
                <w:sz w:val="22"/>
              </w:rPr>
              <w:t>1.7.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A904DDC" w14:textId="77777777" w:rsidR="008A5723" w:rsidRPr="00691698" w:rsidRDefault="008A5723" w:rsidP="00AB579B">
            <w:pPr>
              <w:pStyle w:val="ConsPlusNormal1"/>
              <w:rPr>
                <w:rFonts w:ascii="Times New Roman" w:hAnsi="Times New Roman" w:cs="Times New Roman"/>
                <w:sz w:val="22"/>
              </w:rPr>
            </w:pPr>
            <w:r w:rsidRPr="00691698">
              <w:rPr>
                <w:rFonts w:ascii="Times New Roman" w:hAnsi="Times New Roman" w:cs="Times New Roman"/>
                <w:sz w:val="22"/>
              </w:rPr>
              <w:t>Проведены ремонты в жилых помещениях, запланированных на проведение капитального ремонта строительными организациями, в которых дети-сироты и дети, оставшиеся без попечения родителей, являются нанимателями в 2025 году реализации</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D07AEA9" w14:textId="77777777" w:rsidR="008A5723" w:rsidRPr="00691698" w:rsidRDefault="008A5723" w:rsidP="00AB579B">
            <w:pPr>
              <w:pStyle w:val="ConsPlusNormal1"/>
              <w:jc w:val="center"/>
              <w:rPr>
                <w:rFonts w:ascii="Times New Roman" w:hAnsi="Times New Roman" w:cs="Times New Roman"/>
                <w:sz w:val="22"/>
              </w:rPr>
            </w:pPr>
            <w:r w:rsidRPr="00691698">
              <w:rPr>
                <w:rFonts w:ascii="Times New Roman" w:hAnsi="Times New Roman" w:cs="Times New Roman"/>
                <w:sz w:val="22"/>
              </w:rPr>
              <w:t>X</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14:paraId="2AC47D03" w14:textId="22BF6803" w:rsidR="00F84C39" w:rsidRPr="00691698" w:rsidRDefault="00F84C39" w:rsidP="00AB579B">
            <w:pPr>
              <w:pStyle w:val="2"/>
              <w:spacing w:before="0" w:beforeAutospacing="0" w:after="0" w:afterAutospacing="0"/>
              <w:rPr>
                <w:b w:val="0"/>
                <w:color w:val="000000"/>
                <w:sz w:val="22"/>
                <w:szCs w:val="22"/>
              </w:rPr>
            </w:pPr>
            <w:r w:rsidRPr="00691698">
              <w:rPr>
                <w:b w:val="0"/>
                <w:sz w:val="22"/>
                <w:szCs w:val="22"/>
              </w:rPr>
              <w:t xml:space="preserve">Воронова М.И.- начальник отдела опеки и попечительства; Борзых Иван Александрович – начальник </w:t>
            </w:r>
            <w:r w:rsidRPr="00691698">
              <w:rPr>
                <w:b w:val="0"/>
                <w:color w:val="000000"/>
                <w:sz w:val="22"/>
                <w:szCs w:val="22"/>
              </w:rPr>
              <w:t xml:space="preserve">МКУ </w:t>
            </w:r>
            <w:r w:rsidR="00AB579B" w:rsidRPr="00691698">
              <w:rPr>
                <w:b w:val="0"/>
                <w:color w:val="000000"/>
                <w:sz w:val="22"/>
                <w:szCs w:val="22"/>
              </w:rPr>
              <w:t>«</w:t>
            </w:r>
            <w:r w:rsidRPr="00691698">
              <w:rPr>
                <w:b w:val="0"/>
                <w:color w:val="000000"/>
                <w:sz w:val="22"/>
                <w:szCs w:val="22"/>
              </w:rPr>
              <w:t>УКС администрации Корочанского района</w:t>
            </w:r>
            <w:r w:rsidR="00AB579B" w:rsidRPr="00691698">
              <w:rPr>
                <w:b w:val="0"/>
                <w:color w:val="000000"/>
                <w:sz w:val="22"/>
                <w:szCs w:val="22"/>
              </w:rPr>
              <w:t>»</w:t>
            </w:r>
          </w:p>
          <w:p w14:paraId="4EFC9A0E" w14:textId="77777777" w:rsidR="008A5723" w:rsidRPr="00691698" w:rsidRDefault="008A5723" w:rsidP="00AB579B">
            <w:pPr>
              <w:rPr>
                <w:rFonts w:ascii="Times New Roman" w:hAnsi="Times New Roman" w:cs="Times New Roman"/>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4BAEED3E" w14:textId="77777777" w:rsidR="008A5723" w:rsidRPr="00691698" w:rsidRDefault="008A5723" w:rsidP="00AB579B">
            <w:pPr>
              <w:pStyle w:val="ConsPlusNormal1"/>
              <w:jc w:val="center"/>
              <w:rPr>
                <w:rFonts w:ascii="Times New Roman" w:hAnsi="Times New Roman" w:cs="Times New Roman"/>
                <w:sz w:val="22"/>
              </w:rPr>
            </w:pPr>
            <w:r w:rsidRPr="00691698">
              <w:rPr>
                <w:rFonts w:ascii="Times New Roman" w:hAnsi="Times New Roman" w:cs="Times New Roman"/>
                <w:sz w:val="22"/>
              </w:rPr>
              <w:t>X</w:t>
            </w:r>
          </w:p>
        </w:tc>
      </w:tr>
      <w:tr w:rsidR="008A5723" w:rsidRPr="00691698" w14:paraId="7F3CF22E" w14:textId="77777777" w:rsidTr="00146F3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F842DD2" w14:textId="77777777" w:rsidR="008A5723" w:rsidRPr="00691698" w:rsidRDefault="008A5723" w:rsidP="00AB579B">
            <w:pPr>
              <w:pStyle w:val="ConsPlusNormal1"/>
              <w:rPr>
                <w:rFonts w:ascii="Times New Roman" w:hAnsi="Times New Roman" w:cs="Times New Roman"/>
                <w:sz w:val="22"/>
              </w:rPr>
            </w:pPr>
            <w:r w:rsidRPr="00691698">
              <w:rPr>
                <w:rFonts w:ascii="Times New Roman" w:hAnsi="Times New Roman" w:cs="Times New Roman"/>
                <w:sz w:val="22"/>
              </w:rPr>
              <w:t>1.7.К.1.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CDEA2BD" w14:textId="12CB1B75" w:rsidR="008A5723" w:rsidRPr="00691698" w:rsidRDefault="008A5723"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415F124" w14:textId="77777777" w:rsidR="008A5723" w:rsidRPr="00691698" w:rsidRDefault="008A5723" w:rsidP="00AB579B">
            <w:pPr>
              <w:pStyle w:val="ConsPlusNormal1"/>
              <w:jc w:val="center"/>
              <w:rPr>
                <w:rFonts w:ascii="Times New Roman" w:hAnsi="Times New Roman" w:cs="Times New Roman"/>
                <w:sz w:val="22"/>
              </w:rPr>
            </w:pPr>
            <w:r w:rsidRPr="00691698">
              <w:rPr>
                <w:rFonts w:ascii="Times New Roman" w:hAnsi="Times New Roman" w:cs="Times New Roman"/>
                <w:sz w:val="22"/>
              </w:rPr>
              <w:t>30.04.2025</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14:paraId="08D0F309" w14:textId="77777777" w:rsidR="008A5723" w:rsidRPr="00691698" w:rsidRDefault="008A5723" w:rsidP="00AB579B">
            <w:pPr>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5308449C" w14:textId="77777777" w:rsidR="008A5723" w:rsidRPr="00691698" w:rsidRDefault="008A5723" w:rsidP="00AB579B">
            <w:pPr>
              <w:pStyle w:val="ConsPlusNormal1"/>
              <w:jc w:val="center"/>
              <w:rPr>
                <w:rFonts w:ascii="Times New Roman" w:hAnsi="Times New Roman" w:cs="Times New Roman"/>
                <w:sz w:val="22"/>
              </w:rPr>
            </w:pPr>
            <w:r w:rsidRPr="00691698">
              <w:rPr>
                <w:rFonts w:ascii="Times New Roman" w:hAnsi="Times New Roman" w:cs="Times New Roman"/>
                <w:sz w:val="22"/>
              </w:rPr>
              <w:t>Письмо о выделении денежных средств</w:t>
            </w:r>
          </w:p>
        </w:tc>
      </w:tr>
      <w:tr w:rsidR="008A5723" w:rsidRPr="00691698" w14:paraId="7E3961F9" w14:textId="77777777" w:rsidTr="00146F3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023C2EC" w14:textId="77777777" w:rsidR="008A5723" w:rsidRPr="00691698" w:rsidRDefault="008A5723" w:rsidP="00AB579B">
            <w:pPr>
              <w:pStyle w:val="ConsPlusNormal1"/>
              <w:rPr>
                <w:rFonts w:ascii="Times New Roman" w:hAnsi="Times New Roman" w:cs="Times New Roman"/>
                <w:sz w:val="22"/>
              </w:rPr>
            </w:pPr>
            <w:r w:rsidRPr="00691698">
              <w:rPr>
                <w:rFonts w:ascii="Times New Roman" w:hAnsi="Times New Roman" w:cs="Times New Roman"/>
                <w:sz w:val="22"/>
              </w:rPr>
              <w:t>1.7.К.2.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6F9CD72" w14:textId="00E9D78A" w:rsidR="008A5723" w:rsidRPr="00691698" w:rsidRDefault="008A5723"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 xml:space="preserve">Выплаты </w:t>
            </w:r>
            <w:r w:rsidRPr="00691698">
              <w:rPr>
                <w:rFonts w:ascii="Times New Roman" w:hAnsi="Times New Roman" w:cs="Times New Roman"/>
                <w:sz w:val="22"/>
              </w:rPr>
              <w:lastRenderedPageBreak/>
              <w:t>осуществлены</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84B75F7" w14:textId="77777777" w:rsidR="008A5723" w:rsidRPr="00691698" w:rsidRDefault="008A5723" w:rsidP="00AB579B">
            <w:pPr>
              <w:pStyle w:val="ConsPlusNormal1"/>
              <w:jc w:val="center"/>
              <w:rPr>
                <w:rFonts w:ascii="Times New Roman" w:hAnsi="Times New Roman" w:cs="Times New Roman"/>
                <w:sz w:val="22"/>
              </w:rPr>
            </w:pPr>
            <w:r w:rsidRPr="00691698">
              <w:rPr>
                <w:rFonts w:ascii="Times New Roman" w:hAnsi="Times New Roman" w:cs="Times New Roman"/>
                <w:sz w:val="22"/>
              </w:rPr>
              <w:lastRenderedPageBreak/>
              <w:t>15.04.2025</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14:paraId="11F95F9F" w14:textId="6F1916FF" w:rsidR="008A5723" w:rsidRPr="00691698" w:rsidRDefault="00F84C39" w:rsidP="00AB579B">
            <w:pPr>
              <w:rPr>
                <w:rFonts w:ascii="Times New Roman" w:hAnsi="Times New Roman" w:cs="Times New Roman"/>
              </w:rPr>
            </w:pPr>
            <w:r w:rsidRPr="00691698">
              <w:rPr>
                <w:rFonts w:ascii="Times New Roman" w:hAnsi="Times New Roman" w:cs="Times New Roman"/>
              </w:rPr>
              <w:t xml:space="preserve">Борзых Иван Александрович – начальник </w:t>
            </w:r>
            <w:r w:rsidRPr="00691698">
              <w:rPr>
                <w:rFonts w:ascii="Times New Roman" w:hAnsi="Times New Roman" w:cs="Times New Roman"/>
                <w:color w:val="000000"/>
              </w:rPr>
              <w:t xml:space="preserve">МКУ </w:t>
            </w:r>
            <w:r w:rsidR="00AB579B" w:rsidRPr="00691698">
              <w:rPr>
                <w:rFonts w:ascii="Times New Roman" w:hAnsi="Times New Roman" w:cs="Times New Roman"/>
                <w:color w:val="000000"/>
              </w:rPr>
              <w:lastRenderedPageBreak/>
              <w:t>«</w:t>
            </w:r>
            <w:r w:rsidRPr="00691698">
              <w:rPr>
                <w:rFonts w:ascii="Times New Roman" w:hAnsi="Times New Roman" w:cs="Times New Roman"/>
                <w:color w:val="000000"/>
              </w:rPr>
              <w:t>УКС администрации Корочанского района</w:t>
            </w:r>
            <w:r w:rsidR="00AB579B" w:rsidRPr="00691698">
              <w:rPr>
                <w:rFonts w:ascii="Times New Roman" w:hAnsi="Times New Roman" w:cs="Times New Roman"/>
                <w:color w:val="000000"/>
              </w:rPr>
              <w:t>»</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26D616E7" w14:textId="77777777" w:rsidR="008A5723" w:rsidRPr="00691698" w:rsidRDefault="008A5723" w:rsidP="00AB579B">
            <w:pPr>
              <w:pStyle w:val="ConsPlusNormal1"/>
              <w:jc w:val="center"/>
              <w:rPr>
                <w:rFonts w:ascii="Times New Roman" w:hAnsi="Times New Roman" w:cs="Times New Roman"/>
                <w:sz w:val="22"/>
              </w:rPr>
            </w:pPr>
            <w:r w:rsidRPr="00691698">
              <w:rPr>
                <w:rFonts w:ascii="Times New Roman" w:hAnsi="Times New Roman" w:cs="Times New Roman"/>
                <w:sz w:val="22"/>
              </w:rPr>
              <w:lastRenderedPageBreak/>
              <w:t>Информационный отчет</w:t>
            </w:r>
          </w:p>
        </w:tc>
      </w:tr>
      <w:tr w:rsidR="008A5723" w:rsidRPr="00691698" w14:paraId="1814BE19" w14:textId="77777777" w:rsidTr="00146F3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A70874A" w14:textId="77777777" w:rsidR="008A5723" w:rsidRPr="00691698" w:rsidRDefault="008A5723" w:rsidP="00AB579B">
            <w:pPr>
              <w:pStyle w:val="ConsPlusNormal1"/>
              <w:rPr>
                <w:rFonts w:ascii="Times New Roman" w:hAnsi="Times New Roman" w:cs="Times New Roman"/>
                <w:sz w:val="22"/>
              </w:rPr>
            </w:pPr>
            <w:r w:rsidRPr="00691698">
              <w:rPr>
                <w:rFonts w:ascii="Times New Roman" w:hAnsi="Times New Roman" w:cs="Times New Roman"/>
                <w:sz w:val="22"/>
              </w:rPr>
              <w:lastRenderedPageBreak/>
              <w:t>1.7.К.3.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A030935" w14:textId="31DE3776" w:rsidR="008A5723" w:rsidRPr="00691698" w:rsidRDefault="008A5723"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18522AC" w14:textId="77777777" w:rsidR="008A5723" w:rsidRPr="00691698" w:rsidRDefault="008A5723" w:rsidP="00AB579B">
            <w:pPr>
              <w:pStyle w:val="ConsPlusNormal1"/>
              <w:jc w:val="center"/>
              <w:rPr>
                <w:rFonts w:ascii="Times New Roman" w:hAnsi="Times New Roman" w:cs="Times New Roman"/>
                <w:sz w:val="22"/>
              </w:rPr>
            </w:pPr>
            <w:r w:rsidRPr="00691698">
              <w:rPr>
                <w:rFonts w:ascii="Times New Roman" w:hAnsi="Times New Roman" w:cs="Times New Roman"/>
                <w:sz w:val="22"/>
              </w:rPr>
              <w:t>30.07.2025</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14:paraId="1B901A52" w14:textId="77777777" w:rsidR="008A5723" w:rsidRPr="00691698" w:rsidRDefault="008A5723" w:rsidP="00AB579B">
            <w:pPr>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024E7CC2" w14:textId="77777777" w:rsidR="008A5723" w:rsidRPr="00691698" w:rsidRDefault="008A5723" w:rsidP="00AB579B">
            <w:pPr>
              <w:pStyle w:val="ConsPlusNormal1"/>
              <w:jc w:val="center"/>
              <w:rPr>
                <w:rFonts w:ascii="Times New Roman" w:hAnsi="Times New Roman" w:cs="Times New Roman"/>
                <w:sz w:val="22"/>
              </w:rPr>
            </w:pPr>
            <w:r w:rsidRPr="00691698">
              <w:rPr>
                <w:rFonts w:ascii="Times New Roman" w:hAnsi="Times New Roman" w:cs="Times New Roman"/>
                <w:sz w:val="22"/>
              </w:rPr>
              <w:t>Письмо о выделении денежных средств</w:t>
            </w:r>
          </w:p>
        </w:tc>
      </w:tr>
      <w:tr w:rsidR="008A5723" w:rsidRPr="00691698" w14:paraId="01E976A2" w14:textId="77777777" w:rsidTr="00146F3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ECD9195" w14:textId="77777777" w:rsidR="008A5723" w:rsidRPr="00691698" w:rsidRDefault="008A5723" w:rsidP="00AB579B">
            <w:pPr>
              <w:pStyle w:val="ConsPlusNormal1"/>
              <w:rPr>
                <w:rFonts w:ascii="Times New Roman" w:hAnsi="Times New Roman" w:cs="Times New Roman"/>
                <w:sz w:val="22"/>
              </w:rPr>
            </w:pPr>
            <w:r w:rsidRPr="00691698">
              <w:rPr>
                <w:rFonts w:ascii="Times New Roman" w:hAnsi="Times New Roman" w:cs="Times New Roman"/>
                <w:sz w:val="22"/>
              </w:rPr>
              <w:t>1.7.К.4.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F57036D" w14:textId="0E0599BC" w:rsidR="008A5723" w:rsidRPr="00691698" w:rsidRDefault="008A5723"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Выплаты осуществлены</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82B6802" w14:textId="77777777" w:rsidR="008A5723" w:rsidRPr="00691698" w:rsidRDefault="008A5723" w:rsidP="00AB579B">
            <w:pPr>
              <w:pStyle w:val="ConsPlusNormal1"/>
              <w:jc w:val="center"/>
              <w:rPr>
                <w:rFonts w:ascii="Times New Roman" w:hAnsi="Times New Roman" w:cs="Times New Roman"/>
                <w:sz w:val="22"/>
              </w:rPr>
            </w:pPr>
            <w:r w:rsidRPr="00691698">
              <w:rPr>
                <w:rFonts w:ascii="Times New Roman" w:hAnsi="Times New Roman" w:cs="Times New Roman"/>
                <w:sz w:val="22"/>
              </w:rPr>
              <w:t>15.07.2025</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14:paraId="2441CE6C" w14:textId="1AE0E819" w:rsidR="008A5723" w:rsidRPr="00691698" w:rsidRDefault="00F84C39" w:rsidP="00AB579B">
            <w:pPr>
              <w:rPr>
                <w:rFonts w:ascii="Times New Roman" w:hAnsi="Times New Roman" w:cs="Times New Roman"/>
              </w:rPr>
            </w:pPr>
            <w:r w:rsidRPr="00691698">
              <w:rPr>
                <w:rFonts w:ascii="Times New Roman" w:hAnsi="Times New Roman" w:cs="Times New Roman"/>
              </w:rPr>
              <w:t xml:space="preserve">Борзых Иван Александрович – начальник </w:t>
            </w:r>
            <w:r w:rsidRPr="00691698">
              <w:rPr>
                <w:rFonts w:ascii="Times New Roman" w:hAnsi="Times New Roman" w:cs="Times New Roman"/>
                <w:color w:val="000000"/>
              </w:rPr>
              <w:t xml:space="preserve">МКУ </w:t>
            </w:r>
            <w:r w:rsidR="00AB579B" w:rsidRPr="00691698">
              <w:rPr>
                <w:rFonts w:ascii="Times New Roman" w:hAnsi="Times New Roman" w:cs="Times New Roman"/>
                <w:color w:val="000000"/>
              </w:rPr>
              <w:t>«</w:t>
            </w:r>
            <w:r w:rsidRPr="00691698">
              <w:rPr>
                <w:rFonts w:ascii="Times New Roman" w:hAnsi="Times New Roman" w:cs="Times New Roman"/>
                <w:color w:val="000000"/>
              </w:rPr>
              <w:t>УКС администрации Корочанского района</w:t>
            </w:r>
            <w:r w:rsidR="00AB579B" w:rsidRPr="00691698">
              <w:rPr>
                <w:rFonts w:ascii="Times New Roman" w:hAnsi="Times New Roman" w:cs="Times New Roman"/>
                <w:color w:val="000000"/>
              </w:rPr>
              <w:t>»</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0B98D9D5" w14:textId="77777777" w:rsidR="008A5723" w:rsidRPr="00691698" w:rsidRDefault="008A5723" w:rsidP="00AB579B">
            <w:pPr>
              <w:pStyle w:val="ConsPlusNormal1"/>
              <w:jc w:val="center"/>
              <w:rPr>
                <w:rFonts w:ascii="Times New Roman" w:hAnsi="Times New Roman" w:cs="Times New Roman"/>
                <w:sz w:val="22"/>
              </w:rPr>
            </w:pPr>
            <w:r w:rsidRPr="00691698">
              <w:rPr>
                <w:rFonts w:ascii="Times New Roman" w:hAnsi="Times New Roman" w:cs="Times New Roman"/>
                <w:sz w:val="22"/>
              </w:rPr>
              <w:t>Информационный отчет</w:t>
            </w:r>
          </w:p>
        </w:tc>
      </w:tr>
      <w:tr w:rsidR="008A5723" w:rsidRPr="00691698" w14:paraId="00588CCE" w14:textId="77777777" w:rsidTr="00146F3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478C571" w14:textId="77777777" w:rsidR="008A5723" w:rsidRPr="00691698" w:rsidRDefault="008A5723" w:rsidP="00AB579B">
            <w:pPr>
              <w:pStyle w:val="ConsPlusNormal1"/>
              <w:rPr>
                <w:rFonts w:ascii="Times New Roman" w:hAnsi="Times New Roman" w:cs="Times New Roman"/>
                <w:sz w:val="22"/>
              </w:rPr>
            </w:pPr>
            <w:r w:rsidRPr="00691698">
              <w:rPr>
                <w:rFonts w:ascii="Times New Roman" w:hAnsi="Times New Roman" w:cs="Times New Roman"/>
                <w:sz w:val="22"/>
              </w:rPr>
              <w:t>1.7.К.5.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83B80C7" w14:textId="70B1AB07" w:rsidR="008A5723" w:rsidRPr="00691698" w:rsidRDefault="008A5723"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DC84574" w14:textId="77777777" w:rsidR="008A5723" w:rsidRPr="00691698" w:rsidRDefault="008A5723" w:rsidP="00AB579B">
            <w:pPr>
              <w:pStyle w:val="ConsPlusNormal1"/>
              <w:jc w:val="center"/>
              <w:rPr>
                <w:rFonts w:ascii="Times New Roman" w:hAnsi="Times New Roman" w:cs="Times New Roman"/>
                <w:sz w:val="22"/>
              </w:rPr>
            </w:pPr>
            <w:r w:rsidRPr="00691698">
              <w:rPr>
                <w:rFonts w:ascii="Times New Roman" w:hAnsi="Times New Roman" w:cs="Times New Roman"/>
                <w:sz w:val="22"/>
              </w:rPr>
              <w:t>30.10.2025</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14:paraId="071D7A51" w14:textId="77777777" w:rsidR="008A5723" w:rsidRPr="00691698" w:rsidRDefault="008A5723" w:rsidP="00AB579B">
            <w:pPr>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10EA1C9E" w14:textId="77777777" w:rsidR="008A5723" w:rsidRPr="00691698" w:rsidRDefault="008A5723" w:rsidP="00AB579B">
            <w:pPr>
              <w:pStyle w:val="ConsPlusNormal1"/>
              <w:jc w:val="center"/>
              <w:rPr>
                <w:rFonts w:ascii="Times New Roman" w:hAnsi="Times New Roman" w:cs="Times New Roman"/>
                <w:sz w:val="22"/>
              </w:rPr>
            </w:pPr>
            <w:r w:rsidRPr="00691698">
              <w:rPr>
                <w:rFonts w:ascii="Times New Roman" w:hAnsi="Times New Roman" w:cs="Times New Roman"/>
                <w:sz w:val="22"/>
              </w:rPr>
              <w:t>Письмо о выделении денежных средств</w:t>
            </w:r>
          </w:p>
        </w:tc>
      </w:tr>
      <w:tr w:rsidR="008A5723" w:rsidRPr="00691698" w14:paraId="557630E5" w14:textId="77777777" w:rsidTr="00146F3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01E5F2D" w14:textId="77777777" w:rsidR="008A5723" w:rsidRPr="00691698" w:rsidRDefault="008A5723" w:rsidP="00AB579B">
            <w:pPr>
              <w:pStyle w:val="ConsPlusNormal1"/>
              <w:rPr>
                <w:rFonts w:ascii="Times New Roman" w:hAnsi="Times New Roman" w:cs="Times New Roman"/>
                <w:sz w:val="22"/>
              </w:rPr>
            </w:pPr>
            <w:r w:rsidRPr="00691698">
              <w:rPr>
                <w:rFonts w:ascii="Times New Roman" w:hAnsi="Times New Roman" w:cs="Times New Roman"/>
                <w:sz w:val="22"/>
              </w:rPr>
              <w:t>1.7.К.6.</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8361EDD" w14:textId="77244401" w:rsidR="008A5723" w:rsidRPr="00691698" w:rsidRDefault="008A5723"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Выплаты осуществлены</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F4ABA29" w14:textId="77777777" w:rsidR="008A5723" w:rsidRPr="00691698" w:rsidRDefault="008A5723" w:rsidP="00AB579B">
            <w:pPr>
              <w:pStyle w:val="ConsPlusNormal1"/>
              <w:jc w:val="center"/>
              <w:rPr>
                <w:rFonts w:ascii="Times New Roman" w:hAnsi="Times New Roman" w:cs="Times New Roman"/>
                <w:sz w:val="22"/>
              </w:rPr>
            </w:pPr>
            <w:r w:rsidRPr="00691698">
              <w:rPr>
                <w:rFonts w:ascii="Times New Roman" w:hAnsi="Times New Roman" w:cs="Times New Roman"/>
                <w:sz w:val="22"/>
              </w:rPr>
              <w:t>15.10.2025</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14:paraId="10D48160" w14:textId="79CF17A1" w:rsidR="008A5723" w:rsidRPr="00691698" w:rsidRDefault="00F84C39" w:rsidP="00AB579B">
            <w:pPr>
              <w:rPr>
                <w:rFonts w:ascii="Times New Roman" w:hAnsi="Times New Roman" w:cs="Times New Roman"/>
              </w:rPr>
            </w:pPr>
            <w:r w:rsidRPr="00691698">
              <w:rPr>
                <w:rFonts w:ascii="Times New Roman" w:hAnsi="Times New Roman" w:cs="Times New Roman"/>
              </w:rPr>
              <w:t xml:space="preserve">Борзых Иван Александрович – начальник </w:t>
            </w:r>
            <w:r w:rsidRPr="00691698">
              <w:rPr>
                <w:rFonts w:ascii="Times New Roman" w:hAnsi="Times New Roman" w:cs="Times New Roman"/>
                <w:color w:val="000000"/>
              </w:rPr>
              <w:t xml:space="preserve">МКУ </w:t>
            </w:r>
            <w:r w:rsidR="00AB579B" w:rsidRPr="00691698">
              <w:rPr>
                <w:rFonts w:ascii="Times New Roman" w:hAnsi="Times New Roman" w:cs="Times New Roman"/>
                <w:color w:val="000000"/>
              </w:rPr>
              <w:t>«</w:t>
            </w:r>
            <w:r w:rsidRPr="00691698">
              <w:rPr>
                <w:rFonts w:ascii="Times New Roman" w:hAnsi="Times New Roman" w:cs="Times New Roman"/>
                <w:color w:val="000000"/>
              </w:rPr>
              <w:t>УКС администрации Корочанского района</w:t>
            </w:r>
            <w:r w:rsidR="00AB579B" w:rsidRPr="00691698">
              <w:rPr>
                <w:rFonts w:ascii="Times New Roman" w:hAnsi="Times New Roman" w:cs="Times New Roman"/>
                <w:color w:val="000000"/>
              </w:rPr>
              <w:t>»</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4374087B" w14:textId="77777777" w:rsidR="008A5723" w:rsidRPr="00691698" w:rsidRDefault="008A5723" w:rsidP="00AB579B">
            <w:pPr>
              <w:pStyle w:val="ConsPlusNormal1"/>
              <w:jc w:val="center"/>
              <w:rPr>
                <w:rFonts w:ascii="Times New Roman" w:hAnsi="Times New Roman" w:cs="Times New Roman"/>
                <w:sz w:val="22"/>
              </w:rPr>
            </w:pPr>
            <w:r w:rsidRPr="00691698">
              <w:rPr>
                <w:rFonts w:ascii="Times New Roman" w:hAnsi="Times New Roman" w:cs="Times New Roman"/>
                <w:sz w:val="22"/>
              </w:rPr>
              <w:t>Информационный отчет</w:t>
            </w:r>
          </w:p>
        </w:tc>
      </w:tr>
      <w:tr w:rsidR="008A5723" w:rsidRPr="00691698" w14:paraId="70D0662D" w14:textId="77777777" w:rsidTr="00146F3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23EB5B5" w14:textId="77777777" w:rsidR="008A5723" w:rsidRPr="00691698" w:rsidRDefault="008A5723" w:rsidP="00AB579B">
            <w:pPr>
              <w:pStyle w:val="ConsPlusNormal1"/>
              <w:rPr>
                <w:rFonts w:ascii="Times New Roman" w:hAnsi="Times New Roman" w:cs="Times New Roman"/>
                <w:sz w:val="22"/>
              </w:rPr>
            </w:pPr>
            <w:r w:rsidRPr="00691698">
              <w:rPr>
                <w:rFonts w:ascii="Times New Roman" w:hAnsi="Times New Roman" w:cs="Times New Roman"/>
                <w:sz w:val="22"/>
              </w:rPr>
              <w:t>1.7.К.7.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ACDA58A" w14:textId="7740374F" w:rsidR="008A5723" w:rsidRPr="00691698" w:rsidRDefault="008A5723"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E546F3C" w14:textId="77777777" w:rsidR="008A5723" w:rsidRPr="00691698" w:rsidRDefault="008A5723" w:rsidP="00AB579B">
            <w:pPr>
              <w:pStyle w:val="ConsPlusNormal1"/>
              <w:jc w:val="center"/>
              <w:rPr>
                <w:rFonts w:ascii="Times New Roman" w:hAnsi="Times New Roman" w:cs="Times New Roman"/>
                <w:sz w:val="22"/>
              </w:rPr>
            </w:pPr>
            <w:r w:rsidRPr="00691698">
              <w:rPr>
                <w:rFonts w:ascii="Times New Roman" w:hAnsi="Times New Roman" w:cs="Times New Roman"/>
                <w:sz w:val="22"/>
              </w:rPr>
              <w:t>30.12.2025</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14:paraId="783C0AF0" w14:textId="77777777" w:rsidR="008A5723" w:rsidRPr="00691698" w:rsidRDefault="008A5723" w:rsidP="00AB579B">
            <w:pPr>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327C9798" w14:textId="77777777" w:rsidR="008A5723" w:rsidRPr="00691698" w:rsidRDefault="008A5723" w:rsidP="00AB579B">
            <w:pPr>
              <w:pStyle w:val="ConsPlusNormal1"/>
              <w:jc w:val="center"/>
              <w:rPr>
                <w:rFonts w:ascii="Times New Roman" w:hAnsi="Times New Roman" w:cs="Times New Roman"/>
                <w:sz w:val="22"/>
              </w:rPr>
            </w:pPr>
            <w:r w:rsidRPr="00691698">
              <w:rPr>
                <w:rFonts w:ascii="Times New Roman" w:hAnsi="Times New Roman" w:cs="Times New Roman"/>
                <w:sz w:val="22"/>
              </w:rPr>
              <w:t>Письмо о выделении денежных средств</w:t>
            </w:r>
          </w:p>
        </w:tc>
      </w:tr>
      <w:tr w:rsidR="008A5723" w:rsidRPr="00691698" w14:paraId="265CD759" w14:textId="77777777" w:rsidTr="00146F3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5ECC2E3" w14:textId="77777777" w:rsidR="008A5723" w:rsidRPr="00691698" w:rsidRDefault="008A5723" w:rsidP="00AB579B">
            <w:pPr>
              <w:pStyle w:val="ConsPlusNormal1"/>
              <w:rPr>
                <w:rFonts w:ascii="Times New Roman" w:hAnsi="Times New Roman" w:cs="Times New Roman"/>
                <w:sz w:val="22"/>
              </w:rPr>
            </w:pPr>
            <w:r w:rsidRPr="00691698">
              <w:rPr>
                <w:rFonts w:ascii="Times New Roman" w:hAnsi="Times New Roman" w:cs="Times New Roman"/>
                <w:sz w:val="22"/>
              </w:rPr>
              <w:t>1.7.К.8.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6FD3FBA" w14:textId="710B8F07" w:rsidR="008A5723" w:rsidRPr="00691698" w:rsidRDefault="008A5723"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Выплаты осуществлены</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C82A46E" w14:textId="77777777" w:rsidR="008A5723" w:rsidRPr="00691698" w:rsidRDefault="008A5723" w:rsidP="00AB579B">
            <w:pPr>
              <w:pStyle w:val="ConsPlusNormal1"/>
              <w:jc w:val="center"/>
              <w:rPr>
                <w:rFonts w:ascii="Times New Roman" w:hAnsi="Times New Roman" w:cs="Times New Roman"/>
                <w:sz w:val="22"/>
              </w:rPr>
            </w:pPr>
            <w:r w:rsidRPr="00691698">
              <w:rPr>
                <w:rFonts w:ascii="Times New Roman" w:hAnsi="Times New Roman" w:cs="Times New Roman"/>
                <w:sz w:val="22"/>
              </w:rPr>
              <w:t>15.01.2026</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14:paraId="5AEACBFA" w14:textId="524E19DD" w:rsidR="008A5723" w:rsidRPr="00691698" w:rsidRDefault="00F84C39" w:rsidP="00AB579B">
            <w:pPr>
              <w:rPr>
                <w:rFonts w:ascii="Times New Roman" w:hAnsi="Times New Roman" w:cs="Times New Roman"/>
              </w:rPr>
            </w:pPr>
            <w:r w:rsidRPr="00691698">
              <w:rPr>
                <w:rFonts w:ascii="Times New Roman" w:hAnsi="Times New Roman" w:cs="Times New Roman"/>
              </w:rPr>
              <w:t xml:space="preserve">Борзых Иван Александрович – начальник </w:t>
            </w:r>
            <w:r w:rsidRPr="00691698">
              <w:rPr>
                <w:rFonts w:ascii="Times New Roman" w:hAnsi="Times New Roman" w:cs="Times New Roman"/>
                <w:color w:val="000000"/>
              </w:rPr>
              <w:t xml:space="preserve">МКУ </w:t>
            </w:r>
            <w:r w:rsidR="00AB579B" w:rsidRPr="00691698">
              <w:rPr>
                <w:rFonts w:ascii="Times New Roman" w:hAnsi="Times New Roman" w:cs="Times New Roman"/>
                <w:color w:val="000000"/>
              </w:rPr>
              <w:t>«</w:t>
            </w:r>
            <w:r w:rsidRPr="00691698">
              <w:rPr>
                <w:rFonts w:ascii="Times New Roman" w:hAnsi="Times New Roman" w:cs="Times New Roman"/>
                <w:color w:val="000000"/>
              </w:rPr>
              <w:t>УКС администрации Корочанского района</w:t>
            </w:r>
            <w:r w:rsidR="00AB579B" w:rsidRPr="00691698">
              <w:rPr>
                <w:rFonts w:ascii="Times New Roman" w:hAnsi="Times New Roman" w:cs="Times New Roman"/>
                <w:color w:val="000000"/>
              </w:rPr>
              <w:t>»</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7CA0229D" w14:textId="77777777" w:rsidR="008A5723" w:rsidRPr="00691698" w:rsidRDefault="008A5723" w:rsidP="00AB579B">
            <w:pPr>
              <w:pStyle w:val="ConsPlusNormal1"/>
              <w:jc w:val="center"/>
              <w:rPr>
                <w:rFonts w:ascii="Times New Roman" w:hAnsi="Times New Roman" w:cs="Times New Roman"/>
                <w:sz w:val="22"/>
              </w:rPr>
            </w:pPr>
            <w:r w:rsidRPr="00691698">
              <w:rPr>
                <w:rFonts w:ascii="Times New Roman" w:hAnsi="Times New Roman" w:cs="Times New Roman"/>
                <w:sz w:val="22"/>
              </w:rPr>
              <w:t>Информационный отчет</w:t>
            </w:r>
          </w:p>
        </w:tc>
      </w:tr>
      <w:tr w:rsidR="008A5723" w:rsidRPr="00691698" w14:paraId="544AC5B8" w14:textId="77777777" w:rsidTr="00146F3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2BE43FA" w14:textId="77777777" w:rsidR="008A5723" w:rsidRPr="00691698" w:rsidRDefault="008A5723" w:rsidP="00AB579B">
            <w:pPr>
              <w:pStyle w:val="ConsPlusNormal1"/>
              <w:rPr>
                <w:rFonts w:ascii="Times New Roman" w:hAnsi="Times New Roman" w:cs="Times New Roman"/>
                <w:sz w:val="22"/>
              </w:rPr>
            </w:pPr>
            <w:r w:rsidRPr="00691698">
              <w:rPr>
                <w:rFonts w:ascii="Times New Roman" w:hAnsi="Times New Roman" w:cs="Times New Roman"/>
                <w:sz w:val="22"/>
              </w:rPr>
              <w:t>1.7.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842B512" w14:textId="77777777" w:rsidR="008A5723" w:rsidRPr="00691698" w:rsidRDefault="008A5723" w:rsidP="00AB579B">
            <w:pPr>
              <w:pStyle w:val="ConsPlusNormal1"/>
              <w:rPr>
                <w:rFonts w:ascii="Times New Roman" w:hAnsi="Times New Roman" w:cs="Times New Roman"/>
                <w:sz w:val="22"/>
              </w:rPr>
            </w:pPr>
            <w:r w:rsidRPr="00691698">
              <w:rPr>
                <w:rFonts w:ascii="Times New Roman" w:hAnsi="Times New Roman" w:cs="Times New Roman"/>
                <w:sz w:val="22"/>
              </w:rPr>
              <w:t xml:space="preserve">Проведены ремонты в жилых помещениях, запланированных на проведение капитального ремонта строительными организациями, в которых дети-сироты и дети, оставшиеся без попечения родителей, </w:t>
            </w:r>
            <w:r w:rsidRPr="00691698">
              <w:rPr>
                <w:rFonts w:ascii="Times New Roman" w:hAnsi="Times New Roman" w:cs="Times New Roman"/>
                <w:sz w:val="22"/>
              </w:rPr>
              <w:lastRenderedPageBreak/>
              <w:t>являются нанимателями в 2026 году реализации</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22958EA" w14:textId="77777777" w:rsidR="008A5723" w:rsidRPr="00691698" w:rsidRDefault="008A5723" w:rsidP="00AB579B">
            <w:pPr>
              <w:pStyle w:val="ConsPlusNormal1"/>
              <w:jc w:val="center"/>
              <w:rPr>
                <w:rFonts w:ascii="Times New Roman" w:hAnsi="Times New Roman" w:cs="Times New Roman"/>
                <w:sz w:val="22"/>
              </w:rPr>
            </w:pPr>
            <w:r w:rsidRPr="00691698">
              <w:rPr>
                <w:rFonts w:ascii="Times New Roman" w:hAnsi="Times New Roman" w:cs="Times New Roman"/>
                <w:sz w:val="22"/>
              </w:rPr>
              <w:lastRenderedPageBreak/>
              <w:t>X</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14:paraId="6744FFFE" w14:textId="32C94276" w:rsidR="008A5723" w:rsidRPr="00691698" w:rsidRDefault="008A5723" w:rsidP="00AB579B">
            <w:pPr>
              <w:rPr>
                <w:rFonts w:ascii="Times New Roman" w:hAnsi="Times New Roman" w:cs="Times New Roman"/>
              </w:rPr>
            </w:pPr>
            <w:r w:rsidRPr="00691698">
              <w:rPr>
                <w:rFonts w:ascii="Times New Roman" w:hAnsi="Times New Roman" w:cs="Times New Roman"/>
              </w:rPr>
              <w:t xml:space="preserve">Воронова М.И.- начальник отдела опеки и попечительства; Борзых Иван Александрович – начальник </w:t>
            </w:r>
            <w:r w:rsidRPr="00691698">
              <w:rPr>
                <w:rFonts w:ascii="Times New Roman" w:hAnsi="Times New Roman" w:cs="Times New Roman"/>
                <w:color w:val="000000"/>
              </w:rPr>
              <w:t xml:space="preserve">МКУ </w:t>
            </w:r>
            <w:r w:rsidR="00AB579B" w:rsidRPr="00691698">
              <w:rPr>
                <w:rFonts w:ascii="Times New Roman" w:hAnsi="Times New Roman" w:cs="Times New Roman"/>
                <w:color w:val="000000"/>
              </w:rPr>
              <w:t>«</w:t>
            </w:r>
            <w:r w:rsidRPr="00691698">
              <w:rPr>
                <w:rFonts w:ascii="Times New Roman" w:hAnsi="Times New Roman" w:cs="Times New Roman"/>
                <w:color w:val="000000"/>
              </w:rPr>
              <w:t>УКС администрации Корочанского района</w:t>
            </w:r>
            <w:r w:rsidR="00AB579B" w:rsidRPr="00691698">
              <w:rPr>
                <w:rFonts w:ascii="Times New Roman" w:hAnsi="Times New Roman" w:cs="Times New Roman"/>
                <w:color w:val="000000"/>
              </w:rPr>
              <w:t>»</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5D1D9E32" w14:textId="77777777" w:rsidR="008A5723" w:rsidRPr="00691698" w:rsidRDefault="008A5723" w:rsidP="00AB579B">
            <w:pPr>
              <w:pStyle w:val="ConsPlusNormal1"/>
              <w:jc w:val="center"/>
              <w:rPr>
                <w:rFonts w:ascii="Times New Roman" w:hAnsi="Times New Roman" w:cs="Times New Roman"/>
                <w:sz w:val="22"/>
              </w:rPr>
            </w:pPr>
            <w:r w:rsidRPr="00691698">
              <w:rPr>
                <w:rFonts w:ascii="Times New Roman" w:hAnsi="Times New Roman" w:cs="Times New Roman"/>
                <w:sz w:val="22"/>
              </w:rPr>
              <w:t>X</w:t>
            </w:r>
          </w:p>
        </w:tc>
      </w:tr>
      <w:tr w:rsidR="008A5723" w:rsidRPr="00691698" w14:paraId="295EB641" w14:textId="77777777" w:rsidTr="00146F3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39010B7" w14:textId="77777777" w:rsidR="008A5723" w:rsidRPr="00691698" w:rsidRDefault="008A5723" w:rsidP="00AB579B">
            <w:pPr>
              <w:pStyle w:val="ConsPlusNormal1"/>
              <w:rPr>
                <w:rFonts w:ascii="Times New Roman" w:hAnsi="Times New Roman" w:cs="Times New Roman"/>
                <w:sz w:val="22"/>
              </w:rPr>
            </w:pPr>
            <w:r w:rsidRPr="00691698">
              <w:rPr>
                <w:rFonts w:ascii="Times New Roman" w:hAnsi="Times New Roman" w:cs="Times New Roman"/>
                <w:sz w:val="22"/>
              </w:rPr>
              <w:lastRenderedPageBreak/>
              <w:t>1.7.К.9.</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8DE1365" w14:textId="67F4AF6E" w:rsidR="008A5723" w:rsidRPr="00691698" w:rsidRDefault="008A5723"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A9AFE81" w14:textId="77777777" w:rsidR="008A5723" w:rsidRPr="00691698" w:rsidRDefault="008A5723" w:rsidP="00AB579B">
            <w:pPr>
              <w:pStyle w:val="ConsPlusNormal1"/>
              <w:jc w:val="center"/>
              <w:rPr>
                <w:rFonts w:ascii="Times New Roman" w:hAnsi="Times New Roman" w:cs="Times New Roman"/>
                <w:sz w:val="22"/>
              </w:rPr>
            </w:pPr>
            <w:r w:rsidRPr="00691698">
              <w:rPr>
                <w:rFonts w:ascii="Times New Roman" w:hAnsi="Times New Roman" w:cs="Times New Roman"/>
                <w:sz w:val="22"/>
              </w:rPr>
              <w:t>30.04.2026</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14:paraId="07227B86" w14:textId="77777777" w:rsidR="008A5723" w:rsidRPr="00691698" w:rsidRDefault="008A5723" w:rsidP="00AB579B">
            <w:pPr>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50E9834B" w14:textId="77777777" w:rsidR="008A5723" w:rsidRPr="00691698" w:rsidRDefault="008A5723" w:rsidP="00AB579B">
            <w:pPr>
              <w:pStyle w:val="ConsPlusNormal1"/>
              <w:jc w:val="center"/>
              <w:rPr>
                <w:rFonts w:ascii="Times New Roman" w:hAnsi="Times New Roman" w:cs="Times New Roman"/>
                <w:sz w:val="22"/>
              </w:rPr>
            </w:pPr>
            <w:r w:rsidRPr="00691698">
              <w:rPr>
                <w:rFonts w:ascii="Times New Roman" w:hAnsi="Times New Roman" w:cs="Times New Roman"/>
                <w:sz w:val="22"/>
              </w:rPr>
              <w:t>Письмо о выделении денежных средств</w:t>
            </w:r>
          </w:p>
        </w:tc>
      </w:tr>
      <w:tr w:rsidR="008A5723" w:rsidRPr="00691698" w14:paraId="730E231E" w14:textId="77777777" w:rsidTr="00146F3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182A592" w14:textId="77777777" w:rsidR="008A5723" w:rsidRPr="00691698" w:rsidRDefault="008A5723" w:rsidP="00AB579B">
            <w:pPr>
              <w:pStyle w:val="ConsPlusNormal1"/>
              <w:rPr>
                <w:rFonts w:ascii="Times New Roman" w:hAnsi="Times New Roman" w:cs="Times New Roman"/>
                <w:sz w:val="22"/>
              </w:rPr>
            </w:pPr>
            <w:r w:rsidRPr="00691698">
              <w:rPr>
                <w:rFonts w:ascii="Times New Roman" w:hAnsi="Times New Roman" w:cs="Times New Roman"/>
                <w:sz w:val="22"/>
              </w:rPr>
              <w:t>1.7.К.10.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C16903A" w14:textId="069C7AF6" w:rsidR="008A5723" w:rsidRPr="00691698" w:rsidRDefault="008A5723"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Выплаты осуществлены</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8A7F823" w14:textId="77777777" w:rsidR="008A5723" w:rsidRPr="00691698" w:rsidRDefault="008A5723" w:rsidP="00AB579B">
            <w:pPr>
              <w:pStyle w:val="ConsPlusNormal1"/>
              <w:jc w:val="center"/>
              <w:rPr>
                <w:rFonts w:ascii="Times New Roman" w:hAnsi="Times New Roman" w:cs="Times New Roman"/>
                <w:sz w:val="22"/>
              </w:rPr>
            </w:pPr>
            <w:r w:rsidRPr="00691698">
              <w:rPr>
                <w:rFonts w:ascii="Times New Roman" w:hAnsi="Times New Roman" w:cs="Times New Roman"/>
                <w:sz w:val="22"/>
              </w:rPr>
              <w:t>15.04.2026</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14:paraId="2EE6FBF5" w14:textId="734A5CEA" w:rsidR="008A5723" w:rsidRPr="00691698" w:rsidRDefault="00F84C39" w:rsidP="00AB579B">
            <w:pPr>
              <w:rPr>
                <w:rFonts w:ascii="Times New Roman" w:hAnsi="Times New Roman" w:cs="Times New Roman"/>
              </w:rPr>
            </w:pPr>
            <w:r w:rsidRPr="00691698">
              <w:rPr>
                <w:rFonts w:ascii="Times New Roman" w:hAnsi="Times New Roman" w:cs="Times New Roman"/>
              </w:rPr>
              <w:t xml:space="preserve">Борзых Иван Александрович – начальник </w:t>
            </w:r>
            <w:r w:rsidRPr="00691698">
              <w:rPr>
                <w:rFonts w:ascii="Times New Roman" w:hAnsi="Times New Roman" w:cs="Times New Roman"/>
                <w:color w:val="000000"/>
              </w:rPr>
              <w:t xml:space="preserve">МКУ </w:t>
            </w:r>
            <w:r w:rsidR="00AB579B" w:rsidRPr="00691698">
              <w:rPr>
                <w:rFonts w:ascii="Times New Roman" w:hAnsi="Times New Roman" w:cs="Times New Roman"/>
                <w:color w:val="000000"/>
              </w:rPr>
              <w:t>«</w:t>
            </w:r>
            <w:r w:rsidRPr="00691698">
              <w:rPr>
                <w:rFonts w:ascii="Times New Roman" w:hAnsi="Times New Roman" w:cs="Times New Roman"/>
                <w:color w:val="000000"/>
              </w:rPr>
              <w:t>УКС администрации Корочанского района</w:t>
            </w:r>
            <w:r w:rsidR="00AB579B" w:rsidRPr="00691698">
              <w:rPr>
                <w:rFonts w:ascii="Times New Roman" w:hAnsi="Times New Roman" w:cs="Times New Roman"/>
                <w:color w:val="000000"/>
              </w:rPr>
              <w:t>»</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6E5CA40B" w14:textId="77777777" w:rsidR="008A5723" w:rsidRPr="00691698" w:rsidRDefault="008A5723" w:rsidP="00AB579B">
            <w:pPr>
              <w:pStyle w:val="ConsPlusNormal1"/>
              <w:jc w:val="center"/>
              <w:rPr>
                <w:rFonts w:ascii="Times New Roman" w:hAnsi="Times New Roman" w:cs="Times New Roman"/>
                <w:sz w:val="22"/>
              </w:rPr>
            </w:pPr>
            <w:r w:rsidRPr="00691698">
              <w:rPr>
                <w:rFonts w:ascii="Times New Roman" w:hAnsi="Times New Roman" w:cs="Times New Roman"/>
                <w:sz w:val="22"/>
              </w:rPr>
              <w:t>Информационный отчет</w:t>
            </w:r>
          </w:p>
        </w:tc>
      </w:tr>
      <w:tr w:rsidR="008A5723" w:rsidRPr="00691698" w14:paraId="46DE7CF0" w14:textId="77777777" w:rsidTr="00146F3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066301C" w14:textId="77777777" w:rsidR="008A5723" w:rsidRPr="00691698" w:rsidRDefault="008A5723" w:rsidP="00AB579B">
            <w:pPr>
              <w:pStyle w:val="ConsPlusNormal1"/>
              <w:rPr>
                <w:rFonts w:ascii="Times New Roman" w:hAnsi="Times New Roman" w:cs="Times New Roman"/>
                <w:sz w:val="22"/>
              </w:rPr>
            </w:pPr>
            <w:r w:rsidRPr="00691698">
              <w:rPr>
                <w:rFonts w:ascii="Times New Roman" w:hAnsi="Times New Roman" w:cs="Times New Roman"/>
                <w:sz w:val="22"/>
              </w:rPr>
              <w:t>1.7.К.11.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B505F89" w14:textId="4FC113A3" w:rsidR="008A5723" w:rsidRPr="00691698" w:rsidRDefault="008A5723"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56E01E9" w14:textId="77777777" w:rsidR="008A5723" w:rsidRPr="00691698" w:rsidRDefault="008A5723" w:rsidP="00AB579B">
            <w:pPr>
              <w:pStyle w:val="ConsPlusNormal1"/>
              <w:jc w:val="center"/>
              <w:rPr>
                <w:rFonts w:ascii="Times New Roman" w:hAnsi="Times New Roman" w:cs="Times New Roman"/>
                <w:sz w:val="22"/>
              </w:rPr>
            </w:pPr>
            <w:r w:rsidRPr="00691698">
              <w:rPr>
                <w:rFonts w:ascii="Times New Roman" w:hAnsi="Times New Roman" w:cs="Times New Roman"/>
                <w:sz w:val="22"/>
              </w:rPr>
              <w:t>30.07.2026</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14:paraId="684C0229" w14:textId="77777777" w:rsidR="008A5723" w:rsidRPr="00691698" w:rsidRDefault="008A5723" w:rsidP="00AB579B">
            <w:pPr>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46FBD9C7" w14:textId="77777777" w:rsidR="008A5723" w:rsidRPr="00691698" w:rsidRDefault="008A5723" w:rsidP="00AB579B">
            <w:pPr>
              <w:pStyle w:val="ConsPlusNormal1"/>
              <w:jc w:val="center"/>
              <w:rPr>
                <w:rFonts w:ascii="Times New Roman" w:hAnsi="Times New Roman" w:cs="Times New Roman"/>
                <w:sz w:val="22"/>
              </w:rPr>
            </w:pPr>
            <w:r w:rsidRPr="00691698">
              <w:rPr>
                <w:rFonts w:ascii="Times New Roman" w:hAnsi="Times New Roman" w:cs="Times New Roman"/>
                <w:sz w:val="22"/>
              </w:rPr>
              <w:t>Письмо о выделении денежных средств</w:t>
            </w:r>
          </w:p>
        </w:tc>
      </w:tr>
      <w:tr w:rsidR="008A5723" w:rsidRPr="00691698" w14:paraId="22993C11" w14:textId="77777777" w:rsidTr="00146F3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06BCE44" w14:textId="77777777" w:rsidR="008A5723" w:rsidRPr="00691698" w:rsidRDefault="008A5723" w:rsidP="00AB579B">
            <w:pPr>
              <w:pStyle w:val="ConsPlusNormal1"/>
              <w:rPr>
                <w:rFonts w:ascii="Times New Roman" w:hAnsi="Times New Roman" w:cs="Times New Roman"/>
                <w:sz w:val="22"/>
              </w:rPr>
            </w:pPr>
            <w:r w:rsidRPr="00691698">
              <w:rPr>
                <w:rFonts w:ascii="Times New Roman" w:hAnsi="Times New Roman" w:cs="Times New Roman"/>
                <w:sz w:val="22"/>
              </w:rPr>
              <w:t>1.7.К.12.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2D4E0B2" w14:textId="554940E1" w:rsidR="008A5723" w:rsidRPr="00691698" w:rsidRDefault="008A5723"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Выплаты осуществлены</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BBCC5E8" w14:textId="77777777" w:rsidR="008A5723" w:rsidRPr="00691698" w:rsidRDefault="008A5723" w:rsidP="00AB579B">
            <w:pPr>
              <w:pStyle w:val="ConsPlusNormal1"/>
              <w:jc w:val="center"/>
              <w:rPr>
                <w:rFonts w:ascii="Times New Roman" w:hAnsi="Times New Roman" w:cs="Times New Roman"/>
                <w:sz w:val="22"/>
              </w:rPr>
            </w:pPr>
            <w:r w:rsidRPr="00691698">
              <w:rPr>
                <w:rFonts w:ascii="Times New Roman" w:hAnsi="Times New Roman" w:cs="Times New Roman"/>
                <w:sz w:val="22"/>
              </w:rPr>
              <w:t>15.07.2026</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14:paraId="74014CCA" w14:textId="37E942DD" w:rsidR="008A5723" w:rsidRPr="00691698" w:rsidRDefault="00F84C39" w:rsidP="00AB579B">
            <w:pPr>
              <w:rPr>
                <w:rFonts w:ascii="Times New Roman" w:hAnsi="Times New Roman" w:cs="Times New Roman"/>
              </w:rPr>
            </w:pPr>
            <w:r w:rsidRPr="00691698">
              <w:rPr>
                <w:rFonts w:ascii="Times New Roman" w:hAnsi="Times New Roman" w:cs="Times New Roman"/>
              </w:rPr>
              <w:t xml:space="preserve">Борзых Иван Александрович – начальник </w:t>
            </w:r>
            <w:r w:rsidRPr="00691698">
              <w:rPr>
                <w:rFonts w:ascii="Times New Roman" w:hAnsi="Times New Roman" w:cs="Times New Roman"/>
                <w:color w:val="000000"/>
              </w:rPr>
              <w:t xml:space="preserve">МКУ </w:t>
            </w:r>
            <w:r w:rsidR="00AB579B" w:rsidRPr="00691698">
              <w:rPr>
                <w:rFonts w:ascii="Times New Roman" w:hAnsi="Times New Roman" w:cs="Times New Roman"/>
                <w:color w:val="000000"/>
              </w:rPr>
              <w:t>«</w:t>
            </w:r>
            <w:r w:rsidRPr="00691698">
              <w:rPr>
                <w:rFonts w:ascii="Times New Roman" w:hAnsi="Times New Roman" w:cs="Times New Roman"/>
                <w:color w:val="000000"/>
              </w:rPr>
              <w:t>УКС администрации Корочанского района</w:t>
            </w:r>
            <w:r w:rsidR="00AB579B" w:rsidRPr="00691698">
              <w:rPr>
                <w:rFonts w:ascii="Times New Roman" w:hAnsi="Times New Roman" w:cs="Times New Roman"/>
                <w:color w:val="000000"/>
              </w:rPr>
              <w:t>»</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70EBD6B8" w14:textId="77777777" w:rsidR="008A5723" w:rsidRPr="00691698" w:rsidRDefault="008A5723" w:rsidP="00AB579B">
            <w:pPr>
              <w:pStyle w:val="ConsPlusNormal1"/>
              <w:jc w:val="center"/>
              <w:rPr>
                <w:rFonts w:ascii="Times New Roman" w:hAnsi="Times New Roman" w:cs="Times New Roman"/>
                <w:sz w:val="22"/>
              </w:rPr>
            </w:pPr>
            <w:r w:rsidRPr="00691698">
              <w:rPr>
                <w:rFonts w:ascii="Times New Roman" w:hAnsi="Times New Roman" w:cs="Times New Roman"/>
                <w:sz w:val="22"/>
              </w:rPr>
              <w:t>Информационный отчет</w:t>
            </w:r>
          </w:p>
        </w:tc>
      </w:tr>
      <w:tr w:rsidR="008A5723" w:rsidRPr="00691698" w14:paraId="7A342A38" w14:textId="77777777" w:rsidTr="00146F3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BA22F51" w14:textId="77777777" w:rsidR="008A5723" w:rsidRPr="00691698" w:rsidRDefault="008A5723" w:rsidP="00AB579B">
            <w:pPr>
              <w:pStyle w:val="ConsPlusNormal1"/>
              <w:rPr>
                <w:rFonts w:ascii="Times New Roman" w:hAnsi="Times New Roman" w:cs="Times New Roman"/>
                <w:sz w:val="22"/>
              </w:rPr>
            </w:pPr>
            <w:r w:rsidRPr="00691698">
              <w:rPr>
                <w:rFonts w:ascii="Times New Roman" w:hAnsi="Times New Roman" w:cs="Times New Roman"/>
                <w:sz w:val="22"/>
              </w:rPr>
              <w:t>1.7.К.13.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7FE19C8" w14:textId="17BAA6DB" w:rsidR="008A5723" w:rsidRPr="00691698" w:rsidRDefault="008A5723"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A2FE219" w14:textId="77777777" w:rsidR="008A5723" w:rsidRPr="00691698" w:rsidRDefault="008A5723" w:rsidP="00AB579B">
            <w:pPr>
              <w:pStyle w:val="ConsPlusNormal1"/>
              <w:jc w:val="center"/>
              <w:rPr>
                <w:rFonts w:ascii="Times New Roman" w:hAnsi="Times New Roman" w:cs="Times New Roman"/>
                <w:sz w:val="22"/>
              </w:rPr>
            </w:pPr>
            <w:r w:rsidRPr="00691698">
              <w:rPr>
                <w:rFonts w:ascii="Times New Roman" w:hAnsi="Times New Roman" w:cs="Times New Roman"/>
                <w:sz w:val="22"/>
              </w:rPr>
              <w:t>30.10.2026</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14:paraId="1A01CE1F" w14:textId="77777777" w:rsidR="008A5723" w:rsidRPr="00691698" w:rsidRDefault="008A5723" w:rsidP="00AB579B">
            <w:pPr>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524D4A9C" w14:textId="77777777" w:rsidR="008A5723" w:rsidRPr="00691698" w:rsidRDefault="008A5723" w:rsidP="00AB579B">
            <w:pPr>
              <w:pStyle w:val="ConsPlusNormal1"/>
              <w:jc w:val="center"/>
              <w:rPr>
                <w:rFonts w:ascii="Times New Roman" w:hAnsi="Times New Roman" w:cs="Times New Roman"/>
                <w:sz w:val="22"/>
              </w:rPr>
            </w:pPr>
            <w:r w:rsidRPr="00691698">
              <w:rPr>
                <w:rFonts w:ascii="Times New Roman" w:hAnsi="Times New Roman" w:cs="Times New Roman"/>
                <w:sz w:val="22"/>
              </w:rPr>
              <w:t>Письмо о выделении денежных средств</w:t>
            </w:r>
          </w:p>
        </w:tc>
      </w:tr>
      <w:tr w:rsidR="008A5723" w:rsidRPr="00691698" w14:paraId="289C548C" w14:textId="77777777" w:rsidTr="00146F3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E44A798" w14:textId="77777777" w:rsidR="008A5723" w:rsidRPr="00691698" w:rsidRDefault="008A5723" w:rsidP="00AB579B">
            <w:pPr>
              <w:pStyle w:val="ConsPlusNormal1"/>
              <w:rPr>
                <w:rFonts w:ascii="Times New Roman" w:hAnsi="Times New Roman" w:cs="Times New Roman"/>
                <w:sz w:val="22"/>
              </w:rPr>
            </w:pPr>
            <w:r w:rsidRPr="00691698">
              <w:rPr>
                <w:rFonts w:ascii="Times New Roman" w:hAnsi="Times New Roman" w:cs="Times New Roman"/>
                <w:sz w:val="22"/>
              </w:rPr>
              <w:t>1.7.К.14.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ADE58CB" w14:textId="6AAF4DB9" w:rsidR="008A5723" w:rsidRPr="00691698" w:rsidRDefault="008A5723"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Выплаты осуществлены</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F015722" w14:textId="77777777" w:rsidR="008A5723" w:rsidRPr="00691698" w:rsidRDefault="008A5723" w:rsidP="00AB579B">
            <w:pPr>
              <w:pStyle w:val="ConsPlusNormal1"/>
              <w:jc w:val="center"/>
              <w:rPr>
                <w:rFonts w:ascii="Times New Roman" w:hAnsi="Times New Roman" w:cs="Times New Roman"/>
                <w:sz w:val="22"/>
              </w:rPr>
            </w:pPr>
            <w:r w:rsidRPr="00691698">
              <w:rPr>
                <w:rFonts w:ascii="Times New Roman" w:hAnsi="Times New Roman" w:cs="Times New Roman"/>
                <w:sz w:val="22"/>
              </w:rPr>
              <w:t>15.10.2026</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14:paraId="2178A911" w14:textId="09FABDFF" w:rsidR="008A5723" w:rsidRPr="00691698" w:rsidRDefault="00F84C39" w:rsidP="00AB579B">
            <w:pPr>
              <w:rPr>
                <w:rFonts w:ascii="Times New Roman" w:hAnsi="Times New Roman" w:cs="Times New Roman"/>
              </w:rPr>
            </w:pPr>
            <w:r w:rsidRPr="00691698">
              <w:rPr>
                <w:rFonts w:ascii="Times New Roman" w:hAnsi="Times New Roman" w:cs="Times New Roman"/>
              </w:rPr>
              <w:t xml:space="preserve">Борзых Иван Александрович – начальник </w:t>
            </w:r>
            <w:r w:rsidRPr="00691698">
              <w:rPr>
                <w:rFonts w:ascii="Times New Roman" w:hAnsi="Times New Roman" w:cs="Times New Roman"/>
                <w:color w:val="000000"/>
              </w:rPr>
              <w:t xml:space="preserve">МКУ </w:t>
            </w:r>
            <w:r w:rsidR="00AB579B" w:rsidRPr="00691698">
              <w:rPr>
                <w:rFonts w:ascii="Times New Roman" w:hAnsi="Times New Roman" w:cs="Times New Roman"/>
                <w:color w:val="000000"/>
              </w:rPr>
              <w:t>«</w:t>
            </w:r>
            <w:r w:rsidRPr="00691698">
              <w:rPr>
                <w:rFonts w:ascii="Times New Roman" w:hAnsi="Times New Roman" w:cs="Times New Roman"/>
                <w:color w:val="000000"/>
              </w:rPr>
              <w:t>УКС администрации Корочанского района</w:t>
            </w:r>
            <w:r w:rsidR="00AB579B" w:rsidRPr="00691698">
              <w:rPr>
                <w:rFonts w:ascii="Times New Roman" w:hAnsi="Times New Roman" w:cs="Times New Roman"/>
                <w:color w:val="000000"/>
              </w:rPr>
              <w:t>»</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2CFAB271" w14:textId="77777777" w:rsidR="008A5723" w:rsidRPr="00691698" w:rsidRDefault="008A5723" w:rsidP="00AB579B">
            <w:pPr>
              <w:pStyle w:val="ConsPlusNormal1"/>
              <w:jc w:val="center"/>
              <w:rPr>
                <w:rFonts w:ascii="Times New Roman" w:hAnsi="Times New Roman" w:cs="Times New Roman"/>
                <w:sz w:val="22"/>
              </w:rPr>
            </w:pPr>
            <w:r w:rsidRPr="00691698">
              <w:rPr>
                <w:rFonts w:ascii="Times New Roman" w:hAnsi="Times New Roman" w:cs="Times New Roman"/>
                <w:sz w:val="22"/>
              </w:rPr>
              <w:t>Информационный отчет</w:t>
            </w:r>
          </w:p>
        </w:tc>
      </w:tr>
      <w:tr w:rsidR="008A5723" w:rsidRPr="00691698" w14:paraId="5759EBFF" w14:textId="77777777" w:rsidTr="00146F3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0643AE1" w14:textId="77777777" w:rsidR="008A5723" w:rsidRPr="00691698" w:rsidRDefault="008A5723" w:rsidP="00AB579B">
            <w:pPr>
              <w:pStyle w:val="ConsPlusNormal1"/>
              <w:rPr>
                <w:rFonts w:ascii="Times New Roman" w:hAnsi="Times New Roman" w:cs="Times New Roman"/>
                <w:sz w:val="22"/>
              </w:rPr>
            </w:pPr>
            <w:r w:rsidRPr="00691698">
              <w:rPr>
                <w:rFonts w:ascii="Times New Roman" w:hAnsi="Times New Roman" w:cs="Times New Roman"/>
                <w:sz w:val="22"/>
              </w:rPr>
              <w:t>1.7.К.15.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033902B" w14:textId="450C15C9" w:rsidR="008A5723" w:rsidRPr="00691698" w:rsidRDefault="008A5723"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52EB7F0" w14:textId="77777777" w:rsidR="008A5723" w:rsidRPr="00691698" w:rsidRDefault="008A5723" w:rsidP="00AB579B">
            <w:pPr>
              <w:pStyle w:val="ConsPlusNormal1"/>
              <w:jc w:val="center"/>
              <w:rPr>
                <w:rFonts w:ascii="Times New Roman" w:hAnsi="Times New Roman" w:cs="Times New Roman"/>
                <w:sz w:val="22"/>
              </w:rPr>
            </w:pPr>
            <w:r w:rsidRPr="00691698">
              <w:rPr>
                <w:rFonts w:ascii="Times New Roman" w:hAnsi="Times New Roman" w:cs="Times New Roman"/>
                <w:sz w:val="22"/>
              </w:rPr>
              <w:t>30.12.2026</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14:paraId="6C531E78" w14:textId="77777777" w:rsidR="008A5723" w:rsidRPr="00691698" w:rsidRDefault="008A5723" w:rsidP="00AB579B">
            <w:pPr>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4BC4C8D8" w14:textId="77777777" w:rsidR="008A5723" w:rsidRPr="00691698" w:rsidRDefault="008A5723" w:rsidP="00AB579B">
            <w:pPr>
              <w:pStyle w:val="ConsPlusNormal1"/>
              <w:jc w:val="center"/>
              <w:rPr>
                <w:rFonts w:ascii="Times New Roman" w:hAnsi="Times New Roman" w:cs="Times New Roman"/>
                <w:sz w:val="22"/>
              </w:rPr>
            </w:pPr>
            <w:r w:rsidRPr="00691698">
              <w:rPr>
                <w:rFonts w:ascii="Times New Roman" w:hAnsi="Times New Roman" w:cs="Times New Roman"/>
                <w:sz w:val="22"/>
              </w:rPr>
              <w:t>Письмо о выделении денежных средств</w:t>
            </w:r>
          </w:p>
        </w:tc>
      </w:tr>
      <w:tr w:rsidR="008A5723" w:rsidRPr="00691698" w14:paraId="378A380E" w14:textId="77777777" w:rsidTr="00146F3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FBF7433" w14:textId="77777777" w:rsidR="008A5723" w:rsidRPr="00691698" w:rsidRDefault="008A5723" w:rsidP="00AB579B">
            <w:pPr>
              <w:pStyle w:val="ConsPlusNormal1"/>
              <w:rPr>
                <w:rFonts w:ascii="Times New Roman" w:hAnsi="Times New Roman" w:cs="Times New Roman"/>
                <w:sz w:val="22"/>
              </w:rPr>
            </w:pPr>
            <w:r w:rsidRPr="00691698">
              <w:rPr>
                <w:rFonts w:ascii="Times New Roman" w:hAnsi="Times New Roman" w:cs="Times New Roman"/>
                <w:sz w:val="22"/>
              </w:rPr>
              <w:lastRenderedPageBreak/>
              <w:t>1.7.К.16.</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ED984D8" w14:textId="2BE89BD4" w:rsidR="008A5723" w:rsidRPr="00691698" w:rsidRDefault="008A5723"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Выплаты осуществлены</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9CA34C6" w14:textId="77777777" w:rsidR="008A5723" w:rsidRPr="00691698" w:rsidRDefault="008A5723" w:rsidP="00AB579B">
            <w:pPr>
              <w:pStyle w:val="ConsPlusNormal1"/>
              <w:jc w:val="center"/>
              <w:rPr>
                <w:rFonts w:ascii="Times New Roman" w:hAnsi="Times New Roman" w:cs="Times New Roman"/>
                <w:sz w:val="22"/>
              </w:rPr>
            </w:pPr>
            <w:r w:rsidRPr="00691698">
              <w:rPr>
                <w:rFonts w:ascii="Times New Roman" w:hAnsi="Times New Roman" w:cs="Times New Roman"/>
                <w:sz w:val="22"/>
              </w:rPr>
              <w:t>15.01.2027</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14:paraId="3D5775C2" w14:textId="512182A6" w:rsidR="008A5723" w:rsidRPr="00691698" w:rsidRDefault="00F84C39" w:rsidP="00AB579B">
            <w:pPr>
              <w:rPr>
                <w:rFonts w:ascii="Times New Roman" w:hAnsi="Times New Roman" w:cs="Times New Roman"/>
              </w:rPr>
            </w:pPr>
            <w:r w:rsidRPr="00691698">
              <w:rPr>
                <w:rFonts w:ascii="Times New Roman" w:hAnsi="Times New Roman" w:cs="Times New Roman"/>
              </w:rPr>
              <w:t xml:space="preserve">Борзых Иван Александрович – начальник </w:t>
            </w:r>
            <w:r w:rsidRPr="00691698">
              <w:rPr>
                <w:rFonts w:ascii="Times New Roman" w:hAnsi="Times New Roman" w:cs="Times New Roman"/>
                <w:color w:val="000000"/>
              </w:rPr>
              <w:t xml:space="preserve">МКУ </w:t>
            </w:r>
            <w:r w:rsidR="00AB579B" w:rsidRPr="00691698">
              <w:rPr>
                <w:rFonts w:ascii="Times New Roman" w:hAnsi="Times New Roman" w:cs="Times New Roman"/>
                <w:color w:val="000000"/>
              </w:rPr>
              <w:t>«</w:t>
            </w:r>
            <w:r w:rsidRPr="00691698">
              <w:rPr>
                <w:rFonts w:ascii="Times New Roman" w:hAnsi="Times New Roman" w:cs="Times New Roman"/>
                <w:color w:val="000000"/>
              </w:rPr>
              <w:t>УКС администрации Корочанского района</w:t>
            </w:r>
            <w:r w:rsidR="00AB579B" w:rsidRPr="00691698">
              <w:rPr>
                <w:rFonts w:ascii="Times New Roman" w:hAnsi="Times New Roman" w:cs="Times New Roman"/>
                <w:color w:val="000000"/>
              </w:rPr>
              <w:t>»</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5F4D678B" w14:textId="77777777" w:rsidR="008A5723" w:rsidRPr="00691698" w:rsidRDefault="008A5723" w:rsidP="00AB579B">
            <w:pPr>
              <w:pStyle w:val="ConsPlusNormal1"/>
              <w:jc w:val="center"/>
              <w:rPr>
                <w:rFonts w:ascii="Times New Roman" w:hAnsi="Times New Roman" w:cs="Times New Roman"/>
                <w:sz w:val="22"/>
              </w:rPr>
            </w:pPr>
            <w:r w:rsidRPr="00691698">
              <w:rPr>
                <w:rFonts w:ascii="Times New Roman" w:hAnsi="Times New Roman" w:cs="Times New Roman"/>
                <w:sz w:val="22"/>
              </w:rPr>
              <w:t>Информационный отчет</w:t>
            </w:r>
          </w:p>
        </w:tc>
      </w:tr>
      <w:tr w:rsidR="008A5723" w:rsidRPr="00691698" w14:paraId="1DCF37F8" w14:textId="77777777" w:rsidTr="00146F3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C9554E4" w14:textId="77777777" w:rsidR="008A5723" w:rsidRPr="00691698" w:rsidRDefault="008A5723" w:rsidP="00AB579B">
            <w:pPr>
              <w:pStyle w:val="ConsPlusNormal1"/>
              <w:rPr>
                <w:rFonts w:ascii="Times New Roman" w:hAnsi="Times New Roman" w:cs="Times New Roman"/>
                <w:sz w:val="22"/>
              </w:rPr>
            </w:pPr>
            <w:r w:rsidRPr="00691698">
              <w:rPr>
                <w:rFonts w:ascii="Times New Roman" w:hAnsi="Times New Roman" w:cs="Times New Roman"/>
                <w:sz w:val="22"/>
              </w:rPr>
              <w:t>1.7.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7E68692" w14:textId="77777777" w:rsidR="008A5723" w:rsidRPr="00691698" w:rsidRDefault="008A5723" w:rsidP="00AB579B">
            <w:pPr>
              <w:pStyle w:val="ConsPlusNormal1"/>
              <w:rPr>
                <w:rFonts w:ascii="Times New Roman" w:hAnsi="Times New Roman" w:cs="Times New Roman"/>
                <w:sz w:val="22"/>
              </w:rPr>
            </w:pPr>
            <w:r w:rsidRPr="00691698">
              <w:rPr>
                <w:rFonts w:ascii="Times New Roman" w:hAnsi="Times New Roman" w:cs="Times New Roman"/>
                <w:sz w:val="22"/>
              </w:rPr>
              <w:t>Проведены ремонты в жилых помещениях, запланированных на проведение капитального ремонта строительными организациями, в которых дети-сироты и дети, оставшиеся без попечения родителей, являются нанимателями в 2027 году реализации</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1C55D6B" w14:textId="77777777" w:rsidR="008A5723" w:rsidRPr="00691698" w:rsidRDefault="008A5723" w:rsidP="00AB579B">
            <w:pPr>
              <w:pStyle w:val="ConsPlusNormal1"/>
              <w:jc w:val="center"/>
              <w:rPr>
                <w:rFonts w:ascii="Times New Roman" w:hAnsi="Times New Roman" w:cs="Times New Roman"/>
                <w:sz w:val="22"/>
              </w:rPr>
            </w:pPr>
            <w:r w:rsidRPr="00691698">
              <w:rPr>
                <w:rFonts w:ascii="Times New Roman" w:hAnsi="Times New Roman" w:cs="Times New Roman"/>
                <w:sz w:val="22"/>
              </w:rPr>
              <w:t>X</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14:paraId="0B9D8533" w14:textId="6314CF32" w:rsidR="008A5723" w:rsidRPr="00691698" w:rsidRDefault="008A5723" w:rsidP="00AB579B">
            <w:pPr>
              <w:rPr>
                <w:rFonts w:ascii="Times New Roman" w:hAnsi="Times New Roman" w:cs="Times New Roman"/>
              </w:rPr>
            </w:pPr>
            <w:r w:rsidRPr="00691698">
              <w:rPr>
                <w:rFonts w:ascii="Times New Roman" w:hAnsi="Times New Roman" w:cs="Times New Roman"/>
              </w:rPr>
              <w:t xml:space="preserve">Воронова М.И.- начальник отдела опеки и попечительства; Борзых Иван Александрович – начальник </w:t>
            </w:r>
            <w:r w:rsidRPr="00691698">
              <w:rPr>
                <w:rFonts w:ascii="Times New Roman" w:hAnsi="Times New Roman" w:cs="Times New Roman"/>
                <w:color w:val="000000"/>
              </w:rPr>
              <w:t xml:space="preserve">МКУ </w:t>
            </w:r>
            <w:r w:rsidR="00AB579B" w:rsidRPr="00691698">
              <w:rPr>
                <w:rFonts w:ascii="Times New Roman" w:hAnsi="Times New Roman" w:cs="Times New Roman"/>
                <w:color w:val="000000"/>
              </w:rPr>
              <w:t>«</w:t>
            </w:r>
            <w:r w:rsidRPr="00691698">
              <w:rPr>
                <w:rFonts w:ascii="Times New Roman" w:hAnsi="Times New Roman" w:cs="Times New Roman"/>
                <w:color w:val="000000"/>
              </w:rPr>
              <w:t>УКС администрации Корочанского района</w:t>
            </w:r>
            <w:r w:rsidR="00AB579B" w:rsidRPr="00691698">
              <w:rPr>
                <w:rFonts w:ascii="Times New Roman" w:hAnsi="Times New Roman" w:cs="Times New Roman"/>
                <w:color w:val="000000"/>
              </w:rPr>
              <w:t>»</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350BB944" w14:textId="77777777" w:rsidR="008A5723" w:rsidRPr="00691698" w:rsidRDefault="008A5723" w:rsidP="00AB579B">
            <w:pPr>
              <w:pStyle w:val="ConsPlusNormal1"/>
              <w:jc w:val="center"/>
              <w:rPr>
                <w:rFonts w:ascii="Times New Roman" w:hAnsi="Times New Roman" w:cs="Times New Roman"/>
                <w:sz w:val="22"/>
              </w:rPr>
            </w:pPr>
            <w:r w:rsidRPr="00691698">
              <w:rPr>
                <w:rFonts w:ascii="Times New Roman" w:hAnsi="Times New Roman" w:cs="Times New Roman"/>
                <w:sz w:val="22"/>
              </w:rPr>
              <w:t>X</w:t>
            </w:r>
          </w:p>
        </w:tc>
      </w:tr>
      <w:tr w:rsidR="008A5723" w:rsidRPr="00691698" w14:paraId="533F589E" w14:textId="77777777" w:rsidTr="00146F3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1A2DA42" w14:textId="77777777" w:rsidR="008A5723" w:rsidRPr="00691698" w:rsidRDefault="008A5723" w:rsidP="00AB579B">
            <w:pPr>
              <w:pStyle w:val="ConsPlusNormal1"/>
              <w:rPr>
                <w:rFonts w:ascii="Times New Roman" w:hAnsi="Times New Roman" w:cs="Times New Roman"/>
                <w:sz w:val="22"/>
              </w:rPr>
            </w:pPr>
            <w:r w:rsidRPr="00691698">
              <w:rPr>
                <w:rFonts w:ascii="Times New Roman" w:hAnsi="Times New Roman" w:cs="Times New Roman"/>
                <w:sz w:val="22"/>
              </w:rPr>
              <w:t>1.7.К.17.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F9BD7CD" w14:textId="03FB39E8" w:rsidR="008A5723" w:rsidRPr="00691698" w:rsidRDefault="008A5723"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8B2B00C" w14:textId="77777777" w:rsidR="008A5723" w:rsidRPr="00691698" w:rsidRDefault="008A5723" w:rsidP="00AB579B">
            <w:pPr>
              <w:pStyle w:val="ConsPlusNormal1"/>
              <w:jc w:val="center"/>
              <w:rPr>
                <w:rFonts w:ascii="Times New Roman" w:hAnsi="Times New Roman" w:cs="Times New Roman"/>
                <w:sz w:val="22"/>
              </w:rPr>
            </w:pPr>
            <w:r w:rsidRPr="00691698">
              <w:rPr>
                <w:rFonts w:ascii="Times New Roman" w:hAnsi="Times New Roman" w:cs="Times New Roman"/>
                <w:sz w:val="22"/>
              </w:rPr>
              <w:t>30.04.2027</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14:paraId="6A1892F9" w14:textId="77777777" w:rsidR="008A5723" w:rsidRPr="00691698" w:rsidRDefault="008A5723" w:rsidP="00AB579B">
            <w:pPr>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4BCB59C3" w14:textId="77777777" w:rsidR="008A5723" w:rsidRPr="00691698" w:rsidRDefault="008A5723" w:rsidP="00AB579B">
            <w:pPr>
              <w:pStyle w:val="ConsPlusNormal1"/>
              <w:jc w:val="center"/>
              <w:rPr>
                <w:rFonts w:ascii="Times New Roman" w:hAnsi="Times New Roman" w:cs="Times New Roman"/>
                <w:sz w:val="22"/>
              </w:rPr>
            </w:pPr>
            <w:r w:rsidRPr="00691698">
              <w:rPr>
                <w:rFonts w:ascii="Times New Roman" w:hAnsi="Times New Roman" w:cs="Times New Roman"/>
                <w:sz w:val="22"/>
              </w:rPr>
              <w:t>Письмо о выделении денежных средств</w:t>
            </w:r>
          </w:p>
        </w:tc>
      </w:tr>
      <w:tr w:rsidR="008A5723" w:rsidRPr="00691698" w14:paraId="335CA932" w14:textId="77777777" w:rsidTr="00146F3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03789E1" w14:textId="77777777" w:rsidR="008A5723" w:rsidRPr="00691698" w:rsidRDefault="008A5723" w:rsidP="00AB579B">
            <w:pPr>
              <w:pStyle w:val="ConsPlusNormal1"/>
              <w:rPr>
                <w:rFonts w:ascii="Times New Roman" w:hAnsi="Times New Roman" w:cs="Times New Roman"/>
                <w:sz w:val="22"/>
              </w:rPr>
            </w:pPr>
            <w:r w:rsidRPr="00691698">
              <w:rPr>
                <w:rFonts w:ascii="Times New Roman" w:hAnsi="Times New Roman" w:cs="Times New Roman"/>
                <w:sz w:val="22"/>
              </w:rPr>
              <w:t>1.7.К.18.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DB14678" w14:textId="7DF3006B" w:rsidR="008A5723" w:rsidRPr="00691698" w:rsidRDefault="008A5723"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Выплаты осуществлены</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4E9393F" w14:textId="77777777" w:rsidR="008A5723" w:rsidRPr="00691698" w:rsidRDefault="008A5723" w:rsidP="00AB579B">
            <w:pPr>
              <w:pStyle w:val="ConsPlusNormal1"/>
              <w:jc w:val="center"/>
              <w:rPr>
                <w:rFonts w:ascii="Times New Roman" w:hAnsi="Times New Roman" w:cs="Times New Roman"/>
                <w:sz w:val="22"/>
              </w:rPr>
            </w:pPr>
            <w:r w:rsidRPr="00691698">
              <w:rPr>
                <w:rFonts w:ascii="Times New Roman" w:hAnsi="Times New Roman" w:cs="Times New Roman"/>
                <w:sz w:val="22"/>
              </w:rPr>
              <w:t>15.04.2027</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14:paraId="0245DC97" w14:textId="554B9433" w:rsidR="008A5723" w:rsidRPr="00691698" w:rsidRDefault="00F84C39" w:rsidP="00AB579B">
            <w:pPr>
              <w:rPr>
                <w:rFonts w:ascii="Times New Roman" w:hAnsi="Times New Roman" w:cs="Times New Roman"/>
              </w:rPr>
            </w:pPr>
            <w:r w:rsidRPr="00691698">
              <w:rPr>
                <w:rFonts w:ascii="Times New Roman" w:hAnsi="Times New Roman" w:cs="Times New Roman"/>
              </w:rPr>
              <w:t xml:space="preserve">Борзых Иван Александрович – начальник </w:t>
            </w:r>
            <w:r w:rsidRPr="00691698">
              <w:rPr>
                <w:rFonts w:ascii="Times New Roman" w:hAnsi="Times New Roman" w:cs="Times New Roman"/>
                <w:color w:val="000000"/>
              </w:rPr>
              <w:t xml:space="preserve">МКУ </w:t>
            </w:r>
            <w:r w:rsidR="00AB579B" w:rsidRPr="00691698">
              <w:rPr>
                <w:rFonts w:ascii="Times New Roman" w:hAnsi="Times New Roman" w:cs="Times New Roman"/>
                <w:color w:val="000000"/>
              </w:rPr>
              <w:t>«</w:t>
            </w:r>
            <w:r w:rsidRPr="00691698">
              <w:rPr>
                <w:rFonts w:ascii="Times New Roman" w:hAnsi="Times New Roman" w:cs="Times New Roman"/>
                <w:color w:val="000000"/>
              </w:rPr>
              <w:t>УКС администрации Корочанского района</w:t>
            </w:r>
            <w:r w:rsidR="00AB579B" w:rsidRPr="00691698">
              <w:rPr>
                <w:rFonts w:ascii="Times New Roman" w:hAnsi="Times New Roman" w:cs="Times New Roman"/>
                <w:color w:val="000000"/>
              </w:rPr>
              <w:t>»</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4D2C30E5" w14:textId="77777777" w:rsidR="008A5723" w:rsidRPr="00691698" w:rsidRDefault="008A5723" w:rsidP="00AB579B">
            <w:pPr>
              <w:pStyle w:val="ConsPlusNormal1"/>
              <w:jc w:val="center"/>
              <w:rPr>
                <w:rFonts w:ascii="Times New Roman" w:hAnsi="Times New Roman" w:cs="Times New Roman"/>
                <w:sz w:val="22"/>
              </w:rPr>
            </w:pPr>
            <w:r w:rsidRPr="00691698">
              <w:rPr>
                <w:rFonts w:ascii="Times New Roman" w:hAnsi="Times New Roman" w:cs="Times New Roman"/>
                <w:sz w:val="22"/>
              </w:rPr>
              <w:t>Информационный отчет</w:t>
            </w:r>
          </w:p>
        </w:tc>
      </w:tr>
      <w:tr w:rsidR="008A5723" w:rsidRPr="00691698" w14:paraId="09F0C580" w14:textId="77777777" w:rsidTr="00146F3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4D3B224" w14:textId="77777777" w:rsidR="008A5723" w:rsidRPr="00691698" w:rsidRDefault="008A5723" w:rsidP="00AB579B">
            <w:pPr>
              <w:pStyle w:val="ConsPlusNormal1"/>
              <w:rPr>
                <w:rFonts w:ascii="Times New Roman" w:hAnsi="Times New Roman" w:cs="Times New Roman"/>
                <w:sz w:val="22"/>
              </w:rPr>
            </w:pPr>
            <w:r w:rsidRPr="00691698">
              <w:rPr>
                <w:rFonts w:ascii="Times New Roman" w:hAnsi="Times New Roman" w:cs="Times New Roman"/>
                <w:sz w:val="22"/>
              </w:rPr>
              <w:t>1.7.К.19.</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865D3CA" w14:textId="5A0BD568" w:rsidR="008A5723" w:rsidRPr="00691698" w:rsidRDefault="008A5723"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57AB584" w14:textId="77777777" w:rsidR="008A5723" w:rsidRPr="00691698" w:rsidRDefault="008A5723" w:rsidP="00AB579B">
            <w:pPr>
              <w:pStyle w:val="ConsPlusNormal1"/>
              <w:jc w:val="center"/>
              <w:rPr>
                <w:rFonts w:ascii="Times New Roman" w:hAnsi="Times New Roman" w:cs="Times New Roman"/>
                <w:sz w:val="22"/>
              </w:rPr>
            </w:pPr>
            <w:r w:rsidRPr="00691698">
              <w:rPr>
                <w:rFonts w:ascii="Times New Roman" w:hAnsi="Times New Roman" w:cs="Times New Roman"/>
                <w:sz w:val="22"/>
              </w:rPr>
              <w:t>30.07.2027</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14:paraId="4F924738" w14:textId="77777777" w:rsidR="008A5723" w:rsidRPr="00691698" w:rsidRDefault="008A5723" w:rsidP="00AB579B">
            <w:pPr>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39C30703" w14:textId="77777777" w:rsidR="008A5723" w:rsidRPr="00691698" w:rsidRDefault="008A5723" w:rsidP="00AB579B">
            <w:pPr>
              <w:pStyle w:val="ConsPlusNormal1"/>
              <w:jc w:val="center"/>
              <w:rPr>
                <w:rFonts w:ascii="Times New Roman" w:hAnsi="Times New Roman" w:cs="Times New Roman"/>
                <w:sz w:val="22"/>
              </w:rPr>
            </w:pPr>
            <w:r w:rsidRPr="00691698">
              <w:rPr>
                <w:rFonts w:ascii="Times New Roman" w:hAnsi="Times New Roman" w:cs="Times New Roman"/>
                <w:sz w:val="22"/>
              </w:rPr>
              <w:t>Письмо о выделении денежных средств</w:t>
            </w:r>
          </w:p>
        </w:tc>
      </w:tr>
      <w:tr w:rsidR="008A5723" w:rsidRPr="00691698" w14:paraId="67CB28B1" w14:textId="77777777" w:rsidTr="00146F3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4D576F2" w14:textId="77777777" w:rsidR="008A5723" w:rsidRPr="00691698" w:rsidRDefault="008A5723" w:rsidP="00AB579B">
            <w:pPr>
              <w:pStyle w:val="ConsPlusNormal1"/>
              <w:rPr>
                <w:rFonts w:ascii="Times New Roman" w:hAnsi="Times New Roman" w:cs="Times New Roman"/>
                <w:sz w:val="22"/>
              </w:rPr>
            </w:pPr>
            <w:r w:rsidRPr="00691698">
              <w:rPr>
                <w:rFonts w:ascii="Times New Roman" w:hAnsi="Times New Roman" w:cs="Times New Roman"/>
                <w:sz w:val="22"/>
              </w:rPr>
              <w:t>1.7.К.20.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C410BA3" w14:textId="1168DFE4" w:rsidR="008A5723" w:rsidRPr="00691698" w:rsidRDefault="008A5723"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Выплаты осуществлены</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6685172" w14:textId="77777777" w:rsidR="008A5723" w:rsidRPr="00691698" w:rsidRDefault="008A5723" w:rsidP="00AB579B">
            <w:pPr>
              <w:pStyle w:val="ConsPlusNormal1"/>
              <w:jc w:val="center"/>
              <w:rPr>
                <w:rFonts w:ascii="Times New Roman" w:hAnsi="Times New Roman" w:cs="Times New Roman"/>
                <w:sz w:val="22"/>
              </w:rPr>
            </w:pPr>
            <w:r w:rsidRPr="00691698">
              <w:rPr>
                <w:rFonts w:ascii="Times New Roman" w:hAnsi="Times New Roman" w:cs="Times New Roman"/>
                <w:sz w:val="22"/>
              </w:rPr>
              <w:t>15.07.2027</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14:paraId="0B09451B" w14:textId="79A4D7C3" w:rsidR="008A5723" w:rsidRPr="00691698" w:rsidRDefault="00F84C39" w:rsidP="00AB579B">
            <w:pPr>
              <w:rPr>
                <w:rFonts w:ascii="Times New Roman" w:hAnsi="Times New Roman" w:cs="Times New Roman"/>
              </w:rPr>
            </w:pPr>
            <w:r w:rsidRPr="00691698">
              <w:rPr>
                <w:rFonts w:ascii="Times New Roman" w:hAnsi="Times New Roman" w:cs="Times New Roman"/>
              </w:rPr>
              <w:t xml:space="preserve">Борзых Иван Александрович – начальник </w:t>
            </w:r>
            <w:r w:rsidRPr="00691698">
              <w:rPr>
                <w:rFonts w:ascii="Times New Roman" w:hAnsi="Times New Roman" w:cs="Times New Roman"/>
                <w:color w:val="000000"/>
              </w:rPr>
              <w:t xml:space="preserve">МКУ </w:t>
            </w:r>
            <w:r w:rsidR="00AB579B" w:rsidRPr="00691698">
              <w:rPr>
                <w:rFonts w:ascii="Times New Roman" w:hAnsi="Times New Roman" w:cs="Times New Roman"/>
                <w:color w:val="000000"/>
              </w:rPr>
              <w:t>«</w:t>
            </w:r>
            <w:r w:rsidRPr="00691698">
              <w:rPr>
                <w:rFonts w:ascii="Times New Roman" w:hAnsi="Times New Roman" w:cs="Times New Roman"/>
                <w:color w:val="000000"/>
              </w:rPr>
              <w:t>УКС администрации Корочанского района</w:t>
            </w:r>
            <w:r w:rsidR="00AB579B" w:rsidRPr="00691698">
              <w:rPr>
                <w:rFonts w:ascii="Times New Roman" w:hAnsi="Times New Roman" w:cs="Times New Roman"/>
                <w:color w:val="000000"/>
              </w:rPr>
              <w:t>»</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7DACC33E" w14:textId="77777777" w:rsidR="008A5723" w:rsidRPr="00691698" w:rsidRDefault="008A5723" w:rsidP="00AB579B">
            <w:pPr>
              <w:pStyle w:val="ConsPlusNormal1"/>
              <w:jc w:val="center"/>
              <w:rPr>
                <w:rFonts w:ascii="Times New Roman" w:hAnsi="Times New Roman" w:cs="Times New Roman"/>
                <w:sz w:val="22"/>
              </w:rPr>
            </w:pPr>
            <w:r w:rsidRPr="00691698">
              <w:rPr>
                <w:rFonts w:ascii="Times New Roman" w:hAnsi="Times New Roman" w:cs="Times New Roman"/>
                <w:sz w:val="22"/>
              </w:rPr>
              <w:t>Информационный отчет</w:t>
            </w:r>
          </w:p>
        </w:tc>
      </w:tr>
      <w:tr w:rsidR="008A5723" w:rsidRPr="00691698" w14:paraId="54D4E22E" w14:textId="77777777" w:rsidTr="00146F3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7E50236" w14:textId="77777777" w:rsidR="008A5723" w:rsidRPr="00691698" w:rsidRDefault="008A5723" w:rsidP="00AB579B">
            <w:pPr>
              <w:pStyle w:val="ConsPlusNormal1"/>
              <w:rPr>
                <w:rFonts w:ascii="Times New Roman" w:hAnsi="Times New Roman" w:cs="Times New Roman"/>
                <w:sz w:val="22"/>
              </w:rPr>
            </w:pPr>
            <w:r w:rsidRPr="00691698">
              <w:rPr>
                <w:rFonts w:ascii="Times New Roman" w:hAnsi="Times New Roman" w:cs="Times New Roman"/>
                <w:sz w:val="22"/>
              </w:rPr>
              <w:t>1.7.К.21.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792D1BF" w14:textId="76CF54B0" w:rsidR="008A5723" w:rsidRPr="00691698" w:rsidRDefault="008A5723"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685573D" w14:textId="77777777" w:rsidR="008A5723" w:rsidRPr="00691698" w:rsidRDefault="008A5723" w:rsidP="00AB579B">
            <w:pPr>
              <w:pStyle w:val="ConsPlusNormal1"/>
              <w:jc w:val="center"/>
              <w:rPr>
                <w:rFonts w:ascii="Times New Roman" w:hAnsi="Times New Roman" w:cs="Times New Roman"/>
                <w:sz w:val="22"/>
              </w:rPr>
            </w:pPr>
            <w:r w:rsidRPr="00691698">
              <w:rPr>
                <w:rFonts w:ascii="Times New Roman" w:hAnsi="Times New Roman" w:cs="Times New Roman"/>
                <w:sz w:val="22"/>
              </w:rPr>
              <w:t>30.10.2027</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14:paraId="0470AA9C" w14:textId="77777777" w:rsidR="008A5723" w:rsidRPr="00691698" w:rsidRDefault="008A5723" w:rsidP="00AB579B">
            <w:pPr>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714DE847" w14:textId="77777777" w:rsidR="008A5723" w:rsidRPr="00691698" w:rsidRDefault="008A5723" w:rsidP="00AB579B">
            <w:pPr>
              <w:pStyle w:val="ConsPlusNormal1"/>
              <w:jc w:val="center"/>
              <w:rPr>
                <w:rFonts w:ascii="Times New Roman" w:hAnsi="Times New Roman" w:cs="Times New Roman"/>
                <w:sz w:val="22"/>
              </w:rPr>
            </w:pPr>
            <w:r w:rsidRPr="00691698">
              <w:rPr>
                <w:rFonts w:ascii="Times New Roman" w:hAnsi="Times New Roman" w:cs="Times New Roman"/>
                <w:sz w:val="22"/>
              </w:rPr>
              <w:t>Письмо о выделении денежных средств</w:t>
            </w:r>
          </w:p>
        </w:tc>
      </w:tr>
      <w:tr w:rsidR="008A5723" w:rsidRPr="00691698" w14:paraId="4839EFEA" w14:textId="77777777" w:rsidTr="00146F3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5F5D841" w14:textId="77777777" w:rsidR="008A5723" w:rsidRPr="00691698" w:rsidRDefault="008A5723" w:rsidP="00AB579B">
            <w:pPr>
              <w:pStyle w:val="ConsPlusNormal1"/>
              <w:rPr>
                <w:rFonts w:ascii="Times New Roman" w:hAnsi="Times New Roman" w:cs="Times New Roman"/>
                <w:sz w:val="22"/>
              </w:rPr>
            </w:pPr>
            <w:r w:rsidRPr="00691698">
              <w:rPr>
                <w:rFonts w:ascii="Times New Roman" w:hAnsi="Times New Roman" w:cs="Times New Roman"/>
                <w:sz w:val="22"/>
              </w:rPr>
              <w:lastRenderedPageBreak/>
              <w:t>1.7.К.22.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375EB69" w14:textId="799E1650" w:rsidR="008A5723" w:rsidRPr="00691698" w:rsidRDefault="008A5723"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Выплаты осуществлены</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DD50505" w14:textId="77777777" w:rsidR="008A5723" w:rsidRPr="00691698" w:rsidRDefault="008A5723" w:rsidP="00AB579B">
            <w:pPr>
              <w:pStyle w:val="ConsPlusNormal1"/>
              <w:jc w:val="center"/>
              <w:rPr>
                <w:rFonts w:ascii="Times New Roman" w:hAnsi="Times New Roman" w:cs="Times New Roman"/>
                <w:sz w:val="22"/>
              </w:rPr>
            </w:pPr>
            <w:r w:rsidRPr="00691698">
              <w:rPr>
                <w:rFonts w:ascii="Times New Roman" w:hAnsi="Times New Roman" w:cs="Times New Roman"/>
                <w:sz w:val="22"/>
              </w:rPr>
              <w:t>15.10.2027</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14:paraId="102E5D8C" w14:textId="0D82A8EB" w:rsidR="008A5723" w:rsidRPr="00691698" w:rsidRDefault="00F84C39" w:rsidP="00AB579B">
            <w:pPr>
              <w:rPr>
                <w:rFonts w:ascii="Times New Roman" w:hAnsi="Times New Roman" w:cs="Times New Roman"/>
              </w:rPr>
            </w:pPr>
            <w:r w:rsidRPr="00691698">
              <w:rPr>
                <w:rFonts w:ascii="Times New Roman" w:hAnsi="Times New Roman" w:cs="Times New Roman"/>
              </w:rPr>
              <w:t xml:space="preserve">Борзых Иван Александрович – начальник </w:t>
            </w:r>
            <w:r w:rsidRPr="00691698">
              <w:rPr>
                <w:rFonts w:ascii="Times New Roman" w:hAnsi="Times New Roman" w:cs="Times New Roman"/>
                <w:color w:val="000000"/>
              </w:rPr>
              <w:t xml:space="preserve">МКУ </w:t>
            </w:r>
            <w:r w:rsidR="00AB579B" w:rsidRPr="00691698">
              <w:rPr>
                <w:rFonts w:ascii="Times New Roman" w:hAnsi="Times New Roman" w:cs="Times New Roman"/>
                <w:color w:val="000000"/>
              </w:rPr>
              <w:t>«</w:t>
            </w:r>
            <w:r w:rsidRPr="00691698">
              <w:rPr>
                <w:rFonts w:ascii="Times New Roman" w:hAnsi="Times New Roman" w:cs="Times New Roman"/>
                <w:color w:val="000000"/>
              </w:rPr>
              <w:t>УКС администрации Корочанского района</w:t>
            </w:r>
            <w:r w:rsidR="00AB579B" w:rsidRPr="00691698">
              <w:rPr>
                <w:rFonts w:ascii="Times New Roman" w:hAnsi="Times New Roman" w:cs="Times New Roman"/>
                <w:color w:val="000000"/>
              </w:rPr>
              <w:t>»</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5DC77755" w14:textId="77777777" w:rsidR="008A5723" w:rsidRPr="00691698" w:rsidRDefault="008A5723" w:rsidP="00AB579B">
            <w:pPr>
              <w:pStyle w:val="ConsPlusNormal1"/>
              <w:jc w:val="center"/>
              <w:rPr>
                <w:rFonts w:ascii="Times New Roman" w:hAnsi="Times New Roman" w:cs="Times New Roman"/>
                <w:sz w:val="22"/>
              </w:rPr>
            </w:pPr>
            <w:r w:rsidRPr="00691698">
              <w:rPr>
                <w:rFonts w:ascii="Times New Roman" w:hAnsi="Times New Roman" w:cs="Times New Roman"/>
                <w:sz w:val="22"/>
              </w:rPr>
              <w:t>Информационный отчет</w:t>
            </w:r>
          </w:p>
        </w:tc>
      </w:tr>
      <w:tr w:rsidR="008A5723" w:rsidRPr="00691698" w14:paraId="0A208177" w14:textId="77777777" w:rsidTr="00146F3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1B5BD65" w14:textId="77777777" w:rsidR="008A5723" w:rsidRPr="00691698" w:rsidRDefault="008A5723" w:rsidP="00AB579B">
            <w:pPr>
              <w:pStyle w:val="ConsPlusNormal1"/>
              <w:rPr>
                <w:rFonts w:ascii="Times New Roman" w:hAnsi="Times New Roman" w:cs="Times New Roman"/>
                <w:sz w:val="22"/>
              </w:rPr>
            </w:pPr>
            <w:r w:rsidRPr="00691698">
              <w:rPr>
                <w:rFonts w:ascii="Times New Roman" w:hAnsi="Times New Roman" w:cs="Times New Roman"/>
                <w:sz w:val="22"/>
              </w:rPr>
              <w:t>1.7.К.23.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42FC047" w14:textId="755CE655" w:rsidR="008A5723" w:rsidRPr="00691698" w:rsidRDefault="008A5723"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6F055E9" w14:textId="77777777" w:rsidR="008A5723" w:rsidRPr="00691698" w:rsidRDefault="008A5723" w:rsidP="00AB579B">
            <w:pPr>
              <w:pStyle w:val="ConsPlusNormal1"/>
              <w:jc w:val="center"/>
              <w:rPr>
                <w:rFonts w:ascii="Times New Roman" w:hAnsi="Times New Roman" w:cs="Times New Roman"/>
                <w:sz w:val="22"/>
              </w:rPr>
            </w:pPr>
            <w:r w:rsidRPr="00691698">
              <w:rPr>
                <w:rFonts w:ascii="Times New Roman" w:hAnsi="Times New Roman" w:cs="Times New Roman"/>
                <w:sz w:val="22"/>
              </w:rPr>
              <w:t>30.12.2027</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14:paraId="1D1C97A0" w14:textId="77777777" w:rsidR="008A5723" w:rsidRPr="00691698" w:rsidRDefault="008A5723" w:rsidP="00AB579B">
            <w:pPr>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6CF18FA4" w14:textId="77777777" w:rsidR="008A5723" w:rsidRPr="00691698" w:rsidRDefault="008A5723" w:rsidP="00AB579B">
            <w:pPr>
              <w:pStyle w:val="ConsPlusNormal1"/>
              <w:jc w:val="center"/>
              <w:rPr>
                <w:rFonts w:ascii="Times New Roman" w:hAnsi="Times New Roman" w:cs="Times New Roman"/>
                <w:sz w:val="22"/>
              </w:rPr>
            </w:pPr>
            <w:r w:rsidRPr="00691698">
              <w:rPr>
                <w:rFonts w:ascii="Times New Roman" w:hAnsi="Times New Roman" w:cs="Times New Roman"/>
                <w:sz w:val="22"/>
              </w:rPr>
              <w:t>Письмо о выделении денежных средств</w:t>
            </w:r>
          </w:p>
        </w:tc>
      </w:tr>
      <w:tr w:rsidR="008A5723" w:rsidRPr="00691698" w14:paraId="59A966CF" w14:textId="77777777" w:rsidTr="00146F3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C136183" w14:textId="77777777" w:rsidR="008A5723" w:rsidRPr="00691698" w:rsidRDefault="008A5723" w:rsidP="00AB579B">
            <w:pPr>
              <w:pStyle w:val="ConsPlusNormal1"/>
              <w:rPr>
                <w:rFonts w:ascii="Times New Roman" w:hAnsi="Times New Roman" w:cs="Times New Roman"/>
                <w:sz w:val="22"/>
              </w:rPr>
            </w:pPr>
            <w:r w:rsidRPr="00691698">
              <w:rPr>
                <w:rFonts w:ascii="Times New Roman" w:hAnsi="Times New Roman" w:cs="Times New Roman"/>
                <w:sz w:val="22"/>
              </w:rPr>
              <w:t>1.7.К.24.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E90A9AB" w14:textId="660F1041" w:rsidR="008A5723" w:rsidRPr="00691698" w:rsidRDefault="008A5723"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Выплаты осуществлены</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EC9DF1B" w14:textId="77777777" w:rsidR="008A5723" w:rsidRPr="00691698" w:rsidRDefault="008A5723" w:rsidP="00AB579B">
            <w:pPr>
              <w:pStyle w:val="ConsPlusNormal1"/>
              <w:jc w:val="center"/>
              <w:rPr>
                <w:rFonts w:ascii="Times New Roman" w:hAnsi="Times New Roman" w:cs="Times New Roman"/>
                <w:sz w:val="22"/>
              </w:rPr>
            </w:pPr>
            <w:r w:rsidRPr="00691698">
              <w:rPr>
                <w:rFonts w:ascii="Times New Roman" w:hAnsi="Times New Roman" w:cs="Times New Roman"/>
                <w:sz w:val="22"/>
              </w:rPr>
              <w:t>15.01.2028</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14:paraId="218114C8" w14:textId="79E844D8" w:rsidR="008A5723" w:rsidRPr="00691698" w:rsidRDefault="008A5723" w:rsidP="00AB579B">
            <w:pPr>
              <w:rPr>
                <w:rFonts w:ascii="Times New Roman" w:hAnsi="Times New Roman" w:cs="Times New Roman"/>
              </w:rPr>
            </w:pPr>
            <w:r w:rsidRPr="00691698">
              <w:rPr>
                <w:rFonts w:ascii="Times New Roman" w:hAnsi="Times New Roman" w:cs="Times New Roman"/>
              </w:rPr>
              <w:t xml:space="preserve">Борзых Иван Александрович – начальник </w:t>
            </w:r>
            <w:r w:rsidRPr="00691698">
              <w:rPr>
                <w:rFonts w:ascii="Times New Roman" w:hAnsi="Times New Roman" w:cs="Times New Roman"/>
                <w:color w:val="000000"/>
              </w:rPr>
              <w:t xml:space="preserve">МКУ </w:t>
            </w:r>
            <w:r w:rsidR="00AB579B" w:rsidRPr="00691698">
              <w:rPr>
                <w:rFonts w:ascii="Times New Roman" w:hAnsi="Times New Roman" w:cs="Times New Roman"/>
                <w:color w:val="000000"/>
              </w:rPr>
              <w:t>«</w:t>
            </w:r>
            <w:r w:rsidRPr="00691698">
              <w:rPr>
                <w:rFonts w:ascii="Times New Roman" w:hAnsi="Times New Roman" w:cs="Times New Roman"/>
                <w:color w:val="000000"/>
              </w:rPr>
              <w:t>УКС администрации Корочанского района</w:t>
            </w:r>
            <w:r w:rsidR="00AB579B" w:rsidRPr="00691698">
              <w:rPr>
                <w:rFonts w:ascii="Times New Roman" w:hAnsi="Times New Roman" w:cs="Times New Roman"/>
                <w:color w:val="000000"/>
              </w:rPr>
              <w:t>»</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70070DCD" w14:textId="77777777" w:rsidR="008A5723" w:rsidRPr="00691698" w:rsidRDefault="008A5723" w:rsidP="00AB579B">
            <w:pPr>
              <w:pStyle w:val="ConsPlusNormal1"/>
              <w:jc w:val="center"/>
              <w:rPr>
                <w:rFonts w:ascii="Times New Roman" w:hAnsi="Times New Roman" w:cs="Times New Roman"/>
                <w:sz w:val="22"/>
              </w:rPr>
            </w:pPr>
            <w:r w:rsidRPr="00691698">
              <w:rPr>
                <w:rFonts w:ascii="Times New Roman" w:hAnsi="Times New Roman" w:cs="Times New Roman"/>
                <w:sz w:val="22"/>
              </w:rPr>
              <w:t>Информационный отчет</w:t>
            </w:r>
          </w:p>
        </w:tc>
      </w:tr>
      <w:tr w:rsidR="00DF404E" w:rsidRPr="00691698" w14:paraId="7CB3720E" w14:textId="77777777" w:rsidTr="00146F3C">
        <w:tc>
          <w:tcPr>
            <w:tcW w:w="992" w:type="dxa"/>
            <w:tcBorders>
              <w:top w:val="single" w:sz="4" w:space="0" w:color="000000"/>
              <w:left w:val="single" w:sz="4" w:space="0" w:color="000000"/>
              <w:bottom w:val="single" w:sz="4" w:space="0" w:color="000000"/>
              <w:right w:val="single" w:sz="4" w:space="0" w:color="000000"/>
            </w:tcBorders>
          </w:tcPr>
          <w:p w14:paraId="52D9FE6C"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1.8.</w:t>
            </w:r>
          </w:p>
        </w:tc>
        <w:tc>
          <w:tcPr>
            <w:tcW w:w="4253" w:type="dxa"/>
            <w:tcBorders>
              <w:top w:val="single" w:sz="4" w:space="0" w:color="000000"/>
              <w:left w:val="single" w:sz="4" w:space="0" w:color="000000"/>
              <w:bottom w:val="single" w:sz="4" w:space="0" w:color="000000"/>
              <w:right w:val="single" w:sz="4" w:space="0" w:color="000000"/>
            </w:tcBorders>
          </w:tcPr>
          <w:p w14:paraId="10024C4E"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Предоставлены меры социальной поддержки в части оплаты за содержание жилых помещений, закрепленных за детьми-сиротами и детьми, оставшимися без попечения родителей</w:t>
            </w:r>
          </w:p>
        </w:tc>
        <w:tc>
          <w:tcPr>
            <w:tcW w:w="1560" w:type="dxa"/>
            <w:tcBorders>
              <w:top w:val="single" w:sz="4" w:space="0" w:color="000000"/>
              <w:left w:val="single" w:sz="4" w:space="0" w:color="000000"/>
              <w:bottom w:val="single" w:sz="4" w:space="0" w:color="000000"/>
              <w:right w:val="single" w:sz="4" w:space="0" w:color="000000"/>
            </w:tcBorders>
          </w:tcPr>
          <w:p w14:paraId="4336025C"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X</w:t>
            </w:r>
          </w:p>
        </w:tc>
        <w:tc>
          <w:tcPr>
            <w:tcW w:w="4960" w:type="dxa"/>
            <w:tcBorders>
              <w:top w:val="single" w:sz="4" w:space="0" w:color="000000"/>
              <w:left w:val="single" w:sz="4" w:space="0" w:color="000000"/>
              <w:bottom w:val="single" w:sz="4" w:space="0" w:color="000000"/>
              <w:right w:val="single" w:sz="4" w:space="0" w:color="000000"/>
            </w:tcBorders>
          </w:tcPr>
          <w:p w14:paraId="0A055BD7"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p w14:paraId="0AA10779" w14:textId="77777777" w:rsidR="00DF404E" w:rsidRPr="00691698" w:rsidRDefault="00DF404E" w:rsidP="00AB579B">
            <w:pPr>
              <w:pStyle w:val="ConsPlusNormal1"/>
              <w:rPr>
                <w:rFonts w:ascii="Times New Roman" w:hAnsi="Times New Roman" w:cs="Times New Roman"/>
                <w:sz w:val="22"/>
              </w:rPr>
            </w:pPr>
          </w:p>
        </w:tc>
        <w:tc>
          <w:tcPr>
            <w:tcW w:w="3827" w:type="dxa"/>
            <w:tcBorders>
              <w:top w:val="single" w:sz="4" w:space="0" w:color="000000"/>
              <w:left w:val="single" w:sz="4" w:space="0" w:color="000000"/>
              <w:bottom w:val="single" w:sz="4" w:space="0" w:color="000000"/>
              <w:right w:val="single" w:sz="4" w:space="0" w:color="000000"/>
            </w:tcBorders>
          </w:tcPr>
          <w:p w14:paraId="5EA8618E"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X</w:t>
            </w:r>
          </w:p>
        </w:tc>
      </w:tr>
      <w:tr w:rsidR="00DF404E" w:rsidRPr="00691698" w14:paraId="77ED795B" w14:textId="77777777" w:rsidTr="00146F3C">
        <w:tc>
          <w:tcPr>
            <w:tcW w:w="992" w:type="dxa"/>
            <w:tcBorders>
              <w:top w:val="single" w:sz="4" w:space="0" w:color="000000"/>
              <w:left w:val="single" w:sz="4" w:space="0" w:color="000000"/>
              <w:bottom w:val="single" w:sz="4" w:space="0" w:color="000000"/>
              <w:right w:val="single" w:sz="4" w:space="0" w:color="000000"/>
            </w:tcBorders>
          </w:tcPr>
          <w:p w14:paraId="0B2B6B64"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1.8.</w:t>
            </w:r>
          </w:p>
        </w:tc>
        <w:tc>
          <w:tcPr>
            <w:tcW w:w="4253" w:type="dxa"/>
            <w:tcBorders>
              <w:top w:val="single" w:sz="4" w:space="0" w:color="000000"/>
              <w:left w:val="single" w:sz="4" w:space="0" w:color="000000"/>
              <w:bottom w:val="single" w:sz="4" w:space="0" w:color="000000"/>
              <w:right w:val="single" w:sz="4" w:space="0" w:color="000000"/>
            </w:tcBorders>
          </w:tcPr>
          <w:p w14:paraId="1BC388D0"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Предоставлены меры социальной поддержки в части оплаты за содержание жилых помещений, закрепленных за детьми-сиротами и детьми, оставшимися без попечения родителей в 2025 году реализации</w:t>
            </w:r>
          </w:p>
        </w:tc>
        <w:tc>
          <w:tcPr>
            <w:tcW w:w="1560" w:type="dxa"/>
            <w:tcBorders>
              <w:top w:val="single" w:sz="4" w:space="0" w:color="000000"/>
              <w:left w:val="single" w:sz="4" w:space="0" w:color="000000"/>
              <w:bottom w:val="single" w:sz="4" w:space="0" w:color="000000"/>
              <w:right w:val="single" w:sz="4" w:space="0" w:color="000000"/>
            </w:tcBorders>
          </w:tcPr>
          <w:p w14:paraId="376450DB"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X</w:t>
            </w:r>
          </w:p>
        </w:tc>
        <w:tc>
          <w:tcPr>
            <w:tcW w:w="4960" w:type="dxa"/>
            <w:tcBorders>
              <w:top w:val="single" w:sz="4" w:space="0" w:color="000000"/>
              <w:left w:val="single" w:sz="4" w:space="0" w:color="000000"/>
              <w:bottom w:val="single" w:sz="4" w:space="0" w:color="000000"/>
              <w:right w:val="single" w:sz="4" w:space="0" w:color="000000"/>
            </w:tcBorders>
          </w:tcPr>
          <w:p w14:paraId="1E7EAB5E"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tcPr>
          <w:p w14:paraId="7C80E566"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X</w:t>
            </w:r>
          </w:p>
        </w:tc>
      </w:tr>
      <w:tr w:rsidR="00DF404E" w:rsidRPr="00691698" w14:paraId="7EFE0150" w14:textId="77777777" w:rsidTr="00146F3C">
        <w:tc>
          <w:tcPr>
            <w:tcW w:w="992" w:type="dxa"/>
            <w:tcBorders>
              <w:top w:val="single" w:sz="4" w:space="0" w:color="000000"/>
              <w:left w:val="single" w:sz="4" w:space="0" w:color="000000"/>
              <w:bottom w:val="single" w:sz="4" w:space="0" w:color="000000"/>
              <w:right w:val="single" w:sz="4" w:space="0" w:color="000000"/>
            </w:tcBorders>
          </w:tcPr>
          <w:p w14:paraId="6C558946"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1.8.К.1.</w:t>
            </w:r>
          </w:p>
        </w:tc>
        <w:tc>
          <w:tcPr>
            <w:tcW w:w="4253" w:type="dxa"/>
            <w:tcBorders>
              <w:top w:val="single" w:sz="4" w:space="0" w:color="000000"/>
              <w:left w:val="single" w:sz="4" w:space="0" w:color="000000"/>
              <w:bottom w:val="single" w:sz="4" w:space="0" w:color="000000"/>
              <w:right w:val="single" w:sz="4" w:space="0" w:color="000000"/>
            </w:tcBorders>
          </w:tcPr>
          <w:p w14:paraId="28802DF4" w14:textId="5925E2E3"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586FB64B"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30.04.2025</w:t>
            </w:r>
          </w:p>
        </w:tc>
        <w:tc>
          <w:tcPr>
            <w:tcW w:w="4960" w:type="dxa"/>
            <w:tcBorders>
              <w:top w:val="single" w:sz="4" w:space="0" w:color="000000"/>
              <w:left w:val="single" w:sz="4" w:space="0" w:color="000000"/>
              <w:bottom w:val="single" w:sz="4" w:space="0" w:color="000000"/>
              <w:right w:val="single" w:sz="4" w:space="0" w:color="000000"/>
            </w:tcBorders>
          </w:tcPr>
          <w:p w14:paraId="50B12E1E"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tcPr>
          <w:p w14:paraId="38430AB1"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Письмо о выделении денежных средств</w:t>
            </w:r>
          </w:p>
        </w:tc>
      </w:tr>
      <w:tr w:rsidR="00DF404E" w:rsidRPr="00691698" w14:paraId="011B63A3" w14:textId="77777777" w:rsidTr="00146F3C">
        <w:tc>
          <w:tcPr>
            <w:tcW w:w="992" w:type="dxa"/>
            <w:tcBorders>
              <w:top w:val="single" w:sz="4" w:space="0" w:color="000000"/>
              <w:left w:val="single" w:sz="4" w:space="0" w:color="000000"/>
              <w:bottom w:val="single" w:sz="4" w:space="0" w:color="000000"/>
              <w:right w:val="single" w:sz="4" w:space="0" w:color="000000"/>
            </w:tcBorders>
          </w:tcPr>
          <w:p w14:paraId="7185522B"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1.8.К.2.</w:t>
            </w:r>
          </w:p>
        </w:tc>
        <w:tc>
          <w:tcPr>
            <w:tcW w:w="4253" w:type="dxa"/>
            <w:tcBorders>
              <w:top w:val="single" w:sz="4" w:space="0" w:color="000000"/>
              <w:left w:val="single" w:sz="4" w:space="0" w:color="000000"/>
              <w:bottom w:val="single" w:sz="4" w:space="0" w:color="000000"/>
              <w:right w:val="single" w:sz="4" w:space="0" w:color="000000"/>
            </w:tcBorders>
          </w:tcPr>
          <w:p w14:paraId="22AE426B" w14:textId="0E144386"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Выплаты осуществлены</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1236D406"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15.04.2025</w:t>
            </w:r>
          </w:p>
        </w:tc>
        <w:tc>
          <w:tcPr>
            <w:tcW w:w="4960" w:type="dxa"/>
            <w:tcBorders>
              <w:top w:val="single" w:sz="4" w:space="0" w:color="000000"/>
              <w:left w:val="single" w:sz="4" w:space="0" w:color="000000"/>
              <w:bottom w:val="single" w:sz="4" w:space="0" w:color="000000"/>
              <w:right w:val="single" w:sz="4" w:space="0" w:color="000000"/>
            </w:tcBorders>
          </w:tcPr>
          <w:p w14:paraId="5C7092CA"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tcPr>
          <w:p w14:paraId="65BC3A74"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Информационный отчет</w:t>
            </w:r>
          </w:p>
        </w:tc>
      </w:tr>
      <w:tr w:rsidR="00DF404E" w:rsidRPr="00691698" w14:paraId="505C183A" w14:textId="77777777" w:rsidTr="00146F3C">
        <w:tc>
          <w:tcPr>
            <w:tcW w:w="992" w:type="dxa"/>
            <w:tcBorders>
              <w:top w:val="single" w:sz="4" w:space="0" w:color="000000"/>
              <w:left w:val="single" w:sz="4" w:space="0" w:color="000000"/>
              <w:bottom w:val="single" w:sz="4" w:space="0" w:color="000000"/>
              <w:right w:val="single" w:sz="4" w:space="0" w:color="000000"/>
            </w:tcBorders>
          </w:tcPr>
          <w:p w14:paraId="12CA227C"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lastRenderedPageBreak/>
              <w:t>1.8.К.3.</w:t>
            </w:r>
          </w:p>
        </w:tc>
        <w:tc>
          <w:tcPr>
            <w:tcW w:w="4253" w:type="dxa"/>
            <w:tcBorders>
              <w:top w:val="single" w:sz="4" w:space="0" w:color="000000"/>
              <w:left w:val="single" w:sz="4" w:space="0" w:color="000000"/>
              <w:bottom w:val="single" w:sz="4" w:space="0" w:color="000000"/>
              <w:right w:val="single" w:sz="4" w:space="0" w:color="000000"/>
            </w:tcBorders>
          </w:tcPr>
          <w:p w14:paraId="6F99A059" w14:textId="1B3E9359"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73A96F9A"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30.07.2025</w:t>
            </w:r>
          </w:p>
        </w:tc>
        <w:tc>
          <w:tcPr>
            <w:tcW w:w="4960" w:type="dxa"/>
            <w:tcBorders>
              <w:top w:val="single" w:sz="4" w:space="0" w:color="000000"/>
              <w:left w:val="single" w:sz="4" w:space="0" w:color="000000"/>
              <w:bottom w:val="single" w:sz="4" w:space="0" w:color="000000"/>
              <w:right w:val="single" w:sz="4" w:space="0" w:color="000000"/>
            </w:tcBorders>
          </w:tcPr>
          <w:p w14:paraId="462B5384"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tcPr>
          <w:p w14:paraId="072FD070"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Письмо о выделении денежных средств</w:t>
            </w:r>
          </w:p>
        </w:tc>
      </w:tr>
      <w:tr w:rsidR="00DF404E" w:rsidRPr="00691698" w14:paraId="0729D1B3" w14:textId="77777777" w:rsidTr="00146F3C">
        <w:tc>
          <w:tcPr>
            <w:tcW w:w="992" w:type="dxa"/>
            <w:tcBorders>
              <w:top w:val="single" w:sz="4" w:space="0" w:color="000000"/>
              <w:left w:val="single" w:sz="4" w:space="0" w:color="000000"/>
              <w:bottom w:val="single" w:sz="4" w:space="0" w:color="000000"/>
              <w:right w:val="single" w:sz="4" w:space="0" w:color="000000"/>
            </w:tcBorders>
          </w:tcPr>
          <w:p w14:paraId="781A441B"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1.8.К.4.</w:t>
            </w:r>
          </w:p>
        </w:tc>
        <w:tc>
          <w:tcPr>
            <w:tcW w:w="4253" w:type="dxa"/>
            <w:tcBorders>
              <w:top w:val="single" w:sz="4" w:space="0" w:color="000000"/>
              <w:left w:val="single" w:sz="4" w:space="0" w:color="000000"/>
              <w:bottom w:val="single" w:sz="4" w:space="0" w:color="000000"/>
              <w:right w:val="single" w:sz="4" w:space="0" w:color="000000"/>
            </w:tcBorders>
          </w:tcPr>
          <w:p w14:paraId="22B3B440" w14:textId="3847EE2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Выплаты осуществлены</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6316B937"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15.07.2025</w:t>
            </w:r>
          </w:p>
        </w:tc>
        <w:tc>
          <w:tcPr>
            <w:tcW w:w="4960" w:type="dxa"/>
            <w:tcBorders>
              <w:top w:val="single" w:sz="4" w:space="0" w:color="000000"/>
              <w:left w:val="single" w:sz="4" w:space="0" w:color="000000"/>
              <w:bottom w:val="single" w:sz="4" w:space="0" w:color="000000"/>
              <w:right w:val="single" w:sz="4" w:space="0" w:color="000000"/>
            </w:tcBorders>
          </w:tcPr>
          <w:p w14:paraId="79CC5522"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tcPr>
          <w:p w14:paraId="2EEAF79B"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Информационный отчет</w:t>
            </w:r>
          </w:p>
        </w:tc>
      </w:tr>
      <w:tr w:rsidR="00DF404E" w:rsidRPr="00691698" w14:paraId="16B6A836" w14:textId="77777777" w:rsidTr="00146F3C">
        <w:tc>
          <w:tcPr>
            <w:tcW w:w="992" w:type="dxa"/>
            <w:tcBorders>
              <w:top w:val="single" w:sz="4" w:space="0" w:color="000000"/>
              <w:left w:val="single" w:sz="4" w:space="0" w:color="000000"/>
              <w:bottom w:val="single" w:sz="4" w:space="0" w:color="000000"/>
              <w:right w:val="single" w:sz="4" w:space="0" w:color="000000"/>
            </w:tcBorders>
          </w:tcPr>
          <w:p w14:paraId="6A5E7214"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1.8.К.5.</w:t>
            </w:r>
          </w:p>
        </w:tc>
        <w:tc>
          <w:tcPr>
            <w:tcW w:w="4253" w:type="dxa"/>
            <w:tcBorders>
              <w:top w:val="single" w:sz="4" w:space="0" w:color="000000"/>
              <w:left w:val="single" w:sz="4" w:space="0" w:color="000000"/>
              <w:bottom w:val="single" w:sz="4" w:space="0" w:color="000000"/>
              <w:right w:val="single" w:sz="4" w:space="0" w:color="000000"/>
            </w:tcBorders>
          </w:tcPr>
          <w:p w14:paraId="444B4FFE" w14:textId="3FC849DA"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18489E3D"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30.10.2025</w:t>
            </w:r>
          </w:p>
        </w:tc>
        <w:tc>
          <w:tcPr>
            <w:tcW w:w="4960" w:type="dxa"/>
            <w:tcBorders>
              <w:top w:val="single" w:sz="4" w:space="0" w:color="000000"/>
              <w:left w:val="single" w:sz="4" w:space="0" w:color="000000"/>
              <w:bottom w:val="single" w:sz="4" w:space="0" w:color="000000"/>
              <w:right w:val="single" w:sz="4" w:space="0" w:color="000000"/>
            </w:tcBorders>
          </w:tcPr>
          <w:p w14:paraId="34EB5145"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tcPr>
          <w:p w14:paraId="42998601"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Письмо о выделении денежных средств</w:t>
            </w:r>
          </w:p>
        </w:tc>
      </w:tr>
      <w:tr w:rsidR="00DF404E" w:rsidRPr="00691698" w14:paraId="4F088F2B" w14:textId="77777777" w:rsidTr="00146F3C">
        <w:tc>
          <w:tcPr>
            <w:tcW w:w="992" w:type="dxa"/>
            <w:tcBorders>
              <w:top w:val="single" w:sz="4" w:space="0" w:color="000000"/>
              <w:left w:val="single" w:sz="4" w:space="0" w:color="000000"/>
              <w:bottom w:val="single" w:sz="4" w:space="0" w:color="000000"/>
              <w:right w:val="single" w:sz="4" w:space="0" w:color="000000"/>
            </w:tcBorders>
          </w:tcPr>
          <w:p w14:paraId="785FDCE8"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1.8.К.6.</w:t>
            </w:r>
          </w:p>
        </w:tc>
        <w:tc>
          <w:tcPr>
            <w:tcW w:w="4253" w:type="dxa"/>
            <w:tcBorders>
              <w:top w:val="single" w:sz="4" w:space="0" w:color="000000"/>
              <w:left w:val="single" w:sz="4" w:space="0" w:color="000000"/>
              <w:bottom w:val="single" w:sz="4" w:space="0" w:color="000000"/>
              <w:right w:val="single" w:sz="4" w:space="0" w:color="000000"/>
            </w:tcBorders>
          </w:tcPr>
          <w:p w14:paraId="10AAA074" w14:textId="714CF7B0"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Выплаты осуществлены</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7CDA3277"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15.10.2025</w:t>
            </w:r>
          </w:p>
        </w:tc>
        <w:tc>
          <w:tcPr>
            <w:tcW w:w="4960" w:type="dxa"/>
            <w:tcBorders>
              <w:top w:val="single" w:sz="4" w:space="0" w:color="000000"/>
              <w:left w:val="single" w:sz="4" w:space="0" w:color="000000"/>
              <w:bottom w:val="single" w:sz="4" w:space="0" w:color="000000"/>
              <w:right w:val="single" w:sz="4" w:space="0" w:color="000000"/>
            </w:tcBorders>
          </w:tcPr>
          <w:p w14:paraId="59CF0580"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tcPr>
          <w:p w14:paraId="7612EC85"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Информационный отчет</w:t>
            </w:r>
          </w:p>
        </w:tc>
      </w:tr>
      <w:tr w:rsidR="00DF404E" w:rsidRPr="00691698" w14:paraId="15874CAC" w14:textId="77777777" w:rsidTr="00146F3C">
        <w:tc>
          <w:tcPr>
            <w:tcW w:w="992" w:type="dxa"/>
            <w:tcBorders>
              <w:top w:val="single" w:sz="4" w:space="0" w:color="000000"/>
              <w:left w:val="single" w:sz="4" w:space="0" w:color="000000"/>
              <w:bottom w:val="single" w:sz="4" w:space="0" w:color="000000"/>
              <w:right w:val="single" w:sz="4" w:space="0" w:color="000000"/>
            </w:tcBorders>
          </w:tcPr>
          <w:p w14:paraId="16695158"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1.8.К.7.</w:t>
            </w:r>
          </w:p>
        </w:tc>
        <w:tc>
          <w:tcPr>
            <w:tcW w:w="4253" w:type="dxa"/>
            <w:tcBorders>
              <w:top w:val="single" w:sz="4" w:space="0" w:color="000000"/>
              <w:left w:val="single" w:sz="4" w:space="0" w:color="000000"/>
              <w:bottom w:val="single" w:sz="4" w:space="0" w:color="000000"/>
              <w:right w:val="single" w:sz="4" w:space="0" w:color="000000"/>
            </w:tcBorders>
          </w:tcPr>
          <w:p w14:paraId="616265F2" w14:textId="62D8A134"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16EDF1F9"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30.12.2025</w:t>
            </w:r>
          </w:p>
        </w:tc>
        <w:tc>
          <w:tcPr>
            <w:tcW w:w="4960" w:type="dxa"/>
            <w:tcBorders>
              <w:top w:val="single" w:sz="4" w:space="0" w:color="000000"/>
              <w:left w:val="single" w:sz="4" w:space="0" w:color="000000"/>
              <w:bottom w:val="single" w:sz="4" w:space="0" w:color="000000"/>
              <w:right w:val="single" w:sz="4" w:space="0" w:color="000000"/>
            </w:tcBorders>
          </w:tcPr>
          <w:p w14:paraId="41689701"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tcPr>
          <w:p w14:paraId="6475C805"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Письмо о выделении денежных средств</w:t>
            </w:r>
          </w:p>
        </w:tc>
      </w:tr>
      <w:tr w:rsidR="00DF404E" w:rsidRPr="00691698" w14:paraId="130444CB" w14:textId="77777777" w:rsidTr="00146F3C">
        <w:tc>
          <w:tcPr>
            <w:tcW w:w="992" w:type="dxa"/>
            <w:tcBorders>
              <w:top w:val="single" w:sz="4" w:space="0" w:color="000000"/>
              <w:left w:val="single" w:sz="4" w:space="0" w:color="000000"/>
              <w:bottom w:val="single" w:sz="4" w:space="0" w:color="000000"/>
              <w:right w:val="single" w:sz="4" w:space="0" w:color="000000"/>
            </w:tcBorders>
          </w:tcPr>
          <w:p w14:paraId="029528B2"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1.8.К.8.</w:t>
            </w:r>
          </w:p>
        </w:tc>
        <w:tc>
          <w:tcPr>
            <w:tcW w:w="4253" w:type="dxa"/>
            <w:tcBorders>
              <w:top w:val="single" w:sz="4" w:space="0" w:color="000000"/>
              <w:left w:val="single" w:sz="4" w:space="0" w:color="000000"/>
              <w:bottom w:val="single" w:sz="4" w:space="0" w:color="000000"/>
              <w:right w:val="single" w:sz="4" w:space="0" w:color="000000"/>
            </w:tcBorders>
          </w:tcPr>
          <w:p w14:paraId="2F46EFB5" w14:textId="17086CE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Выплаты осуществлены</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4F66D1B1"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15.01.2026</w:t>
            </w:r>
          </w:p>
        </w:tc>
        <w:tc>
          <w:tcPr>
            <w:tcW w:w="4960" w:type="dxa"/>
            <w:tcBorders>
              <w:top w:val="single" w:sz="4" w:space="0" w:color="000000"/>
              <w:left w:val="single" w:sz="4" w:space="0" w:color="000000"/>
              <w:bottom w:val="single" w:sz="4" w:space="0" w:color="000000"/>
              <w:right w:val="single" w:sz="4" w:space="0" w:color="000000"/>
            </w:tcBorders>
          </w:tcPr>
          <w:p w14:paraId="3687431A"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tcPr>
          <w:p w14:paraId="7E260113"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Информационный отчет</w:t>
            </w:r>
          </w:p>
        </w:tc>
      </w:tr>
      <w:tr w:rsidR="00DF404E" w:rsidRPr="00691698" w14:paraId="1782A211" w14:textId="77777777" w:rsidTr="00146F3C">
        <w:tc>
          <w:tcPr>
            <w:tcW w:w="992" w:type="dxa"/>
            <w:tcBorders>
              <w:top w:val="single" w:sz="4" w:space="0" w:color="000000"/>
              <w:left w:val="single" w:sz="4" w:space="0" w:color="000000"/>
              <w:bottom w:val="single" w:sz="4" w:space="0" w:color="000000"/>
              <w:right w:val="single" w:sz="4" w:space="0" w:color="000000"/>
            </w:tcBorders>
          </w:tcPr>
          <w:p w14:paraId="25CFE236"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1.8.</w:t>
            </w:r>
          </w:p>
        </w:tc>
        <w:tc>
          <w:tcPr>
            <w:tcW w:w="4253" w:type="dxa"/>
            <w:tcBorders>
              <w:top w:val="single" w:sz="4" w:space="0" w:color="000000"/>
              <w:left w:val="single" w:sz="4" w:space="0" w:color="000000"/>
              <w:bottom w:val="single" w:sz="4" w:space="0" w:color="000000"/>
              <w:right w:val="single" w:sz="4" w:space="0" w:color="000000"/>
            </w:tcBorders>
          </w:tcPr>
          <w:p w14:paraId="3325E984"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Предоставлены меры социальной поддержки в части оплаты за содержание жилых помещений, закрепленных за детьми-сиротами и детьми, оставшимися без попечения родителей в 2026 году реализации</w:t>
            </w:r>
          </w:p>
        </w:tc>
        <w:tc>
          <w:tcPr>
            <w:tcW w:w="1560" w:type="dxa"/>
            <w:tcBorders>
              <w:top w:val="single" w:sz="4" w:space="0" w:color="000000"/>
              <w:left w:val="single" w:sz="4" w:space="0" w:color="000000"/>
              <w:bottom w:val="single" w:sz="4" w:space="0" w:color="000000"/>
              <w:right w:val="single" w:sz="4" w:space="0" w:color="000000"/>
            </w:tcBorders>
          </w:tcPr>
          <w:p w14:paraId="507C33C2"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X</w:t>
            </w:r>
          </w:p>
        </w:tc>
        <w:tc>
          <w:tcPr>
            <w:tcW w:w="4960" w:type="dxa"/>
            <w:tcBorders>
              <w:top w:val="single" w:sz="4" w:space="0" w:color="000000"/>
              <w:left w:val="single" w:sz="4" w:space="0" w:color="000000"/>
              <w:bottom w:val="single" w:sz="4" w:space="0" w:color="000000"/>
              <w:right w:val="single" w:sz="4" w:space="0" w:color="000000"/>
            </w:tcBorders>
          </w:tcPr>
          <w:p w14:paraId="47DA8C44"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tcPr>
          <w:p w14:paraId="2643F109"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X</w:t>
            </w:r>
          </w:p>
        </w:tc>
      </w:tr>
      <w:tr w:rsidR="00DF404E" w:rsidRPr="00691698" w14:paraId="7502D6CD" w14:textId="77777777" w:rsidTr="00146F3C">
        <w:tc>
          <w:tcPr>
            <w:tcW w:w="992" w:type="dxa"/>
            <w:tcBorders>
              <w:top w:val="single" w:sz="4" w:space="0" w:color="000000"/>
              <w:left w:val="single" w:sz="4" w:space="0" w:color="000000"/>
              <w:bottom w:val="single" w:sz="4" w:space="0" w:color="000000"/>
              <w:right w:val="single" w:sz="4" w:space="0" w:color="000000"/>
            </w:tcBorders>
          </w:tcPr>
          <w:p w14:paraId="099017B5"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lastRenderedPageBreak/>
              <w:t>1.8.К.9.</w:t>
            </w:r>
          </w:p>
        </w:tc>
        <w:tc>
          <w:tcPr>
            <w:tcW w:w="4253" w:type="dxa"/>
            <w:tcBorders>
              <w:top w:val="single" w:sz="4" w:space="0" w:color="000000"/>
              <w:left w:val="single" w:sz="4" w:space="0" w:color="000000"/>
              <w:bottom w:val="single" w:sz="4" w:space="0" w:color="000000"/>
              <w:right w:val="single" w:sz="4" w:space="0" w:color="000000"/>
            </w:tcBorders>
          </w:tcPr>
          <w:p w14:paraId="77EA30B3" w14:textId="61E8675D"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6E5B3AD6"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30.04.2026</w:t>
            </w:r>
          </w:p>
        </w:tc>
        <w:tc>
          <w:tcPr>
            <w:tcW w:w="4960" w:type="dxa"/>
            <w:tcBorders>
              <w:top w:val="single" w:sz="4" w:space="0" w:color="000000"/>
              <w:left w:val="single" w:sz="4" w:space="0" w:color="000000"/>
              <w:bottom w:val="single" w:sz="4" w:space="0" w:color="000000"/>
              <w:right w:val="single" w:sz="4" w:space="0" w:color="000000"/>
            </w:tcBorders>
          </w:tcPr>
          <w:p w14:paraId="3CED0EAA"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tcPr>
          <w:p w14:paraId="6D587163"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Письмо о выделении денежных средств</w:t>
            </w:r>
          </w:p>
        </w:tc>
      </w:tr>
      <w:tr w:rsidR="00DF404E" w:rsidRPr="00691698" w14:paraId="7E12AB24" w14:textId="77777777" w:rsidTr="00146F3C">
        <w:tc>
          <w:tcPr>
            <w:tcW w:w="992" w:type="dxa"/>
            <w:tcBorders>
              <w:top w:val="single" w:sz="4" w:space="0" w:color="000000"/>
              <w:left w:val="single" w:sz="4" w:space="0" w:color="000000"/>
              <w:bottom w:val="single" w:sz="4" w:space="0" w:color="000000"/>
              <w:right w:val="single" w:sz="4" w:space="0" w:color="000000"/>
            </w:tcBorders>
          </w:tcPr>
          <w:p w14:paraId="08F76FC9"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1.8.К.10.</w:t>
            </w:r>
          </w:p>
        </w:tc>
        <w:tc>
          <w:tcPr>
            <w:tcW w:w="4253" w:type="dxa"/>
            <w:tcBorders>
              <w:top w:val="single" w:sz="4" w:space="0" w:color="000000"/>
              <w:left w:val="single" w:sz="4" w:space="0" w:color="000000"/>
              <w:bottom w:val="single" w:sz="4" w:space="0" w:color="000000"/>
              <w:right w:val="single" w:sz="4" w:space="0" w:color="000000"/>
            </w:tcBorders>
          </w:tcPr>
          <w:p w14:paraId="1788287F" w14:textId="34444876"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Выплаты осуществлены</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5D8645A2"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15.04.2026</w:t>
            </w:r>
          </w:p>
        </w:tc>
        <w:tc>
          <w:tcPr>
            <w:tcW w:w="4960" w:type="dxa"/>
            <w:tcBorders>
              <w:top w:val="single" w:sz="4" w:space="0" w:color="000000"/>
              <w:left w:val="single" w:sz="4" w:space="0" w:color="000000"/>
              <w:bottom w:val="single" w:sz="4" w:space="0" w:color="000000"/>
              <w:right w:val="single" w:sz="4" w:space="0" w:color="000000"/>
            </w:tcBorders>
          </w:tcPr>
          <w:p w14:paraId="032A4C38"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tcPr>
          <w:p w14:paraId="08BAB732"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Информационный отчет</w:t>
            </w:r>
          </w:p>
        </w:tc>
      </w:tr>
      <w:tr w:rsidR="00DF404E" w:rsidRPr="00691698" w14:paraId="793A1BB0" w14:textId="77777777" w:rsidTr="00146F3C">
        <w:tc>
          <w:tcPr>
            <w:tcW w:w="992" w:type="dxa"/>
            <w:tcBorders>
              <w:top w:val="single" w:sz="4" w:space="0" w:color="000000"/>
              <w:left w:val="single" w:sz="4" w:space="0" w:color="000000"/>
              <w:bottom w:val="single" w:sz="4" w:space="0" w:color="000000"/>
              <w:right w:val="single" w:sz="4" w:space="0" w:color="000000"/>
            </w:tcBorders>
          </w:tcPr>
          <w:p w14:paraId="2D3C7AD5"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1.8.К.11.</w:t>
            </w:r>
          </w:p>
        </w:tc>
        <w:tc>
          <w:tcPr>
            <w:tcW w:w="4253" w:type="dxa"/>
            <w:tcBorders>
              <w:top w:val="single" w:sz="4" w:space="0" w:color="000000"/>
              <w:left w:val="single" w:sz="4" w:space="0" w:color="000000"/>
              <w:bottom w:val="single" w:sz="4" w:space="0" w:color="000000"/>
              <w:right w:val="single" w:sz="4" w:space="0" w:color="000000"/>
            </w:tcBorders>
          </w:tcPr>
          <w:p w14:paraId="04410431" w14:textId="76F22F5A"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4D4A71DD"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30.07.2026</w:t>
            </w:r>
          </w:p>
        </w:tc>
        <w:tc>
          <w:tcPr>
            <w:tcW w:w="4960" w:type="dxa"/>
            <w:tcBorders>
              <w:top w:val="single" w:sz="4" w:space="0" w:color="000000"/>
              <w:left w:val="single" w:sz="4" w:space="0" w:color="000000"/>
              <w:bottom w:val="single" w:sz="4" w:space="0" w:color="000000"/>
              <w:right w:val="single" w:sz="4" w:space="0" w:color="000000"/>
            </w:tcBorders>
          </w:tcPr>
          <w:p w14:paraId="3BFF0F9D"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tcPr>
          <w:p w14:paraId="4306DC31"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Письмо о выделении денежных средств</w:t>
            </w:r>
          </w:p>
        </w:tc>
      </w:tr>
      <w:tr w:rsidR="00DF404E" w:rsidRPr="00691698" w14:paraId="50ADA93F" w14:textId="77777777" w:rsidTr="00146F3C">
        <w:tc>
          <w:tcPr>
            <w:tcW w:w="992" w:type="dxa"/>
            <w:tcBorders>
              <w:top w:val="single" w:sz="4" w:space="0" w:color="000000"/>
              <w:left w:val="single" w:sz="4" w:space="0" w:color="000000"/>
              <w:bottom w:val="single" w:sz="4" w:space="0" w:color="000000"/>
              <w:right w:val="single" w:sz="4" w:space="0" w:color="000000"/>
            </w:tcBorders>
          </w:tcPr>
          <w:p w14:paraId="4545319D"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1.8.К.12.</w:t>
            </w:r>
          </w:p>
        </w:tc>
        <w:tc>
          <w:tcPr>
            <w:tcW w:w="4253" w:type="dxa"/>
            <w:tcBorders>
              <w:top w:val="single" w:sz="4" w:space="0" w:color="000000"/>
              <w:left w:val="single" w:sz="4" w:space="0" w:color="000000"/>
              <w:bottom w:val="single" w:sz="4" w:space="0" w:color="000000"/>
              <w:right w:val="single" w:sz="4" w:space="0" w:color="000000"/>
            </w:tcBorders>
          </w:tcPr>
          <w:p w14:paraId="0A8D257C" w14:textId="040472C6"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Выплаты осуществлены</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63E3CA88"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15.07.2026</w:t>
            </w:r>
          </w:p>
        </w:tc>
        <w:tc>
          <w:tcPr>
            <w:tcW w:w="4960" w:type="dxa"/>
            <w:tcBorders>
              <w:top w:val="single" w:sz="4" w:space="0" w:color="000000"/>
              <w:left w:val="single" w:sz="4" w:space="0" w:color="000000"/>
              <w:bottom w:val="single" w:sz="4" w:space="0" w:color="000000"/>
              <w:right w:val="single" w:sz="4" w:space="0" w:color="000000"/>
            </w:tcBorders>
          </w:tcPr>
          <w:p w14:paraId="34DD9DFF"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tcPr>
          <w:p w14:paraId="35030A44"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Информационный отчет</w:t>
            </w:r>
          </w:p>
        </w:tc>
      </w:tr>
      <w:tr w:rsidR="00DF404E" w:rsidRPr="00691698" w14:paraId="699FCB05" w14:textId="77777777" w:rsidTr="00146F3C">
        <w:tc>
          <w:tcPr>
            <w:tcW w:w="992" w:type="dxa"/>
            <w:tcBorders>
              <w:top w:val="single" w:sz="4" w:space="0" w:color="000000"/>
              <w:left w:val="single" w:sz="4" w:space="0" w:color="000000"/>
              <w:bottom w:val="single" w:sz="4" w:space="0" w:color="000000"/>
              <w:right w:val="single" w:sz="4" w:space="0" w:color="000000"/>
            </w:tcBorders>
          </w:tcPr>
          <w:p w14:paraId="3142A7DC"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1.8.К.13.</w:t>
            </w:r>
          </w:p>
        </w:tc>
        <w:tc>
          <w:tcPr>
            <w:tcW w:w="4253" w:type="dxa"/>
            <w:tcBorders>
              <w:top w:val="single" w:sz="4" w:space="0" w:color="000000"/>
              <w:left w:val="single" w:sz="4" w:space="0" w:color="000000"/>
              <w:bottom w:val="single" w:sz="4" w:space="0" w:color="000000"/>
              <w:right w:val="single" w:sz="4" w:space="0" w:color="000000"/>
            </w:tcBorders>
          </w:tcPr>
          <w:p w14:paraId="652E71D2" w14:textId="70DDA432"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41D16965"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30.10.2026</w:t>
            </w:r>
          </w:p>
        </w:tc>
        <w:tc>
          <w:tcPr>
            <w:tcW w:w="4960" w:type="dxa"/>
            <w:tcBorders>
              <w:top w:val="single" w:sz="4" w:space="0" w:color="000000"/>
              <w:left w:val="single" w:sz="4" w:space="0" w:color="000000"/>
              <w:bottom w:val="single" w:sz="4" w:space="0" w:color="000000"/>
              <w:right w:val="single" w:sz="4" w:space="0" w:color="000000"/>
            </w:tcBorders>
          </w:tcPr>
          <w:p w14:paraId="19C514F2"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tcPr>
          <w:p w14:paraId="38C145CE"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Письмо о выделении денежных средств</w:t>
            </w:r>
          </w:p>
        </w:tc>
      </w:tr>
      <w:tr w:rsidR="00DF404E" w:rsidRPr="00691698" w14:paraId="1AA0CCEC" w14:textId="77777777" w:rsidTr="00146F3C">
        <w:tc>
          <w:tcPr>
            <w:tcW w:w="992" w:type="dxa"/>
            <w:tcBorders>
              <w:top w:val="single" w:sz="4" w:space="0" w:color="000000"/>
              <w:left w:val="single" w:sz="4" w:space="0" w:color="000000"/>
              <w:bottom w:val="single" w:sz="4" w:space="0" w:color="000000"/>
              <w:right w:val="single" w:sz="4" w:space="0" w:color="000000"/>
            </w:tcBorders>
          </w:tcPr>
          <w:p w14:paraId="323C8131"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1.8.К.14.</w:t>
            </w:r>
          </w:p>
        </w:tc>
        <w:tc>
          <w:tcPr>
            <w:tcW w:w="4253" w:type="dxa"/>
            <w:tcBorders>
              <w:top w:val="single" w:sz="4" w:space="0" w:color="000000"/>
              <w:left w:val="single" w:sz="4" w:space="0" w:color="000000"/>
              <w:bottom w:val="single" w:sz="4" w:space="0" w:color="000000"/>
              <w:right w:val="single" w:sz="4" w:space="0" w:color="000000"/>
            </w:tcBorders>
          </w:tcPr>
          <w:p w14:paraId="563510BD" w14:textId="79F71544"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Выплаты осуществлены</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4CCFF7A1"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15.10.2026</w:t>
            </w:r>
          </w:p>
        </w:tc>
        <w:tc>
          <w:tcPr>
            <w:tcW w:w="4960" w:type="dxa"/>
            <w:tcBorders>
              <w:top w:val="single" w:sz="4" w:space="0" w:color="000000"/>
              <w:left w:val="single" w:sz="4" w:space="0" w:color="000000"/>
              <w:bottom w:val="single" w:sz="4" w:space="0" w:color="000000"/>
              <w:right w:val="single" w:sz="4" w:space="0" w:color="000000"/>
            </w:tcBorders>
          </w:tcPr>
          <w:p w14:paraId="615BB494"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tcPr>
          <w:p w14:paraId="162B6A7C"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Информационный отчет</w:t>
            </w:r>
          </w:p>
        </w:tc>
      </w:tr>
      <w:tr w:rsidR="00DF404E" w:rsidRPr="00691698" w14:paraId="4C49B446" w14:textId="77777777" w:rsidTr="00146F3C">
        <w:tc>
          <w:tcPr>
            <w:tcW w:w="992" w:type="dxa"/>
            <w:tcBorders>
              <w:top w:val="single" w:sz="4" w:space="0" w:color="000000"/>
              <w:left w:val="single" w:sz="4" w:space="0" w:color="000000"/>
              <w:bottom w:val="single" w:sz="4" w:space="0" w:color="000000"/>
              <w:right w:val="single" w:sz="4" w:space="0" w:color="000000"/>
            </w:tcBorders>
          </w:tcPr>
          <w:p w14:paraId="25E24437"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1.8.К.15.</w:t>
            </w:r>
          </w:p>
        </w:tc>
        <w:tc>
          <w:tcPr>
            <w:tcW w:w="4253" w:type="dxa"/>
            <w:tcBorders>
              <w:top w:val="single" w:sz="4" w:space="0" w:color="000000"/>
              <w:left w:val="single" w:sz="4" w:space="0" w:color="000000"/>
              <w:bottom w:val="single" w:sz="4" w:space="0" w:color="000000"/>
              <w:right w:val="single" w:sz="4" w:space="0" w:color="000000"/>
            </w:tcBorders>
          </w:tcPr>
          <w:p w14:paraId="745FBA95" w14:textId="70DDA2AB"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1785E6B5"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30.12.2026</w:t>
            </w:r>
          </w:p>
        </w:tc>
        <w:tc>
          <w:tcPr>
            <w:tcW w:w="4960" w:type="dxa"/>
            <w:tcBorders>
              <w:top w:val="single" w:sz="4" w:space="0" w:color="000000"/>
              <w:left w:val="single" w:sz="4" w:space="0" w:color="000000"/>
              <w:bottom w:val="single" w:sz="4" w:space="0" w:color="000000"/>
              <w:right w:val="single" w:sz="4" w:space="0" w:color="000000"/>
            </w:tcBorders>
          </w:tcPr>
          <w:p w14:paraId="06F07BE8"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tcPr>
          <w:p w14:paraId="52CE3811"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Письмо о выделении денежных средств</w:t>
            </w:r>
          </w:p>
        </w:tc>
      </w:tr>
      <w:tr w:rsidR="00DF404E" w:rsidRPr="00691698" w14:paraId="70F4428E" w14:textId="77777777" w:rsidTr="00146F3C">
        <w:tc>
          <w:tcPr>
            <w:tcW w:w="992" w:type="dxa"/>
            <w:tcBorders>
              <w:top w:val="single" w:sz="4" w:space="0" w:color="000000"/>
              <w:left w:val="single" w:sz="4" w:space="0" w:color="000000"/>
              <w:bottom w:val="single" w:sz="4" w:space="0" w:color="000000"/>
              <w:right w:val="single" w:sz="4" w:space="0" w:color="000000"/>
            </w:tcBorders>
          </w:tcPr>
          <w:p w14:paraId="4295C1F0"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1.8.К.16.</w:t>
            </w:r>
          </w:p>
        </w:tc>
        <w:tc>
          <w:tcPr>
            <w:tcW w:w="4253" w:type="dxa"/>
            <w:tcBorders>
              <w:top w:val="single" w:sz="4" w:space="0" w:color="000000"/>
              <w:left w:val="single" w:sz="4" w:space="0" w:color="000000"/>
              <w:bottom w:val="single" w:sz="4" w:space="0" w:color="000000"/>
              <w:right w:val="single" w:sz="4" w:space="0" w:color="000000"/>
            </w:tcBorders>
          </w:tcPr>
          <w:p w14:paraId="063DEC3B" w14:textId="70C6D0FD"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Выплаты осуществлены</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109C5752"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15.01.2027</w:t>
            </w:r>
          </w:p>
        </w:tc>
        <w:tc>
          <w:tcPr>
            <w:tcW w:w="4960" w:type="dxa"/>
            <w:tcBorders>
              <w:top w:val="single" w:sz="4" w:space="0" w:color="000000"/>
              <w:left w:val="single" w:sz="4" w:space="0" w:color="000000"/>
              <w:bottom w:val="single" w:sz="4" w:space="0" w:color="000000"/>
              <w:right w:val="single" w:sz="4" w:space="0" w:color="000000"/>
            </w:tcBorders>
          </w:tcPr>
          <w:p w14:paraId="58CEADFE"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tcPr>
          <w:p w14:paraId="0BF5D4E0"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Информационный отчет</w:t>
            </w:r>
          </w:p>
        </w:tc>
      </w:tr>
      <w:tr w:rsidR="00DF404E" w:rsidRPr="00691698" w14:paraId="6A93E74C" w14:textId="77777777" w:rsidTr="00146F3C">
        <w:tc>
          <w:tcPr>
            <w:tcW w:w="992" w:type="dxa"/>
            <w:tcBorders>
              <w:top w:val="single" w:sz="4" w:space="0" w:color="000000"/>
              <w:left w:val="single" w:sz="4" w:space="0" w:color="000000"/>
              <w:bottom w:val="single" w:sz="4" w:space="0" w:color="000000"/>
              <w:right w:val="single" w:sz="4" w:space="0" w:color="000000"/>
            </w:tcBorders>
          </w:tcPr>
          <w:p w14:paraId="65AA2FBB"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lastRenderedPageBreak/>
              <w:t>1.8.</w:t>
            </w:r>
          </w:p>
        </w:tc>
        <w:tc>
          <w:tcPr>
            <w:tcW w:w="4253" w:type="dxa"/>
            <w:tcBorders>
              <w:top w:val="single" w:sz="4" w:space="0" w:color="000000"/>
              <w:left w:val="single" w:sz="4" w:space="0" w:color="000000"/>
              <w:bottom w:val="single" w:sz="4" w:space="0" w:color="000000"/>
              <w:right w:val="single" w:sz="4" w:space="0" w:color="000000"/>
            </w:tcBorders>
          </w:tcPr>
          <w:p w14:paraId="4CF5F35F"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Предоставлены меры социальной поддержки в части оплаты за содержание жилых помещений, закрепленных за детьми-сиротами и детьми, оставшимися без попечения родителей в 2027 году реализации</w:t>
            </w:r>
          </w:p>
        </w:tc>
        <w:tc>
          <w:tcPr>
            <w:tcW w:w="1560" w:type="dxa"/>
            <w:tcBorders>
              <w:top w:val="single" w:sz="4" w:space="0" w:color="000000"/>
              <w:left w:val="single" w:sz="4" w:space="0" w:color="000000"/>
              <w:bottom w:val="single" w:sz="4" w:space="0" w:color="000000"/>
              <w:right w:val="single" w:sz="4" w:space="0" w:color="000000"/>
            </w:tcBorders>
          </w:tcPr>
          <w:p w14:paraId="12866692"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X</w:t>
            </w:r>
          </w:p>
        </w:tc>
        <w:tc>
          <w:tcPr>
            <w:tcW w:w="4960" w:type="dxa"/>
            <w:tcBorders>
              <w:top w:val="single" w:sz="4" w:space="0" w:color="000000"/>
              <w:left w:val="single" w:sz="4" w:space="0" w:color="000000"/>
              <w:bottom w:val="single" w:sz="4" w:space="0" w:color="000000"/>
              <w:right w:val="single" w:sz="4" w:space="0" w:color="000000"/>
            </w:tcBorders>
          </w:tcPr>
          <w:p w14:paraId="4919A776"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tcPr>
          <w:p w14:paraId="783A2B16"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X</w:t>
            </w:r>
          </w:p>
        </w:tc>
      </w:tr>
      <w:tr w:rsidR="00DF404E" w:rsidRPr="00691698" w14:paraId="1486DB02" w14:textId="77777777" w:rsidTr="00146F3C">
        <w:tc>
          <w:tcPr>
            <w:tcW w:w="992" w:type="dxa"/>
            <w:tcBorders>
              <w:top w:val="single" w:sz="4" w:space="0" w:color="000000"/>
              <w:left w:val="single" w:sz="4" w:space="0" w:color="000000"/>
              <w:bottom w:val="single" w:sz="4" w:space="0" w:color="000000"/>
              <w:right w:val="single" w:sz="4" w:space="0" w:color="000000"/>
            </w:tcBorders>
          </w:tcPr>
          <w:p w14:paraId="471D35A3"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1.8.К.17.</w:t>
            </w:r>
          </w:p>
        </w:tc>
        <w:tc>
          <w:tcPr>
            <w:tcW w:w="4253" w:type="dxa"/>
            <w:tcBorders>
              <w:top w:val="single" w:sz="4" w:space="0" w:color="000000"/>
              <w:left w:val="single" w:sz="4" w:space="0" w:color="000000"/>
              <w:bottom w:val="single" w:sz="4" w:space="0" w:color="000000"/>
              <w:right w:val="single" w:sz="4" w:space="0" w:color="000000"/>
            </w:tcBorders>
          </w:tcPr>
          <w:p w14:paraId="469F7EB0" w14:textId="222BA315"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6FCC02EC"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30.04.2027</w:t>
            </w:r>
          </w:p>
        </w:tc>
        <w:tc>
          <w:tcPr>
            <w:tcW w:w="4960" w:type="dxa"/>
            <w:tcBorders>
              <w:top w:val="single" w:sz="4" w:space="0" w:color="000000"/>
              <w:left w:val="single" w:sz="4" w:space="0" w:color="000000"/>
              <w:bottom w:val="single" w:sz="4" w:space="0" w:color="000000"/>
              <w:right w:val="single" w:sz="4" w:space="0" w:color="000000"/>
            </w:tcBorders>
          </w:tcPr>
          <w:p w14:paraId="0099018A"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tcPr>
          <w:p w14:paraId="08DCAA88"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Письмо о выделении денежных средств</w:t>
            </w:r>
          </w:p>
        </w:tc>
      </w:tr>
      <w:tr w:rsidR="00DF404E" w:rsidRPr="00691698" w14:paraId="772FA9C8" w14:textId="77777777" w:rsidTr="00146F3C">
        <w:tc>
          <w:tcPr>
            <w:tcW w:w="992" w:type="dxa"/>
            <w:tcBorders>
              <w:top w:val="single" w:sz="4" w:space="0" w:color="000000"/>
              <w:left w:val="single" w:sz="4" w:space="0" w:color="000000"/>
              <w:bottom w:val="single" w:sz="4" w:space="0" w:color="000000"/>
              <w:right w:val="single" w:sz="4" w:space="0" w:color="000000"/>
            </w:tcBorders>
          </w:tcPr>
          <w:p w14:paraId="148C922A"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1.8.К.18.</w:t>
            </w:r>
          </w:p>
        </w:tc>
        <w:tc>
          <w:tcPr>
            <w:tcW w:w="4253" w:type="dxa"/>
            <w:tcBorders>
              <w:top w:val="single" w:sz="4" w:space="0" w:color="000000"/>
              <w:left w:val="single" w:sz="4" w:space="0" w:color="000000"/>
              <w:bottom w:val="single" w:sz="4" w:space="0" w:color="000000"/>
              <w:right w:val="single" w:sz="4" w:space="0" w:color="000000"/>
            </w:tcBorders>
          </w:tcPr>
          <w:p w14:paraId="6FD01A74" w14:textId="329189CF"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Выплаты осуществлены</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1D93B763"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15.04.2027</w:t>
            </w:r>
          </w:p>
        </w:tc>
        <w:tc>
          <w:tcPr>
            <w:tcW w:w="4960" w:type="dxa"/>
            <w:tcBorders>
              <w:top w:val="single" w:sz="4" w:space="0" w:color="000000"/>
              <w:left w:val="single" w:sz="4" w:space="0" w:color="000000"/>
              <w:bottom w:val="single" w:sz="4" w:space="0" w:color="000000"/>
              <w:right w:val="single" w:sz="4" w:space="0" w:color="000000"/>
            </w:tcBorders>
          </w:tcPr>
          <w:p w14:paraId="46EF07BD"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tcPr>
          <w:p w14:paraId="5B08AF08"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Информационный отчет</w:t>
            </w:r>
          </w:p>
        </w:tc>
      </w:tr>
      <w:tr w:rsidR="00DF404E" w:rsidRPr="00691698" w14:paraId="23A8B6CD" w14:textId="77777777" w:rsidTr="00146F3C">
        <w:tc>
          <w:tcPr>
            <w:tcW w:w="992" w:type="dxa"/>
            <w:tcBorders>
              <w:top w:val="single" w:sz="4" w:space="0" w:color="000000"/>
              <w:left w:val="single" w:sz="4" w:space="0" w:color="000000"/>
              <w:bottom w:val="single" w:sz="4" w:space="0" w:color="000000"/>
              <w:right w:val="single" w:sz="4" w:space="0" w:color="000000"/>
            </w:tcBorders>
          </w:tcPr>
          <w:p w14:paraId="7A9162BA"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1.8.К.19.</w:t>
            </w:r>
          </w:p>
        </w:tc>
        <w:tc>
          <w:tcPr>
            <w:tcW w:w="4253" w:type="dxa"/>
            <w:tcBorders>
              <w:top w:val="single" w:sz="4" w:space="0" w:color="000000"/>
              <w:left w:val="single" w:sz="4" w:space="0" w:color="000000"/>
              <w:bottom w:val="single" w:sz="4" w:space="0" w:color="000000"/>
              <w:right w:val="single" w:sz="4" w:space="0" w:color="000000"/>
            </w:tcBorders>
          </w:tcPr>
          <w:p w14:paraId="36856A30" w14:textId="52F6EF85"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37478D94"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30.07.2027</w:t>
            </w:r>
          </w:p>
        </w:tc>
        <w:tc>
          <w:tcPr>
            <w:tcW w:w="4960" w:type="dxa"/>
            <w:tcBorders>
              <w:top w:val="single" w:sz="4" w:space="0" w:color="000000"/>
              <w:left w:val="single" w:sz="4" w:space="0" w:color="000000"/>
              <w:bottom w:val="single" w:sz="4" w:space="0" w:color="000000"/>
              <w:right w:val="single" w:sz="4" w:space="0" w:color="000000"/>
            </w:tcBorders>
          </w:tcPr>
          <w:p w14:paraId="4F0F2DF2"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tcPr>
          <w:p w14:paraId="14628C30"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Письмо о выделении денежных средств</w:t>
            </w:r>
          </w:p>
        </w:tc>
      </w:tr>
      <w:tr w:rsidR="00DF404E" w:rsidRPr="00691698" w14:paraId="0DACAA40" w14:textId="77777777" w:rsidTr="00146F3C">
        <w:tc>
          <w:tcPr>
            <w:tcW w:w="992" w:type="dxa"/>
            <w:tcBorders>
              <w:top w:val="single" w:sz="4" w:space="0" w:color="000000"/>
              <w:left w:val="single" w:sz="4" w:space="0" w:color="000000"/>
              <w:bottom w:val="single" w:sz="4" w:space="0" w:color="000000"/>
              <w:right w:val="single" w:sz="4" w:space="0" w:color="000000"/>
            </w:tcBorders>
          </w:tcPr>
          <w:p w14:paraId="1A799424"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1.8.К.20.</w:t>
            </w:r>
          </w:p>
        </w:tc>
        <w:tc>
          <w:tcPr>
            <w:tcW w:w="4253" w:type="dxa"/>
            <w:tcBorders>
              <w:top w:val="single" w:sz="4" w:space="0" w:color="000000"/>
              <w:left w:val="single" w:sz="4" w:space="0" w:color="000000"/>
              <w:bottom w:val="single" w:sz="4" w:space="0" w:color="000000"/>
              <w:right w:val="single" w:sz="4" w:space="0" w:color="000000"/>
            </w:tcBorders>
          </w:tcPr>
          <w:p w14:paraId="4534EF5C" w14:textId="0513979B"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Выплаты осуществлены</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1ACF84CD"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15.07.2027</w:t>
            </w:r>
          </w:p>
        </w:tc>
        <w:tc>
          <w:tcPr>
            <w:tcW w:w="4960" w:type="dxa"/>
            <w:tcBorders>
              <w:top w:val="single" w:sz="4" w:space="0" w:color="000000"/>
              <w:left w:val="single" w:sz="4" w:space="0" w:color="000000"/>
              <w:bottom w:val="single" w:sz="4" w:space="0" w:color="000000"/>
              <w:right w:val="single" w:sz="4" w:space="0" w:color="000000"/>
            </w:tcBorders>
          </w:tcPr>
          <w:p w14:paraId="262660ED"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tcPr>
          <w:p w14:paraId="29611D45"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Информационный отчет</w:t>
            </w:r>
          </w:p>
        </w:tc>
      </w:tr>
      <w:tr w:rsidR="00DF404E" w:rsidRPr="00691698" w14:paraId="525A8F5C" w14:textId="77777777" w:rsidTr="00146F3C">
        <w:tc>
          <w:tcPr>
            <w:tcW w:w="992" w:type="dxa"/>
            <w:tcBorders>
              <w:top w:val="single" w:sz="4" w:space="0" w:color="000000"/>
              <w:left w:val="single" w:sz="4" w:space="0" w:color="000000"/>
              <w:bottom w:val="single" w:sz="4" w:space="0" w:color="000000"/>
              <w:right w:val="single" w:sz="4" w:space="0" w:color="000000"/>
            </w:tcBorders>
          </w:tcPr>
          <w:p w14:paraId="340C05FC"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1.8.К.21.</w:t>
            </w:r>
          </w:p>
        </w:tc>
        <w:tc>
          <w:tcPr>
            <w:tcW w:w="4253" w:type="dxa"/>
            <w:tcBorders>
              <w:top w:val="single" w:sz="4" w:space="0" w:color="000000"/>
              <w:left w:val="single" w:sz="4" w:space="0" w:color="000000"/>
              <w:bottom w:val="single" w:sz="4" w:space="0" w:color="000000"/>
              <w:right w:val="single" w:sz="4" w:space="0" w:color="000000"/>
            </w:tcBorders>
          </w:tcPr>
          <w:p w14:paraId="4C4E58E2" w14:textId="2342056D"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74B4A2C0"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30.10.2027</w:t>
            </w:r>
          </w:p>
        </w:tc>
        <w:tc>
          <w:tcPr>
            <w:tcW w:w="4960" w:type="dxa"/>
            <w:tcBorders>
              <w:top w:val="single" w:sz="4" w:space="0" w:color="000000"/>
              <w:left w:val="single" w:sz="4" w:space="0" w:color="000000"/>
              <w:bottom w:val="single" w:sz="4" w:space="0" w:color="000000"/>
              <w:right w:val="single" w:sz="4" w:space="0" w:color="000000"/>
            </w:tcBorders>
          </w:tcPr>
          <w:p w14:paraId="50D498FC"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tcPr>
          <w:p w14:paraId="06FDD17E"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Письмо о выделении денежных средств</w:t>
            </w:r>
          </w:p>
        </w:tc>
      </w:tr>
      <w:tr w:rsidR="00DF404E" w:rsidRPr="00691698" w14:paraId="0EED1B87" w14:textId="77777777" w:rsidTr="00146F3C">
        <w:tc>
          <w:tcPr>
            <w:tcW w:w="992" w:type="dxa"/>
            <w:tcBorders>
              <w:top w:val="single" w:sz="4" w:space="0" w:color="000000"/>
              <w:left w:val="single" w:sz="4" w:space="0" w:color="000000"/>
              <w:bottom w:val="single" w:sz="4" w:space="0" w:color="000000"/>
              <w:right w:val="single" w:sz="4" w:space="0" w:color="000000"/>
            </w:tcBorders>
          </w:tcPr>
          <w:p w14:paraId="773AAC49"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1.8.К.22.</w:t>
            </w:r>
          </w:p>
        </w:tc>
        <w:tc>
          <w:tcPr>
            <w:tcW w:w="4253" w:type="dxa"/>
            <w:tcBorders>
              <w:top w:val="single" w:sz="4" w:space="0" w:color="000000"/>
              <w:left w:val="single" w:sz="4" w:space="0" w:color="000000"/>
              <w:bottom w:val="single" w:sz="4" w:space="0" w:color="000000"/>
              <w:right w:val="single" w:sz="4" w:space="0" w:color="000000"/>
            </w:tcBorders>
          </w:tcPr>
          <w:p w14:paraId="20F073FE" w14:textId="221AA0AB"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Выплаты осуществлены</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439E9A56"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15.10.2027</w:t>
            </w:r>
          </w:p>
        </w:tc>
        <w:tc>
          <w:tcPr>
            <w:tcW w:w="4960" w:type="dxa"/>
            <w:tcBorders>
              <w:top w:val="single" w:sz="4" w:space="0" w:color="000000"/>
              <w:left w:val="single" w:sz="4" w:space="0" w:color="000000"/>
              <w:bottom w:val="single" w:sz="4" w:space="0" w:color="000000"/>
              <w:right w:val="single" w:sz="4" w:space="0" w:color="000000"/>
            </w:tcBorders>
          </w:tcPr>
          <w:p w14:paraId="36939E86"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tcPr>
          <w:p w14:paraId="583546E1"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Информационный отчет</w:t>
            </w:r>
          </w:p>
        </w:tc>
      </w:tr>
      <w:tr w:rsidR="00DF404E" w:rsidRPr="00691698" w14:paraId="3DC03763" w14:textId="77777777" w:rsidTr="00146F3C">
        <w:tc>
          <w:tcPr>
            <w:tcW w:w="992" w:type="dxa"/>
            <w:tcBorders>
              <w:top w:val="single" w:sz="4" w:space="0" w:color="000000"/>
              <w:left w:val="single" w:sz="4" w:space="0" w:color="000000"/>
              <w:bottom w:val="single" w:sz="4" w:space="0" w:color="000000"/>
              <w:right w:val="single" w:sz="4" w:space="0" w:color="000000"/>
            </w:tcBorders>
          </w:tcPr>
          <w:p w14:paraId="3945D233"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lastRenderedPageBreak/>
              <w:t>1.8.К.23.</w:t>
            </w:r>
          </w:p>
        </w:tc>
        <w:tc>
          <w:tcPr>
            <w:tcW w:w="4253" w:type="dxa"/>
            <w:tcBorders>
              <w:top w:val="single" w:sz="4" w:space="0" w:color="000000"/>
              <w:left w:val="single" w:sz="4" w:space="0" w:color="000000"/>
              <w:bottom w:val="single" w:sz="4" w:space="0" w:color="000000"/>
              <w:right w:val="single" w:sz="4" w:space="0" w:color="000000"/>
            </w:tcBorders>
          </w:tcPr>
          <w:p w14:paraId="469DC54B" w14:textId="288838FC"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2DA6B520"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30.12.2027</w:t>
            </w:r>
          </w:p>
        </w:tc>
        <w:tc>
          <w:tcPr>
            <w:tcW w:w="4960" w:type="dxa"/>
            <w:tcBorders>
              <w:top w:val="single" w:sz="4" w:space="0" w:color="000000"/>
              <w:left w:val="single" w:sz="4" w:space="0" w:color="000000"/>
              <w:bottom w:val="single" w:sz="4" w:space="0" w:color="000000"/>
              <w:right w:val="single" w:sz="4" w:space="0" w:color="000000"/>
            </w:tcBorders>
          </w:tcPr>
          <w:p w14:paraId="6F7F4F29"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tcPr>
          <w:p w14:paraId="020CBD20"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Письмо о выделении денежных средств</w:t>
            </w:r>
          </w:p>
        </w:tc>
      </w:tr>
      <w:tr w:rsidR="00DF404E" w:rsidRPr="00691698" w14:paraId="575FE277" w14:textId="77777777" w:rsidTr="00146F3C">
        <w:tc>
          <w:tcPr>
            <w:tcW w:w="992" w:type="dxa"/>
            <w:tcBorders>
              <w:top w:val="single" w:sz="4" w:space="0" w:color="000000"/>
              <w:left w:val="single" w:sz="4" w:space="0" w:color="000000"/>
              <w:bottom w:val="single" w:sz="4" w:space="0" w:color="000000"/>
              <w:right w:val="single" w:sz="4" w:space="0" w:color="000000"/>
            </w:tcBorders>
          </w:tcPr>
          <w:p w14:paraId="1219A4BD"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1.8.К.24.</w:t>
            </w:r>
          </w:p>
        </w:tc>
        <w:tc>
          <w:tcPr>
            <w:tcW w:w="4253" w:type="dxa"/>
            <w:tcBorders>
              <w:top w:val="single" w:sz="4" w:space="0" w:color="000000"/>
              <w:left w:val="single" w:sz="4" w:space="0" w:color="000000"/>
              <w:bottom w:val="single" w:sz="4" w:space="0" w:color="000000"/>
              <w:right w:val="single" w:sz="4" w:space="0" w:color="000000"/>
            </w:tcBorders>
          </w:tcPr>
          <w:p w14:paraId="7CD1B3FC" w14:textId="0D7DC622"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Выплаты осуществлены</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13F2B5C6"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15.01.2028</w:t>
            </w:r>
          </w:p>
        </w:tc>
        <w:tc>
          <w:tcPr>
            <w:tcW w:w="4960" w:type="dxa"/>
            <w:tcBorders>
              <w:top w:val="single" w:sz="4" w:space="0" w:color="000000"/>
              <w:left w:val="single" w:sz="4" w:space="0" w:color="000000"/>
              <w:bottom w:val="single" w:sz="4" w:space="0" w:color="000000"/>
              <w:right w:val="single" w:sz="4" w:space="0" w:color="000000"/>
            </w:tcBorders>
          </w:tcPr>
          <w:p w14:paraId="61341DB5"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tcPr>
          <w:p w14:paraId="27648C1C"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Информационный отчет</w:t>
            </w:r>
          </w:p>
        </w:tc>
      </w:tr>
      <w:tr w:rsidR="00DF404E" w:rsidRPr="00691698" w14:paraId="675F2657" w14:textId="77777777" w:rsidTr="00146F3C">
        <w:tc>
          <w:tcPr>
            <w:tcW w:w="992" w:type="dxa"/>
            <w:tcBorders>
              <w:top w:val="single" w:sz="4" w:space="0" w:color="000000"/>
              <w:left w:val="single" w:sz="4" w:space="0" w:color="000000"/>
              <w:bottom w:val="single" w:sz="4" w:space="0" w:color="000000"/>
              <w:right w:val="single" w:sz="4" w:space="0" w:color="000000"/>
            </w:tcBorders>
          </w:tcPr>
          <w:p w14:paraId="147FD656"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1.9.</w:t>
            </w:r>
          </w:p>
        </w:tc>
        <w:tc>
          <w:tcPr>
            <w:tcW w:w="4253" w:type="dxa"/>
            <w:tcBorders>
              <w:top w:val="single" w:sz="4" w:space="0" w:color="000000"/>
              <w:left w:val="single" w:sz="4" w:space="0" w:color="000000"/>
              <w:bottom w:val="single" w:sz="4" w:space="0" w:color="000000"/>
              <w:right w:val="single" w:sz="4" w:space="0" w:color="000000"/>
            </w:tcBorders>
          </w:tcPr>
          <w:p w14:paraId="074E5253"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Предоставлены меры социальной поддержки молодым семьям, семьям с детьми, а так же семьям, воспитывающим детей-инвалидов</w:t>
            </w:r>
          </w:p>
        </w:tc>
        <w:tc>
          <w:tcPr>
            <w:tcW w:w="1560" w:type="dxa"/>
            <w:tcBorders>
              <w:top w:val="single" w:sz="4" w:space="0" w:color="000000"/>
              <w:left w:val="single" w:sz="4" w:space="0" w:color="000000"/>
              <w:bottom w:val="single" w:sz="4" w:space="0" w:color="000000"/>
              <w:right w:val="single" w:sz="4" w:space="0" w:color="000000"/>
            </w:tcBorders>
          </w:tcPr>
          <w:p w14:paraId="62B8ECA7"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X</w:t>
            </w:r>
          </w:p>
        </w:tc>
        <w:tc>
          <w:tcPr>
            <w:tcW w:w="4960" w:type="dxa"/>
            <w:tcBorders>
              <w:top w:val="single" w:sz="4" w:space="0" w:color="000000"/>
              <w:left w:val="single" w:sz="4" w:space="0" w:color="000000"/>
              <w:bottom w:val="single" w:sz="4" w:space="0" w:color="000000"/>
              <w:right w:val="single" w:sz="4" w:space="0" w:color="000000"/>
            </w:tcBorders>
          </w:tcPr>
          <w:p w14:paraId="6B5BACD7"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p w14:paraId="37029CB5" w14:textId="77777777" w:rsidR="00DF404E" w:rsidRPr="00691698" w:rsidRDefault="00DF404E" w:rsidP="00AB579B">
            <w:pPr>
              <w:pStyle w:val="ConsPlusNormal1"/>
              <w:rPr>
                <w:rFonts w:ascii="Times New Roman" w:hAnsi="Times New Roman" w:cs="Times New Roman"/>
                <w:sz w:val="22"/>
              </w:rPr>
            </w:pPr>
          </w:p>
        </w:tc>
        <w:tc>
          <w:tcPr>
            <w:tcW w:w="3827" w:type="dxa"/>
            <w:tcBorders>
              <w:top w:val="single" w:sz="4" w:space="0" w:color="000000"/>
              <w:left w:val="single" w:sz="4" w:space="0" w:color="000000"/>
              <w:bottom w:val="single" w:sz="4" w:space="0" w:color="000000"/>
              <w:right w:val="single" w:sz="4" w:space="0" w:color="000000"/>
            </w:tcBorders>
          </w:tcPr>
          <w:p w14:paraId="7A42951B"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X</w:t>
            </w:r>
          </w:p>
        </w:tc>
      </w:tr>
      <w:tr w:rsidR="00DF404E" w:rsidRPr="00691698" w14:paraId="25D595AE" w14:textId="77777777" w:rsidTr="00146F3C">
        <w:tc>
          <w:tcPr>
            <w:tcW w:w="992" w:type="dxa"/>
            <w:tcBorders>
              <w:top w:val="single" w:sz="4" w:space="0" w:color="000000"/>
              <w:left w:val="single" w:sz="4" w:space="0" w:color="000000"/>
              <w:bottom w:val="single" w:sz="4" w:space="0" w:color="000000"/>
              <w:right w:val="single" w:sz="4" w:space="0" w:color="000000"/>
            </w:tcBorders>
          </w:tcPr>
          <w:p w14:paraId="484EC96C"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1.9.</w:t>
            </w:r>
          </w:p>
        </w:tc>
        <w:tc>
          <w:tcPr>
            <w:tcW w:w="4253" w:type="dxa"/>
            <w:tcBorders>
              <w:top w:val="single" w:sz="4" w:space="0" w:color="000000"/>
              <w:left w:val="single" w:sz="4" w:space="0" w:color="000000"/>
              <w:bottom w:val="single" w:sz="4" w:space="0" w:color="000000"/>
              <w:right w:val="single" w:sz="4" w:space="0" w:color="000000"/>
            </w:tcBorders>
          </w:tcPr>
          <w:p w14:paraId="11920AB4"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Предоставлены меры социальной поддержки молодым семьям, семьям с детьми, а так же семьям, воспитывающим детей-инвалидов 2025 году реализации</w:t>
            </w:r>
          </w:p>
        </w:tc>
        <w:tc>
          <w:tcPr>
            <w:tcW w:w="1560" w:type="dxa"/>
            <w:tcBorders>
              <w:top w:val="single" w:sz="4" w:space="0" w:color="000000"/>
              <w:left w:val="single" w:sz="4" w:space="0" w:color="000000"/>
              <w:bottom w:val="single" w:sz="4" w:space="0" w:color="000000"/>
              <w:right w:val="single" w:sz="4" w:space="0" w:color="000000"/>
            </w:tcBorders>
          </w:tcPr>
          <w:p w14:paraId="2AB16665"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X</w:t>
            </w:r>
          </w:p>
        </w:tc>
        <w:tc>
          <w:tcPr>
            <w:tcW w:w="4960" w:type="dxa"/>
            <w:tcBorders>
              <w:top w:val="single" w:sz="4" w:space="0" w:color="000000"/>
              <w:left w:val="single" w:sz="4" w:space="0" w:color="000000"/>
              <w:bottom w:val="single" w:sz="4" w:space="0" w:color="000000"/>
              <w:right w:val="single" w:sz="4" w:space="0" w:color="000000"/>
            </w:tcBorders>
          </w:tcPr>
          <w:p w14:paraId="72B203B6"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tcPr>
          <w:p w14:paraId="324540D9"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X</w:t>
            </w:r>
          </w:p>
        </w:tc>
      </w:tr>
      <w:tr w:rsidR="00DF404E" w:rsidRPr="00691698" w14:paraId="3C3D3482" w14:textId="77777777" w:rsidTr="00146F3C">
        <w:tc>
          <w:tcPr>
            <w:tcW w:w="992" w:type="dxa"/>
            <w:tcBorders>
              <w:top w:val="single" w:sz="4" w:space="0" w:color="000000"/>
              <w:left w:val="single" w:sz="4" w:space="0" w:color="000000"/>
              <w:bottom w:val="single" w:sz="4" w:space="0" w:color="000000"/>
              <w:right w:val="single" w:sz="4" w:space="0" w:color="000000"/>
            </w:tcBorders>
          </w:tcPr>
          <w:p w14:paraId="0DDC0DAE"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1.9.К.1.</w:t>
            </w:r>
          </w:p>
        </w:tc>
        <w:tc>
          <w:tcPr>
            <w:tcW w:w="4253" w:type="dxa"/>
            <w:tcBorders>
              <w:top w:val="single" w:sz="4" w:space="0" w:color="000000"/>
              <w:left w:val="single" w:sz="4" w:space="0" w:color="000000"/>
              <w:bottom w:val="single" w:sz="4" w:space="0" w:color="000000"/>
              <w:right w:val="single" w:sz="4" w:space="0" w:color="000000"/>
            </w:tcBorders>
          </w:tcPr>
          <w:p w14:paraId="4E057B0A" w14:textId="4E61590E"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434E1CA1"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30.04.2025</w:t>
            </w:r>
          </w:p>
        </w:tc>
        <w:tc>
          <w:tcPr>
            <w:tcW w:w="4960" w:type="dxa"/>
            <w:tcBorders>
              <w:top w:val="single" w:sz="4" w:space="0" w:color="000000"/>
              <w:left w:val="single" w:sz="4" w:space="0" w:color="000000"/>
              <w:bottom w:val="single" w:sz="4" w:space="0" w:color="000000"/>
              <w:right w:val="single" w:sz="4" w:space="0" w:color="000000"/>
            </w:tcBorders>
          </w:tcPr>
          <w:p w14:paraId="26AD18D8"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tcPr>
          <w:p w14:paraId="599ECD77"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Письмо о выделении денежных средств</w:t>
            </w:r>
          </w:p>
        </w:tc>
      </w:tr>
      <w:tr w:rsidR="00DF404E" w:rsidRPr="00691698" w14:paraId="37292BA5" w14:textId="77777777" w:rsidTr="00146F3C">
        <w:tc>
          <w:tcPr>
            <w:tcW w:w="992" w:type="dxa"/>
            <w:tcBorders>
              <w:top w:val="single" w:sz="4" w:space="0" w:color="000000"/>
              <w:left w:val="single" w:sz="4" w:space="0" w:color="000000"/>
              <w:bottom w:val="single" w:sz="4" w:space="0" w:color="000000"/>
              <w:right w:val="single" w:sz="4" w:space="0" w:color="000000"/>
            </w:tcBorders>
          </w:tcPr>
          <w:p w14:paraId="131436BF"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1.9.К.2.</w:t>
            </w:r>
          </w:p>
        </w:tc>
        <w:tc>
          <w:tcPr>
            <w:tcW w:w="4253" w:type="dxa"/>
            <w:tcBorders>
              <w:top w:val="single" w:sz="4" w:space="0" w:color="000000"/>
              <w:left w:val="single" w:sz="4" w:space="0" w:color="000000"/>
              <w:bottom w:val="single" w:sz="4" w:space="0" w:color="000000"/>
              <w:right w:val="single" w:sz="4" w:space="0" w:color="000000"/>
            </w:tcBorders>
          </w:tcPr>
          <w:p w14:paraId="0984F6DC" w14:textId="44AEF568"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Выплаты осуществлены</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4CFF159C"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15.04.2025</w:t>
            </w:r>
          </w:p>
        </w:tc>
        <w:tc>
          <w:tcPr>
            <w:tcW w:w="4960" w:type="dxa"/>
            <w:tcBorders>
              <w:top w:val="single" w:sz="4" w:space="0" w:color="000000"/>
              <w:left w:val="single" w:sz="4" w:space="0" w:color="000000"/>
              <w:bottom w:val="single" w:sz="4" w:space="0" w:color="000000"/>
              <w:right w:val="single" w:sz="4" w:space="0" w:color="000000"/>
            </w:tcBorders>
          </w:tcPr>
          <w:p w14:paraId="70ECEAA5"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tcPr>
          <w:p w14:paraId="4BF2A823"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Информационный отчет</w:t>
            </w:r>
          </w:p>
        </w:tc>
      </w:tr>
      <w:tr w:rsidR="00DF404E" w:rsidRPr="00691698" w14:paraId="33128CD8" w14:textId="77777777" w:rsidTr="00146F3C">
        <w:tc>
          <w:tcPr>
            <w:tcW w:w="992" w:type="dxa"/>
            <w:tcBorders>
              <w:top w:val="single" w:sz="4" w:space="0" w:color="000000"/>
              <w:left w:val="single" w:sz="4" w:space="0" w:color="000000"/>
              <w:bottom w:val="single" w:sz="4" w:space="0" w:color="000000"/>
              <w:right w:val="single" w:sz="4" w:space="0" w:color="000000"/>
            </w:tcBorders>
          </w:tcPr>
          <w:p w14:paraId="417C261E"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1.9.К.3.</w:t>
            </w:r>
          </w:p>
        </w:tc>
        <w:tc>
          <w:tcPr>
            <w:tcW w:w="4253" w:type="dxa"/>
            <w:tcBorders>
              <w:top w:val="single" w:sz="4" w:space="0" w:color="000000"/>
              <w:left w:val="single" w:sz="4" w:space="0" w:color="000000"/>
              <w:bottom w:val="single" w:sz="4" w:space="0" w:color="000000"/>
              <w:right w:val="single" w:sz="4" w:space="0" w:color="000000"/>
            </w:tcBorders>
          </w:tcPr>
          <w:p w14:paraId="52CF2A2F" w14:textId="55F61A85"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70922C61"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30.07.2025</w:t>
            </w:r>
          </w:p>
        </w:tc>
        <w:tc>
          <w:tcPr>
            <w:tcW w:w="4960" w:type="dxa"/>
            <w:tcBorders>
              <w:top w:val="single" w:sz="4" w:space="0" w:color="000000"/>
              <w:left w:val="single" w:sz="4" w:space="0" w:color="000000"/>
              <w:bottom w:val="single" w:sz="4" w:space="0" w:color="000000"/>
              <w:right w:val="single" w:sz="4" w:space="0" w:color="000000"/>
            </w:tcBorders>
          </w:tcPr>
          <w:p w14:paraId="32BD873D"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tcPr>
          <w:p w14:paraId="2BFA0EB2"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Письмо о выделении денежных средств</w:t>
            </w:r>
          </w:p>
        </w:tc>
      </w:tr>
      <w:tr w:rsidR="00DF404E" w:rsidRPr="00691698" w14:paraId="5527AA74" w14:textId="77777777" w:rsidTr="00146F3C">
        <w:tc>
          <w:tcPr>
            <w:tcW w:w="992" w:type="dxa"/>
            <w:tcBorders>
              <w:top w:val="single" w:sz="4" w:space="0" w:color="000000"/>
              <w:left w:val="single" w:sz="4" w:space="0" w:color="000000"/>
              <w:bottom w:val="single" w:sz="4" w:space="0" w:color="000000"/>
              <w:right w:val="single" w:sz="4" w:space="0" w:color="000000"/>
            </w:tcBorders>
          </w:tcPr>
          <w:p w14:paraId="69B20D90"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lastRenderedPageBreak/>
              <w:t>1.9.К.4.</w:t>
            </w:r>
          </w:p>
        </w:tc>
        <w:tc>
          <w:tcPr>
            <w:tcW w:w="4253" w:type="dxa"/>
            <w:tcBorders>
              <w:top w:val="single" w:sz="4" w:space="0" w:color="000000"/>
              <w:left w:val="single" w:sz="4" w:space="0" w:color="000000"/>
              <w:bottom w:val="single" w:sz="4" w:space="0" w:color="000000"/>
              <w:right w:val="single" w:sz="4" w:space="0" w:color="000000"/>
            </w:tcBorders>
          </w:tcPr>
          <w:p w14:paraId="6EBF3802" w14:textId="5C749749"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Выплаты осуществлены</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38D497BE"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15.07.2025</w:t>
            </w:r>
          </w:p>
        </w:tc>
        <w:tc>
          <w:tcPr>
            <w:tcW w:w="4960" w:type="dxa"/>
            <w:tcBorders>
              <w:top w:val="single" w:sz="4" w:space="0" w:color="000000"/>
              <w:left w:val="single" w:sz="4" w:space="0" w:color="000000"/>
              <w:bottom w:val="single" w:sz="4" w:space="0" w:color="000000"/>
              <w:right w:val="single" w:sz="4" w:space="0" w:color="000000"/>
            </w:tcBorders>
          </w:tcPr>
          <w:p w14:paraId="4ECE26F8"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tcPr>
          <w:p w14:paraId="55B9D4DB"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Информационный отчет</w:t>
            </w:r>
          </w:p>
        </w:tc>
      </w:tr>
      <w:tr w:rsidR="00DF404E" w:rsidRPr="00691698" w14:paraId="596D4779" w14:textId="77777777" w:rsidTr="00146F3C">
        <w:tc>
          <w:tcPr>
            <w:tcW w:w="992" w:type="dxa"/>
            <w:tcBorders>
              <w:top w:val="single" w:sz="4" w:space="0" w:color="000000"/>
              <w:left w:val="single" w:sz="4" w:space="0" w:color="000000"/>
              <w:bottom w:val="single" w:sz="4" w:space="0" w:color="000000"/>
              <w:right w:val="single" w:sz="4" w:space="0" w:color="000000"/>
            </w:tcBorders>
          </w:tcPr>
          <w:p w14:paraId="6DC2F642"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1.9.К.5.</w:t>
            </w:r>
          </w:p>
        </w:tc>
        <w:tc>
          <w:tcPr>
            <w:tcW w:w="4253" w:type="dxa"/>
            <w:tcBorders>
              <w:top w:val="single" w:sz="4" w:space="0" w:color="000000"/>
              <w:left w:val="single" w:sz="4" w:space="0" w:color="000000"/>
              <w:bottom w:val="single" w:sz="4" w:space="0" w:color="000000"/>
              <w:right w:val="single" w:sz="4" w:space="0" w:color="000000"/>
            </w:tcBorders>
          </w:tcPr>
          <w:p w14:paraId="6B6E452C" w14:textId="69AE9ED6"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0060AB4A"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30.10.2025</w:t>
            </w:r>
          </w:p>
        </w:tc>
        <w:tc>
          <w:tcPr>
            <w:tcW w:w="4960" w:type="dxa"/>
            <w:tcBorders>
              <w:top w:val="single" w:sz="4" w:space="0" w:color="000000"/>
              <w:left w:val="single" w:sz="4" w:space="0" w:color="000000"/>
              <w:bottom w:val="single" w:sz="4" w:space="0" w:color="000000"/>
              <w:right w:val="single" w:sz="4" w:space="0" w:color="000000"/>
            </w:tcBorders>
          </w:tcPr>
          <w:p w14:paraId="1797E491"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tcPr>
          <w:p w14:paraId="3928485F"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Письмо о выделении денежных средств</w:t>
            </w:r>
          </w:p>
        </w:tc>
      </w:tr>
      <w:tr w:rsidR="00DF404E" w:rsidRPr="00691698" w14:paraId="10679C76" w14:textId="77777777" w:rsidTr="00146F3C">
        <w:tc>
          <w:tcPr>
            <w:tcW w:w="992" w:type="dxa"/>
            <w:tcBorders>
              <w:top w:val="single" w:sz="4" w:space="0" w:color="000000"/>
              <w:left w:val="single" w:sz="4" w:space="0" w:color="000000"/>
              <w:bottom w:val="single" w:sz="4" w:space="0" w:color="000000"/>
              <w:right w:val="single" w:sz="4" w:space="0" w:color="000000"/>
            </w:tcBorders>
          </w:tcPr>
          <w:p w14:paraId="505BCCA4"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1.9.К.6.</w:t>
            </w:r>
          </w:p>
        </w:tc>
        <w:tc>
          <w:tcPr>
            <w:tcW w:w="4253" w:type="dxa"/>
            <w:tcBorders>
              <w:top w:val="single" w:sz="4" w:space="0" w:color="000000"/>
              <w:left w:val="single" w:sz="4" w:space="0" w:color="000000"/>
              <w:bottom w:val="single" w:sz="4" w:space="0" w:color="000000"/>
              <w:right w:val="single" w:sz="4" w:space="0" w:color="000000"/>
            </w:tcBorders>
          </w:tcPr>
          <w:p w14:paraId="6CC687B1" w14:textId="6E929A38"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Выплаты осуществлены</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17508285"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15.10.2025</w:t>
            </w:r>
          </w:p>
        </w:tc>
        <w:tc>
          <w:tcPr>
            <w:tcW w:w="4960" w:type="dxa"/>
            <w:tcBorders>
              <w:top w:val="single" w:sz="4" w:space="0" w:color="000000"/>
              <w:left w:val="single" w:sz="4" w:space="0" w:color="000000"/>
              <w:bottom w:val="single" w:sz="4" w:space="0" w:color="000000"/>
              <w:right w:val="single" w:sz="4" w:space="0" w:color="000000"/>
            </w:tcBorders>
          </w:tcPr>
          <w:p w14:paraId="06ABED7B"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tcPr>
          <w:p w14:paraId="0CC22DE7"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Информационный отчет</w:t>
            </w:r>
          </w:p>
        </w:tc>
      </w:tr>
      <w:tr w:rsidR="00DF404E" w:rsidRPr="00691698" w14:paraId="191C2F54" w14:textId="77777777" w:rsidTr="00146F3C">
        <w:tc>
          <w:tcPr>
            <w:tcW w:w="992" w:type="dxa"/>
            <w:tcBorders>
              <w:top w:val="single" w:sz="4" w:space="0" w:color="000000"/>
              <w:left w:val="single" w:sz="4" w:space="0" w:color="000000"/>
              <w:bottom w:val="single" w:sz="4" w:space="0" w:color="000000"/>
              <w:right w:val="single" w:sz="4" w:space="0" w:color="000000"/>
            </w:tcBorders>
          </w:tcPr>
          <w:p w14:paraId="71EA0E6A"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1.9.К.7.</w:t>
            </w:r>
          </w:p>
        </w:tc>
        <w:tc>
          <w:tcPr>
            <w:tcW w:w="4253" w:type="dxa"/>
            <w:tcBorders>
              <w:top w:val="single" w:sz="4" w:space="0" w:color="000000"/>
              <w:left w:val="single" w:sz="4" w:space="0" w:color="000000"/>
              <w:bottom w:val="single" w:sz="4" w:space="0" w:color="000000"/>
              <w:right w:val="single" w:sz="4" w:space="0" w:color="000000"/>
            </w:tcBorders>
          </w:tcPr>
          <w:p w14:paraId="3B37F783" w14:textId="7F962A9A"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6D1F31EE"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30.12.2025</w:t>
            </w:r>
          </w:p>
        </w:tc>
        <w:tc>
          <w:tcPr>
            <w:tcW w:w="4960" w:type="dxa"/>
            <w:tcBorders>
              <w:top w:val="single" w:sz="4" w:space="0" w:color="000000"/>
              <w:left w:val="single" w:sz="4" w:space="0" w:color="000000"/>
              <w:bottom w:val="single" w:sz="4" w:space="0" w:color="000000"/>
              <w:right w:val="single" w:sz="4" w:space="0" w:color="000000"/>
            </w:tcBorders>
          </w:tcPr>
          <w:p w14:paraId="60CB7364"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tcPr>
          <w:p w14:paraId="7816ADF3"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Письмо о выделении денежных средств</w:t>
            </w:r>
          </w:p>
        </w:tc>
      </w:tr>
      <w:tr w:rsidR="00DF404E" w:rsidRPr="00691698" w14:paraId="654F2B85" w14:textId="77777777" w:rsidTr="00146F3C">
        <w:tc>
          <w:tcPr>
            <w:tcW w:w="992" w:type="dxa"/>
            <w:tcBorders>
              <w:top w:val="single" w:sz="4" w:space="0" w:color="000000"/>
              <w:left w:val="single" w:sz="4" w:space="0" w:color="000000"/>
              <w:bottom w:val="single" w:sz="4" w:space="0" w:color="000000"/>
              <w:right w:val="single" w:sz="4" w:space="0" w:color="000000"/>
            </w:tcBorders>
          </w:tcPr>
          <w:p w14:paraId="69505A4B"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1.9.К.8.</w:t>
            </w:r>
          </w:p>
        </w:tc>
        <w:tc>
          <w:tcPr>
            <w:tcW w:w="4253" w:type="dxa"/>
            <w:tcBorders>
              <w:top w:val="single" w:sz="4" w:space="0" w:color="000000"/>
              <w:left w:val="single" w:sz="4" w:space="0" w:color="000000"/>
              <w:bottom w:val="single" w:sz="4" w:space="0" w:color="000000"/>
              <w:right w:val="single" w:sz="4" w:space="0" w:color="000000"/>
            </w:tcBorders>
          </w:tcPr>
          <w:p w14:paraId="4AA4D29A" w14:textId="5CB1046C"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Выплаты осуществлены</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3030323E"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15.01.2026</w:t>
            </w:r>
          </w:p>
        </w:tc>
        <w:tc>
          <w:tcPr>
            <w:tcW w:w="4960" w:type="dxa"/>
            <w:tcBorders>
              <w:top w:val="single" w:sz="4" w:space="0" w:color="000000"/>
              <w:left w:val="single" w:sz="4" w:space="0" w:color="000000"/>
              <w:bottom w:val="single" w:sz="4" w:space="0" w:color="000000"/>
              <w:right w:val="single" w:sz="4" w:space="0" w:color="000000"/>
            </w:tcBorders>
          </w:tcPr>
          <w:p w14:paraId="44043543"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tcPr>
          <w:p w14:paraId="707C22C7"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Информационный отчет</w:t>
            </w:r>
          </w:p>
        </w:tc>
      </w:tr>
      <w:tr w:rsidR="00DF404E" w:rsidRPr="00691698" w14:paraId="076F5475" w14:textId="77777777" w:rsidTr="00146F3C">
        <w:tc>
          <w:tcPr>
            <w:tcW w:w="992" w:type="dxa"/>
            <w:tcBorders>
              <w:top w:val="single" w:sz="4" w:space="0" w:color="000000"/>
              <w:left w:val="single" w:sz="4" w:space="0" w:color="000000"/>
              <w:bottom w:val="single" w:sz="4" w:space="0" w:color="000000"/>
              <w:right w:val="single" w:sz="4" w:space="0" w:color="000000"/>
            </w:tcBorders>
          </w:tcPr>
          <w:p w14:paraId="294577A4"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1.9.</w:t>
            </w:r>
          </w:p>
        </w:tc>
        <w:tc>
          <w:tcPr>
            <w:tcW w:w="4253" w:type="dxa"/>
            <w:tcBorders>
              <w:top w:val="single" w:sz="4" w:space="0" w:color="000000"/>
              <w:left w:val="single" w:sz="4" w:space="0" w:color="000000"/>
              <w:bottom w:val="single" w:sz="4" w:space="0" w:color="000000"/>
              <w:right w:val="single" w:sz="4" w:space="0" w:color="000000"/>
            </w:tcBorders>
          </w:tcPr>
          <w:p w14:paraId="690B9EC0"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Предоставлены меры социальной поддержки молодым семьям, семьям с детьми, а так же семьям, воспитывающим детей-инвалидов в 2026 году реализации</w:t>
            </w:r>
          </w:p>
        </w:tc>
        <w:tc>
          <w:tcPr>
            <w:tcW w:w="1560" w:type="dxa"/>
            <w:tcBorders>
              <w:top w:val="single" w:sz="4" w:space="0" w:color="000000"/>
              <w:left w:val="single" w:sz="4" w:space="0" w:color="000000"/>
              <w:bottom w:val="single" w:sz="4" w:space="0" w:color="000000"/>
              <w:right w:val="single" w:sz="4" w:space="0" w:color="000000"/>
            </w:tcBorders>
          </w:tcPr>
          <w:p w14:paraId="7DD61339"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X</w:t>
            </w:r>
          </w:p>
        </w:tc>
        <w:tc>
          <w:tcPr>
            <w:tcW w:w="4960" w:type="dxa"/>
            <w:tcBorders>
              <w:top w:val="single" w:sz="4" w:space="0" w:color="000000"/>
              <w:left w:val="single" w:sz="4" w:space="0" w:color="000000"/>
              <w:bottom w:val="single" w:sz="4" w:space="0" w:color="000000"/>
              <w:right w:val="single" w:sz="4" w:space="0" w:color="000000"/>
            </w:tcBorders>
          </w:tcPr>
          <w:p w14:paraId="18AC6BFE"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tcPr>
          <w:p w14:paraId="29B7B389"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X</w:t>
            </w:r>
          </w:p>
        </w:tc>
      </w:tr>
      <w:tr w:rsidR="00DF404E" w:rsidRPr="00691698" w14:paraId="3EF115EE" w14:textId="77777777" w:rsidTr="00146F3C">
        <w:tc>
          <w:tcPr>
            <w:tcW w:w="992" w:type="dxa"/>
            <w:tcBorders>
              <w:top w:val="single" w:sz="4" w:space="0" w:color="000000"/>
              <w:left w:val="single" w:sz="4" w:space="0" w:color="000000"/>
              <w:bottom w:val="single" w:sz="4" w:space="0" w:color="000000"/>
              <w:right w:val="single" w:sz="4" w:space="0" w:color="000000"/>
            </w:tcBorders>
          </w:tcPr>
          <w:p w14:paraId="5507BD22"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1.9.К.9.</w:t>
            </w:r>
          </w:p>
        </w:tc>
        <w:tc>
          <w:tcPr>
            <w:tcW w:w="4253" w:type="dxa"/>
            <w:tcBorders>
              <w:top w:val="single" w:sz="4" w:space="0" w:color="000000"/>
              <w:left w:val="single" w:sz="4" w:space="0" w:color="000000"/>
              <w:bottom w:val="single" w:sz="4" w:space="0" w:color="000000"/>
              <w:right w:val="single" w:sz="4" w:space="0" w:color="000000"/>
            </w:tcBorders>
          </w:tcPr>
          <w:p w14:paraId="24EF96C6" w14:textId="18D6F81C"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1677E01B"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30.04.2026</w:t>
            </w:r>
          </w:p>
        </w:tc>
        <w:tc>
          <w:tcPr>
            <w:tcW w:w="4960" w:type="dxa"/>
            <w:tcBorders>
              <w:top w:val="single" w:sz="4" w:space="0" w:color="000000"/>
              <w:left w:val="single" w:sz="4" w:space="0" w:color="000000"/>
              <w:bottom w:val="single" w:sz="4" w:space="0" w:color="000000"/>
              <w:right w:val="single" w:sz="4" w:space="0" w:color="000000"/>
            </w:tcBorders>
          </w:tcPr>
          <w:p w14:paraId="0FDD2BCD"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tcPr>
          <w:p w14:paraId="32E60F98"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Письмо о выделении денежных средств</w:t>
            </w:r>
          </w:p>
        </w:tc>
      </w:tr>
      <w:tr w:rsidR="00DF404E" w:rsidRPr="00691698" w14:paraId="167BF193" w14:textId="77777777" w:rsidTr="00146F3C">
        <w:tc>
          <w:tcPr>
            <w:tcW w:w="992" w:type="dxa"/>
            <w:tcBorders>
              <w:top w:val="single" w:sz="4" w:space="0" w:color="000000"/>
              <w:left w:val="single" w:sz="4" w:space="0" w:color="000000"/>
              <w:bottom w:val="single" w:sz="4" w:space="0" w:color="000000"/>
              <w:right w:val="single" w:sz="4" w:space="0" w:color="000000"/>
            </w:tcBorders>
          </w:tcPr>
          <w:p w14:paraId="41E331E3"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1.9.К.10.</w:t>
            </w:r>
          </w:p>
        </w:tc>
        <w:tc>
          <w:tcPr>
            <w:tcW w:w="4253" w:type="dxa"/>
            <w:tcBorders>
              <w:top w:val="single" w:sz="4" w:space="0" w:color="000000"/>
              <w:left w:val="single" w:sz="4" w:space="0" w:color="000000"/>
              <w:bottom w:val="single" w:sz="4" w:space="0" w:color="000000"/>
              <w:right w:val="single" w:sz="4" w:space="0" w:color="000000"/>
            </w:tcBorders>
          </w:tcPr>
          <w:p w14:paraId="43FDB6EB" w14:textId="5F6D3F6F"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Выплаты осуществлены</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775F2CF6"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15.04.2026</w:t>
            </w:r>
          </w:p>
        </w:tc>
        <w:tc>
          <w:tcPr>
            <w:tcW w:w="4960" w:type="dxa"/>
            <w:tcBorders>
              <w:top w:val="single" w:sz="4" w:space="0" w:color="000000"/>
              <w:left w:val="single" w:sz="4" w:space="0" w:color="000000"/>
              <w:bottom w:val="single" w:sz="4" w:space="0" w:color="000000"/>
              <w:right w:val="single" w:sz="4" w:space="0" w:color="000000"/>
            </w:tcBorders>
          </w:tcPr>
          <w:p w14:paraId="194CC02C"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tcPr>
          <w:p w14:paraId="3075138E"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Информационный отчет</w:t>
            </w:r>
          </w:p>
        </w:tc>
      </w:tr>
      <w:tr w:rsidR="00DF404E" w:rsidRPr="00691698" w14:paraId="3DB07BDB" w14:textId="77777777" w:rsidTr="00146F3C">
        <w:tc>
          <w:tcPr>
            <w:tcW w:w="992" w:type="dxa"/>
            <w:tcBorders>
              <w:top w:val="single" w:sz="4" w:space="0" w:color="000000"/>
              <w:left w:val="single" w:sz="4" w:space="0" w:color="000000"/>
              <w:bottom w:val="single" w:sz="4" w:space="0" w:color="000000"/>
              <w:right w:val="single" w:sz="4" w:space="0" w:color="000000"/>
            </w:tcBorders>
          </w:tcPr>
          <w:p w14:paraId="2BEF56B7"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lastRenderedPageBreak/>
              <w:t>1.9.К.11.</w:t>
            </w:r>
          </w:p>
        </w:tc>
        <w:tc>
          <w:tcPr>
            <w:tcW w:w="4253" w:type="dxa"/>
            <w:tcBorders>
              <w:top w:val="single" w:sz="4" w:space="0" w:color="000000"/>
              <w:left w:val="single" w:sz="4" w:space="0" w:color="000000"/>
              <w:bottom w:val="single" w:sz="4" w:space="0" w:color="000000"/>
              <w:right w:val="single" w:sz="4" w:space="0" w:color="000000"/>
            </w:tcBorders>
          </w:tcPr>
          <w:p w14:paraId="17DE7ACE" w14:textId="5483DC40"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4D19FFE3"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30.07.2026</w:t>
            </w:r>
          </w:p>
        </w:tc>
        <w:tc>
          <w:tcPr>
            <w:tcW w:w="4960" w:type="dxa"/>
            <w:tcBorders>
              <w:top w:val="single" w:sz="4" w:space="0" w:color="000000"/>
              <w:left w:val="single" w:sz="4" w:space="0" w:color="000000"/>
              <w:bottom w:val="single" w:sz="4" w:space="0" w:color="000000"/>
              <w:right w:val="single" w:sz="4" w:space="0" w:color="000000"/>
            </w:tcBorders>
          </w:tcPr>
          <w:p w14:paraId="797A7324"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tcPr>
          <w:p w14:paraId="69A01773"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Письмо о выделении денежных средств</w:t>
            </w:r>
          </w:p>
        </w:tc>
      </w:tr>
      <w:tr w:rsidR="00DF404E" w:rsidRPr="00691698" w14:paraId="15CCFED9" w14:textId="77777777" w:rsidTr="00146F3C">
        <w:tc>
          <w:tcPr>
            <w:tcW w:w="992" w:type="dxa"/>
            <w:tcBorders>
              <w:top w:val="single" w:sz="4" w:space="0" w:color="000000"/>
              <w:left w:val="single" w:sz="4" w:space="0" w:color="000000"/>
              <w:bottom w:val="single" w:sz="4" w:space="0" w:color="000000"/>
              <w:right w:val="single" w:sz="4" w:space="0" w:color="000000"/>
            </w:tcBorders>
          </w:tcPr>
          <w:p w14:paraId="368C5BAC"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1.9.К.12.</w:t>
            </w:r>
          </w:p>
        </w:tc>
        <w:tc>
          <w:tcPr>
            <w:tcW w:w="4253" w:type="dxa"/>
            <w:tcBorders>
              <w:top w:val="single" w:sz="4" w:space="0" w:color="000000"/>
              <w:left w:val="single" w:sz="4" w:space="0" w:color="000000"/>
              <w:bottom w:val="single" w:sz="4" w:space="0" w:color="000000"/>
              <w:right w:val="single" w:sz="4" w:space="0" w:color="000000"/>
            </w:tcBorders>
          </w:tcPr>
          <w:p w14:paraId="41A5AA87" w14:textId="29C22314"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Выплаты осуществлены</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0B8BDD1B"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15.07.2026</w:t>
            </w:r>
          </w:p>
        </w:tc>
        <w:tc>
          <w:tcPr>
            <w:tcW w:w="4960" w:type="dxa"/>
            <w:tcBorders>
              <w:top w:val="single" w:sz="4" w:space="0" w:color="000000"/>
              <w:left w:val="single" w:sz="4" w:space="0" w:color="000000"/>
              <w:bottom w:val="single" w:sz="4" w:space="0" w:color="000000"/>
              <w:right w:val="single" w:sz="4" w:space="0" w:color="000000"/>
            </w:tcBorders>
          </w:tcPr>
          <w:p w14:paraId="0FAE030B"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tcPr>
          <w:p w14:paraId="21B7733F"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Информационный отчет</w:t>
            </w:r>
          </w:p>
        </w:tc>
      </w:tr>
      <w:tr w:rsidR="00DF404E" w:rsidRPr="00691698" w14:paraId="33C20CC4" w14:textId="77777777" w:rsidTr="00146F3C">
        <w:tc>
          <w:tcPr>
            <w:tcW w:w="992" w:type="dxa"/>
            <w:tcBorders>
              <w:top w:val="single" w:sz="4" w:space="0" w:color="000000"/>
              <w:left w:val="single" w:sz="4" w:space="0" w:color="000000"/>
              <w:bottom w:val="single" w:sz="4" w:space="0" w:color="000000"/>
              <w:right w:val="single" w:sz="4" w:space="0" w:color="000000"/>
            </w:tcBorders>
          </w:tcPr>
          <w:p w14:paraId="74597ED4"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1.9.К.13.</w:t>
            </w:r>
          </w:p>
        </w:tc>
        <w:tc>
          <w:tcPr>
            <w:tcW w:w="4253" w:type="dxa"/>
            <w:tcBorders>
              <w:top w:val="single" w:sz="4" w:space="0" w:color="000000"/>
              <w:left w:val="single" w:sz="4" w:space="0" w:color="000000"/>
              <w:bottom w:val="single" w:sz="4" w:space="0" w:color="000000"/>
              <w:right w:val="single" w:sz="4" w:space="0" w:color="000000"/>
            </w:tcBorders>
          </w:tcPr>
          <w:p w14:paraId="28638D78" w14:textId="2DA13ED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0E36F137"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30.10.2026</w:t>
            </w:r>
          </w:p>
        </w:tc>
        <w:tc>
          <w:tcPr>
            <w:tcW w:w="4960" w:type="dxa"/>
            <w:tcBorders>
              <w:top w:val="single" w:sz="4" w:space="0" w:color="000000"/>
              <w:left w:val="single" w:sz="4" w:space="0" w:color="000000"/>
              <w:bottom w:val="single" w:sz="4" w:space="0" w:color="000000"/>
              <w:right w:val="single" w:sz="4" w:space="0" w:color="000000"/>
            </w:tcBorders>
          </w:tcPr>
          <w:p w14:paraId="6CD07C6E"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tcPr>
          <w:p w14:paraId="154283AC"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Письмо о выделении денежных средств</w:t>
            </w:r>
          </w:p>
        </w:tc>
      </w:tr>
      <w:tr w:rsidR="00DF404E" w:rsidRPr="00691698" w14:paraId="52D2879E" w14:textId="77777777" w:rsidTr="00146F3C">
        <w:tc>
          <w:tcPr>
            <w:tcW w:w="992" w:type="dxa"/>
            <w:tcBorders>
              <w:top w:val="single" w:sz="4" w:space="0" w:color="000000"/>
              <w:left w:val="single" w:sz="4" w:space="0" w:color="000000"/>
              <w:bottom w:val="single" w:sz="4" w:space="0" w:color="000000"/>
              <w:right w:val="single" w:sz="4" w:space="0" w:color="000000"/>
            </w:tcBorders>
          </w:tcPr>
          <w:p w14:paraId="36708648"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1.9.К.14.</w:t>
            </w:r>
          </w:p>
        </w:tc>
        <w:tc>
          <w:tcPr>
            <w:tcW w:w="4253" w:type="dxa"/>
            <w:tcBorders>
              <w:top w:val="single" w:sz="4" w:space="0" w:color="000000"/>
              <w:left w:val="single" w:sz="4" w:space="0" w:color="000000"/>
              <w:bottom w:val="single" w:sz="4" w:space="0" w:color="000000"/>
              <w:right w:val="single" w:sz="4" w:space="0" w:color="000000"/>
            </w:tcBorders>
          </w:tcPr>
          <w:p w14:paraId="15DC5226" w14:textId="3D7295F2"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Выплаты осуществлены</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4048350D"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15.10.2026</w:t>
            </w:r>
          </w:p>
        </w:tc>
        <w:tc>
          <w:tcPr>
            <w:tcW w:w="4960" w:type="dxa"/>
            <w:tcBorders>
              <w:top w:val="single" w:sz="4" w:space="0" w:color="000000"/>
              <w:left w:val="single" w:sz="4" w:space="0" w:color="000000"/>
              <w:bottom w:val="single" w:sz="4" w:space="0" w:color="000000"/>
              <w:right w:val="single" w:sz="4" w:space="0" w:color="000000"/>
            </w:tcBorders>
          </w:tcPr>
          <w:p w14:paraId="2D2804DF"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tcPr>
          <w:p w14:paraId="734FADFC"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Информационный отчет</w:t>
            </w:r>
          </w:p>
        </w:tc>
      </w:tr>
      <w:tr w:rsidR="00DF404E" w:rsidRPr="00691698" w14:paraId="0510AE17" w14:textId="77777777" w:rsidTr="00146F3C">
        <w:tc>
          <w:tcPr>
            <w:tcW w:w="992" w:type="dxa"/>
            <w:tcBorders>
              <w:top w:val="single" w:sz="4" w:space="0" w:color="000000"/>
              <w:left w:val="single" w:sz="4" w:space="0" w:color="000000"/>
              <w:bottom w:val="single" w:sz="4" w:space="0" w:color="000000"/>
              <w:right w:val="single" w:sz="4" w:space="0" w:color="000000"/>
            </w:tcBorders>
          </w:tcPr>
          <w:p w14:paraId="71A9A7F7"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1.9.К.15.</w:t>
            </w:r>
          </w:p>
        </w:tc>
        <w:tc>
          <w:tcPr>
            <w:tcW w:w="4253" w:type="dxa"/>
            <w:tcBorders>
              <w:top w:val="single" w:sz="4" w:space="0" w:color="000000"/>
              <w:left w:val="single" w:sz="4" w:space="0" w:color="000000"/>
              <w:bottom w:val="single" w:sz="4" w:space="0" w:color="000000"/>
              <w:right w:val="single" w:sz="4" w:space="0" w:color="000000"/>
            </w:tcBorders>
          </w:tcPr>
          <w:p w14:paraId="149D9A55" w14:textId="2AD9BD56"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7D365C0F"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30.12.2026</w:t>
            </w:r>
          </w:p>
        </w:tc>
        <w:tc>
          <w:tcPr>
            <w:tcW w:w="4960" w:type="dxa"/>
            <w:tcBorders>
              <w:top w:val="single" w:sz="4" w:space="0" w:color="000000"/>
              <w:left w:val="single" w:sz="4" w:space="0" w:color="000000"/>
              <w:bottom w:val="single" w:sz="4" w:space="0" w:color="000000"/>
              <w:right w:val="single" w:sz="4" w:space="0" w:color="000000"/>
            </w:tcBorders>
          </w:tcPr>
          <w:p w14:paraId="29769998"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tcPr>
          <w:p w14:paraId="45EF36A8"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Письмо о выделении денежных средств</w:t>
            </w:r>
          </w:p>
        </w:tc>
      </w:tr>
      <w:tr w:rsidR="00DF404E" w:rsidRPr="00691698" w14:paraId="1D820EEA" w14:textId="77777777" w:rsidTr="00146F3C">
        <w:tc>
          <w:tcPr>
            <w:tcW w:w="992" w:type="dxa"/>
            <w:tcBorders>
              <w:top w:val="single" w:sz="4" w:space="0" w:color="000000"/>
              <w:left w:val="single" w:sz="4" w:space="0" w:color="000000"/>
              <w:bottom w:val="single" w:sz="4" w:space="0" w:color="000000"/>
              <w:right w:val="single" w:sz="4" w:space="0" w:color="000000"/>
            </w:tcBorders>
          </w:tcPr>
          <w:p w14:paraId="6BF360C6"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1.9.К.16.</w:t>
            </w:r>
          </w:p>
        </w:tc>
        <w:tc>
          <w:tcPr>
            <w:tcW w:w="4253" w:type="dxa"/>
            <w:tcBorders>
              <w:top w:val="single" w:sz="4" w:space="0" w:color="000000"/>
              <w:left w:val="single" w:sz="4" w:space="0" w:color="000000"/>
              <w:bottom w:val="single" w:sz="4" w:space="0" w:color="000000"/>
              <w:right w:val="single" w:sz="4" w:space="0" w:color="000000"/>
            </w:tcBorders>
          </w:tcPr>
          <w:p w14:paraId="72D48383" w14:textId="52C12863"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Выплаты осуществлены</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5DC634E5"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15.01.2027</w:t>
            </w:r>
          </w:p>
        </w:tc>
        <w:tc>
          <w:tcPr>
            <w:tcW w:w="4960" w:type="dxa"/>
            <w:tcBorders>
              <w:top w:val="single" w:sz="4" w:space="0" w:color="000000"/>
              <w:left w:val="single" w:sz="4" w:space="0" w:color="000000"/>
              <w:bottom w:val="single" w:sz="4" w:space="0" w:color="000000"/>
              <w:right w:val="single" w:sz="4" w:space="0" w:color="000000"/>
            </w:tcBorders>
          </w:tcPr>
          <w:p w14:paraId="17E81C38"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tcPr>
          <w:p w14:paraId="3E8F60D1"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Информационный отчет</w:t>
            </w:r>
          </w:p>
        </w:tc>
      </w:tr>
      <w:tr w:rsidR="00DF404E" w:rsidRPr="00691698" w14:paraId="3553D4BF" w14:textId="77777777" w:rsidTr="00146F3C">
        <w:tc>
          <w:tcPr>
            <w:tcW w:w="992" w:type="dxa"/>
            <w:tcBorders>
              <w:top w:val="single" w:sz="4" w:space="0" w:color="000000"/>
              <w:left w:val="single" w:sz="4" w:space="0" w:color="000000"/>
              <w:bottom w:val="single" w:sz="4" w:space="0" w:color="000000"/>
              <w:right w:val="single" w:sz="4" w:space="0" w:color="000000"/>
            </w:tcBorders>
          </w:tcPr>
          <w:p w14:paraId="2182EA72"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1.9.</w:t>
            </w:r>
          </w:p>
        </w:tc>
        <w:tc>
          <w:tcPr>
            <w:tcW w:w="4253" w:type="dxa"/>
            <w:tcBorders>
              <w:top w:val="single" w:sz="4" w:space="0" w:color="000000"/>
              <w:left w:val="single" w:sz="4" w:space="0" w:color="000000"/>
              <w:bottom w:val="single" w:sz="4" w:space="0" w:color="000000"/>
              <w:right w:val="single" w:sz="4" w:space="0" w:color="000000"/>
            </w:tcBorders>
          </w:tcPr>
          <w:p w14:paraId="3668DD2C"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Предоставлены меры социальной поддержки молодым семьям, семьям с детьми, а так же семьям, воспитывающим детей-инвалидов в 2027 году реализации</w:t>
            </w:r>
          </w:p>
        </w:tc>
        <w:tc>
          <w:tcPr>
            <w:tcW w:w="1560" w:type="dxa"/>
            <w:tcBorders>
              <w:top w:val="single" w:sz="4" w:space="0" w:color="000000"/>
              <w:left w:val="single" w:sz="4" w:space="0" w:color="000000"/>
              <w:bottom w:val="single" w:sz="4" w:space="0" w:color="000000"/>
              <w:right w:val="single" w:sz="4" w:space="0" w:color="000000"/>
            </w:tcBorders>
          </w:tcPr>
          <w:p w14:paraId="6FF9BEF1"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X</w:t>
            </w:r>
          </w:p>
        </w:tc>
        <w:tc>
          <w:tcPr>
            <w:tcW w:w="4960" w:type="dxa"/>
            <w:tcBorders>
              <w:top w:val="single" w:sz="4" w:space="0" w:color="000000"/>
              <w:left w:val="single" w:sz="4" w:space="0" w:color="000000"/>
              <w:bottom w:val="single" w:sz="4" w:space="0" w:color="000000"/>
              <w:right w:val="single" w:sz="4" w:space="0" w:color="000000"/>
            </w:tcBorders>
          </w:tcPr>
          <w:p w14:paraId="5B1F1B36"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tcPr>
          <w:p w14:paraId="5363C39A"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X</w:t>
            </w:r>
          </w:p>
        </w:tc>
      </w:tr>
      <w:tr w:rsidR="00DF404E" w:rsidRPr="00691698" w14:paraId="482E112E" w14:textId="77777777" w:rsidTr="00146F3C">
        <w:tc>
          <w:tcPr>
            <w:tcW w:w="992" w:type="dxa"/>
            <w:tcBorders>
              <w:top w:val="single" w:sz="4" w:space="0" w:color="000000"/>
              <w:left w:val="single" w:sz="4" w:space="0" w:color="000000"/>
              <w:bottom w:val="single" w:sz="4" w:space="0" w:color="000000"/>
              <w:right w:val="single" w:sz="4" w:space="0" w:color="000000"/>
            </w:tcBorders>
          </w:tcPr>
          <w:p w14:paraId="6C156925"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1.9.К.17.</w:t>
            </w:r>
          </w:p>
        </w:tc>
        <w:tc>
          <w:tcPr>
            <w:tcW w:w="4253" w:type="dxa"/>
            <w:tcBorders>
              <w:top w:val="single" w:sz="4" w:space="0" w:color="000000"/>
              <w:left w:val="single" w:sz="4" w:space="0" w:color="000000"/>
              <w:bottom w:val="single" w:sz="4" w:space="0" w:color="000000"/>
              <w:right w:val="single" w:sz="4" w:space="0" w:color="000000"/>
            </w:tcBorders>
          </w:tcPr>
          <w:p w14:paraId="0C6F8E68" w14:textId="38D61899"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 xml:space="preserve">Подготовлена заявка о предоставлении меры социальной </w:t>
            </w:r>
            <w:r w:rsidRPr="00691698">
              <w:rPr>
                <w:rFonts w:ascii="Times New Roman" w:hAnsi="Times New Roman" w:cs="Times New Roman"/>
                <w:sz w:val="22"/>
              </w:rPr>
              <w:lastRenderedPageBreak/>
              <w:t>поддержки (в том числе размер и количество получателей)</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2EB6D6DE"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lastRenderedPageBreak/>
              <w:t>30.04.2027</w:t>
            </w:r>
          </w:p>
        </w:tc>
        <w:tc>
          <w:tcPr>
            <w:tcW w:w="4960" w:type="dxa"/>
            <w:tcBorders>
              <w:top w:val="single" w:sz="4" w:space="0" w:color="000000"/>
              <w:left w:val="single" w:sz="4" w:space="0" w:color="000000"/>
              <w:bottom w:val="single" w:sz="4" w:space="0" w:color="000000"/>
              <w:right w:val="single" w:sz="4" w:space="0" w:color="000000"/>
            </w:tcBorders>
          </w:tcPr>
          <w:p w14:paraId="375DC722"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tcPr>
          <w:p w14:paraId="23AD3DF1"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Письмо о выделении денежных средств</w:t>
            </w:r>
          </w:p>
        </w:tc>
      </w:tr>
      <w:tr w:rsidR="00DF404E" w:rsidRPr="00691698" w14:paraId="1D2512BC" w14:textId="77777777" w:rsidTr="00146F3C">
        <w:tc>
          <w:tcPr>
            <w:tcW w:w="992" w:type="dxa"/>
            <w:tcBorders>
              <w:top w:val="single" w:sz="4" w:space="0" w:color="000000"/>
              <w:left w:val="single" w:sz="4" w:space="0" w:color="000000"/>
              <w:bottom w:val="single" w:sz="4" w:space="0" w:color="000000"/>
              <w:right w:val="single" w:sz="4" w:space="0" w:color="000000"/>
            </w:tcBorders>
          </w:tcPr>
          <w:p w14:paraId="2A55E841"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lastRenderedPageBreak/>
              <w:t>1.9.К.18.</w:t>
            </w:r>
          </w:p>
        </w:tc>
        <w:tc>
          <w:tcPr>
            <w:tcW w:w="4253" w:type="dxa"/>
            <w:tcBorders>
              <w:top w:val="single" w:sz="4" w:space="0" w:color="000000"/>
              <w:left w:val="single" w:sz="4" w:space="0" w:color="000000"/>
              <w:bottom w:val="single" w:sz="4" w:space="0" w:color="000000"/>
              <w:right w:val="single" w:sz="4" w:space="0" w:color="000000"/>
            </w:tcBorders>
          </w:tcPr>
          <w:p w14:paraId="3CBBD796" w14:textId="21EE1E5F"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Выплаты осуществлены</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0D4A6465"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15.04.2027</w:t>
            </w:r>
          </w:p>
        </w:tc>
        <w:tc>
          <w:tcPr>
            <w:tcW w:w="4960" w:type="dxa"/>
            <w:tcBorders>
              <w:top w:val="single" w:sz="4" w:space="0" w:color="000000"/>
              <w:left w:val="single" w:sz="4" w:space="0" w:color="000000"/>
              <w:bottom w:val="single" w:sz="4" w:space="0" w:color="000000"/>
              <w:right w:val="single" w:sz="4" w:space="0" w:color="000000"/>
            </w:tcBorders>
          </w:tcPr>
          <w:p w14:paraId="79FA346E"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tcPr>
          <w:p w14:paraId="0EBA5394"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Информационный отчет</w:t>
            </w:r>
          </w:p>
        </w:tc>
      </w:tr>
      <w:tr w:rsidR="00DF404E" w:rsidRPr="00691698" w14:paraId="1AB24BED" w14:textId="77777777" w:rsidTr="00146F3C">
        <w:tc>
          <w:tcPr>
            <w:tcW w:w="992" w:type="dxa"/>
            <w:tcBorders>
              <w:top w:val="single" w:sz="4" w:space="0" w:color="000000"/>
              <w:left w:val="single" w:sz="4" w:space="0" w:color="000000"/>
              <w:bottom w:val="single" w:sz="4" w:space="0" w:color="000000"/>
              <w:right w:val="single" w:sz="4" w:space="0" w:color="000000"/>
            </w:tcBorders>
          </w:tcPr>
          <w:p w14:paraId="324C7217"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1.9.К.19.</w:t>
            </w:r>
          </w:p>
        </w:tc>
        <w:tc>
          <w:tcPr>
            <w:tcW w:w="4253" w:type="dxa"/>
            <w:tcBorders>
              <w:top w:val="single" w:sz="4" w:space="0" w:color="000000"/>
              <w:left w:val="single" w:sz="4" w:space="0" w:color="000000"/>
              <w:bottom w:val="single" w:sz="4" w:space="0" w:color="000000"/>
              <w:right w:val="single" w:sz="4" w:space="0" w:color="000000"/>
            </w:tcBorders>
          </w:tcPr>
          <w:p w14:paraId="39C1B43F" w14:textId="672F822F"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572CB133"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30.07.2027</w:t>
            </w:r>
          </w:p>
        </w:tc>
        <w:tc>
          <w:tcPr>
            <w:tcW w:w="4960" w:type="dxa"/>
            <w:tcBorders>
              <w:top w:val="single" w:sz="4" w:space="0" w:color="000000"/>
              <w:left w:val="single" w:sz="4" w:space="0" w:color="000000"/>
              <w:bottom w:val="single" w:sz="4" w:space="0" w:color="000000"/>
              <w:right w:val="single" w:sz="4" w:space="0" w:color="000000"/>
            </w:tcBorders>
          </w:tcPr>
          <w:p w14:paraId="6896C2F9"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tcPr>
          <w:p w14:paraId="7AC2B54D"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Письмо о выделении денежных средств</w:t>
            </w:r>
          </w:p>
        </w:tc>
      </w:tr>
      <w:tr w:rsidR="00DF404E" w:rsidRPr="00691698" w14:paraId="25E7B418" w14:textId="77777777" w:rsidTr="00146F3C">
        <w:tc>
          <w:tcPr>
            <w:tcW w:w="992" w:type="dxa"/>
            <w:tcBorders>
              <w:top w:val="single" w:sz="4" w:space="0" w:color="000000"/>
              <w:left w:val="single" w:sz="4" w:space="0" w:color="000000"/>
              <w:bottom w:val="single" w:sz="4" w:space="0" w:color="000000"/>
              <w:right w:val="single" w:sz="4" w:space="0" w:color="000000"/>
            </w:tcBorders>
          </w:tcPr>
          <w:p w14:paraId="45178DCD"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1.9.К.20.</w:t>
            </w:r>
          </w:p>
        </w:tc>
        <w:tc>
          <w:tcPr>
            <w:tcW w:w="4253" w:type="dxa"/>
            <w:tcBorders>
              <w:top w:val="single" w:sz="4" w:space="0" w:color="000000"/>
              <w:left w:val="single" w:sz="4" w:space="0" w:color="000000"/>
              <w:bottom w:val="single" w:sz="4" w:space="0" w:color="000000"/>
              <w:right w:val="single" w:sz="4" w:space="0" w:color="000000"/>
            </w:tcBorders>
          </w:tcPr>
          <w:p w14:paraId="33A7CEFC" w14:textId="49A18EEE"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Выплаты осуществлены</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47BC6766"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15.07.2027</w:t>
            </w:r>
          </w:p>
        </w:tc>
        <w:tc>
          <w:tcPr>
            <w:tcW w:w="4960" w:type="dxa"/>
            <w:tcBorders>
              <w:top w:val="single" w:sz="4" w:space="0" w:color="000000"/>
              <w:left w:val="single" w:sz="4" w:space="0" w:color="000000"/>
              <w:bottom w:val="single" w:sz="4" w:space="0" w:color="000000"/>
              <w:right w:val="single" w:sz="4" w:space="0" w:color="000000"/>
            </w:tcBorders>
          </w:tcPr>
          <w:p w14:paraId="21D78355"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tcPr>
          <w:p w14:paraId="63D60E19"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Информационный отчет</w:t>
            </w:r>
          </w:p>
        </w:tc>
      </w:tr>
      <w:tr w:rsidR="00DF404E" w:rsidRPr="00691698" w14:paraId="290D11D8" w14:textId="77777777" w:rsidTr="00146F3C">
        <w:tc>
          <w:tcPr>
            <w:tcW w:w="992" w:type="dxa"/>
            <w:tcBorders>
              <w:top w:val="single" w:sz="4" w:space="0" w:color="000000"/>
              <w:left w:val="single" w:sz="4" w:space="0" w:color="000000"/>
              <w:bottom w:val="single" w:sz="4" w:space="0" w:color="000000"/>
              <w:right w:val="single" w:sz="4" w:space="0" w:color="000000"/>
            </w:tcBorders>
          </w:tcPr>
          <w:p w14:paraId="44F4BC7C"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1.9.К.21.</w:t>
            </w:r>
          </w:p>
        </w:tc>
        <w:tc>
          <w:tcPr>
            <w:tcW w:w="4253" w:type="dxa"/>
            <w:tcBorders>
              <w:top w:val="single" w:sz="4" w:space="0" w:color="000000"/>
              <w:left w:val="single" w:sz="4" w:space="0" w:color="000000"/>
              <w:bottom w:val="single" w:sz="4" w:space="0" w:color="000000"/>
              <w:right w:val="single" w:sz="4" w:space="0" w:color="000000"/>
            </w:tcBorders>
          </w:tcPr>
          <w:p w14:paraId="7BEFAAA0" w14:textId="00CACABD"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3471A434"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30.10.2027</w:t>
            </w:r>
          </w:p>
        </w:tc>
        <w:tc>
          <w:tcPr>
            <w:tcW w:w="4960" w:type="dxa"/>
            <w:tcBorders>
              <w:top w:val="single" w:sz="4" w:space="0" w:color="000000"/>
              <w:left w:val="single" w:sz="4" w:space="0" w:color="000000"/>
              <w:bottom w:val="single" w:sz="4" w:space="0" w:color="000000"/>
              <w:right w:val="single" w:sz="4" w:space="0" w:color="000000"/>
            </w:tcBorders>
          </w:tcPr>
          <w:p w14:paraId="06B51DE9"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tcPr>
          <w:p w14:paraId="6D491DE7"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Письмо о выделении денежных средств</w:t>
            </w:r>
          </w:p>
        </w:tc>
      </w:tr>
      <w:tr w:rsidR="00DF404E" w:rsidRPr="00691698" w14:paraId="28F9C1CC" w14:textId="77777777" w:rsidTr="00146F3C">
        <w:tc>
          <w:tcPr>
            <w:tcW w:w="992" w:type="dxa"/>
            <w:tcBorders>
              <w:top w:val="single" w:sz="4" w:space="0" w:color="000000"/>
              <w:left w:val="single" w:sz="4" w:space="0" w:color="000000"/>
              <w:bottom w:val="single" w:sz="4" w:space="0" w:color="000000"/>
              <w:right w:val="single" w:sz="4" w:space="0" w:color="000000"/>
            </w:tcBorders>
          </w:tcPr>
          <w:p w14:paraId="757246BC"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1.9.К.22.</w:t>
            </w:r>
          </w:p>
        </w:tc>
        <w:tc>
          <w:tcPr>
            <w:tcW w:w="4253" w:type="dxa"/>
            <w:tcBorders>
              <w:top w:val="single" w:sz="4" w:space="0" w:color="000000"/>
              <w:left w:val="single" w:sz="4" w:space="0" w:color="000000"/>
              <w:bottom w:val="single" w:sz="4" w:space="0" w:color="000000"/>
              <w:right w:val="single" w:sz="4" w:space="0" w:color="000000"/>
            </w:tcBorders>
          </w:tcPr>
          <w:p w14:paraId="3C108E23" w14:textId="24AA705F"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Выплаты осуществлены</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6229A7A9"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15.10.2027</w:t>
            </w:r>
          </w:p>
        </w:tc>
        <w:tc>
          <w:tcPr>
            <w:tcW w:w="4960" w:type="dxa"/>
            <w:tcBorders>
              <w:top w:val="single" w:sz="4" w:space="0" w:color="000000"/>
              <w:left w:val="single" w:sz="4" w:space="0" w:color="000000"/>
              <w:bottom w:val="single" w:sz="4" w:space="0" w:color="000000"/>
              <w:right w:val="single" w:sz="4" w:space="0" w:color="000000"/>
            </w:tcBorders>
          </w:tcPr>
          <w:p w14:paraId="7311DB27"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tcPr>
          <w:p w14:paraId="0F11626E"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Информационный отчет</w:t>
            </w:r>
          </w:p>
        </w:tc>
      </w:tr>
      <w:tr w:rsidR="00DF404E" w:rsidRPr="00691698" w14:paraId="595AF835" w14:textId="77777777" w:rsidTr="00146F3C">
        <w:tc>
          <w:tcPr>
            <w:tcW w:w="992" w:type="dxa"/>
            <w:tcBorders>
              <w:top w:val="single" w:sz="4" w:space="0" w:color="000000"/>
              <w:left w:val="single" w:sz="4" w:space="0" w:color="000000"/>
              <w:bottom w:val="single" w:sz="4" w:space="0" w:color="000000"/>
              <w:right w:val="single" w:sz="4" w:space="0" w:color="000000"/>
            </w:tcBorders>
          </w:tcPr>
          <w:p w14:paraId="108C6C8E"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1.9.К.23.</w:t>
            </w:r>
          </w:p>
        </w:tc>
        <w:tc>
          <w:tcPr>
            <w:tcW w:w="4253" w:type="dxa"/>
            <w:tcBorders>
              <w:top w:val="single" w:sz="4" w:space="0" w:color="000000"/>
              <w:left w:val="single" w:sz="4" w:space="0" w:color="000000"/>
              <w:bottom w:val="single" w:sz="4" w:space="0" w:color="000000"/>
              <w:right w:val="single" w:sz="4" w:space="0" w:color="000000"/>
            </w:tcBorders>
          </w:tcPr>
          <w:p w14:paraId="762D34F6" w14:textId="77DF699F"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Подготовлена заявка о предоставлении меры социальной поддержки (в том числе размер и количество получателей)</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3F55B61B"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30.12.2027</w:t>
            </w:r>
          </w:p>
        </w:tc>
        <w:tc>
          <w:tcPr>
            <w:tcW w:w="4960" w:type="dxa"/>
            <w:tcBorders>
              <w:top w:val="single" w:sz="4" w:space="0" w:color="000000"/>
              <w:left w:val="single" w:sz="4" w:space="0" w:color="000000"/>
              <w:bottom w:val="single" w:sz="4" w:space="0" w:color="000000"/>
              <w:right w:val="single" w:sz="4" w:space="0" w:color="000000"/>
            </w:tcBorders>
          </w:tcPr>
          <w:p w14:paraId="563803A6"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tcPr>
          <w:p w14:paraId="3DF0C8FA"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Письмо о выделении денежных средств</w:t>
            </w:r>
          </w:p>
        </w:tc>
      </w:tr>
      <w:tr w:rsidR="00DF404E" w:rsidRPr="00691698" w14:paraId="4911FFB1" w14:textId="77777777" w:rsidTr="00146F3C">
        <w:tc>
          <w:tcPr>
            <w:tcW w:w="992" w:type="dxa"/>
            <w:tcBorders>
              <w:top w:val="single" w:sz="4" w:space="0" w:color="000000"/>
              <w:left w:val="single" w:sz="4" w:space="0" w:color="000000"/>
              <w:bottom w:val="single" w:sz="4" w:space="0" w:color="000000"/>
              <w:right w:val="single" w:sz="4" w:space="0" w:color="000000"/>
            </w:tcBorders>
          </w:tcPr>
          <w:p w14:paraId="11F0FDD8" w14:textId="77777777"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1.9.К.24.</w:t>
            </w:r>
          </w:p>
        </w:tc>
        <w:tc>
          <w:tcPr>
            <w:tcW w:w="4253" w:type="dxa"/>
            <w:tcBorders>
              <w:top w:val="single" w:sz="4" w:space="0" w:color="000000"/>
              <w:left w:val="single" w:sz="4" w:space="0" w:color="000000"/>
              <w:bottom w:val="single" w:sz="4" w:space="0" w:color="000000"/>
              <w:right w:val="single" w:sz="4" w:space="0" w:color="000000"/>
            </w:tcBorders>
          </w:tcPr>
          <w:p w14:paraId="65471338" w14:textId="6E820DBE" w:rsidR="00DF404E" w:rsidRPr="00691698" w:rsidRDefault="00DF404E" w:rsidP="00AB579B">
            <w:pPr>
              <w:pStyle w:val="ConsPlusNormal1"/>
              <w:rPr>
                <w:rFonts w:ascii="Times New Roman" w:hAnsi="Times New Roman" w:cs="Times New Roman"/>
                <w:sz w:val="22"/>
              </w:rPr>
            </w:pPr>
            <w:r w:rsidRPr="00691698">
              <w:rPr>
                <w:rFonts w:ascii="Times New Roman" w:hAnsi="Times New Roman" w:cs="Times New Roman"/>
                <w:sz w:val="22"/>
              </w:rPr>
              <w:t xml:space="preserve">Контрольная точка </w:t>
            </w:r>
            <w:r w:rsidR="00AB579B" w:rsidRPr="00691698">
              <w:rPr>
                <w:rFonts w:ascii="Times New Roman" w:hAnsi="Times New Roman" w:cs="Times New Roman"/>
                <w:sz w:val="22"/>
              </w:rPr>
              <w:t>«</w:t>
            </w:r>
            <w:r w:rsidRPr="00691698">
              <w:rPr>
                <w:rFonts w:ascii="Times New Roman" w:hAnsi="Times New Roman" w:cs="Times New Roman"/>
                <w:sz w:val="22"/>
              </w:rPr>
              <w:t>Выплаты осуществлены</w:t>
            </w:r>
            <w:r w:rsidR="00AB579B" w:rsidRPr="00691698">
              <w:rPr>
                <w:rFonts w:ascii="Times New Roman" w:hAnsi="Times New Roman" w:cs="Times New Roman"/>
                <w:sz w:val="22"/>
              </w:rPr>
              <w:t>»</w:t>
            </w:r>
          </w:p>
        </w:tc>
        <w:tc>
          <w:tcPr>
            <w:tcW w:w="1560" w:type="dxa"/>
            <w:tcBorders>
              <w:top w:val="single" w:sz="4" w:space="0" w:color="000000"/>
              <w:left w:val="single" w:sz="4" w:space="0" w:color="000000"/>
              <w:bottom w:val="single" w:sz="4" w:space="0" w:color="000000"/>
              <w:right w:val="single" w:sz="4" w:space="0" w:color="000000"/>
            </w:tcBorders>
          </w:tcPr>
          <w:p w14:paraId="72B93DAE"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15.01.2028</w:t>
            </w:r>
          </w:p>
        </w:tc>
        <w:tc>
          <w:tcPr>
            <w:tcW w:w="4960" w:type="dxa"/>
            <w:tcBorders>
              <w:top w:val="single" w:sz="4" w:space="0" w:color="000000"/>
              <w:left w:val="single" w:sz="4" w:space="0" w:color="000000"/>
              <w:bottom w:val="single" w:sz="4" w:space="0" w:color="000000"/>
              <w:right w:val="single" w:sz="4" w:space="0" w:color="000000"/>
            </w:tcBorders>
          </w:tcPr>
          <w:p w14:paraId="47804375" w14:textId="77777777" w:rsidR="00DF404E" w:rsidRPr="00691698" w:rsidRDefault="00DF404E" w:rsidP="00AB579B">
            <w:pPr>
              <w:widowControl w:val="0"/>
              <w:rPr>
                <w:rFonts w:ascii="Times New Roman" w:hAnsi="Times New Roman" w:cs="Times New Roman"/>
              </w:rPr>
            </w:pPr>
            <w:r w:rsidRPr="00691698">
              <w:rPr>
                <w:rFonts w:ascii="Times New Roman" w:hAnsi="Times New Roman" w:cs="Times New Roman"/>
              </w:rPr>
              <w:t>Воронова М.И.- начальник отдела опеки и попечительства</w:t>
            </w:r>
          </w:p>
        </w:tc>
        <w:tc>
          <w:tcPr>
            <w:tcW w:w="3827" w:type="dxa"/>
            <w:tcBorders>
              <w:top w:val="single" w:sz="4" w:space="0" w:color="000000"/>
              <w:left w:val="single" w:sz="4" w:space="0" w:color="000000"/>
              <w:bottom w:val="single" w:sz="4" w:space="0" w:color="000000"/>
              <w:right w:val="single" w:sz="4" w:space="0" w:color="000000"/>
            </w:tcBorders>
          </w:tcPr>
          <w:p w14:paraId="1EA8B41A" w14:textId="77777777" w:rsidR="00DF404E" w:rsidRPr="00691698" w:rsidRDefault="00DF404E" w:rsidP="00AB579B">
            <w:pPr>
              <w:pStyle w:val="ConsPlusNormal1"/>
              <w:jc w:val="center"/>
              <w:rPr>
                <w:rFonts w:ascii="Times New Roman" w:hAnsi="Times New Roman" w:cs="Times New Roman"/>
                <w:sz w:val="22"/>
              </w:rPr>
            </w:pPr>
            <w:r w:rsidRPr="00691698">
              <w:rPr>
                <w:rFonts w:ascii="Times New Roman" w:hAnsi="Times New Roman" w:cs="Times New Roman"/>
                <w:sz w:val="22"/>
              </w:rPr>
              <w:t>Информационный отчет</w:t>
            </w:r>
          </w:p>
        </w:tc>
      </w:tr>
    </w:tbl>
    <w:p w14:paraId="528B169F" w14:textId="77777777" w:rsidR="00DF404E" w:rsidRPr="007503AE" w:rsidRDefault="00DF404E" w:rsidP="00AB579B">
      <w:pPr>
        <w:pStyle w:val="ConsPlusNormal1"/>
        <w:jc w:val="both"/>
        <w:rPr>
          <w:rFonts w:ascii="Times New Roman" w:hAnsi="Times New Roman" w:cs="Times New Roman"/>
          <w:sz w:val="28"/>
          <w:szCs w:val="28"/>
        </w:rPr>
      </w:pPr>
    </w:p>
    <w:p w14:paraId="3CEFAC20" w14:textId="77777777" w:rsidR="00DF404E" w:rsidRPr="007503AE" w:rsidRDefault="00DF404E" w:rsidP="00AB579B">
      <w:pPr>
        <w:pStyle w:val="ConsPlusNormal1"/>
        <w:jc w:val="both"/>
        <w:rPr>
          <w:rFonts w:ascii="Times New Roman" w:hAnsi="Times New Roman" w:cs="Times New Roman"/>
          <w:sz w:val="28"/>
          <w:szCs w:val="28"/>
        </w:rPr>
      </w:pPr>
    </w:p>
    <w:p w14:paraId="51AB23B6" w14:textId="77777777" w:rsidR="00123458" w:rsidRPr="007503AE" w:rsidRDefault="00123458" w:rsidP="00AB579B">
      <w:pPr>
        <w:pStyle w:val="ConsPlusNormal1"/>
        <w:jc w:val="both"/>
        <w:rPr>
          <w:rFonts w:ascii="Times New Roman" w:hAnsi="Times New Roman" w:cs="Times New Roman"/>
          <w:sz w:val="28"/>
          <w:szCs w:val="28"/>
        </w:rPr>
        <w:sectPr w:rsidR="00123458" w:rsidRPr="007503AE" w:rsidSect="00C57A14">
          <w:headerReference w:type="default" r:id="rId58"/>
          <w:footerReference w:type="default" r:id="rId59"/>
          <w:headerReference w:type="first" r:id="rId60"/>
          <w:footerReference w:type="first" r:id="rId61"/>
          <w:pgSz w:w="16838" w:h="11906" w:orient="landscape"/>
          <w:pgMar w:top="1701" w:right="340" w:bottom="510" w:left="340" w:header="283" w:footer="0" w:gutter="0"/>
          <w:cols w:space="720"/>
          <w:titlePg/>
          <w:docGrid w:linePitch="299"/>
        </w:sectPr>
      </w:pPr>
    </w:p>
    <w:p w14:paraId="2D85E006" w14:textId="77777777" w:rsidR="005F065F" w:rsidRPr="007503AE" w:rsidRDefault="000B1137" w:rsidP="00AB579B">
      <w:pPr>
        <w:pStyle w:val="ConsPlusTitle1"/>
        <w:jc w:val="center"/>
        <w:outlineLvl w:val="1"/>
        <w:rPr>
          <w:rFonts w:ascii="Times New Roman" w:hAnsi="Times New Roman" w:cs="Times New Roman"/>
          <w:sz w:val="28"/>
          <w:szCs w:val="28"/>
        </w:rPr>
      </w:pPr>
      <w:r w:rsidRPr="007503AE">
        <w:rPr>
          <w:rFonts w:ascii="Times New Roman" w:hAnsi="Times New Roman" w:cs="Times New Roman"/>
          <w:sz w:val="28"/>
          <w:szCs w:val="28"/>
          <w:lang w:val="en-US"/>
        </w:rPr>
        <w:lastRenderedPageBreak/>
        <w:t>VII</w:t>
      </w:r>
      <w:r w:rsidR="00343622" w:rsidRPr="007503AE">
        <w:rPr>
          <w:rFonts w:ascii="Times New Roman" w:hAnsi="Times New Roman" w:cs="Times New Roman"/>
          <w:sz w:val="28"/>
          <w:szCs w:val="28"/>
        </w:rPr>
        <w:t>. Паспорт комплекса процессных мероприятий</w:t>
      </w:r>
    </w:p>
    <w:p w14:paraId="03F01708" w14:textId="0ACD8560" w:rsidR="005F065F" w:rsidRPr="007503AE" w:rsidRDefault="00AB579B" w:rsidP="00AB579B">
      <w:pPr>
        <w:pStyle w:val="ConsPlusTitle1"/>
        <w:jc w:val="center"/>
        <w:rPr>
          <w:rFonts w:ascii="Times New Roman" w:hAnsi="Times New Roman" w:cs="Times New Roman"/>
          <w:sz w:val="28"/>
          <w:szCs w:val="28"/>
        </w:rPr>
      </w:pPr>
      <w:r w:rsidRPr="007503AE">
        <w:rPr>
          <w:rFonts w:ascii="Times New Roman" w:hAnsi="Times New Roman" w:cs="Times New Roman"/>
          <w:sz w:val="28"/>
          <w:szCs w:val="28"/>
        </w:rPr>
        <w:t>«</w:t>
      </w:r>
      <w:bookmarkStart w:id="8" w:name="доступная_среда"/>
      <w:r w:rsidR="00343622" w:rsidRPr="007503AE">
        <w:rPr>
          <w:rFonts w:ascii="Times New Roman" w:hAnsi="Times New Roman" w:cs="Times New Roman"/>
          <w:sz w:val="28"/>
          <w:szCs w:val="28"/>
        </w:rPr>
        <w:t>Доступная среда</w:t>
      </w:r>
      <w:r w:rsidRPr="007503AE">
        <w:rPr>
          <w:rFonts w:ascii="Times New Roman" w:hAnsi="Times New Roman" w:cs="Times New Roman"/>
          <w:sz w:val="28"/>
          <w:szCs w:val="28"/>
        </w:rPr>
        <w:t>»</w:t>
      </w:r>
      <w:bookmarkEnd w:id="8"/>
    </w:p>
    <w:p w14:paraId="2CB04102" w14:textId="77777777" w:rsidR="005F065F" w:rsidRPr="007503AE" w:rsidRDefault="00343622" w:rsidP="00AB579B">
      <w:pPr>
        <w:pStyle w:val="ConsPlusTitle1"/>
        <w:jc w:val="center"/>
        <w:rPr>
          <w:rFonts w:ascii="Times New Roman" w:hAnsi="Times New Roman" w:cs="Times New Roman"/>
          <w:sz w:val="28"/>
          <w:szCs w:val="28"/>
        </w:rPr>
      </w:pPr>
      <w:r w:rsidRPr="007503AE">
        <w:rPr>
          <w:rFonts w:ascii="Times New Roman" w:hAnsi="Times New Roman" w:cs="Times New Roman"/>
          <w:sz w:val="28"/>
          <w:szCs w:val="28"/>
        </w:rPr>
        <w:t>(далее - комплекс процессных мероприятий 4)</w:t>
      </w:r>
    </w:p>
    <w:p w14:paraId="00BABEED" w14:textId="77777777" w:rsidR="005F065F" w:rsidRPr="007503AE" w:rsidRDefault="005F065F" w:rsidP="00AB579B">
      <w:pPr>
        <w:pStyle w:val="ConsPlusNormal1"/>
        <w:jc w:val="both"/>
        <w:rPr>
          <w:rFonts w:ascii="Times New Roman" w:hAnsi="Times New Roman" w:cs="Times New Roman"/>
          <w:sz w:val="28"/>
          <w:szCs w:val="28"/>
        </w:rPr>
      </w:pPr>
    </w:p>
    <w:p w14:paraId="53FB8180" w14:textId="77777777" w:rsidR="00D90B5E" w:rsidRPr="007503AE" w:rsidRDefault="00D90B5E" w:rsidP="00AB579B">
      <w:pPr>
        <w:pStyle w:val="ConsPlusTitle1"/>
        <w:jc w:val="center"/>
        <w:outlineLvl w:val="2"/>
        <w:rPr>
          <w:rFonts w:ascii="Times New Roman" w:hAnsi="Times New Roman" w:cs="Times New Roman"/>
          <w:sz w:val="28"/>
          <w:szCs w:val="28"/>
        </w:rPr>
      </w:pPr>
      <w:r w:rsidRPr="007503AE">
        <w:rPr>
          <w:rFonts w:ascii="Times New Roman" w:hAnsi="Times New Roman" w:cs="Times New Roman"/>
          <w:sz w:val="28"/>
          <w:szCs w:val="28"/>
        </w:rPr>
        <w:t>1. Общие положения</w:t>
      </w:r>
    </w:p>
    <w:p w14:paraId="72A3F45C" w14:textId="77777777" w:rsidR="00D90B5E" w:rsidRPr="007503AE" w:rsidRDefault="00D90B5E" w:rsidP="00AB579B">
      <w:pPr>
        <w:pStyle w:val="ConsPlusNormal1"/>
        <w:jc w:val="both"/>
        <w:rPr>
          <w:rFonts w:ascii="Times New Roman" w:hAnsi="Times New Roman" w:cs="Times New Roman"/>
          <w:sz w:val="28"/>
          <w:szCs w:val="28"/>
        </w:rPr>
      </w:pPr>
    </w:p>
    <w:tbl>
      <w:tblPr>
        <w:tblW w:w="15734" w:type="dxa"/>
        <w:tblInd w:w="204" w:type="dxa"/>
        <w:tblLayout w:type="fixed"/>
        <w:tblCellMar>
          <w:top w:w="102" w:type="dxa"/>
          <w:left w:w="62" w:type="dxa"/>
          <w:bottom w:w="102" w:type="dxa"/>
          <w:right w:w="62" w:type="dxa"/>
        </w:tblCellMar>
        <w:tblLook w:val="0000" w:firstRow="0" w:lastRow="0" w:firstColumn="0" w:lastColumn="0" w:noHBand="0" w:noVBand="0"/>
      </w:tblPr>
      <w:tblGrid>
        <w:gridCol w:w="6379"/>
        <w:gridCol w:w="9355"/>
      </w:tblGrid>
      <w:tr w:rsidR="00D90B5E" w:rsidRPr="00D8186F" w14:paraId="57634A02" w14:textId="77777777" w:rsidTr="00CB542B">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26250" w14:textId="77777777" w:rsidR="00D90B5E" w:rsidRPr="00D8186F" w:rsidRDefault="00D90B5E" w:rsidP="00AB579B">
            <w:pPr>
              <w:pStyle w:val="ConsPlusNormal1"/>
              <w:rPr>
                <w:rFonts w:ascii="Times New Roman" w:hAnsi="Times New Roman" w:cs="Times New Roman"/>
                <w:sz w:val="22"/>
              </w:rPr>
            </w:pPr>
            <w:r w:rsidRPr="00D8186F">
              <w:rPr>
                <w:rFonts w:ascii="Times New Roman" w:hAnsi="Times New Roman" w:cs="Times New Roman"/>
                <w:sz w:val="22"/>
              </w:rPr>
              <w:t>Ответственный исполнительный орган Корочанского района (иной государственный орган, организация)</w:t>
            </w:r>
          </w:p>
        </w:tc>
        <w:tc>
          <w:tcPr>
            <w:tcW w:w="9355" w:type="dxa"/>
            <w:tcBorders>
              <w:top w:val="single" w:sz="4" w:space="0" w:color="000000"/>
              <w:left w:val="single" w:sz="4" w:space="0" w:color="000000"/>
              <w:bottom w:val="single" w:sz="4" w:space="0" w:color="000000"/>
              <w:right w:val="single" w:sz="4" w:space="0" w:color="000000"/>
            </w:tcBorders>
            <w:shd w:val="clear" w:color="auto" w:fill="auto"/>
          </w:tcPr>
          <w:p w14:paraId="05E25854" w14:textId="77777777" w:rsidR="00D90B5E" w:rsidRPr="00D8186F" w:rsidRDefault="000455EA" w:rsidP="00AB579B">
            <w:pPr>
              <w:pStyle w:val="a6"/>
              <w:widowControl w:val="0"/>
              <w:rPr>
                <w:rFonts w:ascii="Times New Roman" w:hAnsi="Times New Roman" w:cs="Times New Roman"/>
                <w:sz w:val="22"/>
                <w:szCs w:val="22"/>
              </w:rPr>
            </w:pPr>
            <w:r w:rsidRPr="00D8186F">
              <w:rPr>
                <w:rFonts w:ascii="Times New Roman" w:hAnsi="Times New Roman" w:cs="Times New Roman"/>
                <w:sz w:val="22"/>
                <w:szCs w:val="22"/>
              </w:rPr>
              <w:t>Ткачёва Елена Владимировна - начальник управления социальной защиты населения администрации Корочанского района</w:t>
            </w:r>
          </w:p>
        </w:tc>
      </w:tr>
      <w:tr w:rsidR="00D90B5E" w:rsidRPr="00D8186F" w14:paraId="43EB7B42" w14:textId="77777777" w:rsidTr="00CB542B">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B111C" w14:textId="77777777" w:rsidR="00D90B5E" w:rsidRPr="00D8186F" w:rsidRDefault="00D90B5E" w:rsidP="00AB579B">
            <w:pPr>
              <w:pStyle w:val="ConsPlusNormal1"/>
              <w:rPr>
                <w:rFonts w:ascii="Times New Roman" w:hAnsi="Times New Roman" w:cs="Times New Roman"/>
                <w:sz w:val="22"/>
              </w:rPr>
            </w:pPr>
            <w:r w:rsidRPr="00D8186F">
              <w:rPr>
                <w:rFonts w:ascii="Times New Roman" w:hAnsi="Times New Roman" w:cs="Times New Roman"/>
                <w:sz w:val="22"/>
              </w:rPr>
              <w:t>Связь с муниципальной программой (комплексной программой)</w:t>
            </w:r>
          </w:p>
        </w:tc>
        <w:tc>
          <w:tcPr>
            <w:tcW w:w="9355" w:type="dxa"/>
            <w:tcBorders>
              <w:top w:val="single" w:sz="4" w:space="0" w:color="000000"/>
              <w:left w:val="single" w:sz="4" w:space="0" w:color="000000"/>
              <w:bottom w:val="single" w:sz="4" w:space="0" w:color="000000"/>
              <w:right w:val="single" w:sz="4" w:space="0" w:color="000000"/>
            </w:tcBorders>
            <w:shd w:val="clear" w:color="auto" w:fill="auto"/>
          </w:tcPr>
          <w:p w14:paraId="046C259C" w14:textId="0516ABE7" w:rsidR="00D90B5E" w:rsidRPr="00D8186F" w:rsidRDefault="00D90B5E" w:rsidP="00AB579B">
            <w:pPr>
              <w:pStyle w:val="ConsPlusNormal1"/>
              <w:rPr>
                <w:rFonts w:ascii="Times New Roman" w:hAnsi="Times New Roman" w:cs="Times New Roman"/>
                <w:sz w:val="22"/>
              </w:rPr>
            </w:pPr>
            <w:r w:rsidRPr="00D8186F">
              <w:rPr>
                <w:rFonts w:ascii="Times New Roman" w:hAnsi="Times New Roman" w:cs="Times New Roman"/>
                <w:sz w:val="22"/>
              </w:rPr>
              <w:t xml:space="preserve">Муниципальная программа Корочанского района </w:t>
            </w:r>
            <w:r w:rsidR="00AB579B" w:rsidRPr="00D8186F">
              <w:rPr>
                <w:rFonts w:ascii="Times New Roman" w:hAnsi="Times New Roman" w:cs="Times New Roman"/>
                <w:sz w:val="22"/>
              </w:rPr>
              <w:t>«</w:t>
            </w:r>
            <w:r w:rsidRPr="00D8186F">
              <w:rPr>
                <w:rFonts w:ascii="Times New Roman" w:hAnsi="Times New Roman" w:cs="Times New Roman"/>
                <w:sz w:val="22"/>
              </w:rPr>
              <w:t>Социальная поддержка граждан в Корочанском районе</w:t>
            </w:r>
            <w:r w:rsidR="00AB579B" w:rsidRPr="00D8186F">
              <w:rPr>
                <w:rFonts w:ascii="Times New Roman" w:hAnsi="Times New Roman" w:cs="Times New Roman"/>
                <w:sz w:val="22"/>
              </w:rPr>
              <w:t>»</w:t>
            </w:r>
          </w:p>
        </w:tc>
      </w:tr>
    </w:tbl>
    <w:p w14:paraId="3BE4658C" w14:textId="77777777" w:rsidR="00D90B5E" w:rsidRPr="007503AE" w:rsidRDefault="00D90B5E" w:rsidP="00AB579B">
      <w:pPr>
        <w:pStyle w:val="ConsPlusNormal1"/>
        <w:jc w:val="both"/>
        <w:rPr>
          <w:rFonts w:ascii="Times New Roman" w:hAnsi="Times New Roman" w:cs="Times New Roman"/>
          <w:sz w:val="28"/>
          <w:szCs w:val="28"/>
        </w:rPr>
      </w:pPr>
    </w:p>
    <w:p w14:paraId="44188C24" w14:textId="77777777" w:rsidR="00D90B5E" w:rsidRPr="007503AE" w:rsidRDefault="00D90B5E" w:rsidP="00AB579B">
      <w:pPr>
        <w:pStyle w:val="ConsPlusTitle1"/>
        <w:jc w:val="center"/>
        <w:outlineLvl w:val="2"/>
        <w:rPr>
          <w:rFonts w:ascii="Times New Roman" w:hAnsi="Times New Roman" w:cs="Times New Roman"/>
          <w:sz w:val="28"/>
          <w:szCs w:val="28"/>
        </w:rPr>
      </w:pPr>
      <w:r w:rsidRPr="007503AE">
        <w:rPr>
          <w:rFonts w:ascii="Times New Roman" w:hAnsi="Times New Roman" w:cs="Times New Roman"/>
          <w:sz w:val="28"/>
          <w:szCs w:val="28"/>
        </w:rPr>
        <w:t>2. Показатели комплекса процессных мероприятий 4</w:t>
      </w:r>
    </w:p>
    <w:p w14:paraId="7CC52A93" w14:textId="77777777" w:rsidR="00D90B5E" w:rsidRPr="00D8186F" w:rsidRDefault="00D90B5E" w:rsidP="00AB579B">
      <w:pPr>
        <w:pStyle w:val="ConsPlusTitle1"/>
        <w:jc w:val="center"/>
        <w:outlineLvl w:val="2"/>
        <w:rPr>
          <w:rFonts w:ascii="Times New Roman" w:hAnsi="Times New Roman" w:cs="Times New Roman"/>
          <w:sz w:val="22"/>
        </w:rPr>
      </w:pPr>
    </w:p>
    <w:tbl>
      <w:tblPr>
        <w:tblW w:w="15734" w:type="dxa"/>
        <w:tblInd w:w="204" w:type="dxa"/>
        <w:tblLayout w:type="fixed"/>
        <w:tblCellMar>
          <w:top w:w="102" w:type="dxa"/>
          <w:left w:w="62" w:type="dxa"/>
          <w:bottom w:w="102" w:type="dxa"/>
          <w:right w:w="62" w:type="dxa"/>
        </w:tblCellMar>
        <w:tblLook w:val="0000" w:firstRow="0" w:lastRow="0" w:firstColumn="0" w:lastColumn="0" w:noHBand="0" w:noVBand="0"/>
      </w:tblPr>
      <w:tblGrid>
        <w:gridCol w:w="567"/>
        <w:gridCol w:w="2693"/>
        <w:gridCol w:w="1560"/>
        <w:gridCol w:w="1417"/>
        <w:gridCol w:w="1276"/>
        <w:gridCol w:w="992"/>
        <w:gridCol w:w="709"/>
        <w:gridCol w:w="709"/>
        <w:gridCol w:w="708"/>
        <w:gridCol w:w="709"/>
        <w:gridCol w:w="709"/>
        <w:gridCol w:w="709"/>
        <w:gridCol w:w="708"/>
        <w:gridCol w:w="2268"/>
      </w:tblGrid>
      <w:tr w:rsidR="00D90B5E" w:rsidRPr="00D8186F" w14:paraId="5F329DB4" w14:textId="77777777" w:rsidTr="00D8186F">
        <w:tc>
          <w:tcPr>
            <w:tcW w:w="567" w:type="dxa"/>
            <w:vMerge w:val="restart"/>
            <w:tcBorders>
              <w:top w:val="single" w:sz="4" w:space="0" w:color="000000"/>
              <w:left w:val="single" w:sz="4" w:space="0" w:color="000000"/>
              <w:bottom w:val="single" w:sz="4" w:space="0" w:color="000000"/>
              <w:right w:val="single" w:sz="4" w:space="0" w:color="000000"/>
            </w:tcBorders>
          </w:tcPr>
          <w:p w14:paraId="32FF4004" w14:textId="153FC85F" w:rsidR="00D90B5E" w:rsidRPr="00D8186F" w:rsidRDefault="00AB579B" w:rsidP="00AB579B">
            <w:pPr>
              <w:pStyle w:val="ConsPlusNormal1"/>
              <w:jc w:val="center"/>
              <w:rPr>
                <w:rFonts w:ascii="Times New Roman" w:hAnsi="Times New Roman" w:cs="Times New Roman"/>
                <w:b/>
                <w:sz w:val="22"/>
              </w:rPr>
            </w:pPr>
            <w:r w:rsidRPr="00D8186F">
              <w:rPr>
                <w:rFonts w:ascii="Times New Roman" w:hAnsi="Times New Roman" w:cs="Times New Roman"/>
                <w:b/>
                <w:sz w:val="22"/>
              </w:rPr>
              <w:t>№</w:t>
            </w:r>
            <w:r w:rsidR="00D90B5E" w:rsidRPr="00D8186F">
              <w:rPr>
                <w:rFonts w:ascii="Times New Roman" w:hAnsi="Times New Roman" w:cs="Times New Roman"/>
                <w:b/>
                <w:sz w:val="22"/>
              </w:rPr>
              <w:t xml:space="preserve"> </w:t>
            </w:r>
            <w:proofErr w:type="gramStart"/>
            <w:r w:rsidR="00D90B5E" w:rsidRPr="00D8186F">
              <w:rPr>
                <w:rFonts w:ascii="Times New Roman" w:hAnsi="Times New Roman" w:cs="Times New Roman"/>
                <w:b/>
                <w:sz w:val="22"/>
              </w:rPr>
              <w:t>п</w:t>
            </w:r>
            <w:proofErr w:type="gramEnd"/>
            <w:r w:rsidR="00D90B5E" w:rsidRPr="00D8186F">
              <w:rPr>
                <w:rFonts w:ascii="Times New Roman" w:hAnsi="Times New Roman" w:cs="Times New Roman"/>
                <w:b/>
                <w:sz w:val="22"/>
              </w:rPr>
              <w:t>/п</w:t>
            </w:r>
          </w:p>
        </w:tc>
        <w:tc>
          <w:tcPr>
            <w:tcW w:w="2693" w:type="dxa"/>
            <w:vMerge w:val="restart"/>
            <w:tcBorders>
              <w:top w:val="single" w:sz="4" w:space="0" w:color="000000"/>
              <w:left w:val="single" w:sz="4" w:space="0" w:color="000000"/>
              <w:bottom w:val="single" w:sz="4" w:space="0" w:color="000000"/>
              <w:right w:val="single" w:sz="4" w:space="0" w:color="000000"/>
            </w:tcBorders>
          </w:tcPr>
          <w:p w14:paraId="0547A19D" w14:textId="77777777" w:rsidR="00D90B5E" w:rsidRPr="00D8186F" w:rsidRDefault="00D90B5E" w:rsidP="00AB579B">
            <w:pPr>
              <w:pStyle w:val="ConsPlusNormal1"/>
              <w:jc w:val="center"/>
              <w:rPr>
                <w:rFonts w:ascii="Times New Roman" w:hAnsi="Times New Roman" w:cs="Times New Roman"/>
                <w:b/>
                <w:sz w:val="22"/>
              </w:rPr>
            </w:pPr>
            <w:r w:rsidRPr="00D8186F">
              <w:rPr>
                <w:rFonts w:ascii="Times New Roman" w:hAnsi="Times New Roman" w:cs="Times New Roman"/>
                <w:b/>
                <w:sz w:val="22"/>
              </w:rPr>
              <w:t>Наименование показателя</w:t>
            </w:r>
          </w:p>
        </w:tc>
        <w:tc>
          <w:tcPr>
            <w:tcW w:w="1560" w:type="dxa"/>
            <w:vMerge w:val="restart"/>
            <w:tcBorders>
              <w:top w:val="single" w:sz="4" w:space="0" w:color="000000"/>
              <w:left w:val="single" w:sz="4" w:space="0" w:color="000000"/>
              <w:bottom w:val="single" w:sz="4" w:space="0" w:color="000000"/>
              <w:right w:val="single" w:sz="4" w:space="0" w:color="000000"/>
            </w:tcBorders>
          </w:tcPr>
          <w:p w14:paraId="280FB471" w14:textId="1DD1B081" w:rsidR="00D90B5E" w:rsidRPr="00D8186F" w:rsidRDefault="00D90B5E" w:rsidP="00AB579B">
            <w:pPr>
              <w:pStyle w:val="ConsPlusNormal1"/>
              <w:jc w:val="center"/>
              <w:rPr>
                <w:rFonts w:ascii="Times New Roman" w:hAnsi="Times New Roman" w:cs="Times New Roman"/>
                <w:b/>
                <w:sz w:val="22"/>
              </w:rPr>
            </w:pPr>
            <w:r w:rsidRPr="00D8186F">
              <w:rPr>
                <w:rFonts w:ascii="Times New Roman" w:hAnsi="Times New Roman" w:cs="Times New Roman"/>
                <w:b/>
                <w:sz w:val="22"/>
              </w:rPr>
              <w:t>Признак возрастания/</w:t>
            </w:r>
            <w:r w:rsidR="00D8186F">
              <w:rPr>
                <w:rFonts w:ascii="Times New Roman" w:hAnsi="Times New Roman" w:cs="Times New Roman"/>
                <w:b/>
                <w:sz w:val="22"/>
              </w:rPr>
              <w:t xml:space="preserve"> </w:t>
            </w:r>
            <w:r w:rsidRPr="00D8186F">
              <w:rPr>
                <w:rFonts w:ascii="Times New Roman" w:hAnsi="Times New Roman" w:cs="Times New Roman"/>
                <w:b/>
                <w:sz w:val="22"/>
              </w:rPr>
              <w:t>убывания</w:t>
            </w:r>
          </w:p>
        </w:tc>
        <w:tc>
          <w:tcPr>
            <w:tcW w:w="1417" w:type="dxa"/>
            <w:vMerge w:val="restart"/>
            <w:tcBorders>
              <w:top w:val="single" w:sz="4" w:space="0" w:color="000000"/>
              <w:left w:val="single" w:sz="4" w:space="0" w:color="000000"/>
              <w:bottom w:val="single" w:sz="4" w:space="0" w:color="000000"/>
              <w:right w:val="single" w:sz="4" w:space="0" w:color="000000"/>
            </w:tcBorders>
          </w:tcPr>
          <w:p w14:paraId="7D8A1390" w14:textId="77777777" w:rsidR="00D90B5E" w:rsidRPr="00D8186F" w:rsidRDefault="00D90B5E" w:rsidP="00AB579B">
            <w:pPr>
              <w:pStyle w:val="ConsPlusNormal1"/>
              <w:jc w:val="center"/>
              <w:rPr>
                <w:rFonts w:ascii="Times New Roman" w:hAnsi="Times New Roman" w:cs="Times New Roman"/>
                <w:b/>
                <w:sz w:val="22"/>
              </w:rPr>
            </w:pPr>
            <w:r w:rsidRPr="00D8186F">
              <w:rPr>
                <w:rFonts w:ascii="Times New Roman" w:hAnsi="Times New Roman" w:cs="Times New Roman"/>
                <w:b/>
                <w:sz w:val="22"/>
              </w:rPr>
              <w:t>Уровень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Pr>
          <w:p w14:paraId="351D6437" w14:textId="77777777" w:rsidR="00D90B5E" w:rsidRPr="00D8186F" w:rsidRDefault="00D90B5E" w:rsidP="00AB579B">
            <w:pPr>
              <w:pStyle w:val="ConsPlusNormal1"/>
              <w:jc w:val="center"/>
              <w:rPr>
                <w:rFonts w:ascii="Times New Roman" w:hAnsi="Times New Roman" w:cs="Times New Roman"/>
                <w:b/>
                <w:sz w:val="22"/>
              </w:rPr>
            </w:pPr>
            <w:r w:rsidRPr="00D8186F">
              <w:rPr>
                <w:rFonts w:ascii="Times New Roman" w:hAnsi="Times New Roman" w:cs="Times New Roman"/>
                <w:b/>
                <w:sz w:val="22"/>
              </w:rPr>
              <w:t xml:space="preserve">Единица измерения (по </w:t>
            </w:r>
            <w:hyperlink r:id="rId62" w:tgtFrame="ОК 015-94 (МК 002-97). Общероссийский классификатор единиц измерения">
              <w:r w:rsidRPr="00D8186F">
                <w:rPr>
                  <w:rFonts w:ascii="Times New Roman" w:hAnsi="Times New Roman" w:cs="Times New Roman"/>
                  <w:b/>
                  <w:color w:val="0000FF"/>
                  <w:sz w:val="22"/>
                </w:rPr>
                <w:t>ОКЕИ</w:t>
              </w:r>
            </w:hyperlink>
            <w:r w:rsidRPr="00D8186F">
              <w:rPr>
                <w:rFonts w:ascii="Times New Roman" w:hAnsi="Times New Roman" w:cs="Times New Roman"/>
                <w:b/>
                <w:sz w:val="22"/>
              </w:rPr>
              <w:t>)</w:t>
            </w:r>
          </w:p>
        </w:tc>
        <w:tc>
          <w:tcPr>
            <w:tcW w:w="1701" w:type="dxa"/>
            <w:gridSpan w:val="2"/>
            <w:tcBorders>
              <w:top w:val="single" w:sz="4" w:space="0" w:color="000000"/>
              <w:left w:val="single" w:sz="4" w:space="0" w:color="000000"/>
              <w:bottom w:val="single" w:sz="4" w:space="0" w:color="000000"/>
              <w:right w:val="single" w:sz="4" w:space="0" w:color="000000"/>
            </w:tcBorders>
          </w:tcPr>
          <w:p w14:paraId="439A50D8" w14:textId="77777777" w:rsidR="00D90B5E" w:rsidRPr="00D8186F" w:rsidRDefault="00D90B5E" w:rsidP="00AB579B">
            <w:pPr>
              <w:pStyle w:val="ConsPlusNormal1"/>
              <w:jc w:val="center"/>
              <w:rPr>
                <w:rFonts w:ascii="Times New Roman" w:hAnsi="Times New Roman" w:cs="Times New Roman"/>
                <w:b/>
                <w:sz w:val="22"/>
              </w:rPr>
            </w:pPr>
            <w:r w:rsidRPr="00D8186F">
              <w:rPr>
                <w:rFonts w:ascii="Times New Roman" w:hAnsi="Times New Roman" w:cs="Times New Roman"/>
                <w:b/>
                <w:sz w:val="22"/>
              </w:rPr>
              <w:t>Базовое значение</w:t>
            </w:r>
          </w:p>
        </w:tc>
        <w:tc>
          <w:tcPr>
            <w:tcW w:w="4252" w:type="dxa"/>
            <w:gridSpan w:val="6"/>
            <w:tcBorders>
              <w:top w:val="single" w:sz="4" w:space="0" w:color="000000"/>
              <w:left w:val="single" w:sz="4" w:space="0" w:color="000000"/>
              <w:bottom w:val="single" w:sz="4" w:space="0" w:color="000000"/>
              <w:right w:val="single" w:sz="4" w:space="0" w:color="000000"/>
            </w:tcBorders>
          </w:tcPr>
          <w:p w14:paraId="121C5785" w14:textId="77777777" w:rsidR="00D90B5E" w:rsidRPr="00D8186F" w:rsidRDefault="00D90B5E" w:rsidP="00AB579B">
            <w:pPr>
              <w:pStyle w:val="ConsPlusNormal1"/>
              <w:jc w:val="center"/>
              <w:rPr>
                <w:rFonts w:ascii="Times New Roman" w:hAnsi="Times New Roman" w:cs="Times New Roman"/>
                <w:b/>
                <w:sz w:val="22"/>
              </w:rPr>
            </w:pPr>
            <w:r w:rsidRPr="00D8186F">
              <w:rPr>
                <w:rFonts w:ascii="Times New Roman" w:hAnsi="Times New Roman" w:cs="Times New Roman"/>
                <w:b/>
                <w:sz w:val="22"/>
              </w:rPr>
              <w:t>Значение показателей по годам</w:t>
            </w:r>
          </w:p>
        </w:tc>
        <w:tc>
          <w:tcPr>
            <w:tcW w:w="2268" w:type="dxa"/>
            <w:vMerge w:val="restart"/>
            <w:tcBorders>
              <w:top w:val="single" w:sz="4" w:space="0" w:color="000000"/>
              <w:left w:val="single" w:sz="4" w:space="0" w:color="000000"/>
              <w:bottom w:val="single" w:sz="4" w:space="0" w:color="000000"/>
              <w:right w:val="single" w:sz="4" w:space="0" w:color="000000"/>
            </w:tcBorders>
          </w:tcPr>
          <w:p w14:paraId="6456561E" w14:textId="77777777" w:rsidR="00D90B5E" w:rsidRPr="00D8186F" w:rsidRDefault="00D90B5E" w:rsidP="00AB579B">
            <w:pPr>
              <w:pStyle w:val="ConsPlusNormal1"/>
              <w:jc w:val="center"/>
              <w:rPr>
                <w:rFonts w:ascii="Times New Roman" w:hAnsi="Times New Roman" w:cs="Times New Roman"/>
                <w:b/>
                <w:sz w:val="22"/>
              </w:rPr>
            </w:pPr>
            <w:proofErr w:type="gramStart"/>
            <w:r w:rsidRPr="00D8186F">
              <w:rPr>
                <w:rFonts w:ascii="Times New Roman" w:hAnsi="Times New Roman" w:cs="Times New Roman"/>
                <w:b/>
                <w:sz w:val="22"/>
              </w:rPr>
              <w:t>Ответственный</w:t>
            </w:r>
            <w:proofErr w:type="gramEnd"/>
            <w:r w:rsidRPr="00D8186F">
              <w:rPr>
                <w:rFonts w:ascii="Times New Roman" w:hAnsi="Times New Roman" w:cs="Times New Roman"/>
                <w:b/>
                <w:sz w:val="22"/>
              </w:rPr>
              <w:t xml:space="preserve"> за достижение показателя</w:t>
            </w:r>
          </w:p>
        </w:tc>
      </w:tr>
      <w:tr w:rsidR="00CB542B" w:rsidRPr="00D8186F" w14:paraId="396939BF" w14:textId="77777777" w:rsidTr="00D8186F">
        <w:tc>
          <w:tcPr>
            <w:tcW w:w="567" w:type="dxa"/>
            <w:vMerge/>
            <w:tcBorders>
              <w:top w:val="single" w:sz="4" w:space="0" w:color="000000"/>
              <w:left w:val="single" w:sz="4" w:space="0" w:color="000000"/>
              <w:bottom w:val="single" w:sz="4" w:space="0" w:color="000000"/>
              <w:right w:val="single" w:sz="4" w:space="0" w:color="000000"/>
            </w:tcBorders>
          </w:tcPr>
          <w:p w14:paraId="33D8F64E" w14:textId="77777777" w:rsidR="00D90B5E" w:rsidRPr="00D8186F" w:rsidRDefault="00D90B5E" w:rsidP="00AB579B">
            <w:pPr>
              <w:pStyle w:val="ConsPlusNormal1"/>
              <w:rPr>
                <w:rFonts w:ascii="Times New Roman" w:hAnsi="Times New Roman" w:cs="Times New Roman"/>
                <w:b/>
                <w:sz w:val="22"/>
              </w:rPr>
            </w:pPr>
          </w:p>
        </w:tc>
        <w:tc>
          <w:tcPr>
            <w:tcW w:w="2693" w:type="dxa"/>
            <w:vMerge/>
            <w:tcBorders>
              <w:top w:val="single" w:sz="4" w:space="0" w:color="000000"/>
              <w:left w:val="single" w:sz="4" w:space="0" w:color="000000"/>
              <w:bottom w:val="single" w:sz="4" w:space="0" w:color="000000"/>
              <w:right w:val="single" w:sz="4" w:space="0" w:color="000000"/>
            </w:tcBorders>
          </w:tcPr>
          <w:p w14:paraId="256DE81A" w14:textId="77777777" w:rsidR="00D90B5E" w:rsidRPr="00D8186F" w:rsidRDefault="00D90B5E" w:rsidP="00AB579B">
            <w:pPr>
              <w:pStyle w:val="ConsPlusNormal1"/>
              <w:rPr>
                <w:rFonts w:ascii="Times New Roman" w:hAnsi="Times New Roman" w:cs="Times New Roman"/>
                <w:b/>
                <w:sz w:val="22"/>
              </w:rPr>
            </w:pPr>
          </w:p>
        </w:tc>
        <w:tc>
          <w:tcPr>
            <w:tcW w:w="1560" w:type="dxa"/>
            <w:vMerge/>
            <w:tcBorders>
              <w:top w:val="single" w:sz="4" w:space="0" w:color="000000"/>
              <w:left w:val="single" w:sz="4" w:space="0" w:color="000000"/>
              <w:bottom w:val="single" w:sz="4" w:space="0" w:color="000000"/>
              <w:right w:val="single" w:sz="4" w:space="0" w:color="000000"/>
            </w:tcBorders>
          </w:tcPr>
          <w:p w14:paraId="046DF827" w14:textId="77777777" w:rsidR="00D90B5E" w:rsidRPr="00D8186F" w:rsidRDefault="00D90B5E" w:rsidP="00AB579B">
            <w:pPr>
              <w:pStyle w:val="ConsPlusNormal1"/>
              <w:rPr>
                <w:rFonts w:ascii="Times New Roman" w:hAnsi="Times New Roman" w:cs="Times New Roman"/>
                <w:b/>
                <w:sz w:val="22"/>
              </w:rPr>
            </w:pPr>
          </w:p>
        </w:tc>
        <w:tc>
          <w:tcPr>
            <w:tcW w:w="1417" w:type="dxa"/>
            <w:vMerge/>
            <w:tcBorders>
              <w:top w:val="single" w:sz="4" w:space="0" w:color="000000"/>
              <w:left w:val="single" w:sz="4" w:space="0" w:color="000000"/>
              <w:bottom w:val="single" w:sz="4" w:space="0" w:color="000000"/>
              <w:right w:val="single" w:sz="4" w:space="0" w:color="000000"/>
            </w:tcBorders>
          </w:tcPr>
          <w:p w14:paraId="09D5A752" w14:textId="77777777" w:rsidR="00D90B5E" w:rsidRPr="00D8186F" w:rsidRDefault="00D90B5E" w:rsidP="00AB579B">
            <w:pPr>
              <w:pStyle w:val="ConsPlusNormal1"/>
              <w:rPr>
                <w:rFonts w:ascii="Times New Roman" w:hAnsi="Times New Roman" w:cs="Times New Roman"/>
                <w:b/>
                <w:sz w:val="22"/>
              </w:rPr>
            </w:pPr>
          </w:p>
        </w:tc>
        <w:tc>
          <w:tcPr>
            <w:tcW w:w="1276" w:type="dxa"/>
            <w:vMerge/>
            <w:tcBorders>
              <w:top w:val="single" w:sz="4" w:space="0" w:color="000000"/>
              <w:left w:val="single" w:sz="4" w:space="0" w:color="000000"/>
              <w:bottom w:val="single" w:sz="4" w:space="0" w:color="000000"/>
              <w:right w:val="single" w:sz="4" w:space="0" w:color="000000"/>
            </w:tcBorders>
          </w:tcPr>
          <w:p w14:paraId="64809C46" w14:textId="77777777" w:rsidR="00D90B5E" w:rsidRPr="00D8186F" w:rsidRDefault="00D90B5E" w:rsidP="00AB579B">
            <w:pPr>
              <w:pStyle w:val="ConsPlusNormal1"/>
              <w:rPr>
                <w:rFonts w:ascii="Times New Roman" w:hAnsi="Times New Roman" w:cs="Times New Roman"/>
                <w:b/>
                <w:sz w:val="22"/>
              </w:rPr>
            </w:pPr>
          </w:p>
        </w:tc>
        <w:tc>
          <w:tcPr>
            <w:tcW w:w="992" w:type="dxa"/>
            <w:tcBorders>
              <w:top w:val="single" w:sz="4" w:space="0" w:color="000000"/>
              <w:left w:val="single" w:sz="4" w:space="0" w:color="000000"/>
              <w:bottom w:val="single" w:sz="4" w:space="0" w:color="000000"/>
              <w:right w:val="single" w:sz="4" w:space="0" w:color="000000"/>
            </w:tcBorders>
          </w:tcPr>
          <w:p w14:paraId="34F81F11" w14:textId="0FBB41A2" w:rsidR="00D90B5E" w:rsidRPr="00D8186F" w:rsidRDefault="002179A9" w:rsidP="00AB579B">
            <w:pPr>
              <w:pStyle w:val="ConsPlusNormal1"/>
              <w:jc w:val="center"/>
              <w:rPr>
                <w:rFonts w:ascii="Times New Roman" w:hAnsi="Times New Roman" w:cs="Times New Roman"/>
                <w:b/>
                <w:sz w:val="22"/>
              </w:rPr>
            </w:pPr>
            <w:proofErr w:type="gramStart"/>
            <w:r w:rsidRPr="00D8186F">
              <w:rPr>
                <w:rFonts w:ascii="Times New Roman" w:hAnsi="Times New Roman" w:cs="Times New Roman"/>
                <w:b/>
                <w:sz w:val="22"/>
              </w:rPr>
              <w:t>Значе</w:t>
            </w:r>
            <w:r w:rsidR="00D8186F">
              <w:rPr>
                <w:rFonts w:ascii="Times New Roman" w:hAnsi="Times New Roman" w:cs="Times New Roman"/>
                <w:b/>
                <w:sz w:val="22"/>
              </w:rPr>
              <w:t>-</w:t>
            </w:r>
            <w:r w:rsidRPr="00D8186F">
              <w:rPr>
                <w:rFonts w:ascii="Times New Roman" w:hAnsi="Times New Roman" w:cs="Times New Roman"/>
                <w:b/>
                <w:sz w:val="22"/>
              </w:rPr>
              <w:t>ние</w:t>
            </w:r>
            <w:proofErr w:type="gramEnd"/>
            <w:r w:rsidRPr="00D8186F">
              <w:rPr>
                <w:rFonts w:ascii="Times New Roman" w:hAnsi="Times New Roman" w:cs="Times New Roman"/>
                <w:b/>
                <w:sz w:val="22"/>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2DCCAFC3" w14:textId="77777777" w:rsidR="00D90B5E" w:rsidRPr="00D8186F" w:rsidRDefault="002179A9" w:rsidP="00AB579B">
            <w:pPr>
              <w:pStyle w:val="ConsPlusNormal1"/>
              <w:jc w:val="center"/>
              <w:rPr>
                <w:rFonts w:ascii="Times New Roman" w:hAnsi="Times New Roman" w:cs="Times New Roman"/>
                <w:b/>
                <w:sz w:val="22"/>
              </w:rPr>
            </w:pPr>
            <w:r w:rsidRPr="00D8186F">
              <w:rPr>
                <w:rFonts w:ascii="Times New Roman" w:hAnsi="Times New Roman" w:cs="Times New Roman"/>
                <w:b/>
                <w:sz w:val="22"/>
              </w:rPr>
              <w:t>Год</w:t>
            </w:r>
          </w:p>
        </w:tc>
        <w:tc>
          <w:tcPr>
            <w:tcW w:w="709" w:type="dxa"/>
            <w:tcBorders>
              <w:top w:val="single" w:sz="4" w:space="0" w:color="000000"/>
              <w:left w:val="single" w:sz="4" w:space="0" w:color="000000"/>
              <w:bottom w:val="single" w:sz="4" w:space="0" w:color="000000"/>
              <w:right w:val="single" w:sz="4" w:space="0" w:color="000000"/>
            </w:tcBorders>
          </w:tcPr>
          <w:p w14:paraId="207F847D" w14:textId="77777777" w:rsidR="00D90B5E" w:rsidRPr="00D8186F" w:rsidRDefault="00D90B5E" w:rsidP="00AB579B">
            <w:pPr>
              <w:pStyle w:val="ConsPlusNormal1"/>
              <w:jc w:val="center"/>
              <w:rPr>
                <w:rFonts w:ascii="Times New Roman" w:hAnsi="Times New Roman" w:cs="Times New Roman"/>
                <w:b/>
                <w:sz w:val="22"/>
              </w:rPr>
            </w:pPr>
            <w:r w:rsidRPr="00D8186F">
              <w:rPr>
                <w:rFonts w:ascii="Times New Roman" w:hAnsi="Times New Roman" w:cs="Times New Roman"/>
                <w:b/>
                <w:sz w:val="22"/>
              </w:rPr>
              <w:t>2025</w:t>
            </w:r>
          </w:p>
        </w:tc>
        <w:tc>
          <w:tcPr>
            <w:tcW w:w="708" w:type="dxa"/>
            <w:tcBorders>
              <w:top w:val="single" w:sz="4" w:space="0" w:color="000000"/>
              <w:left w:val="single" w:sz="4" w:space="0" w:color="000000"/>
              <w:bottom w:val="single" w:sz="4" w:space="0" w:color="000000"/>
              <w:right w:val="single" w:sz="4" w:space="0" w:color="000000"/>
            </w:tcBorders>
          </w:tcPr>
          <w:p w14:paraId="570A6F2C" w14:textId="77777777" w:rsidR="00D90B5E" w:rsidRPr="00D8186F" w:rsidRDefault="00D90B5E" w:rsidP="00AB579B">
            <w:pPr>
              <w:pStyle w:val="ConsPlusNormal1"/>
              <w:jc w:val="center"/>
              <w:rPr>
                <w:rFonts w:ascii="Times New Roman" w:hAnsi="Times New Roman" w:cs="Times New Roman"/>
                <w:b/>
                <w:sz w:val="22"/>
              </w:rPr>
            </w:pPr>
            <w:r w:rsidRPr="00D8186F">
              <w:rPr>
                <w:rFonts w:ascii="Times New Roman" w:hAnsi="Times New Roman" w:cs="Times New Roman"/>
                <w:b/>
                <w:sz w:val="22"/>
              </w:rPr>
              <w:t>2026</w:t>
            </w:r>
          </w:p>
        </w:tc>
        <w:tc>
          <w:tcPr>
            <w:tcW w:w="709" w:type="dxa"/>
            <w:tcBorders>
              <w:top w:val="single" w:sz="4" w:space="0" w:color="000000"/>
              <w:left w:val="single" w:sz="4" w:space="0" w:color="000000"/>
              <w:bottom w:val="single" w:sz="4" w:space="0" w:color="000000"/>
              <w:right w:val="single" w:sz="4" w:space="0" w:color="000000"/>
            </w:tcBorders>
          </w:tcPr>
          <w:p w14:paraId="4657DAED" w14:textId="77777777" w:rsidR="00D90B5E" w:rsidRPr="00D8186F" w:rsidRDefault="00D90B5E" w:rsidP="00AB579B">
            <w:pPr>
              <w:pStyle w:val="ConsPlusNormal1"/>
              <w:jc w:val="center"/>
              <w:rPr>
                <w:rFonts w:ascii="Times New Roman" w:hAnsi="Times New Roman" w:cs="Times New Roman"/>
                <w:b/>
                <w:sz w:val="22"/>
              </w:rPr>
            </w:pPr>
            <w:r w:rsidRPr="00D8186F">
              <w:rPr>
                <w:rFonts w:ascii="Times New Roman" w:hAnsi="Times New Roman" w:cs="Times New Roman"/>
                <w:b/>
                <w:sz w:val="22"/>
              </w:rPr>
              <w:t>2027</w:t>
            </w:r>
          </w:p>
        </w:tc>
        <w:tc>
          <w:tcPr>
            <w:tcW w:w="709" w:type="dxa"/>
            <w:tcBorders>
              <w:top w:val="single" w:sz="4" w:space="0" w:color="000000"/>
              <w:left w:val="single" w:sz="4" w:space="0" w:color="000000"/>
              <w:bottom w:val="single" w:sz="4" w:space="0" w:color="000000"/>
              <w:right w:val="single" w:sz="4" w:space="0" w:color="000000"/>
            </w:tcBorders>
          </w:tcPr>
          <w:p w14:paraId="33769E2D" w14:textId="77777777" w:rsidR="00D90B5E" w:rsidRPr="00D8186F" w:rsidRDefault="00D90B5E" w:rsidP="00AB579B">
            <w:pPr>
              <w:pStyle w:val="ConsPlusNormal1"/>
              <w:jc w:val="center"/>
              <w:rPr>
                <w:rFonts w:ascii="Times New Roman" w:hAnsi="Times New Roman" w:cs="Times New Roman"/>
                <w:b/>
                <w:sz w:val="22"/>
              </w:rPr>
            </w:pPr>
            <w:r w:rsidRPr="00D8186F">
              <w:rPr>
                <w:rFonts w:ascii="Times New Roman" w:hAnsi="Times New Roman" w:cs="Times New Roman"/>
                <w:b/>
                <w:sz w:val="22"/>
              </w:rPr>
              <w:t>2028</w:t>
            </w:r>
          </w:p>
        </w:tc>
        <w:tc>
          <w:tcPr>
            <w:tcW w:w="709" w:type="dxa"/>
            <w:tcBorders>
              <w:top w:val="single" w:sz="4" w:space="0" w:color="000000"/>
              <w:left w:val="single" w:sz="4" w:space="0" w:color="000000"/>
              <w:bottom w:val="single" w:sz="4" w:space="0" w:color="000000"/>
              <w:right w:val="single" w:sz="4" w:space="0" w:color="000000"/>
            </w:tcBorders>
          </w:tcPr>
          <w:p w14:paraId="689EE349" w14:textId="77777777" w:rsidR="00D90B5E" w:rsidRPr="00D8186F" w:rsidRDefault="00D90B5E" w:rsidP="00AB579B">
            <w:pPr>
              <w:pStyle w:val="ConsPlusNormal1"/>
              <w:jc w:val="center"/>
              <w:rPr>
                <w:rFonts w:ascii="Times New Roman" w:hAnsi="Times New Roman" w:cs="Times New Roman"/>
                <w:b/>
                <w:sz w:val="22"/>
              </w:rPr>
            </w:pPr>
            <w:r w:rsidRPr="00D8186F">
              <w:rPr>
                <w:rFonts w:ascii="Times New Roman" w:hAnsi="Times New Roman" w:cs="Times New Roman"/>
                <w:b/>
                <w:sz w:val="22"/>
              </w:rPr>
              <w:t>2029</w:t>
            </w:r>
          </w:p>
        </w:tc>
        <w:tc>
          <w:tcPr>
            <w:tcW w:w="708" w:type="dxa"/>
            <w:tcBorders>
              <w:top w:val="single" w:sz="4" w:space="0" w:color="000000"/>
              <w:left w:val="single" w:sz="4" w:space="0" w:color="000000"/>
              <w:bottom w:val="single" w:sz="4" w:space="0" w:color="000000"/>
              <w:right w:val="single" w:sz="4" w:space="0" w:color="000000"/>
            </w:tcBorders>
          </w:tcPr>
          <w:p w14:paraId="3282578A" w14:textId="77777777" w:rsidR="00D90B5E" w:rsidRPr="00D8186F" w:rsidRDefault="00D90B5E" w:rsidP="00AB579B">
            <w:pPr>
              <w:pStyle w:val="ConsPlusNormal1"/>
              <w:jc w:val="center"/>
              <w:rPr>
                <w:rFonts w:ascii="Times New Roman" w:hAnsi="Times New Roman" w:cs="Times New Roman"/>
                <w:b/>
                <w:sz w:val="22"/>
              </w:rPr>
            </w:pPr>
            <w:r w:rsidRPr="00D8186F">
              <w:rPr>
                <w:rFonts w:ascii="Times New Roman" w:hAnsi="Times New Roman" w:cs="Times New Roman"/>
                <w:b/>
                <w:sz w:val="22"/>
              </w:rPr>
              <w:t>2030</w:t>
            </w:r>
          </w:p>
        </w:tc>
        <w:tc>
          <w:tcPr>
            <w:tcW w:w="2268" w:type="dxa"/>
            <w:vMerge/>
            <w:tcBorders>
              <w:top w:val="single" w:sz="4" w:space="0" w:color="000000"/>
              <w:left w:val="single" w:sz="4" w:space="0" w:color="000000"/>
              <w:bottom w:val="single" w:sz="4" w:space="0" w:color="000000"/>
              <w:right w:val="single" w:sz="4" w:space="0" w:color="000000"/>
            </w:tcBorders>
          </w:tcPr>
          <w:p w14:paraId="4D6511D0" w14:textId="77777777" w:rsidR="00D90B5E" w:rsidRPr="00D8186F" w:rsidRDefault="00D90B5E" w:rsidP="00AB579B">
            <w:pPr>
              <w:pStyle w:val="ConsPlusNormal1"/>
              <w:rPr>
                <w:rFonts w:ascii="Times New Roman" w:hAnsi="Times New Roman" w:cs="Times New Roman"/>
                <w:b/>
                <w:sz w:val="22"/>
              </w:rPr>
            </w:pPr>
          </w:p>
        </w:tc>
      </w:tr>
      <w:tr w:rsidR="00CB542B" w:rsidRPr="00D8186F" w14:paraId="40DA614D" w14:textId="77777777" w:rsidTr="00D8186F">
        <w:tc>
          <w:tcPr>
            <w:tcW w:w="567" w:type="dxa"/>
            <w:tcBorders>
              <w:top w:val="single" w:sz="4" w:space="0" w:color="000000"/>
              <w:left w:val="single" w:sz="4" w:space="0" w:color="000000"/>
              <w:bottom w:val="single" w:sz="4" w:space="0" w:color="000000"/>
              <w:right w:val="single" w:sz="4" w:space="0" w:color="000000"/>
            </w:tcBorders>
          </w:tcPr>
          <w:p w14:paraId="14D91E6B" w14:textId="77777777" w:rsidR="00D90B5E" w:rsidRPr="00D8186F" w:rsidRDefault="00D90B5E" w:rsidP="00AB579B">
            <w:pPr>
              <w:pStyle w:val="ConsPlusNormal1"/>
              <w:jc w:val="center"/>
              <w:rPr>
                <w:rFonts w:ascii="Times New Roman" w:hAnsi="Times New Roman" w:cs="Times New Roman"/>
                <w:b/>
                <w:sz w:val="22"/>
              </w:rPr>
            </w:pPr>
            <w:r w:rsidRPr="00D8186F">
              <w:rPr>
                <w:rFonts w:ascii="Times New Roman" w:hAnsi="Times New Roman" w:cs="Times New Roman"/>
                <w:b/>
                <w:sz w:val="22"/>
              </w:rPr>
              <w:t>1</w:t>
            </w:r>
          </w:p>
        </w:tc>
        <w:tc>
          <w:tcPr>
            <w:tcW w:w="2693" w:type="dxa"/>
            <w:tcBorders>
              <w:top w:val="single" w:sz="4" w:space="0" w:color="000000"/>
              <w:left w:val="single" w:sz="4" w:space="0" w:color="000000"/>
              <w:bottom w:val="single" w:sz="4" w:space="0" w:color="000000"/>
              <w:right w:val="single" w:sz="4" w:space="0" w:color="000000"/>
            </w:tcBorders>
          </w:tcPr>
          <w:p w14:paraId="6870B407" w14:textId="77777777" w:rsidR="00D90B5E" w:rsidRPr="00D8186F" w:rsidRDefault="00D90B5E" w:rsidP="00AB579B">
            <w:pPr>
              <w:pStyle w:val="ConsPlusNormal1"/>
              <w:jc w:val="center"/>
              <w:rPr>
                <w:rFonts w:ascii="Times New Roman" w:hAnsi="Times New Roman" w:cs="Times New Roman"/>
                <w:b/>
                <w:sz w:val="22"/>
              </w:rPr>
            </w:pPr>
            <w:r w:rsidRPr="00D8186F">
              <w:rPr>
                <w:rFonts w:ascii="Times New Roman" w:hAnsi="Times New Roman" w:cs="Times New Roman"/>
                <w:b/>
                <w:sz w:val="22"/>
              </w:rPr>
              <w:t>2</w:t>
            </w:r>
          </w:p>
        </w:tc>
        <w:tc>
          <w:tcPr>
            <w:tcW w:w="1560" w:type="dxa"/>
            <w:tcBorders>
              <w:top w:val="single" w:sz="4" w:space="0" w:color="000000"/>
              <w:left w:val="single" w:sz="4" w:space="0" w:color="000000"/>
              <w:bottom w:val="single" w:sz="4" w:space="0" w:color="000000"/>
              <w:right w:val="single" w:sz="4" w:space="0" w:color="000000"/>
            </w:tcBorders>
          </w:tcPr>
          <w:p w14:paraId="46B7637C" w14:textId="77777777" w:rsidR="00D90B5E" w:rsidRPr="00D8186F" w:rsidRDefault="00D90B5E" w:rsidP="00AB579B">
            <w:pPr>
              <w:pStyle w:val="ConsPlusNormal1"/>
              <w:jc w:val="center"/>
              <w:rPr>
                <w:rFonts w:ascii="Times New Roman" w:hAnsi="Times New Roman" w:cs="Times New Roman"/>
                <w:b/>
                <w:sz w:val="22"/>
              </w:rPr>
            </w:pPr>
            <w:r w:rsidRPr="00D8186F">
              <w:rPr>
                <w:rFonts w:ascii="Times New Roman" w:hAnsi="Times New Roman" w:cs="Times New Roman"/>
                <w:b/>
                <w:sz w:val="22"/>
              </w:rPr>
              <w:t>3</w:t>
            </w:r>
          </w:p>
        </w:tc>
        <w:tc>
          <w:tcPr>
            <w:tcW w:w="1417" w:type="dxa"/>
            <w:tcBorders>
              <w:top w:val="single" w:sz="4" w:space="0" w:color="000000"/>
              <w:left w:val="single" w:sz="4" w:space="0" w:color="000000"/>
              <w:bottom w:val="single" w:sz="4" w:space="0" w:color="000000"/>
              <w:right w:val="single" w:sz="4" w:space="0" w:color="000000"/>
            </w:tcBorders>
          </w:tcPr>
          <w:p w14:paraId="047057F4" w14:textId="77777777" w:rsidR="00D90B5E" w:rsidRPr="00D8186F" w:rsidRDefault="00D90B5E" w:rsidP="00AB579B">
            <w:pPr>
              <w:pStyle w:val="ConsPlusNormal1"/>
              <w:jc w:val="center"/>
              <w:rPr>
                <w:rFonts w:ascii="Times New Roman" w:hAnsi="Times New Roman" w:cs="Times New Roman"/>
                <w:b/>
                <w:sz w:val="22"/>
              </w:rPr>
            </w:pPr>
            <w:r w:rsidRPr="00D8186F">
              <w:rPr>
                <w:rFonts w:ascii="Times New Roman" w:hAnsi="Times New Roman" w:cs="Times New Roman"/>
                <w:b/>
                <w:sz w:val="22"/>
              </w:rPr>
              <w:t>4</w:t>
            </w:r>
          </w:p>
        </w:tc>
        <w:tc>
          <w:tcPr>
            <w:tcW w:w="1276" w:type="dxa"/>
            <w:tcBorders>
              <w:top w:val="single" w:sz="4" w:space="0" w:color="000000"/>
              <w:left w:val="single" w:sz="4" w:space="0" w:color="000000"/>
              <w:bottom w:val="single" w:sz="4" w:space="0" w:color="000000"/>
              <w:right w:val="single" w:sz="4" w:space="0" w:color="000000"/>
            </w:tcBorders>
          </w:tcPr>
          <w:p w14:paraId="64EADF30" w14:textId="77777777" w:rsidR="00D90B5E" w:rsidRPr="00D8186F" w:rsidRDefault="00D90B5E" w:rsidP="00AB579B">
            <w:pPr>
              <w:pStyle w:val="ConsPlusNormal1"/>
              <w:jc w:val="center"/>
              <w:rPr>
                <w:rFonts w:ascii="Times New Roman" w:hAnsi="Times New Roman" w:cs="Times New Roman"/>
                <w:b/>
                <w:sz w:val="22"/>
              </w:rPr>
            </w:pPr>
            <w:r w:rsidRPr="00D8186F">
              <w:rPr>
                <w:rFonts w:ascii="Times New Roman" w:hAnsi="Times New Roman" w:cs="Times New Roman"/>
                <w:b/>
                <w:sz w:val="22"/>
              </w:rPr>
              <w:t>5</w:t>
            </w:r>
          </w:p>
        </w:tc>
        <w:tc>
          <w:tcPr>
            <w:tcW w:w="992" w:type="dxa"/>
            <w:tcBorders>
              <w:top w:val="single" w:sz="4" w:space="0" w:color="000000"/>
              <w:left w:val="single" w:sz="4" w:space="0" w:color="000000"/>
              <w:bottom w:val="single" w:sz="4" w:space="0" w:color="000000"/>
              <w:right w:val="single" w:sz="4" w:space="0" w:color="000000"/>
            </w:tcBorders>
          </w:tcPr>
          <w:p w14:paraId="21813371" w14:textId="77777777" w:rsidR="00D90B5E" w:rsidRPr="00D8186F" w:rsidRDefault="00D90B5E" w:rsidP="00AB579B">
            <w:pPr>
              <w:pStyle w:val="ConsPlusNormal1"/>
              <w:jc w:val="center"/>
              <w:rPr>
                <w:rFonts w:ascii="Times New Roman" w:hAnsi="Times New Roman" w:cs="Times New Roman"/>
                <w:b/>
                <w:sz w:val="22"/>
              </w:rPr>
            </w:pPr>
            <w:r w:rsidRPr="00D8186F">
              <w:rPr>
                <w:rFonts w:ascii="Times New Roman" w:hAnsi="Times New Roman" w:cs="Times New Roman"/>
                <w:b/>
                <w:sz w:val="22"/>
              </w:rPr>
              <w:t>6</w:t>
            </w:r>
          </w:p>
        </w:tc>
        <w:tc>
          <w:tcPr>
            <w:tcW w:w="709" w:type="dxa"/>
            <w:tcBorders>
              <w:top w:val="single" w:sz="4" w:space="0" w:color="000000"/>
              <w:left w:val="single" w:sz="4" w:space="0" w:color="000000"/>
              <w:bottom w:val="single" w:sz="4" w:space="0" w:color="000000"/>
              <w:right w:val="single" w:sz="4" w:space="0" w:color="000000"/>
            </w:tcBorders>
          </w:tcPr>
          <w:p w14:paraId="749F4B51" w14:textId="77777777" w:rsidR="00D90B5E" w:rsidRPr="00D8186F" w:rsidRDefault="00D90B5E" w:rsidP="00AB579B">
            <w:pPr>
              <w:pStyle w:val="ConsPlusNormal1"/>
              <w:jc w:val="center"/>
              <w:rPr>
                <w:rFonts w:ascii="Times New Roman" w:hAnsi="Times New Roman" w:cs="Times New Roman"/>
                <w:b/>
                <w:sz w:val="22"/>
              </w:rPr>
            </w:pPr>
            <w:r w:rsidRPr="00D8186F">
              <w:rPr>
                <w:rFonts w:ascii="Times New Roman" w:hAnsi="Times New Roman" w:cs="Times New Roman"/>
                <w:b/>
                <w:sz w:val="22"/>
              </w:rPr>
              <w:t>7</w:t>
            </w:r>
          </w:p>
        </w:tc>
        <w:tc>
          <w:tcPr>
            <w:tcW w:w="709" w:type="dxa"/>
            <w:tcBorders>
              <w:top w:val="single" w:sz="4" w:space="0" w:color="000000"/>
              <w:left w:val="single" w:sz="4" w:space="0" w:color="000000"/>
              <w:bottom w:val="single" w:sz="4" w:space="0" w:color="000000"/>
              <w:right w:val="single" w:sz="4" w:space="0" w:color="000000"/>
            </w:tcBorders>
          </w:tcPr>
          <w:p w14:paraId="1E195764" w14:textId="77777777" w:rsidR="00D90B5E" w:rsidRPr="00D8186F" w:rsidRDefault="00D90B5E" w:rsidP="00AB579B">
            <w:pPr>
              <w:pStyle w:val="ConsPlusNormal1"/>
              <w:jc w:val="center"/>
              <w:rPr>
                <w:rFonts w:ascii="Times New Roman" w:hAnsi="Times New Roman" w:cs="Times New Roman"/>
                <w:b/>
                <w:sz w:val="22"/>
              </w:rPr>
            </w:pPr>
            <w:r w:rsidRPr="00D8186F">
              <w:rPr>
                <w:rFonts w:ascii="Times New Roman" w:hAnsi="Times New Roman" w:cs="Times New Roman"/>
                <w:b/>
                <w:sz w:val="22"/>
              </w:rPr>
              <w:t>8</w:t>
            </w:r>
          </w:p>
        </w:tc>
        <w:tc>
          <w:tcPr>
            <w:tcW w:w="708" w:type="dxa"/>
            <w:tcBorders>
              <w:top w:val="single" w:sz="4" w:space="0" w:color="000000"/>
              <w:left w:val="single" w:sz="4" w:space="0" w:color="000000"/>
              <w:bottom w:val="single" w:sz="4" w:space="0" w:color="000000"/>
              <w:right w:val="single" w:sz="4" w:space="0" w:color="000000"/>
            </w:tcBorders>
          </w:tcPr>
          <w:p w14:paraId="4D3A5FA2" w14:textId="77777777" w:rsidR="00D90B5E" w:rsidRPr="00D8186F" w:rsidRDefault="00D90B5E" w:rsidP="00AB579B">
            <w:pPr>
              <w:pStyle w:val="ConsPlusNormal1"/>
              <w:jc w:val="center"/>
              <w:rPr>
                <w:rFonts w:ascii="Times New Roman" w:hAnsi="Times New Roman" w:cs="Times New Roman"/>
                <w:b/>
                <w:sz w:val="22"/>
              </w:rPr>
            </w:pPr>
            <w:r w:rsidRPr="00D8186F">
              <w:rPr>
                <w:rFonts w:ascii="Times New Roman" w:hAnsi="Times New Roman" w:cs="Times New Roman"/>
                <w:b/>
                <w:sz w:val="22"/>
              </w:rPr>
              <w:t>9</w:t>
            </w:r>
          </w:p>
        </w:tc>
        <w:tc>
          <w:tcPr>
            <w:tcW w:w="709" w:type="dxa"/>
            <w:tcBorders>
              <w:top w:val="single" w:sz="4" w:space="0" w:color="000000"/>
              <w:left w:val="single" w:sz="4" w:space="0" w:color="000000"/>
              <w:bottom w:val="single" w:sz="4" w:space="0" w:color="000000"/>
              <w:right w:val="single" w:sz="4" w:space="0" w:color="000000"/>
            </w:tcBorders>
          </w:tcPr>
          <w:p w14:paraId="5373AE8E" w14:textId="77777777" w:rsidR="00D90B5E" w:rsidRPr="00D8186F" w:rsidRDefault="00D90B5E" w:rsidP="00AB579B">
            <w:pPr>
              <w:pStyle w:val="ConsPlusNormal1"/>
              <w:jc w:val="center"/>
              <w:rPr>
                <w:rFonts w:ascii="Times New Roman" w:hAnsi="Times New Roman" w:cs="Times New Roman"/>
                <w:b/>
                <w:sz w:val="22"/>
              </w:rPr>
            </w:pPr>
            <w:r w:rsidRPr="00D8186F">
              <w:rPr>
                <w:rFonts w:ascii="Times New Roman" w:hAnsi="Times New Roman" w:cs="Times New Roman"/>
                <w:b/>
                <w:sz w:val="22"/>
              </w:rPr>
              <w:t>10</w:t>
            </w:r>
          </w:p>
        </w:tc>
        <w:tc>
          <w:tcPr>
            <w:tcW w:w="709" w:type="dxa"/>
            <w:tcBorders>
              <w:top w:val="single" w:sz="4" w:space="0" w:color="000000"/>
              <w:left w:val="single" w:sz="4" w:space="0" w:color="000000"/>
              <w:bottom w:val="single" w:sz="4" w:space="0" w:color="000000"/>
              <w:right w:val="single" w:sz="4" w:space="0" w:color="000000"/>
            </w:tcBorders>
          </w:tcPr>
          <w:p w14:paraId="17FC5C39" w14:textId="77777777" w:rsidR="00D90B5E" w:rsidRPr="00D8186F" w:rsidRDefault="00D90B5E" w:rsidP="00AB579B">
            <w:pPr>
              <w:pStyle w:val="ConsPlusNormal1"/>
              <w:jc w:val="center"/>
              <w:rPr>
                <w:rFonts w:ascii="Times New Roman" w:hAnsi="Times New Roman" w:cs="Times New Roman"/>
                <w:b/>
                <w:sz w:val="22"/>
              </w:rPr>
            </w:pPr>
            <w:r w:rsidRPr="00D8186F">
              <w:rPr>
                <w:rFonts w:ascii="Times New Roman" w:hAnsi="Times New Roman" w:cs="Times New Roman"/>
                <w:b/>
                <w:sz w:val="22"/>
              </w:rPr>
              <w:t>11</w:t>
            </w:r>
          </w:p>
        </w:tc>
        <w:tc>
          <w:tcPr>
            <w:tcW w:w="709" w:type="dxa"/>
            <w:tcBorders>
              <w:top w:val="single" w:sz="4" w:space="0" w:color="000000"/>
              <w:left w:val="single" w:sz="4" w:space="0" w:color="000000"/>
              <w:bottom w:val="single" w:sz="4" w:space="0" w:color="000000"/>
              <w:right w:val="single" w:sz="4" w:space="0" w:color="000000"/>
            </w:tcBorders>
          </w:tcPr>
          <w:p w14:paraId="476AB9FE" w14:textId="77777777" w:rsidR="00D90B5E" w:rsidRPr="00D8186F" w:rsidRDefault="00D90B5E" w:rsidP="00AB579B">
            <w:pPr>
              <w:pStyle w:val="ConsPlusNormal1"/>
              <w:jc w:val="center"/>
              <w:rPr>
                <w:rFonts w:ascii="Times New Roman" w:hAnsi="Times New Roman" w:cs="Times New Roman"/>
                <w:b/>
                <w:sz w:val="22"/>
              </w:rPr>
            </w:pPr>
            <w:r w:rsidRPr="00D8186F">
              <w:rPr>
                <w:rFonts w:ascii="Times New Roman" w:hAnsi="Times New Roman" w:cs="Times New Roman"/>
                <w:b/>
                <w:sz w:val="22"/>
              </w:rPr>
              <w:t>12</w:t>
            </w:r>
          </w:p>
        </w:tc>
        <w:tc>
          <w:tcPr>
            <w:tcW w:w="708" w:type="dxa"/>
            <w:tcBorders>
              <w:top w:val="single" w:sz="4" w:space="0" w:color="000000"/>
              <w:left w:val="single" w:sz="4" w:space="0" w:color="000000"/>
              <w:bottom w:val="single" w:sz="4" w:space="0" w:color="000000"/>
              <w:right w:val="single" w:sz="4" w:space="0" w:color="000000"/>
            </w:tcBorders>
          </w:tcPr>
          <w:p w14:paraId="646E2375" w14:textId="77777777" w:rsidR="00D90B5E" w:rsidRPr="00D8186F" w:rsidRDefault="00D90B5E" w:rsidP="00AB579B">
            <w:pPr>
              <w:pStyle w:val="ConsPlusNormal1"/>
              <w:jc w:val="center"/>
              <w:rPr>
                <w:rFonts w:ascii="Times New Roman" w:hAnsi="Times New Roman" w:cs="Times New Roman"/>
                <w:b/>
                <w:sz w:val="22"/>
              </w:rPr>
            </w:pPr>
            <w:r w:rsidRPr="00D8186F">
              <w:rPr>
                <w:rFonts w:ascii="Times New Roman" w:hAnsi="Times New Roman" w:cs="Times New Roman"/>
                <w:b/>
                <w:sz w:val="22"/>
              </w:rPr>
              <w:t>13</w:t>
            </w:r>
          </w:p>
        </w:tc>
        <w:tc>
          <w:tcPr>
            <w:tcW w:w="2268" w:type="dxa"/>
            <w:tcBorders>
              <w:top w:val="single" w:sz="4" w:space="0" w:color="000000"/>
              <w:left w:val="single" w:sz="4" w:space="0" w:color="000000"/>
              <w:bottom w:val="single" w:sz="4" w:space="0" w:color="000000"/>
              <w:right w:val="single" w:sz="4" w:space="0" w:color="000000"/>
            </w:tcBorders>
          </w:tcPr>
          <w:p w14:paraId="705325B4" w14:textId="77777777" w:rsidR="00D90B5E" w:rsidRPr="00D8186F" w:rsidRDefault="00D90B5E" w:rsidP="00AB579B">
            <w:pPr>
              <w:pStyle w:val="ConsPlusNormal1"/>
              <w:jc w:val="center"/>
              <w:rPr>
                <w:rFonts w:ascii="Times New Roman" w:hAnsi="Times New Roman" w:cs="Times New Roman"/>
                <w:b/>
                <w:sz w:val="22"/>
              </w:rPr>
            </w:pPr>
            <w:r w:rsidRPr="00D8186F">
              <w:rPr>
                <w:rFonts w:ascii="Times New Roman" w:hAnsi="Times New Roman" w:cs="Times New Roman"/>
                <w:b/>
                <w:sz w:val="22"/>
              </w:rPr>
              <w:t>14</w:t>
            </w:r>
          </w:p>
        </w:tc>
      </w:tr>
      <w:tr w:rsidR="00D90B5E" w:rsidRPr="00D8186F" w14:paraId="0E4FA152" w14:textId="77777777" w:rsidTr="00CB542B">
        <w:tc>
          <w:tcPr>
            <w:tcW w:w="567" w:type="dxa"/>
            <w:tcBorders>
              <w:top w:val="single" w:sz="4" w:space="0" w:color="000000"/>
              <w:left w:val="single" w:sz="4" w:space="0" w:color="000000"/>
              <w:bottom w:val="single" w:sz="4" w:space="0" w:color="000000"/>
              <w:right w:val="single" w:sz="4" w:space="0" w:color="000000"/>
            </w:tcBorders>
          </w:tcPr>
          <w:p w14:paraId="14D3AB01" w14:textId="77777777" w:rsidR="00D90B5E" w:rsidRPr="00D8186F" w:rsidRDefault="00D90B5E" w:rsidP="00AB579B">
            <w:pPr>
              <w:pStyle w:val="ConsPlusNormal1"/>
              <w:jc w:val="center"/>
              <w:outlineLvl w:val="3"/>
              <w:rPr>
                <w:rFonts w:ascii="Times New Roman" w:hAnsi="Times New Roman" w:cs="Times New Roman"/>
                <w:sz w:val="22"/>
              </w:rPr>
            </w:pPr>
            <w:r w:rsidRPr="00D8186F">
              <w:rPr>
                <w:rFonts w:ascii="Times New Roman" w:hAnsi="Times New Roman" w:cs="Times New Roman"/>
                <w:sz w:val="22"/>
              </w:rPr>
              <w:t>1.</w:t>
            </w:r>
          </w:p>
        </w:tc>
        <w:tc>
          <w:tcPr>
            <w:tcW w:w="15167" w:type="dxa"/>
            <w:gridSpan w:val="13"/>
            <w:tcBorders>
              <w:top w:val="single" w:sz="4" w:space="0" w:color="000000"/>
              <w:left w:val="single" w:sz="4" w:space="0" w:color="000000"/>
              <w:bottom w:val="single" w:sz="4" w:space="0" w:color="000000"/>
              <w:right w:val="single" w:sz="4" w:space="0" w:color="000000"/>
            </w:tcBorders>
          </w:tcPr>
          <w:p w14:paraId="17540BA6" w14:textId="77777777" w:rsidR="00D90B5E" w:rsidRPr="00D8186F" w:rsidRDefault="00D90B5E" w:rsidP="00AB579B">
            <w:pPr>
              <w:pStyle w:val="ConsPlusNormal1"/>
              <w:rPr>
                <w:rFonts w:ascii="Times New Roman" w:hAnsi="Times New Roman" w:cs="Times New Roman"/>
                <w:sz w:val="22"/>
              </w:rPr>
            </w:pPr>
            <w:r w:rsidRPr="00D8186F">
              <w:rPr>
                <w:rFonts w:ascii="Times New Roman" w:hAnsi="Times New Roman" w:cs="Times New Roman"/>
                <w:sz w:val="22"/>
              </w:rPr>
              <w:t>Формирование условий для беспрепятственного доступа инвалидов и других маломобильных групп населения к приоритетным объектам социальной, транспортной, инженерной инфраструктуры и услугам</w:t>
            </w:r>
          </w:p>
        </w:tc>
      </w:tr>
      <w:tr w:rsidR="00CB542B" w:rsidRPr="00D8186F" w14:paraId="0037B2E3" w14:textId="77777777" w:rsidTr="00D8186F">
        <w:tc>
          <w:tcPr>
            <w:tcW w:w="567" w:type="dxa"/>
            <w:tcBorders>
              <w:top w:val="single" w:sz="4" w:space="0" w:color="000000"/>
              <w:left w:val="single" w:sz="4" w:space="0" w:color="000000"/>
              <w:bottom w:val="single" w:sz="4" w:space="0" w:color="000000"/>
              <w:right w:val="single" w:sz="4" w:space="0" w:color="000000"/>
            </w:tcBorders>
          </w:tcPr>
          <w:p w14:paraId="1FEC7B3E" w14:textId="77777777" w:rsidR="00D90B5E" w:rsidRPr="00D8186F" w:rsidRDefault="00D90B5E" w:rsidP="00AB579B">
            <w:pPr>
              <w:pStyle w:val="ConsPlusNormal1"/>
              <w:jc w:val="center"/>
              <w:rPr>
                <w:rFonts w:ascii="Times New Roman" w:hAnsi="Times New Roman" w:cs="Times New Roman"/>
                <w:sz w:val="22"/>
              </w:rPr>
            </w:pPr>
            <w:r w:rsidRPr="00D8186F">
              <w:rPr>
                <w:rFonts w:ascii="Times New Roman" w:hAnsi="Times New Roman" w:cs="Times New Roman"/>
                <w:sz w:val="22"/>
              </w:rPr>
              <w:t>1.1.</w:t>
            </w:r>
          </w:p>
        </w:tc>
        <w:tc>
          <w:tcPr>
            <w:tcW w:w="2693" w:type="dxa"/>
            <w:tcBorders>
              <w:top w:val="single" w:sz="4" w:space="0" w:color="000000"/>
              <w:left w:val="single" w:sz="4" w:space="0" w:color="000000"/>
              <w:bottom w:val="single" w:sz="4" w:space="0" w:color="000000"/>
              <w:right w:val="single" w:sz="4" w:space="0" w:color="000000"/>
            </w:tcBorders>
          </w:tcPr>
          <w:p w14:paraId="4E40B2B1" w14:textId="77777777" w:rsidR="00D90B5E" w:rsidRPr="00D8186F" w:rsidRDefault="00D90B5E" w:rsidP="00AB579B">
            <w:pPr>
              <w:pStyle w:val="ConsPlusNormal1"/>
              <w:rPr>
                <w:rFonts w:ascii="Times New Roman" w:hAnsi="Times New Roman" w:cs="Times New Roman"/>
                <w:sz w:val="22"/>
              </w:rPr>
            </w:pPr>
            <w:r w:rsidRPr="00D8186F">
              <w:rPr>
                <w:rFonts w:ascii="Times New Roman" w:hAnsi="Times New Roman" w:cs="Times New Roman"/>
                <w:sz w:val="22"/>
              </w:rPr>
              <w:t>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w:t>
            </w:r>
          </w:p>
        </w:tc>
        <w:tc>
          <w:tcPr>
            <w:tcW w:w="1560" w:type="dxa"/>
            <w:tcBorders>
              <w:top w:val="single" w:sz="4" w:space="0" w:color="000000"/>
              <w:left w:val="single" w:sz="4" w:space="0" w:color="000000"/>
              <w:bottom w:val="single" w:sz="4" w:space="0" w:color="000000"/>
              <w:right w:val="single" w:sz="4" w:space="0" w:color="000000"/>
            </w:tcBorders>
          </w:tcPr>
          <w:p w14:paraId="231420D8" w14:textId="77777777" w:rsidR="00D90B5E" w:rsidRPr="00D8186F" w:rsidRDefault="00D90B5E" w:rsidP="00AB579B">
            <w:pPr>
              <w:pStyle w:val="ConsPlusNormal1"/>
              <w:jc w:val="center"/>
              <w:rPr>
                <w:rFonts w:ascii="Times New Roman" w:hAnsi="Times New Roman" w:cs="Times New Roman"/>
                <w:sz w:val="22"/>
              </w:rPr>
            </w:pPr>
            <w:proofErr w:type="gramStart"/>
            <w:r w:rsidRPr="00D8186F">
              <w:rPr>
                <w:rFonts w:ascii="Times New Roman" w:hAnsi="Times New Roman" w:cs="Times New Roman"/>
                <w:sz w:val="22"/>
              </w:rPr>
              <w:t>П</w:t>
            </w:r>
            <w:proofErr w:type="gramEnd"/>
          </w:p>
        </w:tc>
        <w:tc>
          <w:tcPr>
            <w:tcW w:w="1417" w:type="dxa"/>
            <w:tcBorders>
              <w:top w:val="single" w:sz="4" w:space="0" w:color="000000"/>
              <w:left w:val="single" w:sz="4" w:space="0" w:color="000000"/>
              <w:bottom w:val="single" w:sz="4" w:space="0" w:color="000000"/>
              <w:right w:val="single" w:sz="4" w:space="0" w:color="000000"/>
            </w:tcBorders>
          </w:tcPr>
          <w:p w14:paraId="563CD190" w14:textId="77777777" w:rsidR="00D90B5E" w:rsidRPr="00D8186F" w:rsidRDefault="000455EA" w:rsidP="00AB579B">
            <w:pPr>
              <w:pStyle w:val="ConsPlusNormal1"/>
              <w:jc w:val="center"/>
              <w:rPr>
                <w:rFonts w:ascii="Times New Roman" w:hAnsi="Times New Roman" w:cs="Times New Roman"/>
                <w:sz w:val="22"/>
              </w:rPr>
            </w:pPr>
            <w:r w:rsidRPr="00D8186F">
              <w:rPr>
                <w:rFonts w:ascii="Times New Roman" w:hAnsi="Times New Roman" w:cs="Times New Roman"/>
                <w:sz w:val="22"/>
              </w:rPr>
              <w:t>МП, КПМ</w:t>
            </w:r>
          </w:p>
        </w:tc>
        <w:tc>
          <w:tcPr>
            <w:tcW w:w="1276" w:type="dxa"/>
            <w:tcBorders>
              <w:top w:val="single" w:sz="4" w:space="0" w:color="000000"/>
              <w:left w:val="single" w:sz="4" w:space="0" w:color="000000"/>
              <w:bottom w:val="single" w:sz="4" w:space="0" w:color="000000"/>
              <w:right w:val="single" w:sz="4" w:space="0" w:color="000000"/>
            </w:tcBorders>
          </w:tcPr>
          <w:p w14:paraId="76406C02" w14:textId="77777777" w:rsidR="00D90B5E" w:rsidRPr="00D8186F" w:rsidRDefault="00D90B5E" w:rsidP="00AB579B">
            <w:pPr>
              <w:pStyle w:val="ConsPlusNormal1"/>
              <w:jc w:val="center"/>
              <w:rPr>
                <w:rFonts w:ascii="Times New Roman" w:hAnsi="Times New Roman" w:cs="Times New Roman"/>
                <w:sz w:val="22"/>
              </w:rPr>
            </w:pPr>
            <w:r w:rsidRPr="00D8186F">
              <w:rPr>
                <w:rFonts w:ascii="Times New Roman" w:hAnsi="Times New Roman" w:cs="Times New Roman"/>
                <w:sz w:val="22"/>
              </w:rPr>
              <w:t>процент</w:t>
            </w:r>
          </w:p>
        </w:tc>
        <w:tc>
          <w:tcPr>
            <w:tcW w:w="992" w:type="dxa"/>
            <w:tcBorders>
              <w:top w:val="single" w:sz="4" w:space="0" w:color="000000"/>
              <w:left w:val="single" w:sz="4" w:space="0" w:color="000000"/>
              <w:bottom w:val="single" w:sz="4" w:space="0" w:color="000000"/>
              <w:right w:val="single" w:sz="4" w:space="0" w:color="000000"/>
            </w:tcBorders>
          </w:tcPr>
          <w:p w14:paraId="207C7BBE" w14:textId="77777777" w:rsidR="00D90B5E" w:rsidRPr="00D8186F" w:rsidRDefault="00D90B5E" w:rsidP="00AB579B">
            <w:pPr>
              <w:pStyle w:val="ConsPlusNormal1"/>
              <w:jc w:val="center"/>
              <w:rPr>
                <w:rFonts w:ascii="Times New Roman" w:hAnsi="Times New Roman" w:cs="Times New Roman"/>
                <w:sz w:val="22"/>
              </w:rPr>
            </w:pPr>
          </w:p>
        </w:tc>
        <w:tc>
          <w:tcPr>
            <w:tcW w:w="709" w:type="dxa"/>
            <w:tcBorders>
              <w:top w:val="single" w:sz="4" w:space="0" w:color="000000"/>
              <w:left w:val="single" w:sz="4" w:space="0" w:color="000000"/>
              <w:bottom w:val="single" w:sz="4" w:space="0" w:color="000000"/>
              <w:right w:val="single" w:sz="4" w:space="0" w:color="000000"/>
            </w:tcBorders>
          </w:tcPr>
          <w:p w14:paraId="62A3FAF8" w14:textId="77777777" w:rsidR="00D90B5E" w:rsidRPr="00D8186F" w:rsidRDefault="002179A9" w:rsidP="00AB579B">
            <w:pPr>
              <w:pStyle w:val="ConsPlusNormal1"/>
              <w:jc w:val="center"/>
              <w:rPr>
                <w:rFonts w:ascii="Times New Roman" w:hAnsi="Times New Roman" w:cs="Times New Roman"/>
                <w:sz w:val="22"/>
              </w:rPr>
            </w:pPr>
            <w:r w:rsidRPr="00D8186F">
              <w:rPr>
                <w:rFonts w:ascii="Times New Roman" w:hAnsi="Times New Roman" w:cs="Times New Roman"/>
                <w:sz w:val="22"/>
              </w:rPr>
              <w:t>2023</w:t>
            </w:r>
          </w:p>
        </w:tc>
        <w:tc>
          <w:tcPr>
            <w:tcW w:w="709" w:type="dxa"/>
            <w:tcBorders>
              <w:top w:val="single" w:sz="4" w:space="0" w:color="000000"/>
              <w:left w:val="single" w:sz="4" w:space="0" w:color="000000"/>
              <w:bottom w:val="single" w:sz="4" w:space="0" w:color="000000"/>
              <w:right w:val="single" w:sz="4" w:space="0" w:color="000000"/>
            </w:tcBorders>
          </w:tcPr>
          <w:p w14:paraId="47DFD8DB" w14:textId="77777777" w:rsidR="00D90B5E" w:rsidRPr="00D8186F" w:rsidRDefault="002179A9" w:rsidP="00AB579B">
            <w:pPr>
              <w:pStyle w:val="ConsPlusNormal1"/>
              <w:jc w:val="center"/>
              <w:rPr>
                <w:rFonts w:ascii="Times New Roman" w:hAnsi="Times New Roman" w:cs="Times New Roman"/>
                <w:sz w:val="22"/>
              </w:rPr>
            </w:pPr>
            <w:r w:rsidRPr="00D8186F">
              <w:rPr>
                <w:rFonts w:ascii="Times New Roman" w:hAnsi="Times New Roman" w:cs="Times New Roman"/>
                <w:sz w:val="22"/>
              </w:rPr>
              <w:t>100</w:t>
            </w:r>
          </w:p>
        </w:tc>
        <w:tc>
          <w:tcPr>
            <w:tcW w:w="708" w:type="dxa"/>
            <w:tcBorders>
              <w:top w:val="single" w:sz="4" w:space="0" w:color="000000"/>
              <w:left w:val="single" w:sz="4" w:space="0" w:color="000000"/>
              <w:bottom w:val="single" w:sz="4" w:space="0" w:color="000000"/>
              <w:right w:val="single" w:sz="4" w:space="0" w:color="000000"/>
            </w:tcBorders>
          </w:tcPr>
          <w:p w14:paraId="718F1E73" w14:textId="77777777" w:rsidR="00D90B5E" w:rsidRPr="00D8186F" w:rsidRDefault="002179A9" w:rsidP="00AB579B">
            <w:pPr>
              <w:pStyle w:val="ConsPlusNormal1"/>
              <w:jc w:val="center"/>
              <w:rPr>
                <w:rFonts w:ascii="Times New Roman" w:hAnsi="Times New Roman" w:cs="Times New Roman"/>
                <w:sz w:val="22"/>
              </w:rPr>
            </w:pPr>
            <w:r w:rsidRPr="00D8186F">
              <w:rPr>
                <w:rFonts w:ascii="Times New Roman" w:hAnsi="Times New Roman" w:cs="Times New Roman"/>
                <w:sz w:val="22"/>
              </w:rPr>
              <w:t>100</w:t>
            </w:r>
          </w:p>
        </w:tc>
        <w:tc>
          <w:tcPr>
            <w:tcW w:w="709" w:type="dxa"/>
            <w:tcBorders>
              <w:top w:val="single" w:sz="4" w:space="0" w:color="000000"/>
              <w:left w:val="single" w:sz="4" w:space="0" w:color="000000"/>
              <w:bottom w:val="single" w:sz="4" w:space="0" w:color="000000"/>
              <w:right w:val="single" w:sz="4" w:space="0" w:color="000000"/>
            </w:tcBorders>
          </w:tcPr>
          <w:p w14:paraId="1A901A44" w14:textId="77777777" w:rsidR="00D90B5E" w:rsidRPr="00D8186F" w:rsidRDefault="002179A9" w:rsidP="00AB579B">
            <w:pPr>
              <w:pStyle w:val="ConsPlusNormal1"/>
              <w:jc w:val="center"/>
              <w:rPr>
                <w:rFonts w:ascii="Times New Roman" w:hAnsi="Times New Roman" w:cs="Times New Roman"/>
                <w:sz w:val="22"/>
              </w:rPr>
            </w:pPr>
            <w:r w:rsidRPr="00D8186F">
              <w:rPr>
                <w:rFonts w:ascii="Times New Roman" w:hAnsi="Times New Roman" w:cs="Times New Roman"/>
                <w:sz w:val="22"/>
              </w:rPr>
              <w:t>100</w:t>
            </w:r>
          </w:p>
        </w:tc>
        <w:tc>
          <w:tcPr>
            <w:tcW w:w="709" w:type="dxa"/>
            <w:tcBorders>
              <w:top w:val="single" w:sz="4" w:space="0" w:color="000000"/>
              <w:left w:val="single" w:sz="4" w:space="0" w:color="000000"/>
              <w:bottom w:val="single" w:sz="4" w:space="0" w:color="000000"/>
              <w:right w:val="single" w:sz="4" w:space="0" w:color="000000"/>
            </w:tcBorders>
          </w:tcPr>
          <w:p w14:paraId="254C592E" w14:textId="77777777" w:rsidR="00D90B5E" w:rsidRPr="00D8186F" w:rsidRDefault="002179A9" w:rsidP="00AB579B">
            <w:pPr>
              <w:pStyle w:val="ConsPlusNormal1"/>
              <w:jc w:val="center"/>
              <w:rPr>
                <w:rFonts w:ascii="Times New Roman" w:hAnsi="Times New Roman" w:cs="Times New Roman"/>
                <w:sz w:val="22"/>
              </w:rPr>
            </w:pPr>
            <w:r w:rsidRPr="00D8186F">
              <w:rPr>
                <w:rFonts w:ascii="Times New Roman" w:hAnsi="Times New Roman" w:cs="Times New Roman"/>
                <w:sz w:val="22"/>
              </w:rPr>
              <w:t>100</w:t>
            </w:r>
          </w:p>
        </w:tc>
        <w:tc>
          <w:tcPr>
            <w:tcW w:w="709" w:type="dxa"/>
            <w:tcBorders>
              <w:top w:val="single" w:sz="4" w:space="0" w:color="000000"/>
              <w:left w:val="single" w:sz="4" w:space="0" w:color="000000"/>
              <w:bottom w:val="single" w:sz="4" w:space="0" w:color="000000"/>
              <w:right w:val="single" w:sz="4" w:space="0" w:color="000000"/>
            </w:tcBorders>
          </w:tcPr>
          <w:p w14:paraId="7D05EF35" w14:textId="77777777" w:rsidR="00D90B5E" w:rsidRPr="00D8186F" w:rsidRDefault="002179A9" w:rsidP="00AB579B">
            <w:pPr>
              <w:pStyle w:val="ConsPlusNormal1"/>
              <w:jc w:val="center"/>
              <w:rPr>
                <w:rFonts w:ascii="Times New Roman" w:hAnsi="Times New Roman" w:cs="Times New Roman"/>
                <w:sz w:val="22"/>
              </w:rPr>
            </w:pPr>
            <w:r w:rsidRPr="00D8186F">
              <w:rPr>
                <w:rFonts w:ascii="Times New Roman" w:hAnsi="Times New Roman" w:cs="Times New Roman"/>
                <w:sz w:val="22"/>
              </w:rPr>
              <w:t>100</w:t>
            </w:r>
          </w:p>
        </w:tc>
        <w:tc>
          <w:tcPr>
            <w:tcW w:w="708" w:type="dxa"/>
            <w:tcBorders>
              <w:top w:val="single" w:sz="4" w:space="0" w:color="000000"/>
              <w:left w:val="single" w:sz="4" w:space="0" w:color="000000"/>
              <w:bottom w:val="single" w:sz="4" w:space="0" w:color="000000"/>
              <w:right w:val="single" w:sz="4" w:space="0" w:color="000000"/>
            </w:tcBorders>
          </w:tcPr>
          <w:p w14:paraId="67B6B89E" w14:textId="77777777" w:rsidR="00D90B5E" w:rsidRPr="00D8186F" w:rsidRDefault="002179A9" w:rsidP="00AB579B">
            <w:pPr>
              <w:pStyle w:val="ConsPlusNormal1"/>
              <w:jc w:val="center"/>
              <w:rPr>
                <w:rFonts w:ascii="Times New Roman" w:hAnsi="Times New Roman" w:cs="Times New Roman"/>
                <w:sz w:val="22"/>
              </w:rPr>
            </w:pPr>
            <w:r w:rsidRPr="00D8186F">
              <w:rPr>
                <w:rFonts w:ascii="Times New Roman" w:hAnsi="Times New Roman" w:cs="Times New Roman"/>
                <w:sz w:val="22"/>
              </w:rPr>
              <w:t>100</w:t>
            </w:r>
          </w:p>
        </w:tc>
        <w:tc>
          <w:tcPr>
            <w:tcW w:w="2268" w:type="dxa"/>
            <w:tcBorders>
              <w:top w:val="single" w:sz="4" w:space="0" w:color="000000"/>
              <w:left w:val="single" w:sz="4" w:space="0" w:color="000000"/>
              <w:bottom w:val="single" w:sz="4" w:space="0" w:color="000000"/>
              <w:right w:val="single" w:sz="4" w:space="0" w:color="000000"/>
            </w:tcBorders>
          </w:tcPr>
          <w:p w14:paraId="67D562AF" w14:textId="77777777" w:rsidR="00D90B5E" w:rsidRPr="00D8186F" w:rsidRDefault="00D90B5E" w:rsidP="00AB579B">
            <w:pPr>
              <w:pStyle w:val="ConsPlusNormal1"/>
              <w:rPr>
                <w:rFonts w:ascii="Times New Roman" w:hAnsi="Times New Roman" w:cs="Times New Roman"/>
                <w:sz w:val="22"/>
              </w:rPr>
            </w:pPr>
            <w:r w:rsidRPr="00D8186F">
              <w:rPr>
                <w:rFonts w:ascii="Times New Roman" w:hAnsi="Times New Roman" w:cs="Times New Roman"/>
                <w:sz w:val="22"/>
              </w:rPr>
              <w:t>Управление социальной защиты населения администрации района</w:t>
            </w:r>
          </w:p>
        </w:tc>
      </w:tr>
    </w:tbl>
    <w:p w14:paraId="6CD3D958" w14:textId="77777777" w:rsidR="00D90B5E" w:rsidRPr="007503AE" w:rsidRDefault="00D90B5E" w:rsidP="00AB579B">
      <w:pPr>
        <w:pStyle w:val="ConsPlusTitle1"/>
        <w:jc w:val="center"/>
        <w:outlineLvl w:val="2"/>
        <w:rPr>
          <w:rFonts w:ascii="Times New Roman" w:hAnsi="Times New Roman" w:cs="Times New Roman"/>
          <w:sz w:val="28"/>
          <w:szCs w:val="28"/>
        </w:rPr>
      </w:pPr>
      <w:r w:rsidRPr="007503AE">
        <w:rPr>
          <w:rFonts w:ascii="Times New Roman" w:hAnsi="Times New Roman" w:cs="Times New Roman"/>
          <w:sz w:val="28"/>
          <w:szCs w:val="28"/>
        </w:rPr>
        <w:lastRenderedPageBreak/>
        <w:t>3. Помесячный план достижения показателей комплекса</w:t>
      </w:r>
    </w:p>
    <w:p w14:paraId="1645EE52" w14:textId="77777777" w:rsidR="00D90B5E" w:rsidRPr="007503AE" w:rsidRDefault="00D90B5E" w:rsidP="00AB579B">
      <w:pPr>
        <w:pStyle w:val="ConsPlusTitle1"/>
        <w:jc w:val="center"/>
        <w:rPr>
          <w:rFonts w:ascii="Times New Roman" w:hAnsi="Times New Roman" w:cs="Times New Roman"/>
          <w:sz w:val="28"/>
          <w:szCs w:val="28"/>
        </w:rPr>
      </w:pPr>
      <w:r w:rsidRPr="007503AE">
        <w:rPr>
          <w:rFonts w:ascii="Times New Roman" w:hAnsi="Times New Roman" w:cs="Times New Roman"/>
          <w:sz w:val="28"/>
          <w:szCs w:val="28"/>
        </w:rPr>
        <w:t>процессных мероприятий 4 в 2025 году</w:t>
      </w:r>
    </w:p>
    <w:p w14:paraId="13D48241" w14:textId="77777777" w:rsidR="00D90B5E" w:rsidRPr="007503AE" w:rsidRDefault="00D90B5E" w:rsidP="00AB579B">
      <w:pPr>
        <w:pStyle w:val="ConsPlusNormal1"/>
        <w:jc w:val="both"/>
        <w:rPr>
          <w:rFonts w:ascii="Times New Roman" w:hAnsi="Times New Roman" w:cs="Times New Roman"/>
          <w:sz w:val="28"/>
          <w:szCs w:val="28"/>
        </w:rPr>
      </w:pPr>
    </w:p>
    <w:tbl>
      <w:tblPr>
        <w:tblW w:w="15734" w:type="dxa"/>
        <w:tblInd w:w="204" w:type="dxa"/>
        <w:tblLayout w:type="fixed"/>
        <w:tblCellMar>
          <w:top w:w="102" w:type="dxa"/>
          <w:left w:w="62" w:type="dxa"/>
          <w:bottom w:w="102" w:type="dxa"/>
          <w:right w:w="62" w:type="dxa"/>
        </w:tblCellMar>
        <w:tblLook w:val="0000" w:firstRow="0" w:lastRow="0" w:firstColumn="0" w:lastColumn="0" w:noHBand="0" w:noVBand="0"/>
      </w:tblPr>
      <w:tblGrid>
        <w:gridCol w:w="567"/>
        <w:gridCol w:w="2563"/>
        <w:gridCol w:w="1254"/>
        <w:gridCol w:w="1215"/>
        <w:gridCol w:w="545"/>
        <w:gridCol w:w="555"/>
        <w:gridCol w:w="569"/>
        <w:gridCol w:w="543"/>
        <w:gridCol w:w="545"/>
        <w:gridCol w:w="676"/>
        <w:gridCol w:w="664"/>
        <w:gridCol w:w="544"/>
        <w:gridCol w:w="543"/>
        <w:gridCol w:w="605"/>
        <w:gridCol w:w="605"/>
        <w:gridCol w:w="3741"/>
      </w:tblGrid>
      <w:tr w:rsidR="00775C93" w:rsidRPr="00D8186F" w14:paraId="2275207F" w14:textId="77777777" w:rsidTr="00CB542B">
        <w:tc>
          <w:tcPr>
            <w:tcW w:w="567" w:type="dxa"/>
            <w:vMerge w:val="restart"/>
            <w:tcBorders>
              <w:top w:val="single" w:sz="4" w:space="0" w:color="000000"/>
              <w:left w:val="single" w:sz="4" w:space="0" w:color="000000"/>
              <w:bottom w:val="single" w:sz="4" w:space="0" w:color="000000"/>
              <w:right w:val="single" w:sz="4" w:space="0" w:color="000000"/>
            </w:tcBorders>
          </w:tcPr>
          <w:p w14:paraId="5A95AF82" w14:textId="719ED1AA" w:rsidR="00D90B5E" w:rsidRPr="00D8186F" w:rsidRDefault="00AB579B" w:rsidP="00AB579B">
            <w:pPr>
              <w:pStyle w:val="ConsPlusNormal1"/>
              <w:jc w:val="center"/>
              <w:rPr>
                <w:rFonts w:ascii="Times New Roman" w:hAnsi="Times New Roman" w:cs="Times New Roman"/>
                <w:b/>
                <w:color w:val="000000" w:themeColor="text1"/>
                <w:sz w:val="22"/>
              </w:rPr>
            </w:pPr>
            <w:r w:rsidRPr="00D8186F">
              <w:rPr>
                <w:rFonts w:ascii="Times New Roman" w:hAnsi="Times New Roman" w:cs="Times New Roman"/>
                <w:b/>
                <w:color w:val="000000" w:themeColor="text1"/>
                <w:sz w:val="22"/>
              </w:rPr>
              <w:t>№</w:t>
            </w:r>
            <w:r w:rsidR="00D90B5E" w:rsidRPr="00D8186F">
              <w:rPr>
                <w:rFonts w:ascii="Times New Roman" w:hAnsi="Times New Roman" w:cs="Times New Roman"/>
                <w:b/>
                <w:color w:val="000000" w:themeColor="text1"/>
                <w:sz w:val="22"/>
              </w:rPr>
              <w:t xml:space="preserve"> </w:t>
            </w:r>
            <w:proofErr w:type="gramStart"/>
            <w:r w:rsidR="00D90B5E" w:rsidRPr="00D8186F">
              <w:rPr>
                <w:rFonts w:ascii="Times New Roman" w:hAnsi="Times New Roman" w:cs="Times New Roman"/>
                <w:b/>
                <w:color w:val="000000" w:themeColor="text1"/>
                <w:sz w:val="22"/>
              </w:rPr>
              <w:t>п</w:t>
            </w:r>
            <w:proofErr w:type="gramEnd"/>
            <w:r w:rsidR="00D90B5E" w:rsidRPr="00D8186F">
              <w:rPr>
                <w:rFonts w:ascii="Times New Roman" w:hAnsi="Times New Roman" w:cs="Times New Roman"/>
                <w:b/>
                <w:color w:val="000000" w:themeColor="text1"/>
                <w:sz w:val="22"/>
              </w:rPr>
              <w:t>/п</w:t>
            </w:r>
          </w:p>
        </w:tc>
        <w:tc>
          <w:tcPr>
            <w:tcW w:w="2563" w:type="dxa"/>
            <w:vMerge w:val="restart"/>
            <w:tcBorders>
              <w:top w:val="single" w:sz="4" w:space="0" w:color="000000"/>
              <w:left w:val="single" w:sz="4" w:space="0" w:color="000000"/>
              <w:bottom w:val="single" w:sz="4" w:space="0" w:color="000000"/>
              <w:right w:val="single" w:sz="4" w:space="0" w:color="000000"/>
            </w:tcBorders>
          </w:tcPr>
          <w:p w14:paraId="3B7AFB66" w14:textId="77777777" w:rsidR="00D90B5E" w:rsidRPr="00D8186F" w:rsidRDefault="00D90B5E" w:rsidP="00AB579B">
            <w:pPr>
              <w:pStyle w:val="ConsPlusNormal1"/>
              <w:jc w:val="center"/>
              <w:rPr>
                <w:rFonts w:ascii="Times New Roman" w:hAnsi="Times New Roman" w:cs="Times New Roman"/>
                <w:b/>
                <w:color w:val="000000" w:themeColor="text1"/>
                <w:sz w:val="22"/>
              </w:rPr>
            </w:pPr>
            <w:r w:rsidRPr="00D8186F">
              <w:rPr>
                <w:rFonts w:ascii="Times New Roman" w:hAnsi="Times New Roman" w:cs="Times New Roman"/>
                <w:b/>
                <w:color w:val="000000" w:themeColor="text1"/>
                <w:sz w:val="22"/>
              </w:rPr>
              <w:t>Наименование показателя</w:t>
            </w:r>
          </w:p>
        </w:tc>
        <w:tc>
          <w:tcPr>
            <w:tcW w:w="1254" w:type="dxa"/>
            <w:vMerge w:val="restart"/>
            <w:tcBorders>
              <w:top w:val="single" w:sz="4" w:space="0" w:color="000000"/>
              <w:left w:val="single" w:sz="4" w:space="0" w:color="000000"/>
              <w:bottom w:val="single" w:sz="4" w:space="0" w:color="000000"/>
              <w:right w:val="single" w:sz="4" w:space="0" w:color="000000"/>
            </w:tcBorders>
          </w:tcPr>
          <w:p w14:paraId="780B447A" w14:textId="77777777" w:rsidR="00D90B5E" w:rsidRPr="00D8186F" w:rsidRDefault="00D90B5E" w:rsidP="00AB579B">
            <w:pPr>
              <w:pStyle w:val="ConsPlusNormal1"/>
              <w:jc w:val="center"/>
              <w:rPr>
                <w:rFonts w:ascii="Times New Roman" w:hAnsi="Times New Roman" w:cs="Times New Roman"/>
                <w:b/>
                <w:color w:val="000000" w:themeColor="text1"/>
                <w:sz w:val="22"/>
              </w:rPr>
            </w:pPr>
            <w:r w:rsidRPr="00D8186F">
              <w:rPr>
                <w:rFonts w:ascii="Times New Roman" w:hAnsi="Times New Roman" w:cs="Times New Roman"/>
                <w:b/>
                <w:color w:val="000000" w:themeColor="text1"/>
                <w:sz w:val="22"/>
              </w:rPr>
              <w:t>Уровень показателя</w:t>
            </w:r>
          </w:p>
        </w:tc>
        <w:tc>
          <w:tcPr>
            <w:tcW w:w="1215" w:type="dxa"/>
            <w:vMerge w:val="restart"/>
            <w:tcBorders>
              <w:top w:val="single" w:sz="4" w:space="0" w:color="000000"/>
              <w:left w:val="single" w:sz="4" w:space="0" w:color="000000"/>
              <w:bottom w:val="single" w:sz="4" w:space="0" w:color="000000"/>
              <w:right w:val="single" w:sz="4" w:space="0" w:color="000000"/>
            </w:tcBorders>
          </w:tcPr>
          <w:p w14:paraId="634F0703" w14:textId="77777777" w:rsidR="00D90B5E" w:rsidRPr="00D8186F" w:rsidRDefault="00D90B5E" w:rsidP="00AB579B">
            <w:pPr>
              <w:pStyle w:val="ConsPlusNormal1"/>
              <w:jc w:val="center"/>
              <w:rPr>
                <w:rFonts w:ascii="Times New Roman" w:hAnsi="Times New Roman" w:cs="Times New Roman"/>
                <w:b/>
                <w:color w:val="000000" w:themeColor="text1"/>
                <w:sz w:val="22"/>
              </w:rPr>
            </w:pPr>
            <w:r w:rsidRPr="00D8186F">
              <w:rPr>
                <w:rFonts w:ascii="Times New Roman" w:hAnsi="Times New Roman" w:cs="Times New Roman"/>
                <w:b/>
                <w:color w:val="000000" w:themeColor="text1"/>
                <w:sz w:val="22"/>
              </w:rPr>
              <w:t xml:space="preserve">Единица измерения (по </w:t>
            </w:r>
            <w:hyperlink r:id="rId63" w:tgtFrame="ОК 015-94 (МК 002-97). Общероссийский классификатор единиц измерения">
              <w:r w:rsidRPr="00D8186F">
                <w:rPr>
                  <w:rFonts w:ascii="Times New Roman" w:hAnsi="Times New Roman" w:cs="Times New Roman"/>
                  <w:b/>
                  <w:color w:val="000000" w:themeColor="text1"/>
                  <w:sz w:val="22"/>
                </w:rPr>
                <w:t>ОКЕИ</w:t>
              </w:r>
            </w:hyperlink>
            <w:r w:rsidRPr="00D8186F">
              <w:rPr>
                <w:rFonts w:ascii="Times New Roman" w:hAnsi="Times New Roman" w:cs="Times New Roman"/>
                <w:b/>
                <w:color w:val="000000" w:themeColor="text1"/>
                <w:sz w:val="22"/>
              </w:rPr>
              <w:t>)</w:t>
            </w:r>
          </w:p>
        </w:tc>
        <w:tc>
          <w:tcPr>
            <w:tcW w:w="6394" w:type="dxa"/>
            <w:gridSpan w:val="11"/>
            <w:tcBorders>
              <w:top w:val="single" w:sz="4" w:space="0" w:color="000000"/>
              <w:left w:val="single" w:sz="4" w:space="0" w:color="000000"/>
              <w:bottom w:val="single" w:sz="4" w:space="0" w:color="000000"/>
              <w:right w:val="single" w:sz="4" w:space="0" w:color="000000"/>
            </w:tcBorders>
          </w:tcPr>
          <w:p w14:paraId="69CCE052" w14:textId="77777777" w:rsidR="00D90B5E" w:rsidRPr="00D8186F" w:rsidRDefault="00D90B5E" w:rsidP="00AB579B">
            <w:pPr>
              <w:pStyle w:val="ConsPlusNormal1"/>
              <w:jc w:val="center"/>
              <w:rPr>
                <w:rFonts w:ascii="Times New Roman" w:hAnsi="Times New Roman" w:cs="Times New Roman"/>
                <w:b/>
                <w:color w:val="000000" w:themeColor="text1"/>
                <w:sz w:val="22"/>
              </w:rPr>
            </w:pPr>
            <w:r w:rsidRPr="00D8186F">
              <w:rPr>
                <w:rFonts w:ascii="Times New Roman" w:hAnsi="Times New Roman" w:cs="Times New Roman"/>
                <w:b/>
                <w:color w:val="000000" w:themeColor="text1"/>
                <w:sz w:val="22"/>
              </w:rPr>
              <w:t>Плановые значения на конец месяца</w:t>
            </w:r>
          </w:p>
        </w:tc>
        <w:tc>
          <w:tcPr>
            <w:tcW w:w="3741" w:type="dxa"/>
            <w:vMerge w:val="restart"/>
            <w:tcBorders>
              <w:top w:val="single" w:sz="4" w:space="0" w:color="000000"/>
              <w:left w:val="single" w:sz="4" w:space="0" w:color="000000"/>
              <w:bottom w:val="single" w:sz="4" w:space="0" w:color="000000"/>
              <w:right w:val="single" w:sz="4" w:space="0" w:color="000000"/>
            </w:tcBorders>
          </w:tcPr>
          <w:p w14:paraId="73C688A5" w14:textId="77777777" w:rsidR="00D90B5E" w:rsidRPr="00D8186F" w:rsidRDefault="00D90B5E" w:rsidP="00AB579B">
            <w:pPr>
              <w:pStyle w:val="ConsPlusNormal1"/>
              <w:jc w:val="center"/>
              <w:rPr>
                <w:rFonts w:ascii="Times New Roman" w:hAnsi="Times New Roman" w:cs="Times New Roman"/>
                <w:b/>
                <w:color w:val="000000" w:themeColor="text1"/>
                <w:sz w:val="22"/>
              </w:rPr>
            </w:pPr>
            <w:proofErr w:type="gramStart"/>
            <w:r w:rsidRPr="00D8186F">
              <w:rPr>
                <w:rFonts w:ascii="Times New Roman" w:hAnsi="Times New Roman" w:cs="Times New Roman"/>
                <w:b/>
                <w:color w:val="000000" w:themeColor="text1"/>
                <w:sz w:val="22"/>
              </w:rPr>
              <w:t>На конец</w:t>
            </w:r>
            <w:proofErr w:type="gramEnd"/>
            <w:r w:rsidRPr="00D8186F">
              <w:rPr>
                <w:rFonts w:ascii="Times New Roman" w:hAnsi="Times New Roman" w:cs="Times New Roman"/>
                <w:b/>
                <w:color w:val="000000" w:themeColor="text1"/>
                <w:sz w:val="22"/>
              </w:rPr>
              <w:t xml:space="preserve"> 2025 года</w:t>
            </w:r>
          </w:p>
        </w:tc>
      </w:tr>
      <w:tr w:rsidR="00775C93" w:rsidRPr="00D8186F" w14:paraId="3DD29F8F" w14:textId="77777777" w:rsidTr="00CB542B">
        <w:tc>
          <w:tcPr>
            <w:tcW w:w="567" w:type="dxa"/>
            <w:vMerge/>
            <w:tcBorders>
              <w:top w:val="single" w:sz="4" w:space="0" w:color="000000"/>
              <w:left w:val="single" w:sz="4" w:space="0" w:color="000000"/>
              <w:bottom w:val="single" w:sz="4" w:space="0" w:color="000000"/>
              <w:right w:val="single" w:sz="4" w:space="0" w:color="000000"/>
            </w:tcBorders>
          </w:tcPr>
          <w:p w14:paraId="026C7A0A" w14:textId="77777777" w:rsidR="00D90B5E" w:rsidRPr="00D8186F" w:rsidRDefault="00D90B5E" w:rsidP="00AB579B">
            <w:pPr>
              <w:pStyle w:val="ConsPlusNormal1"/>
              <w:rPr>
                <w:rFonts w:ascii="Times New Roman" w:hAnsi="Times New Roman" w:cs="Times New Roman"/>
                <w:b/>
                <w:color w:val="000000" w:themeColor="text1"/>
                <w:sz w:val="22"/>
              </w:rPr>
            </w:pPr>
          </w:p>
        </w:tc>
        <w:tc>
          <w:tcPr>
            <w:tcW w:w="2563" w:type="dxa"/>
            <w:vMerge/>
            <w:tcBorders>
              <w:top w:val="single" w:sz="4" w:space="0" w:color="000000"/>
              <w:left w:val="single" w:sz="4" w:space="0" w:color="000000"/>
              <w:bottom w:val="single" w:sz="4" w:space="0" w:color="000000"/>
              <w:right w:val="single" w:sz="4" w:space="0" w:color="000000"/>
            </w:tcBorders>
          </w:tcPr>
          <w:p w14:paraId="16927334" w14:textId="77777777" w:rsidR="00D90B5E" w:rsidRPr="00D8186F" w:rsidRDefault="00D90B5E" w:rsidP="00AB579B">
            <w:pPr>
              <w:pStyle w:val="ConsPlusNormal1"/>
              <w:rPr>
                <w:rFonts w:ascii="Times New Roman" w:hAnsi="Times New Roman" w:cs="Times New Roman"/>
                <w:b/>
                <w:color w:val="000000" w:themeColor="text1"/>
                <w:sz w:val="22"/>
              </w:rPr>
            </w:pPr>
          </w:p>
        </w:tc>
        <w:tc>
          <w:tcPr>
            <w:tcW w:w="1254" w:type="dxa"/>
            <w:vMerge/>
            <w:tcBorders>
              <w:top w:val="single" w:sz="4" w:space="0" w:color="000000"/>
              <w:left w:val="single" w:sz="4" w:space="0" w:color="000000"/>
              <w:bottom w:val="single" w:sz="4" w:space="0" w:color="000000"/>
              <w:right w:val="single" w:sz="4" w:space="0" w:color="000000"/>
            </w:tcBorders>
          </w:tcPr>
          <w:p w14:paraId="0B5A53C2" w14:textId="77777777" w:rsidR="00D90B5E" w:rsidRPr="00D8186F" w:rsidRDefault="00D90B5E" w:rsidP="00AB579B">
            <w:pPr>
              <w:pStyle w:val="ConsPlusNormal1"/>
              <w:rPr>
                <w:rFonts w:ascii="Times New Roman" w:hAnsi="Times New Roman" w:cs="Times New Roman"/>
                <w:b/>
                <w:color w:val="000000" w:themeColor="text1"/>
                <w:sz w:val="22"/>
              </w:rPr>
            </w:pPr>
          </w:p>
        </w:tc>
        <w:tc>
          <w:tcPr>
            <w:tcW w:w="1215" w:type="dxa"/>
            <w:vMerge/>
            <w:tcBorders>
              <w:top w:val="single" w:sz="4" w:space="0" w:color="000000"/>
              <w:left w:val="single" w:sz="4" w:space="0" w:color="000000"/>
              <w:bottom w:val="single" w:sz="4" w:space="0" w:color="000000"/>
              <w:right w:val="single" w:sz="4" w:space="0" w:color="000000"/>
            </w:tcBorders>
          </w:tcPr>
          <w:p w14:paraId="234BF6FF" w14:textId="77777777" w:rsidR="00D90B5E" w:rsidRPr="00D8186F" w:rsidRDefault="00D90B5E" w:rsidP="00AB579B">
            <w:pPr>
              <w:pStyle w:val="ConsPlusNormal1"/>
              <w:rPr>
                <w:rFonts w:ascii="Times New Roman" w:hAnsi="Times New Roman" w:cs="Times New Roman"/>
                <w:b/>
                <w:color w:val="000000" w:themeColor="text1"/>
                <w:sz w:val="22"/>
              </w:rPr>
            </w:pPr>
          </w:p>
        </w:tc>
        <w:tc>
          <w:tcPr>
            <w:tcW w:w="545" w:type="dxa"/>
            <w:tcBorders>
              <w:top w:val="single" w:sz="4" w:space="0" w:color="000000"/>
              <w:left w:val="single" w:sz="4" w:space="0" w:color="000000"/>
              <w:bottom w:val="single" w:sz="4" w:space="0" w:color="000000"/>
              <w:right w:val="single" w:sz="4" w:space="0" w:color="000000"/>
            </w:tcBorders>
          </w:tcPr>
          <w:p w14:paraId="344F4CFC" w14:textId="77777777" w:rsidR="00D90B5E" w:rsidRPr="00D8186F" w:rsidRDefault="00D90B5E" w:rsidP="00AB579B">
            <w:pPr>
              <w:pStyle w:val="ConsPlusNormal1"/>
              <w:jc w:val="center"/>
              <w:rPr>
                <w:rFonts w:ascii="Times New Roman" w:hAnsi="Times New Roman" w:cs="Times New Roman"/>
                <w:b/>
                <w:color w:val="000000" w:themeColor="text1"/>
                <w:sz w:val="22"/>
              </w:rPr>
            </w:pPr>
            <w:r w:rsidRPr="00D8186F">
              <w:rPr>
                <w:rFonts w:ascii="Times New Roman" w:hAnsi="Times New Roman" w:cs="Times New Roman"/>
                <w:b/>
                <w:color w:val="000000" w:themeColor="text1"/>
                <w:sz w:val="22"/>
              </w:rPr>
              <w:t>янв.</w:t>
            </w:r>
          </w:p>
        </w:tc>
        <w:tc>
          <w:tcPr>
            <w:tcW w:w="555" w:type="dxa"/>
            <w:tcBorders>
              <w:top w:val="single" w:sz="4" w:space="0" w:color="000000"/>
              <w:left w:val="single" w:sz="4" w:space="0" w:color="000000"/>
              <w:bottom w:val="single" w:sz="4" w:space="0" w:color="000000"/>
              <w:right w:val="single" w:sz="4" w:space="0" w:color="000000"/>
            </w:tcBorders>
          </w:tcPr>
          <w:p w14:paraId="614929CD" w14:textId="77777777" w:rsidR="00D90B5E" w:rsidRPr="00D8186F" w:rsidRDefault="00D90B5E" w:rsidP="00AB579B">
            <w:pPr>
              <w:pStyle w:val="ConsPlusNormal1"/>
              <w:jc w:val="center"/>
              <w:rPr>
                <w:rFonts w:ascii="Times New Roman" w:hAnsi="Times New Roman" w:cs="Times New Roman"/>
                <w:b/>
                <w:color w:val="000000" w:themeColor="text1"/>
                <w:sz w:val="22"/>
              </w:rPr>
            </w:pPr>
            <w:r w:rsidRPr="00D8186F">
              <w:rPr>
                <w:rFonts w:ascii="Times New Roman" w:hAnsi="Times New Roman" w:cs="Times New Roman"/>
                <w:b/>
                <w:color w:val="000000" w:themeColor="text1"/>
                <w:sz w:val="22"/>
              </w:rPr>
              <w:t>фев.</w:t>
            </w:r>
          </w:p>
        </w:tc>
        <w:tc>
          <w:tcPr>
            <w:tcW w:w="569" w:type="dxa"/>
            <w:tcBorders>
              <w:top w:val="single" w:sz="4" w:space="0" w:color="000000"/>
              <w:left w:val="single" w:sz="4" w:space="0" w:color="000000"/>
              <w:bottom w:val="single" w:sz="4" w:space="0" w:color="000000"/>
              <w:right w:val="single" w:sz="4" w:space="0" w:color="000000"/>
            </w:tcBorders>
          </w:tcPr>
          <w:p w14:paraId="4ED57789" w14:textId="77777777" w:rsidR="00D90B5E" w:rsidRPr="00D8186F" w:rsidRDefault="00D90B5E" w:rsidP="00AB579B">
            <w:pPr>
              <w:pStyle w:val="ConsPlusNormal1"/>
              <w:jc w:val="center"/>
              <w:rPr>
                <w:rFonts w:ascii="Times New Roman" w:hAnsi="Times New Roman" w:cs="Times New Roman"/>
                <w:b/>
                <w:color w:val="000000" w:themeColor="text1"/>
                <w:sz w:val="22"/>
              </w:rPr>
            </w:pPr>
            <w:r w:rsidRPr="00D8186F">
              <w:rPr>
                <w:rFonts w:ascii="Times New Roman" w:hAnsi="Times New Roman" w:cs="Times New Roman"/>
                <w:b/>
                <w:color w:val="000000" w:themeColor="text1"/>
                <w:sz w:val="22"/>
              </w:rPr>
              <w:t>мар.</w:t>
            </w:r>
          </w:p>
        </w:tc>
        <w:tc>
          <w:tcPr>
            <w:tcW w:w="543" w:type="dxa"/>
            <w:tcBorders>
              <w:top w:val="single" w:sz="4" w:space="0" w:color="000000"/>
              <w:left w:val="single" w:sz="4" w:space="0" w:color="000000"/>
              <w:bottom w:val="single" w:sz="4" w:space="0" w:color="000000"/>
              <w:right w:val="single" w:sz="4" w:space="0" w:color="000000"/>
            </w:tcBorders>
          </w:tcPr>
          <w:p w14:paraId="6E57A958" w14:textId="77777777" w:rsidR="00D90B5E" w:rsidRPr="00D8186F" w:rsidRDefault="00D90B5E" w:rsidP="00AB579B">
            <w:pPr>
              <w:pStyle w:val="ConsPlusNormal1"/>
              <w:jc w:val="center"/>
              <w:rPr>
                <w:rFonts w:ascii="Times New Roman" w:hAnsi="Times New Roman" w:cs="Times New Roman"/>
                <w:b/>
                <w:color w:val="000000" w:themeColor="text1"/>
                <w:sz w:val="22"/>
              </w:rPr>
            </w:pPr>
            <w:r w:rsidRPr="00D8186F">
              <w:rPr>
                <w:rFonts w:ascii="Times New Roman" w:hAnsi="Times New Roman" w:cs="Times New Roman"/>
                <w:b/>
                <w:color w:val="000000" w:themeColor="text1"/>
                <w:sz w:val="22"/>
              </w:rPr>
              <w:t>апр.</w:t>
            </w:r>
          </w:p>
        </w:tc>
        <w:tc>
          <w:tcPr>
            <w:tcW w:w="545" w:type="dxa"/>
            <w:tcBorders>
              <w:top w:val="single" w:sz="4" w:space="0" w:color="000000"/>
              <w:left w:val="single" w:sz="4" w:space="0" w:color="000000"/>
              <w:bottom w:val="single" w:sz="4" w:space="0" w:color="000000"/>
              <w:right w:val="single" w:sz="4" w:space="0" w:color="000000"/>
            </w:tcBorders>
          </w:tcPr>
          <w:p w14:paraId="3408885C" w14:textId="77777777" w:rsidR="00D90B5E" w:rsidRPr="00D8186F" w:rsidRDefault="00D90B5E" w:rsidP="00AB579B">
            <w:pPr>
              <w:pStyle w:val="ConsPlusNormal1"/>
              <w:jc w:val="center"/>
              <w:rPr>
                <w:rFonts w:ascii="Times New Roman" w:hAnsi="Times New Roman" w:cs="Times New Roman"/>
                <w:b/>
                <w:color w:val="000000" w:themeColor="text1"/>
                <w:sz w:val="22"/>
              </w:rPr>
            </w:pPr>
            <w:r w:rsidRPr="00D8186F">
              <w:rPr>
                <w:rFonts w:ascii="Times New Roman" w:hAnsi="Times New Roman" w:cs="Times New Roman"/>
                <w:b/>
                <w:color w:val="000000" w:themeColor="text1"/>
                <w:sz w:val="22"/>
              </w:rPr>
              <w:t>май</w:t>
            </w:r>
          </w:p>
        </w:tc>
        <w:tc>
          <w:tcPr>
            <w:tcW w:w="676" w:type="dxa"/>
            <w:tcBorders>
              <w:top w:val="single" w:sz="4" w:space="0" w:color="000000"/>
              <w:left w:val="single" w:sz="4" w:space="0" w:color="000000"/>
              <w:bottom w:val="single" w:sz="4" w:space="0" w:color="000000"/>
              <w:right w:val="single" w:sz="4" w:space="0" w:color="000000"/>
            </w:tcBorders>
          </w:tcPr>
          <w:p w14:paraId="466400C5" w14:textId="77777777" w:rsidR="00D90B5E" w:rsidRPr="00D8186F" w:rsidRDefault="00D90B5E" w:rsidP="00AB579B">
            <w:pPr>
              <w:pStyle w:val="ConsPlusNormal1"/>
              <w:jc w:val="center"/>
              <w:rPr>
                <w:rFonts w:ascii="Times New Roman" w:hAnsi="Times New Roman" w:cs="Times New Roman"/>
                <w:b/>
                <w:color w:val="000000" w:themeColor="text1"/>
                <w:sz w:val="22"/>
              </w:rPr>
            </w:pPr>
            <w:r w:rsidRPr="00D8186F">
              <w:rPr>
                <w:rFonts w:ascii="Times New Roman" w:hAnsi="Times New Roman" w:cs="Times New Roman"/>
                <w:b/>
                <w:color w:val="000000" w:themeColor="text1"/>
                <w:sz w:val="22"/>
              </w:rPr>
              <w:t>июнь</w:t>
            </w:r>
          </w:p>
        </w:tc>
        <w:tc>
          <w:tcPr>
            <w:tcW w:w="664" w:type="dxa"/>
            <w:tcBorders>
              <w:top w:val="single" w:sz="4" w:space="0" w:color="000000"/>
              <w:left w:val="single" w:sz="4" w:space="0" w:color="000000"/>
              <w:bottom w:val="single" w:sz="4" w:space="0" w:color="000000"/>
              <w:right w:val="single" w:sz="4" w:space="0" w:color="000000"/>
            </w:tcBorders>
          </w:tcPr>
          <w:p w14:paraId="057E6D1F" w14:textId="77777777" w:rsidR="00D90B5E" w:rsidRPr="00D8186F" w:rsidRDefault="00D90B5E" w:rsidP="00AB579B">
            <w:pPr>
              <w:pStyle w:val="ConsPlusNormal1"/>
              <w:jc w:val="center"/>
              <w:rPr>
                <w:rFonts w:ascii="Times New Roman" w:hAnsi="Times New Roman" w:cs="Times New Roman"/>
                <w:b/>
                <w:color w:val="000000" w:themeColor="text1"/>
                <w:sz w:val="22"/>
              </w:rPr>
            </w:pPr>
            <w:r w:rsidRPr="00D8186F">
              <w:rPr>
                <w:rFonts w:ascii="Times New Roman" w:hAnsi="Times New Roman" w:cs="Times New Roman"/>
                <w:b/>
                <w:color w:val="000000" w:themeColor="text1"/>
                <w:sz w:val="22"/>
              </w:rPr>
              <w:t>июль</w:t>
            </w:r>
          </w:p>
        </w:tc>
        <w:tc>
          <w:tcPr>
            <w:tcW w:w="544" w:type="dxa"/>
            <w:tcBorders>
              <w:top w:val="single" w:sz="4" w:space="0" w:color="000000"/>
              <w:left w:val="single" w:sz="4" w:space="0" w:color="000000"/>
              <w:bottom w:val="single" w:sz="4" w:space="0" w:color="000000"/>
              <w:right w:val="single" w:sz="4" w:space="0" w:color="000000"/>
            </w:tcBorders>
          </w:tcPr>
          <w:p w14:paraId="5E2CF2C9" w14:textId="77777777" w:rsidR="00D90B5E" w:rsidRPr="00D8186F" w:rsidRDefault="00D90B5E" w:rsidP="00AB579B">
            <w:pPr>
              <w:pStyle w:val="ConsPlusNormal1"/>
              <w:jc w:val="center"/>
              <w:rPr>
                <w:rFonts w:ascii="Times New Roman" w:hAnsi="Times New Roman" w:cs="Times New Roman"/>
                <w:b/>
                <w:color w:val="000000" w:themeColor="text1"/>
                <w:sz w:val="22"/>
              </w:rPr>
            </w:pPr>
            <w:r w:rsidRPr="00D8186F">
              <w:rPr>
                <w:rFonts w:ascii="Times New Roman" w:hAnsi="Times New Roman" w:cs="Times New Roman"/>
                <w:b/>
                <w:color w:val="000000" w:themeColor="text1"/>
                <w:sz w:val="22"/>
              </w:rPr>
              <w:t>авг.</w:t>
            </w:r>
          </w:p>
        </w:tc>
        <w:tc>
          <w:tcPr>
            <w:tcW w:w="543" w:type="dxa"/>
            <w:tcBorders>
              <w:top w:val="single" w:sz="4" w:space="0" w:color="000000"/>
              <w:left w:val="single" w:sz="4" w:space="0" w:color="000000"/>
              <w:bottom w:val="single" w:sz="4" w:space="0" w:color="000000"/>
              <w:right w:val="single" w:sz="4" w:space="0" w:color="000000"/>
            </w:tcBorders>
          </w:tcPr>
          <w:p w14:paraId="7D6AEF85" w14:textId="77777777" w:rsidR="00D90B5E" w:rsidRPr="00D8186F" w:rsidRDefault="00D90B5E" w:rsidP="00AB579B">
            <w:pPr>
              <w:pStyle w:val="ConsPlusNormal1"/>
              <w:jc w:val="center"/>
              <w:rPr>
                <w:rFonts w:ascii="Times New Roman" w:hAnsi="Times New Roman" w:cs="Times New Roman"/>
                <w:b/>
                <w:color w:val="000000" w:themeColor="text1"/>
                <w:sz w:val="22"/>
              </w:rPr>
            </w:pPr>
            <w:r w:rsidRPr="00D8186F">
              <w:rPr>
                <w:rFonts w:ascii="Times New Roman" w:hAnsi="Times New Roman" w:cs="Times New Roman"/>
                <w:b/>
                <w:color w:val="000000" w:themeColor="text1"/>
                <w:sz w:val="22"/>
              </w:rPr>
              <w:t>сен.</w:t>
            </w:r>
          </w:p>
        </w:tc>
        <w:tc>
          <w:tcPr>
            <w:tcW w:w="605" w:type="dxa"/>
            <w:tcBorders>
              <w:top w:val="single" w:sz="4" w:space="0" w:color="000000"/>
              <w:left w:val="single" w:sz="4" w:space="0" w:color="000000"/>
              <w:bottom w:val="single" w:sz="4" w:space="0" w:color="000000"/>
              <w:right w:val="single" w:sz="4" w:space="0" w:color="000000"/>
            </w:tcBorders>
          </w:tcPr>
          <w:p w14:paraId="0A73ADBE" w14:textId="77777777" w:rsidR="00D90B5E" w:rsidRPr="00D8186F" w:rsidRDefault="00D90B5E" w:rsidP="00AB579B">
            <w:pPr>
              <w:pStyle w:val="ConsPlusNormal1"/>
              <w:jc w:val="center"/>
              <w:rPr>
                <w:rFonts w:ascii="Times New Roman" w:hAnsi="Times New Roman" w:cs="Times New Roman"/>
                <w:b/>
                <w:color w:val="000000" w:themeColor="text1"/>
                <w:sz w:val="22"/>
              </w:rPr>
            </w:pPr>
            <w:r w:rsidRPr="00D8186F">
              <w:rPr>
                <w:rFonts w:ascii="Times New Roman" w:hAnsi="Times New Roman" w:cs="Times New Roman"/>
                <w:b/>
                <w:color w:val="000000" w:themeColor="text1"/>
                <w:sz w:val="22"/>
              </w:rPr>
              <w:t>окт.</w:t>
            </w:r>
          </w:p>
        </w:tc>
        <w:tc>
          <w:tcPr>
            <w:tcW w:w="605" w:type="dxa"/>
            <w:tcBorders>
              <w:top w:val="single" w:sz="4" w:space="0" w:color="000000"/>
              <w:left w:val="single" w:sz="4" w:space="0" w:color="000000"/>
              <w:bottom w:val="single" w:sz="4" w:space="0" w:color="000000"/>
              <w:right w:val="single" w:sz="4" w:space="0" w:color="000000"/>
            </w:tcBorders>
          </w:tcPr>
          <w:p w14:paraId="12DCFF35" w14:textId="77777777" w:rsidR="00D90B5E" w:rsidRPr="00D8186F" w:rsidRDefault="00D90B5E" w:rsidP="00AB579B">
            <w:pPr>
              <w:pStyle w:val="ConsPlusNormal1"/>
              <w:jc w:val="center"/>
              <w:rPr>
                <w:rFonts w:ascii="Times New Roman" w:hAnsi="Times New Roman" w:cs="Times New Roman"/>
                <w:b/>
                <w:color w:val="000000" w:themeColor="text1"/>
                <w:sz w:val="22"/>
              </w:rPr>
            </w:pPr>
            <w:r w:rsidRPr="00D8186F">
              <w:rPr>
                <w:rFonts w:ascii="Times New Roman" w:hAnsi="Times New Roman" w:cs="Times New Roman"/>
                <w:b/>
                <w:color w:val="000000" w:themeColor="text1"/>
                <w:sz w:val="22"/>
              </w:rPr>
              <w:t>ноябрь</w:t>
            </w:r>
          </w:p>
        </w:tc>
        <w:tc>
          <w:tcPr>
            <w:tcW w:w="3741" w:type="dxa"/>
            <w:vMerge/>
            <w:tcBorders>
              <w:top w:val="single" w:sz="4" w:space="0" w:color="000000"/>
              <w:left w:val="single" w:sz="4" w:space="0" w:color="000000"/>
              <w:bottom w:val="single" w:sz="4" w:space="0" w:color="000000"/>
              <w:right w:val="single" w:sz="4" w:space="0" w:color="000000"/>
            </w:tcBorders>
          </w:tcPr>
          <w:p w14:paraId="43375C09" w14:textId="77777777" w:rsidR="00D90B5E" w:rsidRPr="00D8186F" w:rsidRDefault="00D90B5E" w:rsidP="00AB579B">
            <w:pPr>
              <w:pStyle w:val="ConsPlusNormal1"/>
              <w:rPr>
                <w:rFonts w:ascii="Times New Roman" w:hAnsi="Times New Roman" w:cs="Times New Roman"/>
                <w:b/>
                <w:color w:val="000000" w:themeColor="text1"/>
                <w:sz w:val="22"/>
              </w:rPr>
            </w:pPr>
          </w:p>
        </w:tc>
      </w:tr>
      <w:tr w:rsidR="00775C93" w:rsidRPr="00D8186F" w14:paraId="0F6C75C8" w14:textId="77777777" w:rsidTr="00CB542B">
        <w:tc>
          <w:tcPr>
            <w:tcW w:w="567" w:type="dxa"/>
            <w:tcBorders>
              <w:top w:val="single" w:sz="4" w:space="0" w:color="000000"/>
              <w:left w:val="single" w:sz="4" w:space="0" w:color="000000"/>
              <w:bottom w:val="single" w:sz="4" w:space="0" w:color="000000"/>
              <w:right w:val="single" w:sz="4" w:space="0" w:color="000000"/>
            </w:tcBorders>
          </w:tcPr>
          <w:p w14:paraId="54400611" w14:textId="77777777" w:rsidR="00D90B5E" w:rsidRPr="00D8186F" w:rsidRDefault="00D90B5E" w:rsidP="00AB579B">
            <w:pPr>
              <w:pStyle w:val="ConsPlusNormal1"/>
              <w:jc w:val="center"/>
              <w:rPr>
                <w:rFonts w:ascii="Times New Roman" w:hAnsi="Times New Roman" w:cs="Times New Roman"/>
                <w:b/>
                <w:color w:val="000000" w:themeColor="text1"/>
                <w:sz w:val="22"/>
              </w:rPr>
            </w:pPr>
            <w:r w:rsidRPr="00D8186F">
              <w:rPr>
                <w:rFonts w:ascii="Times New Roman" w:hAnsi="Times New Roman" w:cs="Times New Roman"/>
                <w:b/>
                <w:color w:val="000000" w:themeColor="text1"/>
                <w:sz w:val="22"/>
              </w:rPr>
              <w:t>1</w:t>
            </w:r>
          </w:p>
        </w:tc>
        <w:tc>
          <w:tcPr>
            <w:tcW w:w="2563" w:type="dxa"/>
            <w:tcBorders>
              <w:top w:val="single" w:sz="4" w:space="0" w:color="000000"/>
              <w:left w:val="single" w:sz="4" w:space="0" w:color="000000"/>
              <w:bottom w:val="single" w:sz="4" w:space="0" w:color="000000"/>
              <w:right w:val="single" w:sz="4" w:space="0" w:color="000000"/>
            </w:tcBorders>
          </w:tcPr>
          <w:p w14:paraId="3735A134" w14:textId="77777777" w:rsidR="00D90B5E" w:rsidRPr="00D8186F" w:rsidRDefault="00D90B5E" w:rsidP="00AB579B">
            <w:pPr>
              <w:pStyle w:val="ConsPlusNormal1"/>
              <w:jc w:val="center"/>
              <w:rPr>
                <w:rFonts w:ascii="Times New Roman" w:hAnsi="Times New Roman" w:cs="Times New Roman"/>
                <w:b/>
                <w:color w:val="000000" w:themeColor="text1"/>
                <w:sz w:val="22"/>
              </w:rPr>
            </w:pPr>
            <w:r w:rsidRPr="00D8186F">
              <w:rPr>
                <w:rFonts w:ascii="Times New Roman" w:hAnsi="Times New Roman" w:cs="Times New Roman"/>
                <w:b/>
                <w:color w:val="000000" w:themeColor="text1"/>
                <w:sz w:val="22"/>
              </w:rPr>
              <w:t>2</w:t>
            </w:r>
          </w:p>
        </w:tc>
        <w:tc>
          <w:tcPr>
            <w:tcW w:w="1254" w:type="dxa"/>
            <w:tcBorders>
              <w:top w:val="single" w:sz="4" w:space="0" w:color="000000"/>
              <w:left w:val="single" w:sz="4" w:space="0" w:color="000000"/>
              <w:bottom w:val="single" w:sz="4" w:space="0" w:color="000000"/>
              <w:right w:val="single" w:sz="4" w:space="0" w:color="000000"/>
            </w:tcBorders>
          </w:tcPr>
          <w:p w14:paraId="1F76185E" w14:textId="77777777" w:rsidR="00D90B5E" w:rsidRPr="00D8186F" w:rsidRDefault="00775C93" w:rsidP="00AB579B">
            <w:pPr>
              <w:pStyle w:val="ConsPlusNormal1"/>
              <w:jc w:val="center"/>
              <w:rPr>
                <w:rFonts w:ascii="Times New Roman" w:hAnsi="Times New Roman" w:cs="Times New Roman"/>
                <w:b/>
                <w:color w:val="000000" w:themeColor="text1"/>
                <w:sz w:val="22"/>
              </w:rPr>
            </w:pPr>
            <w:r w:rsidRPr="00D8186F">
              <w:rPr>
                <w:rFonts w:ascii="Times New Roman" w:hAnsi="Times New Roman" w:cs="Times New Roman"/>
                <w:b/>
                <w:color w:val="000000" w:themeColor="text1"/>
                <w:sz w:val="22"/>
              </w:rPr>
              <w:t>3</w:t>
            </w:r>
          </w:p>
        </w:tc>
        <w:tc>
          <w:tcPr>
            <w:tcW w:w="1215" w:type="dxa"/>
            <w:tcBorders>
              <w:top w:val="single" w:sz="4" w:space="0" w:color="000000"/>
              <w:left w:val="single" w:sz="4" w:space="0" w:color="000000"/>
              <w:bottom w:val="single" w:sz="4" w:space="0" w:color="000000"/>
              <w:right w:val="single" w:sz="4" w:space="0" w:color="000000"/>
            </w:tcBorders>
          </w:tcPr>
          <w:p w14:paraId="109184C6" w14:textId="77777777" w:rsidR="00D90B5E" w:rsidRPr="00D8186F" w:rsidRDefault="00775C93" w:rsidP="00AB579B">
            <w:pPr>
              <w:pStyle w:val="ConsPlusNormal1"/>
              <w:jc w:val="center"/>
              <w:rPr>
                <w:rFonts w:ascii="Times New Roman" w:hAnsi="Times New Roman" w:cs="Times New Roman"/>
                <w:b/>
                <w:color w:val="000000" w:themeColor="text1"/>
                <w:sz w:val="22"/>
              </w:rPr>
            </w:pPr>
            <w:r w:rsidRPr="00D8186F">
              <w:rPr>
                <w:rFonts w:ascii="Times New Roman" w:hAnsi="Times New Roman" w:cs="Times New Roman"/>
                <w:b/>
                <w:color w:val="000000" w:themeColor="text1"/>
                <w:sz w:val="22"/>
              </w:rPr>
              <w:t>4</w:t>
            </w:r>
          </w:p>
        </w:tc>
        <w:tc>
          <w:tcPr>
            <w:tcW w:w="545" w:type="dxa"/>
            <w:tcBorders>
              <w:top w:val="single" w:sz="4" w:space="0" w:color="000000"/>
              <w:left w:val="single" w:sz="4" w:space="0" w:color="000000"/>
              <w:bottom w:val="single" w:sz="4" w:space="0" w:color="000000"/>
              <w:right w:val="single" w:sz="4" w:space="0" w:color="000000"/>
            </w:tcBorders>
          </w:tcPr>
          <w:p w14:paraId="399F635E" w14:textId="77777777" w:rsidR="00D90B5E" w:rsidRPr="00D8186F" w:rsidRDefault="00775C93" w:rsidP="00AB579B">
            <w:pPr>
              <w:pStyle w:val="ConsPlusNormal1"/>
              <w:jc w:val="center"/>
              <w:rPr>
                <w:rFonts w:ascii="Times New Roman" w:hAnsi="Times New Roman" w:cs="Times New Roman"/>
                <w:b/>
                <w:color w:val="000000" w:themeColor="text1"/>
                <w:sz w:val="22"/>
              </w:rPr>
            </w:pPr>
            <w:r w:rsidRPr="00D8186F">
              <w:rPr>
                <w:rFonts w:ascii="Times New Roman" w:hAnsi="Times New Roman" w:cs="Times New Roman"/>
                <w:b/>
                <w:color w:val="000000" w:themeColor="text1"/>
                <w:sz w:val="22"/>
              </w:rPr>
              <w:t>5</w:t>
            </w:r>
          </w:p>
        </w:tc>
        <w:tc>
          <w:tcPr>
            <w:tcW w:w="555" w:type="dxa"/>
            <w:tcBorders>
              <w:top w:val="single" w:sz="4" w:space="0" w:color="000000"/>
              <w:left w:val="single" w:sz="4" w:space="0" w:color="000000"/>
              <w:bottom w:val="single" w:sz="4" w:space="0" w:color="000000"/>
              <w:right w:val="single" w:sz="4" w:space="0" w:color="000000"/>
            </w:tcBorders>
          </w:tcPr>
          <w:p w14:paraId="32B3D2E8" w14:textId="77777777" w:rsidR="00D90B5E" w:rsidRPr="00D8186F" w:rsidRDefault="00775C93" w:rsidP="00AB579B">
            <w:pPr>
              <w:pStyle w:val="ConsPlusNormal1"/>
              <w:jc w:val="center"/>
              <w:rPr>
                <w:rFonts w:ascii="Times New Roman" w:hAnsi="Times New Roman" w:cs="Times New Roman"/>
                <w:b/>
                <w:color w:val="000000" w:themeColor="text1"/>
                <w:sz w:val="22"/>
              </w:rPr>
            </w:pPr>
            <w:r w:rsidRPr="00D8186F">
              <w:rPr>
                <w:rFonts w:ascii="Times New Roman" w:hAnsi="Times New Roman" w:cs="Times New Roman"/>
                <w:b/>
                <w:color w:val="000000" w:themeColor="text1"/>
                <w:sz w:val="22"/>
              </w:rPr>
              <w:t>6</w:t>
            </w:r>
          </w:p>
        </w:tc>
        <w:tc>
          <w:tcPr>
            <w:tcW w:w="569" w:type="dxa"/>
            <w:tcBorders>
              <w:top w:val="single" w:sz="4" w:space="0" w:color="000000"/>
              <w:left w:val="single" w:sz="4" w:space="0" w:color="000000"/>
              <w:bottom w:val="single" w:sz="4" w:space="0" w:color="000000"/>
              <w:right w:val="single" w:sz="4" w:space="0" w:color="000000"/>
            </w:tcBorders>
          </w:tcPr>
          <w:p w14:paraId="37AEEC3E" w14:textId="77777777" w:rsidR="00D90B5E" w:rsidRPr="00D8186F" w:rsidRDefault="00775C93" w:rsidP="00AB579B">
            <w:pPr>
              <w:pStyle w:val="ConsPlusNormal1"/>
              <w:jc w:val="center"/>
              <w:rPr>
                <w:rFonts w:ascii="Times New Roman" w:hAnsi="Times New Roman" w:cs="Times New Roman"/>
                <w:b/>
                <w:color w:val="000000" w:themeColor="text1"/>
                <w:sz w:val="22"/>
              </w:rPr>
            </w:pPr>
            <w:r w:rsidRPr="00D8186F">
              <w:rPr>
                <w:rFonts w:ascii="Times New Roman" w:hAnsi="Times New Roman" w:cs="Times New Roman"/>
                <w:b/>
                <w:color w:val="000000" w:themeColor="text1"/>
                <w:sz w:val="22"/>
              </w:rPr>
              <w:t>7</w:t>
            </w:r>
          </w:p>
        </w:tc>
        <w:tc>
          <w:tcPr>
            <w:tcW w:w="543" w:type="dxa"/>
            <w:tcBorders>
              <w:top w:val="single" w:sz="4" w:space="0" w:color="000000"/>
              <w:left w:val="single" w:sz="4" w:space="0" w:color="000000"/>
              <w:bottom w:val="single" w:sz="4" w:space="0" w:color="000000"/>
              <w:right w:val="single" w:sz="4" w:space="0" w:color="000000"/>
            </w:tcBorders>
          </w:tcPr>
          <w:p w14:paraId="4CA9D7D2" w14:textId="77777777" w:rsidR="00D90B5E" w:rsidRPr="00D8186F" w:rsidRDefault="00775C93" w:rsidP="00AB579B">
            <w:pPr>
              <w:pStyle w:val="ConsPlusNormal1"/>
              <w:jc w:val="center"/>
              <w:rPr>
                <w:rFonts w:ascii="Times New Roman" w:hAnsi="Times New Roman" w:cs="Times New Roman"/>
                <w:b/>
                <w:color w:val="000000" w:themeColor="text1"/>
                <w:sz w:val="22"/>
              </w:rPr>
            </w:pPr>
            <w:r w:rsidRPr="00D8186F">
              <w:rPr>
                <w:rFonts w:ascii="Times New Roman" w:hAnsi="Times New Roman" w:cs="Times New Roman"/>
                <w:b/>
                <w:color w:val="000000" w:themeColor="text1"/>
                <w:sz w:val="22"/>
              </w:rPr>
              <w:t>8</w:t>
            </w:r>
          </w:p>
        </w:tc>
        <w:tc>
          <w:tcPr>
            <w:tcW w:w="545" w:type="dxa"/>
            <w:tcBorders>
              <w:top w:val="single" w:sz="4" w:space="0" w:color="000000"/>
              <w:left w:val="single" w:sz="4" w:space="0" w:color="000000"/>
              <w:bottom w:val="single" w:sz="4" w:space="0" w:color="000000"/>
              <w:right w:val="single" w:sz="4" w:space="0" w:color="000000"/>
            </w:tcBorders>
          </w:tcPr>
          <w:p w14:paraId="2AC97034" w14:textId="77777777" w:rsidR="00D90B5E" w:rsidRPr="00D8186F" w:rsidRDefault="00775C93" w:rsidP="00AB579B">
            <w:pPr>
              <w:pStyle w:val="ConsPlusNormal1"/>
              <w:jc w:val="center"/>
              <w:rPr>
                <w:rFonts w:ascii="Times New Roman" w:hAnsi="Times New Roman" w:cs="Times New Roman"/>
                <w:b/>
                <w:color w:val="000000" w:themeColor="text1"/>
                <w:sz w:val="22"/>
              </w:rPr>
            </w:pPr>
            <w:r w:rsidRPr="00D8186F">
              <w:rPr>
                <w:rFonts w:ascii="Times New Roman" w:hAnsi="Times New Roman" w:cs="Times New Roman"/>
                <w:b/>
                <w:color w:val="000000" w:themeColor="text1"/>
                <w:sz w:val="22"/>
              </w:rPr>
              <w:t>9</w:t>
            </w:r>
          </w:p>
        </w:tc>
        <w:tc>
          <w:tcPr>
            <w:tcW w:w="676" w:type="dxa"/>
            <w:tcBorders>
              <w:top w:val="single" w:sz="4" w:space="0" w:color="000000"/>
              <w:left w:val="single" w:sz="4" w:space="0" w:color="000000"/>
              <w:bottom w:val="single" w:sz="4" w:space="0" w:color="000000"/>
              <w:right w:val="single" w:sz="4" w:space="0" w:color="000000"/>
            </w:tcBorders>
          </w:tcPr>
          <w:p w14:paraId="0CE2375C" w14:textId="77777777" w:rsidR="00D90B5E" w:rsidRPr="00D8186F" w:rsidRDefault="00775C93" w:rsidP="00AB579B">
            <w:pPr>
              <w:pStyle w:val="ConsPlusNormal1"/>
              <w:jc w:val="center"/>
              <w:rPr>
                <w:rFonts w:ascii="Times New Roman" w:hAnsi="Times New Roman" w:cs="Times New Roman"/>
                <w:b/>
                <w:color w:val="000000" w:themeColor="text1"/>
                <w:sz w:val="22"/>
              </w:rPr>
            </w:pPr>
            <w:r w:rsidRPr="00D8186F">
              <w:rPr>
                <w:rFonts w:ascii="Times New Roman" w:hAnsi="Times New Roman" w:cs="Times New Roman"/>
                <w:b/>
                <w:color w:val="000000" w:themeColor="text1"/>
                <w:sz w:val="22"/>
              </w:rPr>
              <w:t>10</w:t>
            </w:r>
          </w:p>
        </w:tc>
        <w:tc>
          <w:tcPr>
            <w:tcW w:w="664" w:type="dxa"/>
            <w:tcBorders>
              <w:top w:val="single" w:sz="4" w:space="0" w:color="000000"/>
              <w:left w:val="single" w:sz="4" w:space="0" w:color="000000"/>
              <w:bottom w:val="single" w:sz="4" w:space="0" w:color="000000"/>
              <w:right w:val="single" w:sz="4" w:space="0" w:color="000000"/>
            </w:tcBorders>
          </w:tcPr>
          <w:p w14:paraId="5D728E4D" w14:textId="77777777" w:rsidR="00D90B5E" w:rsidRPr="00D8186F" w:rsidRDefault="00775C93" w:rsidP="00AB579B">
            <w:pPr>
              <w:pStyle w:val="ConsPlusNormal1"/>
              <w:jc w:val="center"/>
              <w:rPr>
                <w:rFonts w:ascii="Times New Roman" w:hAnsi="Times New Roman" w:cs="Times New Roman"/>
                <w:b/>
                <w:color w:val="000000" w:themeColor="text1"/>
                <w:sz w:val="22"/>
              </w:rPr>
            </w:pPr>
            <w:r w:rsidRPr="00D8186F">
              <w:rPr>
                <w:rFonts w:ascii="Times New Roman" w:hAnsi="Times New Roman" w:cs="Times New Roman"/>
                <w:b/>
                <w:color w:val="000000" w:themeColor="text1"/>
                <w:sz w:val="22"/>
              </w:rPr>
              <w:t>11</w:t>
            </w:r>
          </w:p>
        </w:tc>
        <w:tc>
          <w:tcPr>
            <w:tcW w:w="544" w:type="dxa"/>
            <w:tcBorders>
              <w:top w:val="single" w:sz="4" w:space="0" w:color="000000"/>
              <w:left w:val="single" w:sz="4" w:space="0" w:color="000000"/>
              <w:bottom w:val="single" w:sz="4" w:space="0" w:color="000000"/>
              <w:right w:val="single" w:sz="4" w:space="0" w:color="000000"/>
            </w:tcBorders>
          </w:tcPr>
          <w:p w14:paraId="0EC9FD90" w14:textId="77777777" w:rsidR="00D90B5E" w:rsidRPr="00D8186F" w:rsidRDefault="00775C93" w:rsidP="00AB579B">
            <w:pPr>
              <w:pStyle w:val="ConsPlusNormal1"/>
              <w:jc w:val="center"/>
              <w:rPr>
                <w:rFonts w:ascii="Times New Roman" w:hAnsi="Times New Roman" w:cs="Times New Roman"/>
                <w:b/>
                <w:color w:val="000000" w:themeColor="text1"/>
                <w:sz w:val="22"/>
              </w:rPr>
            </w:pPr>
            <w:r w:rsidRPr="00D8186F">
              <w:rPr>
                <w:rFonts w:ascii="Times New Roman" w:hAnsi="Times New Roman" w:cs="Times New Roman"/>
                <w:b/>
                <w:color w:val="000000" w:themeColor="text1"/>
                <w:sz w:val="22"/>
              </w:rPr>
              <w:t>12</w:t>
            </w:r>
          </w:p>
        </w:tc>
        <w:tc>
          <w:tcPr>
            <w:tcW w:w="543" w:type="dxa"/>
            <w:tcBorders>
              <w:top w:val="single" w:sz="4" w:space="0" w:color="000000"/>
              <w:left w:val="single" w:sz="4" w:space="0" w:color="000000"/>
              <w:bottom w:val="single" w:sz="4" w:space="0" w:color="000000"/>
              <w:right w:val="single" w:sz="4" w:space="0" w:color="000000"/>
            </w:tcBorders>
          </w:tcPr>
          <w:p w14:paraId="76112BC4" w14:textId="77777777" w:rsidR="00D90B5E" w:rsidRPr="00D8186F" w:rsidRDefault="00775C93" w:rsidP="00AB579B">
            <w:pPr>
              <w:pStyle w:val="ConsPlusNormal1"/>
              <w:jc w:val="center"/>
              <w:rPr>
                <w:rFonts w:ascii="Times New Roman" w:hAnsi="Times New Roman" w:cs="Times New Roman"/>
                <w:b/>
                <w:color w:val="000000" w:themeColor="text1"/>
                <w:sz w:val="22"/>
              </w:rPr>
            </w:pPr>
            <w:r w:rsidRPr="00D8186F">
              <w:rPr>
                <w:rFonts w:ascii="Times New Roman" w:hAnsi="Times New Roman" w:cs="Times New Roman"/>
                <w:b/>
                <w:color w:val="000000" w:themeColor="text1"/>
                <w:sz w:val="22"/>
              </w:rPr>
              <w:t>13</w:t>
            </w:r>
          </w:p>
        </w:tc>
        <w:tc>
          <w:tcPr>
            <w:tcW w:w="605" w:type="dxa"/>
            <w:tcBorders>
              <w:top w:val="single" w:sz="4" w:space="0" w:color="000000"/>
              <w:left w:val="single" w:sz="4" w:space="0" w:color="000000"/>
              <w:bottom w:val="single" w:sz="4" w:space="0" w:color="000000"/>
              <w:right w:val="single" w:sz="4" w:space="0" w:color="000000"/>
            </w:tcBorders>
          </w:tcPr>
          <w:p w14:paraId="0BC8EFB9" w14:textId="77777777" w:rsidR="00D90B5E" w:rsidRPr="00D8186F" w:rsidRDefault="00775C93" w:rsidP="00AB579B">
            <w:pPr>
              <w:pStyle w:val="ConsPlusNormal1"/>
              <w:jc w:val="center"/>
              <w:rPr>
                <w:rFonts w:ascii="Times New Roman" w:hAnsi="Times New Roman" w:cs="Times New Roman"/>
                <w:b/>
                <w:color w:val="000000" w:themeColor="text1"/>
                <w:sz w:val="22"/>
              </w:rPr>
            </w:pPr>
            <w:r w:rsidRPr="00D8186F">
              <w:rPr>
                <w:rFonts w:ascii="Times New Roman" w:hAnsi="Times New Roman" w:cs="Times New Roman"/>
                <w:b/>
                <w:color w:val="000000" w:themeColor="text1"/>
                <w:sz w:val="22"/>
              </w:rPr>
              <w:t>14</w:t>
            </w:r>
          </w:p>
        </w:tc>
        <w:tc>
          <w:tcPr>
            <w:tcW w:w="605" w:type="dxa"/>
            <w:tcBorders>
              <w:top w:val="single" w:sz="4" w:space="0" w:color="000000"/>
              <w:left w:val="single" w:sz="4" w:space="0" w:color="000000"/>
              <w:bottom w:val="single" w:sz="4" w:space="0" w:color="000000"/>
              <w:right w:val="single" w:sz="4" w:space="0" w:color="000000"/>
            </w:tcBorders>
          </w:tcPr>
          <w:p w14:paraId="36A146E0" w14:textId="77777777" w:rsidR="00D90B5E" w:rsidRPr="00D8186F" w:rsidRDefault="00775C93" w:rsidP="00AB579B">
            <w:pPr>
              <w:pStyle w:val="ConsPlusNormal1"/>
              <w:jc w:val="center"/>
              <w:rPr>
                <w:rFonts w:ascii="Times New Roman" w:hAnsi="Times New Roman" w:cs="Times New Roman"/>
                <w:b/>
                <w:color w:val="000000" w:themeColor="text1"/>
                <w:sz w:val="22"/>
              </w:rPr>
            </w:pPr>
            <w:r w:rsidRPr="00D8186F">
              <w:rPr>
                <w:rFonts w:ascii="Times New Roman" w:hAnsi="Times New Roman" w:cs="Times New Roman"/>
                <w:b/>
                <w:color w:val="000000" w:themeColor="text1"/>
                <w:sz w:val="22"/>
              </w:rPr>
              <w:t>15</w:t>
            </w:r>
          </w:p>
        </w:tc>
        <w:tc>
          <w:tcPr>
            <w:tcW w:w="3741" w:type="dxa"/>
            <w:tcBorders>
              <w:top w:val="single" w:sz="4" w:space="0" w:color="000000"/>
              <w:left w:val="single" w:sz="4" w:space="0" w:color="000000"/>
              <w:bottom w:val="single" w:sz="4" w:space="0" w:color="000000"/>
              <w:right w:val="single" w:sz="4" w:space="0" w:color="000000"/>
            </w:tcBorders>
          </w:tcPr>
          <w:p w14:paraId="6428E1D4" w14:textId="77777777" w:rsidR="00D90B5E" w:rsidRPr="00D8186F" w:rsidRDefault="00775C93" w:rsidP="00AB579B">
            <w:pPr>
              <w:pStyle w:val="ConsPlusNormal1"/>
              <w:jc w:val="center"/>
              <w:rPr>
                <w:rFonts w:ascii="Times New Roman" w:hAnsi="Times New Roman" w:cs="Times New Roman"/>
                <w:b/>
                <w:color w:val="000000" w:themeColor="text1"/>
                <w:sz w:val="22"/>
              </w:rPr>
            </w:pPr>
            <w:r w:rsidRPr="00D8186F">
              <w:rPr>
                <w:rFonts w:ascii="Times New Roman" w:hAnsi="Times New Roman" w:cs="Times New Roman"/>
                <w:b/>
                <w:color w:val="000000" w:themeColor="text1"/>
                <w:sz w:val="22"/>
              </w:rPr>
              <w:t>16</w:t>
            </w:r>
          </w:p>
        </w:tc>
      </w:tr>
      <w:tr w:rsidR="00775C93" w:rsidRPr="00D8186F" w14:paraId="39B38509" w14:textId="77777777" w:rsidTr="00CB542B">
        <w:tc>
          <w:tcPr>
            <w:tcW w:w="567" w:type="dxa"/>
            <w:tcBorders>
              <w:top w:val="single" w:sz="4" w:space="0" w:color="000000"/>
              <w:left w:val="single" w:sz="4" w:space="0" w:color="000000"/>
              <w:bottom w:val="single" w:sz="4" w:space="0" w:color="000000"/>
              <w:right w:val="single" w:sz="4" w:space="0" w:color="000000"/>
            </w:tcBorders>
            <w:vAlign w:val="center"/>
          </w:tcPr>
          <w:p w14:paraId="4EEF457C" w14:textId="77777777" w:rsidR="00D90B5E" w:rsidRPr="00D8186F" w:rsidRDefault="00D90B5E" w:rsidP="00AB579B">
            <w:pPr>
              <w:pStyle w:val="ConsPlusNormal1"/>
              <w:jc w:val="center"/>
              <w:outlineLvl w:val="3"/>
              <w:rPr>
                <w:rFonts w:ascii="Times New Roman" w:hAnsi="Times New Roman" w:cs="Times New Roman"/>
                <w:color w:val="000000" w:themeColor="text1"/>
                <w:sz w:val="22"/>
                <w:shd w:val="clear" w:color="auto" w:fill="FFFFFF"/>
              </w:rPr>
            </w:pPr>
            <w:r w:rsidRPr="00D8186F">
              <w:rPr>
                <w:rFonts w:ascii="Times New Roman" w:hAnsi="Times New Roman" w:cs="Times New Roman"/>
                <w:color w:val="000000" w:themeColor="text1"/>
                <w:sz w:val="22"/>
                <w:shd w:val="clear" w:color="auto" w:fill="FFFFFF"/>
              </w:rPr>
              <w:t>1.</w:t>
            </w:r>
          </w:p>
        </w:tc>
        <w:tc>
          <w:tcPr>
            <w:tcW w:w="15167" w:type="dxa"/>
            <w:gridSpan w:val="15"/>
            <w:tcBorders>
              <w:top w:val="single" w:sz="4" w:space="0" w:color="000000"/>
              <w:left w:val="single" w:sz="4" w:space="0" w:color="000000"/>
              <w:bottom w:val="single" w:sz="4" w:space="0" w:color="000000"/>
              <w:right w:val="single" w:sz="4" w:space="0" w:color="000000"/>
            </w:tcBorders>
          </w:tcPr>
          <w:p w14:paraId="4C4978FE" w14:textId="77777777" w:rsidR="00D90B5E" w:rsidRPr="00D8186F" w:rsidRDefault="00D90B5E" w:rsidP="00AB579B">
            <w:pPr>
              <w:pStyle w:val="ConsPlusNormal1"/>
              <w:rPr>
                <w:rFonts w:ascii="Times New Roman" w:hAnsi="Times New Roman" w:cs="Times New Roman"/>
                <w:color w:val="000000" w:themeColor="text1"/>
                <w:sz w:val="22"/>
                <w:shd w:val="clear" w:color="auto" w:fill="FFFFFF"/>
              </w:rPr>
            </w:pPr>
            <w:r w:rsidRPr="00D8186F">
              <w:rPr>
                <w:rFonts w:ascii="Times New Roman" w:hAnsi="Times New Roman" w:cs="Times New Roman"/>
                <w:color w:val="000000" w:themeColor="text1"/>
                <w:sz w:val="22"/>
                <w:shd w:val="clear" w:color="auto" w:fill="FFFFFF"/>
              </w:rPr>
              <w:t>Формирование условий для беспрепятственного доступа инвалидов и других маломобильных групп населения к приоритетным объектам социальной, транспортной, инженерной инфраструктуры и услугам</w:t>
            </w:r>
          </w:p>
        </w:tc>
      </w:tr>
      <w:tr w:rsidR="00775C93" w:rsidRPr="00D8186F" w14:paraId="0FFA6B8D" w14:textId="77777777" w:rsidTr="00CB542B">
        <w:tc>
          <w:tcPr>
            <w:tcW w:w="567" w:type="dxa"/>
            <w:tcBorders>
              <w:top w:val="single" w:sz="4" w:space="0" w:color="000000"/>
              <w:left w:val="single" w:sz="4" w:space="0" w:color="000000"/>
              <w:bottom w:val="single" w:sz="4" w:space="0" w:color="000000"/>
              <w:right w:val="single" w:sz="4" w:space="0" w:color="000000"/>
            </w:tcBorders>
            <w:vAlign w:val="center"/>
          </w:tcPr>
          <w:p w14:paraId="37037F2A" w14:textId="77777777" w:rsidR="00D90B5E" w:rsidRPr="00D8186F" w:rsidRDefault="00D90B5E" w:rsidP="00AB579B">
            <w:pPr>
              <w:pStyle w:val="ConsPlusNormal1"/>
              <w:jc w:val="center"/>
              <w:rPr>
                <w:rFonts w:ascii="Times New Roman" w:hAnsi="Times New Roman" w:cs="Times New Roman"/>
                <w:color w:val="000000" w:themeColor="text1"/>
                <w:sz w:val="22"/>
                <w:shd w:val="clear" w:color="auto" w:fill="FFFFFF"/>
              </w:rPr>
            </w:pPr>
            <w:r w:rsidRPr="00D8186F">
              <w:rPr>
                <w:rFonts w:ascii="Times New Roman" w:hAnsi="Times New Roman" w:cs="Times New Roman"/>
                <w:color w:val="000000" w:themeColor="text1"/>
                <w:sz w:val="22"/>
                <w:shd w:val="clear" w:color="auto" w:fill="FFFFFF"/>
              </w:rPr>
              <w:t>1.1.</w:t>
            </w:r>
          </w:p>
        </w:tc>
        <w:tc>
          <w:tcPr>
            <w:tcW w:w="2563" w:type="dxa"/>
            <w:tcBorders>
              <w:top w:val="single" w:sz="4" w:space="0" w:color="000000"/>
              <w:left w:val="single" w:sz="4" w:space="0" w:color="000000"/>
              <w:bottom w:val="single" w:sz="4" w:space="0" w:color="000000"/>
              <w:right w:val="single" w:sz="4" w:space="0" w:color="000000"/>
            </w:tcBorders>
          </w:tcPr>
          <w:p w14:paraId="1C324062" w14:textId="77777777" w:rsidR="00D90B5E" w:rsidRPr="00D8186F" w:rsidRDefault="00D90B5E" w:rsidP="00AB579B">
            <w:pPr>
              <w:pStyle w:val="ConsPlusNormal1"/>
              <w:rPr>
                <w:rFonts w:ascii="Times New Roman" w:hAnsi="Times New Roman" w:cs="Times New Roman"/>
                <w:color w:val="000000" w:themeColor="text1"/>
                <w:sz w:val="22"/>
                <w:shd w:val="clear" w:color="auto" w:fill="FFFFFF"/>
              </w:rPr>
            </w:pPr>
            <w:r w:rsidRPr="00D8186F">
              <w:rPr>
                <w:rFonts w:ascii="Times New Roman" w:hAnsi="Times New Roman" w:cs="Times New Roman"/>
                <w:color w:val="000000" w:themeColor="text1"/>
                <w:sz w:val="22"/>
                <w:shd w:val="clear" w:color="auto" w:fill="FFFFFF"/>
              </w:rPr>
              <w:t>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w:t>
            </w:r>
          </w:p>
        </w:tc>
        <w:tc>
          <w:tcPr>
            <w:tcW w:w="1254" w:type="dxa"/>
            <w:tcBorders>
              <w:top w:val="single" w:sz="4" w:space="0" w:color="000000"/>
              <w:left w:val="single" w:sz="4" w:space="0" w:color="000000"/>
              <w:bottom w:val="single" w:sz="4" w:space="0" w:color="000000"/>
              <w:right w:val="single" w:sz="4" w:space="0" w:color="000000"/>
            </w:tcBorders>
            <w:vAlign w:val="center"/>
          </w:tcPr>
          <w:p w14:paraId="4EDCA613" w14:textId="77777777" w:rsidR="00D90B5E" w:rsidRPr="00D8186F" w:rsidRDefault="000455EA" w:rsidP="00AB579B">
            <w:pPr>
              <w:pStyle w:val="ConsPlusNormal1"/>
              <w:jc w:val="center"/>
              <w:rPr>
                <w:rFonts w:ascii="Times New Roman" w:hAnsi="Times New Roman" w:cs="Times New Roman"/>
                <w:color w:val="000000" w:themeColor="text1"/>
                <w:sz w:val="22"/>
                <w:shd w:val="clear" w:color="auto" w:fill="FFFFFF"/>
              </w:rPr>
            </w:pPr>
            <w:r w:rsidRPr="00D8186F">
              <w:rPr>
                <w:rFonts w:ascii="Times New Roman" w:hAnsi="Times New Roman" w:cs="Times New Roman"/>
                <w:sz w:val="22"/>
              </w:rPr>
              <w:t>МП, КПМ</w:t>
            </w:r>
          </w:p>
        </w:tc>
        <w:tc>
          <w:tcPr>
            <w:tcW w:w="1215" w:type="dxa"/>
            <w:tcBorders>
              <w:top w:val="single" w:sz="4" w:space="0" w:color="000000"/>
              <w:left w:val="single" w:sz="4" w:space="0" w:color="000000"/>
              <w:bottom w:val="single" w:sz="4" w:space="0" w:color="000000"/>
              <w:right w:val="single" w:sz="4" w:space="0" w:color="000000"/>
            </w:tcBorders>
            <w:vAlign w:val="center"/>
          </w:tcPr>
          <w:p w14:paraId="01DC02C5" w14:textId="77777777" w:rsidR="00D90B5E" w:rsidRPr="00D8186F" w:rsidRDefault="00D90B5E" w:rsidP="00AB579B">
            <w:pPr>
              <w:pStyle w:val="ConsPlusNormal1"/>
              <w:jc w:val="center"/>
              <w:rPr>
                <w:rFonts w:ascii="Times New Roman" w:hAnsi="Times New Roman" w:cs="Times New Roman"/>
                <w:color w:val="000000" w:themeColor="text1"/>
                <w:sz w:val="22"/>
                <w:shd w:val="clear" w:color="auto" w:fill="FFFFFF"/>
              </w:rPr>
            </w:pPr>
            <w:r w:rsidRPr="00D8186F">
              <w:rPr>
                <w:rFonts w:ascii="Times New Roman" w:hAnsi="Times New Roman" w:cs="Times New Roman"/>
                <w:color w:val="000000" w:themeColor="text1"/>
                <w:sz w:val="22"/>
                <w:shd w:val="clear" w:color="auto" w:fill="FFFFFF"/>
              </w:rPr>
              <w:t>процент</w:t>
            </w:r>
          </w:p>
        </w:tc>
        <w:tc>
          <w:tcPr>
            <w:tcW w:w="545" w:type="dxa"/>
            <w:tcBorders>
              <w:top w:val="single" w:sz="4" w:space="0" w:color="000000"/>
              <w:left w:val="single" w:sz="4" w:space="0" w:color="000000"/>
              <w:bottom w:val="single" w:sz="4" w:space="0" w:color="000000"/>
              <w:right w:val="single" w:sz="4" w:space="0" w:color="000000"/>
            </w:tcBorders>
            <w:vAlign w:val="center"/>
          </w:tcPr>
          <w:p w14:paraId="7062E733" w14:textId="77777777" w:rsidR="00D90B5E" w:rsidRPr="00D8186F" w:rsidRDefault="002179A9" w:rsidP="00AB579B">
            <w:pPr>
              <w:pStyle w:val="ConsPlusNormal1"/>
              <w:jc w:val="center"/>
              <w:rPr>
                <w:rFonts w:ascii="Times New Roman" w:hAnsi="Times New Roman" w:cs="Times New Roman"/>
                <w:color w:val="000000" w:themeColor="text1"/>
                <w:sz w:val="22"/>
                <w:shd w:val="clear" w:color="auto" w:fill="FFFFFF"/>
              </w:rPr>
            </w:pPr>
            <w:r w:rsidRPr="00D8186F">
              <w:rPr>
                <w:rFonts w:ascii="Times New Roman" w:hAnsi="Times New Roman" w:cs="Times New Roman"/>
                <w:color w:val="000000" w:themeColor="text1"/>
                <w:sz w:val="22"/>
                <w:shd w:val="clear" w:color="auto" w:fill="FFFFFF"/>
              </w:rPr>
              <w:t>-</w:t>
            </w:r>
          </w:p>
        </w:tc>
        <w:tc>
          <w:tcPr>
            <w:tcW w:w="555" w:type="dxa"/>
            <w:tcBorders>
              <w:top w:val="single" w:sz="4" w:space="0" w:color="000000"/>
              <w:left w:val="single" w:sz="4" w:space="0" w:color="000000"/>
              <w:bottom w:val="single" w:sz="4" w:space="0" w:color="000000"/>
              <w:right w:val="single" w:sz="4" w:space="0" w:color="000000"/>
            </w:tcBorders>
            <w:vAlign w:val="center"/>
          </w:tcPr>
          <w:p w14:paraId="1D4C931B" w14:textId="77777777" w:rsidR="00D90B5E" w:rsidRPr="00D8186F" w:rsidRDefault="002179A9" w:rsidP="00AB579B">
            <w:pPr>
              <w:pStyle w:val="ConsPlusNormal1"/>
              <w:jc w:val="center"/>
              <w:rPr>
                <w:rFonts w:ascii="Times New Roman" w:hAnsi="Times New Roman" w:cs="Times New Roman"/>
                <w:color w:val="000000" w:themeColor="text1"/>
                <w:sz w:val="22"/>
                <w:shd w:val="clear" w:color="auto" w:fill="FFFFFF"/>
              </w:rPr>
            </w:pPr>
            <w:r w:rsidRPr="00D8186F">
              <w:rPr>
                <w:rFonts w:ascii="Times New Roman" w:hAnsi="Times New Roman" w:cs="Times New Roman"/>
                <w:color w:val="000000" w:themeColor="text1"/>
                <w:sz w:val="22"/>
                <w:shd w:val="clear" w:color="auto" w:fill="FFFFFF"/>
              </w:rPr>
              <w:t>-</w:t>
            </w:r>
          </w:p>
        </w:tc>
        <w:tc>
          <w:tcPr>
            <w:tcW w:w="569" w:type="dxa"/>
            <w:tcBorders>
              <w:top w:val="single" w:sz="4" w:space="0" w:color="000000"/>
              <w:left w:val="single" w:sz="4" w:space="0" w:color="000000"/>
              <w:bottom w:val="single" w:sz="4" w:space="0" w:color="000000"/>
              <w:right w:val="single" w:sz="4" w:space="0" w:color="000000"/>
            </w:tcBorders>
            <w:vAlign w:val="center"/>
          </w:tcPr>
          <w:p w14:paraId="1DB43BDE" w14:textId="77777777" w:rsidR="00D90B5E" w:rsidRPr="00D8186F" w:rsidRDefault="002179A9" w:rsidP="00AB579B">
            <w:pPr>
              <w:pStyle w:val="ConsPlusNormal1"/>
              <w:jc w:val="center"/>
              <w:rPr>
                <w:rFonts w:ascii="Times New Roman" w:hAnsi="Times New Roman" w:cs="Times New Roman"/>
                <w:color w:val="000000" w:themeColor="text1"/>
                <w:sz w:val="22"/>
                <w:shd w:val="clear" w:color="auto" w:fill="FFFFFF"/>
              </w:rPr>
            </w:pPr>
            <w:r w:rsidRPr="00D8186F">
              <w:rPr>
                <w:rFonts w:ascii="Times New Roman" w:hAnsi="Times New Roman" w:cs="Times New Roman"/>
                <w:color w:val="000000" w:themeColor="text1"/>
                <w:sz w:val="22"/>
                <w:shd w:val="clear" w:color="auto" w:fill="FFFFFF"/>
              </w:rPr>
              <w:t>-</w:t>
            </w:r>
          </w:p>
        </w:tc>
        <w:tc>
          <w:tcPr>
            <w:tcW w:w="543" w:type="dxa"/>
            <w:tcBorders>
              <w:top w:val="single" w:sz="4" w:space="0" w:color="000000"/>
              <w:left w:val="single" w:sz="4" w:space="0" w:color="000000"/>
              <w:bottom w:val="single" w:sz="4" w:space="0" w:color="000000"/>
              <w:right w:val="single" w:sz="4" w:space="0" w:color="000000"/>
            </w:tcBorders>
            <w:vAlign w:val="center"/>
          </w:tcPr>
          <w:p w14:paraId="26696AF3" w14:textId="77777777" w:rsidR="00D90B5E" w:rsidRPr="00D8186F" w:rsidRDefault="002179A9" w:rsidP="00AB579B">
            <w:pPr>
              <w:pStyle w:val="ConsPlusNormal1"/>
              <w:jc w:val="center"/>
              <w:rPr>
                <w:rFonts w:ascii="Times New Roman" w:hAnsi="Times New Roman" w:cs="Times New Roman"/>
                <w:color w:val="000000" w:themeColor="text1"/>
                <w:sz w:val="22"/>
                <w:shd w:val="clear" w:color="auto" w:fill="FFFFFF"/>
              </w:rPr>
            </w:pPr>
            <w:r w:rsidRPr="00D8186F">
              <w:rPr>
                <w:rFonts w:ascii="Times New Roman" w:hAnsi="Times New Roman" w:cs="Times New Roman"/>
                <w:color w:val="000000" w:themeColor="text1"/>
                <w:sz w:val="22"/>
                <w:shd w:val="clear" w:color="auto" w:fill="FFFFFF"/>
              </w:rPr>
              <w:t>-</w:t>
            </w:r>
          </w:p>
        </w:tc>
        <w:tc>
          <w:tcPr>
            <w:tcW w:w="545" w:type="dxa"/>
            <w:tcBorders>
              <w:top w:val="single" w:sz="4" w:space="0" w:color="000000"/>
              <w:left w:val="single" w:sz="4" w:space="0" w:color="000000"/>
              <w:bottom w:val="single" w:sz="4" w:space="0" w:color="000000"/>
              <w:right w:val="single" w:sz="4" w:space="0" w:color="000000"/>
            </w:tcBorders>
            <w:vAlign w:val="center"/>
          </w:tcPr>
          <w:p w14:paraId="3538A1B4" w14:textId="77777777" w:rsidR="00D90B5E" w:rsidRPr="00D8186F" w:rsidRDefault="002179A9" w:rsidP="00AB579B">
            <w:pPr>
              <w:pStyle w:val="ConsPlusNormal1"/>
              <w:jc w:val="center"/>
              <w:rPr>
                <w:rFonts w:ascii="Times New Roman" w:hAnsi="Times New Roman" w:cs="Times New Roman"/>
                <w:color w:val="000000" w:themeColor="text1"/>
                <w:sz w:val="22"/>
                <w:shd w:val="clear" w:color="auto" w:fill="FFFFFF"/>
              </w:rPr>
            </w:pPr>
            <w:r w:rsidRPr="00D8186F">
              <w:rPr>
                <w:rFonts w:ascii="Times New Roman" w:hAnsi="Times New Roman" w:cs="Times New Roman"/>
                <w:color w:val="000000" w:themeColor="text1"/>
                <w:sz w:val="22"/>
                <w:shd w:val="clear" w:color="auto" w:fill="FFFFFF"/>
              </w:rPr>
              <w:t>-</w:t>
            </w:r>
          </w:p>
        </w:tc>
        <w:tc>
          <w:tcPr>
            <w:tcW w:w="676" w:type="dxa"/>
            <w:tcBorders>
              <w:top w:val="single" w:sz="4" w:space="0" w:color="000000"/>
              <w:left w:val="single" w:sz="4" w:space="0" w:color="000000"/>
              <w:bottom w:val="single" w:sz="4" w:space="0" w:color="000000"/>
              <w:right w:val="single" w:sz="4" w:space="0" w:color="000000"/>
            </w:tcBorders>
            <w:vAlign w:val="center"/>
          </w:tcPr>
          <w:p w14:paraId="58A03D6C" w14:textId="77777777" w:rsidR="00D90B5E" w:rsidRPr="00D8186F" w:rsidRDefault="002179A9" w:rsidP="00AB579B">
            <w:pPr>
              <w:pStyle w:val="ConsPlusNormal1"/>
              <w:jc w:val="center"/>
              <w:rPr>
                <w:rFonts w:ascii="Times New Roman" w:hAnsi="Times New Roman" w:cs="Times New Roman"/>
                <w:color w:val="000000" w:themeColor="text1"/>
                <w:sz w:val="22"/>
                <w:shd w:val="clear" w:color="auto" w:fill="FFFFFF"/>
              </w:rPr>
            </w:pPr>
            <w:r w:rsidRPr="00D8186F">
              <w:rPr>
                <w:rFonts w:ascii="Times New Roman" w:hAnsi="Times New Roman" w:cs="Times New Roman"/>
                <w:color w:val="000000" w:themeColor="text1"/>
                <w:sz w:val="22"/>
                <w:shd w:val="clear" w:color="auto" w:fill="FFFFFF"/>
              </w:rPr>
              <w:t>-</w:t>
            </w:r>
          </w:p>
        </w:tc>
        <w:tc>
          <w:tcPr>
            <w:tcW w:w="664" w:type="dxa"/>
            <w:tcBorders>
              <w:top w:val="single" w:sz="4" w:space="0" w:color="000000"/>
              <w:left w:val="single" w:sz="4" w:space="0" w:color="000000"/>
              <w:bottom w:val="single" w:sz="4" w:space="0" w:color="000000"/>
              <w:right w:val="single" w:sz="4" w:space="0" w:color="000000"/>
            </w:tcBorders>
            <w:vAlign w:val="center"/>
          </w:tcPr>
          <w:p w14:paraId="16613992" w14:textId="77777777" w:rsidR="00D90B5E" w:rsidRPr="00D8186F" w:rsidRDefault="002179A9" w:rsidP="00AB579B">
            <w:pPr>
              <w:pStyle w:val="ConsPlusNormal1"/>
              <w:jc w:val="center"/>
              <w:rPr>
                <w:rFonts w:ascii="Times New Roman" w:hAnsi="Times New Roman" w:cs="Times New Roman"/>
                <w:color w:val="000000" w:themeColor="text1"/>
                <w:sz w:val="22"/>
                <w:shd w:val="clear" w:color="auto" w:fill="FFFFFF"/>
              </w:rPr>
            </w:pPr>
            <w:r w:rsidRPr="00D8186F">
              <w:rPr>
                <w:rFonts w:ascii="Times New Roman" w:hAnsi="Times New Roman" w:cs="Times New Roman"/>
                <w:color w:val="000000" w:themeColor="text1"/>
                <w:sz w:val="22"/>
                <w:shd w:val="clear" w:color="auto" w:fill="FFFFFF"/>
              </w:rPr>
              <w:t>-</w:t>
            </w:r>
          </w:p>
        </w:tc>
        <w:tc>
          <w:tcPr>
            <w:tcW w:w="544" w:type="dxa"/>
            <w:tcBorders>
              <w:top w:val="single" w:sz="4" w:space="0" w:color="000000"/>
              <w:left w:val="single" w:sz="4" w:space="0" w:color="000000"/>
              <w:bottom w:val="single" w:sz="4" w:space="0" w:color="000000"/>
              <w:right w:val="single" w:sz="4" w:space="0" w:color="000000"/>
            </w:tcBorders>
            <w:vAlign w:val="center"/>
          </w:tcPr>
          <w:p w14:paraId="2AEA47A5" w14:textId="77777777" w:rsidR="00D90B5E" w:rsidRPr="00D8186F" w:rsidRDefault="002179A9" w:rsidP="00AB579B">
            <w:pPr>
              <w:pStyle w:val="ConsPlusNormal1"/>
              <w:jc w:val="center"/>
              <w:rPr>
                <w:rFonts w:ascii="Times New Roman" w:hAnsi="Times New Roman" w:cs="Times New Roman"/>
                <w:color w:val="000000" w:themeColor="text1"/>
                <w:sz w:val="22"/>
                <w:shd w:val="clear" w:color="auto" w:fill="FFFFFF"/>
              </w:rPr>
            </w:pPr>
            <w:r w:rsidRPr="00D8186F">
              <w:rPr>
                <w:rFonts w:ascii="Times New Roman" w:hAnsi="Times New Roman" w:cs="Times New Roman"/>
                <w:color w:val="000000" w:themeColor="text1"/>
                <w:sz w:val="22"/>
                <w:shd w:val="clear" w:color="auto" w:fill="FFFFFF"/>
              </w:rPr>
              <w:t>-</w:t>
            </w:r>
          </w:p>
        </w:tc>
        <w:tc>
          <w:tcPr>
            <w:tcW w:w="543" w:type="dxa"/>
            <w:tcBorders>
              <w:top w:val="single" w:sz="4" w:space="0" w:color="000000"/>
              <w:left w:val="single" w:sz="4" w:space="0" w:color="000000"/>
              <w:bottom w:val="single" w:sz="4" w:space="0" w:color="000000"/>
              <w:right w:val="single" w:sz="4" w:space="0" w:color="000000"/>
            </w:tcBorders>
            <w:vAlign w:val="center"/>
          </w:tcPr>
          <w:p w14:paraId="78CB41DB" w14:textId="77777777" w:rsidR="00D90B5E" w:rsidRPr="00D8186F" w:rsidRDefault="002179A9" w:rsidP="00AB579B">
            <w:pPr>
              <w:pStyle w:val="ConsPlusNormal1"/>
              <w:jc w:val="center"/>
              <w:rPr>
                <w:rFonts w:ascii="Times New Roman" w:hAnsi="Times New Roman" w:cs="Times New Roman"/>
                <w:color w:val="000000" w:themeColor="text1"/>
                <w:sz w:val="22"/>
                <w:shd w:val="clear" w:color="auto" w:fill="FFFFFF"/>
              </w:rPr>
            </w:pPr>
            <w:r w:rsidRPr="00D8186F">
              <w:rPr>
                <w:rFonts w:ascii="Times New Roman" w:hAnsi="Times New Roman" w:cs="Times New Roman"/>
                <w:color w:val="000000" w:themeColor="text1"/>
                <w:sz w:val="22"/>
                <w:shd w:val="clear" w:color="auto" w:fill="FFFFFF"/>
              </w:rPr>
              <w:t>-</w:t>
            </w:r>
          </w:p>
        </w:tc>
        <w:tc>
          <w:tcPr>
            <w:tcW w:w="605" w:type="dxa"/>
            <w:tcBorders>
              <w:top w:val="single" w:sz="4" w:space="0" w:color="000000"/>
              <w:left w:val="single" w:sz="4" w:space="0" w:color="000000"/>
              <w:bottom w:val="single" w:sz="4" w:space="0" w:color="000000"/>
              <w:right w:val="single" w:sz="4" w:space="0" w:color="000000"/>
            </w:tcBorders>
            <w:vAlign w:val="center"/>
          </w:tcPr>
          <w:p w14:paraId="28AA6240" w14:textId="77777777" w:rsidR="00D90B5E" w:rsidRPr="00D8186F" w:rsidRDefault="002179A9" w:rsidP="00AB579B">
            <w:pPr>
              <w:pStyle w:val="ConsPlusNormal1"/>
              <w:jc w:val="center"/>
              <w:rPr>
                <w:rFonts w:ascii="Times New Roman" w:hAnsi="Times New Roman" w:cs="Times New Roman"/>
                <w:color w:val="000000" w:themeColor="text1"/>
                <w:sz w:val="22"/>
                <w:shd w:val="clear" w:color="auto" w:fill="FFFFFF"/>
              </w:rPr>
            </w:pPr>
            <w:r w:rsidRPr="00D8186F">
              <w:rPr>
                <w:rFonts w:ascii="Times New Roman" w:hAnsi="Times New Roman" w:cs="Times New Roman"/>
                <w:color w:val="000000" w:themeColor="text1"/>
                <w:sz w:val="22"/>
                <w:shd w:val="clear" w:color="auto" w:fill="FFFFFF"/>
              </w:rPr>
              <w:t>-</w:t>
            </w:r>
          </w:p>
        </w:tc>
        <w:tc>
          <w:tcPr>
            <w:tcW w:w="605" w:type="dxa"/>
            <w:tcBorders>
              <w:top w:val="single" w:sz="4" w:space="0" w:color="000000"/>
              <w:left w:val="single" w:sz="4" w:space="0" w:color="000000"/>
              <w:bottom w:val="single" w:sz="4" w:space="0" w:color="000000"/>
              <w:right w:val="single" w:sz="4" w:space="0" w:color="000000"/>
            </w:tcBorders>
            <w:vAlign w:val="center"/>
          </w:tcPr>
          <w:p w14:paraId="2B87F61C" w14:textId="77777777" w:rsidR="00D90B5E" w:rsidRPr="00D8186F" w:rsidRDefault="002179A9" w:rsidP="00AB579B">
            <w:pPr>
              <w:pStyle w:val="ConsPlusNormal1"/>
              <w:jc w:val="center"/>
              <w:rPr>
                <w:rFonts w:ascii="Times New Roman" w:hAnsi="Times New Roman" w:cs="Times New Roman"/>
                <w:color w:val="000000" w:themeColor="text1"/>
                <w:sz w:val="22"/>
                <w:shd w:val="clear" w:color="auto" w:fill="FFFFFF"/>
              </w:rPr>
            </w:pPr>
            <w:r w:rsidRPr="00D8186F">
              <w:rPr>
                <w:rFonts w:ascii="Times New Roman" w:hAnsi="Times New Roman" w:cs="Times New Roman"/>
                <w:color w:val="000000" w:themeColor="text1"/>
                <w:sz w:val="22"/>
                <w:shd w:val="clear" w:color="auto" w:fill="FFFFFF"/>
              </w:rPr>
              <w:t>-</w:t>
            </w:r>
          </w:p>
        </w:tc>
        <w:tc>
          <w:tcPr>
            <w:tcW w:w="3741" w:type="dxa"/>
            <w:tcBorders>
              <w:top w:val="single" w:sz="4" w:space="0" w:color="000000"/>
              <w:left w:val="single" w:sz="4" w:space="0" w:color="000000"/>
              <w:bottom w:val="single" w:sz="4" w:space="0" w:color="000000"/>
              <w:right w:val="single" w:sz="4" w:space="0" w:color="000000"/>
            </w:tcBorders>
            <w:vAlign w:val="center"/>
          </w:tcPr>
          <w:p w14:paraId="19F9673E" w14:textId="77777777" w:rsidR="00D90B5E" w:rsidRPr="00D8186F" w:rsidRDefault="00D90B5E" w:rsidP="00AB579B">
            <w:pPr>
              <w:pStyle w:val="ConsPlusNormal1"/>
              <w:jc w:val="center"/>
              <w:rPr>
                <w:rFonts w:ascii="Times New Roman" w:hAnsi="Times New Roman" w:cs="Times New Roman"/>
                <w:color w:val="000000" w:themeColor="text1"/>
                <w:sz w:val="22"/>
                <w:shd w:val="clear" w:color="auto" w:fill="FFFFFF"/>
              </w:rPr>
            </w:pPr>
            <w:r w:rsidRPr="00D8186F">
              <w:rPr>
                <w:rFonts w:ascii="Times New Roman" w:hAnsi="Times New Roman" w:cs="Times New Roman"/>
                <w:color w:val="000000" w:themeColor="text1"/>
                <w:sz w:val="22"/>
                <w:shd w:val="clear" w:color="auto" w:fill="FFFFFF"/>
              </w:rPr>
              <w:t>100</w:t>
            </w:r>
          </w:p>
        </w:tc>
      </w:tr>
    </w:tbl>
    <w:p w14:paraId="14FCB247" w14:textId="77777777" w:rsidR="00D90B5E" w:rsidRPr="007503AE" w:rsidRDefault="00D90B5E" w:rsidP="00AB579B">
      <w:pPr>
        <w:pStyle w:val="ConsPlusNormal1"/>
        <w:jc w:val="both"/>
        <w:rPr>
          <w:rFonts w:ascii="Times New Roman" w:hAnsi="Times New Roman" w:cs="Times New Roman"/>
          <w:sz w:val="28"/>
          <w:szCs w:val="28"/>
        </w:rPr>
      </w:pPr>
    </w:p>
    <w:p w14:paraId="3D500E28" w14:textId="77777777" w:rsidR="00D90B5E" w:rsidRPr="007503AE" w:rsidRDefault="00D90B5E" w:rsidP="00AB579B">
      <w:pPr>
        <w:pStyle w:val="ConsPlusNormal1"/>
        <w:jc w:val="both"/>
        <w:rPr>
          <w:rFonts w:ascii="Times New Roman" w:hAnsi="Times New Roman" w:cs="Times New Roman"/>
          <w:sz w:val="28"/>
          <w:szCs w:val="28"/>
        </w:rPr>
      </w:pPr>
    </w:p>
    <w:p w14:paraId="433BEF7F" w14:textId="77777777" w:rsidR="00D90B5E" w:rsidRPr="007503AE" w:rsidRDefault="00D90B5E" w:rsidP="00AB579B">
      <w:pPr>
        <w:pStyle w:val="ConsPlusNormal1"/>
        <w:jc w:val="both"/>
        <w:rPr>
          <w:rFonts w:ascii="Times New Roman" w:hAnsi="Times New Roman" w:cs="Times New Roman"/>
          <w:sz w:val="28"/>
          <w:szCs w:val="28"/>
        </w:rPr>
      </w:pPr>
    </w:p>
    <w:p w14:paraId="6D5FA23E" w14:textId="77777777" w:rsidR="00D90B5E" w:rsidRPr="007503AE" w:rsidRDefault="00D90B5E" w:rsidP="00AB579B">
      <w:pPr>
        <w:pStyle w:val="ConsPlusNormal1"/>
        <w:jc w:val="both"/>
        <w:rPr>
          <w:rFonts w:ascii="Times New Roman" w:hAnsi="Times New Roman" w:cs="Times New Roman"/>
          <w:sz w:val="28"/>
          <w:szCs w:val="28"/>
        </w:rPr>
      </w:pPr>
    </w:p>
    <w:p w14:paraId="08E00CD4" w14:textId="77777777" w:rsidR="00D90B5E" w:rsidRPr="007503AE" w:rsidRDefault="00D90B5E" w:rsidP="00AB579B">
      <w:pPr>
        <w:pStyle w:val="ConsPlusNormal1"/>
        <w:jc w:val="both"/>
        <w:rPr>
          <w:rFonts w:ascii="Times New Roman" w:hAnsi="Times New Roman" w:cs="Times New Roman"/>
          <w:sz w:val="28"/>
          <w:szCs w:val="28"/>
        </w:rPr>
      </w:pPr>
    </w:p>
    <w:p w14:paraId="1658CE80" w14:textId="77777777" w:rsidR="00775C93" w:rsidRPr="007503AE" w:rsidRDefault="00775C93" w:rsidP="00AB579B">
      <w:pPr>
        <w:pStyle w:val="ConsPlusTitle1"/>
        <w:jc w:val="center"/>
        <w:outlineLvl w:val="2"/>
        <w:rPr>
          <w:rFonts w:ascii="Times New Roman" w:hAnsi="Times New Roman" w:cs="Times New Roman"/>
          <w:color w:val="FF0000"/>
          <w:sz w:val="28"/>
          <w:szCs w:val="28"/>
        </w:rPr>
      </w:pPr>
    </w:p>
    <w:p w14:paraId="67F6C1CA" w14:textId="77777777" w:rsidR="00775C93" w:rsidRPr="007503AE" w:rsidRDefault="00775C93" w:rsidP="00AB579B">
      <w:pPr>
        <w:pStyle w:val="ConsPlusTitle1"/>
        <w:jc w:val="center"/>
        <w:outlineLvl w:val="2"/>
        <w:rPr>
          <w:rFonts w:ascii="Times New Roman" w:hAnsi="Times New Roman" w:cs="Times New Roman"/>
          <w:color w:val="FF0000"/>
          <w:sz w:val="28"/>
          <w:szCs w:val="28"/>
        </w:rPr>
      </w:pPr>
    </w:p>
    <w:p w14:paraId="0075528E" w14:textId="77777777" w:rsidR="00775C93" w:rsidRPr="007503AE" w:rsidRDefault="00775C93" w:rsidP="00AB579B">
      <w:pPr>
        <w:pStyle w:val="ConsPlusTitle1"/>
        <w:jc w:val="center"/>
        <w:outlineLvl w:val="2"/>
        <w:rPr>
          <w:rFonts w:ascii="Times New Roman" w:hAnsi="Times New Roman" w:cs="Times New Roman"/>
          <w:color w:val="FF0000"/>
          <w:sz w:val="28"/>
          <w:szCs w:val="28"/>
        </w:rPr>
      </w:pPr>
    </w:p>
    <w:p w14:paraId="2FECC1D7" w14:textId="77777777" w:rsidR="00775C93" w:rsidRPr="007503AE" w:rsidRDefault="00775C93" w:rsidP="00AB579B">
      <w:pPr>
        <w:pStyle w:val="ConsPlusTitle1"/>
        <w:jc w:val="center"/>
        <w:outlineLvl w:val="2"/>
        <w:rPr>
          <w:rFonts w:ascii="Times New Roman" w:hAnsi="Times New Roman" w:cs="Times New Roman"/>
          <w:color w:val="FF0000"/>
          <w:sz w:val="28"/>
          <w:szCs w:val="28"/>
        </w:rPr>
      </w:pPr>
    </w:p>
    <w:p w14:paraId="2E3AFEEE" w14:textId="77777777" w:rsidR="00775C93" w:rsidRPr="007503AE" w:rsidRDefault="00775C93" w:rsidP="00AB579B">
      <w:pPr>
        <w:pStyle w:val="ConsPlusTitle1"/>
        <w:jc w:val="center"/>
        <w:outlineLvl w:val="2"/>
        <w:rPr>
          <w:rFonts w:ascii="Times New Roman" w:hAnsi="Times New Roman" w:cs="Times New Roman"/>
          <w:color w:val="FF0000"/>
          <w:sz w:val="28"/>
          <w:szCs w:val="28"/>
        </w:rPr>
      </w:pPr>
    </w:p>
    <w:p w14:paraId="3E78A9CA" w14:textId="77777777" w:rsidR="00775C93" w:rsidRPr="007503AE" w:rsidRDefault="00775C93" w:rsidP="00AB579B">
      <w:pPr>
        <w:pStyle w:val="ConsPlusTitle1"/>
        <w:jc w:val="center"/>
        <w:outlineLvl w:val="2"/>
        <w:rPr>
          <w:rFonts w:ascii="Times New Roman" w:hAnsi="Times New Roman" w:cs="Times New Roman"/>
          <w:color w:val="FF0000"/>
          <w:sz w:val="28"/>
          <w:szCs w:val="28"/>
        </w:rPr>
      </w:pPr>
    </w:p>
    <w:p w14:paraId="3616790F" w14:textId="77777777" w:rsidR="00D90B5E" w:rsidRPr="007503AE" w:rsidRDefault="00D90B5E" w:rsidP="00AB579B">
      <w:pPr>
        <w:pStyle w:val="ConsPlusTitle1"/>
        <w:jc w:val="center"/>
        <w:outlineLvl w:val="2"/>
        <w:rPr>
          <w:rFonts w:ascii="Times New Roman" w:hAnsi="Times New Roman" w:cs="Times New Roman"/>
          <w:color w:val="000000" w:themeColor="text1"/>
          <w:sz w:val="28"/>
          <w:szCs w:val="28"/>
        </w:rPr>
      </w:pPr>
      <w:r w:rsidRPr="007503AE">
        <w:rPr>
          <w:rFonts w:ascii="Times New Roman" w:hAnsi="Times New Roman" w:cs="Times New Roman"/>
          <w:color w:val="000000" w:themeColor="text1"/>
          <w:sz w:val="28"/>
          <w:szCs w:val="28"/>
        </w:rPr>
        <w:lastRenderedPageBreak/>
        <w:t>4. Перечень мероприятий (результатов) комплекса</w:t>
      </w:r>
    </w:p>
    <w:p w14:paraId="172F03A7" w14:textId="77777777" w:rsidR="00D90B5E" w:rsidRPr="007503AE" w:rsidRDefault="00D90B5E" w:rsidP="00AB579B">
      <w:pPr>
        <w:pStyle w:val="ConsPlusTitle1"/>
        <w:jc w:val="center"/>
        <w:rPr>
          <w:rFonts w:ascii="Times New Roman" w:hAnsi="Times New Roman" w:cs="Times New Roman"/>
          <w:color w:val="000000" w:themeColor="text1"/>
          <w:sz w:val="28"/>
          <w:szCs w:val="28"/>
        </w:rPr>
      </w:pPr>
      <w:r w:rsidRPr="007503AE">
        <w:rPr>
          <w:rFonts w:ascii="Times New Roman" w:hAnsi="Times New Roman" w:cs="Times New Roman"/>
          <w:color w:val="000000" w:themeColor="text1"/>
          <w:sz w:val="28"/>
          <w:szCs w:val="28"/>
        </w:rPr>
        <w:t>процессных мероприятий</w:t>
      </w:r>
    </w:p>
    <w:p w14:paraId="01ABD0EC" w14:textId="77777777" w:rsidR="00D90B5E" w:rsidRPr="007503AE" w:rsidRDefault="00D90B5E" w:rsidP="00AB579B">
      <w:pPr>
        <w:pStyle w:val="ConsPlusNormal1"/>
        <w:jc w:val="both"/>
        <w:rPr>
          <w:rFonts w:ascii="Times New Roman" w:hAnsi="Times New Roman" w:cs="Times New Roman"/>
          <w:color w:val="000000" w:themeColor="text1"/>
          <w:sz w:val="28"/>
          <w:szCs w:val="28"/>
        </w:rPr>
      </w:pPr>
    </w:p>
    <w:tbl>
      <w:tblPr>
        <w:tblW w:w="15734" w:type="dxa"/>
        <w:tblInd w:w="204" w:type="dxa"/>
        <w:tblLayout w:type="fixed"/>
        <w:tblCellMar>
          <w:top w:w="102" w:type="dxa"/>
          <w:left w:w="62" w:type="dxa"/>
          <w:bottom w:w="102" w:type="dxa"/>
          <w:right w:w="62" w:type="dxa"/>
        </w:tblCellMar>
        <w:tblLook w:val="0000" w:firstRow="0" w:lastRow="0" w:firstColumn="0" w:lastColumn="0" w:noHBand="0" w:noVBand="0"/>
      </w:tblPr>
      <w:tblGrid>
        <w:gridCol w:w="620"/>
        <w:gridCol w:w="2750"/>
        <w:gridCol w:w="1591"/>
        <w:gridCol w:w="1134"/>
        <w:gridCol w:w="851"/>
        <w:gridCol w:w="709"/>
        <w:gridCol w:w="708"/>
        <w:gridCol w:w="709"/>
        <w:gridCol w:w="709"/>
        <w:gridCol w:w="709"/>
        <w:gridCol w:w="708"/>
        <w:gridCol w:w="709"/>
        <w:gridCol w:w="3827"/>
      </w:tblGrid>
      <w:tr w:rsidR="006E3D98" w:rsidRPr="00D8186F" w14:paraId="2DF90F94" w14:textId="77777777" w:rsidTr="006E3D98">
        <w:tc>
          <w:tcPr>
            <w:tcW w:w="620" w:type="dxa"/>
            <w:vMerge w:val="restart"/>
            <w:tcBorders>
              <w:top w:val="single" w:sz="4" w:space="0" w:color="000000"/>
              <w:left w:val="single" w:sz="4" w:space="0" w:color="000000"/>
              <w:bottom w:val="single" w:sz="4" w:space="0" w:color="000000"/>
              <w:right w:val="single" w:sz="4" w:space="0" w:color="000000"/>
            </w:tcBorders>
          </w:tcPr>
          <w:p w14:paraId="377AAA81" w14:textId="1296C353" w:rsidR="006E3D98" w:rsidRPr="00D8186F" w:rsidRDefault="006E3D98" w:rsidP="00AB579B">
            <w:pPr>
              <w:pStyle w:val="ConsPlusNormal1"/>
              <w:jc w:val="center"/>
              <w:rPr>
                <w:rFonts w:ascii="Times New Roman" w:hAnsi="Times New Roman" w:cs="Times New Roman"/>
                <w:b/>
                <w:color w:val="000000" w:themeColor="text1"/>
                <w:sz w:val="22"/>
              </w:rPr>
            </w:pPr>
            <w:r w:rsidRPr="00D8186F">
              <w:rPr>
                <w:rFonts w:ascii="Times New Roman" w:hAnsi="Times New Roman" w:cs="Times New Roman"/>
                <w:b/>
                <w:color w:val="000000" w:themeColor="text1"/>
                <w:sz w:val="22"/>
              </w:rPr>
              <w:t xml:space="preserve">№ </w:t>
            </w:r>
            <w:proofErr w:type="gramStart"/>
            <w:r w:rsidRPr="00D8186F">
              <w:rPr>
                <w:rFonts w:ascii="Times New Roman" w:hAnsi="Times New Roman" w:cs="Times New Roman"/>
                <w:b/>
                <w:color w:val="000000" w:themeColor="text1"/>
                <w:sz w:val="22"/>
              </w:rPr>
              <w:t>п</w:t>
            </w:r>
            <w:proofErr w:type="gramEnd"/>
            <w:r w:rsidRPr="00D8186F">
              <w:rPr>
                <w:rFonts w:ascii="Times New Roman" w:hAnsi="Times New Roman" w:cs="Times New Roman"/>
                <w:b/>
                <w:color w:val="000000" w:themeColor="text1"/>
                <w:sz w:val="22"/>
              </w:rPr>
              <w:t>/п</w:t>
            </w:r>
          </w:p>
        </w:tc>
        <w:tc>
          <w:tcPr>
            <w:tcW w:w="2750" w:type="dxa"/>
            <w:vMerge w:val="restart"/>
            <w:tcBorders>
              <w:top w:val="single" w:sz="4" w:space="0" w:color="000000"/>
              <w:left w:val="single" w:sz="4" w:space="0" w:color="000000"/>
              <w:bottom w:val="single" w:sz="4" w:space="0" w:color="000000"/>
              <w:right w:val="single" w:sz="4" w:space="0" w:color="000000"/>
            </w:tcBorders>
          </w:tcPr>
          <w:p w14:paraId="77EBD640" w14:textId="77777777" w:rsidR="006E3D98" w:rsidRPr="00D8186F" w:rsidRDefault="006E3D98" w:rsidP="00AB579B">
            <w:pPr>
              <w:pStyle w:val="ConsPlusNormal1"/>
              <w:jc w:val="center"/>
              <w:rPr>
                <w:rFonts w:ascii="Times New Roman" w:hAnsi="Times New Roman" w:cs="Times New Roman"/>
                <w:b/>
                <w:color w:val="000000" w:themeColor="text1"/>
                <w:sz w:val="22"/>
              </w:rPr>
            </w:pPr>
            <w:r w:rsidRPr="00D8186F">
              <w:rPr>
                <w:rFonts w:ascii="Times New Roman" w:hAnsi="Times New Roman" w:cs="Times New Roman"/>
                <w:b/>
                <w:color w:val="000000" w:themeColor="text1"/>
                <w:sz w:val="22"/>
              </w:rPr>
              <w:t>Наименование мероприятия (результата)</w:t>
            </w:r>
          </w:p>
        </w:tc>
        <w:tc>
          <w:tcPr>
            <w:tcW w:w="1591" w:type="dxa"/>
            <w:vMerge w:val="restart"/>
            <w:tcBorders>
              <w:top w:val="single" w:sz="4" w:space="0" w:color="000000"/>
              <w:left w:val="single" w:sz="4" w:space="0" w:color="000000"/>
              <w:bottom w:val="single" w:sz="4" w:space="0" w:color="000000"/>
              <w:right w:val="single" w:sz="4" w:space="0" w:color="000000"/>
            </w:tcBorders>
          </w:tcPr>
          <w:p w14:paraId="2D875FB8" w14:textId="0740AC72" w:rsidR="006E3D98" w:rsidRPr="00D8186F" w:rsidRDefault="006E3D98" w:rsidP="00AB579B">
            <w:pPr>
              <w:pStyle w:val="ConsPlusNormal1"/>
              <w:jc w:val="center"/>
              <w:rPr>
                <w:rFonts w:ascii="Times New Roman" w:hAnsi="Times New Roman" w:cs="Times New Roman"/>
                <w:b/>
                <w:color w:val="000000" w:themeColor="text1"/>
                <w:sz w:val="22"/>
              </w:rPr>
            </w:pPr>
            <w:r w:rsidRPr="00D8186F">
              <w:rPr>
                <w:rFonts w:ascii="Times New Roman" w:hAnsi="Times New Roman" w:cs="Times New Roman"/>
                <w:b/>
                <w:color w:val="000000" w:themeColor="text1"/>
                <w:sz w:val="22"/>
              </w:rPr>
              <w:t>Тип мероприятия (результата)</w:t>
            </w:r>
          </w:p>
        </w:tc>
        <w:tc>
          <w:tcPr>
            <w:tcW w:w="1134" w:type="dxa"/>
            <w:vMerge w:val="restart"/>
            <w:tcBorders>
              <w:top w:val="single" w:sz="4" w:space="0" w:color="000000"/>
              <w:left w:val="single" w:sz="4" w:space="0" w:color="000000"/>
              <w:bottom w:val="single" w:sz="4" w:space="0" w:color="000000"/>
              <w:right w:val="single" w:sz="4" w:space="0" w:color="000000"/>
            </w:tcBorders>
          </w:tcPr>
          <w:p w14:paraId="3D6FE318" w14:textId="572434C7" w:rsidR="006E3D98" w:rsidRPr="00D8186F" w:rsidRDefault="006E3D98" w:rsidP="00AB579B">
            <w:pPr>
              <w:pStyle w:val="ConsPlusNormal1"/>
              <w:jc w:val="center"/>
              <w:rPr>
                <w:rFonts w:ascii="Times New Roman" w:hAnsi="Times New Roman" w:cs="Times New Roman"/>
                <w:b/>
                <w:color w:val="000000" w:themeColor="text1"/>
                <w:sz w:val="22"/>
              </w:rPr>
            </w:pPr>
            <w:r w:rsidRPr="00D8186F">
              <w:rPr>
                <w:rFonts w:ascii="Times New Roman" w:hAnsi="Times New Roman" w:cs="Times New Roman"/>
                <w:b/>
                <w:color w:val="000000" w:themeColor="text1"/>
                <w:sz w:val="22"/>
              </w:rPr>
              <w:t xml:space="preserve">Единица </w:t>
            </w:r>
            <w:proofErr w:type="gramStart"/>
            <w:r w:rsidRPr="00D8186F">
              <w:rPr>
                <w:rFonts w:ascii="Times New Roman" w:hAnsi="Times New Roman" w:cs="Times New Roman"/>
                <w:b/>
                <w:color w:val="000000" w:themeColor="text1"/>
                <w:sz w:val="22"/>
              </w:rPr>
              <w:t>измере</w:t>
            </w:r>
            <w:r>
              <w:rPr>
                <w:rFonts w:ascii="Times New Roman" w:hAnsi="Times New Roman" w:cs="Times New Roman"/>
                <w:b/>
                <w:color w:val="000000" w:themeColor="text1"/>
                <w:sz w:val="22"/>
              </w:rPr>
              <w:t>-</w:t>
            </w:r>
            <w:r w:rsidRPr="00D8186F">
              <w:rPr>
                <w:rFonts w:ascii="Times New Roman" w:hAnsi="Times New Roman" w:cs="Times New Roman"/>
                <w:b/>
                <w:color w:val="000000" w:themeColor="text1"/>
                <w:sz w:val="22"/>
              </w:rPr>
              <w:t>ния</w:t>
            </w:r>
            <w:proofErr w:type="gramEnd"/>
            <w:r w:rsidRPr="00D8186F">
              <w:rPr>
                <w:rFonts w:ascii="Times New Roman" w:hAnsi="Times New Roman" w:cs="Times New Roman"/>
                <w:b/>
                <w:color w:val="000000" w:themeColor="text1"/>
                <w:sz w:val="22"/>
              </w:rPr>
              <w:t xml:space="preserve"> (по </w:t>
            </w:r>
            <w:hyperlink r:id="rId64" w:tgtFrame="ОК 015-94 (МК 002-97). Общероссийский классификатор единиц измерения">
              <w:r w:rsidRPr="00D8186F">
                <w:rPr>
                  <w:rFonts w:ascii="Times New Roman" w:hAnsi="Times New Roman" w:cs="Times New Roman"/>
                  <w:b/>
                  <w:color w:val="000000" w:themeColor="text1"/>
                  <w:sz w:val="22"/>
                </w:rPr>
                <w:t>ОКЕИ</w:t>
              </w:r>
            </w:hyperlink>
            <w:r w:rsidRPr="00D8186F">
              <w:rPr>
                <w:rFonts w:ascii="Times New Roman" w:hAnsi="Times New Roman" w:cs="Times New Roman"/>
                <w:b/>
                <w:color w:val="000000" w:themeColor="text1"/>
                <w:sz w:val="22"/>
              </w:rPr>
              <w:t>)</w:t>
            </w:r>
          </w:p>
        </w:tc>
        <w:tc>
          <w:tcPr>
            <w:tcW w:w="1560" w:type="dxa"/>
            <w:gridSpan w:val="2"/>
            <w:tcBorders>
              <w:top w:val="single" w:sz="4" w:space="0" w:color="000000"/>
              <w:left w:val="single" w:sz="4" w:space="0" w:color="000000"/>
              <w:bottom w:val="single" w:sz="4" w:space="0" w:color="000000"/>
              <w:right w:val="single" w:sz="4" w:space="0" w:color="000000"/>
            </w:tcBorders>
          </w:tcPr>
          <w:p w14:paraId="0867F3FA" w14:textId="77777777" w:rsidR="006E3D98" w:rsidRPr="00D8186F" w:rsidRDefault="006E3D98" w:rsidP="00AB579B">
            <w:pPr>
              <w:pStyle w:val="ConsPlusNormal1"/>
              <w:jc w:val="center"/>
              <w:rPr>
                <w:rFonts w:ascii="Times New Roman" w:hAnsi="Times New Roman" w:cs="Times New Roman"/>
                <w:b/>
                <w:color w:val="000000" w:themeColor="text1"/>
                <w:sz w:val="22"/>
              </w:rPr>
            </w:pPr>
            <w:r w:rsidRPr="00D8186F">
              <w:rPr>
                <w:rFonts w:ascii="Times New Roman" w:hAnsi="Times New Roman" w:cs="Times New Roman"/>
                <w:b/>
                <w:color w:val="000000" w:themeColor="text1"/>
                <w:sz w:val="22"/>
              </w:rPr>
              <w:t>Базовое значение</w:t>
            </w:r>
          </w:p>
        </w:tc>
        <w:tc>
          <w:tcPr>
            <w:tcW w:w="4252" w:type="dxa"/>
            <w:gridSpan w:val="6"/>
            <w:tcBorders>
              <w:top w:val="single" w:sz="4" w:space="0" w:color="000000"/>
              <w:left w:val="single" w:sz="4" w:space="0" w:color="000000"/>
              <w:bottom w:val="single" w:sz="4" w:space="0" w:color="000000"/>
              <w:right w:val="single" w:sz="4" w:space="0" w:color="000000"/>
            </w:tcBorders>
          </w:tcPr>
          <w:p w14:paraId="170772A6" w14:textId="77777777" w:rsidR="006E3D98" w:rsidRPr="00D8186F" w:rsidRDefault="006E3D98" w:rsidP="00AB579B">
            <w:pPr>
              <w:pStyle w:val="ConsPlusNormal1"/>
              <w:jc w:val="center"/>
              <w:rPr>
                <w:rFonts w:ascii="Times New Roman" w:hAnsi="Times New Roman" w:cs="Times New Roman"/>
                <w:b/>
                <w:color w:val="000000" w:themeColor="text1"/>
                <w:sz w:val="22"/>
              </w:rPr>
            </w:pPr>
            <w:r w:rsidRPr="00D8186F">
              <w:rPr>
                <w:rFonts w:ascii="Times New Roman" w:hAnsi="Times New Roman" w:cs="Times New Roman"/>
                <w:b/>
                <w:color w:val="000000" w:themeColor="text1"/>
                <w:sz w:val="22"/>
              </w:rPr>
              <w:t>Значения мероприятия (результата) по годам (накопительным итогом/дискретно в отчетном периоде)</w:t>
            </w:r>
          </w:p>
        </w:tc>
        <w:tc>
          <w:tcPr>
            <w:tcW w:w="3827" w:type="dxa"/>
            <w:vMerge w:val="restart"/>
            <w:tcBorders>
              <w:top w:val="single" w:sz="4" w:space="0" w:color="000000"/>
              <w:left w:val="single" w:sz="4" w:space="0" w:color="000000"/>
              <w:right w:val="single" w:sz="4" w:space="0" w:color="000000"/>
            </w:tcBorders>
            <w:vAlign w:val="center"/>
          </w:tcPr>
          <w:p w14:paraId="13C5FFF5" w14:textId="77777777" w:rsidR="006E3D98" w:rsidRPr="00D8186F" w:rsidRDefault="006E3D98" w:rsidP="006E3D98">
            <w:pPr>
              <w:pStyle w:val="ConsPlusNormal1"/>
              <w:jc w:val="center"/>
              <w:rPr>
                <w:rFonts w:ascii="Times New Roman" w:hAnsi="Times New Roman" w:cs="Times New Roman"/>
                <w:b/>
                <w:color w:val="000000" w:themeColor="text1"/>
                <w:sz w:val="22"/>
              </w:rPr>
            </w:pPr>
            <w:r w:rsidRPr="00D8186F">
              <w:rPr>
                <w:rFonts w:ascii="Times New Roman" w:hAnsi="Times New Roman" w:cs="Times New Roman"/>
                <w:b/>
                <w:color w:val="000000" w:themeColor="text1"/>
                <w:sz w:val="22"/>
              </w:rPr>
              <w:t>Связь с показателями комплекса процессных мероприятий</w:t>
            </w:r>
          </w:p>
        </w:tc>
      </w:tr>
      <w:tr w:rsidR="006E3D98" w:rsidRPr="00D8186F" w14:paraId="17ADB360" w14:textId="77777777" w:rsidTr="005B2619">
        <w:tc>
          <w:tcPr>
            <w:tcW w:w="620" w:type="dxa"/>
            <w:vMerge/>
            <w:tcBorders>
              <w:top w:val="single" w:sz="4" w:space="0" w:color="000000"/>
              <w:left w:val="single" w:sz="4" w:space="0" w:color="000000"/>
              <w:bottom w:val="single" w:sz="4" w:space="0" w:color="000000"/>
              <w:right w:val="single" w:sz="4" w:space="0" w:color="000000"/>
            </w:tcBorders>
          </w:tcPr>
          <w:p w14:paraId="46D775BC" w14:textId="77777777" w:rsidR="006E3D98" w:rsidRPr="00D8186F" w:rsidRDefault="006E3D98" w:rsidP="00AB579B">
            <w:pPr>
              <w:pStyle w:val="ConsPlusNormal1"/>
              <w:rPr>
                <w:rFonts w:ascii="Times New Roman" w:hAnsi="Times New Roman" w:cs="Times New Roman"/>
                <w:b/>
                <w:color w:val="000000" w:themeColor="text1"/>
                <w:sz w:val="22"/>
              </w:rPr>
            </w:pPr>
          </w:p>
        </w:tc>
        <w:tc>
          <w:tcPr>
            <w:tcW w:w="2750" w:type="dxa"/>
            <w:vMerge/>
            <w:tcBorders>
              <w:top w:val="single" w:sz="4" w:space="0" w:color="000000"/>
              <w:left w:val="single" w:sz="4" w:space="0" w:color="000000"/>
              <w:bottom w:val="single" w:sz="4" w:space="0" w:color="000000"/>
              <w:right w:val="single" w:sz="4" w:space="0" w:color="000000"/>
            </w:tcBorders>
          </w:tcPr>
          <w:p w14:paraId="52CC8663" w14:textId="77777777" w:rsidR="006E3D98" w:rsidRPr="00D8186F" w:rsidRDefault="006E3D98" w:rsidP="00AB579B">
            <w:pPr>
              <w:pStyle w:val="ConsPlusNormal1"/>
              <w:rPr>
                <w:rFonts w:ascii="Times New Roman" w:hAnsi="Times New Roman" w:cs="Times New Roman"/>
                <w:b/>
                <w:color w:val="000000" w:themeColor="text1"/>
                <w:sz w:val="22"/>
              </w:rPr>
            </w:pPr>
          </w:p>
        </w:tc>
        <w:tc>
          <w:tcPr>
            <w:tcW w:w="1591" w:type="dxa"/>
            <w:vMerge/>
            <w:tcBorders>
              <w:top w:val="single" w:sz="4" w:space="0" w:color="000000"/>
              <w:left w:val="single" w:sz="4" w:space="0" w:color="000000"/>
              <w:bottom w:val="single" w:sz="4" w:space="0" w:color="000000"/>
              <w:right w:val="single" w:sz="4" w:space="0" w:color="000000"/>
            </w:tcBorders>
          </w:tcPr>
          <w:p w14:paraId="0B4C5CAF" w14:textId="77777777" w:rsidR="006E3D98" w:rsidRPr="00D8186F" w:rsidRDefault="006E3D98" w:rsidP="00AB579B">
            <w:pPr>
              <w:pStyle w:val="ConsPlusNormal1"/>
              <w:rPr>
                <w:rFonts w:ascii="Times New Roman" w:hAnsi="Times New Roman" w:cs="Times New Roman"/>
                <w:b/>
                <w:color w:val="000000" w:themeColor="text1"/>
                <w:sz w:val="22"/>
              </w:rPr>
            </w:pPr>
          </w:p>
        </w:tc>
        <w:tc>
          <w:tcPr>
            <w:tcW w:w="1134" w:type="dxa"/>
            <w:vMerge/>
            <w:tcBorders>
              <w:top w:val="single" w:sz="4" w:space="0" w:color="000000"/>
              <w:left w:val="single" w:sz="4" w:space="0" w:color="000000"/>
              <w:bottom w:val="single" w:sz="4" w:space="0" w:color="000000"/>
              <w:right w:val="single" w:sz="4" w:space="0" w:color="000000"/>
            </w:tcBorders>
          </w:tcPr>
          <w:p w14:paraId="0B8C5B74" w14:textId="77777777" w:rsidR="006E3D98" w:rsidRPr="00D8186F" w:rsidRDefault="006E3D98" w:rsidP="00AB579B">
            <w:pPr>
              <w:pStyle w:val="ConsPlusNormal1"/>
              <w:rPr>
                <w:rFonts w:ascii="Times New Roman" w:hAnsi="Times New Roman" w:cs="Times New Roman"/>
                <w:b/>
                <w:color w:val="000000" w:themeColor="text1"/>
                <w:sz w:val="22"/>
              </w:rPr>
            </w:pPr>
          </w:p>
        </w:tc>
        <w:tc>
          <w:tcPr>
            <w:tcW w:w="851" w:type="dxa"/>
            <w:tcBorders>
              <w:top w:val="single" w:sz="4" w:space="0" w:color="000000"/>
              <w:left w:val="single" w:sz="4" w:space="0" w:color="000000"/>
              <w:bottom w:val="single" w:sz="4" w:space="0" w:color="000000"/>
              <w:right w:val="single" w:sz="4" w:space="0" w:color="000000"/>
            </w:tcBorders>
          </w:tcPr>
          <w:p w14:paraId="229D1542" w14:textId="12895876" w:rsidR="006E3D98" w:rsidRPr="00D8186F" w:rsidRDefault="006E3D98" w:rsidP="00AB579B">
            <w:pPr>
              <w:pStyle w:val="ConsPlusNormal1"/>
              <w:jc w:val="center"/>
              <w:rPr>
                <w:rFonts w:ascii="Times New Roman" w:hAnsi="Times New Roman" w:cs="Times New Roman"/>
                <w:b/>
                <w:color w:val="000000" w:themeColor="text1"/>
                <w:sz w:val="22"/>
              </w:rPr>
            </w:pPr>
            <w:proofErr w:type="gramStart"/>
            <w:r w:rsidRPr="00D8186F">
              <w:rPr>
                <w:rFonts w:ascii="Times New Roman" w:hAnsi="Times New Roman" w:cs="Times New Roman"/>
                <w:b/>
                <w:color w:val="000000" w:themeColor="text1"/>
                <w:sz w:val="22"/>
              </w:rPr>
              <w:t>Значе</w:t>
            </w:r>
            <w:r>
              <w:rPr>
                <w:rFonts w:ascii="Times New Roman" w:hAnsi="Times New Roman" w:cs="Times New Roman"/>
                <w:b/>
                <w:color w:val="000000" w:themeColor="text1"/>
                <w:sz w:val="22"/>
              </w:rPr>
              <w:t>-</w:t>
            </w:r>
            <w:r w:rsidRPr="00D8186F">
              <w:rPr>
                <w:rFonts w:ascii="Times New Roman" w:hAnsi="Times New Roman" w:cs="Times New Roman"/>
                <w:b/>
                <w:color w:val="000000" w:themeColor="text1"/>
                <w:sz w:val="22"/>
              </w:rPr>
              <w:t>ние</w:t>
            </w:r>
            <w:proofErr w:type="gramEnd"/>
          </w:p>
        </w:tc>
        <w:tc>
          <w:tcPr>
            <w:tcW w:w="709" w:type="dxa"/>
            <w:tcBorders>
              <w:top w:val="single" w:sz="4" w:space="0" w:color="000000"/>
              <w:left w:val="single" w:sz="4" w:space="0" w:color="000000"/>
              <w:bottom w:val="single" w:sz="4" w:space="0" w:color="000000"/>
              <w:right w:val="single" w:sz="4" w:space="0" w:color="000000"/>
            </w:tcBorders>
          </w:tcPr>
          <w:p w14:paraId="7F454D94" w14:textId="77777777" w:rsidR="006E3D98" w:rsidRPr="00D8186F" w:rsidRDefault="006E3D98" w:rsidP="00AB579B">
            <w:pPr>
              <w:pStyle w:val="ConsPlusNormal1"/>
              <w:jc w:val="center"/>
              <w:rPr>
                <w:rFonts w:ascii="Times New Roman" w:hAnsi="Times New Roman" w:cs="Times New Roman"/>
                <w:b/>
                <w:color w:val="000000" w:themeColor="text1"/>
                <w:sz w:val="22"/>
              </w:rPr>
            </w:pPr>
            <w:r w:rsidRPr="00D8186F">
              <w:rPr>
                <w:rFonts w:ascii="Times New Roman" w:hAnsi="Times New Roman" w:cs="Times New Roman"/>
                <w:b/>
                <w:color w:val="000000" w:themeColor="text1"/>
                <w:sz w:val="22"/>
              </w:rPr>
              <w:t>год</w:t>
            </w:r>
          </w:p>
        </w:tc>
        <w:tc>
          <w:tcPr>
            <w:tcW w:w="708" w:type="dxa"/>
            <w:tcBorders>
              <w:top w:val="single" w:sz="4" w:space="0" w:color="000000"/>
              <w:left w:val="single" w:sz="4" w:space="0" w:color="000000"/>
              <w:bottom w:val="single" w:sz="4" w:space="0" w:color="000000"/>
              <w:right w:val="single" w:sz="4" w:space="0" w:color="000000"/>
            </w:tcBorders>
          </w:tcPr>
          <w:p w14:paraId="20BE2758" w14:textId="77777777" w:rsidR="006E3D98" w:rsidRPr="00D8186F" w:rsidRDefault="006E3D98" w:rsidP="00AB579B">
            <w:pPr>
              <w:pStyle w:val="ConsPlusNormal1"/>
              <w:jc w:val="center"/>
              <w:rPr>
                <w:rFonts w:ascii="Times New Roman" w:hAnsi="Times New Roman" w:cs="Times New Roman"/>
                <w:b/>
                <w:color w:val="000000" w:themeColor="text1"/>
                <w:sz w:val="22"/>
              </w:rPr>
            </w:pPr>
            <w:r w:rsidRPr="00D8186F">
              <w:rPr>
                <w:rFonts w:ascii="Times New Roman" w:hAnsi="Times New Roman" w:cs="Times New Roman"/>
                <w:b/>
                <w:color w:val="000000" w:themeColor="text1"/>
                <w:sz w:val="22"/>
              </w:rPr>
              <w:t>2025</w:t>
            </w:r>
          </w:p>
        </w:tc>
        <w:tc>
          <w:tcPr>
            <w:tcW w:w="709" w:type="dxa"/>
            <w:tcBorders>
              <w:top w:val="single" w:sz="4" w:space="0" w:color="000000"/>
              <w:left w:val="single" w:sz="4" w:space="0" w:color="000000"/>
              <w:bottom w:val="single" w:sz="4" w:space="0" w:color="000000"/>
              <w:right w:val="single" w:sz="4" w:space="0" w:color="000000"/>
            </w:tcBorders>
          </w:tcPr>
          <w:p w14:paraId="39F8291F" w14:textId="77777777" w:rsidR="006E3D98" w:rsidRPr="00D8186F" w:rsidRDefault="006E3D98" w:rsidP="00AB579B">
            <w:pPr>
              <w:pStyle w:val="ConsPlusNormal1"/>
              <w:jc w:val="center"/>
              <w:rPr>
                <w:rFonts w:ascii="Times New Roman" w:hAnsi="Times New Roman" w:cs="Times New Roman"/>
                <w:b/>
                <w:color w:val="000000" w:themeColor="text1"/>
                <w:sz w:val="22"/>
              </w:rPr>
            </w:pPr>
            <w:r w:rsidRPr="00D8186F">
              <w:rPr>
                <w:rFonts w:ascii="Times New Roman" w:hAnsi="Times New Roman" w:cs="Times New Roman"/>
                <w:b/>
                <w:color w:val="000000" w:themeColor="text1"/>
                <w:sz w:val="22"/>
              </w:rPr>
              <w:t>2026</w:t>
            </w:r>
          </w:p>
        </w:tc>
        <w:tc>
          <w:tcPr>
            <w:tcW w:w="709" w:type="dxa"/>
            <w:tcBorders>
              <w:top w:val="single" w:sz="4" w:space="0" w:color="000000"/>
              <w:left w:val="single" w:sz="4" w:space="0" w:color="000000"/>
              <w:bottom w:val="single" w:sz="4" w:space="0" w:color="000000"/>
              <w:right w:val="single" w:sz="4" w:space="0" w:color="000000"/>
            </w:tcBorders>
          </w:tcPr>
          <w:p w14:paraId="004E4F0D" w14:textId="77777777" w:rsidR="006E3D98" w:rsidRPr="00D8186F" w:rsidRDefault="006E3D98" w:rsidP="00AB579B">
            <w:pPr>
              <w:pStyle w:val="ConsPlusNormal1"/>
              <w:jc w:val="center"/>
              <w:rPr>
                <w:rFonts w:ascii="Times New Roman" w:hAnsi="Times New Roman" w:cs="Times New Roman"/>
                <w:b/>
                <w:color w:val="000000" w:themeColor="text1"/>
                <w:sz w:val="22"/>
              </w:rPr>
            </w:pPr>
            <w:r w:rsidRPr="00D8186F">
              <w:rPr>
                <w:rFonts w:ascii="Times New Roman" w:hAnsi="Times New Roman" w:cs="Times New Roman"/>
                <w:b/>
                <w:color w:val="000000" w:themeColor="text1"/>
                <w:sz w:val="22"/>
              </w:rPr>
              <w:t>2027</w:t>
            </w:r>
          </w:p>
        </w:tc>
        <w:tc>
          <w:tcPr>
            <w:tcW w:w="709" w:type="dxa"/>
            <w:tcBorders>
              <w:top w:val="single" w:sz="4" w:space="0" w:color="000000"/>
              <w:left w:val="single" w:sz="4" w:space="0" w:color="000000"/>
              <w:bottom w:val="single" w:sz="4" w:space="0" w:color="000000"/>
              <w:right w:val="single" w:sz="4" w:space="0" w:color="000000"/>
            </w:tcBorders>
          </w:tcPr>
          <w:p w14:paraId="573B4F75" w14:textId="77777777" w:rsidR="006E3D98" w:rsidRPr="00D8186F" w:rsidRDefault="006E3D98" w:rsidP="00AB579B">
            <w:pPr>
              <w:pStyle w:val="ConsPlusNormal1"/>
              <w:jc w:val="center"/>
              <w:rPr>
                <w:rFonts w:ascii="Times New Roman" w:hAnsi="Times New Roman" w:cs="Times New Roman"/>
                <w:b/>
                <w:color w:val="000000" w:themeColor="text1"/>
                <w:sz w:val="22"/>
              </w:rPr>
            </w:pPr>
            <w:r w:rsidRPr="00D8186F">
              <w:rPr>
                <w:rFonts w:ascii="Times New Roman" w:hAnsi="Times New Roman" w:cs="Times New Roman"/>
                <w:b/>
                <w:color w:val="000000" w:themeColor="text1"/>
                <w:sz w:val="22"/>
              </w:rPr>
              <w:t>2028</w:t>
            </w:r>
          </w:p>
        </w:tc>
        <w:tc>
          <w:tcPr>
            <w:tcW w:w="708" w:type="dxa"/>
            <w:tcBorders>
              <w:top w:val="single" w:sz="4" w:space="0" w:color="000000"/>
              <w:left w:val="single" w:sz="4" w:space="0" w:color="000000"/>
              <w:bottom w:val="single" w:sz="4" w:space="0" w:color="000000"/>
              <w:right w:val="single" w:sz="4" w:space="0" w:color="000000"/>
            </w:tcBorders>
          </w:tcPr>
          <w:p w14:paraId="19641C04" w14:textId="77777777" w:rsidR="006E3D98" w:rsidRPr="00D8186F" w:rsidRDefault="006E3D98" w:rsidP="00AB579B">
            <w:pPr>
              <w:pStyle w:val="ConsPlusNormal1"/>
              <w:jc w:val="center"/>
              <w:rPr>
                <w:rFonts w:ascii="Times New Roman" w:hAnsi="Times New Roman" w:cs="Times New Roman"/>
                <w:b/>
                <w:color w:val="000000" w:themeColor="text1"/>
                <w:sz w:val="22"/>
              </w:rPr>
            </w:pPr>
            <w:r w:rsidRPr="00D8186F">
              <w:rPr>
                <w:rFonts w:ascii="Times New Roman" w:hAnsi="Times New Roman" w:cs="Times New Roman"/>
                <w:b/>
                <w:color w:val="000000" w:themeColor="text1"/>
                <w:sz w:val="22"/>
              </w:rPr>
              <w:t>2029</w:t>
            </w:r>
          </w:p>
        </w:tc>
        <w:tc>
          <w:tcPr>
            <w:tcW w:w="709" w:type="dxa"/>
            <w:tcBorders>
              <w:top w:val="single" w:sz="4" w:space="0" w:color="000000"/>
              <w:left w:val="single" w:sz="4" w:space="0" w:color="000000"/>
              <w:bottom w:val="single" w:sz="4" w:space="0" w:color="000000"/>
              <w:right w:val="single" w:sz="4" w:space="0" w:color="000000"/>
            </w:tcBorders>
          </w:tcPr>
          <w:p w14:paraId="30938585" w14:textId="77777777" w:rsidR="006E3D98" w:rsidRPr="00D8186F" w:rsidRDefault="006E3D98" w:rsidP="00AB579B">
            <w:pPr>
              <w:pStyle w:val="ConsPlusNormal1"/>
              <w:jc w:val="center"/>
              <w:rPr>
                <w:rFonts w:ascii="Times New Roman" w:hAnsi="Times New Roman" w:cs="Times New Roman"/>
                <w:b/>
                <w:color w:val="000000" w:themeColor="text1"/>
                <w:sz w:val="22"/>
              </w:rPr>
            </w:pPr>
            <w:r w:rsidRPr="00D8186F">
              <w:rPr>
                <w:rFonts w:ascii="Times New Roman" w:hAnsi="Times New Roman" w:cs="Times New Roman"/>
                <w:b/>
                <w:color w:val="000000" w:themeColor="text1"/>
                <w:sz w:val="22"/>
              </w:rPr>
              <w:t>2030</w:t>
            </w:r>
          </w:p>
        </w:tc>
        <w:tc>
          <w:tcPr>
            <w:tcW w:w="3827" w:type="dxa"/>
            <w:vMerge/>
            <w:tcBorders>
              <w:left w:val="single" w:sz="4" w:space="0" w:color="000000"/>
              <w:bottom w:val="single" w:sz="4" w:space="0" w:color="000000"/>
              <w:right w:val="single" w:sz="4" w:space="0" w:color="000000"/>
            </w:tcBorders>
          </w:tcPr>
          <w:p w14:paraId="2675FE68" w14:textId="77777777" w:rsidR="006E3D98" w:rsidRPr="00D8186F" w:rsidRDefault="006E3D98" w:rsidP="00AB579B">
            <w:pPr>
              <w:pStyle w:val="ConsPlusNormal1"/>
              <w:rPr>
                <w:rFonts w:ascii="Times New Roman" w:hAnsi="Times New Roman" w:cs="Times New Roman"/>
                <w:b/>
                <w:color w:val="000000" w:themeColor="text1"/>
                <w:sz w:val="22"/>
              </w:rPr>
            </w:pPr>
          </w:p>
        </w:tc>
      </w:tr>
      <w:tr w:rsidR="00775C93" w:rsidRPr="00D8186F" w14:paraId="64AF1854" w14:textId="77777777" w:rsidTr="006E3D98">
        <w:tc>
          <w:tcPr>
            <w:tcW w:w="620" w:type="dxa"/>
            <w:tcBorders>
              <w:top w:val="single" w:sz="4" w:space="0" w:color="000000"/>
              <w:left w:val="single" w:sz="4" w:space="0" w:color="000000"/>
              <w:bottom w:val="single" w:sz="4" w:space="0" w:color="000000"/>
              <w:right w:val="single" w:sz="4" w:space="0" w:color="000000"/>
            </w:tcBorders>
          </w:tcPr>
          <w:p w14:paraId="7DC72A4F" w14:textId="77777777" w:rsidR="00D90B5E" w:rsidRPr="00D8186F" w:rsidRDefault="00D90B5E" w:rsidP="00AB579B">
            <w:pPr>
              <w:pStyle w:val="ConsPlusNormal1"/>
              <w:jc w:val="center"/>
              <w:rPr>
                <w:rFonts w:ascii="Times New Roman" w:hAnsi="Times New Roman" w:cs="Times New Roman"/>
                <w:b/>
                <w:color w:val="000000" w:themeColor="text1"/>
                <w:sz w:val="22"/>
              </w:rPr>
            </w:pPr>
            <w:r w:rsidRPr="00D8186F">
              <w:rPr>
                <w:rFonts w:ascii="Times New Roman" w:hAnsi="Times New Roman" w:cs="Times New Roman"/>
                <w:b/>
                <w:color w:val="000000" w:themeColor="text1"/>
                <w:sz w:val="22"/>
              </w:rPr>
              <w:t>1</w:t>
            </w:r>
          </w:p>
        </w:tc>
        <w:tc>
          <w:tcPr>
            <w:tcW w:w="2750" w:type="dxa"/>
            <w:tcBorders>
              <w:top w:val="single" w:sz="4" w:space="0" w:color="000000"/>
              <w:left w:val="single" w:sz="4" w:space="0" w:color="000000"/>
              <w:bottom w:val="single" w:sz="4" w:space="0" w:color="000000"/>
              <w:right w:val="single" w:sz="4" w:space="0" w:color="000000"/>
            </w:tcBorders>
          </w:tcPr>
          <w:p w14:paraId="5CAF20FE" w14:textId="77777777" w:rsidR="00D90B5E" w:rsidRPr="00D8186F" w:rsidRDefault="00D90B5E" w:rsidP="00AB579B">
            <w:pPr>
              <w:pStyle w:val="ConsPlusNormal1"/>
              <w:jc w:val="center"/>
              <w:rPr>
                <w:rFonts w:ascii="Times New Roman" w:hAnsi="Times New Roman" w:cs="Times New Roman"/>
                <w:b/>
                <w:color w:val="000000" w:themeColor="text1"/>
                <w:sz w:val="22"/>
              </w:rPr>
            </w:pPr>
            <w:r w:rsidRPr="00D8186F">
              <w:rPr>
                <w:rFonts w:ascii="Times New Roman" w:hAnsi="Times New Roman" w:cs="Times New Roman"/>
                <w:b/>
                <w:color w:val="000000" w:themeColor="text1"/>
                <w:sz w:val="22"/>
              </w:rPr>
              <w:t>2</w:t>
            </w:r>
          </w:p>
        </w:tc>
        <w:tc>
          <w:tcPr>
            <w:tcW w:w="1591" w:type="dxa"/>
            <w:tcBorders>
              <w:top w:val="single" w:sz="4" w:space="0" w:color="000000"/>
              <w:left w:val="single" w:sz="4" w:space="0" w:color="000000"/>
              <w:bottom w:val="single" w:sz="4" w:space="0" w:color="000000"/>
              <w:right w:val="single" w:sz="4" w:space="0" w:color="000000"/>
            </w:tcBorders>
          </w:tcPr>
          <w:p w14:paraId="459199B3" w14:textId="77777777" w:rsidR="00D90B5E" w:rsidRPr="00D8186F" w:rsidRDefault="00D90B5E" w:rsidP="00AB579B">
            <w:pPr>
              <w:pStyle w:val="ConsPlusNormal1"/>
              <w:jc w:val="center"/>
              <w:rPr>
                <w:rFonts w:ascii="Times New Roman" w:hAnsi="Times New Roman" w:cs="Times New Roman"/>
                <w:b/>
                <w:color w:val="000000" w:themeColor="text1"/>
                <w:sz w:val="22"/>
              </w:rPr>
            </w:pPr>
            <w:r w:rsidRPr="00D8186F">
              <w:rPr>
                <w:rFonts w:ascii="Times New Roman" w:hAnsi="Times New Roman" w:cs="Times New Roman"/>
                <w:b/>
                <w:color w:val="000000" w:themeColor="text1"/>
                <w:sz w:val="22"/>
              </w:rPr>
              <w:t>3</w:t>
            </w:r>
          </w:p>
        </w:tc>
        <w:tc>
          <w:tcPr>
            <w:tcW w:w="1134" w:type="dxa"/>
            <w:tcBorders>
              <w:top w:val="single" w:sz="4" w:space="0" w:color="000000"/>
              <w:left w:val="single" w:sz="4" w:space="0" w:color="000000"/>
              <w:bottom w:val="single" w:sz="4" w:space="0" w:color="000000"/>
              <w:right w:val="single" w:sz="4" w:space="0" w:color="000000"/>
            </w:tcBorders>
          </w:tcPr>
          <w:p w14:paraId="7DC2314E" w14:textId="77777777" w:rsidR="00D90B5E" w:rsidRPr="00D8186F" w:rsidRDefault="00D90B5E" w:rsidP="00AB579B">
            <w:pPr>
              <w:pStyle w:val="ConsPlusNormal1"/>
              <w:jc w:val="center"/>
              <w:rPr>
                <w:rFonts w:ascii="Times New Roman" w:hAnsi="Times New Roman" w:cs="Times New Roman"/>
                <w:b/>
                <w:color w:val="000000" w:themeColor="text1"/>
                <w:sz w:val="22"/>
              </w:rPr>
            </w:pPr>
            <w:r w:rsidRPr="00D8186F">
              <w:rPr>
                <w:rFonts w:ascii="Times New Roman" w:hAnsi="Times New Roman" w:cs="Times New Roman"/>
                <w:b/>
                <w:color w:val="000000" w:themeColor="text1"/>
                <w:sz w:val="22"/>
              </w:rPr>
              <w:t>4</w:t>
            </w:r>
          </w:p>
        </w:tc>
        <w:tc>
          <w:tcPr>
            <w:tcW w:w="851" w:type="dxa"/>
            <w:tcBorders>
              <w:top w:val="single" w:sz="4" w:space="0" w:color="000000"/>
              <w:left w:val="single" w:sz="4" w:space="0" w:color="000000"/>
              <w:bottom w:val="single" w:sz="4" w:space="0" w:color="000000"/>
              <w:right w:val="single" w:sz="4" w:space="0" w:color="000000"/>
            </w:tcBorders>
          </w:tcPr>
          <w:p w14:paraId="1DEA6FE7" w14:textId="77777777" w:rsidR="00D90B5E" w:rsidRPr="00D8186F" w:rsidRDefault="00D90B5E" w:rsidP="00AB579B">
            <w:pPr>
              <w:pStyle w:val="ConsPlusNormal1"/>
              <w:jc w:val="center"/>
              <w:rPr>
                <w:rFonts w:ascii="Times New Roman" w:hAnsi="Times New Roman" w:cs="Times New Roman"/>
                <w:b/>
                <w:color w:val="000000" w:themeColor="text1"/>
                <w:sz w:val="22"/>
              </w:rPr>
            </w:pPr>
            <w:r w:rsidRPr="00D8186F">
              <w:rPr>
                <w:rFonts w:ascii="Times New Roman" w:hAnsi="Times New Roman" w:cs="Times New Roman"/>
                <w:b/>
                <w:color w:val="000000" w:themeColor="text1"/>
                <w:sz w:val="22"/>
              </w:rPr>
              <w:t>5</w:t>
            </w:r>
          </w:p>
        </w:tc>
        <w:tc>
          <w:tcPr>
            <w:tcW w:w="709" w:type="dxa"/>
            <w:tcBorders>
              <w:top w:val="single" w:sz="4" w:space="0" w:color="000000"/>
              <w:left w:val="single" w:sz="4" w:space="0" w:color="000000"/>
              <w:bottom w:val="single" w:sz="4" w:space="0" w:color="000000"/>
              <w:right w:val="single" w:sz="4" w:space="0" w:color="000000"/>
            </w:tcBorders>
          </w:tcPr>
          <w:p w14:paraId="45D3C06B" w14:textId="77777777" w:rsidR="00D90B5E" w:rsidRPr="00D8186F" w:rsidRDefault="00D90B5E" w:rsidP="00AB579B">
            <w:pPr>
              <w:pStyle w:val="ConsPlusNormal1"/>
              <w:jc w:val="center"/>
              <w:rPr>
                <w:rFonts w:ascii="Times New Roman" w:hAnsi="Times New Roman" w:cs="Times New Roman"/>
                <w:b/>
                <w:color w:val="000000" w:themeColor="text1"/>
                <w:sz w:val="22"/>
              </w:rPr>
            </w:pPr>
            <w:r w:rsidRPr="00D8186F">
              <w:rPr>
                <w:rFonts w:ascii="Times New Roman" w:hAnsi="Times New Roman" w:cs="Times New Roman"/>
                <w:b/>
                <w:color w:val="000000" w:themeColor="text1"/>
                <w:sz w:val="22"/>
              </w:rPr>
              <w:t>6</w:t>
            </w:r>
          </w:p>
        </w:tc>
        <w:tc>
          <w:tcPr>
            <w:tcW w:w="708" w:type="dxa"/>
            <w:tcBorders>
              <w:top w:val="single" w:sz="4" w:space="0" w:color="000000"/>
              <w:left w:val="single" w:sz="4" w:space="0" w:color="000000"/>
              <w:bottom w:val="single" w:sz="4" w:space="0" w:color="000000"/>
              <w:right w:val="single" w:sz="4" w:space="0" w:color="000000"/>
            </w:tcBorders>
          </w:tcPr>
          <w:p w14:paraId="678997FE" w14:textId="77777777" w:rsidR="00D90B5E" w:rsidRPr="00D8186F" w:rsidRDefault="00D90B5E" w:rsidP="00AB579B">
            <w:pPr>
              <w:pStyle w:val="ConsPlusNormal1"/>
              <w:jc w:val="center"/>
              <w:rPr>
                <w:rFonts w:ascii="Times New Roman" w:hAnsi="Times New Roman" w:cs="Times New Roman"/>
                <w:b/>
                <w:color w:val="000000" w:themeColor="text1"/>
                <w:sz w:val="22"/>
              </w:rPr>
            </w:pPr>
            <w:r w:rsidRPr="00D8186F">
              <w:rPr>
                <w:rFonts w:ascii="Times New Roman" w:hAnsi="Times New Roman" w:cs="Times New Roman"/>
                <w:b/>
                <w:color w:val="000000" w:themeColor="text1"/>
                <w:sz w:val="22"/>
              </w:rPr>
              <w:t>7</w:t>
            </w:r>
          </w:p>
        </w:tc>
        <w:tc>
          <w:tcPr>
            <w:tcW w:w="709" w:type="dxa"/>
            <w:tcBorders>
              <w:top w:val="single" w:sz="4" w:space="0" w:color="000000"/>
              <w:left w:val="single" w:sz="4" w:space="0" w:color="000000"/>
              <w:bottom w:val="single" w:sz="4" w:space="0" w:color="000000"/>
              <w:right w:val="single" w:sz="4" w:space="0" w:color="000000"/>
            </w:tcBorders>
          </w:tcPr>
          <w:p w14:paraId="2498E449" w14:textId="77777777" w:rsidR="00D90B5E" w:rsidRPr="00D8186F" w:rsidRDefault="00D90B5E" w:rsidP="00AB579B">
            <w:pPr>
              <w:pStyle w:val="ConsPlusNormal1"/>
              <w:jc w:val="center"/>
              <w:rPr>
                <w:rFonts w:ascii="Times New Roman" w:hAnsi="Times New Roman" w:cs="Times New Roman"/>
                <w:b/>
                <w:color w:val="000000" w:themeColor="text1"/>
                <w:sz w:val="22"/>
              </w:rPr>
            </w:pPr>
            <w:r w:rsidRPr="00D8186F">
              <w:rPr>
                <w:rFonts w:ascii="Times New Roman" w:hAnsi="Times New Roman" w:cs="Times New Roman"/>
                <w:b/>
                <w:color w:val="000000" w:themeColor="text1"/>
                <w:sz w:val="22"/>
              </w:rPr>
              <w:t>8</w:t>
            </w:r>
          </w:p>
        </w:tc>
        <w:tc>
          <w:tcPr>
            <w:tcW w:w="709" w:type="dxa"/>
            <w:tcBorders>
              <w:top w:val="single" w:sz="4" w:space="0" w:color="000000"/>
              <w:left w:val="single" w:sz="4" w:space="0" w:color="000000"/>
              <w:bottom w:val="single" w:sz="4" w:space="0" w:color="000000"/>
              <w:right w:val="single" w:sz="4" w:space="0" w:color="000000"/>
            </w:tcBorders>
          </w:tcPr>
          <w:p w14:paraId="187A8569" w14:textId="77777777" w:rsidR="00D90B5E" w:rsidRPr="00D8186F" w:rsidRDefault="00D90B5E" w:rsidP="00AB579B">
            <w:pPr>
              <w:pStyle w:val="ConsPlusNormal1"/>
              <w:jc w:val="center"/>
              <w:rPr>
                <w:rFonts w:ascii="Times New Roman" w:hAnsi="Times New Roman" w:cs="Times New Roman"/>
                <w:b/>
                <w:color w:val="000000" w:themeColor="text1"/>
                <w:sz w:val="22"/>
              </w:rPr>
            </w:pPr>
            <w:r w:rsidRPr="00D8186F">
              <w:rPr>
                <w:rFonts w:ascii="Times New Roman" w:hAnsi="Times New Roman" w:cs="Times New Roman"/>
                <w:b/>
                <w:color w:val="000000" w:themeColor="text1"/>
                <w:sz w:val="22"/>
              </w:rPr>
              <w:t>9</w:t>
            </w:r>
          </w:p>
        </w:tc>
        <w:tc>
          <w:tcPr>
            <w:tcW w:w="709" w:type="dxa"/>
            <w:tcBorders>
              <w:top w:val="single" w:sz="4" w:space="0" w:color="000000"/>
              <w:left w:val="single" w:sz="4" w:space="0" w:color="000000"/>
              <w:bottom w:val="single" w:sz="4" w:space="0" w:color="000000"/>
              <w:right w:val="single" w:sz="4" w:space="0" w:color="000000"/>
            </w:tcBorders>
          </w:tcPr>
          <w:p w14:paraId="2F5CCC29" w14:textId="77777777" w:rsidR="00D90B5E" w:rsidRPr="00D8186F" w:rsidRDefault="00D90B5E" w:rsidP="00AB579B">
            <w:pPr>
              <w:pStyle w:val="ConsPlusNormal1"/>
              <w:jc w:val="center"/>
              <w:rPr>
                <w:rFonts w:ascii="Times New Roman" w:hAnsi="Times New Roman" w:cs="Times New Roman"/>
                <w:b/>
                <w:color w:val="000000" w:themeColor="text1"/>
                <w:sz w:val="22"/>
              </w:rPr>
            </w:pPr>
            <w:r w:rsidRPr="00D8186F">
              <w:rPr>
                <w:rFonts w:ascii="Times New Roman" w:hAnsi="Times New Roman" w:cs="Times New Roman"/>
                <w:b/>
                <w:color w:val="000000" w:themeColor="text1"/>
                <w:sz w:val="22"/>
              </w:rPr>
              <w:t>10</w:t>
            </w:r>
          </w:p>
        </w:tc>
        <w:tc>
          <w:tcPr>
            <w:tcW w:w="708" w:type="dxa"/>
            <w:tcBorders>
              <w:top w:val="single" w:sz="4" w:space="0" w:color="000000"/>
              <w:left w:val="single" w:sz="4" w:space="0" w:color="000000"/>
              <w:bottom w:val="single" w:sz="4" w:space="0" w:color="000000"/>
              <w:right w:val="single" w:sz="4" w:space="0" w:color="000000"/>
            </w:tcBorders>
          </w:tcPr>
          <w:p w14:paraId="16111185" w14:textId="77777777" w:rsidR="00D90B5E" w:rsidRPr="00D8186F" w:rsidRDefault="00D90B5E" w:rsidP="00AB579B">
            <w:pPr>
              <w:pStyle w:val="ConsPlusNormal1"/>
              <w:jc w:val="center"/>
              <w:rPr>
                <w:rFonts w:ascii="Times New Roman" w:hAnsi="Times New Roman" w:cs="Times New Roman"/>
                <w:b/>
                <w:color w:val="000000" w:themeColor="text1"/>
                <w:sz w:val="22"/>
              </w:rPr>
            </w:pPr>
            <w:r w:rsidRPr="00D8186F">
              <w:rPr>
                <w:rFonts w:ascii="Times New Roman" w:hAnsi="Times New Roman" w:cs="Times New Roman"/>
                <w:b/>
                <w:color w:val="000000" w:themeColor="text1"/>
                <w:sz w:val="22"/>
              </w:rPr>
              <w:t>11</w:t>
            </w:r>
          </w:p>
        </w:tc>
        <w:tc>
          <w:tcPr>
            <w:tcW w:w="709" w:type="dxa"/>
            <w:tcBorders>
              <w:top w:val="single" w:sz="4" w:space="0" w:color="000000"/>
              <w:left w:val="single" w:sz="4" w:space="0" w:color="000000"/>
              <w:bottom w:val="single" w:sz="4" w:space="0" w:color="000000"/>
              <w:right w:val="single" w:sz="4" w:space="0" w:color="000000"/>
            </w:tcBorders>
          </w:tcPr>
          <w:p w14:paraId="27D9DFE1" w14:textId="77777777" w:rsidR="00D90B5E" w:rsidRPr="00D8186F" w:rsidRDefault="00D90B5E" w:rsidP="00AB579B">
            <w:pPr>
              <w:pStyle w:val="ConsPlusNormal1"/>
              <w:jc w:val="center"/>
              <w:rPr>
                <w:rFonts w:ascii="Times New Roman" w:hAnsi="Times New Roman" w:cs="Times New Roman"/>
                <w:b/>
                <w:color w:val="000000" w:themeColor="text1"/>
                <w:sz w:val="22"/>
              </w:rPr>
            </w:pPr>
            <w:r w:rsidRPr="00D8186F">
              <w:rPr>
                <w:rFonts w:ascii="Times New Roman" w:hAnsi="Times New Roman" w:cs="Times New Roman"/>
                <w:b/>
                <w:color w:val="000000" w:themeColor="text1"/>
                <w:sz w:val="22"/>
              </w:rPr>
              <w:t>12</w:t>
            </w:r>
          </w:p>
        </w:tc>
        <w:tc>
          <w:tcPr>
            <w:tcW w:w="3827" w:type="dxa"/>
            <w:tcBorders>
              <w:top w:val="single" w:sz="4" w:space="0" w:color="000000"/>
              <w:left w:val="single" w:sz="4" w:space="0" w:color="000000"/>
              <w:bottom w:val="single" w:sz="4" w:space="0" w:color="000000"/>
              <w:right w:val="single" w:sz="4" w:space="0" w:color="000000"/>
            </w:tcBorders>
          </w:tcPr>
          <w:p w14:paraId="6C6E75EE" w14:textId="77777777" w:rsidR="00D90B5E" w:rsidRPr="00D8186F" w:rsidRDefault="00D90B5E" w:rsidP="00AB579B">
            <w:pPr>
              <w:pStyle w:val="ConsPlusNormal1"/>
              <w:jc w:val="center"/>
              <w:rPr>
                <w:rFonts w:ascii="Times New Roman" w:hAnsi="Times New Roman" w:cs="Times New Roman"/>
                <w:b/>
                <w:color w:val="000000" w:themeColor="text1"/>
                <w:sz w:val="22"/>
              </w:rPr>
            </w:pPr>
            <w:r w:rsidRPr="00D8186F">
              <w:rPr>
                <w:rFonts w:ascii="Times New Roman" w:hAnsi="Times New Roman" w:cs="Times New Roman"/>
                <w:b/>
                <w:color w:val="000000" w:themeColor="text1"/>
                <w:sz w:val="22"/>
              </w:rPr>
              <w:t>13</w:t>
            </w:r>
          </w:p>
        </w:tc>
      </w:tr>
      <w:tr w:rsidR="00775C93" w:rsidRPr="00D8186F" w14:paraId="38317B80" w14:textId="77777777" w:rsidTr="00CB542B">
        <w:tc>
          <w:tcPr>
            <w:tcW w:w="620" w:type="dxa"/>
            <w:tcBorders>
              <w:top w:val="single" w:sz="4" w:space="0" w:color="000000"/>
              <w:left w:val="single" w:sz="4" w:space="0" w:color="000000"/>
              <w:bottom w:val="single" w:sz="4" w:space="0" w:color="000000"/>
              <w:right w:val="single" w:sz="4" w:space="0" w:color="000000"/>
            </w:tcBorders>
          </w:tcPr>
          <w:p w14:paraId="2C454BDF" w14:textId="77777777" w:rsidR="00D90B5E" w:rsidRPr="00D8186F" w:rsidRDefault="00D90B5E" w:rsidP="00AB579B">
            <w:pPr>
              <w:pStyle w:val="ConsPlusNormal1"/>
              <w:jc w:val="center"/>
              <w:outlineLvl w:val="3"/>
              <w:rPr>
                <w:rFonts w:ascii="Times New Roman" w:hAnsi="Times New Roman" w:cs="Times New Roman"/>
                <w:color w:val="000000" w:themeColor="text1"/>
                <w:sz w:val="22"/>
                <w:shd w:val="clear" w:color="auto" w:fill="FFFFFF"/>
              </w:rPr>
            </w:pPr>
            <w:r w:rsidRPr="00D8186F">
              <w:rPr>
                <w:rFonts w:ascii="Times New Roman" w:hAnsi="Times New Roman" w:cs="Times New Roman"/>
                <w:color w:val="000000" w:themeColor="text1"/>
                <w:sz w:val="22"/>
                <w:shd w:val="clear" w:color="auto" w:fill="FFFFFF"/>
              </w:rPr>
              <w:t>1.</w:t>
            </w:r>
          </w:p>
        </w:tc>
        <w:tc>
          <w:tcPr>
            <w:tcW w:w="15114" w:type="dxa"/>
            <w:gridSpan w:val="12"/>
            <w:tcBorders>
              <w:top w:val="single" w:sz="4" w:space="0" w:color="000000"/>
              <w:left w:val="single" w:sz="4" w:space="0" w:color="000000"/>
              <w:bottom w:val="single" w:sz="4" w:space="0" w:color="000000"/>
              <w:right w:val="single" w:sz="4" w:space="0" w:color="000000"/>
            </w:tcBorders>
          </w:tcPr>
          <w:p w14:paraId="797C7F6D" w14:textId="77777777" w:rsidR="00D90B5E" w:rsidRPr="00D8186F" w:rsidRDefault="00D90B5E" w:rsidP="00AB579B">
            <w:pPr>
              <w:pStyle w:val="ConsPlusNormal1"/>
              <w:rPr>
                <w:rFonts w:ascii="Times New Roman" w:hAnsi="Times New Roman" w:cs="Times New Roman"/>
                <w:color w:val="000000" w:themeColor="text1"/>
                <w:sz w:val="22"/>
                <w:shd w:val="clear" w:color="auto" w:fill="FFFFFF"/>
              </w:rPr>
            </w:pPr>
            <w:r w:rsidRPr="00D8186F">
              <w:rPr>
                <w:rFonts w:ascii="Times New Roman" w:hAnsi="Times New Roman" w:cs="Times New Roman"/>
                <w:color w:val="000000" w:themeColor="text1"/>
                <w:sz w:val="22"/>
                <w:shd w:val="clear" w:color="auto" w:fill="FFFFFF"/>
              </w:rPr>
              <w:t>Формирование условий для беспрепятственного доступа инвалидов и других маломобильных групп населения к приоритетным объектам социальной, транспортной, инженерной инфраструктуры и услугам</w:t>
            </w:r>
          </w:p>
        </w:tc>
      </w:tr>
      <w:tr w:rsidR="00775C93" w:rsidRPr="00D8186F" w14:paraId="5D644460" w14:textId="77777777" w:rsidTr="006E3D98">
        <w:tc>
          <w:tcPr>
            <w:tcW w:w="620" w:type="dxa"/>
            <w:tcBorders>
              <w:top w:val="single" w:sz="4" w:space="0" w:color="000000"/>
              <w:left w:val="single" w:sz="4" w:space="0" w:color="000000"/>
              <w:bottom w:val="single" w:sz="4" w:space="0" w:color="000000"/>
              <w:right w:val="single" w:sz="4" w:space="0" w:color="000000"/>
            </w:tcBorders>
          </w:tcPr>
          <w:p w14:paraId="5D5B9D90" w14:textId="77777777" w:rsidR="00D90B5E" w:rsidRPr="00D8186F" w:rsidRDefault="00D90B5E" w:rsidP="00AB579B">
            <w:pPr>
              <w:pStyle w:val="ConsPlusNormal1"/>
              <w:jc w:val="center"/>
              <w:rPr>
                <w:rFonts w:ascii="Times New Roman" w:hAnsi="Times New Roman" w:cs="Times New Roman"/>
                <w:color w:val="000000" w:themeColor="text1"/>
                <w:sz w:val="22"/>
                <w:shd w:val="clear" w:color="auto" w:fill="FFFFFF"/>
              </w:rPr>
            </w:pPr>
            <w:r w:rsidRPr="00D8186F">
              <w:rPr>
                <w:rFonts w:ascii="Times New Roman" w:hAnsi="Times New Roman" w:cs="Times New Roman"/>
                <w:color w:val="000000" w:themeColor="text1"/>
                <w:sz w:val="22"/>
                <w:shd w:val="clear" w:color="auto" w:fill="FFFFFF"/>
              </w:rPr>
              <w:t>1.1.</w:t>
            </w:r>
          </w:p>
        </w:tc>
        <w:tc>
          <w:tcPr>
            <w:tcW w:w="2750" w:type="dxa"/>
            <w:tcBorders>
              <w:top w:val="single" w:sz="4" w:space="0" w:color="000000"/>
              <w:left w:val="single" w:sz="4" w:space="0" w:color="000000"/>
              <w:bottom w:val="single" w:sz="4" w:space="0" w:color="000000"/>
              <w:right w:val="single" w:sz="4" w:space="0" w:color="000000"/>
            </w:tcBorders>
          </w:tcPr>
          <w:p w14:paraId="1EB882C5" w14:textId="77777777" w:rsidR="00D90B5E" w:rsidRPr="00D8186F" w:rsidRDefault="00D90B5E" w:rsidP="00AB579B">
            <w:pPr>
              <w:pStyle w:val="ConsPlusNormal1"/>
              <w:rPr>
                <w:rFonts w:ascii="Times New Roman" w:hAnsi="Times New Roman" w:cs="Times New Roman"/>
                <w:color w:val="000000" w:themeColor="text1"/>
                <w:sz w:val="22"/>
                <w:shd w:val="clear" w:color="auto" w:fill="FFFFFF"/>
              </w:rPr>
            </w:pPr>
            <w:r w:rsidRPr="00D8186F">
              <w:rPr>
                <w:rFonts w:ascii="Times New Roman" w:hAnsi="Times New Roman" w:cs="Times New Roman"/>
                <w:color w:val="000000" w:themeColor="text1"/>
                <w:sz w:val="22"/>
                <w:shd w:val="clear" w:color="auto" w:fill="FFFFFF"/>
              </w:rPr>
              <w:t>Сформированы условия для беспрепятственного доступа инвалидов и других маломобильных групп населения к приоритетным объектам и услугам</w:t>
            </w:r>
          </w:p>
        </w:tc>
        <w:tc>
          <w:tcPr>
            <w:tcW w:w="1591" w:type="dxa"/>
            <w:tcBorders>
              <w:top w:val="single" w:sz="4" w:space="0" w:color="000000"/>
              <w:left w:val="single" w:sz="4" w:space="0" w:color="000000"/>
              <w:bottom w:val="single" w:sz="4" w:space="0" w:color="000000"/>
              <w:right w:val="single" w:sz="4" w:space="0" w:color="000000"/>
            </w:tcBorders>
          </w:tcPr>
          <w:p w14:paraId="277D70CC" w14:textId="77777777" w:rsidR="00D90B5E" w:rsidRPr="00D8186F" w:rsidRDefault="00D90B5E" w:rsidP="00AB579B">
            <w:pPr>
              <w:pStyle w:val="ConsPlusNormal1"/>
              <w:rPr>
                <w:rFonts w:ascii="Times New Roman" w:hAnsi="Times New Roman" w:cs="Times New Roman"/>
                <w:color w:val="000000" w:themeColor="text1"/>
                <w:sz w:val="22"/>
                <w:shd w:val="clear" w:color="auto" w:fill="FFFFFF"/>
              </w:rPr>
            </w:pPr>
            <w:r w:rsidRPr="00D8186F">
              <w:rPr>
                <w:rFonts w:ascii="Times New Roman" w:hAnsi="Times New Roman" w:cs="Times New Roman"/>
                <w:color w:val="000000" w:themeColor="text1"/>
                <w:sz w:val="22"/>
                <w:shd w:val="clear" w:color="auto" w:fill="FFFFFF"/>
              </w:rPr>
              <w:t>Приобретение товаров, работ, услуг</w:t>
            </w:r>
          </w:p>
        </w:tc>
        <w:tc>
          <w:tcPr>
            <w:tcW w:w="1134" w:type="dxa"/>
            <w:tcBorders>
              <w:top w:val="single" w:sz="4" w:space="0" w:color="000000"/>
              <w:left w:val="single" w:sz="4" w:space="0" w:color="000000"/>
              <w:bottom w:val="single" w:sz="4" w:space="0" w:color="000000"/>
              <w:right w:val="single" w:sz="4" w:space="0" w:color="000000"/>
            </w:tcBorders>
          </w:tcPr>
          <w:p w14:paraId="125D028D" w14:textId="77777777" w:rsidR="00D90B5E" w:rsidRPr="00D8186F" w:rsidRDefault="00D90B5E" w:rsidP="00AB579B">
            <w:pPr>
              <w:pStyle w:val="ConsPlusNormal1"/>
              <w:jc w:val="center"/>
              <w:rPr>
                <w:rFonts w:ascii="Times New Roman" w:hAnsi="Times New Roman" w:cs="Times New Roman"/>
                <w:color w:val="000000" w:themeColor="text1"/>
                <w:sz w:val="22"/>
                <w:shd w:val="clear" w:color="auto" w:fill="FFFFFF"/>
              </w:rPr>
            </w:pPr>
            <w:r w:rsidRPr="00D8186F">
              <w:rPr>
                <w:rFonts w:ascii="Times New Roman" w:hAnsi="Times New Roman" w:cs="Times New Roman"/>
                <w:color w:val="000000" w:themeColor="text1"/>
                <w:sz w:val="22"/>
                <w:shd w:val="clear" w:color="auto" w:fill="FFFFFF"/>
              </w:rPr>
              <w:t>единиц</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53796CB" w14:textId="474BCF1F" w:rsidR="00D90B5E" w:rsidRPr="00D8186F" w:rsidRDefault="00A44B64" w:rsidP="00AB579B">
            <w:pPr>
              <w:pStyle w:val="ConsPlusNormal1"/>
              <w:jc w:val="center"/>
              <w:rPr>
                <w:rFonts w:ascii="Times New Roman" w:hAnsi="Times New Roman" w:cs="Times New Roman"/>
                <w:color w:val="000000" w:themeColor="text1"/>
                <w:sz w:val="22"/>
                <w:shd w:val="clear" w:color="auto" w:fill="FFFFFF"/>
              </w:rPr>
            </w:pPr>
            <w:r w:rsidRPr="00D8186F">
              <w:rPr>
                <w:rFonts w:ascii="Times New Roman" w:hAnsi="Times New Roman" w:cs="Times New Roman"/>
                <w:color w:val="000000" w:themeColor="text1"/>
                <w:sz w:val="22"/>
                <w:shd w:val="clear" w:color="auto" w:fill="FFFFFF"/>
              </w:rPr>
              <w:t>0</w:t>
            </w:r>
          </w:p>
        </w:tc>
        <w:tc>
          <w:tcPr>
            <w:tcW w:w="709" w:type="dxa"/>
            <w:tcBorders>
              <w:top w:val="single" w:sz="4" w:space="0" w:color="000000"/>
              <w:left w:val="single" w:sz="4" w:space="0" w:color="000000"/>
              <w:bottom w:val="single" w:sz="4" w:space="0" w:color="000000"/>
              <w:right w:val="single" w:sz="4" w:space="0" w:color="000000"/>
            </w:tcBorders>
          </w:tcPr>
          <w:p w14:paraId="10A0ACBC" w14:textId="77777777" w:rsidR="00D90B5E" w:rsidRPr="00D8186F" w:rsidRDefault="00D90B5E" w:rsidP="00AB579B">
            <w:pPr>
              <w:pStyle w:val="ConsPlusNormal1"/>
              <w:jc w:val="center"/>
              <w:rPr>
                <w:rFonts w:ascii="Times New Roman" w:hAnsi="Times New Roman" w:cs="Times New Roman"/>
                <w:color w:val="000000" w:themeColor="text1"/>
                <w:sz w:val="22"/>
                <w:shd w:val="clear" w:color="auto" w:fill="FFFFFF"/>
              </w:rPr>
            </w:pPr>
            <w:r w:rsidRPr="00D8186F">
              <w:rPr>
                <w:rFonts w:ascii="Times New Roman" w:hAnsi="Times New Roman" w:cs="Times New Roman"/>
                <w:color w:val="000000" w:themeColor="text1"/>
                <w:sz w:val="22"/>
                <w:shd w:val="clear" w:color="auto" w:fill="FFFFFF"/>
              </w:rPr>
              <w:t>2023</w:t>
            </w:r>
          </w:p>
        </w:tc>
        <w:tc>
          <w:tcPr>
            <w:tcW w:w="708" w:type="dxa"/>
            <w:tcBorders>
              <w:top w:val="single" w:sz="4" w:space="0" w:color="000000"/>
              <w:left w:val="single" w:sz="4" w:space="0" w:color="000000"/>
              <w:bottom w:val="single" w:sz="4" w:space="0" w:color="000000"/>
              <w:right w:val="single" w:sz="4" w:space="0" w:color="000000"/>
            </w:tcBorders>
          </w:tcPr>
          <w:p w14:paraId="7F0F6A9B" w14:textId="77777777" w:rsidR="00D90B5E" w:rsidRPr="00D8186F" w:rsidRDefault="00D90B5E" w:rsidP="00AB579B">
            <w:pPr>
              <w:pStyle w:val="ConsPlusNormal1"/>
              <w:jc w:val="center"/>
              <w:rPr>
                <w:rFonts w:ascii="Times New Roman" w:hAnsi="Times New Roman" w:cs="Times New Roman"/>
                <w:color w:val="000000" w:themeColor="text1"/>
                <w:sz w:val="22"/>
                <w:shd w:val="clear" w:color="auto" w:fill="FFFFFF"/>
              </w:rPr>
            </w:pPr>
            <w:r w:rsidRPr="00D8186F">
              <w:rPr>
                <w:rFonts w:ascii="Times New Roman" w:hAnsi="Times New Roman" w:cs="Times New Roman"/>
                <w:color w:val="000000" w:themeColor="text1"/>
                <w:sz w:val="22"/>
                <w:shd w:val="clear" w:color="auto" w:fill="FFFFFF"/>
              </w:rPr>
              <w:t>5</w:t>
            </w:r>
          </w:p>
        </w:tc>
        <w:tc>
          <w:tcPr>
            <w:tcW w:w="709" w:type="dxa"/>
            <w:tcBorders>
              <w:top w:val="single" w:sz="4" w:space="0" w:color="000000"/>
              <w:left w:val="single" w:sz="4" w:space="0" w:color="000000"/>
              <w:bottom w:val="single" w:sz="4" w:space="0" w:color="000000"/>
              <w:right w:val="single" w:sz="4" w:space="0" w:color="000000"/>
            </w:tcBorders>
          </w:tcPr>
          <w:p w14:paraId="0D79B300" w14:textId="77777777" w:rsidR="00D90B5E" w:rsidRPr="00D8186F" w:rsidRDefault="00D90B5E" w:rsidP="00AB579B">
            <w:pPr>
              <w:pStyle w:val="ConsPlusNormal1"/>
              <w:jc w:val="center"/>
              <w:rPr>
                <w:rFonts w:ascii="Times New Roman" w:hAnsi="Times New Roman" w:cs="Times New Roman"/>
                <w:color w:val="000000" w:themeColor="text1"/>
                <w:sz w:val="22"/>
                <w:shd w:val="clear" w:color="auto" w:fill="FFFFFF"/>
              </w:rPr>
            </w:pPr>
            <w:r w:rsidRPr="00D8186F">
              <w:rPr>
                <w:rFonts w:ascii="Times New Roman" w:hAnsi="Times New Roman" w:cs="Times New Roman"/>
                <w:color w:val="000000" w:themeColor="text1"/>
                <w:sz w:val="22"/>
                <w:shd w:val="clear" w:color="auto" w:fill="FFFFFF"/>
              </w:rPr>
              <w:t>5</w:t>
            </w:r>
          </w:p>
        </w:tc>
        <w:tc>
          <w:tcPr>
            <w:tcW w:w="709" w:type="dxa"/>
            <w:tcBorders>
              <w:top w:val="single" w:sz="4" w:space="0" w:color="000000"/>
              <w:left w:val="single" w:sz="4" w:space="0" w:color="000000"/>
              <w:bottom w:val="single" w:sz="4" w:space="0" w:color="000000"/>
              <w:right w:val="single" w:sz="4" w:space="0" w:color="000000"/>
            </w:tcBorders>
          </w:tcPr>
          <w:p w14:paraId="10D4AFB0" w14:textId="77777777" w:rsidR="00D90B5E" w:rsidRPr="00D8186F" w:rsidRDefault="00D90B5E" w:rsidP="00AB579B">
            <w:pPr>
              <w:pStyle w:val="ConsPlusNormal1"/>
              <w:jc w:val="center"/>
              <w:rPr>
                <w:rFonts w:ascii="Times New Roman" w:hAnsi="Times New Roman" w:cs="Times New Roman"/>
                <w:color w:val="000000" w:themeColor="text1"/>
                <w:sz w:val="22"/>
                <w:shd w:val="clear" w:color="auto" w:fill="FFFFFF"/>
              </w:rPr>
            </w:pPr>
            <w:r w:rsidRPr="00D8186F">
              <w:rPr>
                <w:rFonts w:ascii="Times New Roman" w:hAnsi="Times New Roman" w:cs="Times New Roman"/>
                <w:color w:val="000000" w:themeColor="text1"/>
                <w:sz w:val="22"/>
                <w:shd w:val="clear" w:color="auto" w:fill="FFFFFF"/>
              </w:rPr>
              <w:t>5</w:t>
            </w:r>
          </w:p>
        </w:tc>
        <w:tc>
          <w:tcPr>
            <w:tcW w:w="709" w:type="dxa"/>
            <w:tcBorders>
              <w:top w:val="single" w:sz="4" w:space="0" w:color="000000"/>
              <w:left w:val="single" w:sz="4" w:space="0" w:color="000000"/>
              <w:bottom w:val="single" w:sz="4" w:space="0" w:color="000000"/>
              <w:right w:val="single" w:sz="4" w:space="0" w:color="000000"/>
            </w:tcBorders>
          </w:tcPr>
          <w:p w14:paraId="4A64BE9D" w14:textId="77777777" w:rsidR="00D90B5E" w:rsidRPr="00D8186F" w:rsidRDefault="00D90B5E" w:rsidP="00AB579B">
            <w:pPr>
              <w:pStyle w:val="ConsPlusNormal1"/>
              <w:jc w:val="center"/>
              <w:rPr>
                <w:rFonts w:ascii="Times New Roman" w:hAnsi="Times New Roman" w:cs="Times New Roman"/>
                <w:color w:val="000000" w:themeColor="text1"/>
                <w:sz w:val="22"/>
                <w:shd w:val="clear" w:color="auto" w:fill="FFFFFF"/>
              </w:rPr>
            </w:pPr>
            <w:r w:rsidRPr="00D8186F">
              <w:rPr>
                <w:rFonts w:ascii="Times New Roman" w:hAnsi="Times New Roman" w:cs="Times New Roman"/>
                <w:color w:val="000000" w:themeColor="text1"/>
                <w:sz w:val="22"/>
                <w:shd w:val="clear" w:color="auto" w:fill="FFFFFF"/>
              </w:rPr>
              <w:t>5</w:t>
            </w:r>
          </w:p>
        </w:tc>
        <w:tc>
          <w:tcPr>
            <w:tcW w:w="708" w:type="dxa"/>
            <w:tcBorders>
              <w:top w:val="single" w:sz="4" w:space="0" w:color="000000"/>
              <w:left w:val="single" w:sz="4" w:space="0" w:color="000000"/>
              <w:bottom w:val="single" w:sz="4" w:space="0" w:color="000000"/>
              <w:right w:val="single" w:sz="4" w:space="0" w:color="000000"/>
            </w:tcBorders>
          </w:tcPr>
          <w:p w14:paraId="15F17869" w14:textId="77777777" w:rsidR="00D90B5E" w:rsidRPr="00D8186F" w:rsidRDefault="00D90B5E" w:rsidP="00AB579B">
            <w:pPr>
              <w:pStyle w:val="ConsPlusNormal1"/>
              <w:jc w:val="center"/>
              <w:rPr>
                <w:rFonts w:ascii="Times New Roman" w:hAnsi="Times New Roman" w:cs="Times New Roman"/>
                <w:color w:val="000000" w:themeColor="text1"/>
                <w:sz w:val="22"/>
                <w:shd w:val="clear" w:color="auto" w:fill="FFFFFF"/>
              </w:rPr>
            </w:pPr>
            <w:r w:rsidRPr="00D8186F">
              <w:rPr>
                <w:rFonts w:ascii="Times New Roman" w:hAnsi="Times New Roman" w:cs="Times New Roman"/>
                <w:color w:val="000000" w:themeColor="text1"/>
                <w:sz w:val="22"/>
                <w:shd w:val="clear" w:color="auto" w:fill="FFFFFF"/>
              </w:rPr>
              <w:t>5</w:t>
            </w:r>
          </w:p>
        </w:tc>
        <w:tc>
          <w:tcPr>
            <w:tcW w:w="709" w:type="dxa"/>
            <w:tcBorders>
              <w:top w:val="single" w:sz="4" w:space="0" w:color="000000"/>
              <w:left w:val="single" w:sz="4" w:space="0" w:color="000000"/>
              <w:bottom w:val="single" w:sz="4" w:space="0" w:color="000000"/>
              <w:right w:val="single" w:sz="4" w:space="0" w:color="000000"/>
            </w:tcBorders>
          </w:tcPr>
          <w:p w14:paraId="6BA512C8" w14:textId="77777777" w:rsidR="00D90B5E" w:rsidRPr="00D8186F" w:rsidRDefault="00D90B5E" w:rsidP="00AB579B">
            <w:pPr>
              <w:pStyle w:val="ConsPlusNormal1"/>
              <w:jc w:val="center"/>
              <w:rPr>
                <w:rFonts w:ascii="Times New Roman" w:hAnsi="Times New Roman" w:cs="Times New Roman"/>
                <w:color w:val="000000" w:themeColor="text1"/>
                <w:sz w:val="22"/>
                <w:shd w:val="clear" w:color="auto" w:fill="FFFFFF"/>
              </w:rPr>
            </w:pPr>
            <w:r w:rsidRPr="00D8186F">
              <w:rPr>
                <w:rFonts w:ascii="Times New Roman" w:hAnsi="Times New Roman" w:cs="Times New Roman"/>
                <w:color w:val="000000" w:themeColor="text1"/>
                <w:sz w:val="22"/>
                <w:shd w:val="clear" w:color="auto" w:fill="FFFFFF"/>
              </w:rPr>
              <w:t>5</w:t>
            </w:r>
          </w:p>
        </w:tc>
        <w:tc>
          <w:tcPr>
            <w:tcW w:w="3827" w:type="dxa"/>
            <w:tcBorders>
              <w:top w:val="single" w:sz="4" w:space="0" w:color="000000"/>
              <w:left w:val="single" w:sz="4" w:space="0" w:color="000000"/>
              <w:bottom w:val="single" w:sz="4" w:space="0" w:color="000000"/>
              <w:right w:val="single" w:sz="4" w:space="0" w:color="000000"/>
            </w:tcBorders>
          </w:tcPr>
          <w:p w14:paraId="05D527CB" w14:textId="6F397947" w:rsidR="00D90B5E" w:rsidRPr="00D8186F" w:rsidRDefault="00D90B5E" w:rsidP="006E3D98">
            <w:pPr>
              <w:pStyle w:val="ConsPlusNormal1"/>
              <w:rPr>
                <w:rFonts w:ascii="Times New Roman" w:hAnsi="Times New Roman" w:cs="Times New Roman"/>
                <w:color w:val="000000" w:themeColor="text1"/>
                <w:sz w:val="22"/>
                <w:shd w:val="clear" w:color="auto" w:fill="FFFFFF"/>
              </w:rPr>
            </w:pPr>
            <w:r w:rsidRPr="00D8186F">
              <w:rPr>
                <w:rFonts w:ascii="Times New Roman" w:hAnsi="Times New Roman" w:cs="Times New Roman"/>
                <w:color w:val="000000" w:themeColor="text1"/>
                <w:sz w:val="22"/>
                <w:shd w:val="clear" w:color="auto" w:fill="FFFFFF"/>
              </w:rPr>
              <w:t>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w:t>
            </w:r>
          </w:p>
        </w:tc>
      </w:tr>
      <w:tr w:rsidR="00F41167" w:rsidRPr="00D8186F" w14:paraId="1871A529" w14:textId="77777777" w:rsidTr="00CB542B">
        <w:tc>
          <w:tcPr>
            <w:tcW w:w="15734" w:type="dxa"/>
            <w:gridSpan w:val="13"/>
            <w:tcBorders>
              <w:top w:val="single" w:sz="4" w:space="0" w:color="000000"/>
              <w:left w:val="single" w:sz="4" w:space="0" w:color="000000"/>
              <w:bottom w:val="single" w:sz="4" w:space="0" w:color="000000"/>
              <w:right w:val="single" w:sz="4" w:space="0" w:color="000000"/>
            </w:tcBorders>
            <w:shd w:val="clear" w:color="auto" w:fill="auto"/>
          </w:tcPr>
          <w:p w14:paraId="6AA00877" w14:textId="77777777" w:rsidR="00F41167" w:rsidRPr="00D8186F" w:rsidRDefault="00F41167" w:rsidP="00AB579B">
            <w:pPr>
              <w:pStyle w:val="ConsPlusNormal"/>
              <w:rPr>
                <w:rFonts w:ascii="Times New Roman" w:hAnsi="Times New Roman" w:cs="Times New Roman"/>
                <w:sz w:val="22"/>
              </w:rPr>
            </w:pPr>
            <w:r w:rsidRPr="00D8186F">
              <w:rPr>
                <w:rFonts w:ascii="Times New Roman" w:hAnsi="Times New Roman" w:cs="Times New Roman"/>
                <w:sz w:val="22"/>
              </w:rPr>
              <w:t>Условия для беспрепятственного доступа инвалидов и других маломобильных групп населения к приоритетным объектам социальной, транспортной, инженерной инфраструктуры и услугам в сфере здравоохранения и социальной защиты населения обеспечены за счет адаптации их объектов и оснащения необходимым оборудованием</w:t>
            </w:r>
          </w:p>
        </w:tc>
      </w:tr>
    </w:tbl>
    <w:p w14:paraId="5AD9C6E5" w14:textId="77777777" w:rsidR="00D90B5E" w:rsidRPr="007503AE" w:rsidRDefault="00D90B5E" w:rsidP="00AB579B">
      <w:pPr>
        <w:pStyle w:val="ConsPlusNormal1"/>
        <w:jc w:val="both"/>
        <w:rPr>
          <w:rFonts w:ascii="Times New Roman" w:hAnsi="Times New Roman" w:cs="Times New Roman"/>
          <w:color w:val="FF0000"/>
          <w:sz w:val="28"/>
          <w:szCs w:val="28"/>
        </w:rPr>
      </w:pPr>
    </w:p>
    <w:p w14:paraId="1140860B" w14:textId="77777777" w:rsidR="00775C93" w:rsidRPr="007503AE" w:rsidRDefault="00775C93" w:rsidP="00AB579B">
      <w:pPr>
        <w:pStyle w:val="ConsPlusTitle1"/>
        <w:jc w:val="center"/>
        <w:outlineLvl w:val="2"/>
        <w:rPr>
          <w:rFonts w:ascii="Times New Roman" w:hAnsi="Times New Roman" w:cs="Times New Roman"/>
          <w:color w:val="FF0000"/>
          <w:sz w:val="28"/>
          <w:szCs w:val="28"/>
        </w:rPr>
      </w:pPr>
    </w:p>
    <w:p w14:paraId="0636DA6C" w14:textId="77777777" w:rsidR="00CB542B" w:rsidRPr="007503AE" w:rsidRDefault="00CB542B" w:rsidP="00AB579B">
      <w:pPr>
        <w:pStyle w:val="ConsPlusTitle1"/>
        <w:jc w:val="center"/>
        <w:outlineLvl w:val="2"/>
        <w:rPr>
          <w:rFonts w:ascii="Times New Roman" w:hAnsi="Times New Roman" w:cs="Times New Roman"/>
          <w:color w:val="FF0000"/>
          <w:sz w:val="28"/>
          <w:szCs w:val="28"/>
        </w:rPr>
      </w:pPr>
    </w:p>
    <w:p w14:paraId="016625CC" w14:textId="77777777" w:rsidR="00CB542B" w:rsidRPr="007503AE" w:rsidRDefault="00CB542B" w:rsidP="00AB579B">
      <w:pPr>
        <w:pStyle w:val="ConsPlusTitle1"/>
        <w:jc w:val="center"/>
        <w:outlineLvl w:val="2"/>
        <w:rPr>
          <w:rFonts w:ascii="Times New Roman" w:hAnsi="Times New Roman" w:cs="Times New Roman"/>
          <w:color w:val="FF0000"/>
          <w:sz w:val="28"/>
          <w:szCs w:val="28"/>
        </w:rPr>
      </w:pPr>
    </w:p>
    <w:p w14:paraId="46C4BE4D" w14:textId="77777777" w:rsidR="00CB542B" w:rsidRPr="007503AE" w:rsidRDefault="00CB542B" w:rsidP="00AB579B">
      <w:pPr>
        <w:pStyle w:val="ConsPlusTitle1"/>
        <w:jc w:val="center"/>
        <w:outlineLvl w:val="2"/>
        <w:rPr>
          <w:rFonts w:ascii="Times New Roman" w:hAnsi="Times New Roman" w:cs="Times New Roman"/>
          <w:color w:val="FF0000"/>
          <w:sz w:val="28"/>
          <w:szCs w:val="28"/>
        </w:rPr>
      </w:pPr>
    </w:p>
    <w:p w14:paraId="4CEFA970" w14:textId="77777777" w:rsidR="00CB542B" w:rsidRPr="007503AE" w:rsidRDefault="00CB542B" w:rsidP="00AB579B">
      <w:pPr>
        <w:pStyle w:val="ConsPlusTitle1"/>
        <w:jc w:val="center"/>
        <w:outlineLvl w:val="2"/>
        <w:rPr>
          <w:rFonts w:ascii="Times New Roman" w:hAnsi="Times New Roman" w:cs="Times New Roman"/>
          <w:color w:val="FF0000"/>
          <w:sz w:val="28"/>
          <w:szCs w:val="28"/>
        </w:rPr>
      </w:pPr>
    </w:p>
    <w:p w14:paraId="21440043" w14:textId="77777777" w:rsidR="00CB542B" w:rsidRPr="007503AE" w:rsidRDefault="00CB542B" w:rsidP="00AB579B">
      <w:pPr>
        <w:pStyle w:val="ConsPlusTitle1"/>
        <w:jc w:val="center"/>
        <w:outlineLvl w:val="2"/>
        <w:rPr>
          <w:rFonts w:ascii="Times New Roman" w:hAnsi="Times New Roman" w:cs="Times New Roman"/>
          <w:color w:val="FF0000"/>
          <w:sz w:val="28"/>
          <w:szCs w:val="28"/>
        </w:rPr>
      </w:pPr>
    </w:p>
    <w:p w14:paraId="48CAC442" w14:textId="77777777" w:rsidR="00CB542B" w:rsidRPr="007503AE" w:rsidRDefault="00CB542B" w:rsidP="00AB579B">
      <w:pPr>
        <w:pStyle w:val="ConsPlusTitle1"/>
        <w:jc w:val="center"/>
        <w:outlineLvl w:val="2"/>
        <w:rPr>
          <w:rFonts w:ascii="Times New Roman" w:hAnsi="Times New Roman" w:cs="Times New Roman"/>
          <w:color w:val="FF0000"/>
          <w:sz w:val="28"/>
          <w:szCs w:val="28"/>
        </w:rPr>
      </w:pPr>
    </w:p>
    <w:p w14:paraId="73631D6C" w14:textId="77777777" w:rsidR="00D90B5E" w:rsidRDefault="00D90B5E" w:rsidP="00AB579B">
      <w:pPr>
        <w:pStyle w:val="ConsPlusTitle1"/>
        <w:jc w:val="center"/>
        <w:outlineLvl w:val="2"/>
        <w:rPr>
          <w:rFonts w:ascii="Times New Roman" w:hAnsi="Times New Roman" w:cs="Times New Roman"/>
          <w:sz w:val="28"/>
          <w:szCs w:val="28"/>
        </w:rPr>
      </w:pPr>
      <w:r w:rsidRPr="007503AE">
        <w:rPr>
          <w:rFonts w:ascii="Times New Roman" w:hAnsi="Times New Roman" w:cs="Times New Roman"/>
          <w:sz w:val="28"/>
          <w:szCs w:val="28"/>
        </w:rPr>
        <w:lastRenderedPageBreak/>
        <w:t>5. Финансовое обеспечение комплекса процессных мероприятий 4</w:t>
      </w:r>
    </w:p>
    <w:p w14:paraId="0AEE9DCB" w14:textId="77777777" w:rsidR="006E3D98" w:rsidRPr="007503AE" w:rsidRDefault="006E3D98" w:rsidP="00AB579B">
      <w:pPr>
        <w:pStyle w:val="ConsPlusTitle1"/>
        <w:jc w:val="center"/>
        <w:outlineLvl w:val="2"/>
        <w:rPr>
          <w:rFonts w:ascii="Times New Roman" w:hAnsi="Times New Roman" w:cs="Times New Roman"/>
          <w:sz w:val="28"/>
          <w:szCs w:val="28"/>
        </w:rPr>
      </w:pPr>
    </w:p>
    <w:tbl>
      <w:tblPr>
        <w:tblW w:w="15734" w:type="dxa"/>
        <w:tblInd w:w="250" w:type="dxa"/>
        <w:tblLayout w:type="fixed"/>
        <w:tblLook w:val="04A0" w:firstRow="1" w:lastRow="0" w:firstColumn="1" w:lastColumn="0" w:noHBand="0" w:noVBand="1"/>
      </w:tblPr>
      <w:tblGrid>
        <w:gridCol w:w="4253"/>
        <w:gridCol w:w="1842"/>
        <w:gridCol w:w="993"/>
        <w:gridCol w:w="992"/>
        <w:gridCol w:w="1134"/>
        <w:gridCol w:w="1134"/>
        <w:gridCol w:w="992"/>
        <w:gridCol w:w="1134"/>
        <w:gridCol w:w="3260"/>
      </w:tblGrid>
      <w:tr w:rsidR="00D45BFA" w:rsidRPr="006E3D98" w14:paraId="4ABC332B" w14:textId="77777777" w:rsidTr="006E3D98">
        <w:trPr>
          <w:trHeight w:val="1410"/>
        </w:trPr>
        <w:tc>
          <w:tcPr>
            <w:tcW w:w="425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552FB11" w14:textId="77777777" w:rsidR="00D45BFA" w:rsidRPr="006E3D98" w:rsidRDefault="00D45BFA" w:rsidP="00AB579B">
            <w:pPr>
              <w:jc w:val="center"/>
              <w:rPr>
                <w:rFonts w:ascii="Times New Roman" w:eastAsia="Times New Roman" w:hAnsi="Times New Roman" w:cs="Times New Roman"/>
                <w:b/>
              </w:rPr>
            </w:pPr>
            <w:r w:rsidRPr="006E3D98">
              <w:rPr>
                <w:rFonts w:ascii="Times New Roman" w:eastAsia="Times New Roman" w:hAnsi="Times New Roman" w:cs="Times New Roman"/>
                <w:b/>
              </w:rPr>
              <w:t>Наименование муниципальной программы, структурного элемента, источник финансового обеспечения</w:t>
            </w:r>
          </w:p>
        </w:tc>
        <w:tc>
          <w:tcPr>
            <w:tcW w:w="184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B767147" w14:textId="77777777" w:rsidR="00D45BFA" w:rsidRPr="006E3D98" w:rsidRDefault="00D45BFA" w:rsidP="00AB579B">
            <w:pPr>
              <w:jc w:val="center"/>
              <w:rPr>
                <w:rFonts w:ascii="Times New Roman" w:eastAsia="Times New Roman" w:hAnsi="Times New Roman" w:cs="Times New Roman"/>
                <w:b/>
              </w:rPr>
            </w:pPr>
            <w:r w:rsidRPr="006E3D98">
              <w:rPr>
                <w:rFonts w:ascii="Times New Roman" w:eastAsia="Times New Roman" w:hAnsi="Times New Roman" w:cs="Times New Roman"/>
                <w:b/>
              </w:rPr>
              <w:t>Код бюджетной классификации</w:t>
            </w:r>
          </w:p>
        </w:tc>
        <w:tc>
          <w:tcPr>
            <w:tcW w:w="9639" w:type="dxa"/>
            <w:gridSpan w:val="7"/>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9E469CF" w14:textId="77777777" w:rsidR="00D45BFA" w:rsidRPr="006E3D98" w:rsidRDefault="00D45BFA" w:rsidP="00AB579B">
            <w:pPr>
              <w:jc w:val="center"/>
              <w:rPr>
                <w:rFonts w:ascii="Times New Roman" w:eastAsia="Times New Roman" w:hAnsi="Times New Roman" w:cs="Times New Roman"/>
                <w:b/>
              </w:rPr>
            </w:pPr>
            <w:r w:rsidRPr="006E3D98">
              <w:rPr>
                <w:rFonts w:ascii="Times New Roman" w:eastAsia="Times New Roman" w:hAnsi="Times New Roman" w:cs="Times New Roman"/>
                <w:b/>
              </w:rPr>
              <w:t>Объем финансового обеспечения по годам, тыс. рублей</w:t>
            </w:r>
          </w:p>
        </w:tc>
      </w:tr>
      <w:tr w:rsidR="00D45BFA" w:rsidRPr="006E3D98" w14:paraId="53C4E1F4" w14:textId="77777777" w:rsidTr="006E3D98">
        <w:trPr>
          <w:trHeight w:val="315"/>
        </w:trPr>
        <w:tc>
          <w:tcPr>
            <w:tcW w:w="4253"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103D3F6" w14:textId="77777777" w:rsidR="00D45BFA" w:rsidRPr="006E3D98" w:rsidRDefault="00D45BFA" w:rsidP="00AB579B">
            <w:pPr>
              <w:rPr>
                <w:rFonts w:ascii="Times New Roman" w:eastAsia="Times New Roman" w:hAnsi="Times New Roman" w:cs="Times New Roman"/>
                <w:b/>
              </w:rPr>
            </w:pPr>
          </w:p>
        </w:tc>
        <w:tc>
          <w:tcPr>
            <w:tcW w:w="1842"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AE747F3" w14:textId="77777777" w:rsidR="00D45BFA" w:rsidRPr="006E3D98" w:rsidRDefault="00D45BFA" w:rsidP="00AB579B">
            <w:pPr>
              <w:rPr>
                <w:rFonts w:ascii="Times New Roman" w:eastAsia="Times New Roman" w:hAnsi="Times New Roman" w:cs="Times New Roman"/>
                <w:b/>
              </w:rPr>
            </w:pPr>
          </w:p>
        </w:tc>
        <w:tc>
          <w:tcPr>
            <w:tcW w:w="993" w:type="dxa"/>
            <w:tcBorders>
              <w:top w:val="nil"/>
              <w:left w:val="single" w:sz="8" w:space="0" w:color="auto"/>
              <w:bottom w:val="single" w:sz="8" w:space="0" w:color="000000"/>
              <w:right w:val="single" w:sz="8" w:space="0" w:color="auto"/>
            </w:tcBorders>
            <w:shd w:val="clear" w:color="auto" w:fill="auto"/>
            <w:vAlign w:val="center"/>
            <w:hideMark/>
          </w:tcPr>
          <w:p w14:paraId="15C02F57" w14:textId="77777777" w:rsidR="00D45BFA" w:rsidRPr="006E3D98" w:rsidRDefault="00D45BFA" w:rsidP="00AB579B">
            <w:pPr>
              <w:jc w:val="center"/>
              <w:rPr>
                <w:rFonts w:ascii="Times New Roman" w:eastAsia="Times New Roman" w:hAnsi="Times New Roman" w:cs="Times New Roman"/>
                <w:b/>
              </w:rPr>
            </w:pPr>
            <w:r w:rsidRPr="006E3D98">
              <w:rPr>
                <w:rFonts w:ascii="Times New Roman" w:eastAsia="Times New Roman" w:hAnsi="Times New Roman" w:cs="Times New Roman"/>
                <w:b/>
              </w:rPr>
              <w:t>2025</w:t>
            </w:r>
          </w:p>
        </w:tc>
        <w:tc>
          <w:tcPr>
            <w:tcW w:w="992" w:type="dxa"/>
            <w:tcBorders>
              <w:top w:val="nil"/>
              <w:left w:val="nil"/>
              <w:bottom w:val="single" w:sz="8" w:space="0" w:color="000000"/>
              <w:right w:val="single" w:sz="8" w:space="0" w:color="000000"/>
            </w:tcBorders>
            <w:shd w:val="clear" w:color="auto" w:fill="auto"/>
            <w:vAlign w:val="center"/>
            <w:hideMark/>
          </w:tcPr>
          <w:p w14:paraId="08E4CC0A" w14:textId="77777777" w:rsidR="00D45BFA" w:rsidRPr="006E3D98" w:rsidRDefault="00D45BFA" w:rsidP="00AB579B">
            <w:pPr>
              <w:jc w:val="center"/>
              <w:rPr>
                <w:rFonts w:ascii="Times New Roman" w:eastAsia="Times New Roman" w:hAnsi="Times New Roman" w:cs="Times New Roman"/>
                <w:b/>
              </w:rPr>
            </w:pPr>
            <w:r w:rsidRPr="006E3D98">
              <w:rPr>
                <w:rFonts w:ascii="Times New Roman" w:eastAsia="Times New Roman" w:hAnsi="Times New Roman" w:cs="Times New Roman"/>
                <w:b/>
              </w:rPr>
              <w:t>2026</w:t>
            </w:r>
          </w:p>
        </w:tc>
        <w:tc>
          <w:tcPr>
            <w:tcW w:w="1134" w:type="dxa"/>
            <w:tcBorders>
              <w:top w:val="nil"/>
              <w:left w:val="nil"/>
              <w:bottom w:val="single" w:sz="8" w:space="0" w:color="000000"/>
              <w:right w:val="single" w:sz="8" w:space="0" w:color="000000"/>
            </w:tcBorders>
            <w:shd w:val="clear" w:color="auto" w:fill="auto"/>
            <w:vAlign w:val="center"/>
            <w:hideMark/>
          </w:tcPr>
          <w:p w14:paraId="4C744E49" w14:textId="77777777" w:rsidR="00D45BFA" w:rsidRPr="006E3D98" w:rsidRDefault="00D45BFA" w:rsidP="00AB579B">
            <w:pPr>
              <w:jc w:val="center"/>
              <w:rPr>
                <w:rFonts w:ascii="Times New Roman" w:eastAsia="Times New Roman" w:hAnsi="Times New Roman" w:cs="Times New Roman"/>
                <w:b/>
              </w:rPr>
            </w:pPr>
            <w:r w:rsidRPr="006E3D98">
              <w:rPr>
                <w:rFonts w:ascii="Times New Roman" w:eastAsia="Times New Roman" w:hAnsi="Times New Roman" w:cs="Times New Roman"/>
                <w:b/>
              </w:rPr>
              <w:t>2027</w:t>
            </w:r>
          </w:p>
        </w:tc>
        <w:tc>
          <w:tcPr>
            <w:tcW w:w="1134" w:type="dxa"/>
            <w:tcBorders>
              <w:top w:val="nil"/>
              <w:left w:val="nil"/>
              <w:bottom w:val="single" w:sz="8" w:space="0" w:color="000000"/>
              <w:right w:val="single" w:sz="8" w:space="0" w:color="000000"/>
            </w:tcBorders>
            <w:shd w:val="clear" w:color="auto" w:fill="auto"/>
            <w:vAlign w:val="center"/>
            <w:hideMark/>
          </w:tcPr>
          <w:p w14:paraId="24EC1845" w14:textId="77777777" w:rsidR="00D45BFA" w:rsidRPr="006E3D98" w:rsidRDefault="00D45BFA" w:rsidP="00AB579B">
            <w:pPr>
              <w:jc w:val="center"/>
              <w:rPr>
                <w:rFonts w:ascii="Times New Roman" w:eastAsia="Times New Roman" w:hAnsi="Times New Roman" w:cs="Times New Roman"/>
                <w:b/>
              </w:rPr>
            </w:pPr>
            <w:r w:rsidRPr="006E3D98">
              <w:rPr>
                <w:rFonts w:ascii="Times New Roman" w:eastAsia="Times New Roman" w:hAnsi="Times New Roman" w:cs="Times New Roman"/>
                <w:b/>
              </w:rPr>
              <w:t>2028</w:t>
            </w:r>
          </w:p>
        </w:tc>
        <w:tc>
          <w:tcPr>
            <w:tcW w:w="992" w:type="dxa"/>
            <w:tcBorders>
              <w:top w:val="nil"/>
              <w:left w:val="nil"/>
              <w:bottom w:val="single" w:sz="8" w:space="0" w:color="000000"/>
              <w:right w:val="single" w:sz="8" w:space="0" w:color="000000"/>
            </w:tcBorders>
            <w:shd w:val="clear" w:color="auto" w:fill="auto"/>
            <w:vAlign w:val="center"/>
            <w:hideMark/>
          </w:tcPr>
          <w:p w14:paraId="106BC910" w14:textId="77777777" w:rsidR="00D45BFA" w:rsidRPr="006E3D98" w:rsidRDefault="00D45BFA" w:rsidP="00AB579B">
            <w:pPr>
              <w:jc w:val="center"/>
              <w:rPr>
                <w:rFonts w:ascii="Times New Roman" w:eastAsia="Times New Roman" w:hAnsi="Times New Roman" w:cs="Times New Roman"/>
                <w:b/>
              </w:rPr>
            </w:pPr>
            <w:r w:rsidRPr="006E3D98">
              <w:rPr>
                <w:rFonts w:ascii="Times New Roman" w:eastAsia="Times New Roman" w:hAnsi="Times New Roman" w:cs="Times New Roman"/>
                <w:b/>
              </w:rPr>
              <w:t>2029</w:t>
            </w:r>
          </w:p>
        </w:tc>
        <w:tc>
          <w:tcPr>
            <w:tcW w:w="1134" w:type="dxa"/>
            <w:tcBorders>
              <w:top w:val="nil"/>
              <w:left w:val="nil"/>
              <w:bottom w:val="single" w:sz="8" w:space="0" w:color="000000"/>
              <w:right w:val="single" w:sz="8" w:space="0" w:color="000000"/>
            </w:tcBorders>
            <w:shd w:val="clear" w:color="auto" w:fill="auto"/>
            <w:vAlign w:val="center"/>
            <w:hideMark/>
          </w:tcPr>
          <w:p w14:paraId="120D34EB" w14:textId="77777777" w:rsidR="00D45BFA" w:rsidRPr="006E3D98" w:rsidRDefault="00D45BFA" w:rsidP="00AB579B">
            <w:pPr>
              <w:jc w:val="center"/>
              <w:rPr>
                <w:rFonts w:ascii="Times New Roman" w:eastAsia="Times New Roman" w:hAnsi="Times New Roman" w:cs="Times New Roman"/>
                <w:b/>
              </w:rPr>
            </w:pPr>
            <w:r w:rsidRPr="006E3D98">
              <w:rPr>
                <w:rFonts w:ascii="Times New Roman" w:eastAsia="Times New Roman" w:hAnsi="Times New Roman" w:cs="Times New Roman"/>
                <w:b/>
              </w:rPr>
              <w:t>2030</w:t>
            </w:r>
          </w:p>
        </w:tc>
        <w:tc>
          <w:tcPr>
            <w:tcW w:w="3260" w:type="dxa"/>
            <w:tcBorders>
              <w:top w:val="nil"/>
              <w:left w:val="nil"/>
              <w:bottom w:val="single" w:sz="8" w:space="0" w:color="000000"/>
              <w:right w:val="single" w:sz="8" w:space="0" w:color="000000"/>
            </w:tcBorders>
            <w:shd w:val="clear" w:color="auto" w:fill="auto"/>
            <w:vAlign w:val="center"/>
            <w:hideMark/>
          </w:tcPr>
          <w:p w14:paraId="1FB3E780" w14:textId="77777777" w:rsidR="00D45BFA" w:rsidRPr="006E3D98" w:rsidRDefault="00D45BFA" w:rsidP="00AB579B">
            <w:pPr>
              <w:jc w:val="center"/>
              <w:rPr>
                <w:rFonts w:ascii="Times New Roman" w:eastAsia="Times New Roman" w:hAnsi="Times New Roman" w:cs="Times New Roman"/>
                <w:b/>
              </w:rPr>
            </w:pPr>
            <w:r w:rsidRPr="006E3D98">
              <w:rPr>
                <w:rFonts w:ascii="Times New Roman" w:eastAsia="Times New Roman" w:hAnsi="Times New Roman" w:cs="Times New Roman"/>
                <w:b/>
              </w:rPr>
              <w:t>Всего</w:t>
            </w:r>
          </w:p>
        </w:tc>
      </w:tr>
      <w:tr w:rsidR="00D45BFA" w:rsidRPr="006E3D98" w14:paraId="23D98694" w14:textId="77777777" w:rsidTr="006E3D98">
        <w:trPr>
          <w:trHeight w:val="315"/>
        </w:trPr>
        <w:tc>
          <w:tcPr>
            <w:tcW w:w="4253" w:type="dxa"/>
            <w:tcBorders>
              <w:top w:val="nil"/>
              <w:left w:val="single" w:sz="8" w:space="0" w:color="000000"/>
              <w:bottom w:val="single" w:sz="8" w:space="0" w:color="000000"/>
              <w:right w:val="single" w:sz="8" w:space="0" w:color="000000"/>
            </w:tcBorders>
            <w:shd w:val="clear" w:color="auto" w:fill="auto"/>
            <w:vAlign w:val="center"/>
            <w:hideMark/>
          </w:tcPr>
          <w:p w14:paraId="431D4048" w14:textId="77777777" w:rsidR="00D45BFA" w:rsidRPr="006E3D98" w:rsidRDefault="00D45BFA" w:rsidP="00AB579B">
            <w:pPr>
              <w:jc w:val="center"/>
              <w:rPr>
                <w:rFonts w:ascii="Times New Roman" w:eastAsia="Times New Roman" w:hAnsi="Times New Roman" w:cs="Times New Roman"/>
                <w:b/>
              </w:rPr>
            </w:pPr>
            <w:r w:rsidRPr="006E3D98">
              <w:rPr>
                <w:rFonts w:ascii="Times New Roman" w:eastAsia="Times New Roman" w:hAnsi="Times New Roman" w:cs="Times New Roman"/>
                <w:b/>
              </w:rPr>
              <w:t>1</w:t>
            </w:r>
          </w:p>
        </w:tc>
        <w:tc>
          <w:tcPr>
            <w:tcW w:w="1842" w:type="dxa"/>
            <w:tcBorders>
              <w:top w:val="nil"/>
              <w:left w:val="nil"/>
              <w:bottom w:val="nil"/>
              <w:right w:val="nil"/>
            </w:tcBorders>
            <w:shd w:val="clear" w:color="auto" w:fill="auto"/>
            <w:vAlign w:val="center"/>
            <w:hideMark/>
          </w:tcPr>
          <w:p w14:paraId="5437E08C" w14:textId="77777777" w:rsidR="00D45BFA" w:rsidRPr="006E3D98" w:rsidRDefault="00D45BFA" w:rsidP="00AB579B">
            <w:pPr>
              <w:jc w:val="center"/>
              <w:rPr>
                <w:rFonts w:ascii="Times New Roman" w:eastAsia="Times New Roman" w:hAnsi="Times New Roman" w:cs="Times New Roman"/>
                <w:b/>
              </w:rPr>
            </w:pPr>
            <w:r w:rsidRPr="006E3D98">
              <w:rPr>
                <w:rFonts w:ascii="Times New Roman" w:eastAsia="Times New Roman" w:hAnsi="Times New Roman" w:cs="Times New Roman"/>
                <w:b/>
              </w:rPr>
              <w:t>2</w:t>
            </w:r>
          </w:p>
        </w:tc>
        <w:tc>
          <w:tcPr>
            <w:tcW w:w="993" w:type="dxa"/>
            <w:tcBorders>
              <w:top w:val="nil"/>
              <w:left w:val="single" w:sz="8" w:space="0" w:color="auto"/>
              <w:bottom w:val="single" w:sz="8" w:space="0" w:color="000000"/>
              <w:right w:val="single" w:sz="8" w:space="0" w:color="auto"/>
            </w:tcBorders>
            <w:shd w:val="clear" w:color="auto" w:fill="auto"/>
            <w:vAlign w:val="center"/>
            <w:hideMark/>
          </w:tcPr>
          <w:p w14:paraId="7EAE4541" w14:textId="77777777" w:rsidR="00D45BFA" w:rsidRPr="006E3D98" w:rsidRDefault="00D45BFA" w:rsidP="00AB579B">
            <w:pPr>
              <w:jc w:val="center"/>
              <w:rPr>
                <w:rFonts w:ascii="Times New Roman" w:eastAsia="Times New Roman" w:hAnsi="Times New Roman" w:cs="Times New Roman"/>
                <w:b/>
              </w:rPr>
            </w:pPr>
            <w:r w:rsidRPr="006E3D98">
              <w:rPr>
                <w:rFonts w:ascii="Times New Roman" w:eastAsia="Times New Roman" w:hAnsi="Times New Roman" w:cs="Times New Roman"/>
                <w:b/>
              </w:rPr>
              <w:t>3</w:t>
            </w:r>
          </w:p>
        </w:tc>
        <w:tc>
          <w:tcPr>
            <w:tcW w:w="992" w:type="dxa"/>
            <w:tcBorders>
              <w:top w:val="nil"/>
              <w:left w:val="nil"/>
              <w:bottom w:val="single" w:sz="8" w:space="0" w:color="000000"/>
              <w:right w:val="single" w:sz="8" w:space="0" w:color="000000"/>
            </w:tcBorders>
            <w:shd w:val="clear" w:color="auto" w:fill="auto"/>
            <w:vAlign w:val="center"/>
            <w:hideMark/>
          </w:tcPr>
          <w:p w14:paraId="7EA3CC1D" w14:textId="77777777" w:rsidR="00D45BFA" w:rsidRPr="006E3D98" w:rsidRDefault="00D45BFA" w:rsidP="00AB579B">
            <w:pPr>
              <w:jc w:val="center"/>
              <w:rPr>
                <w:rFonts w:ascii="Times New Roman" w:eastAsia="Times New Roman" w:hAnsi="Times New Roman" w:cs="Times New Roman"/>
                <w:b/>
              </w:rPr>
            </w:pPr>
            <w:r w:rsidRPr="006E3D98">
              <w:rPr>
                <w:rFonts w:ascii="Times New Roman" w:eastAsia="Times New Roman" w:hAnsi="Times New Roman" w:cs="Times New Roman"/>
                <w:b/>
              </w:rPr>
              <w:t>4</w:t>
            </w:r>
          </w:p>
        </w:tc>
        <w:tc>
          <w:tcPr>
            <w:tcW w:w="1134" w:type="dxa"/>
            <w:tcBorders>
              <w:top w:val="nil"/>
              <w:left w:val="nil"/>
              <w:bottom w:val="single" w:sz="8" w:space="0" w:color="000000"/>
              <w:right w:val="single" w:sz="8" w:space="0" w:color="000000"/>
            </w:tcBorders>
            <w:shd w:val="clear" w:color="auto" w:fill="auto"/>
            <w:vAlign w:val="center"/>
            <w:hideMark/>
          </w:tcPr>
          <w:p w14:paraId="6CDA7E53" w14:textId="77777777" w:rsidR="00D45BFA" w:rsidRPr="006E3D98" w:rsidRDefault="00D45BFA" w:rsidP="00AB579B">
            <w:pPr>
              <w:jc w:val="center"/>
              <w:rPr>
                <w:rFonts w:ascii="Times New Roman" w:eastAsia="Times New Roman" w:hAnsi="Times New Roman" w:cs="Times New Roman"/>
                <w:b/>
              </w:rPr>
            </w:pPr>
            <w:r w:rsidRPr="006E3D98">
              <w:rPr>
                <w:rFonts w:ascii="Times New Roman" w:eastAsia="Times New Roman" w:hAnsi="Times New Roman" w:cs="Times New Roman"/>
                <w:b/>
              </w:rPr>
              <w:t>5</w:t>
            </w:r>
          </w:p>
        </w:tc>
        <w:tc>
          <w:tcPr>
            <w:tcW w:w="1134" w:type="dxa"/>
            <w:tcBorders>
              <w:top w:val="nil"/>
              <w:left w:val="nil"/>
              <w:bottom w:val="single" w:sz="8" w:space="0" w:color="000000"/>
              <w:right w:val="single" w:sz="8" w:space="0" w:color="000000"/>
            </w:tcBorders>
            <w:shd w:val="clear" w:color="auto" w:fill="auto"/>
            <w:vAlign w:val="center"/>
            <w:hideMark/>
          </w:tcPr>
          <w:p w14:paraId="152D37DB" w14:textId="77777777" w:rsidR="00D45BFA" w:rsidRPr="006E3D98" w:rsidRDefault="00D45BFA" w:rsidP="00AB579B">
            <w:pPr>
              <w:jc w:val="center"/>
              <w:rPr>
                <w:rFonts w:ascii="Times New Roman" w:eastAsia="Times New Roman" w:hAnsi="Times New Roman" w:cs="Times New Roman"/>
                <w:b/>
              </w:rPr>
            </w:pPr>
            <w:r w:rsidRPr="006E3D98">
              <w:rPr>
                <w:rFonts w:ascii="Times New Roman" w:eastAsia="Times New Roman" w:hAnsi="Times New Roman" w:cs="Times New Roman"/>
                <w:b/>
              </w:rPr>
              <w:t>6</w:t>
            </w:r>
          </w:p>
        </w:tc>
        <w:tc>
          <w:tcPr>
            <w:tcW w:w="992" w:type="dxa"/>
            <w:tcBorders>
              <w:top w:val="nil"/>
              <w:left w:val="nil"/>
              <w:bottom w:val="single" w:sz="8" w:space="0" w:color="000000"/>
              <w:right w:val="single" w:sz="8" w:space="0" w:color="000000"/>
            </w:tcBorders>
            <w:shd w:val="clear" w:color="auto" w:fill="auto"/>
            <w:vAlign w:val="center"/>
            <w:hideMark/>
          </w:tcPr>
          <w:p w14:paraId="02C49039" w14:textId="77777777" w:rsidR="00D45BFA" w:rsidRPr="006E3D98" w:rsidRDefault="00D45BFA" w:rsidP="00AB579B">
            <w:pPr>
              <w:jc w:val="center"/>
              <w:rPr>
                <w:rFonts w:ascii="Times New Roman" w:eastAsia="Times New Roman" w:hAnsi="Times New Roman" w:cs="Times New Roman"/>
                <w:b/>
              </w:rPr>
            </w:pPr>
            <w:r w:rsidRPr="006E3D98">
              <w:rPr>
                <w:rFonts w:ascii="Times New Roman" w:eastAsia="Times New Roman" w:hAnsi="Times New Roman" w:cs="Times New Roman"/>
                <w:b/>
              </w:rPr>
              <w:t>7</w:t>
            </w:r>
          </w:p>
        </w:tc>
        <w:tc>
          <w:tcPr>
            <w:tcW w:w="1134" w:type="dxa"/>
            <w:tcBorders>
              <w:top w:val="nil"/>
              <w:left w:val="nil"/>
              <w:bottom w:val="single" w:sz="8" w:space="0" w:color="000000"/>
              <w:right w:val="single" w:sz="8" w:space="0" w:color="000000"/>
            </w:tcBorders>
            <w:shd w:val="clear" w:color="auto" w:fill="auto"/>
            <w:vAlign w:val="center"/>
            <w:hideMark/>
          </w:tcPr>
          <w:p w14:paraId="49DD8F02" w14:textId="77777777" w:rsidR="00D45BFA" w:rsidRPr="006E3D98" w:rsidRDefault="00D45BFA" w:rsidP="00AB579B">
            <w:pPr>
              <w:jc w:val="center"/>
              <w:rPr>
                <w:rFonts w:ascii="Times New Roman" w:eastAsia="Times New Roman" w:hAnsi="Times New Roman" w:cs="Times New Roman"/>
                <w:b/>
              </w:rPr>
            </w:pPr>
            <w:r w:rsidRPr="006E3D98">
              <w:rPr>
                <w:rFonts w:ascii="Times New Roman" w:eastAsia="Times New Roman" w:hAnsi="Times New Roman" w:cs="Times New Roman"/>
                <w:b/>
              </w:rPr>
              <w:t>8</w:t>
            </w:r>
          </w:p>
        </w:tc>
        <w:tc>
          <w:tcPr>
            <w:tcW w:w="3260" w:type="dxa"/>
            <w:tcBorders>
              <w:top w:val="nil"/>
              <w:left w:val="nil"/>
              <w:bottom w:val="single" w:sz="8" w:space="0" w:color="000000"/>
              <w:right w:val="single" w:sz="8" w:space="0" w:color="000000"/>
            </w:tcBorders>
            <w:shd w:val="clear" w:color="auto" w:fill="auto"/>
            <w:vAlign w:val="center"/>
            <w:hideMark/>
          </w:tcPr>
          <w:p w14:paraId="53C41153" w14:textId="77777777" w:rsidR="00D45BFA" w:rsidRPr="006E3D98" w:rsidRDefault="00D45BFA" w:rsidP="00AB579B">
            <w:pPr>
              <w:jc w:val="center"/>
              <w:rPr>
                <w:rFonts w:ascii="Times New Roman" w:eastAsia="Times New Roman" w:hAnsi="Times New Roman" w:cs="Times New Roman"/>
                <w:b/>
              </w:rPr>
            </w:pPr>
            <w:r w:rsidRPr="006E3D98">
              <w:rPr>
                <w:rFonts w:ascii="Times New Roman" w:eastAsia="Times New Roman" w:hAnsi="Times New Roman" w:cs="Times New Roman"/>
                <w:b/>
              </w:rPr>
              <w:t>9</w:t>
            </w:r>
          </w:p>
        </w:tc>
      </w:tr>
      <w:tr w:rsidR="00D45BFA" w:rsidRPr="006E3D98" w14:paraId="61010896" w14:textId="77777777" w:rsidTr="006E3D98">
        <w:trPr>
          <w:trHeight w:val="601"/>
        </w:trPr>
        <w:tc>
          <w:tcPr>
            <w:tcW w:w="4253" w:type="dxa"/>
            <w:tcBorders>
              <w:top w:val="nil"/>
              <w:left w:val="single" w:sz="8" w:space="0" w:color="000000"/>
              <w:bottom w:val="single" w:sz="8" w:space="0" w:color="000000"/>
              <w:right w:val="nil"/>
            </w:tcBorders>
            <w:shd w:val="clear" w:color="auto" w:fill="auto"/>
            <w:vAlign w:val="center"/>
            <w:hideMark/>
          </w:tcPr>
          <w:p w14:paraId="6B0CA50B" w14:textId="09C731E4" w:rsidR="00D45BFA" w:rsidRPr="006E3D98" w:rsidRDefault="00D45BFA" w:rsidP="00AB579B">
            <w:pPr>
              <w:rPr>
                <w:rFonts w:ascii="Times New Roman" w:eastAsia="Times New Roman" w:hAnsi="Times New Roman" w:cs="Times New Roman"/>
              </w:rPr>
            </w:pPr>
            <w:r w:rsidRPr="006E3D98">
              <w:rPr>
                <w:rFonts w:ascii="Times New Roman" w:eastAsia="Times New Roman" w:hAnsi="Times New Roman" w:cs="Times New Roman"/>
              </w:rPr>
              <w:t xml:space="preserve">Комплекс процессных мероприятий </w:t>
            </w:r>
            <w:r w:rsidR="00AB579B" w:rsidRPr="006E3D98">
              <w:rPr>
                <w:rFonts w:ascii="Times New Roman" w:eastAsia="Times New Roman" w:hAnsi="Times New Roman" w:cs="Times New Roman"/>
              </w:rPr>
              <w:t>«</w:t>
            </w:r>
            <w:r w:rsidRPr="006E3D98">
              <w:rPr>
                <w:rFonts w:ascii="Times New Roman" w:eastAsia="Times New Roman" w:hAnsi="Times New Roman" w:cs="Times New Roman"/>
              </w:rPr>
              <w:t xml:space="preserve"> Доступная среда</w:t>
            </w:r>
            <w:r w:rsidR="00AB579B" w:rsidRPr="006E3D98">
              <w:rPr>
                <w:rFonts w:ascii="Times New Roman" w:eastAsia="Times New Roman" w:hAnsi="Times New Roman" w:cs="Times New Roman"/>
              </w:rPr>
              <w:t>»</w:t>
            </w:r>
          </w:p>
        </w:tc>
        <w:tc>
          <w:tcPr>
            <w:tcW w:w="184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F24898F" w14:textId="0B1020A7" w:rsidR="00D45BFA" w:rsidRPr="006E3D98" w:rsidRDefault="00752BE0" w:rsidP="00AB579B">
            <w:pPr>
              <w:jc w:val="center"/>
              <w:rPr>
                <w:rFonts w:ascii="Times New Roman" w:eastAsia="Times New Roman" w:hAnsi="Times New Roman" w:cs="Times New Roman"/>
              </w:rPr>
            </w:pPr>
            <w:r w:rsidRPr="006E3D98">
              <w:rPr>
                <w:rFonts w:ascii="Times New Roman" w:eastAsia="Times New Roman" w:hAnsi="Times New Roman" w:cs="Times New Roman"/>
              </w:rPr>
              <w:t>0840</w:t>
            </w:r>
            <w:r w:rsidR="003D7737" w:rsidRPr="006E3D98">
              <w:rPr>
                <w:rFonts w:ascii="Times New Roman" w:eastAsia="Times New Roman" w:hAnsi="Times New Roman" w:cs="Times New Roman"/>
              </w:rPr>
              <w:t>4</w:t>
            </w:r>
          </w:p>
        </w:tc>
        <w:tc>
          <w:tcPr>
            <w:tcW w:w="993" w:type="dxa"/>
            <w:tcBorders>
              <w:top w:val="nil"/>
              <w:left w:val="nil"/>
              <w:bottom w:val="single" w:sz="8" w:space="0" w:color="auto"/>
              <w:right w:val="single" w:sz="8" w:space="0" w:color="auto"/>
            </w:tcBorders>
            <w:shd w:val="clear" w:color="auto" w:fill="auto"/>
            <w:vAlign w:val="center"/>
            <w:hideMark/>
          </w:tcPr>
          <w:p w14:paraId="17BE28D0" w14:textId="77777777" w:rsidR="00D45BFA" w:rsidRPr="006E3D98" w:rsidRDefault="00D45BFA" w:rsidP="00AB579B">
            <w:pPr>
              <w:jc w:val="center"/>
              <w:rPr>
                <w:rFonts w:ascii="Times New Roman" w:eastAsia="Times New Roman" w:hAnsi="Times New Roman" w:cs="Times New Roman"/>
              </w:rPr>
            </w:pPr>
            <w:r w:rsidRPr="006E3D98">
              <w:rPr>
                <w:rFonts w:ascii="Times New Roman" w:eastAsia="Times New Roman" w:hAnsi="Times New Roman" w:cs="Times New Roman"/>
              </w:rPr>
              <w:t>0,00</w:t>
            </w:r>
          </w:p>
        </w:tc>
        <w:tc>
          <w:tcPr>
            <w:tcW w:w="992" w:type="dxa"/>
            <w:tcBorders>
              <w:top w:val="nil"/>
              <w:left w:val="nil"/>
              <w:bottom w:val="single" w:sz="8" w:space="0" w:color="auto"/>
              <w:right w:val="single" w:sz="8" w:space="0" w:color="auto"/>
            </w:tcBorders>
            <w:shd w:val="clear" w:color="auto" w:fill="auto"/>
            <w:vAlign w:val="center"/>
            <w:hideMark/>
          </w:tcPr>
          <w:p w14:paraId="753082AF" w14:textId="77777777" w:rsidR="00D45BFA" w:rsidRPr="006E3D98" w:rsidRDefault="00D45BFA" w:rsidP="00AB579B">
            <w:pPr>
              <w:jc w:val="center"/>
              <w:rPr>
                <w:rFonts w:ascii="Times New Roman" w:eastAsia="Times New Roman" w:hAnsi="Times New Roman" w:cs="Times New Roman"/>
              </w:rPr>
            </w:pPr>
            <w:r w:rsidRPr="006E3D98">
              <w:rPr>
                <w:rFonts w:ascii="Times New Roman" w:eastAsia="Times New Roman" w:hAnsi="Times New Roman" w:cs="Times New Roman"/>
              </w:rPr>
              <w:t>0,00</w:t>
            </w:r>
          </w:p>
        </w:tc>
        <w:tc>
          <w:tcPr>
            <w:tcW w:w="1134" w:type="dxa"/>
            <w:tcBorders>
              <w:top w:val="nil"/>
              <w:left w:val="nil"/>
              <w:bottom w:val="single" w:sz="8" w:space="0" w:color="auto"/>
              <w:right w:val="single" w:sz="8" w:space="0" w:color="auto"/>
            </w:tcBorders>
            <w:shd w:val="clear" w:color="auto" w:fill="auto"/>
            <w:vAlign w:val="center"/>
            <w:hideMark/>
          </w:tcPr>
          <w:p w14:paraId="61126C95" w14:textId="77777777" w:rsidR="00D45BFA" w:rsidRPr="006E3D98" w:rsidRDefault="00D45BFA" w:rsidP="00AB579B">
            <w:pPr>
              <w:jc w:val="center"/>
              <w:rPr>
                <w:rFonts w:ascii="Times New Roman" w:eastAsia="Times New Roman" w:hAnsi="Times New Roman" w:cs="Times New Roman"/>
              </w:rPr>
            </w:pPr>
            <w:r w:rsidRPr="006E3D98">
              <w:rPr>
                <w:rFonts w:ascii="Times New Roman" w:eastAsia="Times New Roman" w:hAnsi="Times New Roman" w:cs="Times New Roman"/>
              </w:rPr>
              <w:t>0,00</w:t>
            </w:r>
          </w:p>
        </w:tc>
        <w:tc>
          <w:tcPr>
            <w:tcW w:w="1134" w:type="dxa"/>
            <w:tcBorders>
              <w:top w:val="nil"/>
              <w:left w:val="nil"/>
              <w:bottom w:val="single" w:sz="8" w:space="0" w:color="auto"/>
              <w:right w:val="single" w:sz="8" w:space="0" w:color="auto"/>
            </w:tcBorders>
            <w:shd w:val="clear" w:color="auto" w:fill="auto"/>
            <w:vAlign w:val="center"/>
            <w:hideMark/>
          </w:tcPr>
          <w:p w14:paraId="1ADC7775" w14:textId="77777777" w:rsidR="00D45BFA" w:rsidRPr="006E3D98" w:rsidRDefault="00D45BFA" w:rsidP="00AB579B">
            <w:pPr>
              <w:jc w:val="center"/>
              <w:rPr>
                <w:rFonts w:ascii="Times New Roman" w:eastAsia="Times New Roman" w:hAnsi="Times New Roman" w:cs="Times New Roman"/>
              </w:rPr>
            </w:pPr>
            <w:r w:rsidRPr="006E3D98">
              <w:rPr>
                <w:rFonts w:ascii="Times New Roman" w:eastAsia="Times New Roman" w:hAnsi="Times New Roman" w:cs="Times New Roman"/>
              </w:rPr>
              <w:t>0,00</w:t>
            </w:r>
          </w:p>
        </w:tc>
        <w:tc>
          <w:tcPr>
            <w:tcW w:w="992" w:type="dxa"/>
            <w:tcBorders>
              <w:top w:val="nil"/>
              <w:left w:val="nil"/>
              <w:bottom w:val="single" w:sz="8" w:space="0" w:color="auto"/>
              <w:right w:val="single" w:sz="8" w:space="0" w:color="auto"/>
            </w:tcBorders>
            <w:shd w:val="clear" w:color="auto" w:fill="auto"/>
            <w:vAlign w:val="center"/>
            <w:hideMark/>
          </w:tcPr>
          <w:p w14:paraId="16DF897D" w14:textId="77777777" w:rsidR="00D45BFA" w:rsidRPr="006E3D98" w:rsidRDefault="00D45BFA" w:rsidP="00AB579B">
            <w:pPr>
              <w:jc w:val="center"/>
              <w:rPr>
                <w:rFonts w:ascii="Times New Roman" w:eastAsia="Times New Roman" w:hAnsi="Times New Roman" w:cs="Times New Roman"/>
              </w:rPr>
            </w:pPr>
            <w:r w:rsidRPr="006E3D98">
              <w:rPr>
                <w:rFonts w:ascii="Times New Roman" w:eastAsia="Times New Roman" w:hAnsi="Times New Roman" w:cs="Times New Roman"/>
              </w:rPr>
              <w:t>0,00</w:t>
            </w:r>
          </w:p>
        </w:tc>
        <w:tc>
          <w:tcPr>
            <w:tcW w:w="1134" w:type="dxa"/>
            <w:tcBorders>
              <w:top w:val="nil"/>
              <w:left w:val="nil"/>
              <w:bottom w:val="single" w:sz="8" w:space="0" w:color="auto"/>
              <w:right w:val="single" w:sz="8" w:space="0" w:color="auto"/>
            </w:tcBorders>
            <w:shd w:val="clear" w:color="auto" w:fill="auto"/>
            <w:vAlign w:val="center"/>
            <w:hideMark/>
          </w:tcPr>
          <w:p w14:paraId="18AA4CEA" w14:textId="77777777" w:rsidR="00D45BFA" w:rsidRPr="006E3D98" w:rsidRDefault="00D45BFA" w:rsidP="00AB579B">
            <w:pPr>
              <w:jc w:val="center"/>
              <w:rPr>
                <w:rFonts w:ascii="Times New Roman" w:eastAsia="Times New Roman" w:hAnsi="Times New Roman" w:cs="Times New Roman"/>
              </w:rPr>
            </w:pPr>
            <w:r w:rsidRPr="006E3D98">
              <w:rPr>
                <w:rFonts w:ascii="Times New Roman" w:eastAsia="Times New Roman" w:hAnsi="Times New Roman" w:cs="Times New Roman"/>
              </w:rPr>
              <w:t>0,00</w:t>
            </w:r>
          </w:p>
        </w:tc>
        <w:tc>
          <w:tcPr>
            <w:tcW w:w="3260" w:type="dxa"/>
            <w:tcBorders>
              <w:top w:val="nil"/>
              <w:left w:val="nil"/>
              <w:bottom w:val="single" w:sz="8" w:space="0" w:color="000000"/>
              <w:right w:val="single" w:sz="8" w:space="0" w:color="000000"/>
            </w:tcBorders>
            <w:shd w:val="clear" w:color="auto" w:fill="auto"/>
            <w:vAlign w:val="center"/>
            <w:hideMark/>
          </w:tcPr>
          <w:p w14:paraId="585571F1" w14:textId="77777777" w:rsidR="00D45BFA" w:rsidRPr="006E3D98" w:rsidRDefault="00D45BFA" w:rsidP="00AB579B">
            <w:pPr>
              <w:jc w:val="center"/>
              <w:rPr>
                <w:rFonts w:ascii="Times New Roman" w:eastAsia="Times New Roman" w:hAnsi="Times New Roman" w:cs="Times New Roman"/>
              </w:rPr>
            </w:pPr>
            <w:r w:rsidRPr="006E3D98">
              <w:rPr>
                <w:rFonts w:ascii="Times New Roman" w:eastAsia="Times New Roman" w:hAnsi="Times New Roman" w:cs="Times New Roman"/>
              </w:rPr>
              <w:t>0,00</w:t>
            </w:r>
          </w:p>
        </w:tc>
      </w:tr>
      <w:tr w:rsidR="00D45BFA" w:rsidRPr="006E3D98" w14:paraId="12E4291F" w14:textId="77777777" w:rsidTr="006E3D98">
        <w:trPr>
          <w:trHeight w:val="695"/>
        </w:trPr>
        <w:tc>
          <w:tcPr>
            <w:tcW w:w="4253" w:type="dxa"/>
            <w:tcBorders>
              <w:top w:val="nil"/>
              <w:left w:val="single" w:sz="8" w:space="0" w:color="auto"/>
              <w:bottom w:val="single" w:sz="8" w:space="0" w:color="auto"/>
              <w:right w:val="nil"/>
            </w:tcBorders>
            <w:shd w:val="clear" w:color="auto" w:fill="auto"/>
            <w:vAlign w:val="center"/>
            <w:hideMark/>
          </w:tcPr>
          <w:p w14:paraId="7FB33AC1" w14:textId="77777777" w:rsidR="00D45BFA" w:rsidRPr="006E3D98" w:rsidRDefault="00D45BFA" w:rsidP="00AB579B">
            <w:pPr>
              <w:rPr>
                <w:rFonts w:ascii="Times New Roman" w:eastAsia="Times New Roman" w:hAnsi="Times New Roman" w:cs="Times New Roman"/>
                <w:color w:val="000000"/>
              </w:rPr>
            </w:pPr>
            <w:r w:rsidRPr="006E3D98">
              <w:rPr>
                <w:rFonts w:ascii="Times New Roman" w:eastAsia="Times New Roman" w:hAnsi="Times New Roman" w:cs="Times New Roman"/>
                <w:color w:val="000000"/>
              </w:rPr>
              <w:t xml:space="preserve"> межбюджетные трансферты из областного и федерального бюджета (справочно)</w:t>
            </w:r>
          </w:p>
        </w:tc>
        <w:tc>
          <w:tcPr>
            <w:tcW w:w="184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19E1FD45" w14:textId="77777777" w:rsidR="00D45BFA" w:rsidRPr="006E3D98" w:rsidRDefault="00D45BFA" w:rsidP="00AB579B">
            <w:pPr>
              <w:rPr>
                <w:rFonts w:ascii="Times New Roman" w:eastAsia="Times New Roman" w:hAnsi="Times New Roman" w:cs="Times New Roman"/>
              </w:rPr>
            </w:pPr>
          </w:p>
        </w:tc>
        <w:tc>
          <w:tcPr>
            <w:tcW w:w="993" w:type="dxa"/>
            <w:tcBorders>
              <w:top w:val="nil"/>
              <w:left w:val="nil"/>
              <w:bottom w:val="single" w:sz="8" w:space="0" w:color="000000"/>
              <w:right w:val="single" w:sz="8" w:space="0" w:color="000000"/>
            </w:tcBorders>
            <w:shd w:val="clear" w:color="auto" w:fill="auto"/>
            <w:vAlign w:val="center"/>
            <w:hideMark/>
          </w:tcPr>
          <w:p w14:paraId="0DBDFCFD" w14:textId="77777777" w:rsidR="00D45BFA" w:rsidRPr="006E3D98" w:rsidRDefault="00D45BFA" w:rsidP="00AB579B">
            <w:pPr>
              <w:jc w:val="center"/>
              <w:rPr>
                <w:rFonts w:ascii="Times New Roman" w:eastAsia="Times New Roman" w:hAnsi="Times New Roman" w:cs="Times New Roman"/>
              </w:rPr>
            </w:pPr>
            <w:r w:rsidRPr="006E3D98">
              <w:rPr>
                <w:rFonts w:ascii="Times New Roman" w:eastAsia="Times New Roman" w:hAnsi="Times New Roman" w:cs="Times New Roman"/>
              </w:rPr>
              <w:t>0,00</w:t>
            </w:r>
          </w:p>
        </w:tc>
        <w:tc>
          <w:tcPr>
            <w:tcW w:w="992" w:type="dxa"/>
            <w:tcBorders>
              <w:top w:val="nil"/>
              <w:left w:val="nil"/>
              <w:bottom w:val="single" w:sz="8" w:space="0" w:color="000000"/>
              <w:right w:val="single" w:sz="8" w:space="0" w:color="000000"/>
            </w:tcBorders>
            <w:shd w:val="clear" w:color="auto" w:fill="auto"/>
            <w:vAlign w:val="center"/>
            <w:hideMark/>
          </w:tcPr>
          <w:p w14:paraId="4C9F1CDF" w14:textId="77777777" w:rsidR="00D45BFA" w:rsidRPr="006E3D98" w:rsidRDefault="00D45BFA" w:rsidP="00AB579B">
            <w:pPr>
              <w:jc w:val="center"/>
              <w:rPr>
                <w:rFonts w:ascii="Times New Roman" w:eastAsia="Times New Roman" w:hAnsi="Times New Roman" w:cs="Times New Roman"/>
              </w:rPr>
            </w:pPr>
            <w:r w:rsidRPr="006E3D98">
              <w:rPr>
                <w:rFonts w:ascii="Times New Roman" w:eastAsia="Times New Roman" w:hAnsi="Times New Roman" w:cs="Times New Roman"/>
              </w:rPr>
              <w:t>0,00</w:t>
            </w:r>
          </w:p>
        </w:tc>
        <w:tc>
          <w:tcPr>
            <w:tcW w:w="1134" w:type="dxa"/>
            <w:tcBorders>
              <w:top w:val="nil"/>
              <w:left w:val="nil"/>
              <w:bottom w:val="single" w:sz="8" w:space="0" w:color="000000"/>
              <w:right w:val="single" w:sz="8" w:space="0" w:color="000000"/>
            </w:tcBorders>
            <w:shd w:val="clear" w:color="auto" w:fill="auto"/>
            <w:vAlign w:val="center"/>
            <w:hideMark/>
          </w:tcPr>
          <w:p w14:paraId="0F23823D" w14:textId="77777777" w:rsidR="00D45BFA" w:rsidRPr="006E3D98" w:rsidRDefault="00D45BFA" w:rsidP="00AB579B">
            <w:pPr>
              <w:jc w:val="center"/>
              <w:rPr>
                <w:rFonts w:ascii="Times New Roman" w:eastAsia="Times New Roman" w:hAnsi="Times New Roman" w:cs="Times New Roman"/>
              </w:rPr>
            </w:pPr>
            <w:r w:rsidRPr="006E3D98">
              <w:rPr>
                <w:rFonts w:ascii="Times New Roman" w:eastAsia="Times New Roman" w:hAnsi="Times New Roman" w:cs="Times New Roman"/>
              </w:rPr>
              <w:t>0,00</w:t>
            </w:r>
          </w:p>
        </w:tc>
        <w:tc>
          <w:tcPr>
            <w:tcW w:w="1134" w:type="dxa"/>
            <w:tcBorders>
              <w:top w:val="nil"/>
              <w:left w:val="nil"/>
              <w:bottom w:val="single" w:sz="8" w:space="0" w:color="000000"/>
              <w:right w:val="single" w:sz="8" w:space="0" w:color="000000"/>
            </w:tcBorders>
            <w:shd w:val="clear" w:color="auto" w:fill="auto"/>
            <w:vAlign w:val="center"/>
            <w:hideMark/>
          </w:tcPr>
          <w:p w14:paraId="60480EDD" w14:textId="77777777" w:rsidR="00D45BFA" w:rsidRPr="006E3D98" w:rsidRDefault="00D45BFA" w:rsidP="00AB579B">
            <w:pPr>
              <w:jc w:val="center"/>
              <w:rPr>
                <w:rFonts w:ascii="Times New Roman" w:eastAsia="Times New Roman" w:hAnsi="Times New Roman" w:cs="Times New Roman"/>
              </w:rPr>
            </w:pPr>
            <w:r w:rsidRPr="006E3D98">
              <w:rPr>
                <w:rFonts w:ascii="Times New Roman" w:eastAsia="Times New Roman" w:hAnsi="Times New Roman" w:cs="Times New Roman"/>
              </w:rPr>
              <w:t>0,00</w:t>
            </w:r>
          </w:p>
        </w:tc>
        <w:tc>
          <w:tcPr>
            <w:tcW w:w="992" w:type="dxa"/>
            <w:tcBorders>
              <w:top w:val="nil"/>
              <w:left w:val="nil"/>
              <w:bottom w:val="single" w:sz="8" w:space="0" w:color="000000"/>
              <w:right w:val="single" w:sz="8" w:space="0" w:color="000000"/>
            </w:tcBorders>
            <w:shd w:val="clear" w:color="auto" w:fill="auto"/>
            <w:vAlign w:val="center"/>
            <w:hideMark/>
          </w:tcPr>
          <w:p w14:paraId="476F10AC" w14:textId="77777777" w:rsidR="00D45BFA" w:rsidRPr="006E3D98" w:rsidRDefault="00D45BFA" w:rsidP="00AB579B">
            <w:pPr>
              <w:jc w:val="center"/>
              <w:rPr>
                <w:rFonts w:ascii="Times New Roman" w:eastAsia="Times New Roman" w:hAnsi="Times New Roman" w:cs="Times New Roman"/>
              </w:rPr>
            </w:pPr>
            <w:r w:rsidRPr="006E3D98">
              <w:rPr>
                <w:rFonts w:ascii="Times New Roman" w:eastAsia="Times New Roman" w:hAnsi="Times New Roman" w:cs="Times New Roman"/>
              </w:rPr>
              <w:t>0,00</w:t>
            </w:r>
          </w:p>
        </w:tc>
        <w:tc>
          <w:tcPr>
            <w:tcW w:w="1134" w:type="dxa"/>
            <w:tcBorders>
              <w:top w:val="nil"/>
              <w:left w:val="nil"/>
              <w:bottom w:val="single" w:sz="8" w:space="0" w:color="000000"/>
              <w:right w:val="single" w:sz="8" w:space="0" w:color="000000"/>
            </w:tcBorders>
            <w:shd w:val="clear" w:color="auto" w:fill="auto"/>
            <w:vAlign w:val="center"/>
            <w:hideMark/>
          </w:tcPr>
          <w:p w14:paraId="0ADF6EE7" w14:textId="77777777" w:rsidR="00D45BFA" w:rsidRPr="006E3D98" w:rsidRDefault="00D45BFA" w:rsidP="00AB579B">
            <w:pPr>
              <w:jc w:val="center"/>
              <w:rPr>
                <w:rFonts w:ascii="Times New Roman" w:eastAsia="Times New Roman" w:hAnsi="Times New Roman" w:cs="Times New Roman"/>
              </w:rPr>
            </w:pPr>
            <w:r w:rsidRPr="006E3D98">
              <w:rPr>
                <w:rFonts w:ascii="Times New Roman" w:eastAsia="Times New Roman" w:hAnsi="Times New Roman" w:cs="Times New Roman"/>
              </w:rPr>
              <w:t>0,00</w:t>
            </w:r>
          </w:p>
        </w:tc>
        <w:tc>
          <w:tcPr>
            <w:tcW w:w="3260" w:type="dxa"/>
            <w:tcBorders>
              <w:top w:val="nil"/>
              <w:left w:val="nil"/>
              <w:bottom w:val="single" w:sz="8" w:space="0" w:color="000000"/>
              <w:right w:val="single" w:sz="8" w:space="0" w:color="000000"/>
            </w:tcBorders>
            <w:shd w:val="clear" w:color="auto" w:fill="auto"/>
            <w:vAlign w:val="center"/>
            <w:hideMark/>
          </w:tcPr>
          <w:p w14:paraId="38AE5448" w14:textId="77777777" w:rsidR="00D45BFA" w:rsidRPr="006E3D98" w:rsidRDefault="00D45BFA" w:rsidP="00AB579B">
            <w:pPr>
              <w:jc w:val="center"/>
              <w:rPr>
                <w:rFonts w:ascii="Times New Roman" w:eastAsia="Times New Roman" w:hAnsi="Times New Roman" w:cs="Times New Roman"/>
              </w:rPr>
            </w:pPr>
            <w:r w:rsidRPr="006E3D98">
              <w:rPr>
                <w:rFonts w:ascii="Times New Roman" w:eastAsia="Times New Roman" w:hAnsi="Times New Roman" w:cs="Times New Roman"/>
              </w:rPr>
              <w:t>0,00</w:t>
            </w:r>
          </w:p>
        </w:tc>
      </w:tr>
      <w:tr w:rsidR="00D45BFA" w:rsidRPr="006E3D98" w14:paraId="0298F686" w14:textId="77777777" w:rsidTr="006E3D98">
        <w:trPr>
          <w:trHeight w:val="315"/>
        </w:trPr>
        <w:tc>
          <w:tcPr>
            <w:tcW w:w="4253" w:type="dxa"/>
            <w:tcBorders>
              <w:top w:val="nil"/>
              <w:left w:val="single" w:sz="8" w:space="0" w:color="auto"/>
              <w:bottom w:val="single" w:sz="8" w:space="0" w:color="auto"/>
              <w:right w:val="nil"/>
            </w:tcBorders>
            <w:shd w:val="clear" w:color="auto" w:fill="auto"/>
            <w:vAlign w:val="center"/>
            <w:hideMark/>
          </w:tcPr>
          <w:p w14:paraId="560A515E" w14:textId="77777777" w:rsidR="00D45BFA" w:rsidRPr="006E3D98" w:rsidRDefault="00D45BFA" w:rsidP="00AB579B">
            <w:pPr>
              <w:rPr>
                <w:rFonts w:ascii="Times New Roman" w:eastAsia="Times New Roman" w:hAnsi="Times New Roman" w:cs="Times New Roman"/>
                <w:color w:val="000000"/>
              </w:rPr>
            </w:pPr>
            <w:r w:rsidRPr="006E3D98">
              <w:rPr>
                <w:rFonts w:ascii="Times New Roman" w:eastAsia="Times New Roman" w:hAnsi="Times New Roman" w:cs="Times New Roman"/>
                <w:color w:val="000000"/>
              </w:rPr>
              <w:t>местный бюджет</w:t>
            </w:r>
          </w:p>
        </w:tc>
        <w:tc>
          <w:tcPr>
            <w:tcW w:w="184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64E06B72" w14:textId="77777777" w:rsidR="00D45BFA" w:rsidRPr="006E3D98" w:rsidRDefault="00D45BFA" w:rsidP="00AB579B">
            <w:pPr>
              <w:rPr>
                <w:rFonts w:ascii="Times New Roman" w:eastAsia="Times New Roman" w:hAnsi="Times New Roman" w:cs="Times New Roman"/>
              </w:rPr>
            </w:pPr>
          </w:p>
        </w:tc>
        <w:tc>
          <w:tcPr>
            <w:tcW w:w="993" w:type="dxa"/>
            <w:tcBorders>
              <w:top w:val="nil"/>
              <w:left w:val="nil"/>
              <w:bottom w:val="single" w:sz="8" w:space="0" w:color="000000"/>
              <w:right w:val="single" w:sz="8" w:space="0" w:color="000000"/>
            </w:tcBorders>
            <w:shd w:val="clear" w:color="auto" w:fill="auto"/>
            <w:vAlign w:val="center"/>
            <w:hideMark/>
          </w:tcPr>
          <w:p w14:paraId="1086EEA0" w14:textId="77777777" w:rsidR="00D45BFA" w:rsidRPr="006E3D98" w:rsidRDefault="00D45BFA" w:rsidP="00AB579B">
            <w:pPr>
              <w:jc w:val="center"/>
              <w:rPr>
                <w:rFonts w:ascii="Times New Roman" w:eastAsia="Times New Roman" w:hAnsi="Times New Roman" w:cs="Times New Roman"/>
              </w:rPr>
            </w:pPr>
            <w:r w:rsidRPr="006E3D98">
              <w:rPr>
                <w:rFonts w:ascii="Times New Roman" w:eastAsia="Times New Roman" w:hAnsi="Times New Roman" w:cs="Times New Roman"/>
              </w:rPr>
              <w:t>0,00</w:t>
            </w:r>
          </w:p>
        </w:tc>
        <w:tc>
          <w:tcPr>
            <w:tcW w:w="992" w:type="dxa"/>
            <w:tcBorders>
              <w:top w:val="nil"/>
              <w:left w:val="nil"/>
              <w:bottom w:val="single" w:sz="8" w:space="0" w:color="000000"/>
              <w:right w:val="single" w:sz="8" w:space="0" w:color="000000"/>
            </w:tcBorders>
            <w:shd w:val="clear" w:color="auto" w:fill="auto"/>
            <w:vAlign w:val="center"/>
            <w:hideMark/>
          </w:tcPr>
          <w:p w14:paraId="237D2D6B" w14:textId="77777777" w:rsidR="00D45BFA" w:rsidRPr="006E3D98" w:rsidRDefault="00D45BFA" w:rsidP="00AB579B">
            <w:pPr>
              <w:jc w:val="center"/>
              <w:rPr>
                <w:rFonts w:ascii="Times New Roman" w:eastAsia="Times New Roman" w:hAnsi="Times New Roman" w:cs="Times New Roman"/>
              </w:rPr>
            </w:pPr>
            <w:r w:rsidRPr="006E3D98">
              <w:rPr>
                <w:rFonts w:ascii="Times New Roman" w:eastAsia="Times New Roman" w:hAnsi="Times New Roman" w:cs="Times New Roman"/>
              </w:rPr>
              <w:t>0,00</w:t>
            </w:r>
          </w:p>
        </w:tc>
        <w:tc>
          <w:tcPr>
            <w:tcW w:w="1134" w:type="dxa"/>
            <w:tcBorders>
              <w:top w:val="nil"/>
              <w:left w:val="nil"/>
              <w:bottom w:val="single" w:sz="8" w:space="0" w:color="000000"/>
              <w:right w:val="single" w:sz="8" w:space="0" w:color="000000"/>
            </w:tcBorders>
            <w:shd w:val="clear" w:color="auto" w:fill="auto"/>
            <w:vAlign w:val="center"/>
            <w:hideMark/>
          </w:tcPr>
          <w:p w14:paraId="14442BAE" w14:textId="77777777" w:rsidR="00D45BFA" w:rsidRPr="006E3D98" w:rsidRDefault="00D45BFA" w:rsidP="00AB579B">
            <w:pPr>
              <w:jc w:val="center"/>
              <w:rPr>
                <w:rFonts w:ascii="Times New Roman" w:eastAsia="Times New Roman" w:hAnsi="Times New Roman" w:cs="Times New Roman"/>
              </w:rPr>
            </w:pPr>
            <w:r w:rsidRPr="006E3D98">
              <w:rPr>
                <w:rFonts w:ascii="Times New Roman" w:eastAsia="Times New Roman" w:hAnsi="Times New Roman" w:cs="Times New Roman"/>
              </w:rPr>
              <w:t>0,00</w:t>
            </w:r>
          </w:p>
        </w:tc>
        <w:tc>
          <w:tcPr>
            <w:tcW w:w="1134" w:type="dxa"/>
            <w:tcBorders>
              <w:top w:val="nil"/>
              <w:left w:val="nil"/>
              <w:bottom w:val="single" w:sz="8" w:space="0" w:color="000000"/>
              <w:right w:val="single" w:sz="8" w:space="0" w:color="000000"/>
            </w:tcBorders>
            <w:shd w:val="clear" w:color="auto" w:fill="auto"/>
            <w:vAlign w:val="center"/>
            <w:hideMark/>
          </w:tcPr>
          <w:p w14:paraId="164C6278" w14:textId="77777777" w:rsidR="00D45BFA" w:rsidRPr="006E3D98" w:rsidRDefault="00D45BFA" w:rsidP="00AB579B">
            <w:pPr>
              <w:jc w:val="center"/>
              <w:rPr>
                <w:rFonts w:ascii="Times New Roman" w:eastAsia="Times New Roman" w:hAnsi="Times New Roman" w:cs="Times New Roman"/>
              </w:rPr>
            </w:pPr>
            <w:r w:rsidRPr="006E3D98">
              <w:rPr>
                <w:rFonts w:ascii="Times New Roman" w:eastAsia="Times New Roman" w:hAnsi="Times New Roman" w:cs="Times New Roman"/>
              </w:rPr>
              <w:t>0,00</w:t>
            </w:r>
          </w:p>
        </w:tc>
        <w:tc>
          <w:tcPr>
            <w:tcW w:w="992" w:type="dxa"/>
            <w:tcBorders>
              <w:top w:val="nil"/>
              <w:left w:val="nil"/>
              <w:bottom w:val="single" w:sz="8" w:space="0" w:color="000000"/>
              <w:right w:val="single" w:sz="8" w:space="0" w:color="000000"/>
            </w:tcBorders>
            <w:shd w:val="clear" w:color="auto" w:fill="auto"/>
            <w:vAlign w:val="center"/>
            <w:hideMark/>
          </w:tcPr>
          <w:p w14:paraId="0B6A482D" w14:textId="77777777" w:rsidR="00D45BFA" w:rsidRPr="006E3D98" w:rsidRDefault="00D45BFA" w:rsidP="00AB579B">
            <w:pPr>
              <w:jc w:val="center"/>
              <w:rPr>
                <w:rFonts w:ascii="Times New Roman" w:eastAsia="Times New Roman" w:hAnsi="Times New Roman" w:cs="Times New Roman"/>
              </w:rPr>
            </w:pPr>
            <w:r w:rsidRPr="006E3D98">
              <w:rPr>
                <w:rFonts w:ascii="Times New Roman" w:eastAsia="Times New Roman" w:hAnsi="Times New Roman" w:cs="Times New Roman"/>
              </w:rPr>
              <w:t>0,00</w:t>
            </w:r>
          </w:p>
        </w:tc>
        <w:tc>
          <w:tcPr>
            <w:tcW w:w="1134" w:type="dxa"/>
            <w:tcBorders>
              <w:top w:val="nil"/>
              <w:left w:val="nil"/>
              <w:bottom w:val="single" w:sz="8" w:space="0" w:color="000000"/>
              <w:right w:val="single" w:sz="8" w:space="0" w:color="000000"/>
            </w:tcBorders>
            <w:shd w:val="clear" w:color="auto" w:fill="auto"/>
            <w:vAlign w:val="center"/>
            <w:hideMark/>
          </w:tcPr>
          <w:p w14:paraId="075F8AC4" w14:textId="77777777" w:rsidR="00D45BFA" w:rsidRPr="006E3D98" w:rsidRDefault="00D45BFA" w:rsidP="00AB579B">
            <w:pPr>
              <w:jc w:val="center"/>
              <w:rPr>
                <w:rFonts w:ascii="Times New Roman" w:eastAsia="Times New Roman" w:hAnsi="Times New Roman" w:cs="Times New Roman"/>
              </w:rPr>
            </w:pPr>
            <w:r w:rsidRPr="006E3D98">
              <w:rPr>
                <w:rFonts w:ascii="Times New Roman" w:eastAsia="Times New Roman" w:hAnsi="Times New Roman" w:cs="Times New Roman"/>
              </w:rPr>
              <w:t>0,00</w:t>
            </w:r>
          </w:p>
        </w:tc>
        <w:tc>
          <w:tcPr>
            <w:tcW w:w="3260" w:type="dxa"/>
            <w:tcBorders>
              <w:top w:val="nil"/>
              <w:left w:val="nil"/>
              <w:bottom w:val="single" w:sz="8" w:space="0" w:color="000000"/>
              <w:right w:val="single" w:sz="8" w:space="0" w:color="000000"/>
            </w:tcBorders>
            <w:shd w:val="clear" w:color="auto" w:fill="auto"/>
            <w:vAlign w:val="center"/>
            <w:hideMark/>
          </w:tcPr>
          <w:p w14:paraId="775B3F51" w14:textId="77777777" w:rsidR="00D45BFA" w:rsidRPr="006E3D98" w:rsidRDefault="00D45BFA" w:rsidP="00AB579B">
            <w:pPr>
              <w:jc w:val="center"/>
              <w:rPr>
                <w:rFonts w:ascii="Times New Roman" w:eastAsia="Times New Roman" w:hAnsi="Times New Roman" w:cs="Times New Roman"/>
              </w:rPr>
            </w:pPr>
            <w:r w:rsidRPr="006E3D98">
              <w:rPr>
                <w:rFonts w:ascii="Times New Roman" w:eastAsia="Times New Roman" w:hAnsi="Times New Roman" w:cs="Times New Roman"/>
              </w:rPr>
              <w:t>0,00</w:t>
            </w:r>
          </w:p>
        </w:tc>
      </w:tr>
      <w:tr w:rsidR="00D45BFA" w:rsidRPr="006E3D98" w14:paraId="5D8473E2" w14:textId="77777777" w:rsidTr="006E3D98">
        <w:trPr>
          <w:trHeight w:val="356"/>
        </w:trPr>
        <w:tc>
          <w:tcPr>
            <w:tcW w:w="4253" w:type="dxa"/>
            <w:tcBorders>
              <w:top w:val="nil"/>
              <w:left w:val="single" w:sz="8" w:space="0" w:color="auto"/>
              <w:bottom w:val="single" w:sz="8" w:space="0" w:color="auto"/>
              <w:right w:val="nil"/>
            </w:tcBorders>
            <w:shd w:val="clear" w:color="auto" w:fill="auto"/>
            <w:vAlign w:val="center"/>
            <w:hideMark/>
          </w:tcPr>
          <w:p w14:paraId="41361BF7" w14:textId="77777777" w:rsidR="00D45BFA" w:rsidRPr="006E3D98" w:rsidRDefault="00D45BFA" w:rsidP="00AB579B">
            <w:pPr>
              <w:rPr>
                <w:rFonts w:ascii="Times New Roman" w:eastAsia="Times New Roman" w:hAnsi="Times New Roman" w:cs="Times New Roman"/>
                <w:color w:val="000000"/>
              </w:rPr>
            </w:pPr>
            <w:r w:rsidRPr="006E3D98">
              <w:rPr>
                <w:rFonts w:ascii="Times New Roman" w:eastAsia="Times New Roman" w:hAnsi="Times New Roman" w:cs="Times New Roman"/>
                <w:color w:val="000000"/>
              </w:rPr>
              <w:t>внебюджетные источники</w:t>
            </w:r>
          </w:p>
        </w:tc>
        <w:tc>
          <w:tcPr>
            <w:tcW w:w="184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53DBAFCB" w14:textId="77777777" w:rsidR="00D45BFA" w:rsidRPr="006E3D98" w:rsidRDefault="00D45BFA" w:rsidP="00AB579B">
            <w:pPr>
              <w:rPr>
                <w:rFonts w:ascii="Times New Roman" w:eastAsia="Times New Roman" w:hAnsi="Times New Roman" w:cs="Times New Roman"/>
              </w:rPr>
            </w:pPr>
          </w:p>
        </w:tc>
        <w:tc>
          <w:tcPr>
            <w:tcW w:w="993" w:type="dxa"/>
            <w:tcBorders>
              <w:top w:val="nil"/>
              <w:left w:val="nil"/>
              <w:bottom w:val="nil"/>
              <w:right w:val="single" w:sz="8" w:space="0" w:color="000000"/>
            </w:tcBorders>
            <w:shd w:val="clear" w:color="auto" w:fill="auto"/>
            <w:vAlign w:val="center"/>
            <w:hideMark/>
          </w:tcPr>
          <w:p w14:paraId="2DF3E028" w14:textId="77777777" w:rsidR="00D45BFA" w:rsidRPr="006E3D98" w:rsidRDefault="00D45BFA" w:rsidP="00AB579B">
            <w:pPr>
              <w:jc w:val="center"/>
              <w:rPr>
                <w:rFonts w:ascii="Times New Roman" w:eastAsia="Times New Roman" w:hAnsi="Times New Roman" w:cs="Times New Roman"/>
              </w:rPr>
            </w:pPr>
            <w:r w:rsidRPr="006E3D98">
              <w:rPr>
                <w:rFonts w:ascii="Times New Roman" w:eastAsia="Times New Roman" w:hAnsi="Times New Roman" w:cs="Times New Roman"/>
              </w:rPr>
              <w:t>0,00</w:t>
            </w:r>
          </w:p>
        </w:tc>
        <w:tc>
          <w:tcPr>
            <w:tcW w:w="992" w:type="dxa"/>
            <w:tcBorders>
              <w:top w:val="nil"/>
              <w:left w:val="nil"/>
              <w:bottom w:val="nil"/>
              <w:right w:val="single" w:sz="8" w:space="0" w:color="000000"/>
            </w:tcBorders>
            <w:shd w:val="clear" w:color="auto" w:fill="auto"/>
            <w:vAlign w:val="center"/>
            <w:hideMark/>
          </w:tcPr>
          <w:p w14:paraId="7FEB1719" w14:textId="77777777" w:rsidR="00D45BFA" w:rsidRPr="006E3D98" w:rsidRDefault="00D45BFA" w:rsidP="00AB579B">
            <w:pPr>
              <w:jc w:val="center"/>
              <w:rPr>
                <w:rFonts w:ascii="Times New Roman" w:eastAsia="Times New Roman" w:hAnsi="Times New Roman" w:cs="Times New Roman"/>
              </w:rPr>
            </w:pPr>
            <w:r w:rsidRPr="006E3D98">
              <w:rPr>
                <w:rFonts w:ascii="Times New Roman" w:eastAsia="Times New Roman" w:hAnsi="Times New Roman" w:cs="Times New Roman"/>
              </w:rPr>
              <w:t>0,00</w:t>
            </w:r>
          </w:p>
        </w:tc>
        <w:tc>
          <w:tcPr>
            <w:tcW w:w="1134" w:type="dxa"/>
            <w:tcBorders>
              <w:top w:val="nil"/>
              <w:left w:val="nil"/>
              <w:bottom w:val="nil"/>
              <w:right w:val="single" w:sz="8" w:space="0" w:color="000000"/>
            </w:tcBorders>
            <w:shd w:val="clear" w:color="auto" w:fill="auto"/>
            <w:vAlign w:val="center"/>
            <w:hideMark/>
          </w:tcPr>
          <w:p w14:paraId="78E21F9A" w14:textId="77777777" w:rsidR="00D45BFA" w:rsidRPr="006E3D98" w:rsidRDefault="00D45BFA" w:rsidP="00AB579B">
            <w:pPr>
              <w:jc w:val="center"/>
              <w:rPr>
                <w:rFonts w:ascii="Times New Roman" w:eastAsia="Times New Roman" w:hAnsi="Times New Roman" w:cs="Times New Roman"/>
              </w:rPr>
            </w:pPr>
            <w:r w:rsidRPr="006E3D98">
              <w:rPr>
                <w:rFonts w:ascii="Times New Roman" w:eastAsia="Times New Roman" w:hAnsi="Times New Roman" w:cs="Times New Roman"/>
              </w:rPr>
              <w:t>0,00</w:t>
            </w:r>
          </w:p>
        </w:tc>
        <w:tc>
          <w:tcPr>
            <w:tcW w:w="1134" w:type="dxa"/>
            <w:tcBorders>
              <w:top w:val="nil"/>
              <w:left w:val="nil"/>
              <w:bottom w:val="nil"/>
              <w:right w:val="single" w:sz="8" w:space="0" w:color="000000"/>
            </w:tcBorders>
            <w:shd w:val="clear" w:color="auto" w:fill="auto"/>
            <w:vAlign w:val="center"/>
            <w:hideMark/>
          </w:tcPr>
          <w:p w14:paraId="15E34B29" w14:textId="77777777" w:rsidR="00D45BFA" w:rsidRPr="006E3D98" w:rsidRDefault="00D45BFA" w:rsidP="00AB579B">
            <w:pPr>
              <w:jc w:val="center"/>
              <w:rPr>
                <w:rFonts w:ascii="Times New Roman" w:eastAsia="Times New Roman" w:hAnsi="Times New Roman" w:cs="Times New Roman"/>
              </w:rPr>
            </w:pPr>
            <w:r w:rsidRPr="006E3D98">
              <w:rPr>
                <w:rFonts w:ascii="Times New Roman" w:eastAsia="Times New Roman" w:hAnsi="Times New Roman" w:cs="Times New Roman"/>
              </w:rPr>
              <w:t>0,00</w:t>
            </w:r>
          </w:p>
        </w:tc>
        <w:tc>
          <w:tcPr>
            <w:tcW w:w="992" w:type="dxa"/>
            <w:tcBorders>
              <w:top w:val="nil"/>
              <w:left w:val="nil"/>
              <w:bottom w:val="nil"/>
              <w:right w:val="single" w:sz="8" w:space="0" w:color="000000"/>
            </w:tcBorders>
            <w:shd w:val="clear" w:color="auto" w:fill="auto"/>
            <w:vAlign w:val="center"/>
            <w:hideMark/>
          </w:tcPr>
          <w:p w14:paraId="4BC7333E" w14:textId="77777777" w:rsidR="00D45BFA" w:rsidRPr="006E3D98" w:rsidRDefault="00D45BFA" w:rsidP="00AB579B">
            <w:pPr>
              <w:jc w:val="center"/>
              <w:rPr>
                <w:rFonts w:ascii="Times New Roman" w:eastAsia="Times New Roman" w:hAnsi="Times New Roman" w:cs="Times New Roman"/>
              </w:rPr>
            </w:pPr>
            <w:r w:rsidRPr="006E3D98">
              <w:rPr>
                <w:rFonts w:ascii="Times New Roman" w:eastAsia="Times New Roman" w:hAnsi="Times New Roman" w:cs="Times New Roman"/>
              </w:rPr>
              <w:t>0,00</w:t>
            </w:r>
          </w:p>
        </w:tc>
        <w:tc>
          <w:tcPr>
            <w:tcW w:w="1134" w:type="dxa"/>
            <w:tcBorders>
              <w:top w:val="nil"/>
              <w:left w:val="nil"/>
              <w:bottom w:val="nil"/>
              <w:right w:val="single" w:sz="8" w:space="0" w:color="000000"/>
            </w:tcBorders>
            <w:shd w:val="clear" w:color="auto" w:fill="auto"/>
            <w:vAlign w:val="center"/>
            <w:hideMark/>
          </w:tcPr>
          <w:p w14:paraId="3405B913" w14:textId="77777777" w:rsidR="00D45BFA" w:rsidRPr="006E3D98" w:rsidRDefault="00D45BFA" w:rsidP="00AB579B">
            <w:pPr>
              <w:jc w:val="center"/>
              <w:rPr>
                <w:rFonts w:ascii="Times New Roman" w:eastAsia="Times New Roman" w:hAnsi="Times New Roman" w:cs="Times New Roman"/>
              </w:rPr>
            </w:pPr>
            <w:r w:rsidRPr="006E3D98">
              <w:rPr>
                <w:rFonts w:ascii="Times New Roman" w:eastAsia="Times New Roman" w:hAnsi="Times New Roman" w:cs="Times New Roman"/>
              </w:rPr>
              <w:t>0,00</w:t>
            </w:r>
          </w:p>
        </w:tc>
        <w:tc>
          <w:tcPr>
            <w:tcW w:w="3260" w:type="dxa"/>
            <w:tcBorders>
              <w:top w:val="nil"/>
              <w:left w:val="nil"/>
              <w:bottom w:val="nil"/>
              <w:right w:val="single" w:sz="8" w:space="0" w:color="000000"/>
            </w:tcBorders>
            <w:shd w:val="clear" w:color="auto" w:fill="auto"/>
            <w:vAlign w:val="center"/>
            <w:hideMark/>
          </w:tcPr>
          <w:p w14:paraId="5A99E8CA" w14:textId="77777777" w:rsidR="00D45BFA" w:rsidRPr="006E3D98" w:rsidRDefault="00D45BFA" w:rsidP="00AB579B">
            <w:pPr>
              <w:jc w:val="center"/>
              <w:rPr>
                <w:rFonts w:ascii="Times New Roman" w:eastAsia="Times New Roman" w:hAnsi="Times New Roman" w:cs="Times New Roman"/>
              </w:rPr>
            </w:pPr>
            <w:r w:rsidRPr="006E3D98">
              <w:rPr>
                <w:rFonts w:ascii="Times New Roman" w:eastAsia="Times New Roman" w:hAnsi="Times New Roman" w:cs="Times New Roman"/>
              </w:rPr>
              <w:t>0,00</w:t>
            </w:r>
          </w:p>
        </w:tc>
      </w:tr>
      <w:tr w:rsidR="00D45BFA" w:rsidRPr="006E3D98" w14:paraId="4ABF3E68" w14:textId="77777777" w:rsidTr="006E3D98">
        <w:trPr>
          <w:trHeight w:val="1537"/>
        </w:trPr>
        <w:tc>
          <w:tcPr>
            <w:tcW w:w="4253" w:type="dxa"/>
            <w:tcBorders>
              <w:top w:val="nil"/>
              <w:left w:val="single" w:sz="8" w:space="0" w:color="auto"/>
              <w:bottom w:val="single" w:sz="4" w:space="0" w:color="auto"/>
              <w:right w:val="nil"/>
            </w:tcBorders>
            <w:shd w:val="clear" w:color="auto" w:fill="auto"/>
            <w:vAlign w:val="center"/>
            <w:hideMark/>
          </w:tcPr>
          <w:p w14:paraId="3D5E9186" w14:textId="3A32AE3A" w:rsidR="00D45BFA" w:rsidRPr="006E3D98" w:rsidRDefault="00D45BFA" w:rsidP="00AB579B">
            <w:pPr>
              <w:rPr>
                <w:rFonts w:ascii="Times New Roman" w:eastAsia="Times New Roman" w:hAnsi="Times New Roman" w:cs="Times New Roman"/>
              </w:rPr>
            </w:pPr>
            <w:r w:rsidRPr="006E3D98">
              <w:rPr>
                <w:rFonts w:ascii="Times New Roman" w:eastAsia="Times New Roman" w:hAnsi="Times New Roman" w:cs="Times New Roman"/>
              </w:rPr>
              <w:t xml:space="preserve">Мероприятие (результат) 1.1 </w:t>
            </w:r>
            <w:r w:rsidR="00AB579B" w:rsidRPr="006E3D98">
              <w:rPr>
                <w:rFonts w:ascii="Times New Roman" w:eastAsia="Times New Roman" w:hAnsi="Times New Roman" w:cs="Times New Roman"/>
              </w:rPr>
              <w:t>«</w:t>
            </w:r>
            <w:r w:rsidRPr="006E3D98">
              <w:rPr>
                <w:rFonts w:ascii="Times New Roman" w:eastAsia="Times New Roman" w:hAnsi="Times New Roman" w:cs="Times New Roman"/>
              </w:rPr>
              <w:t>Сформированы условия для беспрепятственного доступа инвалидов и других маломобильных групп населения к приоритетным объектам и услугам</w:t>
            </w:r>
            <w:r w:rsidR="00AB579B" w:rsidRPr="006E3D98">
              <w:rPr>
                <w:rFonts w:ascii="Times New Roman" w:eastAsia="Times New Roman" w:hAnsi="Times New Roman" w:cs="Times New Roman"/>
              </w:rPr>
              <w:t>»</w:t>
            </w:r>
            <w:r w:rsidRPr="006E3D98">
              <w:rPr>
                <w:rFonts w:ascii="Times New Roman" w:eastAsia="Times New Roman" w:hAnsi="Times New Roman" w:cs="Times New Roman"/>
              </w:rPr>
              <w:t xml:space="preserve"> (всего), в том числе:</w:t>
            </w:r>
          </w:p>
        </w:tc>
        <w:tc>
          <w:tcPr>
            <w:tcW w:w="1842"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70019526" w14:textId="0BE78C88" w:rsidR="00D45BFA" w:rsidRPr="006E3D98" w:rsidRDefault="00D45BFA" w:rsidP="00AB579B">
            <w:pPr>
              <w:jc w:val="center"/>
              <w:rPr>
                <w:rFonts w:ascii="Times New Roman" w:eastAsia="Times New Roman" w:hAnsi="Times New Roman" w:cs="Times New Roman"/>
              </w:rPr>
            </w:pPr>
          </w:p>
        </w:tc>
        <w:tc>
          <w:tcPr>
            <w:tcW w:w="993" w:type="dxa"/>
            <w:tcBorders>
              <w:top w:val="single" w:sz="8" w:space="0" w:color="auto"/>
              <w:left w:val="nil"/>
              <w:bottom w:val="single" w:sz="4" w:space="0" w:color="auto"/>
              <w:right w:val="single" w:sz="8" w:space="0" w:color="000000"/>
            </w:tcBorders>
            <w:shd w:val="clear" w:color="auto" w:fill="auto"/>
            <w:vAlign w:val="center"/>
            <w:hideMark/>
          </w:tcPr>
          <w:p w14:paraId="07C3B9FC" w14:textId="77777777" w:rsidR="00D45BFA" w:rsidRPr="006E3D98" w:rsidRDefault="00D45BFA" w:rsidP="00AB579B">
            <w:pPr>
              <w:jc w:val="center"/>
              <w:rPr>
                <w:rFonts w:ascii="Times New Roman" w:eastAsia="Times New Roman" w:hAnsi="Times New Roman" w:cs="Times New Roman"/>
              </w:rPr>
            </w:pPr>
            <w:r w:rsidRPr="006E3D98">
              <w:rPr>
                <w:rFonts w:ascii="Times New Roman" w:eastAsia="Times New Roman" w:hAnsi="Times New Roman" w:cs="Times New Roman"/>
              </w:rPr>
              <w:t>0,00</w:t>
            </w:r>
          </w:p>
        </w:tc>
        <w:tc>
          <w:tcPr>
            <w:tcW w:w="992" w:type="dxa"/>
            <w:tcBorders>
              <w:top w:val="single" w:sz="8" w:space="0" w:color="auto"/>
              <w:left w:val="nil"/>
              <w:bottom w:val="single" w:sz="4" w:space="0" w:color="auto"/>
              <w:right w:val="single" w:sz="8" w:space="0" w:color="000000"/>
            </w:tcBorders>
            <w:shd w:val="clear" w:color="auto" w:fill="auto"/>
            <w:vAlign w:val="center"/>
            <w:hideMark/>
          </w:tcPr>
          <w:p w14:paraId="7AC2B0AA" w14:textId="77777777" w:rsidR="00D45BFA" w:rsidRPr="006E3D98" w:rsidRDefault="00D45BFA" w:rsidP="00AB579B">
            <w:pPr>
              <w:jc w:val="center"/>
              <w:rPr>
                <w:rFonts w:ascii="Times New Roman" w:eastAsia="Times New Roman" w:hAnsi="Times New Roman" w:cs="Times New Roman"/>
              </w:rPr>
            </w:pPr>
            <w:r w:rsidRPr="006E3D98">
              <w:rPr>
                <w:rFonts w:ascii="Times New Roman" w:eastAsia="Times New Roman" w:hAnsi="Times New Roman" w:cs="Times New Roman"/>
              </w:rPr>
              <w:t>0,00</w:t>
            </w:r>
          </w:p>
        </w:tc>
        <w:tc>
          <w:tcPr>
            <w:tcW w:w="1134" w:type="dxa"/>
            <w:tcBorders>
              <w:top w:val="single" w:sz="8" w:space="0" w:color="auto"/>
              <w:left w:val="nil"/>
              <w:bottom w:val="single" w:sz="4" w:space="0" w:color="auto"/>
              <w:right w:val="single" w:sz="8" w:space="0" w:color="000000"/>
            </w:tcBorders>
            <w:shd w:val="clear" w:color="auto" w:fill="auto"/>
            <w:vAlign w:val="center"/>
            <w:hideMark/>
          </w:tcPr>
          <w:p w14:paraId="1A006BD6" w14:textId="77777777" w:rsidR="00D45BFA" w:rsidRPr="006E3D98" w:rsidRDefault="00D45BFA" w:rsidP="00AB579B">
            <w:pPr>
              <w:jc w:val="center"/>
              <w:rPr>
                <w:rFonts w:ascii="Times New Roman" w:eastAsia="Times New Roman" w:hAnsi="Times New Roman" w:cs="Times New Roman"/>
              </w:rPr>
            </w:pPr>
            <w:r w:rsidRPr="006E3D98">
              <w:rPr>
                <w:rFonts w:ascii="Times New Roman" w:eastAsia="Times New Roman" w:hAnsi="Times New Roman" w:cs="Times New Roman"/>
              </w:rPr>
              <w:t>0,00</w:t>
            </w:r>
          </w:p>
        </w:tc>
        <w:tc>
          <w:tcPr>
            <w:tcW w:w="1134" w:type="dxa"/>
            <w:tcBorders>
              <w:top w:val="single" w:sz="8" w:space="0" w:color="auto"/>
              <w:left w:val="nil"/>
              <w:bottom w:val="single" w:sz="4" w:space="0" w:color="auto"/>
              <w:right w:val="single" w:sz="8" w:space="0" w:color="000000"/>
            </w:tcBorders>
            <w:shd w:val="clear" w:color="auto" w:fill="auto"/>
            <w:vAlign w:val="center"/>
            <w:hideMark/>
          </w:tcPr>
          <w:p w14:paraId="1D35B0CF" w14:textId="77777777" w:rsidR="00D45BFA" w:rsidRPr="006E3D98" w:rsidRDefault="00D45BFA" w:rsidP="00AB579B">
            <w:pPr>
              <w:jc w:val="center"/>
              <w:rPr>
                <w:rFonts w:ascii="Times New Roman" w:eastAsia="Times New Roman" w:hAnsi="Times New Roman" w:cs="Times New Roman"/>
              </w:rPr>
            </w:pPr>
            <w:r w:rsidRPr="006E3D98">
              <w:rPr>
                <w:rFonts w:ascii="Times New Roman" w:eastAsia="Times New Roman" w:hAnsi="Times New Roman" w:cs="Times New Roman"/>
              </w:rPr>
              <w:t>0,00</w:t>
            </w:r>
          </w:p>
        </w:tc>
        <w:tc>
          <w:tcPr>
            <w:tcW w:w="992" w:type="dxa"/>
            <w:tcBorders>
              <w:top w:val="single" w:sz="8" w:space="0" w:color="auto"/>
              <w:left w:val="nil"/>
              <w:bottom w:val="single" w:sz="4" w:space="0" w:color="auto"/>
              <w:right w:val="single" w:sz="8" w:space="0" w:color="000000"/>
            </w:tcBorders>
            <w:shd w:val="clear" w:color="auto" w:fill="auto"/>
            <w:vAlign w:val="center"/>
            <w:hideMark/>
          </w:tcPr>
          <w:p w14:paraId="2FCCB44A" w14:textId="77777777" w:rsidR="00D45BFA" w:rsidRPr="006E3D98" w:rsidRDefault="00D45BFA" w:rsidP="00AB579B">
            <w:pPr>
              <w:jc w:val="center"/>
              <w:rPr>
                <w:rFonts w:ascii="Times New Roman" w:eastAsia="Times New Roman" w:hAnsi="Times New Roman" w:cs="Times New Roman"/>
              </w:rPr>
            </w:pPr>
            <w:r w:rsidRPr="006E3D98">
              <w:rPr>
                <w:rFonts w:ascii="Times New Roman" w:eastAsia="Times New Roman" w:hAnsi="Times New Roman" w:cs="Times New Roman"/>
              </w:rPr>
              <w:t>0,00</w:t>
            </w:r>
          </w:p>
        </w:tc>
        <w:tc>
          <w:tcPr>
            <w:tcW w:w="1134" w:type="dxa"/>
            <w:tcBorders>
              <w:top w:val="single" w:sz="8" w:space="0" w:color="auto"/>
              <w:left w:val="nil"/>
              <w:bottom w:val="single" w:sz="4" w:space="0" w:color="auto"/>
              <w:right w:val="nil"/>
            </w:tcBorders>
            <w:shd w:val="clear" w:color="auto" w:fill="auto"/>
            <w:vAlign w:val="center"/>
            <w:hideMark/>
          </w:tcPr>
          <w:p w14:paraId="5B2D5279" w14:textId="77777777" w:rsidR="00D45BFA" w:rsidRPr="006E3D98" w:rsidRDefault="00D45BFA" w:rsidP="00AB579B">
            <w:pPr>
              <w:jc w:val="center"/>
              <w:rPr>
                <w:rFonts w:ascii="Times New Roman" w:eastAsia="Times New Roman" w:hAnsi="Times New Roman" w:cs="Times New Roman"/>
              </w:rPr>
            </w:pPr>
            <w:r w:rsidRPr="006E3D98">
              <w:rPr>
                <w:rFonts w:ascii="Times New Roman" w:eastAsia="Times New Roman" w:hAnsi="Times New Roman" w:cs="Times New Roman"/>
              </w:rPr>
              <w:t>0,00</w:t>
            </w:r>
          </w:p>
        </w:tc>
        <w:tc>
          <w:tcPr>
            <w:tcW w:w="3260"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74C1D2C1" w14:textId="77777777" w:rsidR="00D45BFA" w:rsidRPr="006E3D98" w:rsidRDefault="00D45BFA" w:rsidP="00AB579B">
            <w:pPr>
              <w:jc w:val="center"/>
              <w:rPr>
                <w:rFonts w:ascii="Times New Roman" w:eastAsia="Times New Roman" w:hAnsi="Times New Roman" w:cs="Times New Roman"/>
              </w:rPr>
            </w:pPr>
            <w:r w:rsidRPr="006E3D98">
              <w:rPr>
                <w:rFonts w:ascii="Times New Roman" w:eastAsia="Times New Roman" w:hAnsi="Times New Roman" w:cs="Times New Roman"/>
              </w:rPr>
              <w:t>0,00</w:t>
            </w:r>
          </w:p>
        </w:tc>
      </w:tr>
      <w:tr w:rsidR="00D45BFA" w:rsidRPr="006E3D98" w14:paraId="60DDA591" w14:textId="77777777" w:rsidTr="006E3D98">
        <w:trPr>
          <w:trHeight w:val="833"/>
        </w:trPr>
        <w:tc>
          <w:tcPr>
            <w:tcW w:w="4253"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25CA0535" w14:textId="77777777" w:rsidR="00D45BFA" w:rsidRPr="006E3D98" w:rsidRDefault="00D45BFA" w:rsidP="00AB579B">
            <w:pPr>
              <w:rPr>
                <w:rFonts w:ascii="Times New Roman" w:eastAsia="Times New Roman" w:hAnsi="Times New Roman" w:cs="Times New Roman"/>
                <w:color w:val="000000"/>
              </w:rPr>
            </w:pPr>
            <w:r w:rsidRPr="006E3D98">
              <w:rPr>
                <w:rFonts w:ascii="Times New Roman" w:eastAsia="Times New Roman" w:hAnsi="Times New Roman" w:cs="Times New Roman"/>
                <w:color w:val="000000"/>
              </w:rPr>
              <w:t xml:space="preserve"> межбюджетные трансферты из областного и федерального бюджета (справочно)</w:t>
            </w:r>
          </w:p>
        </w:tc>
        <w:tc>
          <w:tcPr>
            <w:tcW w:w="1842" w:type="dxa"/>
            <w:vMerge/>
            <w:tcBorders>
              <w:top w:val="single" w:sz="4" w:space="0" w:color="auto"/>
              <w:left w:val="single" w:sz="8" w:space="0" w:color="auto"/>
              <w:bottom w:val="single" w:sz="4" w:space="0" w:color="auto"/>
              <w:right w:val="single" w:sz="8" w:space="0" w:color="auto"/>
            </w:tcBorders>
            <w:shd w:val="clear" w:color="auto" w:fill="auto"/>
            <w:vAlign w:val="center"/>
            <w:hideMark/>
          </w:tcPr>
          <w:p w14:paraId="52368B88" w14:textId="77777777" w:rsidR="00D45BFA" w:rsidRPr="006E3D98" w:rsidRDefault="00D45BFA" w:rsidP="00AB579B">
            <w:pPr>
              <w:rPr>
                <w:rFonts w:ascii="Times New Roman" w:eastAsia="Times New Roman" w:hAnsi="Times New Roman" w:cs="Times New Roman"/>
              </w:rPr>
            </w:pPr>
          </w:p>
        </w:tc>
        <w:tc>
          <w:tcPr>
            <w:tcW w:w="993" w:type="dxa"/>
            <w:tcBorders>
              <w:top w:val="single" w:sz="4" w:space="0" w:color="auto"/>
              <w:left w:val="nil"/>
              <w:bottom w:val="single" w:sz="8" w:space="0" w:color="auto"/>
              <w:right w:val="single" w:sz="8" w:space="0" w:color="000000"/>
            </w:tcBorders>
            <w:shd w:val="clear" w:color="auto" w:fill="auto"/>
            <w:vAlign w:val="center"/>
            <w:hideMark/>
          </w:tcPr>
          <w:p w14:paraId="1193D2FA" w14:textId="77777777" w:rsidR="00D45BFA" w:rsidRPr="006E3D98" w:rsidRDefault="00D45BFA" w:rsidP="00AB579B">
            <w:pPr>
              <w:jc w:val="center"/>
              <w:rPr>
                <w:rFonts w:ascii="Times New Roman" w:eastAsia="Times New Roman" w:hAnsi="Times New Roman" w:cs="Times New Roman"/>
              </w:rPr>
            </w:pPr>
            <w:r w:rsidRPr="006E3D98">
              <w:rPr>
                <w:rFonts w:ascii="Times New Roman" w:eastAsia="Times New Roman" w:hAnsi="Times New Roman" w:cs="Times New Roman"/>
              </w:rPr>
              <w:t>0,00</w:t>
            </w:r>
          </w:p>
        </w:tc>
        <w:tc>
          <w:tcPr>
            <w:tcW w:w="992" w:type="dxa"/>
            <w:tcBorders>
              <w:top w:val="single" w:sz="4" w:space="0" w:color="auto"/>
              <w:left w:val="nil"/>
              <w:bottom w:val="single" w:sz="8" w:space="0" w:color="auto"/>
              <w:right w:val="single" w:sz="8" w:space="0" w:color="000000"/>
            </w:tcBorders>
            <w:shd w:val="clear" w:color="auto" w:fill="auto"/>
            <w:vAlign w:val="center"/>
            <w:hideMark/>
          </w:tcPr>
          <w:p w14:paraId="6F1169E1" w14:textId="77777777" w:rsidR="00D45BFA" w:rsidRPr="006E3D98" w:rsidRDefault="00D45BFA" w:rsidP="00AB579B">
            <w:pPr>
              <w:jc w:val="center"/>
              <w:rPr>
                <w:rFonts w:ascii="Times New Roman" w:eastAsia="Times New Roman" w:hAnsi="Times New Roman" w:cs="Times New Roman"/>
              </w:rPr>
            </w:pPr>
            <w:r w:rsidRPr="006E3D98">
              <w:rPr>
                <w:rFonts w:ascii="Times New Roman" w:eastAsia="Times New Roman" w:hAnsi="Times New Roman" w:cs="Times New Roman"/>
              </w:rPr>
              <w:t>0,00</w:t>
            </w:r>
          </w:p>
        </w:tc>
        <w:tc>
          <w:tcPr>
            <w:tcW w:w="1134" w:type="dxa"/>
            <w:tcBorders>
              <w:top w:val="single" w:sz="4" w:space="0" w:color="auto"/>
              <w:left w:val="nil"/>
              <w:bottom w:val="single" w:sz="8" w:space="0" w:color="auto"/>
              <w:right w:val="single" w:sz="8" w:space="0" w:color="000000"/>
            </w:tcBorders>
            <w:shd w:val="clear" w:color="auto" w:fill="auto"/>
            <w:vAlign w:val="center"/>
            <w:hideMark/>
          </w:tcPr>
          <w:p w14:paraId="0A17CB43" w14:textId="77777777" w:rsidR="00D45BFA" w:rsidRPr="006E3D98" w:rsidRDefault="00D45BFA" w:rsidP="00AB579B">
            <w:pPr>
              <w:jc w:val="center"/>
              <w:rPr>
                <w:rFonts w:ascii="Times New Roman" w:eastAsia="Times New Roman" w:hAnsi="Times New Roman" w:cs="Times New Roman"/>
              </w:rPr>
            </w:pPr>
            <w:r w:rsidRPr="006E3D98">
              <w:rPr>
                <w:rFonts w:ascii="Times New Roman" w:eastAsia="Times New Roman" w:hAnsi="Times New Roman" w:cs="Times New Roman"/>
              </w:rPr>
              <w:t>0,00</w:t>
            </w:r>
          </w:p>
        </w:tc>
        <w:tc>
          <w:tcPr>
            <w:tcW w:w="1134" w:type="dxa"/>
            <w:tcBorders>
              <w:top w:val="single" w:sz="4" w:space="0" w:color="auto"/>
              <w:left w:val="nil"/>
              <w:bottom w:val="single" w:sz="8" w:space="0" w:color="auto"/>
              <w:right w:val="single" w:sz="8" w:space="0" w:color="000000"/>
            </w:tcBorders>
            <w:shd w:val="clear" w:color="auto" w:fill="auto"/>
            <w:vAlign w:val="center"/>
            <w:hideMark/>
          </w:tcPr>
          <w:p w14:paraId="4DDD79D1" w14:textId="77777777" w:rsidR="00D45BFA" w:rsidRPr="006E3D98" w:rsidRDefault="00D45BFA" w:rsidP="00AB579B">
            <w:pPr>
              <w:jc w:val="center"/>
              <w:rPr>
                <w:rFonts w:ascii="Times New Roman" w:eastAsia="Times New Roman" w:hAnsi="Times New Roman" w:cs="Times New Roman"/>
              </w:rPr>
            </w:pPr>
            <w:r w:rsidRPr="006E3D98">
              <w:rPr>
                <w:rFonts w:ascii="Times New Roman" w:eastAsia="Times New Roman" w:hAnsi="Times New Roman" w:cs="Times New Roman"/>
              </w:rPr>
              <w:t>0,00</w:t>
            </w:r>
          </w:p>
        </w:tc>
        <w:tc>
          <w:tcPr>
            <w:tcW w:w="992" w:type="dxa"/>
            <w:tcBorders>
              <w:top w:val="single" w:sz="4" w:space="0" w:color="auto"/>
              <w:left w:val="nil"/>
              <w:bottom w:val="single" w:sz="8" w:space="0" w:color="auto"/>
              <w:right w:val="single" w:sz="8" w:space="0" w:color="000000"/>
            </w:tcBorders>
            <w:shd w:val="clear" w:color="auto" w:fill="auto"/>
            <w:vAlign w:val="center"/>
            <w:hideMark/>
          </w:tcPr>
          <w:p w14:paraId="449734C5" w14:textId="77777777" w:rsidR="00D45BFA" w:rsidRPr="006E3D98" w:rsidRDefault="00D45BFA" w:rsidP="00AB579B">
            <w:pPr>
              <w:jc w:val="center"/>
              <w:rPr>
                <w:rFonts w:ascii="Times New Roman" w:eastAsia="Times New Roman" w:hAnsi="Times New Roman" w:cs="Times New Roman"/>
              </w:rPr>
            </w:pPr>
            <w:r w:rsidRPr="006E3D98">
              <w:rPr>
                <w:rFonts w:ascii="Times New Roman" w:eastAsia="Times New Roman" w:hAnsi="Times New Roman" w:cs="Times New Roman"/>
              </w:rPr>
              <w:t>0,00</w:t>
            </w:r>
          </w:p>
        </w:tc>
        <w:tc>
          <w:tcPr>
            <w:tcW w:w="1134" w:type="dxa"/>
            <w:tcBorders>
              <w:top w:val="single" w:sz="4" w:space="0" w:color="auto"/>
              <w:left w:val="nil"/>
              <w:bottom w:val="single" w:sz="8" w:space="0" w:color="auto"/>
              <w:right w:val="single" w:sz="8" w:space="0" w:color="000000"/>
            </w:tcBorders>
            <w:shd w:val="clear" w:color="auto" w:fill="auto"/>
            <w:vAlign w:val="center"/>
            <w:hideMark/>
          </w:tcPr>
          <w:p w14:paraId="77D04E58" w14:textId="77777777" w:rsidR="00D45BFA" w:rsidRPr="006E3D98" w:rsidRDefault="00D45BFA" w:rsidP="00AB579B">
            <w:pPr>
              <w:jc w:val="center"/>
              <w:rPr>
                <w:rFonts w:ascii="Times New Roman" w:eastAsia="Times New Roman" w:hAnsi="Times New Roman" w:cs="Times New Roman"/>
              </w:rPr>
            </w:pPr>
            <w:r w:rsidRPr="006E3D98">
              <w:rPr>
                <w:rFonts w:ascii="Times New Roman" w:eastAsia="Times New Roman" w:hAnsi="Times New Roman" w:cs="Times New Roman"/>
              </w:rPr>
              <w:t>0,00</w:t>
            </w:r>
          </w:p>
        </w:tc>
        <w:tc>
          <w:tcPr>
            <w:tcW w:w="3260" w:type="dxa"/>
            <w:tcBorders>
              <w:top w:val="single" w:sz="4" w:space="0" w:color="auto"/>
              <w:left w:val="nil"/>
              <w:bottom w:val="single" w:sz="8" w:space="0" w:color="auto"/>
              <w:right w:val="single" w:sz="8" w:space="0" w:color="auto"/>
            </w:tcBorders>
            <w:shd w:val="clear" w:color="auto" w:fill="auto"/>
            <w:vAlign w:val="center"/>
            <w:hideMark/>
          </w:tcPr>
          <w:p w14:paraId="0D5A6B93" w14:textId="77777777" w:rsidR="00D45BFA" w:rsidRPr="006E3D98" w:rsidRDefault="00D45BFA" w:rsidP="00AB579B">
            <w:pPr>
              <w:jc w:val="center"/>
              <w:rPr>
                <w:rFonts w:ascii="Times New Roman" w:eastAsia="Times New Roman" w:hAnsi="Times New Roman" w:cs="Times New Roman"/>
              </w:rPr>
            </w:pPr>
            <w:r w:rsidRPr="006E3D98">
              <w:rPr>
                <w:rFonts w:ascii="Times New Roman" w:eastAsia="Times New Roman" w:hAnsi="Times New Roman" w:cs="Times New Roman"/>
              </w:rPr>
              <w:t>0,00</w:t>
            </w:r>
          </w:p>
        </w:tc>
      </w:tr>
      <w:tr w:rsidR="00D45BFA" w:rsidRPr="006E3D98" w14:paraId="087A3815" w14:textId="77777777" w:rsidTr="006E3D98">
        <w:trPr>
          <w:trHeight w:val="315"/>
        </w:trPr>
        <w:tc>
          <w:tcPr>
            <w:tcW w:w="4253" w:type="dxa"/>
            <w:tcBorders>
              <w:top w:val="nil"/>
              <w:left w:val="single" w:sz="8" w:space="0" w:color="auto"/>
              <w:bottom w:val="single" w:sz="8" w:space="0" w:color="auto"/>
              <w:right w:val="single" w:sz="8" w:space="0" w:color="auto"/>
            </w:tcBorders>
            <w:shd w:val="clear" w:color="auto" w:fill="auto"/>
            <w:vAlign w:val="center"/>
            <w:hideMark/>
          </w:tcPr>
          <w:p w14:paraId="32258A3D" w14:textId="77777777" w:rsidR="00D45BFA" w:rsidRPr="006E3D98" w:rsidRDefault="00D45BFA" w:rsidP="00AB579B">
            <w:pPr>
              <w:rPr>
                <w:rFonts w:ascii="Times New Roman" w:eastAsia="Times New Roman" w:hAnsi="Times New Roman" w:cs="Times New Roman"/>
                <w:color w:val="000000"/>
              </w:rPr>
            </w:pPr>
            <w:r w:rsidRPr="006E3D98">
              <w:rPr>
                <w:rFonts w:ascii="Times New Roman" w:eastAsia="Times New Roman" w:hAnsi="Times New Roman" w:cs="Times New Roman"/>
                <w:color w:val="000000"/>
              </w:rPr>
              <w:t>местный бюджет</w:t>
            </w:r>
          </w:p>
        </w:tc>
        <w:tc>
          <w:tcPr>
            <w:tcW w:w="1842" w:type="dxa"/>
            <w:vMerge/>
            <w:tcBorders>
              <w:top w:val="nil"/>
              <w:left w:val="single" w:sz="8" w:space="0" w:color="auto"/>
              <w:bottom w:val="single" w:sz="4" w:space="0" w:color="auto"/>
              <w:right w:val="single" w:sz="8" w:space="0" w:color="auto"/>
            </w:tcBorders>
            <w:shd w:val="clear" w:color="auto" w:fill="auto"/>
            <w:vAlign w:val="center"/>
            <w:hideMark/>
          </w:tcPr>
          <w:p w14:paraId="6535027A" w14:textId="77777777" w:rsidR="00D45BFA" w:rsidRPr="006E3D98" w:rsidRDefault="00D45BFA" w:rsidP="00AB579B">
            <w:pPr>
              <w:rPr>
                <w:rFonts w:ascii="Times New Roman" w:eastAsia="Times New Roman" w:hAnsi="Times New Roman" w:cs="Times New Roman"/>
              </w:rPr>
            </w:pPr>
          </w:p>
        </w:tc>
        <w:tc>
          <w:tcPr>
            <w:tcW w:w="993" w:type="dxa"/>
            <w:tcBorders>
              <w:top w:val="nil"/>
              <w:left w:val="nil"/>
              <w:bottom w:val="single" w:sz="8" w:space="0" w:color="000000"/>
              <w:right w:val="single" w:sz="8" w:space="0" w:color="000000"/>
            </w:tcBorders>
            <w:shd w:val="clear" w:color="auto" w:fill="auto"/>
            <w:vAlign w:val="center"/>
            <w:hideMark/>
          </w:tcPr>
          <w:p w14:paraId="3DACE4A0" w14:textId="77777777" w:rsidR="00D45BFA" w:rsidRPr="006E3D98" w:rsidRDefault="00D45BFA" w:rsidP="00AB579B">
            <w:pPr>
              <w:jc w:val="center"/>
              <w:rPr>
                <w:rFonts w:ascii="Times New Roman" w:eastAsia="Times New Roman" w:hAnsi="Times New Roman" w:cs="Times New Roman"/>
              </w:rPr>
            </w:pPr>
            <w:r w:rsidRPr="006E3D98">
              <w:rPr>
                <w:rFonts w:ascii="Times New Roman" w:eastAsia="Times New Roman" w:hAnsi="Times New Roman" w:cs="Times New Roman"/>
              </w:rPr>
              <w:t>0,00</w:t>
            </w:r>
          </w:p>
        </w:tc>
        <w:tc>
          <w:tcPr>
            <w:tcW w:w="992" w:type="dxa"/>
            <w:tcBorders>
              <w:top w:val="nil"/>
              <w:left w:val="nil"/>
              <w:bottom w:val="single" w:sz="8" w:space="0" w:color="000000"/>
              <w:right w:val="single" w:sz="8" w:space="0" w:color="000000"/>
            </w:tcBorders>
            <w:shd w:val="clear" w:color="auto" w:fill="auto"/>
            <w:vAlign w:val="center"/>
            <w:hideMark/>
          </w:tcPr>
          <w:p w14:paraId="2CCBB3F4" w14:textId="77777777" w:rsidR="00D45BFA" w:rsidRPr="006E3D98" w:rsidRDefault="00D45BFA" w:rsidP="00AB579B">
            <w:pPr>
              <w:jc w:val="center"/>
              <w:rPr>
                <w:rFonts w:ascii="Times New Roman" w:eastAsia="Times New Roman" w:hAnsi="Times New Roman" w:cs="Times New Roman"/>
              </w:rPr>
            </w:pPr>
            <w:r w:rsidRPr="006E3D98">
              <w:rPr>
                <w:rFonts w:ascii="Times New Roman" w:eastAsia="Times New Roman" w:hAnsi="Times New Roman" w:cs="Times New Roman"/>
              </w:rPr>
              <w:t>0,00</w:t>
            </w:r>
          </w:p>
        </w:tc>
        <w:tc>
          <w:tcPr>
            <w:tcW w:w="1134" w:type="dxa"/>
            <w:tcBorders>
              <w:top w:val="nil"/>
              <w:left w:val="nil"/>
              <w:bottom w:val="single" w:sz="8" w:space="0" w:color="000000"/>
              <w:right w:val="single" w:sz="8" w:space="0" w:color="000000"/>
            </w:tcBorders>
            <w:shd w:val="clear" w:color="auto" w:fill="auto"/>
            <w:vAlign w:val="center"/>
            <w:hideMark/>
          </w:tcPr>
          <w:p w14:paraId="1DC36BB6" w14:textId="77777777" w:rsidR="00D45BFA" w:rsidRPr="006E3D98" w:rsidRDefault="00D45BFA" w:rsidP="00AB579B">
            <w:pPr>
              <w:jc w:val="center"/>
              <w:rPr>
                <w:rFonts w:ascii="Times New Roman" w:eastAsia="Times New Roman" w:hAnsi="Times New Roman" w:cs="Times New Roman"/>
              </w:rPr>
            </w:pPr>
            <w:r w:rsidRPr="006E3D98">
              <w:rPr>
                <w:rFonts w:ascii="Times New Roman" w:eastAsia="Times New Roman" w:hAnsi="Times New Roman" w:cs="Times New Roman"/>
              </w:rPr>
              <w:t>0,00</w:t>
            </w:r>
          </w:p>
        </w:tc>
        <w:tc>
          <w:tcPr>
            <w:tcW w:w="1134" w:type="dxa"/>
            <w:tcBorders>
              <w:top w:val="nil"/>
              <w:left w:val="nil"/>
              <w:bottom w:val="single" w:sz="8" w:space="0" w:color="000000"/>
              <w:right w:val="single" w:sz="8" w:space="0" w:color="000000"/>
            </w:tcBorders>
            <w:shd w:val="clear" w:color="auto" w:fill="auto"/>
            <w:vAlign w:val="center"/>
            <w:hideMark/>
          </w:tcPr>
          <w:p w14:paraId="6D07F750" w14:textId="77777777" w:rsidR="00D45BFA" w:rsidRPr="006E3D98" w:rsidRDefault="00D45BFA" w:rsidP="00AB579B">
            <w:pPr>
              <w:jc w:val="center"/>
              <w:rPr>
                <w:rFonts w:ascii="Times New Roman" w:eastAsia="Times New Roman" w:hAnsi="Times New Roman" w:cs="Times New Roman"/>
              </w:rPr>
            </w:pPr>
            <w:r w:rsidRPr="006E3D98">
              <w:rPr>
                <w:rFonts w:ascii="Times New Roman" w:eastAsia="Times New Roman" w:hAnsi="Times New Roman" w:cs="Times New Roman"/>
              </w:rPr>
              <w:t>0,00</w:t>
            </w:r>
          </w:p>
        </w:tc>
        <w:tc>
          <w:tcPr>
            <w:tcW w:w="992" w:type="dxa"/>
            <w:tcBorders>
              <w:top w:val="nil"/>
              <w:left w:val="nil"/>
              <w:bottom w:val="single" w:sz="8" w:space="0" w:color="000000"/>
              <w:right w:val="single" w:sz="8" w:space="0" w:color="000000"/>
            </w:tcBorders>
            <w:shd w:val="clear" w:color="auto" w:fill="auto"/>
            <w:vAlign w:val="center"/>
            <w:hideMark/>
          </w:tcPr>
          <w:p w14:paraId="65A79BDD" w14:textId="77777777" w:rsidR="00D45BFA" w:rsidRPr="006E3D98" w:rsidRDefault="00D45BFA" w:rsidP="00AB579B">
            <w:pPr>
              <w:jc w:val="center"/>
              <w:rPr>
                <w:rFonts w:ascii="Times New Roman" w:eastAsia="Times New Roman" w:hAnsi="Times New Roman" w:cs="Times New Roman"/>
              </w:rPr>
            </w:pPr>
            <w:r w:rsidRPr="006E3D98">
              <w:rPr>
                <w:rFonts w:ascii="Times New Roman" w:eastAsia="Times New Roman" w:hAnsi="Times New Roman" w:cs="Times New Roman"/>
              </w:rPr>
              <w:t>0,00</w:t>
            </w:r>
          </w:p>
        </w:tc>
        <w:tc>
          <w:tcPr>
            <w:tcW w:w="1134" w:type="dxa"/>
            <w:tcBorders>
              <w:top w:val="nil"/>
              <w:left w:val="nil"/>
              <w:bottom w:val="single" w:sz="8" w:space="0" w:color="000000"/>
              <w:right w:val="single" w:sz="8" w:space="0" w:color="000000"/>
            </w:tcBorders>
            <w:shd w:val="clear" w:color="auto" w:fill="auto"/>
            <w:vAlign w:val="center"/>
            <w:hideMark/>
          </w:tcPr>
          <w:p w14:paraId="6A136B63" w14:textId="77777777" w:rsidR="00D45BFA" w:rsidRPr="006E3D98" w:rsidRDefault="00D45BFA" w:rsidP="00AB579B">
            <w:pPr>
              <w:jc w:val="center"/>
              <w:rPr>
                <w:rFonts w:ascii="Times New Roman" w:eastAsia="Times New Roman" w:hAnsi="Times New Roman" w:cs="Times New Roman"/>
              </w:rPr>
            </w:pPr>
            <w:r w:rsidRPr="006E3D98">
              <w:rPr>
                <w:rFonts w:ascii="Times New Roman" w:eastAsia="Times New Roman" w:hAnsi="Times New Roman" w:cs="Times New Roman"/>
              </w:rPr>
              <w:t>0,00</w:t>
            </w:r>
          </w:p>
        </w:tc>
        <w:tc>
          <w:tcPr>
            <w:tcW w:w="3260" w:type="dxa"/>
            <w:tcBorders>
              <w:top w:val="nil"/>
              <w:left w:val="nil"/>
              <w:bottom w:val="single" w:sz="8" w:space="0" w:color="000000"/>
              <w:right w:val="single" w:sz="8" w:space="0" w:color="000000"/>
            </w:tcBorders>
            <w:shd w:val="clear" w:color="auto" w:fill="auto"/>
            <w:vAlign w:val="center"/>
            <w:hideMark/>
          </w:tcPr>
          <w:p w14:paraId="060BA9B5" w14:textId="77777777" w:rsidR="00D45BFA" w:rsidRPr="006E3D98" w:rsidRDefault="00D45BFA" w:rsidP="00AB579B">
            <w:pPr>
              <w:jc w:val="center"/>
              <w:rPr>
                <w:rFonts w:ascii="Times New Roman" w:eastAsia="Times New Roman" w:hAnsi="Times New Roman" w:cs="Times New Roman"/>
              </w:rPr>
            </w:pPr>
            <w:r w:rsidRPr="006E3D98">
              <w:rPr>
                <w:rFonts w:ascii="Times New Roman" w:eastAsia="Times New Roman" w:hAnsi="Times New Roman" w:cs="Times New Roman"/>
              </w:rPr>
              <w:t>0,00</w:t>
            </w:r>
          </w:p>
        </w:tc>
      </w:tr>
      <w:tr w:rsidR="00D45BFA" w:rsidRPr="006E3D98" w14:paraId="11EF2A7C" w14:textId="77777777" w:rsidTr="006E3D98">
        <w:trPr>
          <w:trHeight w:val="357"/>
        </w:trPr>
        <w:tc>
          <w:tcPr>
            <w:tcW w:w="4253" w:type="dxa"/>
            <w:tcBorders>
              <w:top w:val="nil"/>
              <w:left w:val="single" w:sz="8" w:space="0" w:color="auto"/>
              <w:bottom w:val="single" w:sz="8" w:space="0" w:color="auto"/>
              <w:right w:val="single" w:sz="8" w:space="0" w:color="auto"/>
            </w:tcBorders>
            <w:shd w:val="clear" w:color="auto" w:fill="auto"/>
            <w:vAlign w:val="center"/>
            <w:hideMark/>
          </w:tcPr>
          <w:p w14:paraId="53C6415D" w14:textId="77777777" w:rsidR="00D45BFA" w:rsidRPr="006E3D98" w:rsidRDefault="00D45BFA" w:rsidP="00AB579B">
            <w:pPr>
              <w:rPr>
                <w:rFonts w:ascii="Times New Roman" w:eastAsia="Times New Roman" w:hAnsi="Times New Roman" w:cs="Times New Roman"/>
                <w:color w:val="000000"/>
              </w:rPr>
            </w:pPr>
            <w:r w:rsidRPr="006E3D98">
              <w:rPr>
                <w:rFonts w:ascii="Times New Roman" w:eastAsia="Times New Roman" w:hAnsi="Times New Roman" w:cs="Times New Roman"/>
                <w:color w:val="000000"/>
              </w:rPr>
              <w:t>внебюджетные источники</w:t>
            </w:r>
          </w:p>
        </w:tc>
        <w:tc>
          <w:tcPr>
            <w:tcW w:w="1842" w:type="dxa"/>
            <w:vMerge/>
            <w:tcBorders>
              <w:top w:val="nil"/>
              <w:left w:val="single" w:sz="8" w:space="0" w:color="auto"/>
              <w:bottom w:val="single" w:sz="4" w:space="0" w:color="auto"/>
              <w:right w:val="single" w:sz="8" w:space="0" w:color="auto"/>
            </w:tcBorders>
            <w:shd w:val="clear" w:color="auto" w:fill="auto"/>
            <w:vAlign w:val="center"/>
            <w:hideMark/>
          </w:tcPr>
          <w:p w14:paraId="77C66E6A" w14:textId="77777777" w:rsidR="00D45BFA" w:rsidRPr="006E3D98" w:rsidRDefault="00D45BFA" w:rsidP="00AB579B">
            <w:pPr>
              <w:rPr>
                <w:rFonts w:ascii="Times New Roman" w:eastAsia="Times New Roman" w:hAnsi="Times New Roman" w:cs="Times New Roman"/>
              </w:rPr>
            </w:pPr>
          </w:p>
        </w:tc>
        <w:tc>
          <w:tcPr>
            <w:tcW w:w="993" w:type="dxa"/>
            <w:tcBorders>
              <w:top w:val="nil"/>
              <w:left w:val="nil"/>
              <w:bottom w:val="single" w:sz="8" w:space="0" w:color="000000"/>
              <w:right w:val="single" w:sz="8" w:space="0" w:color="000000"/>
            </w:tcBorders>
            <w:shd w:val="clear" w:color="auto" w:fill="auto"/>
            <w:vAlign w:val="center"/>
            <w:hideMark/>
          </w:tcPr>
          <w:p w14:paraId="1286CC5A" w14:textId="77777777" w:rsidR="00D45BFA" w:rsidRPr="006E3D98" w:rsidRDefault="00D45BFA" w:rsidP="00AB579B">
            <w:pPr>
              <w:jc w:val="center"/>
              <w:rPr>
                <w:rFonts w:ascii="Times New Roman" w:eastAsia="Times New Roman" w:hAnsi="Times New Roman" w:cs="Times New Roman"/>
              </w:rPr>
            </w:pPr>
            <w:r w:rsidRPr="006E3D98">
              <w:rPr>
                <w:rFonts w:ascii="Times New Roman" w:eastAsia="Times New Roman" w:hAnsi="Times New Roman" w:cs="Times New Roman"/>
              </w:rPr>
              <w:t>0,00</w:t>
            </w:r>
          </w:p>
        </w:tc>
        <w:tc>
          <w:tcPr>
            <w:tcW w:w="992" w:type="dxa"/>
            <w:tcBorders>
              <w:top w:val="nil"/>
              <w:left w:val="nil"/>
              <w:bottom w:val="single" w:sz="8" w:space="0" w:color="000000"/>
              <w:right w:val="single" w:sz="8" w:space="0" w:color="000000"/>
            </w:tcBorders>
            <w:shd w:val="clear" w:color="auto" w:fill="auto"/>
            <w:vAlign w:val="center"/>
            <w:hideMark/>
          </w:tcPr>
          <w:p w14:paraId="585A4547" w14:textId="77777777" w:rsidR="00D45BFA" w:rsidRPr="006E3D98" w:rsidRDefault="00D45BFA" w:rsidP="00AB579B">
            <w:pPr>
              <w:jc w:val="center"/>
              <w:rPr>
                <w:rFonts w:ascii="Times New Roman" w:eastAsia="Times New Roman" w:hAnsi="Times New Roman" w:cs="Times New Roman"/>
              </w:rPr>
            </w:pPr>
            <w:r w:rsidRPr="006E3D98">
              <w:rPr>
                <w:rFonts w:ascii="Times New Roman" w:eastAsia="Times New Roman" w:hAnsi="Times New Roman" w:cs="Times New Roman"/>
              </w:rPr>
              <w:t>0,00</w:t>
            </w:r>
          </w:p>
        </w:tc>
        <w:tc>
          <w:tcPr>
            <w:tcW w:w="1134" w:type="dxa"/>
            <w:tcBorders>
              <w:top w:val="nil"/>
              <w:left w:val="nil"/>
              <w:bottom w:val="single" w:sz="8" w:space="0" w:color="000000"/>
              <w:right w:val="single" w:sz="8" w:space="0" w:color="000000"/>
            </w:tcBorders>
            <w:shd w:val="clear" w:color="auto" w:fill="auto"/>
            <w:vAlign w:val="center"/>
            <w:hideMark/>
          </w:tcPr>
          <w:p w14:paraId="1A20918F" w14:textId="77777777" w:rsidR="00D45BFA" w:rsidRPr="006E3D98" w:rsidRDefault="00D45BFA" w:rsidP="00AB579B">
            <w:pPr>
              <w:jc w:val="center"/>
              <w:rPr>
                <w:rFonts w:ascii="Times New Roman" w:eastAsia="Times New Roman" w:hAnsi="Times New Roman" w:cs="Times New Roman"/>
              </w:rPr>
            </w:pPr>
            <w:r w:rsidRPr="006E3D98">
              <w:rPr>
                <w:rFonts w:ascii="Times New Roman" w:eastAsia="Times New Roman" w:hAnsi="Times New Roman" w:cs="Times New Roman"/>
              </w:rPr>
              <w:t>0,00</w:t>
            </w:r>
          </w:p>
        </w:tc>
        <w:tc>
          <w:tcPr>
            <w:tcW w:w="1134" w:type="dxa"/>
            <w:tcBorders>
              <w:top w:val="nil"/>
              <w:left w:val="nil"/>
              <w:bottom w:val="single" w:sz="8" w:space="0" w:color="000000"/>
              <w:right w:val="single" w:sz="8" w:space="0" w:color="000000"/>
            </w:tcBorders>
            <w:shd w:val="clear" w:color="auto" w:fill="auto"/>
            <w:vAlign w:val="center"/>
            <w:hideMark/>
          </w:tcPr>
          <w:p w14:paraId="6E7CC97A" w14:textId="77777777" w:rsidR="00D45BFA" w:rsidRPr="006E3D98" w:rsidRDefault="00D45BFA" w:rsidP="00AB579B">
            <w:pPr>
              <w:jc w:val="center"/>
              <w:rPr>
                <w:rFonts w:ascii="Times New Roman" w:eastAsia="Times New Roman" w:hAnsi="Times New Roman" w:cs="Times New Roman"/>
              </w:rPr>
            </w:pPr>
            <w:r w:rsidRPr="006E3D98">
              <w:rPr>
                <w:rFonts w:ascii="Times New Roman" w:eastAsia="Times New Roman" w:hAnsi="Times New Roman" w:cs="Times New Roman"/>
              </w:rPr>
              <w:t>0,00</w:t>
            </w:r>
          </w:p>
        </w:tc>
        <w:tc>
          <w:tcPr>
            <w:tcW w:w="992" w:type="dxa"/>
            <w:tcBorders>
              <w:top w:val="nil"/>
              <w:left w:val="nil"/>
              <w:bottom w:val="single" w:sz="8" w:space="0" w:color="000000"/>
              <w:right w:val="single" w:sz="8" w:space="0" w:color="000000"/>
            </w:tcBorders>
            <w:shd w:val="clear" w:color="auto" w:fill="auto"/>
            <w:vAlign w:val="center"/>
            <w:hideMark/>
          </w:tcPr>
          <w:p w14:paraId="444A45CE" w14:textId="77777777" w:rsidR="00D45BFA" w:rsidRPr="006E3D98" w:rsidRDefault="00D45BFA" w:rsidP="00AB579B">
            <w:pPr>
              <w:jc w:val="center"/>
              <w:rPr>
                <w:rFonts w:ascii="Times New Roman" w:eastAsia="Times New Roman" w:hAnsi="Times New Roman" w:cs="Times New Roman"/>
              </w:rPr>
            </w:pPr>
            <w:r w:rsidRPr="006E3D98">
              <w:rPr>
                <w:rFonts w:ascii="Times New Roman" w:eastAsia="Times New Roman" w:hAnsi="Times New Roman" w:cs="Times New Roman"/>
              </w:rPr>
              <w:t>0,00</w:t>
            </w:r>
          </w:p>
        </w:tc>
        <w:tc>
          <w:tcPr>
            <w:tcW w:w="1134" w:type="dxa"/>
            <w:tcBorders>
              <w:top w:val="nil"/>
              <w:left w:val="nil"/>
              <w:bottom w:val="single" w:sz="8" w:space="0" w:color="000000"/>
              <w:right w:val="single" w:sz="8" w:space="0" w:color="000000"/>
            </w:tcBorders>
            <w:shd w:val="clear" w:color="auto" w:fill="auto"/>
            <w:vAlign w:val="center"/>
            <w:hideMark/>
          </w:tcPr>
          <w:p w14:paraId="7064CCAB" w14:textId="77777777" w:rsidR="00D45BFA" w:rsidRPr="006E3D98" w:rsidRDefault="00D45BFA" w:rsidP="00AB579B">
            <w:pPr>
              <w:jc w:val="center"/>
              <w:rPr>
                <w:rFonts w:ascii="Times New Roman" w:eastAsia="Times New Roman" w:hAnsi="Times New Roman" w:cs="Times New Roman"/>
              </w:rPr>
            </w:pPr>
            <w:r w:rsidRPr="006E3D98">
              <w:rPr>
                <w:rFonts w:ascii="Times New Roman" w:eastAsia="Times New Roman" w:hAnsi="Times New Roman" w:cs="Times New Roman"/>
              </w:rPr>
              <w:t>0,00</w:t>
            </w:r>
          </w:p>
        </w:tc>
        <w:tc>
          <w:tcPr>
            <w:tcW w:w="3260" w:type="dxa"/>
            <w:tcBorders>
              <w:top w:val="nil"/>
              <w:left w:val="nil"/>
              <w:bottom w:val="single" w:sz="8" w:space="0" w:color="000000"/>
              <w:right w:val="single" w:sz="8" w:space="0" w:color="000000"/>
            </w:tcBorders>
            <w:shd w:val="clear" w:color="auto" w:fill="auto"/>
            <w:vAlign w:val="center"/>
            <w:hideMark/>
          </w:tcPr>
          <w:p w14:paraId="660CBE58" w14:textId="77777777" w:rsidR="00D45BFA" w:rsidRPr="006E3D98" w:rsidRDefault="00D45BFA" w:rsidP="00AB579B">
            <w:pPr>
              <w:jc w:val="center"/>
              <w:rPr>
                <w:rFonts w:ascii="Times New Roman" w:eastAsia="Times New Roman" w:hAnsi="Times New Roman" w:cs="Times New Roman"/>
              </w:rPr>
            </w:pPr>
            <w:r w:rsidRPr="006E3D98">
              <w:rPr>
                <w:rFonts w:ascii="Times New Roman" w:eastAsia="Times New Roman" w:hAnsi="Times New Roman" w:cs="Times New Roman"/>
              </w:rPr>
              <w:t>0,00</w:t>
            </w:r>
          </w:p>
        </w:tc>
      </w:tr>
    </w:tbl>
    <w:p w14:paraId="1F3D9BD5" w14:textId="77777777" w:rsidR="006C0F6A" w:rsidRPr="007503AE" w:rsidRDefault="006C0F6A" w:rsidP="00AB579B">
      <w:pPr>
        <w:pStyle w:val="ConsPlusNormal1"/>
        <w:jc w:val="both"/>
        <w:rPr>
          <w:rFonts w:ascii="Times New Roman" w:hAnsi="Times New Roman" w:cs="Times New Roman"/>
          <w:color w:val="FF0000"/>
          <w:sz w:val="28"/>
          <w:szCs w:val="28"/>
        </w:rPr>
      </w:pPr>
    </w:p>
    <w:p w14:paraId="19900A7B" w14:textId="77777777" w:rsidR="006C0F6A" w:rsidRPr="007503AE" w:rsidRDefault="006C0F6A" w:rsidP="00AB579B">
      <w:pPr>
        <w:pStyle w:val="ConsPlusNormal1"/>
        <w:jc w:val="both"/>
        <w:rPr>
          <w:rFonts w:ascii="Times New Roman" w:hAnsi="Times New Roman" w:cs="Times New Roman"/>
          <w:color w:val="FF0000"/>
          <w:sz w:val="28"/>
          <w:szCs w:val="28"/>
        </w:rPr>
      </w:pPr>
    </w:p>
    <w:p w14:paraId="45EECAD4" w14:textId="77777777" w:rsidR="00D90B5E" w:rsidRPr="007503AE" w:rsidRDefault="00D90B5E" w:rsidP="00AB579B">
      <w:pPr>
        <w:pStyle w:val="ConsPlusNormal1"/>
        <w:jc w:val="both"/>
        <w:rPr>
          <w:rFonts w:ascii="Times New Roman" w:hAnsi="Times New Roman" w:cs="Times New Roman"/>
          <w:color w:val="FF0000"/>
          <w:sz w:val="28"/>
          <w:szCs w:val="28"/>
        </w:rPr>
      </w:pPr>
    </w:p>
    <w:p w14:paraId="386DD87F" w14:textId="77777777" w:rsidR="00D45BFA" w:rsidRPr="007503AE" w:rsidRDefault="00D45BFA" w:rsidP="00AB579B">
      <w:pPr>
        <w:pStyle w:val="ConsPlusNormal1"/>
        <w:jc w:val="both"/>
        <w:rPr>
          <w:rFonts w:ascii="Times New Roman" w:hAnsi="Times New Roman" w:cs="Times New Roman"/>
          <w:sz w:val="28"/>
          <w:szCs w:val="28"/>
        </w:rPr>
      </w:pPr>
    </w:p>
    <w:p w14:paraId="69174691" w14:textId="77777777" w:rsidR="00D45BFA" w:rsidRPr="007503AE" w:rsidRDefault="00D45BFA" w:rsidP="00AB579B">
      <w:pPr>
        <w:pStyle w:val="ConsPlusNormal1"/>
        <w:jc w:val="both"/>
        <w:rPr>
          <w:rFonts w:ascii="Times New Roman" w:hAnsi="Times New Roman" w:cs="Times New Roman"/>
          <w:sz w:val="28"/>
          <w:szCs w:val="28"/>
        </w:rPr>
      </w:pPr>
    </w:p>
    <w:p w14:paraId="3CFB1EFD" w14:textId="77777777" w:rsidR="00D90B5E" w:rsidRPr="007503AE" w:rsidRDefault="00D90B5E" w:rsidP="00AB579B">
      <w:pPr>
        <w:pStyle w:val="ConsPlusTitle1"/>
        <w:jc w:val="center"/>
        <w:outlineLvl w:val="2"/>
        <w:rPr>
          <w:rFonts w:ascii="Times New Roman" w:hAnsi="Times New Roman" w:cs="Times New Roman"/>
          <w:color w:val="000000" w:themeColor="text1"/>
          <w:sz w:val="28"/>
          <w:szCs w:val="28"/>
        </w:rPr>
      </w:pPr>
      <w:r w:rsidRPr="007503AE">
        <w:rPr>
          <w:rFonts w:ascii="Times New Roman" w:hAnsi="Times New Roman" w:cs="Times New Roman"/>
          <w:color w:val="000000" w:themeColor="text1"/>
          <w:sz w:val="28"/>
          <w:szCs w:val="28"/>
        </w:rPr>
        <w:lastRenderedPageBreak/>
        <w:t>6. План реализации комплекса процессных мероприятий 4</w:t>
      </w:r>
    </w:p>
    <w:p w14:paraId="08E0A27C" w14:textId="77777777" w:rsidR="00D90B5E" w:rsidRPr="007503AE" w:rsidRDefault="00D90B5E" w:rsidP="00AB579B">
      <w:pPr>
        <w:pStyle w:val="ConsPlusTitle1"/>
        <w:jc w:val="center"/>
        <w:rPr>
          <w:rFonts w:ascii="Times New Roman" w:hAnsi="Times New Roman" w:cs="Times New Roman"/>
          <w:color w:val="000000" w:themeColor="text1"/>
          <w:sz w:val="28"/>
          <w:szCs w:val="28"/>
        </w:rPr>
      </w:pPr>
      <w:r w:rsidRPr="007503AE">
        <w:rPr>
          <w:rFonts w:ascii="Times New Roman" w:hAnsi="Times New Roman" w:cs="Times New Roman"/>
          <w:color w:val="000000" w:themeColor="text1"/>
          <w:sz w:val="28"/>
          <w:szCs w:val="28"/>
        </w:rPr>
        <w:t>в текущем году</w:t>
      </w:r>
    </w:p>
    <w:p w14:paraId="2CC628F8" w14:textId="77777777" w:rsidR="00D90B5E" w:rsidRPr="007503AE" w:rsidRDefault="00D90B5E" w:rsidP="00AB579B">
      <w:pPr>
        <w:pStyle w:val="ConsPlusNormal1"/>
        <w:jc w:val="both"/>
        <w:rPr>
          <w:rFonts w:ascii="Times New Roman" w:hAnsi="Times New Roman" w:cs="Times New Roman"/>
          <w:color w:val="000000" w:themeColor="text1"/>
          <w:sz w:val="28"/>
          <w:szCs w:val="28"/>
        </w:rPr>
      </w:pPr>
    </w:p>
    <w:tbl>
      <w:tblPr>
        <w:tblW w:w="15734" w:type="dxa"/>
        <w:tblInd w:w="204" w:type="dxa"/>
        <w:tblLayout w:type="fixed"/>
        <w:tblCellMar>
          <w:top w:w="102" w:type="dxa"/>
          <w:left w:w="62" w:type="dxa"/>
          <w:bottom w:w="102" w:type="dxa"/>
          <w:right w:w="62" w:type="dxa"/>
        </w:tblCellMar>
        <w:tblLook w:val="0000" w:firstRow="0" w:lastRow="0" w:firstColumn="0" w:lastColumn="0" w:noHBand="0" w:noVBand="0"/>
      </w:tblPr>
      <w:tblGrid>
        <w:gridCol w:w="992"/>
        <w:gridCol w:w="4253"/>
        <w:gridCol w:w="1984"/>
        <w:gridCol w:w="4253"/>
        <w:gridCol w:w="4252"/>
      </w:tblGrid>
      <w:tr w:rsidR="00775C93" w:rsidRPr="006E3D98" w14:paraId="17CFD49E" w14:textId="77777777" w:rsidTr="0031660B">
        <w:trPr>
          <w:tblHead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91E753B" w14:textId="13B1AE70" w:rsidR="00D90B5E" w:rsidRPr="006E3D98" w:rsidRDefault="00AB579B" w:rsidP="00AB579B">
            <w:pPr>
              <w:pStyle w:val="ConsPlusNormal1"/>
              <w:jc w:val="center"/>
              <w:rPr>
                <w:rFonts w:ascii="Times New Roman" w:hAnsi="Times New Roman" w:cs="Times New Roman"/>
                <w:b/>
                <w:color w:val="000000" w:themeColor="text1"/>
                <w:sz w:val="22"/>
                <w:shd w:val="clear" w:color="auto" w:fill="FFFFFF"/>
              </w:rPr>
            </w:pPr>
            <w:r w:rsidRPr="006E3D98">
              <w:rPr>
                <w:rFonts w:ascii="Times New Roman" w:hAnsi="Times New Roman" w:cs="Times New Roman"/>
                <w:b/>
                <w:color w:val="000000" w:themeColor="text1"/>
                <w:sz w:val="22"/>
                <w:shd w:val="clear" w:color="auto" w:fill="FFFFFF"/>
              </w:rPr>
              <w:t>№</w:t>
            </w:r>
            <w:r w:rsidR="00D90B5E" w:rsidRPr="006E3D98">
              <w:rPr>
                <w:rFonts w:ascii="Times New Roman" w:hAnsi="Times New Roman" w:cs="Times New Roman"/>
                <w:b/>
                <w:color w:val="000000" w:themeColor="text1"/>
                <w:sz w:val="22"/>
                <w:shd w:val="clear" w:color="auto" w:fill="FFFFFF"/>
              </w:rPr>
              <w:t xml:space="preserve"> </w:t>
            </w:r>
            <w:proofErr w:type="gramStart"/>
            <w:r w:rsidR="00D90B5E" w:rsidRPr="006E3D98">
              <w:rPr>
                <w:rFonts w:ascii="Times New Roman" w:hAnsi="Times New Roman" w:cs="Times New Roman"/>
                <w:b/>
                <w:color w:val="000000" w:themeColor="text1"/>
                <w:sz w:val="22"/>
                <w:shd w:val="clear" w:color="auto" w:fill="FFFFFF"/>
              </w:rPr>
              <w:t>п</w:t>
            </w:r>
            <w:proofErr w:type="gramEnd"/>
            <w:r w:rsidR="00D90B5E" w:rsidRPr="006E3D98">
              <w:rPr>
                <w:rFonts w:ascii="Times New Roman" w:hAnsi="Times New Roman" w:cs="Times New Roman"/>
                <w:b/>
                <w:color w:val="000000" w:themeColor="text1"/>
                <w:sz w:val="22"/>
                <w:shd w:val="clear" w:color="auto" w:fill="FFFFFF"/>
              </w:rPr>
              <w:t>/п</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08428AF" w14:textId="77777777" w:rsidR="00D90B5E" w:rsidRPr="006E3D98" w:rsidRDefault="00D90B5E" w:rsidP="00AB579B">
            <w:pPr>
              <w:pStyle w:val="ConsPlusNormal1"/>
              <w:jc w:val="center"/>
              <w:rPr>
                <w:rFonts w:ascii="Times New Roman" w:hAnsi="Times New Roman" w:cs="Times New Roman"/>
                <w:b/>
                <w:color w:val="000000" w:themeColor="text1"/>
                <w:sz w:val="22"/>
                <w:shd w:val="clear" w:color="auto" w:fill="FFFFFF"/>
              </w:rPr>
            </w:pPr>
            <w:r w:rsidRPr="006E3D98">
              <w:rPr>
                <w:rFonts w:ascii="Times New Roman" w:hAnsi="Times New Roman" w:cs="Times New Roman"/>
                <w:b/>
                <w:color w:val="000000" w:themeColor="text1"/>
                <w:sz w:val="22"/>
                <w:shd w:val="clear" w:color="auto" w:fill="FFFFFF"/>
              </w:rPr>
              <w:t>Задача, мероприятие (результат)/контрольная точка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91989A7" w14:textId="77777777" w:rsidR="00D90B5E" w:rsidRPr="006E3D98" w:rsidRDefault="00D90B5E" w:rsidP="00AB579B">
            <w:pPr>
              <w:pStyle w:val="ConsPlusNormal1"/>
              <w:jc w:val="center"/>
              <w:rPr>
                <w:rFonts w:ascii="Times New Roman" w:hAnsi="Times New Roman" w:cs="Times New Roman"/>
                <w:b/>
                <w:color w:val="000000" w:themeColor="text1"/>
                <w:sz w:val="22"/>
                <w:shd w:val="clear" w:color="auto" w:fill="FFFFFF"/>
              </w:rPr>
            </w:pPr>
            <w:r w:rsidRPr="006E3D98">
              <w:rPr>
                <w:rFonts w:ascii="Times New Roman" w:hAnsi="Times New Roman" w:cs="Times New Roman"/>
                <w:b/>
                <w:color w:val="000000" w:themeColor="text1"/>
                <w:sz w:val="22"/>
                <w:shd w:val="clear" w:color="auto" w:fill="FFFFFF"/>
              </w:rPr>
              <w:t>Дата наступления контрольной точки</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3C2C1D4" w14:textId="77777777" w:rsidR="00D90B5E" w:rsidRPr="006E3D98" w:rsidRDefault="00D90B5E" w:rsidP="00AB579B">
            <w:pPr>
              <w:pStyle w:val="ConsPlusNormal1"/>
              <w:jc w:val="center"/>
              <w:rPr>
                <w:rFonts w:ascii="Times New Roman" w:hAnsi="Times New Roman" w:cs="Times New Roman"/>
                <w:b/>
                <w:color w:val="000000" w:themeColor="text1"/>
                <w:sz w:val="22"/>
                <w:shd w:val="clear" w:color="auto" w:fill="FFFFFF"/>
              </w:rPr>
            </w:pPr>
            <w:r w:rsidRPr="006E3D98">
              <w:rPr>
                <w:rFonts w:ascii="Times New Roman" w:hAnsi="Times New Roman" w:cs="Times New Roman"/>
                <w:b/>
                <w:color w:val="000000" w:themeColor="text1"/>
                <w:sz w:val="22"/>
                <w:shd w:val="clear" w:color="auto" w:fill="FFFFFF"/>
              </w:rPr>
              <w:t>Ответственный исполнитель</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2192CD04" w14:textId="77777777" w:rsidR="00D90B5E" w:rsidRPr="006E3D98" w:rsidRDefault="00D90B5E" w:rsidP="00AB579B">
            <w:pPr>
              <w:pStyle w:val="ConsPlusNormal1"/>
              <w:jc w:val="center"/>
              <w:rPr>
                <w:rFonts w:ascii="Times New Roman" w:hAnsi="Times New Roman" w:cs="Times New Roman"/>
                <w:b/>
                <w:color w:val="000000" w:themeColor="text1"/>
                <w:sz w:val="22"/>
                <w:shd w:val="clear" w:color="auto" w:fill="FFFFFF"/>
              </w:rPr>
            </w:pPr>
            <w:r w:rsidRPr="006E3D98">
              <w:rPr>
                <w:rFonts w:ascii="Times New Roman" w:hAnsi="Times New Roman" w:cs="Times New Roman"/>
                <w:b/>
                <w:color w:val="000000" w:themeColor="text1"/>
                <w:sz w:val="22"/>
                <w:shd w:val="clear" w:color="auto" w:fill="FFFFFF"/>
              </w:rPr>
              <w:t>Вид подтверждающего документа</w:t>
            </w:r>
          </w:p>
        </w:tc>
      </w:tr>
      <w:tr w:rsidR="00775C93" w:rsidRPr="006E3D98" w14:paraId="087ABAA3" w14:textId="77777777" w:rsidTr="0031660B">
        <w:trPr>
          <w:tblHead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B1C73CA" w14:textId="77777777" w:rsidR="00D90B5E" w:rsidRPr="006E3D98" w:rsidRDefault="00D90B5E" w:rsidP="00AB579B">
            <w:pPr>
              <w:pStyle w:val="ConsPlusNormal1"/>
              <w:jc w:val="center"/>
              <w:rPr>
                <w:rFonts w:ascii="Times New Roman" w:hAnsi="Times New Roman" w:cs="Times New Roman"/>
                <w:b/>
                <w:color w:val="000000" w:themeColor="text1"/>
                <w:sz w:val="22"/>
                <w:shd w:val="clear" w:color="auto" w:fill="FFFFFF"/>
              </w:rPr>
            </w:pPr>
            <w:r w:rsidRPr="006E3D98">
              <w:rPr>
                <w:rFonts w:ascii="Times New Roman" w:hAnsi="Times New Roman" w:cs="Times New Roman"/>
                <w:b/>
                <w:color w:val="000000" w:themeColor="text1"/>
                <w:sz w:val="22"/>
                <w:shd w:val="clear" w:color="auto" w:fill="FFFFFF"/>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D92BD50" w14:textId="77777777" w:rsidR="00D90B5E" w:rsidRPr="006E3D98" w:rsidRDefault="00D90B5E" w:rsidP="00AB579B">
            <w:pPr>
              <w:pStyle w:val="ConsPlusNormal1"/>
              <w:jc w:val="center"/>
              <w:rPr>
                <w:rFonts w:ascii="Times New Roman" w:hAnsi="Times New Roman" w:cs="Times New Roman"/>
                <w:b/>
                <w:color w:val="000000" w:themeColor="text1"/>
                <w:sz w:val="22"/>
                <w:shd w:val="clear" w:color="auto" w:fill="FFFFFF"/>
              </w:rPr>
            </w:pPr>
            <w:r w:rsidRPr="006E3D98">
              <w:rPr>
                <w:rFonts w:ascii="Times New Roman" w:hAnsi="Times New Roman" w:cs="Times New Roman"/>
                <w:b/>
                <w:color w:val="000000" w:themeColor="text1"/>
                <w:sz w:val="22"/>
                <w:shd w:val="clear" w:color="auto" w:fill="FFFFFF"/>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7570FD" w14:textId="77777777" w:rsidR="00D90B5E" w:rsidRPr="006E3D98" w:rsidRDefault="00D90B5E" w:rsidP="00AB579B">
            <w:pPr>
              <w:pStyle w:val="ConsPlusNormal1"/>
              <w:jc w:val="center"/>
              <w:rPr>
                <w:rFonts w:ascii="Times New Roman" w:hAnsi="Times New Roman" w:cs="Times New Roman"/>
                <w:b/>
                <w:color w:val="000000" w:themeColor="text1"/>
                <w:sz w:val="22"/>
                <w:shd w:val="clear" w:color="auto" w:fill="FFFFFF"/>
              </w:rPr>
            </w:pPr>
            <w:r w:rsidRPr="006E3D98">
              <w:rPr>
                <w:rFonts w:ascii="Times New Roman" w:hAnsi="Times New Roman" w:cs="Times New Roman"/>
                <w:b/>
                <w:color w:val="000000" w:themeColor="text1"/>
                <w:sz w:val="22"/>
                <w:shd w:val="clear" w:color="auto" w:fill="FFFFFF"/>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17C8C53" w14:textId="77777777" w:rsidR="00D90B5E" w:rsidRPr="006E3D98" w:rsidRDefault="00D90B5E" w:rsidP="00AB579B">
            <w:pPr>
              <w:pStyle w:val="ConsPlusNormal1"/>
              <w:jc w:val="center"/>
              <w:rPr>
                <w:rFonts w:ascii="Times New Roman" w:hAnsi="Times New Roman" w:cs="Times New Roman"/>
                <w:b/>
                <w:color w:val="000000" w:themeColor="text1"/>
                <w:sz w:val="22"/>
                <w:shd w:val="clear" w:color="auto" w:fill="FFFFFF"/>
              </w:rPr>
            </w:pPr>
            <w:r w:rsidRPr="006E3D98">
              <w:rPr>
                <w:rFonts w:ascii="Times New Roman" w:hAnsi="Times New Roman" w:cs="Times New Roman"/>
                <w:b/>
                <w:color w:val="000000" w:themeColor="text1"/>
                <w:sz w:val="22"/>
                <w:shd w:val="clear" w:color="auto" w:fill="FFFFFF"/>
              </w:rPr>
              <w:t>4</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62203413" w14:textId="77777777" w:rsidR="00D90B5E" w:rsidRPr="006E3D98" w:rsidRDefault="00D90B5E" w:rsidP="00AB579B">
            <w:pPr>
              <w:pStyle w:val="ConsPlusNormal1"/>
              <w:jc w:val="center"/>
              <w:rPr>
                <w:rFonts w:ascii="Times New Roman" w:hAnsi="Times New Roman" w:cs="Times New Roman"/>
                <w:b/>
                <w:color w:val="000000" w:themeColor="text1"/>
                <w:sz w:val="22"/>
                <w:shd w:val="clear" w:color="auto" w:fill="FFFFFF"/>
              </w:rPr>
            </w:pPr>
            <w:r w:rsidRPr="006E3D98">
              <w:rPr>
                <w:rFonts w:ascii="Times New Roman" w:hAnsi="Times New Roman" w:cs="Times New Roman"/>
                <w:b/>
                <w:color w:val="000000" w:themeColor="text1"/>
                <w:sz w:val="22"/>
                <w:shd w:val="clear" w:color="auto" w:fill="FFFFFF"/>
              </w:rPr>
              <w:t>5</w:t>
            </w:r>
          </w:p>
        </w:tc>
      </w:tr>
      <w:tr w:rsidR="00775C93" w:rsidRPr="006E3D98" w14:paraId="18BAAE70" w14:textId="77777777" w:rsidTr="00CB542B">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756AABF" w14:textId="77777777" w:rsidR="00D90B5E" w:rsidRPr="006E3D98" w:rsidRDefault="00D90B5E" w:rsidP="00AB579B">
            <w:pPr>
              <w:pStyle w:val="ConsPlusNormal1"/>
              <w:outlineLvl w:val="3"/>
              <w:rPr>
                <w:rFonts w:ascii="Times New Roman" w:hAnsi="Times New Roman" w:cs="Times New Roman"/>
                <w:color w:val="000000" w:themeColor="text1"/>
                <w:sz w:val="22"/>
                <w:shd w:val="clear" w:color="auto" w:fill="FFFFFF"/>
              </w:rPr>
            </w:pPr>
            <w:r w:rsidRPr="006E3D98">
              <w:rPr>
                <w:rFonts w:ascii="Times New Roman" w:hAnsi="Times New Roman" w:cs="Times New Roman"/>
                <w:color w:val="000000" w:themeColor="text1"/>
                <w:sz w:val="22"/>
                <w:shd w:val="clear" w:color="auto" w:fill="FFFFFF"/>
              </w:rPr>
              <w:t>1.</w:t>
            </w:r>
          </w:p>
        </w:tc>
        <w:tc>
          <w:tcPr>
            <w:tcW w:w="14742" w:type="dxa"/>
            <w:gridSpan w:val="4"/>
            <w:tcBorders>
              <w:top w:val="single" w:sz="4" w:space="0" w:color="000000"/>
              <w:left w:val="single" w:sz="4" w:space="0" w:color="000000"/>
              <w:bottom w:val="single" w:sz="4" w:space="0" w:color="000000"/>
              <w:right w:val="single" w:sz="4" w:space="0" w:color="000000"/>
            </w:tcBorders>
            <w:shd w:val="clear" w:color="auto" w:fill="auto"/>
          </w:tcPr>
          <w:p w14:paraId="02E14FAF" w14:textId="77777777" w:rsidR="00D90B5E" w:rsidRPr="006E3D98" w:rsidRDefault="00D90B5E" w:rsidP="00AB579B">
            <w:pPr>
              <w:pStyle w:val="ConsPlusNormal1"/>
              <w:rPr>
                <w:rFonts w:ascii="Times New Roman" w:hAnsi="Times New Roman" w:cs="Times New Roman"/>
                <w:color w:val="000000" w:themeColor="text1"/>
                <w:sz w:val="22"/>
                <w:shd w:val="clear" w:color="auto" w:fill="FFFFFF"/>
              </w:rPr>
            </w:pPr>
            <w:r w:rsidRPr="006E3D98">
              <w:rPr>
                <w:rFonts w:ascii="Times New Roman" w:hAnsi="Times New Roman" w:cs="Times New Roman"/>
                <w:color w:val="000000" w:themeColor="text1"/>
                <w:sz w:val="22"/>
                <w:shd w:val="clear" w:color="auto" w:fill="FFFFFF"/>
              </w:rPr>
              <w:t>Формирование условий для беспрепятственного доступа инвалидов и других маломобильных групп населения к приоритетным объектам социальной, транспортной, инженерной инфраструктуры и услугам</w:t>
            </w:r>
          </w:p>
        </w:tc>
      </w:tr>
      <w:tr w:rsidR="00775C93" w:rsidRPr="006E3D98" w14:paraId="7D4A9D73" w14:textId="77777777" w:rsidTr="0031660B">
        <w:trPr>
          <w:trHeight w:val="1759"/>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CC2CB91" w14:textId="77777777" w:rsidR="00D90B5E" w:rsidRPr="006E3D98" w:rsidRDefault="00D90B5E" w:rsidP="00AB579B">
            <w:pPr>
              <w:pStyle w:val="ConsPlusNormal1"/>
              <w:rPr>
                <w:rFonts w:ascii="Times New Roman" w:hAnsi="Times New Roman" w:cs="Times New Roman"/>
                <w:color w:val="000000" w:themeColor="text1"/>
                <w:sz w:val="22"/>
                <w:shd w:val="clear" w:color="auto" w:fill="FFFFFF"/>
              </w:rPr>
            </w:pPr>
            <w:r w:rsidRPr="006E3D98">
              <w:rPr>
                <w:rFonts w:ascii="Times New Roman" w:hAnsi="Times New Roman" w:cs="Times New Roman"/>
                <w:color w:val="000000" w:themeColor="text1"/>
                <w:sz w:val="22"/>
                <w:shd w:val="clear" w:color="auto" w:fill="FFFFFF"/>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8085217" w14:textId="77777777" w:rsidR="00D90B5E" w:rsidRPr="006E3D98" w:rsidRDefault="00D90B5E" w:rsidP="00AB579B">
            <w:pPr>
              <w:pStyle w:val="ConsPlusNormal1"/>
              <w:rPr>
                <w:rFonts w:ascii="Times New Roman" w:hAnsi="Times New Roman" w:cs="Times New Roman"/>
                <w:color w:val="000000" w:themeColor="text1"/>
                <w:sz w:val="22"/>
                <w:shd w:val="clear" w:color="auto" w:fill="FFFFFF"/>
              </w:rPr>
            </w:pPr>
            <w:r w:rsidRPr="006E3D98">
              <w:rPr>
                <w:rFonts w:ascii="Times New Roman" w:hAnsi="Times New Roman" w:cs="Times New Roman"/>
                <w:color w:val="000000" w:themeColor="text1"/>
                <w:sz w:val="22"/>
                <w:shd w:val="clear" w:color="auto" w:fill="FFFFFF"/>
              </w:rPr>
              <w:t>Сформированы условия для беспрепятственного доступа инвалидов и других маломобильных групп населения к приоритетным объектам и услугам</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2422316" w14:textId="77777777" w:rsidR="00D90B5E" w:rsidRPr="006E3D98" w:rsidRDefault="00D90B5E" w:rsidP="00AB579B">
            <w:pPr>
              <w:pStyle w:val="ConsPlusNormal1"/>
              <w:jc w:val="center"/>
              <w:rPr>
                <w:rFonts w:ascii="Times New Roman" w:hAnsi="Times New Roman" w:cs="Times New Roman"/>
                <w:color w:val="000000" w:themeColor="text1"/>
                <w:sz w:val="22"/>
                <w:shd w:val="clear" w:color="auto" w:fill="FFFFFF"/>
              </w:rPr>
            </w:pPr>
            <w:r w:rsidRPr="006E3D98">
              <w:rPr>
                <w:rFonts w:ascii="Times New Roman" w:hAnsi="Times New Roman" w:cs="Times New Roman"/>
                <w:color w:val="000000" w:themeColor="text1"/>
                <w:sz w:val="22"/>
                <w:shd w:val="clear" w:color="auto" w:fill="FFFFFF"/>
              </w:rPr>
              <w:t>X</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E48B797" w14:textId="77777777" w:rsidR="00D90B5E" w:rsidRPr="006E3D98" w:rsidRDefault="00D90B5E" w:rsidP="00AB579B">
            <w:pPr>
              <w:pStyle w:val="ConsPlusNormal1"/>
              <w:rPr>
                <w:rFonts w:ascii="Times New Roman" w:hAnsi="Times New Roman" w:cs="Times New Roman"/>
                <w:color w:val="000000" w:themeColor="text1"/>
                <w:sz w:val="22"/>
                <w:shd w:val="clear" w:color="auto" w:fill="FFFFFF"/>
              </w:rPr>
            </w:pPr>
            <w:r w:rsidRPr="006E3D98">
              <w:rPr>
                <w:rFonts w:ascii="Times New Roman" w:hAnsi="Times New Roman" w:cs="Times New Roman"/>
                <w:color w:val="000000" w:themeColor="text1"/>
                <w:sz w:val="22"/>
                <w:shd w:val="clear" w:color="auto" w:fill="FFFFFF"/>
              </w:rPr>
              <w:t xml:space="preserve">Зверева Е.А. - начальник </w:t>
            </w:r>
            <w:r w:rsidR="009679F5" w:rsidRPr="006E3D98">
              <w:rPr>
                <w:rFonts w:ascii="Times New Roman" w:hAnsi="Times New Roman" w:cs="Times New Roman"/>
                <w:color w:val="000000" w:themeColor="text1"/>
                <w:sz w:val="22"/>
                <w:shd w:val="clear" w:color="auto" w:fill="FFFFFF"/>
              </w:rPr>
              <w:t xml:space="preserve">отдела </w:t>
            </w:r>
            <w:r w:rsidRPr="006E3D98">
              <w:rPr>
                <w:rFonts w:ascii="Times New Roman" w:hAnsi="Times New Roman" w:cs="Times New Roman"/>
                <w:color w:val="000000" w:themeColor="text1"/>
                <w:sz w:val="22"/>
                <w:shd w:val="clear" w:color="auto" w:fill="FFFFFF"/>
              </w:rPr>
              <w:t xml:space="preserve">материнства и детства, работы с льготными и иными категориями граждан и социального обслуживания населения </w:t>
            </w:r>
            <w:r w:rsidR="009679F5" w:rsidRPr="006E3D98">
              <w:rPr>
                <w:rFonts w:ascii="Times New Roman" w:hAnsi="Times New Roman" w:cs="Times New Roman"/>
                <w:color w:val="000000" w:themeColor="text1"/>
                <w:sz w:val="22"/>
                <w:shd w:val="clear" w:color="auto" w:fill="FFFFFF"/>
              </w:rPr>
              <w:t xml:space="preserve">администрации </w:t>
            </w:r>
            <w:r w:rsidRPr="006E3D98">
              <w:rPr>
                <w:rFonts w:ascii="Times New Roman" w:hAnsi="Times New Roman" w:cs="Times New Roman"/>
                <w:color w:val="000000" w:themeColor="text1"/>
                <w:sz w:val="22"/>
                <w:shd w:val="clear" w:color="auto" w:fill="FFFFFF"/>
              </w:rPr>
              <w:t>Корочанского района</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26B80954" w14:textId="77777777" w:rsidR="00D90B5E" w:rsidRPr="006E3D98" w:rsidRDefault="00D90B5E" w:rsidP="00AB579B">
            <w:pPr>
              <w:pStyle w:val="ConsPlusNormal1"/>
              <w:jc w:val="center"/>
              <w:rPr>
                <w:rFonts w:ascii="Times New Roman" w:hAnsi="Times New Roman" w:cs="Times New Roman"/>
                <w:color w:val="000000" w:themeColor="text1"/>
                <w:sz w:val="22"/>
                <w:shd w:val="clear" w:color="auto" w:fill="FFFFFF"/>
              </w:rPr>
            </w:pPr>
            <w:r w:rsidRPr="006E3D98">
              <w:rPr>
                <w:rFonts w:ascii="Times New Roman" w:hAnsi="Times New Roman" w:cs="Times New Roman"/>
                <w:color w:val="000000" w:themeColor="text1"/>
                <w:sz w:val="22"/>
                <w:shd w:val="clear" w:color="auto" w:fill="FFFFFF"/>
              </w:rPr>
              <w:t>X</w:t>
            </w:r>
          </w:p>
        </w:tc>
      </w:tr>
      <w:tr w:rsidR="00775C93" w:rsidRPr="006E3D98" w14:paraId="7F85143A" w14:textId="77777777" w:rsidTr="0031660B">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2873EFD" w14:textId="77777777" w:rsidR="00D90B5E" w:rsidRPr="006E3D98" w:rsidRDefault="00D90B5E" w:rsidP="00AB579B">
            <w:pPr>
              <w:pStyle w:val="ConsPlusNormal1"/>
              <w:rPr>
                <w:rFonts w:ascii="Times New Roman" w:hAnsi="Times New Roman" w:cs="Times New Roman"/>
                <w:color w:val="000000" w:themeColor="text1"/>
                <w:sz w:val="22"/>
                <w:shd w:val="clear" w:color="auto" w:fill="FFFFFF"/>
              </w:rPr>
            </w:pPr>
            <w:r w:rsidRPr="006E3D98">
              <w:rPr>
                <w:rFonts w:ascii="Times New Roman" w:hAnsi="Times New Roman" w:cs="Times New Roman"/>
                <w:color w:val="000000" w:themeColor="text1"/>
                <w:sz w:val="22"/>
                <w:shd w:val="clear" w:color="auto" w:fill="FFFFFF"/>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9882D48" w14:textId="77777777" w:rsidR="00D90B5E" w:rsidRPr="006E3D98" w:rsidRDefault="00D90B5E" w:rsidP="00AB579B">
            <w:pPr>
              <w:pStyle w:val="ConsPlusNormal1"/>
              <w:rPr>
                <w:rFonts w:ascii="Times New Roman" w:hAnsi="Times New Roman" w:cs="Times New Roman"/>
                <w:color w:val="000000" w:themeColor="text1"/>
                <w:sz w:val="22"/>
                <w:shd w:val="clear" w:color="auto" w:fill="FFFFFF"/>
              </w:rPr>
            </w:pPr>
            <w:r w:rsidRPr="006E3D98">
              <w:rPr>
                <w:rFonts w:ascii="Times New Roman" w:hAnsi="Times New Roman" w:cs="Times New Roman"/>
                <w:color w:val="000000" w:themeColor="text1"/>
                <w:sz w:val="22"/>
                <w:shd w:val="clear" w:color="auto" w:fill="FFFFFF"/>
              </w:rPr>
              <w:t>Сформированы условия для беспрепятственного доступа инвалидов и других маломобильных групп населения к приоритетным объектам и услугам в 2025 году</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83DCD91" w14:textId="77777777" w:rsidR="00D90B5E" w:rsidRPr="006E3D98" w:rsidRDefault="00D90B5E" w:rsidP="00AB579B">
            <w:pPr>
              <w:pStyle w:val="ConsPlusNormal1"/>
              <w:jc w:val="center"/>
              <w:rPr>
                <w:rFonts w:ascii="Times New Roman" w:hAnsi="Times New Roman" w:cs="Times New Roman"/>
                <w:color w:val="000000" w:themeColor="text1"/>
                <w:sz w:val="22"/>
                <w:shd w:val="clear" w:color="auto" w:fill="FFFFFF"/>
              </w:rPr>
            </w:pPr>
            <w:r w:rsidRPr="006E3D98">
              <w:rPr>
                <w:rFonts w:ascii="Times New Roman" w:hAnsi="Times New Roman" w:cs="Times New Roman"/>
                <w:color w:val="000000" w:themeColor="text1"/>
                <w:sz w:val="22"/>
                <w:shd w:val="clear" w:color="auto" w:fill="FFFFFF"/>
              </w:rPr>
              <w:t>X</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604062D" w14:textId="77777777" w:rsidR="00D90B5E" w:rsidRPr="006E3D98" w:rsidRDefault="00D90B5E" w:rsidP="00AB579B">
            <w:pPr>
              <w:pStyle w:val="ConsPlusNormal1"/>
              <w:rPr>
                <w:rFonts w:ascii="Times New Roman" w:hAnsi="Times New Roman" w:cs="Times New Roman"/>
                <w:color w:val="000000" w:themeColor="text1"/>
                <w:sz w:val="22"/>
                <w:shd w:val="clear" w:color="auto" w:fill="FFFFFF"/>
              </w:rPr>
            </w:pPr>
            <w:r w:rsidRPr="006E3D98">
              <w:rPr>
                <w:rFonts w:ascii="Times New Roman" w:hAnsi="Times New Roman" w:cs="Times New Roman"/>
                <w:color w:val="000000" w:themeColor="text1"/>
                <w:sz w:val="22"/>
                <w:shd w:val="clear" w:color="auto" w:fill="FFFFFF"/>
              </w:rPr>
              <w:t>Зверева Е.А. - начальник материнства и детства, работы с льготными и иными категориями граждан и социального обслуживания населения Корочанского района</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636D9F4C" w14:textId="77777777" w:rsidR="00D90B5E" w:rsidRPr="006E3D98" w:rsidRDefault="00D90B5E" w:rsidP="00AB579B">
            <w:pPr>
              <w:pStyle w:val="ConsPlusNormal1"/>
              <w:jc w:val="center"/>
              <w:rPr>
                <w:rFonts w:ascii="Times New Roman" w:hAnsi="Times New Roman" w:cs="Times New Roman"/>
                <w:color w:val="000000" w:themeColor="text1"/>
                <w:sz w:val="22"/>
                <w:shd w:val="clear" w:color="auto" w:fill="FFFFFF"/>
              </w:rPr>
            </w:pPr>
            <w:r w:rsidRPr="006E3D98">
              <w:rPr>
                <w:rFonts w:ascii="Times New Roman" w:hAnsi="Times New Roman" w:cs="Times New Roman"/>
                <w:color w:val="000000" w:themeColor="text1"/>
                <w:sz w:val="22"/>
                <w:shd w:val="clear" w:color="auto" w:fill="FFFFFF"/>
              </w:rPr>
              <w:t>X</w:t>
            </w:r>
          </w:p>
        </w:tc>
      </w:tr>
      <w:tr w:rsidR="00775C93" w:rsidRPr="006E3D98" w14:paraId="67212EC5" w14:textId="77777777" w:rsidTr="0031660B">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F65EB4F" w14:textId="77777777" w:rsidR="00D90B5E" w:rsidRPr="006E3D98" w:rsidRDefault="00D90B5E" w:rsidP="00AB579B">
            <w:pPr>
              <w:pStyle w:val="ConsPlusNormal1"/>
              <w:rPr>
                <w:rFonts w:ascii="Times New Roman" w:hAnsi="Times New Roman" w:cs="Times New Roman"/>
                <w:color w:val="000000" w:themeColor="text1"/>
                <w:sz w:val="22"/>
                <w:shd w:val="clear" w:color="auto" w:fill="FFFFFF"/>
              </w:rPr>
            </w:pPr>
            <w:r w:rsidRPr="006E3D98">
              <w:rPr>
                <w:rFonts w:ascii="Times New Roman" w:hAnsi="Times New Roman" w:cs="Times New Roman"/>
                <w:color w:val="000000" w:themeColor="text1"/>
                <w:sz w:val="22"/>
                <w:shd w:val="clear" w:color="auto" w:fill="FFFFFF"/>
              </w:rPr>
              <w:t>1.1.К.1.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4010173" w14:textId="5292F12D" w:rsidR="00D90B5E" w:rsidRPr="006E3D98" w:rsidRDefault="00D90B5E" w:rsidP="00AB579B">
            <w:pPr>
              <w:pStyle w:val="ConsPlusNormal1"/>
              <w:rPr>
                <w:rFonts w:ascii="Times New Roman" w:hAnsi="Times New Roman" w:cs="Times New Roman"/>
                <w:color w:val="000000" w:themeColor="text1"/>
                <w:sz w:val="22"/>
                <w:shd w:val="clear" w:color="auto" w:fill="FFFFFF"/>
              </w:rPr>
            </w:pPr>
            <w:r w:rsidRPr="006E3D98">
              <w:rPr>
                <w:rFonts w:ascii="Times New Roman" w:hAnsi="Times New Roman" w:cs="Times New Roman"/>
                <w:color w:val="000000" w:themeColor="text1"/>
                <w:sz w:val="22"/>
                <w:shd w:val="clear" w:color="auto" w:fill="FFFFFF"/>
              </w:rPr>
              <w:t xml:space="preserve">Контрольная точка </w:t>
            </w:r>
            <w:r w:rsidR="00AB579B" w:rsidRPr="006E3D98">
              <w:rPr>
                <w:rFonts w:ascii="Times New Roman" w:hAnsi="Times New Roman" w:cs="Times New Roman"/>
                <w:color w:val="000000" w:themeColor="text1"/>
                <w:sz w:val="22"/>
                <w:shd w:val="clear" w:color="auto" w:fill="FFFFFF"/>
              </w:rPr>
              <w:t>«</w:t>
            </w:r>
            <w:r w:rsidRPr="006E3D98">
              <w:rPr>
                <w:rFonts w:ascii="Times New Roman" w:hAnsi="Times New Roman" w:cs="Times New Roman"/>
                <w:color w:val="000000" w:themeColor="text1"/>
                <w:sz w:val="22"/>
                <w:shd w:val="clear" w:color="auto" w:fill="FFFFFF"/>
              </w:rPr>
              <w:t>Отчет о реализации плана мероприятий (</w:t>
            </w:r>
            <w:r w:rsidR="00AB579B" w:rsidRPr="006E3D98">
              <w:rPr>
                <w:rFonts w:ascii="Times New Roman" w:hAnsi="Times New Roman" w:cs="Times New Roman"/>
                <w:color w:val="000000" w:themeColor="text1"/>
                <w:sz w:val="22"/>
                <w:shd w:val="clear" w:color="auto" w:fill="FFFFFF"/>
              </w:rPr>
              <w:t>«</w:t>
            </w:r>
            <w:r w:rsidRPr="006E3D98">
              <w:rPr>
                <w:rFonts w:ascii="Times New Roman" w:hAnsi="Times New Roman" w:cs="Times New Roman"/>
                <w:color w:val="000000" w:themeColor="text1"/>
                <w:sz w:val="22"/>
                <w:shd w:val="clear" w:color="auto" w:fill="FFFFFF"/>
              </w:rPr>
              <w:t>дорожной карты</w:t>
            </w:r>
            <w:r w:rsidR="00AB579B" w:rsidRPr="006E3D98">
              <w:rPr>
                <w:rFonts w:ascii="Times New Roman" w:hAnsi="Times New Roman" w:cs="Times New Roman"/>
                <w:color w:val="000000" w:themeColor="text1"/>
                <w:sz w:val="22"/>
                <w:shd w:val="clear" w:color="auto" w:fill="FFFFFF"/>
              </w:rPr>
              <w:t>»</w:t>
            </w:r>
            <w:r w:rsidRPr="006E3D98">
              <w:rPr>
                <w:rFonts w:ascii="Times New Roman" w:hAnsi="Times New Roman" w:cs="Times New Roman"/>
                <w:color w:val="000000" w:themeColor="text1"/>
                <w:sz w:val="22"/>
                <w:shd w:val="clear" w:color="auto" w:fill="FFFFFF"/>
              </w:rPr>
              <w:t>) по повышению значений показателей доступности для инвалидов объектов и услуг в сферах социальной защиты, труда, занятости, здравоохранения, образования, культуры, транспортного обслуживания, связи и информации, физической культуры и спорта, торговли, туризма, жилищно-коммунального хозяйства и градостроительной политики</w:t>
            </w:r>
            <w:r w:rsidR="00AB579B" w:rsidRPr="006E3D98">
              <w:rPr>
                <w:rFonts w:ascii="Times New Roman" w:hAnsi="Times New Roman" w:cs="Times New Roman"/>
                <w:color w:val="000000" w:themeColor="text1"/>
                <w:sz w:val="22"/>
                <w:shd w:val="clear" w:color="auto" w:fill="FFFFFF"/>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5A18B1E" w14:textId="77777777" w:rsidR="00D90B5E" w:rsidRPr="006E3D98" w:rsidRDefault="009679F5" w:rsidP="00AB579B">
            <w:pPr>
              <w:pStyle w:val="ConsPlusNormal1"/>
              <w:jc w:val="center"/>
              <w:rPr>
                <w:rFonts w:ascii="Times New Roman" w:hAnsi="Times New Roman" w:cs="Times New Roman"/>
                <w:color w:val="000000" w:themeColor="text1"/>
                <w:sz w:val="22"/>
                <w:shd w:val="clear" w:color="auto" w:fill="FFFFFF"/>
              </w:rPr>
            </w:pPr>
            <w:r w:rsidRPr="006E3D98">
              <w:rPr>
                <w:rFonts w:ascii="Times New Roman" w:hAnsi="Times New Roman" w:cs="Times New Roman"/>
                <w:color w:val="000000" w:themeColor="text1"/>
                <w:sz w:val="22"/>
                <w:shd w:val="clear" w:color="auto" w:fill="FFFFFF"/>
              </w:rPr>
              <w:t>05.07.2025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162DEEF" w14:textId="77777777" w:rsidR="00D90B5E" w:rsidRPr="006E3D98" w:rsidRDefault="00D90B5E" w:rsidP="00AB579B">
            <w:pPr>
              <w:pStyle w:val="ConsPlusNormal1"/>
              <w:rPr>
                <w:rFonts w:ascii="Times New Roman" w:hAnsi="Times New Roman" w:cs="Times New Roman"/>
                <w:color w:val="000000" w:themeColor="text1"/>
                <w:sz w:val="22"/>
                <w:shd w:val="clear" w:color="auto" w:fill="FFFFFF"/>
              </w:rPr>
            </w:pPr>
            <w:r w:rsidRPr="006E3D98">
              <w:rPr>
                <w:rFonts w:ascii="Times New Roman" w:hAnsi="Times New Roman" w:cs="Times New Roman"/>
                <w:color w:val="000000" w:themeColor="text1"/>
                <w:sz w:val="22"/>
                <w:shd w:val="clear" w:color="auto" w:fill="FFFFFF"/>
              </w:rPr>
              <w:t>Зверева Е.А. - начальник материнства и детства, работы с льготными и иными категориями граждан и социального обслуживания населения Корочанского района</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490F32EB" w14:textId="77777777" w:rsidR="00D90B5E" w:rsidRPr="006E3D98" w:rsidRDefault="009679F5" w:rsidP="00AB579B">
            <w:pPr>
              <w:pStyle w:val="ConsPlusNormal1"/>
              <w:jc w:val="center"/>
              <w:rPr>
                <w:rFonts w:ascii="Times New Roman" w:hAnsi="Times New Roman" w:cs="Times New Roman"/>
                <w:color w:val="000000" w:themeColor="text1"/>
                <w:sz w:val="22"/>
                <w:shd w:val="clear" w:color="auto" w:fill="FFFFFF"/>
              </w:rPr>
            </w:pPr>
            <w:r w:rsidRPr="006E3D98">
              <w:rPr>
                <w:rFonts w:ascii="Times New Roman" w:hAnsi="Times New Roman" w:cs="Times New Roman"/>
                <w:color w:val="000000" w:themeColor="text1"/>
                <w:sz w:val="22"/>
                <w:shd w:val="clear" w:color="auto" w:fill="FFFFFF"/>
              </w:rPr>
              <w:t>Скан</w:t>
            </w:r>
            <w:r w:rsidR="00D90B5E" w:rsidRPr="006E3D98">
              <w:rPr>
                <w:rFonts w:ascii="Times New Roman" w:hAnsi="Times New Roman" w:cs="Times New Roman"/>
                <w:color w:val="000000" w:themeColor="text1"/>
                <w:sz w:val="22"/>
                <w:shd w:val="clear" w:color="auto" w:fill="FFFFFF"/>
              </w:rPr>
              <w:t xml:space="preserve"> отчета</w:t>
            </w:r>
          </w:p>
        </w:tc>
      </w:tr>
      <w:tr w:rsidR="00775C93" w:rsidRPr="006E3D98" w14:paraId="7EE513A3" w14:textId="77777777" w:rsidTr="0031660B">
        <w:tc>
          <w:tcPr>
            <w:tcW w:w="992" w:type="dxa"/>
            <w:tcBorders>
              <w:left w:val="single" w:sz="4" w:space="0" w:color="000000"/>
              <w:bottom w:val="single" w:sz="4" w:space="0" w:color="000000"/>
              <w:right w:val="single" w:sz="4" w:space="0" w:color="000000"/>
            </w:tcBorders>
            <w:shd w:val="clear" w:color="auto" w:fill="auto"/>
          </w:tcPr>
          <w:p w14:paraId="7F0C3938" w14:textId="77777777" w:rsidR="00D90B5E" w:rsidRPr="006E3D98" w:rsidRDefault="00D90B5E" w:rsidP="00AB579B">
            <w:pPr>
              <w:pStyle w:val="ConsPlusNormal1"/>
              <w:rPr>
                <w:rFonts w:ascii="Times New Roman" w:hAnsi="Times New Roman" w:cs="Times New Roman"/>
                <w:color w:val="000000" w:themeColor="text1"/>
                <w:sz w:val="22"/>
                <w:shd w:val="clear" w:color="auto" w:fill="FFFFFF"/>
              </w:rPr>
            </w:pPr>
            <w:r w:rsidRPr="006E3D98">
              <w:rPr>
                <w:rFonts w:ascii="Times New Roman" w:hAnsi="Times New Roman" w:cs="Times New Roman"/>
                <w:color w:val="000000" w:themeColor="text1"/>
                <w:sz w:val="22"/>
                <w:shd w:val="clear" w:color="auto" w:fill="FFFFFF"/>
              </w:rPr>
              <w:lastRenderedPageBreak/>
              <w:t>1.1.К.2.</w:t>
            </w:r>
          </w:p>
        </w:tc>
        <w:tc>
          <w:tcPr>
            <w:tcW w:w="4253" w:type="dxa"/>
            <w:tcBorders>
              <w:left w:val="single" w:sz="4" w:space="0" w:color="000000"/>
              <w:bottom w:val="single" w:sz="4" w:space="0" w:color="000000"/>
              <w:right w:val="single" w:sz="4" w:space="0" w:color="000000"/>
            </w:tcBorders>
            <w:shd w:val="clear" w:color="auto" w:fill="auto"/>
          </w:tcPr>
          <w:p w14:paraId="12FC0AA3" w14:textId="3E904150" w:rsidR="00D90B5E" w:rsidRPr="006E3D98" w:rsidRDefault="00D90B5E" w:rsidP="00AB579B">
            <w:pPr>
              <w:pStyle w:val="ConsPlusNormal1"/>
              <w:rPr>
                <w:rFonts w:ascii="Times New Roman" w:hAnsi="Times New Roman" w:cs="Times New Roman"/>
                <w:color w:val="000000" w:themeColor="text1"/>
                <w:sz w:val="22"/>
                <w:shd w:val="clear" w:color="auto" w:fill="FFFFFF"/>
              </w:rPr>
            </w:pPr>
            <w:r w:rsidRPr="006E3D98">
              <w:rPr>
                <w:rFonts w:ascii="Times New Roman" w:hAnsi="Times New Roman" w:cs="Times New Roman"/>
                <w:color w:val="000000" w:themeColor="text1"/>
                <w:sz w:val="22"/>
                <w:shd w:val="clear" w:color="auto" w:fill="FFFFFF"/>
              </w:rPr>
              <w:t xml:space="preserve">Контрольная точка </w:t>
            </w:r>
            <w:r w:rsidR="00AB579B" w:rsidRPr="006E3D98">
              <w:rPr>
                <w:rFonts w:ascii="Times New Roman" w:hAnsi="Times New Roman" w:cs="Times New Roman"/>
                <w:color w:val="000000" w:themeColor="text1"/>
                <w:sz w:val="22"/>
                <w:shd w:val="clear" w:color="auto" w:fill="FFFFFF"/>
              </w:rPr>
              <w:t>«</w:t>
            </w:r>
            <w:r w:rsidRPr="006E3D98">
              <w:rPr>
                <w:rFonts w:ascii="Times New Roman" w:hAnsi="Times New Roman" w:cs="Times New Roman"/>
                <w:color w:val="000000" w:themeColor="text1"/>
                <w:sz w:val="22"/>
                <w:shd w:val="clear" w:color="auto" w:fill="FFFFFF"/>
              </w:rPr>
              <w:t>Отчет о реализации плана мероприятий (</w:t>
            </w:r>
            <w:r w:rsidR="00AB579B" w:rsidRPr="006E3D98">
              <w:rPr>
                <w:rFonts w:ascii="Times New Roman" w:hAnsi="Times New Roman" w:cs="Times New Roman"/>
                <w:color w:val="000000" w:themeColor="text1"/>
                <w:sz w:val="22"/>
                <w:shd w:val="clear" w:color="auto" w:fill="FFFFFF"/>
              </w:rPr>
              <w:t>«</w:t>
            </w:r>
            <w:r w:rsidRPr="006E3D98">
              <w:rPr>
                <w:rFonts w:ascii="Times New Roman" w:hAnsi="Times New Roman" w:cs="Times New Roman"/>
                <w:color w:val="000000" w:themeColor="text1"/>
                <w:sz w:val="22"/>
                <w:shd w:val="clear" w:color="auto" w:fill="FFFFFF"/>
              </w:rPr>
              <w:t>дорожной карты</w:t>
            </w:r>
            <w:r w:rsidR="00AB579B" w:rsidRPr="006E3D98">
              <w:rPr>
                <w:rFonts w:ascii="Times New Roman" w:hAnsi="Times New Roman" w:cs="Times New Roman"/>
                <w:color w:val="000000" w:themeColor="text1"/>
                <w:sz w:val="22"/>
                <w:shd w:val="clear" w:color="auto" w:fill="FFFFFF"/>
              </w:rPr>
              <w:t>»</w:t>
            </w:r>
            <w:r w:rsidRPr="006E3D98">
              <w:rPr>
                <w:rFonts w:ascii="Times New Roman" w:hAnsi="Times New Roman" w:cs="Times New Roman"/>
                <w:color w:val="000000" w:themeColor="text1"/>
                <w:sz w:val="22"/>
                <w:shd w:val="clear" w:color="auto" w:fill="FFFFFF"/>
              </w:rPr>
              <w:t>) по повышению значений показателей доступности для инвалидов объектов и услуг в сферах социальной защиты, труда, занятости, здравоохранения, образования, культуры, транспортного обслуживания, связи и информации, физической культуры и спорта, торговли, туризма, жилищно-коммунального хозяйства и градостроительной политики</w:t>
            </w:r>
            <w:r w:rsidR="00AB579B" w:rsidRPr="006E3D98">
              <w:rPr>
                <w:rFonts w:ascii="Times New Roman" w:hAnsi="Times New Roman" w:cs="Times New Roman"/>
                <w:color w:val="000000" w:themeColor="text1"/>
                <w:sz w:val="22"/>
                <w:shd w:val="clear" w:color="auto" w:fill="FFFFFF"/>
              </w:rPr>
              <w:t>»</w:t>
            </w:r>
          </w:p>
        </w:tc>
        <w:tc>
          <w:tcPr>
            <w:tcW w:w="1984" w:type="dxa"/>
            <w:tcBorders>
              <w:left w:val="single" w:sz="4" w:space="0" w:color="000000"/>
              <w:bottom w:val="single" w:sz="4" w:space="0" w:color="000000"/>
              <w:right w:val="single" w:sz="4" w:space="0" w:color="000000"/>
            </w:tcBorders>
            <w:shd w:val="clear" w:color="auto" w:fill="auto"/>
          </w:tcPr>
          <w:p w14:paraId="6A30DB44" w14:textId="77777777" w:rsidR="00D90B5E" w:rsidRPr="006E3D98" w:rsidRDefault="009679F5" w:rsidP="00AB579B">
            <w:pPr>
              <w:pStyle w:val="ConsPlusNormal1"/>
              <w:jc w:val="center"/>
              <w:rPr>
                <w:rFonts w:ascii="Times New Roman" w:hAnsi="Times New Roman" w:cs="Times New Roman"/>
                <w:color w:val="000000" w:themeColor="text1"/>
                <w:sz w:val="22"/>
                <w:shd w:val="clear" w:color="auto" w:fill="FFFFFF"/>
              </w:rPr>
            </w:pPr>
            <w:r w:rsidRPr="006E3D98">
              <w:rPr>
                <w:rFonts w:ascii="Times New Roman" w:hAnsi="Times New Roman" w:cs="Times New Roman"/>
                <w:color w:val="000000" w:themeColor="text1"/>
                <w:sz w:val="22"/>
                <w:shd w:val="clear" w:color="auto" w:fill="FFFFFF"/>
              </w:rPr>
              <w:t>27.12.2025</w:t>
            </w:r>
          </w:p>
        </w:tc>
        <w:tc>
          <w:tcPr>
            <w:tcW w:w="4253" w:type="dxa"/>
            <w:tcBorders>
              <w:left w:val="single" w:sz="4" w:space="0" w:color="000000"/>
              <w:bottom w:val="single" w:sz="4" w:space="0" w:color="000000"/>
              <w:right w:val="single" w:sz="4" w:space="0" w:color="000000"/>
            </w:tcBorders>
            <w:shd w:val="clear" w:color="auto" w:fill="auto"/>
          </w:tcPr>
          <w:p w14:paraId="6F58A78D" w14:textId="77777777" w:rsidR="00D90B5E" w:rsidRPr="006E3D98" w:rsidRDefault="00D90B5E" w:rsidP="00AB579B">
            <w:pPr>
              <w:pStyle w:val="ConsPlusNormal1"/>
              <w:rPr>
                <w:rFonts w:ascii="Times New Roman" w:hAnsi="Times New Roman" w:cs="Times New Roman"/>
                <w:color w:val="000000" w:themeColor="text1"/>
                <w:sz w:val="22"/>
                <w:shd w:val="clear" w:color="auto" w:fill="FFFFFF"/>
              </w:rPr>
            </w:pPr>
            <w:r w:rsidRPr="006E3D98">
              <w:rPr>
                <w:rFonts w:ascii="Times New Roman" w:hAnsi="Times New Roman" w:cs="Times New Roman"/>
                <w:color w:val="000000" w:themeColor="text1"/>
                <w:sz w:val="22"/>
                <w:shd w:val="clear" w:color="auto" w:fill="FFFFFF"/>
              </w:rPr>
              <w:t>Зверева Е.А. - начальник материнства и детства, работы с льготными и иными категориями граждан и социального обслуживания населения Корочанского района</w:t>
            </w:r>
          </w:p>
        </w:tc>
        <w:tc>
          <w:tcPr>
            <w:tcW w:w="4252" w:type="dxa"/>
            <w:tcBorders>
              <w:left w:val="single" w:sz="4" w:space="0" w:color="000000"/>
              <w:bottom w:val="single" w:sz="4" w:space="0" w:color="000000"/>
              <w:right w:val="single" w:sz="4" w:space="0" w:color="000000"/>
            </w:tcBorders>
            <w:shd w:val="clear" w:color="auto" w:fill="auto"/>
          </w:tcPr>
          <w:p w14:paraId="3720C2FC" w14:textId="77777777" w:rsidR="00D90B5E" w:rsidRPr="006E3D98" w:rsidRDefault="009679F5" w:rsidP="00AB579B">
            <w:pPr>
              <w:pStyle w:val="ConsPlusNormal1"/>
              <w:jc w:val="center"/>
              <w:rPr>
                <w:rFonts w:ascii="Times New Roman" w:hAnsi="Times New Roman" w:cs="Times New Roman"/>
                <w:color w:val="000000" w:themeColor="text1"/>
                <w:sz w:val="22"/>
                <w:shd w:val="clear" w:color="auto" w:fill="FFFFFF"/>
              </w:rPr>
            </w:pPr>
            <w:r w:rsidRPr="006E3D98">
              <w:rPr>
                <w:rFonts w:ascii="Times New Roman" w:hAnsi="Times New Roman" w:cs="Times New Roman"/>
                <w:color w:val="000000" w:themeColor="text1"/>
                <w:sz w:val="22"/>
                <w:shd w:val="clear" w:color="auto" w:fill="FFFFFF"/>
              </w:rPr>
              <w:t>Скан отчета</w:t>
            </w:r>
          </w:p>
        </w:tc>
      </w:tr>
      <w:tr w:rsidR="00775C93" w:rsidRPr="006E3D98" w14:paraId="10210CFA" w14:textId="77777777" w:rsidTr="0031660B">
        <w:tc>
          <w:tcPr>
            <w:tcW w:w="992" w:type="dxa"/>
            <w:tcBorders>
              <w:left w:val="single" w:sz="4" w:space="0" w:color="000000"/>
              <w:bottom w:val="single" w:sz="4" w:space="0" w:color="000000"/>
              <w:right w:val="single" w:sz="4" w:space="0" w:color="000000"/>
            </w:tcBorders>
            <w:shd w:val="clear" w:color="auto" w:fill="auto"/>
          </w:tcPr>
          <w:p w14:paraId="352F491B" w14:textId="77777777" w:rsidR="00D90B5E" w:rsidRPr="006E3D98" w:rsidRDefault="00D90B5E" w:rsidP="00AB579B">
            <w:pPr>
              <w:pStyle w:val="ConsPlusNormal1"/>
              <w:rPr>
                <w:rFonts w:ascii="Times New Roman" w:hAnsi="Times New Roman" w:cs="Times New Roman"/>
                <w:color w:val="000000" w:themeColor="text1"/>
                <w:sz w:val="22"/>
                <w:shd w:val="clear" w:color="auto" w:fill="FFFFFF"/>
              </w:rPr>
            </w:pPr>
            <w:r w:rsidRPr="006E3D98">
              <w:rPr>
                <w:rFonts w:ascii="Times New Roman" w:hAnsi="Times New Roman" w:cs="Times New Roman"/>
                <w:color w:val="000000" w:themeColor="text1"/>
                <w:sz w:val="22"/>
                <w:shd w:val="clear" w:color="auto" w:fill="FFFFFF"/>
              </w:rPr>
              <w:t>1.1.К.3.</w:t>
            </w:r>
          </w:p>
        </w:tc>
        <w:tc>
          <w:tcPr>
            <w:tcW w:w="4253" w:type="dxa"/>
            <w:tcBorders>
              <w:left w:val="single" w:sz="4" w:space="0" w:color="000000"/>
              <w:bottom w:val="single" w:sz="4" w:space="0" w:color="000000"/>
              <w:right w:val="single" w:sz="4" w:space="0" w:color="000000"/>
            </w:tcBorders>
            <w:shd w:val="clear" w:color="auto" w:fill="auto"/>
          </w:tcPr>
          <w:p w14:paraId="72145212" w14:textId="7CA0D0B7" w:rsidR="00D90B5E" w:rsidRPr="006E3D98" w:rsidRDefault="00D90B5E" w:rsidP="00AB579B">
            <w:pPr>
              <w:pStyle w:val="ConsPlusNormal1"/>
              <w:rPr>
                <w:rFonts w:ascii="Times New Roman" w:hAnsi="Times New Roman" w:cs="Times New Roman"/>
                <w:color w:val="000000" w:themeColor="text1"/>
                <w:sz w:val="22"/>
                <w:shd w:val="clear" w:color="auto" w:fill="FFFFFF"/>
              </w:rPr>
            </w:pPr>
            <w:r w:rsidRPr="006E3D98">
              <w:rPr>
                <w:rFonts w:ascii="Times New Roman" w:hAnsi="Times New Roman" w:cs="Times New Roman"/>
                <w:color w:val="000000" w:themeColor="text1"/>
                <w:sz w:val="22"/>
                <w:shd w:val="clear" w:color="auto" w:fill="FFFFFF"/>
              </w:rPr>
              <w:t xml:space="preserve">Контрольная точка </w:t>
            </w:r>
            <w:r w:rsidR="00AB579B" w:rsidRPr="006E3D98">
              <w:rPr>
                <w:rFonts w:ascii="Times New Roman" w:hAnsi="Times New Roman" w:cs="Times New Roman"/>
                <w:color w:val="000000" w:themeColor="text1"/>
                <w:sz w:val="22"/>
                <w:shd w:val="clear" w:color="auto" w:fill="FFFFFF"/>
              </w:rPr>
              <w:t>«</w:t>
            </w:r>
            <w:r w:rsidRPr="006E3D98">
              <w:rPr>
                <w:rFonts w:ascii="Times New Roman" w:hAnsi="Times New Roman" w:cs="Times New Roman"/>
                <w:color w:val="000000" w:themeColor="text1"/>
                <w:sz w:val="22"/>
                <w:shd w:val="clear" w:color="auto" w:fill="FFFFFF"/>
              </w:rPr>
              <w:t>Информация о выполнении индикаторов ежегодного мониторинга выполнения плана мероприятий (</w:t>
            </w:r>
            <w:r w:rsidR="00AB579B" w:rsidRPr="006E3D98">
              <w:rPr>
                <w:rFonts w:ascii="Times New Roman" w:hAnsi="Times New Roman" w:cs="Times New Roman"/>
                <w:color w:val="000000" w:themeColor="text1"/>
                <w:sz w:val="22"/>
                <w:shd w:val="clear" w:color="auto" w:fill="FFFFFF"/>
              </w:rPr>
              <w:t>«</w:t>
            </w:r>
            <w:r w:rsidRPr="006E3D98">
              <w:rPr>
                <w:rFonts w:ascii="Times New Roman" w:hAnsi="Times New Roman" w:cs="Times New Roman"/>
                <w:color w:val="000000" w:themeColor="text1"/>
                <w:sz w:val="22"/>
                <w:shd w:val="clear" w:color="auto" w:fill="FFFFFF"/>
              </w:rPr>
              <w:t>дорожной карта</w:t>
            </w:r>
            <w:r w:rsidR="00AB579B" w:rsidRPr="006E3D98">
              <w:rPr>
                <w:rFonts w:ascii="Times New Roman" w:hAnsi="Times New Roman" w:cs="Times New Roman"/>
                <w:color w:val="000000" w:themeColor="text1"/>
                <w:sz w:val="22"/>
                <w:shd w:val="clear" w:color="auto" w:fill="FFFFFF"/>
              </w:rPr>
              <w:t>»</w:t>
            </w:r>
            <w:r w:rsidRPr="006E3D98">
              <w:rPr>
                <w:rFonts w:ascii="Times New Roman" w:hAnsi="Times New Roman" w:cs="Times New Roman"/>
                <w:color w:val="000000" w:themeColor="text1"/>
                <w:sz w:val="22"/>
                <w:shd w:val="clear" w:color="auto" w:fill="FFFFFF"/>
              </w:rPr>
              <w:t>) по повышению значений показателей доступности для инвалидов объектов и услуг</w:t>
            </w:r>
            <w:r w:rsidR="00AB579B" w:rsidRPr="006E3D98">
              <w:rPr>
                <w:rFonts w:ascii="Times New Roman" w:hAnsi="Times New Roman" w:cs="Times New Roman"/>
                <w:color w:val="000000" w:themeColor="text1"/>
                <w:sz w:val="22"/>
                <w:shd w:val="clear" w:color="auto" w:fill="FFFFFF"/>
              </w:rPr>
              <w:t>»</w:t>
            </w:r>
          </w:p>
        </w:tc>
        <w:tc>
          <w:tcPr>
            <w:tcW w:w="1984" w:type="dxa"/>
            <w:tcBorders>
              <w:left w:val="single" w:sz="4" w:space="0" w:color="000000"/>
              <w:bottom w:val="single" w:sz="4" w:space="0" w:color="000000"/>
              <w:right w:val="single" w:sz="4" w:space="0" w:color="000000"/>
            </w:tcBorders>
            <w:shd w:val="clear" w:color="auto" w:fill="auto"/>
          </w:tcPr>
          <w:p w14:paraId="109D5E66" w14:textId="77777777" w:rsidR="00D90B5E" w:rsidRPr="006E3D98" w:rsidRDefault="00D90B5E" w:rsidP="00AB579B">
            <w:pPr>
              <w:pStyle w:val="ConsPlusNormal1"/>
              <w:jc w:val="center"/>
              <w:rPr>
                <w:rFonts w:ascii="Times New Roman" w:hAnsi="Times New Roman" w:cs="Times New Roman"/>
                <w:color w:val="000000" w:themeColor="text1"/>
                <w:sz w:val="22"/>
                <w:shd w:val="clear" w:color="auto" w:fill="FFFFFF"/>
              </w:rPr>
            </w:pPr>
            <w:r w:rsidRPr="006E3D98">
              <w:rPr>
                <w:rFonts w:ascii="Times New Roman" w:hAnsi="Times New Roman" w:cs="Times New Roman"/>
                <w:color w:val="000000" w:themeColor="text1"/>
                <w:sz w:val="22"/>
                <w:shd w:val="clear" w:color="auto" w:fill="FFFFFF"/>
              </w:rPr>
              <w:t>25.12.2025</w:t>
            </w:r>
          </w:p>
        </w:tc>
        <w:tc>
          <w:tcPr>
            <w:tcW w:w="4253" w:type="dxa"/>
            <w:tcBorders>
              <w:left w:val="single" w:sz="4" w:space="0" w:color="000000"/>
              <w:bottom w:val="single" w:sz="4" w:space="0" w:color="000000"/>
              <w:right w:val="single" w:sz="4" w:space="0" w:color="000000"/>
            </w:tcBorders>
            <w:shd w:val="clear" w:color="auto" w:fill="auto"/>
          </w:tcPr>
          <w:p w14:paraId="003B2B3A" w14:textId="77777777" w:rsidR="00D90B5E" w:rsidRPr="006E3D98" w:rsidRDefault="00D90B5E" w:rsidP="00AB579B">
            <w:pPr>
              <w:pStyle w:val="ConsPlusNormal1"/>
              <w:rPr>
                <w:rFonts w:ascii="Times New Roman" w:hAnsi="Times New Roman" w:cs="Times New Roman"/>
                <w:color w:val="000000" w:themeColor="text1"/>
                <w:sz w:val="22"/>
                <w:shd w:val="clear" w:color="auto" w:fill="FFFFFF"/>
              </w:rPr>
            </w:pPr>
            <w:r w:rsidRPr="006E3D98">
              <w:rPr>
                <w:rFonts w:ascii="Times New Roman" w:hAnsi="Times New Roman" w:cs="Times New Roman"/>
                <w:color w:val="000000" w:themeColor="text1"/>
                <w:sz w:val="22"/>
                <w:shd w:val="clear" w:color="auto" w:fill="FFFFFF"/>
              </w:rPr>
              <w:t>Зверева Е.А. - начальник материнства и детства, работы с льготными и иными категориями граждан и социального обслуживания населения Корочанского района</w:t>
            </w:r>
          </w:p>
        </w:tc>
        <w:tc>
          <w:tcPr>
            <w:tcW w:w="4252" w:type="dxa"/>
            <w:tcBorders>
              <w:left w:val="single" w:sz="4" w:space="0" w:color="000000"/>
              <w:bottom w:val="single" w:sz="4" w:space="0" w:color="000000"/>
              <w:right w:val="single" w:sz="4" w:space="0" w:color="000000"/>
            </w:tcBorders>
            <w:shd w:val="clear" w:color="auto" w:fill="auto"/>
          </w:tcPr>
          <w:p w14:paraId="78F5FE13" w14:textId="77777777" w:rsidR="00D90B5E" w:rsidRPr="006E3D98" w:rsidRDefault="009679F5" w:rsidP="00AB579B">
            <w:pPr>
              <w:pStyle w:val="ConsPlusNormal1"/>
              <w:jc w:val="center"/>
              <w:rPr>
                <w:rFonts w:ascii="Times New Roman" w:hAnsi="Times New Roman" w:cs="Times New Roman"/>
                <w:color w:val="000000" w:themeColor="text1"/>
                <w:sz w:val="22"/>
                <w:shd w:val="clear" w:color="auto" w:fill="FFFFFF"/>
              </w:rPr>
            </w:pPr>
            <w:r w:rsidRPr="006E3D98">
              <w:rPr>
                <w:rFonts w:ascii="Times New Roman" w:hAnsi="Times New Roman" w:cs="Times New Roman"/>
                <w:color w:val="000000" w:themeColor="text1"/>
                <w:sz w:val="22"/>
                <w:shd w:val="clear" w:color="auto" w:fill="FFFFFF"/>
              </w:rPr>
              <w:t>Скан</w:t>
            </w:r>
            <w:r w:rsidR="00D90B5E" w:rsidRPr="006E3D98">
              <w:rPr>
                <w:rFonts w:ascii="Times New Roman" w:hAnsi="Times New Roman" w:cs="Times New Roman"/>
                <w:color w:val="000000" w:themeColor="text1"/>
                <w:sz w:val="22"/>
                <w:shd w:val="clear" w:color="auto" w:fill="FFFFFF"/>
              </w:rPr>
              <w:t xml:space="preserve"> информации</w:t>
            </w:r>
          </w:p>
        </w:tc>
      </w:tr>
      <w:tr w:rsidR="00775C93" w:rsidRPr="006E3D98" w14:paraId="7F201734" w14:textId="77777777" w:rsidTr="0031660B">
        <w:tc>
          <w:tcPr>
            <w:tcW w:w="992" w:type="dxa"/>
            <w:tcBorders>
              <w:left w:val="single" w:sz="4" w:space="0" w:color="000000"/>
              <w:bottom w:val="single" w:sz="4" w:space="0" w:color="auto"/>
              <w:right w:val="single" w:sz="4" w:space="0" w:color="000000"/>
            </w:tcBorders>
            <w:shd w:val="clear" w:color="auto" w:fill="auto"/>
          </w:tcPr>
          <w:p w14:paraId="5EFB8E3D" w14:textId="77777777" w:rsidR="00D90B5E" w:rsidRPr="006E3D98" w:rsidRDefault="00D90B5E" w:rsidP="00AB579B">
            <w:pPr>
              <w:pStyle w:val="ConsPlusNormal1"/>
              <w:rPr>
                <w:rFonts w:ascii="Times New Roman" w:hAnsi="Times New Roman" w:cs="Times New Roman"/>
                <w:color w:val="000000" w:themeColor="text1"/>
                <w:sz w:val="22"/>
                <w:shd w:val="clear" w:color="auto" w:fill="FFFFFF"/>
              </w:rPr>
            </w:pPr>
            <w:r w:rsidRPr="006E3D98">
              <w:rPr>
                <w:rFonts w:ascii="Times New Roman" w:hAnsi="Times New Roman" w:cs="Times New Roman"/>
                <w:color w:val="000000" w:themeColor="text1"/>
                <w:sz w:val="22"/>
                <w:shd w:val="clear" w:color="auto" w:fill="FFFFFF"/>
              </w:rPr>
              <w:t>1.1.К.4</w:t>
            </w:r>
          </w:p>
        </w:tc>
        <w:tc>
          <w:tcPr>
            <w:tcW w:w="4253" w:type="dxa"/>
            <w:tcBorders>
              <w:left w:val="single" w:sz="4" w:space="0" w:color="000000"/>
              <w:bottom w:val="single" w:sz="4" w:space="0" w:color="auto"/>
              <w:right w:val="single" w:sz="4" w:space="0" w:color="000000"/>
            </w:tcBorders>
            <w:shd w:val="clear" w:color="auto" w:fill="auto"/>
          </w:tcPr>
          <w:p w14:paraId="738C9592" w14:textId="306ACAFE" w:rsidR="00D90B5E" w:rsidRPr="006E3D98" w:rsidRDefault="00D90B5E" w:rsidP="00AB579B">
            <w:pPr>
              <w:pStyle w:val="ConsPlusNormal1"/>
              <w:rPr>
                <w:rFonts w:ascii="Times New Roman" w:hAnsi="Times New Roman" w:cs="Times New Roman"/>
                <w:color w:val="000000" w:themeColor="text1"/>
                <w:sz w:val="22"/>
                <w:shd w:val="clear" w:color="auto" w:fill="FFFFFF"/>
              </w:rPr>
            </w:pPr>
            <w:r w:rsidRPr="006E3D98">
              <w:rPr>
                <w:rFonts w:ascii="Times New Roman" w:hAnsi="Times New Roman" w:cs="Times New Roman"/>
                <w:color w:val="000000" w:themeColor="text1"/>
                <w:sz w:val="22"/>
                <w:shd w:val="clear" w:color="auto" w:fill="FFFFFF"/>
              </w:rPr>
              <w:t xml:space="preserve">Контрольная точка </w:t>
            </w:r>
            <w:r w:rsidR="00AB579B" w:rsidRPr="006E3D98">
              <w:rPr>
                <w:rFonts w:ascii="Times New Roman" w:hAnsi="Times New Roman" w:cs="Times New Roman"/>
                <w:color w:val="000000" w:themeColor="text1"/>
                <w:sz w:val="22"/>
                <w:shd w:val="clear" w:color="auto" w:fill="FFFFFF"/>
              </w:rPr>
              <w:t>«</w:t>
            </w:r>
            <w:r w:rsidRPr="006E3D98">
              <w:rPr>
                <w:rFonts w:ascii="Times New Roman" w:hAnsi="Times New Roman" w:cs="Times New Roman"/>
                <w:color w:val="000000" w:themeColor="text1"/>
                <w:sz w:val="22"/>
                <w:shd w:val="clear" w:color="auto" w:fill="FFFFFF"/>
              </w:rPr>
              <w:t>Информация о ходе исполнения плана мероприятий  (</w:t>
            </w:r>
            <w:r w:rsidR="00AB579B" w:rsidRPr="006E3D98">
              <w:rPr>
                <w:rFonts w:ascii="Times New Roman" w:hAnsi="Times New Roman" w:cs="Times New Roman"/>
                <w:color w:val="000000" w:themeColor="text1"/>
                <w:sz w:val="22"/>
                <w:shd w:val="clear" w:color="auto" w:fill="FFFFFF"/>
              </w:rPr>
              <w:t>«</w:t>
            </w:r>
            <w:r w:rsidRPr="006E3D98">
              <w:rPr>
                <w:rFonts w:ascii="Times New Roman" w:hAnsi="Times New Roman" w:cs="Times New Roman"/>
                <w:color w:val="000000" w:themeColor="text1"/>
                <w:sz w:val="22"/>
                <w:shd w:val="clear" w:color="auto" w:fill="FFFFFF"/>
              </w:rPr>
              <w:t>дорожной карты</w:t>
            </w:r>
            <w:r w:rsidR="00AB579B" w:rsidRPr="006E3D98">
              <w:rPr>
                <w:rFonts w:ascii="Times New Roman" w:hAnsi="Times New Roman" w:cs="Times New Roman"/>
                <w:color w:val="000000" w:themeColor="text1"/>
                <w:sz w:val="22"/>
                <w:shd w:val="clear" w:color="auto" w:fill="FFFFFF"/>
              </w:rPr>
              <w:t>»</w:t>
            </w:r>
            <w:r w:rsidRPr="006E3D98">
              <w:rPr>
                <w:rFonts w:ascii="Times New Roman" w:hAnsi="Times New Roman" w:cs="Times New Roman"/>
                <w:color w:val="000000" w:themeColor="text1"/>
                <w:sz w:val="22"/>
                <w:shd w:val="clear" w:color="auto" w:fill="FFFFFF"/>
              </w:rPr>
              <w:t>) по повышению значений показателей доступности для инвалидов объектов и услуг в сферах социальной защиты, труда, занятости, здравоохранения, образования, культуры, транспортного обслуживания, связи и информации, физической культуры и спорта, торговли, туризма, жилищно-коммунального хозяйства и градостроительной политики</w:t>
            </w:r>
            <w:r w:rsidR="00AB579B" w:rsidRPr="006E3D98">
              <w:rPr>
                <w:rFonts w:ascii="Times New Roman" w:hAnsi="Times New Roman" w:cs="Times New Roman"/>
                <w:color w:val="000000" w:themeColor="text1"/>
                <w:sz w:val="22"/>
                <w:shd w:val="clear" w:color="auto" w:fill="FFFFFF"/>
              </w:rPr>
              <w:t>»</w:t>
            </w:r>
          </w:p>
        </w:tc>
        <w:tc>
          <w:tcPr>
            <w:tcW w:w="1984" w:type="dxa"/>
            <w:tcBorders>
              <w:left w:val="single" w:sz="4" w:space="0" w:color="000000"/>
              <w:bottom w:val="single" w:sz="4" w:space="0" w:color="auto"/>
              <w:right w:val="single" w:sz="4" w:space="0" w:color="000000"/>
            </w:tcBorders>
            <w:shd w:val="clear" w:color="auto" w:fill="auto"/>
          </w:tcPr>
          <w:p w14:paraId="7352F2F4" w14:textId="77777777" w:rsidR="00D90B5E" w:rsidRPr="006E3D98" w:rsidRDefault="00D90B5E" w:rsidP="00AB579B">
            <w:pPr>
              <w:pStyle w:val="ConsPlusNormal1"/>
              <w:jc w:val="center"/>
              <w:rPr>
                <w:rFonts w:ascii="Times New Roman" w:hAnsi="Times New Roman" w:cs="Times New Roman"/>
                <w:color w:val="000000" w:themeColor="text1"/>
                <w:sz w:val="22"/>
                <w:shd w:val="clear" w:color="auto" w:fill="FFFFFF"/>
              </w:rPr>
            </w:pPr>
            <w:r w:rsidRPr="006E3D98">
              <w:rPr>
                <w:rFonts w:ascii="Times New Roman" w:hAnsi="Times New Roman" w:cs="Times New Roman"/>
                <w:color w:val="000000" w:themeColor="text1"/>
                <w:sz w:val="22"/>
                <w:shd w:val="clear" w:color="auto" w:fill="FFFFFF"/>
              </w:rPr>
              <w:t>25.12.2025</w:t>
            </w:r>
          </w:p>
        </w:tc>
        <w:tc>
          <w:tcPr>
            <w:tcW w:w="4253" w:type="dxa"/>
            <w:tcBorders>
              <w:left w:val="single" w:sz="4" w:space="0" w:color="000000"/>
              <w:bottom w:val="single" w:sz="4" w:space="0" w:color="auto"/>
              <w:right w:val="single" w:sz="4" w:space="0" w:color="000000"/>
            </w:tcBorders>
            <w:shd w:val="clear" w:color="auto" w:fill="auto"/>
          </w:tcPr>
          <w:p w14:paraId="503F70A7" w14:textId="77777777" w:rsidR="00D90B5E" w:rsidRPr="006E3D98" w:rsidRDefault="00D90B5E" w:rsidP="00AB579B">
            <w:pPr>
              <w:pStyle w:val="ConsPlusNormal1"/>
              <w:rPr>
                <w:rFonts w:ascii="Times New Roman" w:hAnsi="Times New Roman" w:cs="Times New Roman"/>
                <w:color w:val="000000" w:themeColor="text1"/>
                <w:sz w:val="22"/>
                <w:shd w:val="clear" w:color="auto" w:fill="FFFFFF"/>
              </w:rPr>
            </w:pPr>
            <w:r w:rsidRPr="006E3D98">
              <w:rPr>
                <w:rFonts w:ascii="Times New Roman" w:hAnsi="Times New Roman" w:cs="Times New Roman"/>
                <w:color w:val="000000" w:themeColor="text1"/>
                <w:sz w:val="22"/>
                <w:shd w:val="clear" w:color="auto" w:fill="FFFFFF"/>
              </w:rPr>
              <w:t>Зверева Е.А. - начальник материнства и детства, работы с льготными и иными категориями граждан и социального обслуживания населения Корочанского района</w:t>
            </w:r>
          </w:p>
        </w:tc>
        <w:tc>
          <w:tcPr>
            <w:tcW w:w="4252" w:type="dxa"/>
            <w:tcBorders>
              <w:left w:val="single" w:sz="4" w:space="0" w:color="000000"/>
              <w:bottom w:val="single" w:sz="4" w:space="0" w:color="auto"/>
              <w:right w:val="single" w:sz="4" w:space="0" w:color="000000"/>
            </w:tcBorders>
            <w:shd w:val="clear" w:color="auto" w:fill="auto"/>
          </w:tcPr>
          <w:p w14:paraId="2CD193CE" w14:textId="77777777" w:rsidR="00D90B5E" w:rsidRPr="006E3D98" w:rsidRDefault="009679F5" w:rsidP="00AB579B">
            <w:pPr>
              <w:pStyle w:val="ConsPlusNormal1"/>
              <w:jc w:val="center"/>
              <w:rPr>
                <w:rFonts w:ascii="Times New Roman" w:hAnsi="Times New Roman" w:cs="Times New Roman"/>
                <w:color w:val="000000" w:themeColor="text1"/>
                <w:sz w:val="22"/>
                <w:shd w:val="clear" w:color="auto" w:fill="FFFFFF"/>
              </w:rPr>
            </w:pPr>
            <w:r w:rsidRPr="006E3D98">
              <w:rPr>
                <w:rFonts w:ascii="Times New Roman" w:hAnsi="Times New Roman" w:cs="Times New Roman"/>
                <w:color w:val="000000" w:themeColor="text1"/>
                <w:sz w:val="22"/>
                <w:shd w:val="clear" w:color="auto" w:fill="FFFFFF"/>
              </w:rPr>
              <w:t>Скан</w:t>
            </w:r>
            <w:r w:rsidR="00D90B5E" w:rsidRPr="006E3D98">
              <w:rPr>
                <w:rFonts w:ascii="Times New Roman" w:hAnsi="Times New Roman" w:cs="Times New Roman"/>
                <w:color w:val="000000" w:themeColor="text1"/>
                <w:sz w:val="22"/>
                <w:shd w:val="clear" w:color="auto" w:fill="FFFFFF"/>
              </w:rPr>
              <w:t xml:space="preserve"> информации</w:t>
            </w:r>
          </w:p>
        </w:tc>
      </w:tr>
      <w:tr w:rsidR="00775C93" w:rsidRPr="006E3D98" w14:paraId="330BB60E" w14:textId="77777777" w:rsidTr="0031660B">
        <w:tc>
          <w:tcPr>
            <w:tcW w:w="992" w:type="dxa"/>
            <w:tcBorders>
              <w:top w:val="single" w:sz="4" w:space="0" w:color="auto"/>
              <w:left w:val="single" w:sz="4" w:space="0" w:color="auto"/>
              <w:bottom w:val="single" w:sz="4" w:space="0" w:color="auto"/>
              <w:right w:val="single" w:sz="4" w:space="0" w:color="auto"/>
            </w:tcBorders>
            <w:shd w:val="clear" w:color="auto" w:fill="auto"/>
          </w:tcPr>
          <w:p w14:paraId="0D273023" w14:textId="77777777" w:rsidR="006436CB" w:rsidRPr="006E3D98" w:rsidRDefault="006436CB" w:rsidP="00AB579B">
            <w:pPr>
              <w:pStyle w:val="ConsPlusNormal1"/>
              <w:rPr>
                <w:rFonts w:ascii="Times New Roman" w:hAnsi="Times New Roman" w:cs="Times New Roman"/>
                <w:color w:val="000000" w:themeColor="text1"/>
                <w:sz w:val="22"/>
                <w:shd w:val="clear" w:color="auto" w:fill="FFFFFF"/>
              </w:rPr>
            </w:pPr>
            <w:r w:rsidRPr="006E3D98">
              <w:rPr>
                <w:rFonts w:ascii="Times New Roman" w:hAnsi="Times New Roman" w:cs="Times New Roman"/>
                <w:color w:val="000000" w:themeColor="text1"/>
                <w:sz w:val="22"/>
                <w:shd w:val="clear" w:color="auto" w:fill="FFFFFF"/>
              </w:rPr>
              <w:lastRenderedPageBreak/>
              <w:t>1.1.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336E6723" w14:textId="77777777" w:rsidR="006436CB" w:rsidRPr="006E3D98" w:rsidRDefault="006436CB" w:rsidP="00AB579B">
            <w:pPr>
              <w:pStyle w:val="ConsPlusNormal1"/>
              <w:rPr>
                <w:rFonts w:ascii="Times New Roman" w:hAnsi="Times New Roman" w:cs="Times New Roman"/>
                <w:color w:val="000000" w:themeColor="text1"/>
                <w:sz w:val="22"/>
                <w:shd w:val="clear" w:color="auto" w:fill="FFFFFF"/>
              </w:rPr>
            </w:pPr>
            <w:r w:rsidRPr="006E3D98">
              <w:rPr>
                <w:rFonts w:ascii="Times New Roman" w:hAnsi="Times New Roman" w:cs="Times New Roman"/>
                <w:color w:val="000000" w:themeColor="text1"/>
                <w:sz w:val="22"/>
                <w:shd w:val="clear" w:color="auto" w:fill="FFFFFF"/>
              </w:rPr>
              <w:t>Сформированы условия для беспрепятственного доступа инвалидов и других маломобильных групп населения к приоритетным объектам и услугам в 202</w:t>
            </w:r>
            <w:r w:rsidR="009679F5" w:rsidRPr="006E3D98">
              <w:rPr>
                <w:rFonts w:ascii="Times New Roman" w:hAnsi="Times New Roman" w:cs="Times New Roman"/>
                <w:color w:val="000000" w:themeColor="text1"/>
                <w:sz w:val="22"/>
                <w:shd w:val="clear" w:color="auto" w:fill="FFFFFF"/>
              </w:rPr>
              <w:t>6</w:t>
            </w:r>
            <w:r w:rsidRPr="006E3D98">
              <w:rPr>
                <w:rFonts w:ascii="Times New Roman" w:hAnsi="Times New Roman" w:cs="Times New Roman"/>
                <w:color w:val="000000" w:themeColor="text1"/>
                <w:sz w:val="22"/>
                <w:shd w:val="clear" w:color="auto" w:fill="FFFFFF"/>
              </w:rPr>
              <w:t xml:space="preserve"> году</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D777AF0" w14:textId="77777777" w:rsidR="006436CB" w:rsidRPr="006E3D98" w:rsidRDefault="006436CB" w:rsidP="00AB579B">
            <w:pPr>
              <w:pStyle w:val="ConsPlusNormal1"/>
              <w:jc w:val="center"/>
              <w:rPr>
                <w:rFonts w:ascii="Times New Roman" w:hAnsi="Times New Roman" w:cs="Times New Roman"/>
                <w:color w:val="000000" w:themeColor="text1"/>
                <w:sz w:val="22"/>
                <w:shd w:val="clear" w:color="auto" w:fill="FFFFFF"/>
              </w:rPr>
            </w:pPr>
            <w:r w:rsidRPr="006E3D98">
              <w:rPr>
                <w:rFonts w:ascii="Times New Roman" w:hAnsi="Times New Roman" w:cs="Times New Roman"/>
                <w:color w:val="000000" w:themeColor="text1"/>
                <w:sz w:val="22"/>
                <w:shd w:val="clear" w:color="auto" w:fill="FFFFFF"/>
              </w:rPr>
              <w:t>X</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BB41F21" w14:textId="77777777" w:rsidR="006436CB" w:rsidRPr="006E3D98" w:rsidRDefault="006436CB" w:rsidP="00AB579B">
            <w:pPr>
              <w:pStyle w:val="ConsPlusNormal1"/>
              <w:rPr>
                <w:rFonts w:ascii="Times New Roman" w:hAnsi="Times New Roman" w:cs="Times New Roman"/>
                <w:color w:val="000000" w:themeColor="text1"/>
                <w:sz w:val="22"/>
                <w:shd w:val="clear" w:color="auto" w:fill="FFFFFF"/>
              </w:rPr>
            </w:pPr>
            <w:r w:rsidRPr="006E3D98">
              <w:rPr>
                <w:rFonts w:ascii="Times New Roman" w:hAnsi="Times New Roman" w:cs="Times New Roman"/>
                <w:color w:val="000000" w:themeColor="text1"/>
                <w:sz w:val="22"/>
                <w:shd w:val="clear" w:color="auto" w:fill="FFFFFF"/>
              </w:rPr>
              <w:t>Зверева Е.А. - начальник материнства и детства, работы с льготными и иными категориями граждан и социального обслуживания населения Корочанского района</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281B1BF1" w14:textId="77777777" w:rsidR="006436CB" w:rsidRPr="006E3D98" w:rsidRDefault="006436CB" w:rsidP="00AB579B">
            <w:pPr>
              <w:pStyle w:val="ConsPlusNormal1"/>
              <w:jc w:val="center"/>
              <w:rPr>
                <w:rFonts w:ascii="Times New Roman" w:hAnsi="Times New Roman" w:cs="Times New Roman"/>
                <w:color w:val="000000" w:themeColor="text1"/>
                <w:sz w:val="22"/>
                <w:shd w:val="clear" w:color="auto" w:fill="FFFFFF"/>
              </w:rPr>
            </w:pPr>
            <w:r w:rsidRPr="006E3D98">
              <w:rPr>
                <w:rFonts w:ascii="Times New Roman" w:hAnsi="Times New Roman" w:cs="Times New Roman"/>
                <w:color w:val="000000" w:themeColor="text1"/>
                <w:sz w:val="22"/>
                <w:shd w:val="clear" w:color="auto" w:fill="FFFFFF"/>
              </w:rPr>
              <w:t>X</w:t>
            </w:r>
          </w:p>
        </w:tc>
      </w:tr>
      <w:tr w:rsidR="00775C93" w:rsidRPr="006E3D98" w14:paraId="2B75E636" w14:textId="77777777" w:rsidTr="0031660B">
        <w:tc>
          <w:tcPr>
            <w:tcW w:w="992" w:type="dxa"/>
            <w:tcBorders>
              <w:top w:val="single" w:sz="4" w:space="0" w:color="auto"/>
              <w:left w:val="single" w:sz="4" w:space="0" w:color="auto"/>
              <w:bottom w:val="single" w:sz="4" w:space="0" w:color="auto"/>
              <w:right w:val="single" w:sz="4" w:space="0" w:color="auto"/>
            </w:tcBorders>
            <w:shd w:val="clear" w:color="auto" w:fill="auto"/>
          </w:tcPr>
          <w:p w14:paraId="63541831" w14:textId="77777777" w:rsidR="006436CB" w:rsidRPr="006E3D98" w:rsidRDefault="006436CB" w:rsidP="00AB579B">
            <w:pPr>
              <w:pStyle w:val="ConsPlusNormal1"/>
              <w:rPr>
                <w:rFonts w:ascii="Times New Roman" w:hAnsi="Times New Roman" w:cs="Times New Roman"/>
                <w:color w:val="000000" w:themeColor="text1"/>
                <w:sz w:val="22"/>
                <w:shd w:val="clear" w:color="auto" w:fill="FFFFFF"/>
              </w:rPr>
            </w:pPr>
            <w:r w:rsidRPr="006E3D98">
              <w:rPr>
                <w:rFonts w:ascii="Times New Roman" w:hAnsi="Times New Roman" w:cs="Times New Roman"/>
                <w:color w:val="000000" w:themeColor="text1"/>
                <w:sz w:val="22"/>
                <w:shd w:val="clear" w:color="auto" w:fill="FFFFFF"/>
              </w:rPr>
              <w:t>1.1.К.</w:t>
            </w:r>
            <w:r w:rsidR="009679F5" w:rsidRPr="006E3D98">
              <w:rPr>
                <w:rFonts w:ascii="Times New Roman" w:hAnsi="Times New Roman" w:cs="Times New Roman"/>
                <w:color w:val="000000" w:themeColor="text1"/>
                <w:sz w:val="22"/>
                <w:shd w:val="clear" w:color="auto" w:fill="FFFFFF"/>
              </w:rPr>
              <w:t>5</w:t>
            </w:r>
            <w:r w:rsidRPr="006E3D98">
              <w:rPr>
                <w:rFonts w:ascii="Times New Roman" w:hAnsi="Times New Roman" w:cs="Times New Roman"/>
                <w:color w:val="000000" w:themeColor="text1"/>
                <w:sz w:val="22"/>
                <w:shd w:val="clear" w:color="auto" w:fill="FFFFFF"/>
              </w:rPr>
              <w:t>.</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C30F93A" w14:textId="4B5A9EC7" w:rsidR="006436CB" w:rsidRPr="006E3D98" w:rsidRDefault="006436CB" w:rsidP="00AB579B">
            <w:pPr>
              <w:pStyle w:val="ConsPlusNormal1"/>
              <w:rPr>
                <w:rFonts w:ascii="Times New Roman" w:hAnsi="Times New Roman" w:cs="Times New Roman"/>
                <w:color w:val="000000" w:themeColor="text1"/>
                <w:sz w:val="22"/>
                <w:shd w:val="clear" w:color="auto" w:fill="FFFFFF"/>
              </w:rPr>
            </w:pPr>
            <w:r w:rsidRPr="006E3D98">
              <w:rPr>
                <w:rFonts w:ascii="Times New Roman" w:hAnsi="Times New Roman" w:cs="Times New Roman"/>
                <w:color w:val="000000" w:themeColor="text1"/>
                <w:sz w:val="22"/>
                <w:shd w:val="clear" w:color="auto" w:fill="FFFFFF"/>
              </w:rPr>
              <w:t xml:space="preserve">Контрольная точка </w:t>
            </w:r>
            <w:r w:rsidR="00AB579B" w:rsidRPr="006E3D98">
              <w:rPr>
                <w:rFonts w:ascii="Times New Roman" w:hAnsi="Times New Roman" w:cs="Times New Roman"/>
                <w:color w:val="000000" w:themeColor="text1"/>
                <w:sz w:val="22"/>
                <w:shd w:val="clear" w:color="auto" w:fill="FFFFFF"/>
              </w:rPr>
              <w:t>«</w:t>
            </w:r>
            <w:r w:rsidRPr="006E3D98">
              <w:rPr>
                <w:rFonts w:ascii="Times New Roman" w:hAnsi="Times New Roman" w:cs="Times New Roman"/>
                <w:color w:val="000000" w:themeColor="text1"/>
                <w:sz w:val="22"/>
                <w:shd w:val="clear" w:color="auto" w:fill="FFFFFF"/>
              </w:rPr>
              <w:t>Отчет о реализации плана мероприятий (</w:t>
            </w:r>
            <w:r w:rsidR="00AB579B" w:rsidRPr="006E3D98">
              <w:rPr>
                <w:rFonts w:ascii="Times New Roman" w:hAnsi="Times New Roman" w:cs="Times New Roman"/>
                <w:color w:val="000000" w:themeColor="text1"/>
                <w:sz w:val="22"/>
                <w:shd w:val="clear" w:color="auto" w:fill="FFFFFF"/>
              </w:rPr>
              <w:t>«</w:t>
            </w:r>
            <w:r w:rsidRPr="006E3D98">
              <w:rPr>
                <w:rFonts w:ascii="Times New Roman" w:hAnsi="Times New Roman" w:cs="Times New Roman"/>
                <w:color w:val="000000" w:themeColor="text1"/>
                <w:sz w:val="22"/>
                <w:shd w:val="clear" w:color="auto" w:fill="FFFFFF"/>
              </w:rPr>
              <w:t>дорожной карты</w:t>
            </w:r>
            <w:r w:rsidR="00AB579B" w:rsidRPr="006E3D98">
              <w:rPr>
                <w:rFonts w:ascii="Times New Roman" w:hAnsi="Times New Roman" w:cs="Times New Roman"/>
                <w:color w:val="000000" w:themeColor="text1"/>
                <w:sz w:val="22"/>
                <w:shd w:val="clear" w:color="auto" w:fill="FFFFFF"/>
              </w:rPr>
              <w:t>»</w:t>
            </w:r>
            <w:r w:rsidRPr="006E3D98">
              <w:rPr>
                <w:rFonts w:ascii="Times New Roman" w:hAnsi="Times New Roman" w:cs="Times New Roman"/>
                <w:color w:val="000000" w:themeColor="text1"/>
                <w:sz w:val="22"/>
                <w:shd w:val="clear" w:color="auto" w:fill="FFFFFF"/>
              </w:rPr>
              <w:t>) по повышению значений показателей доступности для инвалидов объектов и услуг в сферах социальной защиты, труда, занятости, здравоохранения, образования, культуры, транспортного обслуживания, связи и информации, физической культуры и спорта, торговли, туризма, жилищно-коммунального хозяйства и градостроительной политики</w:t>
            </w:r>
            <w:r w:rsidR="00AB579B" w:rsidRPr="006E3D98">
              <w:rPr>
                <w:rFonts w:ascii="Times New Roman" w:hAnsi="Times New Roman" w:cs="Times New Roman"/>
                <w:color w:val="000000" w:themeColor="text1"/>
                <w:sz w:val="22"/>
                <w:shd w:val="clear" w:color="auto" w:fill="FFFFFF"/>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DD5EF59" w14:textId="77777777" w:rsidR="006436CB" w:rsidRPr="006E3D98" w:rsidRDefault="006436CB" w:rsidP="00AB579B">
            <w:pPr>
              <w:pStyle w:val="ConsPlusNormal1"/>
              <w:jc w:val="center"/>
              <w:rPr>
                <w:rFonts w:ascii="Times New Roman" w:hAnsi="Times New Roman" w:cs="Times New Roman"/>
                <w:color w:val="000000" w:themeColor="text1"/>
                <w:sz w:val="22"/>
                <w:shd w:val="clear" w:color="auto" w:fill="FFFFFF"/>
              </w:rPr>
            </w:pPr>
            <w:r w:rsidRPr="006E3D98">
              <w:rPr>
                <w:rFonts w:ascii="Times New Roman" w:hAnsi="Times New Roman" w:cs="Times New Roman"/>
                <w:color w:val="000000" w:themeColor="text1"/>
                <w:sz w:val="22"/>
                <w:shd w:val="clear" w:color="auto" w:fill="FFFFFF"/>
              </w:rPr>
              <w:t>05.07.202</w:t>
            </w:r>
            <w:r w:rsidR="009679F5" w:rsidRPr="006E3D98">
              <w:rPr>
                <w:rFonts w:ascii="Times New Roman" w:hAnsi="Times New Roman" w:cs="Times New Roman"/>
                <w:color w:val="000000" w:themeColor="text1"/>
                <w:sz w:val="22"/>
                <w:shd w:val="clear" w:color="auto" w:fill="FFFFFF"/>
              </w:rPr>
              <w:t>6</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434C1BE6" w14:textId="77777777" w:rsidR="006436CB" w:rsidRPr="006E3D98" w:rsidRDefault="006436CB" w:rsidP="00AB579B">
            <w:pPr>
              <w:pStyle w:val="ConsPlusNormal1"/>
              <w:rPr>
                <w:rFonts w:ascii="Times New Roman" w:hAnsi="Times New Roman" w:cs="Times New Roman"/>
                <w:color w:val="000000" w:themeColor="text1"/>
                <w:sz w:val="22"/>
                <w:shd w:val="clear" w:color="auto" w:fill="FFFFFF"/>
              </w:rPr>
            </w:pPr>
            <w:r w:rsidRPr="006E3D98">
              <w:rPr>
                <w:rFonts w:ascii="Times New Roman" w:hAnsi="Times New Roman" w:cs="Times New Roman"/>
                <w:color w:val="000000" w:themeColor="text1"/>
                <w:sz w:val="22"/>
                <w:shd w:val="clear" w:color="auto" w:fill="FFFFFF"/>
              </w:rPr>
              <w:t>Зверева Е.А. - начальник материнства и детства, работы с льготными и иными категориями граждан и социального обслуживания населения Корочанского района</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59D7160D" w14:textId="77777777" w:rsidR="006436CB" w:rsidRPr="006E3D98" w:rsidRDefault="009679F5" w:rsidP="00AB579B">
            <w:pPr>
              <w:pStyle w:val="ConsPlusNormal1"/>
              <w:jc w:val="center"/>
              <w:rPr>
                <w:rFonts w:ascii="Times New Roman" w:hAnsi="Times New Roman" w:cs="Times New Roman"/>
                <w:color w:val="000000" w:themeColor="text1"/>
                <w:sz w:val="22"/>
                <w:shd w:val="clear" w:color="auto" w:fill="FFFFFF"/>
              </w:rPr>
            </w:pPr>
            <w:r w:rsidRPr="006E3D98">
              <w:rPr>
                <w:rFonts w:ascii="Times New Roman" w:hAnsi="Times New Roman" w:cs="Times New Roman"/>
                <w:color w:val="000000" w:themeColor="text1"/>
                <w:sz w:val="22"/>
                <w:shd w:val="clear" w:color="auto" w:fill="FFFFFF"/>
              </w:rPr>
              <w:t>Скан отчета</w:t>
            </w:r>
          </w:p>
        </w:tc>
      </w:tr>
      <w:tr w:rsidR="00775C93" w:rsidRPr="006E3D98" w14:paraId="04A1C94F" w14:textId="77777777" w:rsidTr="0031660B">
        <w:tc>
          <w:tcPr>
            <w:tcW w:w="992" w:type="dxa"/>
            <w:tcBorders>
              <w:top w:val="single" w:sz="4" w:space="0" w:color="auto"/>
              <w:left w:val="single" w:sz="4" w:space="0" w:color="auto"/>
              <w:bottom w:val="single" w:sz="4" w:space="0" w:color="auto"/>
              <w:right w:val="single" w:sz="4" w:space="0" w:color="auto"/>
            </w:tcBorders>
            <w:shd w:val="clear" w:color="auto" w:fill="auto"/>
          </w:tcPr>
          <w:p w14:paraId="650D7843" w14:textId="77777777" w:rsidR="006436CB" w:rsidRPr="006E3D98" w:rsidRDefault="009679F5" w:rsidP="00AB579B">
            <w:pPr>
              <w:pStyle w:val="ConsPlusNormal1"/>
              <w:rPr>
                <w:rFonts w:ascii="Times New Roman" w:hAnsi="Times New Roman" w:cs="Times New Roman"/>
                <w:color w:val="000000" w:themeColor="text1"/>
                <w:sz w:val="22"/>
                <w:shd w:val="clear" w:color="auto" w:fill="FFFFFF"/>
              </w:rPr>
            </w:pPr>
            <w:r w:rsidRPr="006E3D98">
              <w:rPr>
                <w:rFonts w:ascii="Times New Roman" w:hAnsi="Times New Roman" w:cs="Times New Roman"/>
                <w:color w:val="000000" w:themeColor="text1"/>
                <w:sz w:val="22"/>
                <w:shd w:val="clear" w:color="auto" w:fill="FFFFFF"/>
              </w:rPr>
              <w:t>1.1.К.6.</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0CB8997" w14:textId="023E030F" w:rsidR="006436CB" w:rsidRPr="006E3D98" w:rsidRDefault="006436CB" w:rsidP="00AB579B">
            <w:pPr>
              <w:pStyle w:val="ConsPlusNormal1"/>
              <w:rPr>
                <w:rFonts w:ascii="Times New Roman" w:hAnsi="Times New Roman" w:cs="Times New Roman"/>
                <w:color w:val="000000" w:themeColor="text1"/>
                <w:sz w:val="22"/>
                <w:shd w:val="clear" w:color="auto" w:fill="FFFFFF"/>
              </w:rPr>
            </w:pPr>
            <w:r w:rsidRPr="006E3D98">
              <w:rPr>
                <w:rFonts w:ascii="Times New Roman" w:hAnsi="Times New Roman" w:cs="Times New Roman"/>
                <w:color w:val="000000" w:themeColor="text1"/>
                <w:sz w:val="22"/>
                <w:shd w:val="clear" w:color="auto" w:fill="FFFFFF"/>
              </w:rPr>
              <w:t xml:space="preserve">Контрольная точка </w:t>
            </w:r>
            <w:r w:rsidR="00AB579B" w:rsidRPr="006E3D98">
              <w:rPr>
                <w:rFonts w:ascii="Times New Roman" w:hAnsi="Times New Roman" w:cs="Times New Roman"/>
                <w:color w:val="000000" w:themeColor="text1"/>
                <w:sz w:val="22"/>
                <w:shd w:val="clear" w:color="auto" w:fill="FFFFFF"/>
              </w:rPr>
              <w:t>«</w:t>
            </w:r>
            <w:r w:rsidRPr="006E3D98">
              <w:rPr>
                <w:rFonts w:ascii="Times New Roman" w:hAnsi="Times New Roman" w:cs="Times New Roman"/>
                <w:color w:val="000000" w:themeColor="text1"/>
                <w:sz w:val="22"/>
                <w:shd w:val="clear" w:color="auto" w:fill="FFFFFF"/>
              </w:rPr>
              <w:t>Отчет о реализации плана мероприятий (</w:t>
            </w:r>
            <w:r w:rsidR="00AB579B" w:rsidRPr="006E3D98">
              <w:rPr>
                <w:rFonts w:ascii="Times New Roman" w:hAnsi="Times New Roman" w:cs="Times New Roman"/>
                <w:color w:val="000000" w:themeColor="text1"/>
                <w:sz w:val="22"/>
                <w:shd w:val="clear" w:color="auto" w:fill="FFFFFF"/>
              </w:rPr>
              <w:t>«</w:t>
            </w:r>
            <w:r w:rsidRPr="006E3D98">
              <w:rPr>
                <w:rFonts w:ascii="Times New Roman" w:hAnsi="Times New Roman" w:cs="Times New Roman"/>
                <w:color w:val="000000" w:themeColor="text1"/>
                <w:sz w:val="22"/>
                <w:shd w:val="clear" w:color="auto" w:fill="FFFFFF"/>
              </w:rPr>
              <w:t>дорожной карты</w:t>
            </w:r>
            <w:r w:rsidR="00AB579B" w:rsidRPr="006E3D98">
              <w:rPr>
                <w:rFonts w:ascii="Times New Roman" w:hAnsi="Times New Roman" w:cs="Times New Roman"/>
                <w:color w:val="000000" w:themeColor="text1"/>
                <w:sz w:val="22"/>
                <w:shd w:val="clear" w:color="auto" w:fill="FFFFFF"/>
              </w:rPr>
              <w:t>»</w:t>
            </w:r>
            <w:r w:rsidRPr="006E3D98">
              <w:rPr>
                <w:rFonts w:ascii="Times New Roman" w:hAnsi="Times New Roman" w:cs="Times New Roman"/>
                <w:color w:val="000000" w:themeColor="text1"/>
                <w:sz w:val="22"/>
                <w:shd w:val="clear" w:color="auto" w:fill="FFFFFF"/>
              </w:rPr>
              <w:t>) по повышению значений показателей доступности для инвалидов объектов и услуг в сферах социальной защиты, труда, занятости, здравоохранения, образования, культуры, транспортного обслуживания, связи и информации, физической культуры и спорта, торговли, туризма, жилищно-коммунального хозяйства и градостроительной политики</w:t>
            </w:r>
            <w:r w:rsidR="00AB579B" w:rsidRPr="006E3D98">
              <w:rPr>
                <w:rFonts w:ascii="Times New Roman" w:hAnsi="Times New Roman" w:cs="Times New Roman"/>
                <w:color w:val="000000" w:themeColor="text1"/>
                <w:sz w:val="22"/>
                <w:shd w:val="clear" w:color="auto" w:fill="FFFFFF"/>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B6A4B3C" w14:textId="77777777" w:rsidR="006436CB" w:rsidRPr="006E3D98" w:rsidRDefault="006436CB" w:rsidP="00AB579B">
            <w:pPr>
              <w:pStyle w:val="ConsPlusNormal1"/>
              <w:jc w:val="center"/>
              <w:rPr>
                <w:rFonts w:ascii="Times New Roman" w:hAnsi="Times New Roman" w:cs="Times New Roman"/>
                <w:color w:val="000000" w:themeColor="text1"/>
                <w:sz w:val="22"/>
                <w:shd w:val="clear" w:color="auto" w:fill="FFFFFF"/>
              </w:rPr>
            </w:pPr>
            <w:r w:rsidRPr="006E3D98">
              <w:rPr>
                <w:rFonts w:ascii="Times New Roman" w:hAnsi="Times New Roman" w:cs="Times New Roman"/>
                <w:color w:val="000000" w:themeColor="text1"/>
                <w:sz w:val="22"/>
                <w:shd w:val="clear" w:color="auto" w:fill="FFFFFF"/>
              </w:rPr>
              <w:t>27.12.202</w:t>
            </w:r>
            <w:r w:rsidR="009679F5" w:rsidRPr="006E3D98">
              <w:rPr>
                <w:rFonts w:ascii="Times New Roman" w:hAnsi="Times New Roman" w:cs="Times New Roman"/>
                <w:color w:val="000000" w:themeColor="text1"/>
                <w:sz w:val="22"/>
                <w:shd w:val="clear" w:color="auto" w:fill="FFFFFF"/>
              </w:rPr>
              <w:t>6</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7D50D6C" w14:textId="77777777" w:rsidR="006436CB" w:rsidRPr="006E3D98" w:rsidRDefault="006436CB" w:rsidP="00AB579B">
            <w:pPr>
              <w:pStyle w:val="ConsPlusNormal1"/>
              <w:rPr>
                <w:rFonts w:ascii="Times New Roman" w:hAnsi="Times New Roman" w:cs="Times New Roman"/>
                <w:color w:val="000000" w:themeColor="text1"/>
                <w:sz w:val="22"/>
                <w:shd w:val="clear" w:color="auto" w:fill="FFFFFF"/>
              </w:rPr>
            </w:pPr>
            <w:r w:rsidRPr="006E3D98">
              <w:rPr>
                <w:rFonts w:ascii="Times New Roman" w:hAnsi="Times New Roman" w:cs="Times New Roman"/>
                <w:color w:val="000000" w:themeColor="text1"/>
                <w:sz w:val="22"/>
                <w:shd w:val="clear" w:color="auto" w:fill="FFFFFF"/>
              </w:rPr>
              <w:t>Зверева Е.А. - начальник материнства и детства, работы с льготными и иными категориями граждан и социального обслуживания населения Корочанского района</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3370ACCB" w14:textId="77777777" w:rsidR="006436CB" w:rsidRPr="006E3D98" w:rsidRDefault="009679F5" w:rsidP="00AB579B">
            <w:pPr>
              <w:pStyle w:val="ConsPlusNormal1"/>
              <w:jc w:val="center"/>
              <w:rPr>
                <w:rFonts w:ascii="Times New Roman" w:hAnsi="Times New Roman" w:cs="Times New Roman"/>
                <w:color w:val="000000" w:themeColor="text1"/>
                <w:sz w:val="22"/>
                <w:shd w:val="clear" w:color="auto" w:fill="FFFFFF"/>
              </w:rPr>
            </w:pPr>
            <w:r w:rsidRPr="006E3D98">
              <w:rPr>
                <w:rFonts w:ascii="Times New Roman" w:hAnsi="Times New Roman" w:cs="Times New Roman"/>
                <w:color w:val="000000" w:themeColor="text1"/>
                <w:sz w:val="22"/>
                <w:shd w:val="clear" w:color="auto" w:fill="FFFFFF"/>
              </w:rPr>
              <w:t>Скан</w:t>
            </w:r>
            <w:r w:rsidR="006436CB" w:rsidRPr="006E3D98">
              <w:rPr>
                <w:rFonts w:ascii="Times New Roman" w:hAnsi="Times New Roman" w:cs="Times New Roman"/>
                <w:color w:val="000000" w:themeColor="text1"/>
                <w:sz w:val="22"/>
                <w:shd w:val="clear" w:color="auto" w:fill="FFFFFF"/>
              </w:rPr>
              <w:t xml:space="preserve"> отчета</w:t>
            </w:r>
          </w:p>
        </w:tc>
      </w:tr>
      <w:tr w:rsidR="00775C93" w:rsidRPr="006E3D98" w14:paraId="2D301FCE" w14:textId="77777777" w:rsidTr="0031660B">
        <w:tc>
          <w:tcPr>
            <w:tcW w:w="992" w:type="dxa"/>
            <w:tcBorders>
              <w:top w:val="single" w:sz="4" w:space="0" w:color="auto"/>
              <w:left w:val="single" w:sz="4" w:space="0" w:color="auto"/>
              <w:bottom w:val="single" w:sz="4" w:space="0" w:color="auto"/>
              <w:right w:val="single" w:sz="4" w:space="0" w:color="auto"/>
            </w:tcBorders>
            <w:shd w:val="clear" w:color="auto" w:fill="auto"/>
          </w:tcPr>
          <w:p w14:paraId="4DB47BD8" w14:textId="77777777" w:rsidR="006436CB" w:rsidRPr="006E3D98" w:rsidRDefault="009679F5" w:rsidP="00AB579B">
            <w:pPr>
              <w:pStyle w:val="ConsPlusNormal1"/>
              <w:rPr>
                <w:rFonts w:ascii="Times New Roman" w:hAnsi="Times New Roman" w:cs="Times New Roman"/>
                <w:color w:val="000000" w:themeColor="text1"/>
                <w:sz w:val="22"/>
                <w:shd w:val="clear" w:color="auto" w:fill="FFFFFF"/>
              </w:rPr>
            </w:pPr>
            <w:r w:rsidRPr="006E3D98">
              <w:rPr>
                <w:rFonts w:ascii="Times New Roman" w:hAnsi="Times New Roman" w:cs="Times New Roman"/>
                <w:color w:val="000000" w:themeColor="text1"/>
                <w:sz w:val="22"/>
                <w:shd w:val="clear" w:color="auto" w:fill="FFFFFF"/>
              </w:rPr>
              <w:t>1.1.К.7</w:t>
            </w:r>
            <w:r w:rsidR="006436CB" w:rsidRPr="006E3D98">
              <w:rPr>
                <w:rFonts w:ascii="Times New Roman" w:hAnsi="Times New Roman" w:cs="Times New Roman"/>
                <w:color w:val="000000" w:themeColor="text1"/>
                <w:sz w:val="22"/>
                <w:shd w:val="clear" w:color="auto" w:fill="FFFFFF"/>
              </w:rPr>
              <w:t>.</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FFFE463" w14:textId="5622D2A5" w:rsidR="006436CB" w:rsidRPr="006E3D98" w:rsidRDefault="006436CB" w:rsidP="00AB579B">
            <w:pPr>
              <w:pStyle w:val="ConsPlusNormal1"/>
              <w:rPr>
                <w:rFonts w:ascii="Times New Roman" w:hAnsi="Times New Roman" w:cs="Times New Roman"/>
                <w:color w:val="000000" w:themeColor="text1"/>
                <w:sz w:val="22"/>
                <w:shd w:val="clear" w:color="auto" w:fill="FFFFFF"/>
              </w:rPr>
            </w:pPr>
            <w:r w:rsidRPr="006E3D98">
              <w:rPr>
                <w:rFonts w:ascii="Times New Roman" w:hAnsi="Times New Roman" w:cs="Times New Roman"/>
                <w:color w:val="000000" w:themeColor="text1"/>
                <w:sz w:val="22"/>
                <w:shd w:val="clear" w:color="auto" w:fill="FFFFFF"/>
              </w:rPr>
              <w:t xml:space="preserve">Контрольная точка </w:t>
            </w:r>
            <w:r w:rsidR="00AB579B" w:rsidRPr="006E3D98">
              <w:rPr>
                <w:rFonts w:ascii="Times New Roman" w:hAnsi="Times New Roman" w:cs="Times New Roman"/>
                <w:color w:val="000000" w:themeColor="text1"/>
                <w:sz w:val="22"/>
                <w:shd w:val="clear" w:color="auto" w:fill="FFFFFF"/>
              </w:rPr>
              <w:t>«</w:t>
            </w:r>
            <w:r w:rsidRPr="006E3D98">
              <w:rPr>
                <w:rFonts w:ascii="Times New Roman" w:hAnsi="Times New Roman" w:cs="Times New Roman"/>
                <w:color w:val="000000" w:themeColor="text1"/>
                <w:sz w:val="22"/>
                <w:shd w:val="clear" w:color="auto" w:fill="FFFFFF"/>
              </w:rPr>
              <w:t xml:space="preserve">Информация о выполнении индикаторов ежегодного </w:t>
            </w:r>
            <w:r w:rsidRPr="006E3D98">
              <w:rPr>
                <w:rFonts w:ascii="Times New Roman" w:hAnsi="Times New Roman" w:cs="Times New Roman"/>
                <w:color w:val="000000" w:themeColor="text1"/>
                <w:sz w:val="22"/>
                <w:shd w:val="clear" w:color="auto" w:fill="FFFFFF"/>
              </w:rPr>
              <w:lastRenderedPageBreak/>
              <w:t>мониторинга выполнения плана мероприятий (</w:t>
            </w:r>
            <w:r w:rsidR="00AB579B" w:rsidRPr="006E3D98">
              <w:rPr>
                <w:rFonts w:ascii="Times New Roman" w:hAnsi="Times New Roman" w:cs="Times New Roman"/>
                <w:color w:val="000000" w:themeColor="text1"/>
                <w:sz w:val="22"/>
                <w:shd w:val="clear" w:color="auto" w:fill="FFFFFF"/>
              </w:rPr>
              <w:t>«</w:t>
            </w:r>
            <w:r w:rsidRPr="006E3D98">
              <w:rPr>
                <w:rFonts w:ascii="Times New Roman" w:hAnsi="Times New Roman" w:cs="Times New Roman"/>
                <w:color w:val="000000" w:themeColor="text1"/>
                <w:sz w:val="22"/>
                <w:shd w:val="clear" w:color="auto" w:fill="FFFFFF"/>
              </w:rPr>
              <w:t>дорожной карта</w:t>
            </w:r>
            <w:r w:rsidR="00AB579B" w:rsidRPr="006E3D98">
              <w:rPr>
                <w:rFonts w:ascii="Times New Roman" w:hAnsi="Times New Roman" w:cs="Times New Roman"/>
                <w:color w:val="000000" w:themeColor="text1"/>
                <w:sz w:val="22"/>
                <w:shd w:val="clear" w:color="auto" w:fill="FFFFFF"/>
              </w:rPr>
              <w:t>»</w:t>
            </w:r>
            <w:r w:rsidRPr="006E3D98">
              <w:rPr>
                <w:rFonts w:ascii="Times New Roman" w:hAnsi="Times New Roman" w:cs="Times New Roman"/>
                <w:color w:val="000000" w:themeColor="text1"/>
                <w:sz w:val="22"/>
                <w:shd w:val="clear" w:color="auto" w:fill="FFFFFF"/>
              </w:rPr>
              <w:t>) по повышению значений показателей доступности для инвалидов объектов и услуг</w:t>
            </w:r>
            <w:r w:rsidR="00AB579B" w:rsidRPr="006E3D98">
              <w:rPr>
                <w:rFonts w:ascii="Times New Roman" w:hAnsi="Times New Roman" w:cs="Times New Roman"/>
                <w:color w:val="000000" w:themeColor="text1"/>
                <w:sz w:val="22"/>
                <w:shd w:val="clear" w:color="auto" w:fill="FFFFFF"/>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6E9786A" w14:textId="77777777" w:rsidR="006436CB" w:rsidRPr="006E3D98" w:rsidRDefault="006436CB" w:rsidP="00AB579B">
            <w:pPr>
              <w:pStyle w:val="ConsPlusNormal1"/>
              <w:jc w:val="center"/>
              <w:rPr>
                <w:rFonts w:ascii="Times New Roman" w:hAnsi="Times New Roman" w:cs="Times New Roman"/>
                <w:color w:val="000000" w:themeColor="text1"/>
                <w:sz w:val="22"/>
                <w:shd w:val="clear" w:color="auto" w:fill="FFFFFF"/>
              </w:rPr>
            </w:pPr>
            <w:r w:rsidRPr="006E3D98">
              <w:rPr>
                <w:rFonts w:ascii="Times New Roman" w:hAnsi="Times New Roman" w:cs="Times New Roman"/>
                <w:color w:val="000000" w:themeColor="text1"/>
                <w:sz w:val="22"/>
                <w:shd w:val="clear" w:color="auto" w:fill="FFFFFF"/>
              </w:rPr>
              <w:lastRenderedPageBreak/>
              <w:t>25.12.202</w:t>
            </w:r>
            <w:r w:rsidR="009679F5" w:rsidRPr="006E3D98">
              <w:rPr>
                <w:rFonts w:ascii="Times New Roman" w:hAnsi="Times New Roman" w:cs="Times New Roman"/>
                <w:color w:val="000000" w:themeColor="text1"/>
                <w:sz w:val="22"/>
                <w:shd w:val="clear" w:color="auto" w:fill="FFFFFF"/>
              </w:rPr>
              <w:t>6</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35BD5B2B" w14:textId="77777777" w:rsidR="006436CB" w:rsidRPr="006E3D98" w:rsidRDefault="006436CB" w:rsidP="00AB579B">
            <w:pPr>
              <w:pStyle w:val="ConsPlusNormal1"/>
              <w:rPr>
                <w:rFonts w:ascii="Times New Roman" w:hAnsi="Times New Roman" w:cs="Times New Roman"/>
                <w:color w:val="000000" w:themeColor="text1"/>
                <w:sz w:val="22"/>
                <w:shd w:val="clear" w:color="auto" w:fill="FFFFFF"/>
              </w:rPr>
            </w:pPr>
            <w:r w:rsidRPr="006E3D98">
              <w:rPr>
                <w:rFonts w:ascii="Times New Roman" w:hAnsi="Times New Roman" w:cs="Times New Roman"/>
                <w:color w:val="000000" w:themeColor="text1"/>
                <w:sz w:val="22"/>
                <w:shd w:val="clear" w:color="auto" w:fill="FFFFFF"/>
              </w:rPr>
              <w:t xml:space="preserve">Зверева Е.А. - начальник материнства и детства, работы с льготными и иными </w:t>
            </w:r>
            <w:r w:rsidRPr="006E3D98">
              <w:rPr>
                <w:rFonts w:ascii="Times New Roman" w:hAnsi="Times New Roman" w:cs="Times New Roman"/>
                <w:color w:val="000000" w:themeColor="text1"/>
                <w:sz w:val="22"/>
                <w:shd w:val="clear" w:color="auto" w:fill="FFFFFF"/>
              </w:rPr>
              <w:lastRenderedPageBreak/>
              <w:t>категориями граждан и социального обслуживания населения Корочанского района</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3C5F403C" w14:textId="77777777" w:rsidR="006436CB" w:rsidRPr="006E3D98" w:rsidRDefault="009679F5" w:rsidP="00AB579B">
            <w:pPr>
              <w:pStyle w:val="ConsPlusNormal1"/>
              <w:jc w:val="center"/>
              <w:rPr>
                <w:rFonts w:ascii="Times New Roman" w:hAnsi="Times New Roman" w:cs="Times New Roman"/>
                <w:color w:val="000000" w:themeColor="text1"/>
                <w:sz w:val="22"/>
                <w:shd w:val="clear" w:color="auto" w:fill="FFFFFF"/>
              </w:rPr>
            </w:pPr>
            <w:r w:rsidRPr="006E3D98">
              <w:rPr>
                <w:rFonts w:ascii="Times New Roman" w:hAnsi="Times New Roman" w:cs="Times New Roman"/>
                <w:color w:val="000000" w:themeColor="text1"/>
                <w:sz w:val="22"/>
                <w:shd w:val="clear" w:color="auto" w:fill="FFFFFF"/>
              </w:rPr>
              <w:lastRenderedPageBreak/>
              <w:t>Скан</w:t>
            </w:r>
            <w:r w:rsidR="006436CB" w:rsidRPr="006E3D98">
              <w:rPr>
                <w:rFonts w:ascii="Times New Roman" w:hAnsi="Times New Roman" w:cs="Times New Roman"/>
                <w:color w:val="000000" w:themeColor="text1"/>
                <w:sz w:val="22"/>
                <w:shd w:val="clear" w:color="auto" w:fill="FFFFFF"/>
              </w:rPr>
              <w:t xml:space="preserve"> информации</w:t>
            </w:r>
          </w:p>
        </w:tc>
      </w:tr>
      <w:tr w:rsidR="00775C93" w:rsidRPr="006E3D98" w14:paraId="3C3E9800" w14:textId="77777777" w:rsidTr="0031660B">
        <w:tc>
          <w:tcPr>
            <w:tcW w:w="992" w:type="dxa"/>
            <w:tcBorders>
              <w:top w:val="single" w:sz="4" w:space="0" w:color="auto"/>
              <w:left w:val="single" w:sz="4" w:space="0" w:color="auto"/>
              <w:bottom w:val="single" w:sz="4" w:space="0" w:color="auto"/>
              <w:right w:val="single" w:sz="4" w:space="0" w:color="auto"/>
            </w:tcBorders>
            <w:shd w:val="clear" w:color="auto" w:fill="auto"/>
          </w:tcPr>
          <w:p w14:paraId="2A40EBCB" w14:textId="77777777" w:rsidR="006436CB" w:rsidRPr="006E3D98" w:rsidRDefault="009679F5" w:rsidP="00AB579B">
            <w:pPr>
              <w:pStyle w:val="ConsPlusNormal1"/>
              <w:rPr>
                <w:rFonts w:ascii="Times New Roman" w:hAnsi="Times New Roman" w:cs="Times New Roman"/>
                <w:color w:val="000000" w:themeColor="text1"/>
                <w:sz w:val="22"/>
                <w:shd w:val="clear" w:color="auto" w:fill="FFFFFF"/>
              </w:rPr>
            </w:pPr>
            <w:r w:rsidRPr="006E3D98">
              <w:rPr>
                <w:rFonts w:ascii="Times New Roman" w:hAnsi="Times New Roman" w:cs="Times New Roman"/>
                <w:color w:val="000000" w:themeColor="text1"/>
                <w:sz w:val="22"/>
                <w:shd w:val="clear" w:color="auto" w:fill="FFFFFF"/>
              </w:rPr>
              <w:lastRenderedPageBreak/>
              <w:t>1.1.К.8.</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7A288F0" w14:textId="3852BED0" w:rsidR="006436CB" w:rsidRPr="006E3D98" w:rsidRDefault="006436CB" w:rsidP="00AB579B">
            <w:pPr>
              <w:pStyle w:val="ConsPlusNormal1"/>
              <w:rPr>
                <w:rFonts w:ascii="Times New Roman" w:hAnsi="Times New Roman" w:cs="Times New Roman"/>
                <w:color w:val="000000" w:themeColor="text1"/>
                <w:sz w:val="22"/>
                <w:shd w:val="clear" w:color="auto" w:fill="FFFFFF"/>
              </w:rPr>
            </w:pPr>
            <w:r w:rsidRPr="006E3D98">
              <w:rPr>
                <w:rFonts w:ascii="Times New Roman" w:hAnsi="Times New Roman" w:cs="Times New Roman"/>
                <w:color w:val="000000" w:themeColor="text1"/>
                <w:sz w:val="22"/>
                <w:shd w:val="clear" w:color="auto" w:fill="FFFFFF"/>
              </w:rPr>
              <w:t xml:space="preserve">Контрольная точка </w:t>
            </w:r>
            <w:r w:rsidR="00AB579B" w:rsidRPr="006E3D98">
              <w:rPr>
                <w:rFonts w:ascii="Times New Roman" w:hAnsi="Times New Roman" w:cs="Times New Roman"/>
                <w:color w:val="000000" w:themeColor="text1"/>
                <w:sz w:val="22"/>
                <w:shd w:val="clear" w:color="auto" w:fill="FFFFFF"/>
              </w:rPr>
              <w:t>«</w:t>
            </w:r>
            <w:r w:rsidRPr="006E3D98">
              <w:rPr>
                <w:rFonts w:ascii="Times New Roman" w:hAnsi="Times New Roman" w:cs="Times New Roman"/>
                <w:color w:val="000000" w:themeColor="text1"/>
                <w:sz w:val="22"/>
                <w:shd w:val="clear" w:color="auto" w:fill="FFFFFF"/>
              </w:rPr>
              <w:t>Информация о ходе исполнения плана мероприятий  (</w:t>
            </w:r>
            <w:r w:rsidR="00AB579B" w:rsidRPr="006E3D98">
              <w:rPr>
                <w:rFonts w:ascii="Times New Roman" w:hAnsi="Times New Roman" w:cs="Times New Roman"/>
                <w:color w:val="000000" w:themeColor="text1"/>
                <w:sz w:val="22"/>
                <w:shd w:val="clear" w:color="auto" w:fill="FFFFFF"/>
              </w:rPr>
              <w:t>«</w:t>
            </w:r>
            <w:r w:rsidRPr="006E3D98">
              <w:rPr>
                <w:rFonts w:ascii="Times New Roman" w:hAnsi="Times New Roman" w:cs="Times New Roman"/>
                <w:color w:val="000000" w:themeColor="text1"/>
                <w:sz w:val="22"/>
                <w:shd w:val="clear" w:color="auto" w:fill="FFFFFF"/>
              </w:rPr>
              <w:t>дорожной карты</w:t>
            </w:r>
            <w:r w:rsidR="00AB579B" w:rsidRPr="006E3D98">
              <w:rPr>
                <w:rFonts w:ascii="Times New Roman" w:hAnsi="Times New Roman" w:cs="Times New Roman"/>
                <w:color w:val="000000" w:themeColor="text1"/>
                <w:sz w:val="22"/>
                <w:shd w:val="clear" w:color="auto" w:fill="FFFFFF"/>
              </w:rPr>
              <w:t>»</w:t>
            </w:r>
            <w:r w:rsidRPr="006E3D98">
              <w:rPr>
                <w:rFonts w:ascii="Times New Roman" w:hAnsi="Times New Roman" w:cs="Times New Roman"/>
                <w:color w:val="000000" w:themeColor="text1"/>
                <w:sz w:val="22"/>
                <w:shd w:val="clear" w:color="auto" w:fill="FFFFFF"/>
              </w:rPr>
              <w:t>) по повышению значений показателей доступности для инвалидов объектов и услуг в сферах социальной защиты, труда, занятости, здравоохранения, образования, культуры, транспортного обслуживания, связи и информации, физической культуры и спорта, торговли, туризма, жилищно-коммунального хозяйства и градостроительной политики</w:t>
            </w:r>
            <w:r w:rsidR="00AB579B" w:rsidRPr="006E3D98">
              <w:rPr>
                <w:rFonts w:ascii="Times New Roman" w:hAnsi="Times New Roman" w:cs="Times New Roman"/>
                <w:color w:val="000000" w:themeColor="text1"/>
                <w:sz w:val="22"/>
                <w:shd w:val="clear" w:color="auto" w:fill="FFFFFF"/>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16C2FE2" w14:textId="77777777" w:rsidR="006436CB" w:rsidRPr="006E3D98" w:rsidRDefault="006436CB" w:rsidP="00AB579B">
            <w:pPr>
              <w:pStyle w:val="ConsPlusNormal1"/>
              <w:jc w:val="center"/>
              <w:rPr>
                <w:rFonts w:ascii="Times New Roman" w:hAnsi="Times New Roman" w:cs="Times New Roman"/>
                <w:color w:val="000000" w:themeColor="text1"/>
                <w:sz w:val="22"/>
                <w:shd w:val="clear" w:color="auto" w:fill="FFFFFF"/>
              </w:rPr>
            </w:pPr>
            <w:r w:rsidRPr="006E3D98">
              <w:rPr>
                <w:rFonts w:ascii="Times New Roman" w:hAnsi="Times New Roman" w:cs="Times New Roman"/>
                <w:color w:val="000000" w:themeColor="text1"/>
                <w:sz w:val="22"/>
                <w:shd w:val="clear" w:color="auto" w:fill="FFFFFF"/>
              </w:rPr>
              <w:t>25.12.202</w:t>
            </w:r>
            <w:r w:rsidR="009679F5" w:rsidRPr="006E3D98">
              <w:rPr>
                <w:rFonts w:ascii="Times New Roman" w:hAnsi="Times New Roman" w:cs="Times New Roman"/>
                <w:color w:val="000000" w:themeColor="text1"/>
                <w:sz w:val="22"/>
                <w:shd w:val="clear" w:color="auto" w:fill="FFFFFF"/>
              </w:rPr>
              <w:t>6</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3E75E2FE" w14:textId="77777777" w:rsidR="006436CB" w:rsidRPr="006E3D98" w:rsidRDefault="006436CB" w:rsidP="00AB579B">
            <w:pPr>
              <w:pStyle w:val="ConsPlusNormal1"/>
              <w:rPr>
                <w:rFonts w:ascii="Times New Roman" w:hAnsi="Times New Roman" w:cs="Times New Roman"/>
                <w:color w:val="000000" w:themeColor="text1"/>
                <w:sz w:val="22"/>
                <w:shd w:val="clear" w:color="auto" w:fill="FFFFFF"/>
              </w:rPr>
            </w:pPr>
            <w:r w:rsidRPr="006E3D98">
              <w:rPr>
                <w:rFonts w:ascii="Times New Roman" w:hAnsi="Times New Roman" w:cs="Times New Roman"/>
                <w:color w:val="000000" w:themeColor="text1"/>
                <w:sz w:val="22"/>
                <w:shd w:val="clear" w:color="auto" w:fill="FFFFFF"/>
              </w:rPr>
              <w:t>Зверева Е.А. - начальник материнства и детства, работы с льготными и иными категориями граждан и социального обслуживания населения Корочанского района</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4B9207B5" w14:textId="77777777" w:rsidR="006436CB" w:rsidRPr="006E3D98" w:rsidRDefault="009679F5" w:rsidP="00AB579B">
            <w:pPr>
              <w:pStyle w:val="ConsPlusNormal1"/>
              <w:jc w:val="center"/>
              <w:rPr>
                <w:rFonts w:ascii="Times New Roman" w:hAnsi="Times New Roman" w:cs="Times New Roman"/>
                <w:color w:val="000000" w:themeColor="text1"/>
                <w:sz w:val="22"/>
                <w:shd w:val="clear" w:color="auto" w:fill="FFFFFF"/>
              </w:rPr>
            </w:pPr>
            <w:r w:rsidRPr="006E3D98">
              <w:rPr>
                <w:rFonts w:ascii="Times New Roman" w:hAnsi="Times New Roman" w:cs="Times New Roman"/>
                <w:color w:val="000000" w:themeColor="text1"/>
                <w:sz w:val="22"/>
                <w:shd w:val="clear" w:color="auto" w:fill="FFFFFF"/>
              </w:rPr>
              <w:t>Скан</w:t>
            </w:r>
            <w:r w:rsidR="006436CB" w:rsidRPr="006E3D98">
              <w:rPr>
                <w:rFonts w:ascii="Times New Roman" w:hAnsi="Times New Roman" w:cs="Times New Roman"/>
                <w:color w:val="000000" w:themeColor="text1"/>
                <w:sz w:val="22"/>
                <w:shd w:val="clear" w:color="auto" w:fill="FFFFFF"/>
              </w:rPr>
              <w:t xml:space="preserve"> информации</w:t>
            </w:r>
          </w:p>
        </w:tc>
      </w:tr>
      <w:tr w:rsidR="00775C93" w:rsidRPr="006E3D98" w14:paraId="629FE318" w14:textId="77777777" w:rsidTr="0031660B">
        <w:tc>
          <w:tcPr>
            <w:tcW w:w="992" w:type="dxa"/>
            <w:tcBorders>
              <w:top w:val="single" w:sz="4" w:space="0" w:color="auto"/>
              <w:left w:val="single" w:sz="4" w:space="0" w:color="auto"/>
              <w:bottom w:val="single" w:sz="4" w:space="0" w:color="auto"/>
              <w:right w:val="single" w:sz="4" w:space="0" w:color="auto"/>
            </w:tcBorders>
            <w:shd w:val="clear" w:color="auto" w:fill="auto"/>
          </w:tcPr>
          <w:p w14:paraId="485A0B65" w14:textId="77777777" w:rsidR="006436CB" w:rsidRPr="006E3D98" w:rsidRDefault="006436CB" w:rsidP="00AB579B">
            <w:pPr>
              <w:pStyle w:val="ConsPlusNormal1"/>
              <w:rPr>
                <w:rFonts w:ascii="Times New Roman" w:hAnsi="Times New Roman" w:cs="Times New Roman"/>
                <w:color w:val="000000" w:themeColor="text1"/>
                <w:sz w:val="22"/>
                <w:shd w:val="clear" w:color="auto" w:fill="FFFFFF"/>
              </w:rPr>
            </w:pPr>
            <w:r w:rsidRPr="006E3D98">
              <w:rPr>
                <w:rFonts w:ascii="Times New Roman" w:hAnsi="Times New Roman" w:cs="Times New Roman"/>
                <w:color w:val="000000" w:themeColor="text1"/>
                <w:sz w:val="22"/>
                <w:shd w:val="clear" w:color="auto" w:fill="FFFFFF"/>
              </w:rPr>
              <w:t>1.1.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417401E6" w14:textId="77777777" w:rsidR="006436CB" w:rsidRPr="006E3D98" w:rsidRDefault="006436CB" w:rsidP="00AB579B">
            <w:pPr>
              <w:pStyle w:val="ConsPlusNormal1"/>
              <w:rPr>
                <w:rFonts w:ascii="Times New Roman" w:hAnsi="Times New Roman" w:cs="Times New Roman"/>
                <w:color w:val="000000" w:themeColor="text1"/>
                <w:sz w:val="22"/>
                <w:shd w:val="clear" w:color="auto" w:fill="FFFFFF"/>
              </w:rPr>
            </w:pPr>
            <w:r w:rsidRPr="006E3D98">
              <w:rPr>
                <w:rFonts w:ascii="Times New Roman" w:hAnsi="Times New Roman" w:cs="Times New Roman"/>
                <w:color w:val="000000" w:themeColor="text1"/>
                <w:sz w:val="22"/>
                <w:shd w:val="clear" w:color="auto" w:fill="FFFFFF"/>
              </w:rPr>
              <w:t>Сформированы условия для беспрепятственного доступа инвалидов и других маломобильных групп населения к приоритетным объектам и услугам в 2025 году</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A79B717" w14:textId="77777777" w:rsidR="006436CB" w:rsidRPr="006E3D98" w:rsidRDefault="006436CB" w:rsidP="00AB579B">
            <w:pPr>
              <w:pStyle w:val="ConsPlusNormal1"/>
              <w:jc w:val="center"/>
              <w:rPr>
                <w:rFonts w:ascii="Times New Roman" w:hAnsi="Times New Roman" w:cs="Times New Roman"/>
                <w:color w:val="000000" w:themeColor="text1"/>
                <w:sz w:val="22"/>
                <w:shd w:val="clear" w:color="auto" w:fill="FFFFFF"/>
              </w:rPr>
            </w:pPr>
            <w:r w:rsidRPr="006E3D98">
              <w:rPr>
                <w:rFonts w:ascii="Times New Roman" w:hAnsi="Times New Roman" w:cs="Times New Roman"/>
                <w:color w:val="000000" w:themeColor="text1"/>
                <w:sz w:val="22"/>
                <w:shd w:val="clear" w:color="auto" w:fill="FFFFFF"/>
              </w:rPr>
              <w:t>X</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4A719B5C" w14:textId="77777777" w:rsidR="006436CB" w:rsidRPr="006E3D98" w:rsidRDefault="006436CB" w:rsidP="00AB579B">
            <w:pPr>
              <w:pStyle w:val="ConsPlusNormal1"/>
              <w:rPr>
                <w:rFonts w:ascii="Times New Roman" w:hAnsi="Times New Roman" w:cs="Times New Roman"/>
                <w:color w:val="000000" w:themeColor="text1"/>
                <w:sz w:val="22"/>
                <w:shd w:val="clear" w:color="auto" w:fill="FFFFFF"/>
              </w:rPr>
            </w:pPr>
            <w:r w:rsidRPr="006E3D98">
              <w:rPr>
                <w:rFonts w:ascii="Times New Roman" w:hAnsi="Times New Roman" w:cs="Times New Roman"/>
                <w:color w:val="000000" w:themeColor="text1"/>
                <w:sz w:val="22"/>
                <w:shd w:val="clear" w:color="auto" w:fill="FFFFFF"/>
              </w:rPr>
              <w:t>Зверева Е.А. - начальник материнства и детства, работы с льготными и иными категориями граждан и социального обслуживания населения Корочанского района</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0362067F" w14:textId="77777777" w:rsidR="006436CB" w:rsidRPr="006E3D98" w:rsidRDefault="006436CB" w:rsidP="00AB579B">
            <w:pPr>
              <w:pStyle w:val="ConsPlusNormal1"/>
              <w:jc w:val="center"/>
              <w:rPr>
                <w:rFonts w:ascii="Times New Roman" w:hAnsi="Times New Roman" w:cs="Times New Roman"/>
                <w:color w:val="000000" w:themeColor="text1"/>
                <w:sz w:val="22"/>
                <w:shd w:val="clear" w:color="auto" w:fill="FFFFFF"/>
              </w:rPr>
            </w:pPr>
            <w:r w:rsidRPr="006E3D98">
              <w:rPr>
                <w:rFonts w:ascii="Times New Roman" w:hAnsi="Times New Roman" w:cs="Times New Roman"/>
                <w:color w:val="000000" w:themeColor="text1"/>
                <w:sz w:val="22"/>
                <w:shd w:val="clear" w:color="auto" w:fill="FFFFFF"/>
              </w:rPr>
              <w:t>X</w:t>
            </w:r>
          </w:p>
        </w:tc>
      </w:tr>
      <w:tr w:rsidR="009679F5" w:rsidRPr="006E3D98" w14:paraId="61C41B37" w14:textId="77777777" w:rsidTr="0031660B">
        <w:tc>
          <w:tcPr>
            <w:tcW w:w="992" w:type="dxa"/>
            <w:tcBorders>
              <w:top w:val="single" w:sz="4" w:space="0" w:color="auto"/>
              <w:left w:val="single" w:sz="4" w:space="0" w:color="auto"/>
              <w:bottom w:val="single" w:sz="4" w:space="0" w:color="auto"/>
              <w:right w:val="single" w:sz="4" w:space="0" w:color="auto"/>
            </w:tcBorders>
            <w:shd w:val="clear" w:color="auto" w:fill="auto"/>
          </w:tcPr>
          <w:p w14:paraId="2AD7E8F6" w14:textId="77777777" w:rsidR="009679F5" w:rsidRPr="006E3D98" w:rsidRDefault="009679F5" w:rsidP="00AB579B">
            <w:pPr>
              <w:pStyle w:val="ConsPlusNormal1"/>
              <w:rPr>
                <w:rFonts w:ascii="Times New Roman" w:hAnsi="Times New Roman" w:cs="Times New Roman"/>
                <w:color w:val="000000" w:themeColor="text1"/>
                <w:sz w:val="22"/>
                <w:shd w:val="clear" w:color="auto" w:fill="FFFFFF"/>
              </w:rPr>
            </w:pPr>
            <w:r w:rsidRPr="006E3D98">
              <w:rPr>
                <w:rFonts w:ascii="Times New Roman" w:hAnsi="Times New Roman" w:cs="Times New Roman"/>
                <w:color w:val="000000" w:themeColor="text1"/>
                <w:sz w:val="22"/>
                <w:shd w:val="clear" w:color="auto" w:fill="FFFFFF"/>
              </w:rPr>
              <w:t>1.1.К.9.</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3810E5A8" w14:textId="265EE18B" w:rsidR="009679F5" w:rsidRPr="006E3D98" w:rsidRDefault="009679F5" w:rsidP="00AB579B">
            <w:pPr>
              <w:pStyle w:val="ConsPlusNormal1"/>
              <w:rPr>
                <w:rFonts w:ascii="Times New Roman" w:hAnsi="Times New Roman" w:cs="Times New Roman"/>
                <w:color w:val="000000" w:themeColor="text1"/>
                <w:sz w:val="22"/>
                <w:shd w:val="clear" w:color="auto" w:fill="FFFFFF"/>
              </w:rPr>
            </w:pPr>
            <w:r w:rsidRPr="006E3D98">
              <w:rPr>
                <w:rFonts w:ascii="Times New Roman" w:hAnsi="Times New Roman" w:cs="Times New Roman"/>
                <w:color w:val="000000" w:themeColor="text1"/>
                <w:sz w:val="22"/>
                <w:shd w:val="clear" w:color="auto" w:fill="FFFFFF"/>
              </w:rPr>
              <w:t xml:space="preserve">Контрольная точка </w:t>
            </w:r>
            <w:r w:rsidR="00AB579B" w:rsidRPr="006E3D98">
              <w:rPr>
                <w:rFonts w:ascii="Times New Roman" w:hAnsi="Times New Roman" w:cs="Times New Roman"/>
                <w:color w:val="000000" w:themeColor="text1"/>
                <w:sz w:val="22"/>
                <w:shd w:val="clear" w:color="auto" w:fill="FFFFFF"/>
              </w:rPr>
              <w:t>«</w:t>
            </w:r>
            <w:r w:rsidRPr="006E3D98">
              <w:rPr>
                <w:rFonts w:ascii="Times New Roman" w:hAnsi="Times New Roman" w:cs="Times New Roman"/>
                <w:color w:val="000000" w:themeColor="text1"/>
                <w:sz w:val="22"/>
                <w:shd w:val="clear" w:color="auto" w:fill="FFFFFF"/>
              </w:rPr>
              <w:t>Отчет о реализации плана мероприятий (</w:t>
            </w:r>
            <w:r w:rsidR="00AB579B" w:rsidRPr="006E3D98">
              <w:rPr>
                <w:rFonts w:ascii="Times New Roman" w:hAnsi="Times New Roman" w:cs="Times New Roman"/>
                <w:color w:val="000000" w:themeColor="text1"/>
                <w:sz w:val="22"/>
                <w:shd w:val="clear" w:color="auto" w:fill="FFFFFF"/>
              </w:rPr>
              <w:t>«</w:t>
            </w:r>
            <w:r w:rsidRPr="006E3D98">
              <w:rPr>
                <w:rFonts w:ascii="Times New Roman" w:hAnsi="Times New Roman" w:cs="Times New Roman"/>
                <w:color w:val="000000" w:themeColor="text1"/>
                <w:sz w:val="22"/>
                <w:shd w:val="clear" w:color="auto" w:fill="FFFFFF"/>
              </w:rPr>
              <w:t>дорожной карты</w:t>
            </w:r>
            <w:r w:rsidR="00AB579B" w:rsidRPr="006E3D98">
              <w:rPr>
                <w:rFonts w:ascii="Times New Roman" w:hAnsi="Times New Roman" w:cs="Times New Roman"/>
                <w:color w:val="000000" w:themeColor="text1"/>
                <w:sz w:val="22"/>
                <w:shd w:val="clear" w:color="auto" w:fill="FFFFFF"/>
              </w:rPr>
              <w:t>»</w:t>
            </w:r>
            <w:r w:rsidRPr="006E3D98">
              <w:rPr>
                <w:rFonts w:ascii="Times New Roman" w:hAnsi="Times New Roman" w:cs="Times New Roman"/>
                <w:color w:val="000000" w:themeColor="text1"/>
                <w:sz w:val="22"/>
                <w:shd w:val="clear" w:color="auto" w:fill="FFFFFF"/>
              </w:rPr>
              <w:t xml:space="preserve">) по повышению значений показателей доступности для инвалидов объектов и услуг в сферах социальной защиты, труда, занятости, здравоохранения, образования, культуры, транспортного обслуживания, </w:t>
            </w:r>
            <w:r w:rsidRPr="006E3D98">
              <w:rPr>
                <w:rFonts w:ascii="Times New Roman" w:hAnsi="Times New Roman" w:cs="Times New Roman"/>
                <w:color w:val="000000" w:themeColor="text1"/>
                <w:sz w:val="22"/>
                <w:shd w:val="clear" w:color="auto" w:fill="FFFFFF"/>
              </w:rPr>
              <w:lastRenderedPageBreak/>
              <w:t>связи и информации, физической культуры и спорта, торговли, туризма, жилищно-коммунального хозяйства и градостроительной политики</w:t>
            </w:r>
            <w:r w:rsidR="00AB579B" w:rsidRPr="006E3D98">
              <w:rPr>
                <w:rFonts w:ascii="Times New Roman" w:hAnsi="Times New Roman" w:cs="Times New Roman"/>
                <w:color w:val="000000" w:themeColor="text1"/>
                <w:sz w:val="22"/>
                <w:shd w:val="clear" w:color="auto" w:fill="FFFFFF"/>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B473206" w14:textId="77777777" w:rsidR="009679F5" w:rsidRPr="006E3D98" w:rsidRDefault="009679F5" w:rsidP="00AB579B">
            <w:pPr>
              <w:pStyle w:val="ConsPlusNormal1"/>
              <w:jc w:val="center"/>
              <w:rPr>
                <w:rFonts w:ascii="Times New Roman" w:hAnsi="Times New Roman" w:cs="Times New Roman"/>
                <w:color w:val="000000" w:themeColor="text1"/>
                <w:sz w:val="22"/>
                <w:shd w:val="clear" w:color="auto" w:fill="FFFFFF"/>
              </w:rPr>
            </w:pPr>
            <w:r w:rsidRPr="006E3D98">
              <w:rPr>
                <w:rFonts w:ascii="Times New Roman" w:hAnsi="Times New Roman" w:cs="Times New Roman"/>
                <w:color w:val="000000" w:themeColor="text1"/>
                <w:sz w:val="22"/>
                <w:shd w:val="clear" w:color="auto" w:fill="FFFFFF"/>
              </w:rPr>
              <w:lastRenderedPageBreak/>
              <w:t>05.07.2027</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55701C5" w14:textId="77777777" w:rsidR="009679F5" w:rsidRPr="006E3D98" w:rsidRDefault="009679F5" w:rsidP="00AB579B">
            <w:pPr>
              <w:rPr>
                <w:rFonts w:ascii="Times New Roman" w:hAnsi="Times New Roman" w:cs="Times New Roman"/>
              </w:rPr>
            </w:pPr>
            <w:r w:rsidRPr="006E3D98">
              <w:rPr>
                <w:rFonts w:ascii="Times New Roman" w:hAnsi="Times New Roman" w:cs="Times New Roman"/>
                <w:color w:val="000000" w:themeColor="text1"/>
                <w:shd w:val="clear" w:color="auto" w:fill="FFFFFF"/>
              </w:rPr>
              <w:t>Зверева Е.А. - начальник отдела материнства и детства, работы с льготными и иными категориями граждан и социального обслуживания населения администрации Корочанского района</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25EBCA7E" w14:textId="77777777" w:rsidR="009679F5" w:rsidRPr="006E3D98" w:rsidRDefault="009679F5" w:rsidP="00AB579B">
            <w:pPr>
              <w:pStyle w:val="ConsPlusNormal1"/>
              <w:jc w:val="center"/>
              <w:rPr>
                <w:rFonts w:ascii="Times New Roman" w:hAnsi="Times New Roman" w:cs="Times New Roman"/>
                <w:color w:val="000000" w:themeColor="text1"/>
                <w:sz w:val="22"/>
                <w:shd w:val="clear" w:color="auto" w:fill="FFFFFF"/>
              </w:rPr>
            </w:pPr>
            <w:r w:rsidRPr="006E3D98">
              <w:rPr>
                <w:rFonts w:ascii="Times New Roman" w:hAnsi="Times New Roman" w:cs="Times New Roman"/>
                <w:color w:val="000000" w:themeColor="text1"/>
                <w:sz w:val="22"/>
                <w:shd w:val="clear" w:color="auto" w:fill="FFFFFF"/>
              </w:rPr>
              <w:t>Скан отчета</w:t>
            </w:r>
          </w:p>
        </w:tc>
      </w:tr>
      <w:tr w:rsidR="009679F5" w:rsidRPr="006E3D98" w14:paraId="2C0277A3" w14:textId="77777777" w:rsidTr="0031660B">
        <w:tc>
          <w:tcPr>
            <w:tcW w:w="992" w:type="dxa"/>
            <w:tcBorders>
              <w:top w:val="single" w:sz="4" w:space="0" w:color="auto"/>
              <w:left w:val="single" w:sz="4" w:space="0" w:color="auto"/>
              <w:bottom w:val="single" w:sz="4" w:space="0" w:color="auto"/>
              <w:right w:val="single" w:sz="4" w:space="0" w:color="auto"/>
            </w:tcBorders>
            <w:shd w:val="clear" w:color="auto" w:fill="auto"/>
          </w:tcPr>
          <w:p w14:paraId="3B54E5D9" w14:textId="77777777" w:rsidR="009679F5" w:rsidRPr="006E3D98" w:rsidRDefault="009679F5" w:rsidP="00AB579B">
            <w:pPr>
              <w:pStyle w:val="ConsPlusNormal1"/>
              <w:rPr>
                <w:rFonts w:ascii="Times New Roman" w:hAnsi="Times New Roman" w:cs="Times New Roman"/>
                <w:color w:val="000000" w:themeColor="text1"/>
                <w:sz w:val="22"/>
                <w:shd w:val="clear" w:color="auto" w:fill="FFFFFF"/>
              </w:rPr>
            </w:pPr>
            <w:r w:rsidRPr="006E3D98">
              <w:rPr>
                <w:rFonts w:ascii="Times New Roman" w:hAnsi="Times New Roman" w:cs="Times New Roman"/>
                <w:color w:val="000000" w:themeColor="text1"/>
                <w:sz w:val="22"/>
                <w:shd w:val="clear" w:color="auto" w:fill="FFFFFF"/>
              </w:rPr>
              <w:lastRenderedPageBreak/>
              <w:t>1.1.К.10.</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430279A4" w14:textId="52CEA354" w:rsidR="009679F5" w:rsidRPr="006E3D98" w:rsidRDefault="009679F5" w:rsidP="00AB579B">
            <w:pPr>
              <w:pStyle w:val="ConsPlusNormal1"/>
              <w:rPr>
                <w:rFonts w:ascii="Times New Roman" w:hAnsi="Times New Roman" w:cs="Times New Roman"/>
                <w:color w:val="000000" w:themeColor="text1"/>
                <w:sz w:val="22"/>
                <w:shd w:val="clear" w:color="auto" w:fill="FFFFFF"/>
              </w:rPr>
            </w:pPr>
            <w:r w:rsidRPr="006E3D98">
              <w:rPr>
                <w:rFonts w:ascii="Times New Roman" w:hAnsi="Times New Roman" w:cs="Times New Roman"/>
                <w:color w:val="000000" w:themeColor="text1"/>
                <w:sz w:val="22"/>
                <w:shd w:val="clear" w:color="auto" w:fill="FFFFFF"/>
              </w:rPr>
              <w:t xml:space="preserve">Контрольная точка </w:t>
            </w:r>
            <w:r w:rsidR="00AB579B" w:rsidRPr="006E3D98">
              <w:rPr>
                <w:rFonts w:ascii="Times New Roman" w:hAnsi="Times New Roman" w:cs="Times New Roman"/>
                <w:color w:val="000000" w:themeColor="text1"/>
                <w:sz w:val="22"/>
                <w:shd w:val="clear" w:color="auto" w:fill="FFFFFF"/>
              </w:rPr>
              <w:t>«</w:t>
            </w:r>
            <w:r w:rsidRPr="006E3D98">
              <w:rPr>
                <w:rFonts w:ascii="Times New Roman" w:hAnsi="Times New Roman" w:cs="Times New Roman"/>
                <w:color w:val="000000" w:themeColor="text1"/>
                <w:sz w:val="22"/>
                <w:shd w:val="clear" w:color="auto" w:fill="FFFFFF"/>
              </w:rPr>
              <w:t>Отчет о реализации плана мероприятий (</w:t>
            </w:r>
            <w:r w:rsidR="00AB579B" w:rsidRPr="006E3D98">
              <w:rPr>
                <w:rFonts w:ascii="Times New Roman" w:hAnsi="Times New Roman" w:cs="Times New Roman"/>
                <w:color w:val="000000" w:themeColor="text1"/>
                <w:sz w:val="22"/>
                <w:shd w:val="clear" w:color="auto" w:fill="FFFFFF"/>
              </w:rPr>
              <w:t>«</w:t>
            </w:r>
            <w:r w:rsidRPr="006E3D98">
              <w:rPr>
                <w:rFonts w:ascii="Times New Roman" w:hAnsi="Times New Roman" w:cs="Times New Roman"/>
                <w:color w:val="000000" w:themeColor="text1"/>
                <w:sz w:val="22"/>
                <w:shd w:val="clear" w:color="auto" w:fill="FFFFFF"/>
              </w:rPr>
              <w:t>дорожной карты</w:t>
            </w:r>
            <w:r w:rsidR="00AB579B" w:rsidRPr="006E3D98">
              <w:rPr>
                <w:rFonts w:ascii="Times New Roman" w:hAnsi="Times New Roman" w:cs="Times New Roman"/>
                <w:color w:val="000000" w:themeColor="text1"/>
                <w:sz w:val="22"/>
                <w:shd w:val="clear" w:color="auto" w:fill="FFFFFF"/>
              </w:rPr>
              <w:t>»</w:t>
            </w:r>
            <w:r w:rsidRPr="006E3D98">
              <w:rPr>
                <w:rFonts w:ascii="Times New Roman" w:hAnsi="Times New Roman" w:cs="Times New Roman"/>
                <w:color w:val="000000" w:themeColor="text1"/>
                <w:sz w:val="22"/>
                <w:shd w:val="clear" w:color="auto" w:fill="FFFFFF"/>
              </w:rPr>
              <w:t>) по повышению значений показателей доступности для инвалидов объектов и услуг в сферах социальной защиты, труда, занятости, здравоохранения, образования, культуры, транспортного обслуживания, связи и информации, физической культуры и спорта, торговли, туризма, жилищно-коммунального хозяйства и градостроительной политики</w:t>
            </w:r>
            <w:r w:rsidR="00AB579B" w:rsidRPr="006E3D98">
              <w:rPr>
                <w:rFonts w:ascii="Times New Roman" w:hAnsi="Times New Roman" w:cs="Times New Roman"/>
                <w:color w:val="000000" w:themeColor="text1"/>
                <w:sz w:val="22"/>
                <w:shd w:val="clear" w:color="auto" w:fill="FFFFFF"/>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101712D" w14:textId="77777777" w:rsidR="009679F5" w:rsidRPr="006E3D98" w:rsidRDefault="009679F5" w:rsidP="00AB579B">
            <w:pPr>
              <w:pStyle w:val="ConsPlusNormal1"/>
              <w:jc w:val="center"/>
              <w:rPr>
                <w:rFonts w:ascii="Times New Roman" w:hAnsi="Times New Roman" w:cs="Times New Roman"/>
                <w:color w:val="000000" w:themeColor="text1"/>
                <w:sz w:val="22"/>
                <w:shd w:val="clear" w:color="auto" w:fill="FFFFFF"/>
              </w:rPr>
            </w:pPr>
            <w:r w:rsidRPr="006E3D98">
              <w:rPr>
                <w:rFonts w:ascii="Times New Roman" w:hAnsi="Times New Roman" w:cs="Times New Roman"/>
                <w:color w:val="000000" w:themeColor="text1"/>
                <w:sz w:val="22"/>
                <w:shd w:val="clear" w:color="auto" w:fill="FFFFFF"/>
              </w:rPr>
              <w:t>27.12.2027</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3F5FBB11" w14:textId="77777777" w:rsidR="009679F5" w:rsidRPr="006E3D98" w:rsidRDefault="009679F5" w:rsidP="00AB579B">
            <w:pPr>
              <w:rPr>
                <w:rFonts w:ascii="Times New Roman" w:hAnsi="Times New Roman" w:cs="Times New Roman"/>
              </w:rPr>
            </w:pPr>
            <w:r w:rsidRPr="006E3D98">
              <w:rPr>
                <w:rFonts w:ascii="Times New Roman" w:hAnsi="Times New Roman" w:cs="Times New Roman"/>
                <w:color w:val="000000" w:themeColor="text1"/>
                <w:shd w:val="clear" w:color="auto" w:fill="FFFFFF"/>
              </w:rPr>
              <w:t>Зверева Е.А. - начальник отдела материнства и детства, работы с льготными и иными категориями граждан и социального обслуживания населения администрации Корочанского района</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56984E58" w14:textId="77777777" w:rsidR="009679F5" w:rsidRPr="006E3D98" w:rsidRDefault="009679F5" w:rsidP="00AB579B">
            <w:pPr>
              <w:pStyle w:val="ConsPlusNormal1"/>
              <w:jc w:val="center"/>
              <w:rPr>
                <w:rFonts w:ascii="Times New Roman" w:hAnsi="Times New Roman" w:cs="Times New Roman"/>
                <w:color w:val="000000" w:themeColor="text1"/>
                <w:sz w:val="22"/>
                <w:shd w:val="clear" w:color="auto" w:fill="FFFFFF"/>
              </w:rPr>
            </w:pPr>
            <w:r w:rsidRPr="006E3D98">
              <w:rPr>
                <w:rFonts w:ascii="Times New Roman" w:hAnsi="Times New Roman" w:cs="Times New Roman"/>
                <w:color w:val="000000" w:themeColor="text1"/>
                <w:sz w:val="22"/>
                <w:shd w:val="clear" w:color="auto" w:fill="FFFFFF"/>
              </w:rPr>
              <w:t>Скан отчета</w:t>
            </w:r>
          </w:p>
        </w:tc>
      </w:tr>
      <w:tr w:rsidR="009679F5" w:rsidRPr="006E3D98" w14:paraId="078494C9" w14:textId="77777777" w:rsidTr="0031660B">
        <w:tc>
          <w:tcPr>
            <w:tcW w:w="992" w:type="dxa"/>
            <w:tcBorders>
              <w:top w:val="single" w:sz="4" w:space="0" w:color="auto"/>
              <w:left w:val="single" w:sz="4" w:space="0" w:color="auto"/>
              <w:bottom w:val="single" w:sz="4" w:space="0" w:color="auto"/>
              <w:right w:val="single" w:sz="4" w:space="0" w:color="auto"/>
            </w:tcBorders>
            <w:shd w:val="clear" w:color="auto" w:fill="auto"/>
          </w:tcPr>
          <w:p w14:paraId="75B470BE" w14:textId="77777777" w:rsidR="009679F5" w:rsidRPr="006E3D98" w:rsidRDefault="009679F5" w:rsidP="00AB579B">
            <w:pPr>
              <w:pStyle w:val="ConsPlusNormal1"/>
              <w:rPr>
                <w:rFonts w:ascii="Times New Roman" w:hAnsi="Times New Roman" w:cs="Times New Roman"/>
                <w:color w:val="000000" w:themeColor="text1"/>
                <w:sz w:val="22"/>
                <w:shd w:val="clear" w:color="auto" w:fill="FFFFFF"/>
              </w:rPr>
            </w:pPr>
            <w:r w:rsidRPr="006E3D98">
              <w:rPr>
                <w:rFonts w:ascii="Times New Roman" w:hAnsi="Times New Roman" w:cs="Times New Roman"/>
                <w:color w:val="000000" w:themeColor="text1"/>
                <w:sz w:val="22"/>
                <w:shd w:val="clear" w:color="auto" w:fill="FFFFFF"/>
              </w:rPr>
              <w:t>1.1.К.11.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65622A2" w14:textId="0D48BB11" w:rsidR="009679F5" w:rsidRPr="006E3D98" w:rsidRDefault="009679F5" w:rsidP="00AB579B">
            <w:pPr>
              <w:pStyle w:val="ConsPlusNormal1"/>
              <w:rPr>
                <w:rFonts w:ascii="Times New Roman" w:hAnsi="Times New Roman" w:cs="Times New Roman"/>
                <w:color w:val="000000" w:themeColor="text1"/>
                <w:sz w:val="22"/>
                <w:shd w:val="clear" w:color="auto" w:fill="FFFFFF"/>
              </w:rPr>
            </w:pPr>
            <w:r w:rsidRPr="006E3D98">
              <w:rPr>
                <w:rFonts w:ascii="Times New Roman" w:hAnsi="Times New Roman" w:cs="Times New Roman"/>
                <w:color w:val="000000" w:themeColor="text1"/>
                <w:sz w:val="22"/>
                <w:shd w:val="clear" w:color="auto" w:fill="FFFFFF"/>
              </w:rPr>
              <w:t xml:space="preserve">Контрольная точка </w:t>
            </w:r>
            <w:r w:rsidR="00AB579B" w:rsidRPr="006E3D98">
              <w:rPr>
                <w:rFonts w:ascii="Times New Roman" w:hAnsi="Times New Roman" w:cs="Times New Roman"/>
                <w:color w:val="000000" w:themeColor="text1"/>
                <w:sz w:val="22"/>
                <w:shd w:val="clear" w:color="auto" w:fill="FFFFFF"/>
              </w:rPr>
              <w:t>«</w:t>
            </w:r>
            <w:r w:rsidRPr="006E3D98">
              <w:rPr>
                <w:rFonts w:ascii="Times New Roman" w:hAnsi="Times New Roman" w:cs="Times New Roman"/>
                <w:color w:val="000000" w:themeColor="text1"/>
                <w:sz w:val="22"/>
                <w:shd w:val="clear" w:color="auto" w:fill="FFFFFF"/>
              </w:rPr>
              <w:t>Информация о выполнении индикаторов ежегодного мониторинга выполнения плана мероприятий (</w:t>
            </w:r>
            <w:r w:rsidR="00AB579B" w:rsidRPr="006E3D98">
              <w:rPr>
                <w:rFonts w:ascii="Times New Roman" w:hAnsi="Times New Roman" w:cs="Times New Roman"/>
                <w:color w:val="000000" w:themeColor="text1"/>
                <w:sz w:val="22"/>
                <w:shd w:val="clear" w:color="auto" w:fill="FFFFFF"/>
              </w:rPr>
              <w:t>«</w:t>
            </w:r>
            <w:r w:rsidRPr="006E3D98">
              <w:rPr>
                <w:rFonts w:ascii="Times New Roman" w:hAnsi="Times New Roman" w:cs="Times New Roman"/>
                <w:color w:val="000000" w:themeColor="text1"/>
                <w:sz w:val="22"/>
                <w:shd w:val="clear" w:color="auto" w:fill="FFFFFF"/>
              </w:rPr>
              <w:t>дорожной карта</w:t>
            </w:r>
            <w:r w:rsidR="00AB579B" w:rsidRPr="006E3D98">
              <w:rPr>
                <w:rFonts w:ascii="Times New Roman" w:hAnsi="Times New Roman" w:cs="Times New Roman"/>
                <w:color w:val="000000" w:themeColor="text1"/>
                <w:sz w:val="22"/>
                <w:shd w:val="clear" w:color="auto" w:fill="FFFFFF"/>
              </w:rPr>
              <w:t>»</w:t>
            </w:r>
            <w:r w:rsidRPr="006E3D98">
              <w:rPr>
                <w:rFonts w:ascii="Times New Roman" w:hAnsi="Times New Roman" w:cs="Times New Roman"/>
                <w:color w:val="000000" w:themeColor="text1"/>
                <w:sz w:val="22"/>
                <w:shd w:val="clear" w:color="auto" w:fill="FFFFFF"/>
              </w:rPr>
              <w:t>) по повышению значений показателей доступности для инвалидов объектов и услуг</w:t>
            </w:r>
            <w:r w:rsidR="00AB579B" w:rsidRPr="006E3D98">
              <w:rPr>
                <w:rFonts w:ascii="Times New Roman" w:hAnsi="Times New Roman" w:cs="Times New Roman"/>
                <w:color w:val="000000" w:themeColor="text1"/>
                <w:sz w:val="22"/>
                <w:shd w:val="clear" w:color="auto" w:fill="FFFFFF"/>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17B7332" w14:textId="77777777" w:rsidR="009679F5" w:rsidRPr="006E3D98" w:rsidRDefault="005E1D62" w:rsidP="00AB579B">
            <w:pPr>
              <w:pStyle w:val="ConsPlusNormal1"/>
              <w:jc w:val="center"/>
              <w:rPr>
                <w:rFonts w:ascii="Times New Roman" w:hAnsi="Times New Roman" w:cs="Times New Roman"/>
                <w:color w:val="000000" w:themeColor="text1"/>
                <w:sz w:val="22"/>
                <w:shd w:val="clear" w:color="auto" w:fill="FFFFFF"/>
              </w:rPr>
            </w:pPr>
            <w:r w:rsidRPr="006E3D98">
              <w:rPr>
                <w:rFonts w:ascii="Times New Roman" w:hAnsi="Times New Roman" w:cs="Times New Roman"/>
                <w:color w:val="000000" w:themeColor="text1"/>
                <w:sz w:val="22"/>
                <w:shd w:val="clear" w:color="auto" w:fill="FFFFFF"/>
              </w:rPr>
              <w:t>25.12.2027</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7FF36E9" w14:textId="77777777" w:rsidR="009679F5" w:rsidRPr="006E3D98" w:rsidRDefault="009679F5" w:rsidP="00AB579B">
            <w:pPr>
              <w:rPr>
                <w:rFonts w:ascii="Times New Roman" w:hAnsi="Times New Roman" w:cs="Times New Roman"/>
              </w:rPr>
            </w:pPr>
            <w:r w:rsidRPr="006E3D98">
              <w:rPr>
                <w:rFonts w:ascii="Times New Roman" w:hAnsi="Times New Roman" w:cs="Times New Roman"/>
                <w:color w:val="000000" w:themeColor="text1"/>
                <w:shd w:val="clear" w:color="auto" w:fill="FFFFFF"/>
              </w:rPr>
              <w:t>Зверева Е.А. - начальник отдела материнства и детства, работы с льготными и иными категориями граждан и социального обслуживания населения администрации Корочанского района</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64EA31C7" w14:textId="77777777" w:rsidR="009679F5" w:rsidRPr="006E3D98" w:rsidRDefault="009679F5" w:rsidP="00AB579B">
            <w:pPr>
              <w:pStyle w:val="ConsPlusNormal1"/>
              <w:jc w:val="center"/>
              <w:rPr>
                <w:rFonts w:ascii="Times New Roman" w:hAnsi="Times New Roman" w:cs="Times New Roman"/>
                <w:color w:val="000000" w:themeColor="text1"/>
                <w:sz w:val="22"/>
                <w:shd w:val="clear" w:color="auto" w:fill="FFFFFF"/>
              </w:rPr>
            </w:pPr>
            <w:r w:rsidRPr="006E3D98">
              <w:rPr>
                <w:rFonts w:ascii="Times New Roman" w:hAnsi="Times New Roman" w:cs="Times New Roman"/>
                <w:color w:val="000000" w:themeColor="text1"/>
                <w:sz w:val="22"/>
                <w:shd w:val="clear" w:color="auto" w:fill="FFFFFF"/>
              </w:rPr>
              <w:t>Скан информации</w:t>
            </w:r>
          </w:p>
        </w:tc>
      </w:tr>
      <w:tr w:rsidR="009679F5" w:rsidRPr="006E3D98" w14:paraId="79C1758F" w14:textId="77777777" w:rsidTr="0031660B">
        <w:tc>
          <w:tcPr>
            <w:tcW w:w="992" w:type="dxa"/>
            <w:tcBorders>
              <w:top w:val="single" w:sz="4" w:space="0" w:color="auto"/>
              <w:left w:val="single" w:sz="4" w:space="0" w:color="auto"/>
              <w:bottom w:val="single" w:sz="4" w:space="0" w:color="auto"/>
              <w:right w:val="single" w:sz="4" w:space="0" w:color="auto"/>
            </w:tcBorders>
            <w:shd w:val="clear" w:color="auto" w:fill="auto"/>
          </w:tcPr>
          <w:p w14:paraId="044C8F4E" w14:textId="77777777" w:rsidR="009679F5" w:rsidRPr="006E3D98" w:rsidRDefault="009679F5" w:rsidP="00AB579B">
            <w:pPr>
              <w:pStyle w:val="ConsPlusNormal1"/>
              <w:rPr>
                <w:rFonts w:ascii="Times New Roman" w:hAnsi="Times New Roman" w:cs="Times New Roman"/>
                <w:color w:val="000000" w:themeColor="text1"/>
                <w:sz w:val="22"/>
                <w:shd w:val="clear" w:color="auto" w:fill="FFFFFF"/>
              </w:rPr>
            </w:pPr>
            <w:r w:rsidRPr="006E3D98">
              <w:rPr>
                <w:rFonts w:ascii="Times New Roman" w:hAnsi="Times New Roman" w:cs="Times New Roman"/>
                <w:color w:val="000000" w:themeColor="text1"/>
                <w:sz w:val="22"/>
                <w:shd w:val="clear" w:color="auto" w:fill="FFFFFF"/>
              </w:rPr>
              <w:t>1.1.К.12.</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822643A" w14:textId="6A14717E" w:rsidR="009679F5" w:rsidRPr="006E3D98" w:rsidRDefault="009679F5" w:rsidP="00AB579B">
            <w:pPr>
              <w:pStyle w:val="ConsPlusNormal1"/>
              <w:rPr>
                <w:rFonts w:ascii="Times New Roman" w:hAnsi="Times New Roman" w:cs="Times New Roman"/>
                <w:color w:val="000000" w:themeColor="text1"/>
                <w:sz w:val="22"/>
                <w:shd w:val="clear" w:color="auto" w:fill="FFFFFF"/>
              </w:rPr>
            </w:pPr>
            <w:r w:rsidRPr="006E3D98">
              <w:rPr>
                <w:rFonts w:ascii="Times New Roman" w:hAnsi="Times New Roman" w:cs="Times New Roman"/>
                <w:color w:val="000000" w:themeColor="text1"/>
                <w:sz w:val="22"/>
                <w:shd w:val="clear" w:color="auto" w:fill="FFFFFF"/>
              </w:rPr>
              <w:t xml:space="preserve">Контрольная точка </w:t>
            </w:r>
            <w:r w:rsidR="00AB579B" w:rsidRPr="006E3D98">
              <w:rPr>
                <w:rFonts w:ascii="Times New Roman" w:hAnsi="Times New Roman" w:cs="Times New Roman"/>
                <w:color w:val="000000" w:themeColor="text1"/>
                <w:sz w:val="22"/>
                <w:shd w:val="clear" w:color="auto" w:fill="FFFFFF"/>
              </w:rPr>
              <w:t>«</w:t>
            </w:r>
            <w:r w:rsidRPr="006E3D98">
              <w:rPr>
                <w:rFonts w:ascii="Times New Roman" w:hAnsi="Times New Roman" w:cs="Times New Roman"/>
                <w:color w:val="000000" w:themeColor="text1"/>
                <w:sz w:val="22"/>
                <w:shd w:val="clear" w:color="auto" w:fill="FFFFFF"/>
              </w:rPr>
              <w:t>Информация о ходе исполнения плана мероприятий  (</w:t>
            </w:r>
            <w:r w:rsidR="00AB579B" w:rsidRPr="006E3D98">
              <w:rPr>
                <w:rFonts w:ascii="Times New Roman" w:hAnsi="Times New Roman" w:cs="Times New Roman"/>
                <w:color w:val="000000" w:themeColor="text1"/>
                <w:sz w:val="22"/>
                <w:shd w:val="clear" w:color="auto" w:fill="FFFFFF"/>
              </w:rPr>
              <w:t>«</w:t>
            </w:r>
            <w:r w:rsidRPr="006E3D98">
              <w:rPr>
                <w:rFonts w:ascii="Times New Roman" w:hAnsi="Times New Roman" w:cs="Times New Roman"/>
                <w:color w:val="000000" w:themeColor="text1"/>
                <w:sz w:val="22"/>
                <w:shd w:val="clear" w:color="auto" w:fill="FFFFFF"/>
              </w:rPr>
              <w:t>дорожной карты</w:t>
            </w:r>
            <w:r w:rsidR="00AB579B" w:rsidRPr="006E3D98">
              <w:rPr>
                <w:rFonts w:ascii="Times New Roman" w:hAnsi="Times New Roman" w:cs="Times New Roman"/>
                <w:color w:val="000000" w:themeColor="text1"/>
                <w:sz w:val="22"/>
                <w:shd w:val="clear" w:color="auto" w:fill="FFFFFF"/>
              </w:rPr>
              <w:t>»</w:t>
            </w:r>
            <w:r w:rsidRPr="006E3D98">
              <w:rPr>
                <w:rFonts w:ascii="Times New Roman" w:hAnsi="Times New Roman" w:cs="Times New Roman"/>
                <w:color w:val="000000" w:themeColor="text1"/>
                <w:sz w:val="22"/>
                <w:shd w:val="clear" w:color="auto" w:fill="FFFFFF"/>
              </w:rPr>
              <w:t xml:space="preserve">) по повышению значений показателей доступности для инвалидов объектов и услуг в сферах социальной защиты, труда, занятости, здравоохранения, образования, культуры, </w:t>
            </w:r>
            <w:r w:rsidRPr="006E3D98">
              <w:rPr>
                <w:rFonts w:ascii="Times New Roman" w:hAnsi="Times New Roman" w:cs="Times New Roman"/>
                <w:color w:val="000000" w:themeColor="text1"/>
                <w:sz w:val="22"/>
                <w:shd w:val="clear" w:color="auto" w:fill="FFFFFF"/>
              </w:rPr>
              <w:lastRenderedPageBreak/>
              <w:t>транспортного обслуживания, связи и информации, физической культуры и спорта, торговли, туризма, жилищно-коммунального хозяйства и градостроительной политики</w:t>
            </w:r>
            <w:r w:rsidR="00AB579B" w:rsidRPr="006E3D98">
              <w:rPr>
                <w:rFonts w:ascii="Times New Roman" w:hAnsi="Times New Roman" w:cs="Times New Roman"/>
                <w:color w:val="000000" w:themeColor="text1"/>
                <w:sz w:val="22"/>
                <w:shd w:val="clear" w:color="auto" w:fill="FFFFFF"/>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A6BC416" w14:textId="77777777" w:rsidR="009679F5" w:rsidRPr="006E3D98" w:rsidRDefault="005E1D62" w:rsidP="00AB579B">
            <w:pPr>
              <w:pStyle w:val="ConsPlusNormal1"/>
              <w:jc w:val="center"/>
              <w:rPr>
                <w:rFonts w:ascii="Times New Roman" w:hAnsi="Times New Roman" w:cs="Times New Roman"/>
                <w:color w:val="000000" w:themeColor="text1"/>
                <w:sz w:val="22"/>
                <w:shd w:val="clear" w:color="auto" w:fill="FFFFFF"/>
              </w:rPr>
            </w:pPr>
            <w:r w:rsidRPr="006E3D98">
              <w:rPr>
                <w:rFonts w:ascii="Times New Roman" w:hAnsi="Times New Roman" w:cs="Times New Roman"/>
                <w:color w:val="000000" w:themeColor="text1"/>
                <w:sz w:val="22"/>
                <w:shd w:val="clear" w:color="auto" w:fill="FFFFFF"/>
              </w:rPr>
              <w:lastRenderedPageBreak/>
              <w:t>25.12.2027</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34E509E" w14:textId="77777777" w:rsidR="009679F5" w:rsidRPr="006E3D98" w:rsidRDefault="009679F5" w:rsidP="00AB579B">
            <w:pPr>
              <w:rPr>
                <w:rFonts w:ascii="Times New Roman" w:hAnsi="Times New Roman" w:cs="Times New Roman"/>
              </w:rPr>
            </w:pPr>
            <w:r w:rsidRPr="006E3D98">
              <w:rPr>
                <w:rFonts w:ascii="Times New Roman" w:hAnsi="Times New Roman" w:cs="Times New Roman"/>
                <w:color w:val="000000" w:themeColor="text1"/>
                <w:shd w:val="clear" w:color="auto" w:fill="FFFFFF"/>
              </w:rPr>
              <w:t>Зверева Е.А. - начальник отдела материнства и детства, работы с льготными и иными категориями граждан и социального обслуживания населения администрации Корочанского района</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6E7781F5" w14:textId="77777777" w:rsidR="009679F5" w:rsidRPr="006E3D98" w:rsidRDefault="009679F5" w:rsidP="00AB579B">
            <w:pPr>
              <w:pStyle w:val="ConsPlusNormal1"/>
              <w:jc w:val="center"/>
              <w:rPr>
                <w:rFonts w:ascii="Times New Roman" w:hAnsi="Times New Roman" w:cs="Times New Roman"/>
                <w:color w:val="000000" w:themeColor="text1"/>
                <w:sz w:val="22"/>
                <w:shd w:val="clear" w:color="auto" w:fill="FFFFFF"/>
              </w:rPr>
            </w:pPr>
            <w:r w:rsidRPr="006E3D98">
              <w:rPr>
                <w:rFonts w:ascii="Times New Roman" w:hAnsi="Times New Roman" w:cs="Times New Roman"/>
                <w:color w:val="000000" w:themeColor="text1"/>
                <w:sz w:val="22"/>
                <w:shd w:val="clear" w:color="auto" w:fill="FFFFFF"/>
              </w:rPr>
              <w:t>Скан информации</w:t>
            </w:r>
          </w:p>
        </w:tc>
      </w:tr>
    </w:tbl>
    <w:p w14:paraId="23DF16C2" w14:textId="77777777" w:rsidR="00A03E53" w:rsidRPr="007503AE" w:rsidRDefault="00A03E53" w:rsidP="00AB579B">
      <w:pPr>
        <w:pStyle w:val="ConsPlusTitle1"/>
        <w:outlineLvl w:val="2"/>
        <w:rPr>
          <w:rFonts w:ascii="Times New Roman" w:hAnsi="Times New Roman" w:cs="Times New Roman"/>
          <w:sz w:val="28"/>
          <w:szCs w:val="28"/>
        </w:rPr>
        <w:sectPr w:rsidR="00A03E53" w:rsidRPr="007503AE" w:rsidSect="00C57A14">
          <w:headerReference w:type="default" r:id="rId65"/>
          <w:footerReference w:type="default" r:id="rId66"/>
          <w:headerReference w:type="first" r:id="rId67"/>
          <w:footerReference w:type="first" r:id="rId68"/>
          <w:pgSz w:w="16838" w:h="11906" w:orient="landscape"/>
          <w:pgMar w:top="1701" w:right="340" w:bottom="510" w:left="340" w:header="283" w:footer="0" w:gutter="0"/>
          <w:cols w:space="720"/>
          <w:titlePg/>
          <w:docGrid w:linePitch="299"/>
        </w:sectPr>
      </w:pPr>
    </w:p>
    <w:p w14:paraId="40DD9F44" w14:textId="6092CAE8" w:rsidR="005F065F" w:rsidRPr="007503AE" w:rsidRDefault="000B1137" w:rsidP="00AB579B">
      <w:pPr>
        <w:pStyle w:val="ConsPlusTitle1"/>
        <w:jc w:val="center"/>
        <w:outlineLvl w:val="1"/>
        <w:rPr>
          <w:rFonts w:ascii="Times New Roman" w:hAnsi="Times New Roman" w:cs="Times New Roman"/>
          <w:color w:val="000000" w:themeColor="text1"/>
          <w:sz w:val="28"/>
          <w:szCs w:val="28"/>
        </w:rPr>
      </w:pPr>
      <w:r w:rsidRPr="007503AE">
        <w:rPr>
          <w:rFonts w:ascii="Times New Roman" w:hAnsi="Times New Roman" w:cs="Times New Roman"/>
          <w:color w:val="000000" w:themeColor="text1"/>
          <w:sz w:val="28"/>
          <w:szCs w:val="28"/>
          <w:lang w:val="en-US"/>
        </w:rPr>
        <w:lastRenderedPageBreak/>
        <w:t>VIII</w:t>
      </w:r>
      <w:r w:rsidR="00343622" w:rsidRPr="007503AE">
        <w:rPr>
          <w:rFonts w:ascii="Times New Roman" w:hAnsi="Times New Roman" w:cs="Times New Roman"/>
          <w:color w:val="000000" w:themeColor="text1"/>
          <w:sz w:val="28"/>
          <w:szCs w:val="28"/>
        </w:rPr>
        <w:t xml:space="preserve">. Паспорт комплекса процессных мероприятий </w:t>
      </w:r>
      <w:bookmarkStart w:id="9" w:name="обеспечение_реализации_МП"/>
      <w:r w:rsidR="00AB579B" w:rsidRPr="007503AE">
        <w:rPr>
          <w:rFonts w:ascii="Times New Roman" w:hAnsi="Times New Roman" w:cs="Times New Roman"/>
          <w:color w:val="000000" w:themeColor="text1"/>
          <w:sz w:val="28"/>
          <w:szCs w:val="28"/>
        </w:rPr>
        <w:t>«</w:t>
      </w:r>
      <w:r w:rsidR="00343622" w:rsidRPr="007503AE">
        <w:rPr>
          <w:rFonts w:ascii="Times New Roman" w:hAnsi="Times New Roman" w:cs="Times New Roman"/>
          <w:color w:val="000000" w:themeColor="text1"/>
          <w:sz w:val="28"/>
          <w:szCs w:val="28"/>
        </w:rPr>
        <w:t>Обеспечение</w:t>
      </w:r>
    </w:p>
    <w:p w14:paraId="1133C8AD" w14:textId="76EF2304" w:rsidR="005F065F" w:rsidRPr="007503AE" w:rsidRDefault="00343622" w:rsidP="00AB579B">
      <w:pPr>
        <w:pStyle w:val="ConsPlusTitle1"/>
        <w:jc w:val="center"/>
        <w:rPr>
          <w:rFonts w:ascii="Times New Roman" w:hAnsi="Times New Roman" w:cs="Times New Roman"/>
          <w:color w:val="000000" w:themeColor="text1"/>
          <w:sz w:val="28"/>
          <w:szCs w:val="28"/>
        </w:rPr>
      </w:pPr>
      <w:r w:rsidRPr="007503AE">
        <w:rPr>
          <w:rFonts w:ascii="Times New Roman" w:hAnsi="Times New Roman" w:cs="Times New Roman"/>
          <w:color w:val="000000" w:themeColor="text1"/>
          <w:sz w:val="28"/>
          <w:szCs w:val="28"/>
        </w:rPr>
        <w:t xml:space="preserve">реализации </w:t>
      </w:r>
      <w:r w:rsidR="002202CA" w:rsidRPr="007503AE">
        <w:rPr>
          <w:rFonts w:ascii="Times New Roman" w:hAnsi="Times New Roman" w:cs="Times New Roman"/>
          <w:color w:val="000000" w:themeColor="text1"/>
          <w:sz w:val="28"/>
          <w:szCs w:val="28"/>
        </w:rPr>
        <w:t>муниципальной</w:t>
      </w:r>
      <w:r w:rsidRPr="007503AE">
        <w:rPr>
          <w:rFonts w:ascii="Times New Roman" w:hAnsi="Times New Roman" w:cs="Times New Roman"/>
          <w:color w:val="000000" w:themeColor="text1"/>
          <w:sz w:val="28"/>
          <w:szCs w:val="28"/>
        </w:rPr>
        <w:t xml:space="preserve"> программы</w:t>
      </w:r>
      <w:r w:rsidR="00AB579B" w:rsidRPr="007503AE">
        <w:rPr>
          <w:rFonts w:ascii="Times New Roman" w:hAnsi="Times New Roman" w:cs="Times New Roman"/>
          <w:color w:val="000000" w:themeColor="text1"/>
          <w:sz w:val="28"/>
          <w:szCs w:val="28"/>
        </w:rPr>
        <w:t>»</w:t>
      </w:r>
      <w:r w:rsidRPr="007503AE">
        <w:rPr>
          <w:rFonts w:ascii="Times New Roman" w:hAnsi="Times New Roman" w:cs="Times New Roman"/>
          <w:color w:val="000000" w:themeColor="text1"/>
          <w:sz w:val="28"/>
          <w:szCs w:val="28"/>
        </w:rPr>
        <w:t xml:space="preserve">, </w:t>
      </w:r>
      <w:bookmarkEnd w:id="9"/>
      <w:r w:rsidRPr="007503AE">
        <w:rPr>
          <w:rFonts w:ascii="Times New Roman" w:hAnsi="Times New Roman" w:cs="Times New Roman"/>
          <w:color w:val="000000" w:themeColor="text1"/>
          <w:sz w:val="28"/>
          <w:szCs w:val="28"/>
        </w:rPr>
        <w:t>не входящий</w:t>
      </w:r>
    </w:p>
    <w:p w14:paraId="0AA64794" w14:textId="3D348A1C" w:rsidR="005F065F" w:rsidRPr="007503AE" w:rsidRDefault="00343622" w:rsidP="00AB579B">
      <w:pPr>
        <w:pStyle w:val="ConsPlusTitle1"/>
        <w:jc w:val="center"/>
        <w:rPr>
          <w:rFonts w:ascii="Times New Roman" w:hAnsi="Times New Roman" w:cs="Times New Roman"/>
          <w:color w:val="000000" w:themeColor="text1"/>
          <w:sz w:val="28"/>
          <w:szCs w:val="28"/>
        </w:rPr>
      </w:pPr>
      <w:r w:rsidRPr="007503AE">
        <w:rPr>
          <w:rFonts w:ascii="Times New Roman" w:hAnsi="Times New Roman" w:cs="Times New Roman"/>
          <w:color w:val="000000" w:themeColor="text1"/>
          <w:sz w:val="28"/>
          <w:szCs w:val="28"/>
        </w:rPr>
        <w:t>в направления (далее - к</w:t>
      </w:r>
      <w:r w:rsidR="00E17908" w:rsidRPr="007503AE">
        <w:rPr>
          <w:rFonts w:ascii="Times New Roman" w:hAnsi="Times New Roman" w:cs="Times New Roman"/>
          <w:color w:val="000000" w:themeColor="text1"/>
          <w:sz w:val="28"/>
          <w:szCs w:val="28"/>
        </w:rPr>
        <w:t>омплекс процессных мероприятий 5</w:t>
      </w:r>
      <w:r w:rsidRPr="007503AE">
        <w:rPr>
          <w:rFonts w:ascii="Times New Roman" w:hAnsi="Times New Roman" w:cs="Times New Roman"/>
          <w:color w:val="000000" w:themeColor="text1"/>
          <w:sz w:val="28"/>
          <w:szCs w:val="28"/>
        </w:rPr>
        <w:t>)</w:t>
      </w:r>
    </w:p>
    <w:p w14:paraId="2814AB1F" w14:textId="77777777" w:rsidR="005F065F" w:rsidRPr="007503AE" w:rsidRDefault="005F065F" w:rsidP="00AB579B">
      <w:pPr>
        <w:pStyle w:val="ConsPlusNormal1"/>
        <w:jc w:val="both"/>
        <w:rPr>
          <w:rFonts w:ascii="Times New Roman" w:hAnsi="Times New Roman" w:cs="Times New Roman"/>
          <w:color w:val="FF0000"/>
          <w:sz w:val="28"/>
          <w:szCs w:val="28"/>
        </w:rPr>
      </w:pPr>
    </w:p>
    <w:p w14:paraId="3BF57A23" w14:textId="77777777" w:rsidR="005F065F" w:rsidRPr="007503AE" w:rsidRDefault="00343622" w:rsidP="00AB579B">
      <w:pPr>
        <w:pStyle w:val="ConsPlusTitle1"/>
        <w:jc w:val="center"/>
        <w:outlineLvl w:val="2"/>
        <w:rPr>
          <w:rFonts w:ascii="Times New Roman" w:hAnsi="Times New Roman" w:cs="Times New Roman"/>
          <w:sz w:val="28"/>
          <w:szCs w:val="28"/>
        </w:rPr>
      </w:pPr>
      <w:r w:rsidRPr="007503AE">
        <w:rPr>
          <w:rFonts w:ascii="Times New Roman" w:hAnsi="Times New Roman" w:cs="Times New Roman"/>
          <w:sz w:val="28"/>
          <w:szCs w:val="28"/>
        </w:rPr>
        <w:t>1. Общие положения</w:t>
      </w:r>
    </w:p>
    <w:p w14:paraId="535B5B31" w14:textId="77777777" w:rsidR="005F065F" w:rsidRPr="007503AE" w:rsidRDefault="005F065F" w:rsidP="00AB579B">
      <w:pPr>
        <w:pStyle w:val="ConsPlusNormal1"/>
        <w:jc w:val="both"/>
        <w:rPr>
          <w:rFonts w:ascii="Times New Roman" w:hAnsi="Times New Roman" w:cs="Times New Roman"/>
          <w:sz w:val="28"/>
          <w:szCs w:val="28"/>
        </w:rPr>
      </w:pPr>
    </w:p>
    <w:tbl>
      <w:tblPr>
        <w:tblW w:w="15734"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1"/>
        <w:gridCol w:w="8363"/>
      </w:tblGrid>
      <w:tr w:rsidR="00105425" w:rsidRPr="006E3D98" w14:paraId="392306CF" w14:textId="77777777" w:rsidTr="00CB542B">
        <w:tc>
          <w:tcPr>
            <w:tcW w:w="7371" w:type="dxa"/>
            <w:vAlign w:val="center"/>
          </w:tcPr>
          <w:p w14:paraId="72C655C4" w14:textId="77777777" w:rsidR="00105425" w:rsidRPr="006E3D98" w:rsidRDefault="00105425" w:rsidP="00AB579B">
            <w:pPr>
              <w:pStyle w:val="ConsPlusNormal1"/>
              <w:rPr>
                <w:rFonts w:ascii="Times New Roman" w:hAnsi="Times New Roman" w:cs="Times New Roman"/>
                <w:sz w:val="22"/>
              </w:rPr>
            </w:pPr>
            <w:r w:rsidRPr="006E3D98">
              <w:rPr>
                <w:rFonts w:ascii="Times New Roman" w:hAnsi="Times New Roman" w:cs="Times New Roman"/>
                <w:sz w:val="22"/>
              </w:rPr>
              <w:t xml:space="preserve">Ответственный исполнительный орган </w:t>
            </w:r>
            <w:r w:rsidR="00D90068" w:rsidRPr="006E3D98">
              <w:rPr>
                <w:rFonts w:ascii="Times New Roman" w:hAnsi="Times New Roman" w:cs="Times New Roman"/>
                <w:sz w:val="22"/>
              </w:rPr>
              <w:t>Корочанского района</w:t>
            </w:r>
            <w:r w:rsidRPr="006E3D98">
              <w:rPr>
                <w:rFonts w:ascii="Times New Roman" w:hAnsi="Times New Roman" w:cs="Times New Roman"/>
                <w:sz w:val="22"/>
              </w:rPr>
              <w:t xml:space="preserve"> (иной государственный орган, организация)</w:t>
            </w:r>
          </w:p>
        </w:tc>
        <w:tc>
          <w:tcPr>
            <w:tcW w:w="8363" w:type="dxa"/>
          </w:tcPr>
          <w:p w14:paraId="3DD540C8" w14:textId="77777777" w:rsidR="00105425" w:rsidRPr="006E3D98" w:rsidRDefault="000455EA" w:rsidP="00AB579B">
            <w:pPr>
              <w:pStyle w:val="a6"/>
              <w:rPr>
                <w:rFonts w:ascii="Times New Roman" w:hAnsi="Times New Roman" w:cs="Times New Roman"/>
                <w:sz w:val="22"/>
                <w:szCs w:val="22"/>
              </w:rPr>
            </w:pPr>
            <w:r w:rsidRPr="006E3D98">
              <w:rPr>
                <w:rFonts w:ascii="Times New Roman" w:hAnsi="Times New Roman" w:cs="Times New Roman"/>
                <w:sz w:val="22"/>
                <w:szCs w:val="22"/>
              </w:rPr>
              <w:t>Ткачёва Елена Владимировна - начальник управления социальной защиты населения администрации Корочанского района</w:t>
            </w:r>
          </w:p>
        </w:tc>
      </w:tr>
      <w:tr w:rsidR="00105425" w:rsidRPr="006E3D98" w14:paraId="0A7BF074" w14:textId="77777777" w:rsidTr="00CB542B">
        <w:tc>
          <w:tcPr>
            <w:tcW w:w="7371" w:type="dxa"/>
            <w:vAlign w:val="center"/>
          </w:tcPr>
          <w:p w14:paraId="0FC8F7FD" w14:textId="77777777" w:rsidR="00105425" w:rsidRPr="006E3D98" w:rsidRDefault="00105425" w:rsidP="00AB579B">
            <w:pPr>
              <w:pStyle w:val="ConsPlusNormal1"/>
              <w:rPr>
                <w:rFonts w:ascii="Times New Roman" w:hAnsi="Times New Roman" w:cs="Times New Roman"/>
                <w:sz w:val="22"/>
              </w:rPr>
            </w:pPr>
            <w:r w:rsidRPr="006E3D98">
              <w:rPr>
                <w:rFonts w:ascii="Times New Roman" w:hAnsi="Times New Roman" w:cs="Times New Roman"/>
                <w:sz w:val="22"/>
              </w:rPr>
              <w:t>Связь с муниципальной программой (комплексной программой)</w:t>
            </w:r>
          </w:p>
        </w:tc>
        <w:tc>
          <w:tcPr>
            <w:tcW w:w="8363" w:type="dxa"/>
          </w:tcPr>
          <w:p w14:paraId="2BDE4EA6" w14:textId="78E27F55" w:rsidR="00105425" w:rsidRPr="006E3D98" w:rsidRDefault="00105425" w:rsidP="00AB579B">
            <w:pPr>
              <w:pStyle w:val="ConsPlusNormal1"/>
              <w:rPr>
                <w:rFonts w:ascii="Times New Roman" w:hAnsi="Times New Roman" w:cs="Times New Roman"/>
                <w:sz w:val="22"/>
              </w:rPr>
            </w:pPr>
            <w:r w:rsidRPr="006E3D98">
              <w:rPr>
                <w:rFonts w:ascii="Times New Roman" w:hAnsi="Times New Roman" w:cs="Times New Roman"/>
                <w:sz w:val="22"/>
              </w:rPr>
              <w:t xml:space="preserve">Муниципальная программа Корочанского района </w:t>
            </w:r>
            <w:r w:rsidR="00AB579B" w:rsidRPr="006E3D98">
              <w:rPr>
                <w:rFonts w:ascii="Times New Roman" w:hAnsi="Times New Roman" w:cs="Times New Roman"/>
                <w:sz w:val="22"/>
              </w:rPr>
              <w:t>«</w:t>
            </w:r>
            <w:r w:rsidRPr="006E3D98">
              <w:rPr>
                <w:rFonts w:ascii="Times New Roman" w:hAnsi="Times New Roman" w:cs="Times New Roman"/>
                <w:sz w:val="22"/>
              </w:rPr>
              <w:t>Социальная поддержка граждан в Корочанском районе</w:t>
            </w:r>
            <w:r w:rsidR="00AB579B" w:rsidRPr="006E3D98">
              <w:rPr>
                <w:rFonts w:ascii="Times New Roman" w:hAnsi="Times New Roman" w:cs="Times New Roman"/>
                <w:sz w:val="22"/>
              </w:rPr>
              <w:t>»</w:t>
            </w:r>
          </w:p>
        </w:tc>
      </w:tr>
    </w:tbl>
    <w:p w14:paraId="4FC443D1" w14:textId="77777777" w:rsidR="003C0077" w:rsidRPr="007503AE" w:rsidRDefault="003C0077" w:rsidP="00AB579B">
      <w:pPr>
        <w:pStyle w:val="ConsPlusTitle1"/>
        <w:jc w:val="center"/>
        <w:outlineLvl w:val="2"/>
        <w:rPr>
          <w:rFonts w:ascii="Times New Roman" w:hAnsi="Times New Roman" w:cs="Times New Roman"/>
          <w:sz w:val="28"/>
          <w:szCs w:val="28"/>
        </w:rPr>
      </w:pPr>
    </w:p>
    <w:p w14:paraId="376A932D" w14:textId="06070CFE" w:rsidR="005F065F" w:rsidRPr="007503AE" w:rsidRDefault="00343622" w:rsidP="00AB579B">
      <w:pPr>
        <w:pStyle w:val="ConsPlusTitle1"/>
        <w:jc w:val="center"/>
        <w:outlineLvl w:val="2"/>
        <w:rPr>
          <w:rFonts w:ascii="Times New Roman" w:hAnsi="Times New Roman" w:cs="Times New Roman"/>
          <w:sz w:val="28"/>
          <w:szCs w:val="28"/>
        </w:rPr>
      </w:pPr>
      <w:r w:rsidRPr="007503AE">
        <w:rPr>
          <w:rFonts w:ascii="Times New Roman" w:hAnsi="Times New Roman" w:cs="Times New Roman"/>
          <w:sz w:val="28"/>
          <w:szCs w:val="28"/>
        </w:rPr>
        <w:t>2. Показатели ко</w:t>
      </w:r>
      <w:r w:rsidR="00E17908" w:rsidRPr="007503AE">
        <w:rPr>
          <w:rFonts w:ascii="Times New Roman" w:hAnsi="Times New Roman" w:cs="Times New Roman"/>
          <w:sz w:val="28"/>
          <w:szCs w:val="28"/>
        </w:rPr>
        <w:t>мплекса процессных мероприятий 5</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977"/>
        <w:gridCol w:w="1559"/>
        <w:gridCol w:w="1134"/>
        <w:gridCol w:w="1276"/>
        <w:gridCol w:w="850"/>
        <w:gridCol w:w="709"/>
        <w:gridCol w:w="709"/>
        <w:gridCol w:w="709"/>
        <w:gridCol w:w="708"/>
        <w:gridCol w:w="709"/>
        <w:gridCol w:w="709"/>
        <w:gridCol w:w="709"/>
        <w:gridCol w:w="2409"/>
      </w:tblGrid>
      <w:tr w:rsidR="00234A5C" w:rsidRPr="006E3D98" w14:paraId="7C0CE352" w14:textId="77777777" w:rsidTr="006E3D98">
        <w:tc>
          <w:tcPr>
            <w:tcW w:w="567" w:type="dxa"/>
            <w:vMerge w:val="restart"/>
          </w:tcPr>
          <w:p w14:paraId="0E9CEE8E" w14:textId="6120E6B1" w:rsidR="00234A5C" w:rsidRPr="006E3D98" w:rsidRDefault="00AB579B" w:rsidP="00AB579B">
            <w:pPr>
              <w:pStyle w:val="ConsPlusNormal1"/>
              <w:jc w:val="center"/>
              <w:rPr>
                <w:rFonts w:ascii="Times New Roman" w:hAnsi="Times New Roman" w:cs="Times New Roman"/>
                <w:b/>
                <w:sz w:val="22"/>
              </w:rPr>
            </w:pPr>
            <w:r w:rsidRPr="006E3D98">
              <w:rPr>
                <w:rFonts w:ascii="Times New Roman" w:hAnsi="Times New Roman" w:cs="Times New Roman"/>
                <w:b/>
                <w:sz w:val="22"/>
              </w:rPr>
              <w:t>№</w:t>
            </w:r>
            <w:r w:rsidR="00234A5C" w:rsidRPr="006E3D98">
              <w:rPr>
                <w:rFonts w:ascii="Times New Roman" w:hAnsi="Times New Roman" w:cs="Times New Roman"/>
                <w:b/>
                <w:sz w:val="22"/>
              </w:rPr>
              <w:t xml:space="preserve"> </w:t>
            </w:r>
            <w:proofErr w:type="gramStart"/>
            <w:r w:rsidR="00234A5C" w:rsidRPr="006E3D98">
              <w:rPr>
                <w:rFonts w:ascii="Times New Roman" w:hAnsi="Times New Roman" w:cs="Times New Roman"/>
                <w:b/>
                <w:sz w:val="22"/>
              </w:rPr>
              <w:t>п</w:t>
            </w:r>
            <w:proofErr w:type="gramEnd"/>
            <w:r w:rsidR="00234A5C" w:rsidRPr="006E3D98">
              <w:rPr>
                <w:rFonts w:ascii="Times New Roman" w:hAnsi="Times New Roman" w:cs="Times New Roman"/>
                <w:b/>
                <w:sz w:val="22"/>
              </w:rPr>
              <w:t>/п</w:t>
            </w:r>
          </w:p>
        </w:tc>
        <w:tc>
          <w:tcPr>
            <w:tcW w:w="2977" w:type="dxa"/>
            <w:vMerge w:val="restart"/>
          </w:tcPr>
          <w:p w14:paraId="357882D2" w14:textId="77777777" w:rsidR="00234A5C" w:rsidRPr="006E3D98" w:rsidRDefault="00234A5C" w:rsidP="00AB579B">
            <w:pPr>
              <w:pStyle w:val="ConsPlusNormal1"/>
              <w:jc w:val="center"/>
              <w:rPr>
                <w:rFonts w:ascii="Times New Roman" w:hAnsi="Times New Roman" w:cs="Times New Roman"/>
                <w:b/>
                <w:sz w:val="22"/>
              </w:rPr>
            </w:pPr>
            <w:r w:rsidRPr="006E3D98">
              <w:rPr>
                <w:rFonts w:ascii="Times New Roman" w:hAnsi="Times New Roman" w:cs="Times New Roman"/>
                <w:b/>
                <w:sz w:val="22"/>
              </w:rPr>
              <w:t>Наименование показателя</w:t>
            </w:r>
          </w:p>
        </w:tc>
        <w:tc>
          <w:tcPr>
            <w:tcW w:w="1559" w:type="dxa"/>
            <w:vMerge w:val="restart"/>
          </w:tcPr>
          <w:p w14:paraId="6B3F85D5" w14:textId="77777777" w:rsidR="00234A5C" w:rsidRPr="006E3D98" w:rsidRDefault="00234A5C" w:rsidP="00AB579B">
            <w:pPr>
              <w:pStyle w:val="ConsPlusNormal1"/>
              <w:jc w:val="center"/>
              <w:rPr>
                <w:rFonts w:ascii="Times New Roman" w:hAnsi="Times New Roman" w:cs="Times New Roman"/>
                <w:b/>
                <w:sz w:val="22"/>
              </w:rPr>
            </w:pPr>
            <w:r w:rsidRPr="006E3D98">
              <w:rPr>
                <w:rFonts w:ascii="Times New Roman" w:hAnsi="Times New Roman" w:cs="Times New Roman"/>
                <w:b/>
                <w:sz w:val="22"/>
              </w:rPr>
              <w:t>Признак возрастания/убывания</w:t>
            </w:r>
          </w:p>
        </w:tc>
        <w:tc>
          <w:tcPr>
            <w:tcW w:w="1134" w:type="dxa"/>
            <w:vMerge w:val="restart"/>
          </w:tcPr>
          <w:p w14:paraId="7EFE2A85" w14:textId="447C3277" w:rsidR="00234A5C" w:rsidRPr="006E3D98" w:rsidRDefault="00234A5C" w:rsidP="00AB579B">
            <w:pPr>
              <w:pStyle w:val="ConsPlusNormal1"/>
              <w:jc w:val="center"/>
              <w:rPr>
                <w:rFonts w:ascii="Times New Roman" w:hAnsi="Times New Roman" w:cs="Times New Roman"/>
                <w:b/>
                <w:sz w:val="22"/>
              </w:rPr>
            </w:pPr>
            <w:r w:rsidRPr="006E3D98">
              <w:rPr>
                <w:rFonts w:ascii="Times New Roman" w:hAnsi="Times New Roman" w:cs="Times New Roman"/>
                <w:b/>
                <w:sz w:val="22"/>
              </w:rPr>
              <w:t xml:space="preserve">Уровень </w:t>
            </w:r>
            <w:proofErr w:type="gramStart"/>
            <w:r w:rsidRPr="006E3D98">
              <w:rPr>
                <w:rFonts w:ascii="Times New Roman" w:hAnsi="Times New Roman" w:cs="Times New Roman"/>
                <w:b/>
                <w:sz w:val="22"/>
              </w:rPr>
              <w:t>показа</w:t>
            </w:r>
            <w:r w:rsidR="006E3D98">
              <w:rPr>
                <w:rFonts w:ascii="Times New Roman" w:hAnsi="Times New Roman" w:cs="Times New Roman"/>
                <w:b/>
                <w:sz w:val="22"/>
              </w:rPr>
              <w:t>-</w:t>
            </w:r>
            <w:r w:rsidRPr="006E3D98">
              <w:rPr>
                <w:rFonts w:ascii="Times New Roman" w:hAnsi="Times New Roman" w:cs="Times New Roman"/>
                <w:b/>
                <w:sz w:val="22"/>
              </w:rPr>
              <w:t>теля</w:t>
            </w:r>
            <w:proofErr w:type="gramEnd"/>
          </w:p>
        </w:tc>
        <w:tc>
          <w:tcPr>
            <w:tcW w:w="1276" w:type="dxa"/>
            <w:vMerge w:val="restart"/>
          </w:tcPr>
          <w:p w14:paraId="77B2311D" w14:textId="77777777" w:rsidR="00234A5C" w:rsidRPr="006E3D98" w:rsidRDefault="00234A5C" w:rsidP="00AB579B">
            <w:pPr>
              <w:pStyle w:val="ConsPlusNormal1"/>
              <w:jc w:val="center"/>
              <w:rPr>
                <w:rFonts w:ascii="Times New Roman" w:hAnsi="Times New Roman" w:cs="Times New Roman"/>
                <w:b/>
                <w:sz w:val="22"/>
              </w:rPr>
            </w:pPr>
            <w:r w:rsidRPr="006E3D98">
              <w:rPr>
                <w:rFonts w:ascii="Times New Roman" w:hAnsi="Times New Roman" w:cs="Times New Roman"/>
                <w:b/>
                <w:sz w:val="22"/>
              </w:rPr>
              <w:t xml:space="preserve">Единица измерения (по </w:t>
            </w:r>
            <w:hyperlink r:id="rId69" w:tooltip="&quot;ОК 015-94 (МК 002-97). Общероссийский классификатор единиц измерения&quot; (утв. Постановлением Госстандарта России от 26.12.1994 N 366) (ред. от 07.02.2023) {КонсультантПлюс}">
              <w:r w:rsidRPr="006E3D98">
                <w:rPr>
                  <w:rFonts w:ascii="Times New Roman" w:hAnsi="Times New Roman" w:cs="Times New Roman"/>
                  <w:b/>
                  <w:color w:val="0000FF"/>
                  <w:sz w:val="22"/>
                </w:rPr>
                <w:t>ОКЕИ</w:t>
              </w:r>
            </w:hyperlink>
            <w:r w:rsidRPr="006E3D98">
              <w:rPr>
                <w:rFonts w:ascii="Times New Roman" w:hAnsi="Times New Roman" w:cs="Times New Roman"/>
                <w:b/>
                <w:sz w:val="22"/>
              </w:rPr>
              <w:t>)</w:t>
            </w:r>
          </w:p>
        </w:tc>
        <w:tc>
          <w:tcPr>
            <w:tcW w:w="1559" w:type="dxa"/>
            <w:gridSpan w:val="2"/>
          </w:tcPr>
          <w:p w14:paraId="0A132F08" w14:textId="77777777" w:rsidR="00234A5C" w:rsidRPr="006E3D98" w:rsidRDefault="00234A5C" w:rsidP="00AB579B">
            <w:pPr>
              <w:pStyle w:val="ConsPlusNormal1"/>
              <w:jc w:val="center"/>
              <w:rPr>
                <w:rFonts w:ascii="Times New Roman" w:hAnsi="Times New Roman" w:cs="Times New Roman"/>
                <w:b/>
                <w:sz w:val="22"/>
              </w:rPr>
            </w:pPr>
            <w:r w:rsidRPr="006E3D98">
              <w:rPr>
                <w:rFonts w:ascii="Times New Roman" w:hAnsi="Times New Roman" w:cs="Times New Roman"/>
                <w:b/>
                <w:sz w:val="22"/>
              </w:rPr>
              <w:t>Базовое значение</w:t>
            </w:r>
          </w:p>
        </w:tc>
        <w:tc>
          <w:tcPr>
            <w:tcW w:w="4253" w:type="dxa"/>
            <w:gridSpan w:val="6"/>
          </w:tcPr>
          <w:p w14:paraId="1D00055F" w14:textId="77777777" w:rsidR="00234A5C" w:rsidRPr="006E3D98" w:rsidRDefault="00234A5C" w:rsidP="00AB579B">
            <w:pPr>
              <w:pStyle w:val="ConsPlusNormal1"/>
              <w:jc w:val="center"/>
              <w:rPr>
                <w:rFonts w:ascii="Times New Roman" w:hAnsi="Times New Roman" w:cs="Times New Roman"/>
                <w:b/>
                <w:sz w:val="22"/>
              </w:rPr>
            </w:pPr>
            <w:r w:rsidRPr="006E3D98">
              <w:rPr>
                <w:rFonts w:ascii="Times New Roman" w:hAnsi="Times New Roman" w:cs="Times New Roman"/>
                <w:b/>
                <w:sz w:val="22"/>
              </w:rPr>
              <w:t>Значение показателей по годам</w:t>
            </w:r>
          </w:p>
        </w:tc>
        <w:tc>
          <w:tcPr>
            <w:tcW w:w="2409" w:type="dxa"/>
            <w:vMerge w:val="restart"/>
          </w:tcPr>
          <w:p w14:paraId="24DAE195" w14:textId="77777777" w:rsidR="00234A5C" w:rsidRPr="006E3D98" w:rsidRDefault="00234A5C" w:rsidP="00AB579B">
            <w:pPr>
              <w:pStyle w:val="ConsPlusNormal1"/>
              <w:jc w:val="center"/>
              <w:rPr>
                <w:rFonts w:ascii="Times New Roman" w:hAnsi="Times New Roman" w:cs="Times New Roman"/>
                <w:b/>
                <w:sz w:val="22"/>
              </w:rPr>
            </w:pPr>
            <w:proofErr w:type="gramStart"/>
            <w:r w:rsidRPr="006E3D98">
              <w:rPr>
                <w:rFonts w:ascii="Times New Roman" w:hAnsi="Times New Roman" w:cs="Times New Roman"/>
                <w:b/>
                <w:sz w:val="22"/>
              </w:rPr>
              <w:t>Ответственный</w:t>
            </w:r>
            <w:proofErr w:type="gramEnd"/>
            <w:r w:rsidRPr="006E3D98">
              <w:rPr>
                <w:rFonts w:ascii="Times New Roman" w:hAnsi="Times New Roman" w:cs="Times New Roman"/>
                <w:b/>
                <w:sz w:val="22"/>
              </w:rPr>
              <w:t xml:space="preserve"> за достижение показателя</w:t>
            </w:r>
          </w:p>
        </w:tc>
      </w:tr>
      <w:tr w:rsidR="006E3D98" w:rsidRPr="006E3D98" w14:paraId="6AF1DD7F" w14:textId="77777777" w:rsidTr="006E3D98">
        <w:tc>
          <w:tcPr>
            <w:tcW w:w="567" w:type="dxa"/>
            <w:vMerge/>
          </w:tcPr>
          <w:p w14:paraId="1579CAF6" w14:textId="77777777" w:rsidR="00234A5C" w:rsidRPr="006E3D98" w:rsidRDefault="00234A5C" w:rsidP="00AB579B">
            <w:pPr>
              <w:pStyle w:val="ConsPlusNormal1"/>
              <w:rPr>
                <w:rFonts w:ascii="Times New Roman" w:hAnsi="Times New Roman" w:cs="Times New Roman"/>
                <w:b/>
                <w:sz w:val="22"/>
              </w:rPr>
            </w:pPr>
          </w:p>
        </w:tc>
        <w:tc>
          <w:tcPr>
            <w:tcW w:w="2977" w:type="dxa"/>
            <w:vMerge/>
          </w:tcPr>
          <w:p w14:paraId="7C6BF0BE" w14:textId="77777777" w:rsidR="00234A5C" w:rsidRPr="006E3D98" w:rsidRDefault="00234A5C" w:rsidP="00AB579B">
            <w:pPr>
              <w:pStyle w:val="ConsPlusNormal1"/>
              <w:rPr>
                <w:rFonts w:ascii="Times New Roman" w:hAnsi="Times New Roman" w:cs="Times New Roman"/>
                <w:b/>
                <w:sz w:val="22"/>
              </w:rPr>
            </w:pPr>
          </w:p>
        </w:tc>
        <w:tc>
          <w:tcPr>
            <w:tcW w:w="1559" w:type="dxa"/>
            <w:vMerge/>
          </w:tcPr>
          <w:p w14:paraId="53FF9DC3" w14:textId="77777777" w:rsidR="00234A5C" w:rsidRPr="006E3D98" w:rsidRDefault="00234A5C" w:rsidP="00AB579B">
            <w:pPr>
              <w:pStyle w:val="ConsPlusNormal1"/>
              <w:rPr>
                <w:rFonts w:ascii="Times New Roman" w:hAnsi="Times New Roman" w:cs="Times New Roman"/>
                <w:b/>
                <w:sz w:val="22"/>
              </w:rPr>
            </w:pPr>
          </w:p>
        </w:tc>
        <w:tc>
          <w:tcPr>
            <w:tcW w:w="1134" w:type="dxa"/>
            <w:vMerge/>
          </w:tcPr>
          <w:p w14:paraId="10541BAF" w14:textId="77777777" w:rsidR="00234A5C" w:rsidRPr="006E3D98" w:rsidRDefault="00234A5C" w:rsidP="00AB579B">
            <w:pPr>
              <w:pStyle w:val="ConsPlusNormal1"/>
              <w:rPr>
                <w:rFonts w:ascii="Times New Roman" w:hAnsi="Times New Roman" w:cs="Times New Roman"/>
                <w:b/>
                <w:sz w:val="22"/>
              </w:rPr>
            </w:pPr>
          </w:p>
        </w:tc>
        <w:tc>
          <w:tcPr>
            <w:tcW w:w="1276" w:type="dxa"/>
            <w:vMerge/>
          </w:tcPr>
          <w:p w14:paraId="05B6B3E3" w14:textId="77777777" w:rsidR="00234A5C" w:rsidRPr="006E3D98" w:rsidRDefault="00234A5C" w:rsidP="00AB579B">
            <w:pPr>
              <w:pStyle w:val="ConsPlusNormal1"/>
              <w:rPr>
                <w:rFonts w:ascii="Times New Roman" w:hAnsi="Times New Roman" w:cs="Times New Roman"/>
                <w:b/>
                <w:sz w:val="22"/>
              </w:rPr>
            </w:pPr>
          </w:p>
        </w:tc>
        <w:tc>
          <w:tcPr>
            <w:tcW w:w="850" w:type="dxa"/>
          </w:tcPr>
          <w:p w14:paraId="4D1FBE7E" w14:textId="05D12B71" w:rsidR="00234A5C" w:rsidRPr="006E3D98" w:rsidRDefault="00234A5C" w:rsidP="00AB579B">
            <w:pPr>
              <w:pStyle w:val="ConsPlusNormal1"/>
              <w:jc w:val="center"/>
              <w:rPr>
                <w:rFonts w:ascii="Times New Roman" w:hAnsi="Times New Roman" w:cs="Times New Roman"/>
                <w:b/>
                <w:sz w:val="22"/>
              </w:rPr>
            </w:pPr>
            <w:proofErr w:type="gramStart"/>
            <w:r w:rsidRPr="006E3D98">
              <w:rPr>
                <w:rFonts w:ascii="Times New Roman" w:hAnsi="Times New Roman" w:cs="Times New Roman"/>
                <w:b/>
                <w:sz w:val="22"/>
              </w:rPr>
              <w:t>Значе</w:t>
            </w:r>
            <w:r w:rsidR="006E3D98">
              <w:rPr>
                <w:rFonts w:ascii="Times New Roman" w:hAnsi="Times New Roman" w:cs="Times New Roman"/>
                <w:b/>
                <w:sz w:val="22"/>
              </w:rPr>
              <w:t>-</w:t>
            </w:r>
            <w:r w:rsidRPr="006E3D98">
              <w:rPr>
                <w:rFonts w:ascii="Times New Roman" w:hAnsi="Times New Roman" w:cs="Times New Roman"/>
                <w:b/>
                <w:sz w:val="22"/>
              </w:rPr>
              <w:t>ние</w:t>
            </w:r>
            <w:proofErr w:type="gramEnd"/>
          </w:p>
        </w:tc>
        <w:tc>
          <w:tcPr>
            <w:tcW w:w="709" w:type="dxa"/>
          </w:tcPr>
          <w:p w14:paraId="55DBB5FF" w14:textId="77777777" w:rsidR="00234A5C" w:rsidRPr="006E3D98" w:rsidRDefault="00234A5C" w:rsidP="00AB579B">
            <w:pPr>
              <w:pStyle w:val="ConsPlusNormal1"/>
              <w:jc w:val="center"/>
              <w:rPr>
                <w:rFonts w:ascii="Times New Roman" w:hAnsi="Times New Roman" w:cs="Times New Roman"/>
                <w:b/>
                <w:sz w:val="22"/>
              </w:rPr>
            </w:pPr>
            <w:r w:rsidRPr="006E3D98">
              <w:rPr>
                <w:rFonts w:ascii="Times New Roman" w:hAnsi="Times New Roman" w:cs="Times New Roman"/>
                <w:b/>
                <w:sz w:val="22"/>
              </w:rPr>
              <w:t>год</w:t>
            </w:r>
          </w:p>
        </w:tc>
        <w:tc>
          <w:tcPr>
            <w:tcW w:w="709" w:type="dxa"/>
          </w:tcPr>
          <w:p w14:paraId="68E1E9C0" w14:textId="77777777" w:rsidR="00234A5C" w:rsidRPr="006E3D98" w:rsidRDefault="00234A5C" w:rsidP="00AB579B">
            <w:pPr>
              <w:pStyle w:val="ConsPlusNormal1"/>
              <w:jc w:val="center"/>
              <w:rPr>
                <w:rFonts w:ascii="Times New Roman" w:hAnsi="Times New Roman" w:cs="Times New Roman"/>
                <w:b/>
                <w:sz w:val="22"/>
              </w:rPr>
            </w:pPr>
            <w:r w:rsidRPr="006E3D98">
              <w:rPr>
                <w:rFonts w:ascii="Times New Roman" w:hAnsi="Times New Roman" w:cs="Times New Roman"/>
                <w:b/>
                <w:sz w:val="22"/>
              </w:rPr>
              <w:t>2025</w:t>
            </w:r>
          </w:p>
        </w:tc>
        <w:tc>
          <w:tcPr>
            <w:tcW w:w="709" w:type="dxa"/>
          </w:tcPr>
          <w:p w14:paraId="3DD15D17" w14:textId="77777777" w:rsidR="00234A5C" w:rsidRPr="006E3D98" w:rsidRDefault="00234A5C" w:rsidP="00AB579B">
            <w:pPr>
              <w:pStyle w:val="ConsPlusNormal1"/>
              <w:jc w:val="center"/>
              <w:rPr>
                <w:rFonts w:ascii="Times New Roman" w:hAnsi="Times New Roman" w:cs="Times New Roman"/>
                <w:b/>
                <w:sz w:val="22"/>
              </w:rPr>
            </w:pPr>
            <w:r w:rsidRPr="006E3D98">
              <w:rPr>
                <w:rFonts w:ascii="Times New Roman" w:hAnsi="Times New Roman" w:cs="Times New Roman"/>
                <w:b/>
                <w:sz w:val="22"/>
              </w:rPr>
              <w:t>2026</w:t>
            </w:r>
          </w:p>
        </w:tc>
        <w:tc>
          <w:tcPr>
            <w:tcW w:w="708" w:type="dxa"/>
          </w:tcPr>
          <w:p w14:paraId="23ED1C3D" w14:textId="77777777" w:rsidR="00234A5C" w:rsidRPr="006E3D98" w:rsidRDefault="00234A5C" w:rsidP="00AB579B">
            <w:pPr>
              <w:pStyle w:val="ConsPlusNormal1"/>
              <w:jc w:val="center"/>
              <w:rPr>
                <w:rFonts w:ascii="Times New Roman" w:hAnsi="Times New Roman" w:cs="Times New Roman"/>
                <w:b/>
                <w:sz w:val="22"/>
              </w:rPr>
            </w:pPr>
            <w:r w:rsidRPr="006E3D98">
              <w:rPr>
                <w:rFonts w:ascii="Times New Roman" w:hAnsi="Times New Roman" w:cs="Times New Roman"/>
                <w:b/>
                <w:sz w:val="22"/>
              </w:rPr>
              <w:t>2027</w:t>
            </w:r>
          </w:p>
        </w:tc>
        <w:tc>
          <w:tcPr>
            <w:tcW w:w="709" w:type="dxa"/>
          </w:tcPr>
          <w:p w14:paraId="5A6124AE" w14:textId="77777777" w:rsidR="00234A5C" w:rsidRPr="006E3D98" w:rsidRDefault="00234A5C" w:rsidP="00AB579B">
            <w:pPr>
              <w:pStyle w:val="ConsPlusNormal1"/>
              <w:jc w:val="center"/>
              <w:rPr>
                <w:rFonts w:ascii="Times New Roman" w:hAnsi="Times New Roman" w:cs="Times New Roman"/>
                <w:b/>
                <w:sz w:val="22"/>
              </w:rPr>
            </w:pPr>
            <w:r w:rsidRPr="006E3D98">
              <w:rPr>
                <w:rFonts w:ascii="Times New Roman" w:hAnsi="Times New Roman" w:cs="Times New Roman"/>
                <w:b/>
                <w:sz w:val="22"/>
              </w:rPr>
              <w:t>2028</w:t>
            </w:r>
          </w:p>
        </w:tc>
        <w:tc>
          <w:tcPr>
            <w:tcW w:w="709" w:type="dxa"/>
          </w:tcPr>
          <w:p w14:paraId="5BC8FCDA" w14:textId="77777777" w:rsidR="00234A5C" w:rsidRPr="006E3D98" w:rsidRDefault="00234A5C" w:rsidP="00AB579B">
            <w:pPr>
              <w:pStyle w:val="ConsPlusNormal1"/>
              <w:jc w:val="center"/>
              <w:rPr>
                <w:rFonts w:ascii="Times New Roman" w:hAnsi="Times New Roman" w:cs="Times New Roman"/>
                <w:b/>
                <w:sz w:val="22"/>
              </w:rPr>
            </w:pPr>
            <w:r w:rsidRPr="006E3D98">
              <w:rPr>
                <w:rFonts w:ascii="Times New Roman" w:hAnsi="Times New Roman" w:cs="Times New Roman"/>
                <w:b/>
                <w:sz w:val="22"/>
              </w:rPr>
              <w:t>2029</w:t>
            </w:r>
          </w:p>
        </w:tc>
        <w:tc>
          <w:tcPr>
            <w:tcW w:w="709" w:type="dxa"/>
          </w:tcPr>
          <w:p w14:paraId="489928A3" w14:textId="77777777" w:rsidR="00234A5C" w:rsidRPr="006E3D98" w:rsidRDefault="00234A5C" w:rsidP="00AB579B">
            <w:pPr>
              <w:pStyle w:val="ConsPlusNormal1"/>
              <w:jc w:val="center"/>
              <w:rPr>
                <w:rFonts w:ascii="Times New Roman" w:hAnsi="Times New Roman" w:cs="Times New Roman"/>
                <w:b/>
                <w:sz w:val="22"/>
              </w:rPr>
            </w:pPr>
            <w:r w:rsidRPr="006E3D98">
              <w:rPr>
                <w:rFonts w:ascii="Times New Roman" w:hAnsi="Times New Roman" w:cs="Times New Roman"/>
                <w:b/>
                <w:sz w:val="22"/>
              </w:rPr>
              <w:t>2030</w:t>
            </w:r>
          </w:p>
        </w:tc>
        <w:tc>
          <w:tcPr>
            <w:tcW w:w="2409" w:type="dxa"/>
            <w:vMerge/>
          </w:tcPr>
          <w:p w14:paraId="36B8CF34" w14:textId="77777777" w:rsidR="00234A5C" w:rsidRPr="006E3D98" w:rsidRDefault="00234A5C" w:rsidP="00AB579B">
            <w:pPr>
              <w:pStyle w:val="ConsPlusNormal1"/>
              <w:rPr>
                <w:rFonts w:ascii="Times New Roman" w:hAnsi="Times New Roman" w:cs="Times New Roman"/>
                <w:b/>
                <w:sz w:val="22"/>
              </w:rPr>
            </w:pPr>
          </w:p>
        </w:tc>
      </w:tr>
      <w:tr w:rsidR="006E3D98" w:rsidRPr="006E3D98" w14:paraId="0A81C5A9" w14:textId="77777777" w:rsidTr="006E3D98">
        <w:tc>
          <w:tcPr>
            <w:tcW w:w="567" w:type="dxa"/>
          </w:tcPr>
          <w:p w14:paraId="5BCB48A5" w14:textId="77777777" w:rsidR="00234A5C" w:rsidRPr="006E3D98" w:rsidRDefault="00234A5C" w:rsidP="00AB579B">
            <w:pPr>
              <w:pStyle w:val="ConsPlusNormal1"/>
              <w:jc w:val="center"/>
              <w:rPr>
                <w:rFonts w:ascii="Times New Roman" w:hAnsi="Times New Roman" w:cs="Times New Roman"/>
                <w:b/>
                <w:sz w:val="22"/>
              </w:rPr>
            </w:pPr>
            <w:r w:rsidRPr="006E3D98">
              <w:rPr>
                <w:rFonts w:ascii="Times New Roman" w:hAnsi="Times New Roman" w:cs="Times New Roman"/>
                <w:b/>
                <w:sz w:val="22"/>
              </w:rPr>
              <w:t>1</w:t>
            </w:r>
          </w:p>
        </w:tc>
        <w:tc>
          <w:tcPr>
            <w:tcW w:w="2977" w:type="dxa"/>
          </w:tcPr>
          <w:p w14:paraId="20AED75B" w14:textId="77777777" w:rsidR="00234A5C" w:rsidRPr="006E3D98" w:rsidRDefault="00234A5C" w:rsidP="00AB579B">
            <w:pPr>
              <w:pStyle w:val="ConsPlusNormal1"/>
              <w:jc w:val="center"/>
              <w:rPr>
                <w:rFonts w:ascii="Times New Roman" w:hAnsi="Times New Roman" w:cs="Times New Roman"/>
                <w:b/>
                <w:sz w:val="22"/>
              </w:rPr>
            </w:pPr>
            <w:r w:rsidRPr="006E3D98">
              <w:rPr>
                <w:rFonts w:ascii="Times New Roman" w:hAnsi="Times New Roman" w:cs="Times New Roman"/>
                <w:b/>
                <w:sz w:val="22"/>
              </w:rPr>
              <w:t>2</w:t>
            </w:r>
          </w:p>
        </w:tc>
        <w:tc>
          <w:tcPr>
            <w:tcW w:w="1559" w:type="dxa"/>
          </w:tcPr>
          <w:p w14:paraId="6E8889BC" w14:textId="77777777" w:rsidR="00234A5C" w:rsidRPr="006E3D98" w:rsidRDefault="00234A5C" w:rsidP="00AB579B">
            <w:pPr>
              <w:pStyle w:val="ConsPlusNormal1"/>
              <w:jc w:val="center"/>
              <w:rPr>
                <w:rFonts w:ascii="Times New Roman" w:hAnsi="Times New Roman" w:cs="Times New Roman"/>
                <w:b/>
                <w:sz w:val="22"/>
              </w:rPr>
            </w:pPr>
            <w:r w:rsidRPr="006E3D98">
              <w:rPr>
                <w:rFonts w:ascii="Times New Roman" w:hAnsi="Times New Roman" w:cs="Times New Roman"/>
                <w:b/>
                <w:sz w:val="22"/>
              </w:rPr>
              <w:t>3</w:t>
            </w:r>
          </w:p>
        </w:tc>
        <w:tc>
          <w:tcPr>
            <w:tcW w:w="1134" w:type="dxa"/>
          </w:tcPr>
          <w:p w14:paraId="0718DCAC" w14:textId="77777777" w:rsidR="00234A5C" w:rsidRPr="006E3D98" w:rsidRDefault="00234A5C" w:rsidP="00AB579B">
            <w:pPr>
              <w:pStyle w:val="ConsPlusNormal1"/>
              <w:jc w:val="center"/>
              <w:rPr>
                <w:rFonts w:ascii="Times New Roman" w:hAnsi="Times New Roman" w:cs="Times New Roman"/>
                <w:b/>
                <w:sz w:val="22"/>
              </w:rPr>
            </w:pPr>
            <w:r w:rsidRPr="006E3D98">
              <w:rPr>
                <w:rFonts w:ascii="Times New Roman" w:hAnsi="Times New Roman" w:cs="Times New Roman"/>
                <w:b/>
                <w:sz w:val="22"/>
              </w:rPr>
              <w:t>4</w:t>
            </w:r>
          </w:p>
        </w:tc>
        <w:tc>
          <w:tcPr>
            <w:tcW w:w="1276" w:type="dxa"/>
          </w:tcPr>
          <w:p w14:paraId="5FD67133" w14:textId="77777777" w:rsidR="00234A5C" w:rsidRPr="006E3D98" w:rsidRDefault="00234A5C" w:rsidP="00AB579B">
            <w:pPr>
              <w:pStyle w:val="ConsPlusNormal1"/>
              <w:jc w:val="center"/>
              <w:rPr>
                <w:rFonts w:ascii="Times New Roman" w:hAnsi="Times New Roman" w:cs="Times New Roman"/>
                <w:b/>
                <w:sz w:val="22"/>
              </w:rPr>
            </w:pPr>
            <w:r w:rsidRPr="006E3D98">
              <w:rPr>
                <w:rFonts w:ascii="Times New Roman" w:hAnsi="Times New Roman" w:cs="Times New Roman"/>
                <w:b/>
                <w:sz w:val="22"/>
              </w:rPr>
              <w:t>5</w:t>
            </w:r>
          </w:p>
        </w:tc>
        <w:tc>
          <w:tcPr>
            <w:tcW w:w="850" w:type="dxa"/>
          </w:tcPr>
          <w:p w14:paraId="40C18CA4" w14:textId="77777777" w:rsidR="00234A5C" w:rsidRPr="006E3D98" w:rsidRDefault="00234A5C" w:rsidP="00AB579B">
            <w:pPr>
              <w:pStyle w:val="ConsPlusNormal1"/>
              <w:jc w:val="center"/>
              <w:rPr>
                <w:rFonts w:ascii="Times New Roman" w:hAnsi="Times New Roman" w:cs="Times New Roman"/>
                <w:b/>
                <w:sz w:val="22"/>
              </w:rPr>
            </w:pPr>
            <w:r w:rsidRPr="006E3D98">
              <w:rPr>
                <w:rFonts w:ascii="Times New Roman" w:hAnsi="Times New Roman" w:cs="Times New Roman"/>
                <w:b/>
                <w:sz w:val="22"/>
              </w:rPr>
              <w:t>6</w:t>
            </w:r>
          </w:p>
        </w:tc>
        <w:tc>
          <w:tcPr>
            <w:tcW w:w="709" w:type="dxa"/>
          </w:tcPr>
          <w:p w14:paraId="5C3D449F" w14:textId="77777777" w:rsidR="00234A5C" w:rsidRPr="006E3D98" w:rsidRDefault="00234A5C" w:rsidP="00AB579B">
            <w:pPr>
              <w:pStyle w:val="ConsPlusNormal1"/>
              <w:jc w:val="center"/>
              <w:rPr>
                <w:rFonts w:ascii="Times New Roman" w:hAnsi="Times New Roman" w:cs="Times New Roman"/>
                <w:b/>
                <w:sz w:val="22"/>
              </w:rPr>
            </w:pPr>
            <w:r w:rsidRPr="006E3D98">
              <w:rPr>
                <w:rFonts w:ascii="Times New Roman" w:hAnsi="Times New Roman" w:cs="Times New Roman"/>
                <w:b/>
                <w:sz w:val="22"/>
              </w:rPr>
              <w:t>7</w:t>
            </w:r>
          </w:p>
        </w:tc>
        <w:tc>
          <w:tcPr>
            <w:tcW w:w="709" w:type="dxa"/>
          </w:tcPr>
          <w:p w14:paraId="357E67D2" w14:textId="77777777" w:rsidR="00234A5C" w:rsidRPr="006E3D98" w:rsidRDefault="00234A5C" w:rsidP="00AB579B">
            <w:pPr>
              <w:pStyle w:val="ConsPlusNormal1"/>
              <w:jc w:val="center"/>
              <w:rPr>
                <w:rFonts w:ascii="Times New Roman" w:hAnsi="Times New Roman" w:cs="Times New Roman"/>
                <w:b/>
                <w:sz w:val="22"/>
              </w:rPr>
            </w:pPr>
            <w:r w:rsidRPr="006E3D98">
              <w:rPr>
                <w:rFonts w:ascii="Times New Roman" w:hAnsi="Times New Roman" w:cs="Times New Roman"/>
                <w:b/>
                <w:sz w:val="22"/>
              </w:rPr>
              <w:t>8</w:t>
            </w:r>
          </w:p>
        </w:tc>
        <w:tc>
          <w:tcPr>
            <w:tcW w:w="709" w:type="dxa"/>
          </w:tcPr>
          <w:p w14:paraId="4D61B7E2" w14:textId="77777777" w:rsidR="00234A5C" w:rsidRPr="006E3D98" w:rsidRDefault="00234A5C" w:rsidP="00AB579B">
            <w:pPr>
              <w:pStyle w:val="ConsPlusNormal1"/>
              <w:jc w:val="center"/>
              <w:rPr>
                <w:rFonts w:ascii="Times New Roman" w:hAnsi="Times New Roman" w:cs="Times New Roman"/>
                <w:b/>
                <w:sz w:val="22"/>
              </w:rPr>
            </w:pPr>
            <w:r w:rsidRPr="006E3D98">
              <w:rPr>
                <w:rFonts w:ascii="Times New Roman" w:hAnsi="Times New Roman" w:cs="Times New Roman"/>
                <w:b/>
                <w:sz w:val="22"/>
              </w:rPr>
              <w:t>9</w:t>
            </w:r>
          </w:p>
        </w:tc>
        <w:tc>
          <w:tcPr>
            <w:tcW w:w="708" w:type="dxa"/>
          </w:tcPr>
          <w:p w14:paraId="38D835B7" w14:textId="77777777" w:rsidR="00234A5C" w:rsidRPr="006E3D98" w:rsidRDefault="00234A5C" w:rsidP="00AB579B">
            <w:pPr>
              <w:pStyle w:val="ConsPlusNormal1"/>
              <w:jc w:val="center"/>
              <w:rPr>
                <w:rFonts w:ascii="Times New Roman" w:hAnsi="Times New Roman" w:cs="Times New Roman"/>
                <w:b/>
                <w:sz w:val="22"/>
              </w:rPr>
            </w:pPr>
            <w:r w:rsidRPr="006E3D98">
              <w:rPr>
                <w:rFonts w:ascii="Times New Roman" w:hAnsi="Times New Roman" w:cs="Times New Roman"/>
                <w:b/>
                <w:sz w:val="22"/>
              </w:rPr>
              <w:t>10</w:t>
            </w:r>
          </w:p>
        </w:tc>
        <w:tc>
          <w:tcPr>
            <w:tcW w:w="709" w:type="dxa"/>
          </w:tcPr>
          <w:p w14:paraId="59917470" w14:textId="77777777" w:rsidR="00234A5C" w:rsidRPr="006E3D98" w:rsidRDefault="00234A5C" w:rsidP="00AB579B">
            <w:pPr>
              <w:pStyle w:val="ConsPlusNormal1"/>
              <w:jc w:val="center"/>
              <w:rPr>
                <w:rFonts w:ascii="Times New Roman" w:hAnsi="Times New Roman" w:cs="Times New Roman"/>
                <w:b/>
                <w:sz w:val="22"/>
              </w:rPr>
            </w:pPr>
            <w:r w:rsidRPr="006E3D98">
              <w:rPr>
                <w:rFonts w:ascii="Times New Roman" w:hAnsi="Times New Roman" w:cs="Times New Roman"/>
                <w:b/>
                <w:sz w:val="22"/>
              </w:rPr>
              <w:t>11</w:t>
            </w:r>
          </w:p>
        </w:tc>
        <w:tc>
          <w:tcPr>
            <w:tcW w:w="709" w:type="dxa"/>
          </w:tcPr>
          <w:p w14:paraId="3C2CC70D" w14:textId="77777777" w:rsidR="00234A5C" w:rsidRPr="006E3D98" w:rsidRDefault="00234A5C" w:rsidP="00AB579B">
            <w:pPr>
              <w:pStyle w:val="ConsPlusNormal1"/>
              <w:jc w:val="center"/>
              <w:rPr>
                <w:rFonts w:ascii="Times New Roman" w:hAnsi="Times New Roman" w:cs="Times New Roman"/>
                <w:b/>
                <w:sz w:val="22"/>
              </w:rPr>
            </w:pPr>
            <w:r w:rsidRPr="006E3D98">
              <w:rPr>
                <w:rFonts w:ascii="Times New Roman" w:hAnsi="Times New Roman" w:cs="Times New Roman"/>
                <w:b/>
                <w:sz w:val="22"/>
              </w:rPr>
              <w:t>12</w:t>
            </w:r>
          </w:p>
        </w:tc>
        <w:tc>
          <w:tcPr>
            <w:tcW w:w="709" w:type="dxa"/>
          </w:tcPr>
          <w:p w14:paraId="1CDD19D0" w14:textId="77777777" w:rsidR="00234A5C" w:rsidRPr="006E3D98" w:rsidRDefault="00234A5C" w:rsidP="00AB579B">
            <w:pPr>
              <w:pStyle w:val="ConsPlusNormal1"/>
              <w:jc w:val="center"/>
              <w:rPr>
                <w:rFonts w:ascii="Times New Roman" w:hAnsi="Times New Roman" w:cs="Times New Roman"/>
                <w:b/>
                <w:sz w:val="22"/>
              </w:rPr>
            </w:pPr>
            <w:r w:rsidRPr="006E3D98">
              <w:rPr>
                <w:rFonts w:ascii="Times New Roman" w:hAnsi="Times New Roman" w:cs="Times New Roman"/>
                <w:b/>
                <w:sz w:val="22"/>
              </w:rPr>
              <w:t>13</w:t>
            </w:r>
          </w:p>
        </w:tc>
        <w:tc>
          <w:tcPr>
            <w:tcW w:w="2409" w:type="dxa"/>
          </w:tcPr>
          <w:p w14:paraId="6933FD1A" w14:textId="77777777" w:rsidR="00234A5C" w:rsidRPr="006E3D98" w:rsidRDefault="00234A5C" w:rsidP="00AB579B">
            <w:pPr>
              <w:pStyle w:val="ConsPlusNormal1"/>
              <w:jc w:val="center"/>
              <w:rPr>
                <w:rFonts w:ascii="Times New Roman" w:hAnsi="Times New Roman" w:cs="Times New Roman"/>
                <w:b/>
                <w:sz w:val="22"/>
              </w:rPr>
            </w:pPr>
            <w:r w:rsidRPr="006E3D98">
              <w:rPr>
                <w:rFonts w:ascii="Times New Roman" w:hAnsi="Times New Roman" w:cs="Times New Roman"/>
                <w:b/>
                <w:sz w:val="22"/>
              </w:rPr>
              <w:t>14</w:t>
            </w:r>
          </w:p>
        </w:tc>
      </w:tr>
      <w:tr w:rsidR="00234A5C" w:rsidRPr="006E3D98" w14:paraId="2628B855" w14:textId="77777777" w:rsidTr="00CB542B">
        <w:tc>
          <w:tcPr>
            <w:tcW w:w="15734" w:type="dxa"/>
            <w:gridSpan w:val="14"/>
            <w:vAlign w:val="center"/>
          </w:tcPr>
          <w:p w14:paraId="2F88977F" w14:textId="77777777" w:rsidR="00234A5C" w:rsidRPr="006E3D98" w:rsidRDefault="00234A5C" w:rsidP="00AB579B">
            <w:pPr>
              <w:pStyle w:val="ConsPlusNormal1"/>
              <w:outlineLvl w:val="3"/>
              <w:rPr>
                <w:rFonts w:ascii="Times New Roman" w:hAnsi="Times New Roman" w:cs="Times New Roman"/>
                <w:sz w:val="22"/>
              </w:rPr>
            </w:pPr>
            <w:r w:rsidRPr="006E3D98">
              <w:rPr>
                <w:rFonts w:ascii="Times New Roman" w:hAnsi="Times New Roman" w:cs="Times New Roman"/>
                <w:sz w:val="22"/>
              </w:rPr>
              <w:t>Реализация переданных полномочий Российской Федерации в сфере социальной защиты населения</w:t>
            </w:r>
          </w:p>
        </w:tc>
      </w:tr>
      <w:tr w:rsidR="006E3D98" w:rsidRPr="006E3D98" w14:paraId="277FCD3C" w14:textId="77777777" w:rsidTr="006E3D98">
        <w:tc>
          <w:tcPr>
            <w:tcW w:w="567" w:type="dxa"/>
            <w:vAlign w:val="center"/>
          </w:tcPr>
          <w:p w14:paraId="03345C84" w14:textId="77777777" w:rsidR="00234A5C" w:rsidRPr="006E3D98" w:rsidRDefault="00234A5C" w:rsidP="00AB579B">
            <w:pPr>
              <w:pStyle w:val="ConsPlusNormal1"/>
              <w:jc w:val="center"/>
              <w:rPr>
                <w:rFonts w:ascii="Times New Roman" w:hAnsi="Times New Roman" w:cs="Times New Roman"/>
                <w:sz w:val="22"/>
              </w:rPr>
            </w:pPr>
            <w:r w:rsidRPr="006E3D98">
              <w:rPr>
                <w:rFonts w:ascii="Times New Roman" w:hAnsi="Times New Roman" w:cs="Times New Roman"/>
                <w:sz w:val="22"/>
              </w:rPr>
              <w:t>1.1.</w:t>
            </w:r>
          </w:p>
        </w:tc>
        <w:tc>
          <w:tcPr>
            <w:tcW w:w="2977" w:type="dxa"/>
            <w:vAlign w:val="center"/>
          </w:tcPr>
          <w:p w14:paraId="0ACDD9F2" w14:textId="7F26027A" w:rsidR="00234A5C" w:rsidRPr="006E3D98" w:rsidRDefault="00234A5C" w:rsidP="00AB579B">
            <w:pPr>
              <w:pStyle w:val="ConsPlusNormal1"/>
              <w:rPr>
                <w:rFonts w:ascii="Times New Roman" w:hAnsi="Times New Roman" w:cs="Times New Roman"/>
                <w:sz w:val="22"/>
              </w:rPr>
            </w:pPr>
            <w:r w:rsidRPr="006E3D98">
              <w:rPr>
                <w:rFonts w:ascii="Times New Roman" w:hAnsi="Times New Roman" w:cs="Times New Roman"/>
                <w:sz w:val="22"/>
              </w:rPr>
              <w:t>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w:t>
            </w:r>
            <w:r w:rsidR="005156DC" w:rsidRPr="006E3D98">
              <w:rPr>
                <w:rFonts w:ascii="Times New Roman" w:hAnsi="Times New Roman" w:cs="Times New Roman"/>
                <w:sz w:val="22"/>
              </w:rPr>
              <w:t xml:space="preserve"> и Белгородской области</w:t>
            </w:r>
          </w:p>
        </w:tc>
        <w:tc>
          <w:tcPr>
            <w:tcW w:w="1559" w:type="dxa"/>
            <w:vAlign w:val="center"/>
          </w:tcPr>
          <w:p w14:paraId="162ECFEB" w14:textId="77777777" w:rsidR="00234A5C" w:rsidRPr="006E3D98" w:rsidRDefault="00AF7BC6" w:rsidP="00AB579B">
            <w:pPr>
              <w:pStyle w:val="ConsPlusNormal1"/>
              <w:jc w:val="center"/>
              <w:rPr>
                <w:rFonts w:ascii="Times New Roman" w:hAnsi="Times New Roman" w:cs="Times New Roman"/>
                <w:sz w:val="22"/>
              </w:rPr>
            </w:pPr>
            <w:proofErr w:type="gramStart"/>
            <w:r w:rsidRPr="006E3D98">
              <w:rPr>
                <w:rFonts w:ascii="Times New Roman" w:hAnsi="Times New Roman" w:cs="Times New Roman"/>
                <w:sz w:val="22"/>
              </w:rPr>
              <w:t>П</w:t>
            </w:r>
            <w:proofErr w:type="gramEnd"/>
          </w:p>
        </w:tc>
        <w:tc>
          <w:tcPr>
            <w:tcW w:w="1134" w:type="dxa"/>
            <w:vAlign w:val="center"/>
          </w:tcPr>
          <w:p w14:paraId="1CEB1AEB" w14:textId="77777777" w:rsidR="00234A5C" w:rsidRPr="006E3D98" w:rsidRDefault="002D3076" w:rsidP="00AB579B">
            <w:pPr>
              <w:pStyle w:val="ConsPlusNormal1"/>
              <w:jc w:val="center"/>
              <w:rPr>
                <w:rFonts w:ascii="Times New Roman" w:hAnsi="Times New Roman" w:cs="Times New Roman"/>
                <w:sz w:val="22"/>
              </w:rPr>
            </w:pPr>
            <w:r w:rsidRPr="006E3D98">
              <w:rPr>
                <w:rFonts w:ascii="Times New Roman" w:hAnsi="Times New Roman" w:cs="Times New Roman"/>
                <w:sz w:val="22"/>
              </w:rPr>
              <w:t>К</w:t>
            </w:r>
            <w:r w:rsidR="00234A5C" w:rsidRPr="006E3D98">
              <w:rPr>
                <w:rFonts w:ascii="Times New Roman" w:hAnsi="Times New Roman" w:cs="Times New Roman"/>
                <w:sz w:val="22"/>
              </w:rPr>
              <w:t>МП</w:t>
            </w:r>
          </w:p>
        </w:tc>
        <w:tc>
          <w:tcPr>
            <w:tcW w:w="1276" w:type="dxa"/>
            <w:vAlign w:val="center"/>
          </w:tcPr>
          <w:p w14:paraId="02746894" w14:textId="77777777" w:rsidR="00234A5C" w:rsidRPr="006E3D98" w:rsidRDefault="00DD05A8" w:rsidP="00AB579B">
            <w:pPr>
              <w:pStyle w:val="ConsPlusNormal1"/>
              <w:jc w:val="center"/>
              <w:rPr>
                <w:rFonts w:ascii="Times New Roman" w:hAnsi="Times New Roman" w:cs="Times New Roman"/>
                <w:sz w:val="22"/>
              </w:rPr>
            </w:pPr>
            <w:r w:rsidRPr="006E3D98">
              <w:rPr>
                <w:rFonts w:ascii="Times New Roman" w:hAnsi="Times New Roman" w:cs="Times New Roman"/>
                <w:sz w:val="22"/>
              </w:rPr>
              <w:t>процент</w:t>
            </w:r>
          </w:p>
        </w:tc>
        <w:tc>
          <w:tcPr>
            <w:tcW w:w="850" w:type="dxa"/>
            <w:vAlign w:val="center"/>
          </w:tcPr>
          <w:p w14:paraId="46DC9E44" w14:textId="77777777" w:rsidR="00234A5C" w:rsidRPr="006E3D98" w:rsidRDefault="00234A5C" w:rsidP="00AB579B">
            <w:pPr>
              <w:pStyle w:val="ConsPlusNormal1"/>
              <w:jc w:val="center"/>
              <w:rPr>
                <w:rFonts w:ascii="Times New Roman" w:hAnsi="Times New Roman" w:cs="Times New Roman"/>
                <w:sz w:val="22"/>
              </w:rPr>
            </w:pPr>
            <w:r w:rsidRPr="006E3D98">
              <w:rPr>
                <w:rFonts w:ascii="Times New Roman" w:hAnsi="Times New Roman" w:cs="Times New Roman"/>
                <w:sz w:val="22"/>
              </w:rPr>
              <w:t>100</w:t>
            </w:r>
          </w:p>
        </w:tc>
        <w:tc>
          <w:tcPr>
            <w:tcW w:w="709" w:type="dxa"/>
            <w:vAlign w:val="center"/>
          </w:tcPr>
          <w:p w14:paraId="18B06426" w14:textId="77777777" w:rsidR="00234A5C" w:rsidRPr="006E3D98" w:rsidRDefault="00234A5C" w:rsidP="00AB579B">
            <w:pPr>
              <w:pStyle w:val="ConsPlusNormal1"/>
              <w:jc w:val="center"/>
              <w:rPr>
                <w:rFonts w:ascii="Times New Roman" w:hAnsi="Times New Roman" w:cs="Times New Roman"/>
                <w:sz w:val="22"/>
              </w:rPr>
            </w:pPr>
            <w:r w:rsidRPr="006E3D98">
              <w:rPr>
                <w:rFonts w:ascii="Times New Roman" w:hAnsi="Times New Roman" w:cs="Times New Roman"/>
                <w:sz w:val="22"/>
              </w:rPr>
              <w:t>2023</w:t>
            </w:r>
          </w:p>
        </w:tc>
        <w:tc>
          <w:tcPr>
            <w:tcW w:w="709" w:type="dxa"/>
            <w:vAlign w:val="center"/>
          </w:tcPr>
          <w:p w14:paraId="41FEB289" w14:textId="77777777" w:rsidR="00234A5C" w:rsidRPr="006E3D98" w:rsidRDefault="00234A5C" w:rsidP="00AB579B">
            <w:pPr>
              <w:pStyle w:val="ConsPlusNormal1"/>
              <w:jc w:val="center"/>
              <w:rPr>
                <w:rFonts w:ascii="Times New Roman" w:hAnsi="Times New Roman" w:cs="Times New Roman"/>
                <w:sz w:val="22"/>
              </w:rPr>
            </w:pPr>
            <w:r w:rsidRPr="006E3D98">
              <w:rPr>
                <w:rFonts w:ascii="Times New Roman" w:hAnsi="Times New Roman" w:cs="Times New Roman"/>
                <w:sz w:val="22"/>
              </w:rPr>
              <w:t>100,0</w:t>
            </w:r>
          </w:p>
        </w:tc>
        <w:tc>
          <w:tcPr>
            <w:tcW w:w="709" w:type="dxa"/>
            <w:vAlign w:val="center"/>
          </w:tcPr>
          <w:p w14:paraId="63141C77" w14:textId="77777777" w:rsidR="00234A5C" w:rsidRPr="006E3D98" w:rsidRDefault="00234A5C" w:rsidP="00AB579B">
            <w:pPr>
              <w:pStyle w:val="ConsPlusNormal1"/>
              <w:jc w:val="center"/>
              <w:rPr>
                <w:rFonts w:ascii="Times New Roman" w:hAnsi="Times New Roman" w:cs="Times New Roman"/>
                <w:sz w:val="22"/>
              </w:rPr>
            </w:pPr>
            <w:r w:rsidRPr="006E3D98">
              <w:rPr>
                <w:rFonts w:ascii="Times New Roman" w:hAnsi="Times New Roman" w:cs="Times New Roman"/>
                <w:sz w:val="22"/>
              </w:rPr>
              <w:t>100,0</w:t>
            </w:r>
          </w:p>
        </w:tc>
        <w:tc>
          <w:tcPr>
            <w:tcW w:w="708" w:type="dxa"/>
            <w:vAlign w:val="center"/>
          </w:tcPr>
          <w:p w14:paraId="1594F440" w14:textId="77777777" w:rsidR="00234A5C" w:rsidRPr="006E3D98" w:rsidRDefault="00234A5C" w:rsidP="00AB579B">
            <w:pPr>
              <w:pStyle w:val="ConsPlusNormal1"/>
              <w:jc w:val="center"/>
              <w:rPr>
                <w:rFonts w:ascii="Times New Roman" w:hAnsi="Times New Roman" w:cs="Times New Roman"/>
                <w:sz w:val="22"/>
              </w:rPr>
            </w:pPr>
            <w:r w:rsidRPr="006E3D98">
              <w:rPr>
                <w:rFonts w:ascii="Times New Roman" w:hAnsi="Times New Roman" w:cs="Times New Roman"/>
                <w:sz w:val="22"/>
              </w:rPr>
              <w:t>100,0</w:t>
            </w:r>
          </w:p>
        </w:tc>
        <w:tc>
          <w:tcPr>
            <w:tcW w:w="709" w:type="dxa"/>
            <w:vAlign w:val="center"/>
          </w:tcPr>
          <w:p w14:paraId="0E6AE7C3" w14:textId="77777777" w:rsidR="00234A5C" w:rsidRPr="006E3D98" w:rsidRDefault="00234A5C" w:rsidP="00AB579B">
            <w:pPr>
              <w:pStyle w:val="ConsPlusNormal1"/>
              <w:jc w:val="center"/>
              <w:rPr>
                <w:rFonts w:ascii="Times New Roman" w:hAnsi="Times New Roman" w:cs="Times New Roman"/>
                <w:sz w:val="22"/>
              </w:rPr>
            </w:pPr>
            <w:r w:rsidRPr="006E3D98">
              <w:rPr>
                <w:rFonts w:ascii="Times New Roman" w:hAnsi="Times New Roman" w:cs="Times New Roman"/>
                <w:sz w:val="22"/>
              </w:rPr>
              <w:t>100,0</w:t>
            </w:r>
          </w:p>
        </w:tc>
        <w:tc>
          <w:tcPr>
            <w:tcW w:w="709" w:type="dxa"/>
            <w:vAlign w:val="center"/>
          </w:tcPr>
          <w:p w14:paraId="3649D345" w14:textId="77777777" w:rsidR="00234A5C" w:rsidRPr="006E3D98" w:rsidRDefault="00234A5C" w:rsidP="00AB579B">
            <w:pPr>
              <w:pStyle w:val="ConsPlusNormal1"/>
              <w:jc w:val="center"/>
              <w:rPr>
                <w:rFonts w:ascii="Times New Roman" w:hAnsi="Times New Roman" w:cs="Times New Roman"/>
                <w:sz w:val="22"/>
              </w:rPr>
            </w:pPr>
            <w:r w:rsidRPr="006E3D98">
              <w:rPr>
                <w:rFonts w:ascii="Times New Roman" w:hAnsi="Times New Roman" w:cs="Times New Roman"/>
                <w:sz w:val="22"/>
              </w:rPr>
              <w:t>100,0</w:t>
            </w:r>
          </w:p>
        </w:tc>
        <w:tc>
          <w:tcPr>
            <w:tcW w:w="709" w:type="dxa"/>
            <w:vAlign w:val="center"/>
          </w:tcPr>
          <w:p w14:paraId="493AD715" w14:textId="77777777" w:rsidR="00234A5C" w:rsidRPr="006E3D98" w:rsidRDefault="00234A5C" w:rsidP="00AB579B">
            <w:pPr>
              <w:pStyle w:val="ConsPlusNormal1"/>
              <w:jc w:val="center"/>
              <w:rPr>
                <w:rFonts w:ascii="Times New Roman" w:hAnsi="Times New Roman" w:cs="Times New Roman"/>
                <w:sz w:val="22"/>
              </w:rPr>
            </w:pPr>
            <w:r w:rsidRPr="006E3D98">
              <w:rPr>
                <w:rFonts w:ascii="Times New Roman" w:hAnsi="Times New Roman" w:cs="Times New Roman"/>
                <w:sz w:val="22"/>
              </w:rPr>
              <w:t>100,0</w:t>
            </w:r>
          </w:p>
        </w:tc>
        <w:tc>
          <w:tcPr>
            <w:tcW w:w="2409" w:type="dxa"/>
            <w:vAlign w:val="center"/>
          </w:tcPr>
          <w:p w14:paraId="715A125F" w14:textId="77777777" w:rsidR="00234A5C" w:rsidRPr="006E3D98" w:rsidRDefault="00234A5C" w:rsidP="00AB579B">
            <w:pPr>
              <w:pStyle w:val="ConsPlusNormal1"/>
              <w:jc w:val="center"/>
              <w:rPr>
                <w:rFonts w:ascii="Times New Roman" w:hAnsi="Times New Roman" w:cs="Times New Roman"/>
                <w:sz w:val="22"/>
              </w:rPr>
            </w:pPr>
            <w:r w:rsidRPr="006E3D98">
              <w:rPr>
                <w:rFonts w:ascii="Times New Roman" w:hAnsi="Times New Roman" w:cs="Times New Roman"/>
                <w:sz w:val="22"/>
              </w:rPr>
              <w:t>Управление социальной защиты населения адм</w:t>
            </w:r>
            <w:r w:rsidR="006C5A83" w:rsidRPr="006E3D98">
              <w:rPr>
                <w:rFonts w:ascii="Times New Roman" w:hAnsi="Times New Roman" w:cs="Times New Roman"/>
                <w:sz w:val="22"/>
              </w:rPr>
              <w:t>инистрации Корочанского района</w:t>
            </w:r>
          </w:p>
        </w:tc>
      </w:tr>
    </w:tbl>
    <w:p w14:paraId="50896FAC" w14:textId="77777777" w:rsidR="005F065F" w:rsidRPr="007503AE" w:rsidRDefault="00343622" w:rsidP="00AB579B">
      <w:pPr>
        <w:pStyle w:val="ConsPlusTitle1"/>
        <w:jc w:val="center"/>
        <w:outlineLvl w:val="2"/>
        <w:rPr>
          <w:rFonts w:ascii="Times New Roman" w:hAnsi="Times New Roman" w:cs="Times New Roman"/>
          <w:sz w:val="28"/>
          <w:szCs w:val="28"/>
        </w:rPr>
      </w:pPr>
      <w:r w:rsidRPr="007503AE">
        <w:rPr>
          <w:rFonts w:ascii="Times New Roman" w:hAnsi="Times New Roman" w:cs="Times New Roman"/>
          <w:sz w:val="28"/>
          <w:szCs w:val="28"/>
        </w:rPr>
        <w:lastRenderedPageBreak/>
        <w:t>3. Помесячный план достижения показателей комплекса</w:t>
      </w:r>
    </w:p>
    <w:p w14:paraId="438DFDAA" w14:textId="0C54796A" w:rsidR="005F065F" w:rsidRPr="007503AE" w:rsidRDefault="00E17908" w:rsidP="00AB579B">
      <w:pPr>
        <w:pStyle w:val="ConsPlusTitle1"/>
        <w:jc w:val="center"/>
        <w:rPr>
          <w:rFonts w:ascii="Times New Roman" w:hAnsi="Times New Roman" w:cs="Times New Roman"/>
          <w:sz w:val="28"/>
          <w:szCs w:val="28"/>
        </w:rPr>
      </w:pPr>
      <w:r w:rsidRPr="007503AE">
        <w:rPr>
          <w:rFonts w:ascii="Times New Roman" w:hAnsi="Times New Roman" w:cs="Times New Roman"/>
          <w:sz w:val="28"/>
          <w:szCs w:val="28"/>
        </w:rPr>
        <w:t>процессных мероприятий 5</w:t>
      </w:r>
      <w:r w:rsidR="00343622" w:rsidRPr="007503AE">
        <w:rPr>
          <w:rFonts w:ascii="Times New Roman" w:hAnsi="Times New Roman" w:cs="Times New Roman"/>
          <w:sz w:val="28"/>
          <w:szCs w:val="28"/>
        </w:rPr>
        <w:t xml:space="preserve"> в 202</w:t>
      </w:r>
      <w:r w:rsidR="00D90068" w:rsidRPr="007503AE">
        <w:rPr>
          <w:rFonts w:ascii="Times New Roman" w:hAnsi="Times New Roman" w:cs="Times New Roman"/>
          <w:sz w:val="28"/>
          <w:szCs w:val="28"/>
        </w:rPr>
        <w:t>5</w:t>
      </w:r>
      <w:r w:rsidR="00343622" w:rsidRPr="007503AE">
        <w:rPr>
          <w:rFonts w:ascii="Times New Roman" w:hAnsi="Times New Roman" w:cs="Times New Roman"/>
          <w:sz w:val="28"/>
          <w:szCs w:val="28"/>
        </w:rPr>
        <w:t xml:space="preserve"> году</w:t>
      </w:r>
    </w:p>
    <w:p w14:paraId="394936FA" w14:textId="77777777" w:rsidR="005F065F" w:rsidRPr="007503AE" w:rsidRDefault="005F065F" w:rsidP="00AB579B">
      <w:pPr>
        <w:pStyle w:val="ConsPlusNormal1"/>
        <w:jc w:val="both"/>
        <w:rPr>
          <w:rFonts w:ascii="Times New Roman" w:hAnsi="Times New Roman" w:cs="Times New Roman"/>
          <w:sz w:val="28"/>
          <w:szCs w:val="28"/>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1701"/>
        <w:gridCol w:w="1559"/>
        <w:gridCol w:w="1418"/>
        <w:gridCol w:w="708"/>
        <w:gridCol w:w="851"/>
        <w:gridCol w:w="567"/>
        <w:gridCol w:w="709"/>
        <w:gridCol w:w="708"/>
        <w:gridCol w:w="709"/>
        <w:gridCol w:w="851"/>
        <w:gridCol w:w="708"/>
        <w:gridCol w:w="709"/>
        <w:gridCol w:w="709"/>
        <w:gridCol w:w="992"/>
        <w:gridCol w:w="2126"/>
      </w:tblGrid>
      <w:tr w:rsidR="005F065F" w:rsidRPr="006E3D98" w14:paraId="768DB3B9" w14:textId="77777777" w:rsidTr="009C0F7A">
        <w:tc>
          <w:tcPr>
            <w:tcW w:w="709" w:type="dxa"/>
            <w:vMerge w:val="restart"/>
          </w:tcPr>
          <w:p w14:paraId="48CEF4F4" w14:textId="7B647D28" w:rsidR="005F065F" w:rsidRPr="006E3D98" w:rsidRDefault="00AB579B" w:rsidP="00AB579B">
            <w:pPr>
              <w:pStyle w:val="ConsPlusNormal1"/>
              <w:jc w:val="center"/>
              <w:rPr>
                <w:rFonts w:ascii="Times New Roman" w:hAnsi="Times New Roman" w:cs="Times New Roman"/>
                <w:b/>
                <w:sz w:val="22"/>
              </w:rPr>
            </w:pPr>
            <w:r w:rsidRPr="006E3D98">
              <w:rPr>
                <w:rFonts w:ascii="Times New Roman" w:hAnsi="Times New Roman" w:cs="Times New Roman"/>
                <w:b/>
                <w:sz w:val="22"/>
              </w:rPr>
              <w:t>№</w:t>
            </w:r>
            <w:r w:rsidR="00343622" w:rsidRPr="006E3D98">
              <w:rPr>
                <w:rFonts w:ascii="Times New Roman" w:hAnsi="Times New Roman" w:cs="Times New Roman"/>
                <w:b/>
                <w:sz w:val="22"/>
              </w:rPr>
              <w:t xml:space="preserve"> </w:t>
            </w:r>
            <w:proofErr w:type="gramStart"/>
            <w:r w:rsidR="00343622" w:rsidRPr="006E3D98">
              <w:rPr>
                <w:rFonts w:ascii="Times New Roman" w:hAnsi="Times New Roman" w:cs="Times New Roman"/>
                <w:b/>
                <w:sz w:val="22"/>
              </w:rPr>
              <w:t>п</w:t>
            </w:r>
            <w:proofErr w:type="gramEnd"/>
            <w:r w:rsidR="00343622" w:rsidRPr="006E3D98">
              <w:rPr>
                <w:rFonts w:ascii="Times New Roman" w:hAnsi="Times New Roman" w:cs="Times New Roman"/>
                <w:b/>
                <w:sz w:val="22"/>
              </w:rPr>
              <w:t>/п</w:t>
            </w:r>
          </w:p>
        </w:tc>
        <w:tc>
          <w:tcPr>
            <w:tcW w:w="1701" w:type="dxa"/>
            <w:vMerge w:val="restart"/>
          </w:tcPr>
          <w:p w14:paraId="46981034" w14:textId="77777777" w:rsidR="005F065F" w:rsidRPr="006E3D98" w:rsidRDefault="00343622" w:rsidP="00AB579B">
            <w:pPr>
              <w:pStyle w:val="ConsPlusNormal1"/>
              <w:jc w:val="center"/>
              <w:rPr>
                <w:rFonts w:ascii="Times New Roman" w:hAnsi="Times New Roman" w:cs="Times New Roman"/>
                <w:b/>
                <w:sz w:val="22"/>
              </w:rPr>
            </w:pPr>
            <w:r w:rsidRPr="006E3D98">
              <w:rPr>
                <w:rFonts w:ascii="Times New Roman" w:hAnsi="Times New Roman" w:cs="Times New Roman"/>
                <w:b/>
                <w:sz w:val="22"/>
              </w:rPr>
              <w:t>Наименование показателя</w:t>
            </w:r>
          </w:p>
        </w:tc>
        <w:tc>
          <w:tcPr>
            <w:tcW w:w="1559" w:type="dxa"/>
            <w:vMerge w:val="restart"/>
          </w:tcPr>
          <w:p w14:paraId="52B27361" w14:textId="77777777" w:rsidR="005F065F" w:rsidRPr="006E3D98" w:rsidRDefault="00343622" w:rsidP="00AB579B">
            <w:pPr>
              <w:pStyle w:val="ConsPlusNormal1"/>
              <w:jc w:val="center"/>
              <w:rPr>
                <w:rFonts w:ascii="Times New Roman" w:hAnsi="Times New Roman" w:cs="Times New Roman"/>
                <w:b/>
                <w:sz w:val="22"/>
              </w:rPr>
            </w:pPr>
            <w:r w:rsidRPr="006E3D98">
              <w:rPr>
                <w:rFonts w:ascii="Times New Roman" w:hAnsi="Times New Roman" w:cs="Times New Roman"/>
                <w:b/>
                <w:sz w:val="22"/>
              </w:rPr>
              <w:t>Уровень показателя</w:t>
            </w:r>
          </w:p>
        </w:tc>
        <w:tc>
          <w:tcPr>
            <w:tcW w:w="1418" w:type="dxa"/>
            <w:vMerge w:val="restart"/>
          </w:tcPr>
          <w:p w14:paraId="23013DEF" w14:textId="77777777" w:rsidR="005F065F" w:rsidRPr="004275C0" w:rsidRDefault="00343622" w:rsidP="00AB579B">
            <w:pPr>
              <w:pStyle w:val="ConsPlusNormal1"/>
              <w:jc w:val="center"/>
              <w:rPr>
                <w:rFonts w:ascii="Times New Roman" w:hAnsi="Times New Roman" w:cs="Times New Roman"/>
                <w:b/>
                <w:sz w:val="22"/>
              </w:rPr>
            </w:pPr>
            <w:r w:rsidRPr="004275C0">
              <w:rPr>
                <w:rFonts w:ascii="Times New Roman" w:hAnsi="Times New Roman" w:cs="Times New Roman"/>
                <w:b/>
                <w:sz w:val="22"/>
              </w:rPr>
              <w:t xml:space="preserve">Единица измерения (по </w:t>
            </w:r>
            <w:hyperlink r:id="rId70" w:tooltip="&quot;ОК 015-94 (МК 002-97). Общероссийский классификатор единиц измерения&quot; (утв. Постановлением Госстандарта России от 26.12.1994 N 366) (ред. от 07.02.2023) {КонсультантПлюс}">
              <w:r w:rsidRPr="004275C0">
                <w:rPr>
                  <w:rFonts w:ascii="Times New Roman" w:hAnsi="Times New Roman" w:cs="Times New Roman"/>
                  <w:b/>
                  <w:sz w:val="22"/>
                </w:rPr>
                <w:t>ОКЕИ</w:t>
              </w:r>
            </w:hyperlink>
            <w:r w:rsidRPr="004275C0">
              <w:rPr>
                <w:rFonts w:ascii="Times New Roman" w:hAnsi="Times New Roman" w:cs="Times New Roman"/>
                <w:b/>
                <w:sz w:val="22"/>
              </w:rPr>
              <w:t>)</w:t>
            </w:r>
          </w:p>
        </w:tc>
        <w:tc>
          <w:tcPr>
            <w:tcW w:w="8221" w:type="dxa"/>
            <w:gridSpan w:val="11"/>
          </w:tcPr>
          <w:p w14:paraId="01B1D0AC" w14:textId="77777777" w:rsidR="005F065F" w:rsidRPr="006E3D98" w:rsidRDefault="00343622" w:rsidP="00AB579B">
            <w:pPr>
              <w:pStyle w:val="ConsPlusNormal1"/>
              <w:jc w:val="center"/>
              <w:rPr>
                <w:rFonts w:ascii="Times New Roman" w:hAnsi="Times New Roman" w:cs="Times New Roman"/>
                <w:b/>
                <w:sz w:val="22"/>
              </w:rPr>
            </w:pPr>
            <w:r w:rsidRPr="006E3D98">
              <w:rPr>
                <w:rFonts w:ascii="Times New Roman" w:hAnsi="Times New Roman" w:cs="Times New Roman"/>
                <w:b/>
                <w:sz w:val="22"/>
              </w:rPr>
              <w:t>Плановые значения на конец месяца</w:t>
            </w:r>
          </w:p>
        </w:tc>
        <w:tc>
          <w:tcPr>
            <w:tcW w:w="2126" w:type="dxa"/>
            <w:vMerge w:val="restart"/>
          </w:tcPr>
          <w:p w14:paraId="1D9EF79B" w14:textId="77777777" w:rsidR="005F065F" w:rsidRPr="006E3D98" w:rsidRDefault="00343622" w:rsidP="00AB579B">
            <w:pPr>
              <w:pStyle w:val="ConsPlusNormal1"/>
              <w:jc w:val="center"/>
              <w:rPr>
                <w:rFonts w:ascii="Times New Roman" w:hAnsi="Times New Roman" w:cs="Times New Roman"/>
                <w:b/>
                <w:sz w:val="22"/>
              </w:rPr>
            </w:pPr>
            <w:r w:rsidRPr="006E3D98">
              <w:rPr>
                <w:rFonts w:ascii="Times New Roman" w:hAnsi="Times New Roman" w:cs="Times New Roman"/>
                <w:b/>
                <w:sz w:val="22"/>
              </w:rPr>
              <w:t>На конец года (202</w:t>
            </w:r>
            <w:r w:rsidR="00D90068" w:rsidRPr="006E3D98">
              <w:rPr>
                <w:rFonts w:ascii="Times New Roman" w:hAnsi="Times New Roman" w:cs="Times New Roman"/>
                <w:b/>
                <w:sz w:val="22"/>
              </w:rPr>
              <w:t>5</w:t>
            </w:r>
            <w:r w:rsidRPr="006E3D98">
              <w:rPr>
                <w:rFonts w:ascii="Times New Roman" w:hAnsi="Times New Roman" w:cs="Times New Roman"/>
                <w:b/>
                <w:sz w:val="22"/>
              </w:rPr>
              <w:t>)</w:t>
            </w:r>
          </w:p>
        </w:tc>
      </w:tr>
      <w:tr w:rsidR="005F065F" w:rsidRPr="006E3D98" w14:paraId="1D0D5D10" w14:textId="77777777" w:rsidTr="009C0F7A">
        <w:tc>
          <w:tcPr>
            <w:tcW w:w="709" w:type="dxa"/>
            <w:vMerge/>
          </w:tcPr>
          <w:p w14:paraId="3534BCD0" w14:textId="77777777" w:rsidR="005F065F" w:rsidRPr="006E3D98" w:rsidRDefault="005F065F" w:rsidP="00AB579B">
            <w:pPr>
              <w:pStyle w:val="ConsPlusNormal1"/>
              <w:rPr>
                <w:rFonts w:ascii="Times New Roman" w:hAnsi="Times New Roman" w:cs="Times New Roman"/>
                <w:b/>
                <w:sz w:val="22"/>
              </w:rPr>
            </w:pPr>
          </w:p>
        </w:tc>
        <w:tc>
          <w:tcPr>
            <w:tcW w:w="1701" w:type="dxa"/>
            <w:vMerge/>
          </w:tcPr>
          <w:p w14:paraId="433C5419" w14:textId="77777777" w:rsidR="005F065F" w:rsidRPr="006E3D98" w:rsidRDefault="005F065F" w:rsidP="00AB579B">
            <w:pPr>
              <w:pStyle w:val="ConsPlusNormal1"/>
              <w:rPr>
                <w:rFonts w:ascii="Times New Roman" w:hAnsi="Times New Roman" w:cs="Times New Roman"/>
                <w:b/>
                <w:sz w:val="22"/>
              </w:rPr>
            </w:pPr>
          </w:p>
        </w:tc>
        <w:tc>
          <w:tcPr>
            <w:tcW w:w="1559" w:type="dxa"/>
            <w:vMerge/>
          </w:tcPr>
          <w:p w14:paraId="7C73296E" w14:textId="77777777" w:rsidR="005F065F" w:rsidRPr="006E3D98" w:rsidRDefault="005F065F" w:rsidP="00AB579B">
            <w:pPr>
              <w:pStyle w:val="ConsPlusNormal1"/>
              <w:rPr>
                <w:rFonts w:ascii="Times New Roman" w:hAnsi="Times New Roman" w:cs="Times New Roman"/>
                <w:b/>
                <w:sz w:val="22"/>
              </w:rPr>
            </w:pPr>
          </w:p>
        </w:tc>
        <w:tc>
          <w:tcPr>
            <w:tcW w:w="1418" w:type="dxa"/>
            <w:vMerge/>
          </w:tcPr>
          <w:p w14:paraId="690965CE" w14:textId="77777777" w:rsidR="005F065F" w:rsidRPr="004275C0" w:rsidRDefault="005F065F" w:rsidP="00AB579B">
            <w:pPr>
              <w:pStyle w:val="ConsPlusNormal1"/>
              <w:rPr>
                <w:rFonts w:ascii="Times New Roman" w:hAnsi="Times New Roman" w:cs="Times New Roman"/>
                <w:b/>
                <w:sz w:val="22"/>
              </w:rPr>
            </w:pPr>
          </w:p>
        </w:tc>
        <w:tc>
          <w:tcPr>
            <w:tcW w:w="708" w:type="dxa"/>
          </w:tcPr>
          <w:p w14:paraId="289391FD" w14:textId="77777777" w:rsidR="005F065F" w:rsidRPr="006E3D98" w:rsidRDefault="00343622" w:rsidP="00AB579B">
            <w:pPr>
              <w:pStyle w:val="ConsPlusNormal1"/>
              <w:jc w:val="center"/>
              <w:rPr>
                <w:rFonts w:ascii="Times New Roman" w:hAnsi="Times New Roman" w:cs="Times New Roman"/>
                <w:b/>
                <w:sz w:val="22"/>
              </w:rPr>
            </w:pPr>
            <w:r w:rsidRPr="006E3D98">
              <w:rPr>
                <w:rFonts w:ascii="Times New Roman" w:hAnsi="Times New Roman" w:cs="Times New Roman"/>
                <w:b/>
                <w:sz w:val="22"/>
              </w:rPr>
              <w:t>янв.</w:t>
            </w:r>
          </w:p>
        </w:tc>
        <w:tc>
          <w:tcPr>
            <w:tcW w:w="851" w:type="dxa"/>
          </w:tcPr>
          <w:p w14:paraId="40545DF1" w14:textId="77777777" w:rsidR="005F065F" w:rsidRPr="006E3D98" w:rsidRDefault="00343622" w:rsidP="00AB579B">
            <w:pPr>
              <w:pStyle w:val="ConsPlusNormal1"/>
              <w:jc w:val="center"/>
              <w:rPr>
                <w:rFonts w:ascii="Times New Roman" w:hAnsi="Times New Roman" w:cs="Times New Roman"/>
                <w:b/>
                <w:sz w:val="22"/>
              </w:rPr>
            </w:pPr>
            <w:r w:rsidRPr="006E3D98">
              <w:rPr>
                <w:rFonts w:ascii="Times New Roman" w:hAnsi="Times New Roman" w:cs="Times New Roman"/>
                <w:b/>
                <w:sz w:val="22"/>
              </w:rPr>
              <w:t>фев.</w:t>
            </w:r>
          </w:p>
        </w:tc>
        <w:tc>
          <w:tcPr>
            <w:tcW w:w="567" w:type="dxa"/>
          </w:tcPr>
          <w:p w14:paraId="7FA4C7E1" w14:textId="77777777" w:rsidR="005F065F" w:rsidRPr="006E3D98" w:rsidRDefault="00343622" w:rsidP="00AB579B">
            <w:pPr>
              <w:pStyle w:val="ConsPlusNormal1"/>
              <w:jc w:val="center"/>
              <w:rPr>
                <w:rFonts w:ascii="Times New Roman" w:hAnsi="Times New Roman" w:cs="Times New Roman"/>
                <w:b/>
                <w:sz w:val="22"/>
              </w:rPr>
            </w:pPr>
            <w:r w:rsidRPr="006E3D98">
              <w:rPr>
                <w:rFonts w:ascii="Times New Roman" w:hAnsi="Times New Roman" w:cs="Times New Roman"/>
                <w:b/>
                <w:sz w:val="22"/>
              </w:rPr>
              <w:t>мар.</w:t>
            </w:r>
          </w:p>
        </w:tc>
        <w:tc>
          <w:tcPr>
            <w:tcW w:w="709" w:type="dxa"/>
          </w:tcPr>
          <w:p w14:paraId="6F950111" w14:textId="77777777" w:rsidR="005F065F" w:rsidRPr="006E3D98" w:rsidRDefault="00343622" w:rsidP="00AB579B">
            <w:pPr>
              <w:pStyle w:val="ConsPlusNormal1"/>
              <w:jc w:val="center"/>
              <w:rPr>
                <w:rFonts w:ascii="Times New Roman" w:hAnsi="Times New Roman" w:cs="Times New Roman"/>
                <w:b/>
                <w:sz w:val="22"/>
              </w:rPr>
            </w:pPr>
            <w:r w:rsidRPr="006E3D98">
              <w:rPr>
                <w:rFonts w:ascii="Times New Roman" w:hAnsi="Times New Roman" w:cs="Times New Roman"/>
                <w:b/>
                <w:sz w:val="22"/>
              </w:rPr>
              <w:t>апр.</w:t>
            </w:r>
          </w:p>
        </w:tc>
        <w:tc>
          <w:tcPr>
            <w:tcW w:w="708" w:type="dxa"/>
          </w:tcPr>
          <w:p w14:paraId="4256CC9B" w14:textId="77777777" w:rsidR="005F065F" w:rsidRPr="006E3D98" w:rsidRDefault="00343622" w:rsidP="00AB579B">
            <w:pPr>
              <w:pStyle w:val="ConsPlusNormal1"/>
              <w:jc w:val="center"/>
              <w:rPr>
                <w:rFonts w:ascii="Times New Roman" w:hAnsi="Times New Roman" w:cs="Times New Roman"/>
                <w:b/>
                <w:sz w:val="22"/>
              </w:rPr>
            </w:pPr>
            <w:r w:rsidRPr="006E3D98">
              <w:rPr>
                <w:rFonts w:ascii="Times New Roman" w:hAnsi="Times New Roman" w:cs="Times New Roman"/>
                <w:b/>
                <w:sz w:val="22"/>
              </w:rPr>
              <w:t>май</w:t>
            </w:r>
          </w:p>
        </w:tc>
        <w:tc>
          <w:tcPr>
            <w:tcW w:w="709" w:type="dxa"/>
          </w:tcPr>
          <w:p w14:paraId="16F431A6" w14:textId="77777777" w:rsidR="005F065F" w:rsidRPr="006E3D98" w:rsidRDefault="00343622" w:rsidP="00AB579B">
            <w:pPr>
              <w:pStyle w:val="ConsPlusNormal1"/>
              <w:jc w:val="center"/>
              <w:rPr>
                <w:rFonts w:ascii="Times New Roman" w:hAnsi="Times New Roman" w:cs="Times New Roman"/>
                <w:b/>
                <w:sz w:val="22"/>
              </w:rPr>
            </w:pPr>
            <w:r w:rsidRPr="006E3D98">
              <w:rPr>
                <w:rFonts w:ascii="Times New Roman" w:hAnsi="Times New Roman" w:cs="Times New Roman"/>
                <w:b/>
                <w:sz w:val="22"/>
              </w:rPr>
              <w:t>июнь</w:t>
            </w:r>
          </w:p>
        </w:tc>
        <w:tc>
          <w:tcPr>
            <w:tcW w:w="851" w:type="dxa"/>
          </w:tcPr>
          <w:p w14:paraId="312170E4" w14:textId="77777777" w:rsidR="005F065F" w:rsidRPr="006E3D98" w:rsidRDefault="00343622" w:rsidP="00AB579B">
            <w:pPr>
              <w:pStyle w:val="ConsPlusNormal1"/>
              <w:jc w:val="center"/>
              <w:rPr>
                <w:rFonts w:ascii="Times New Roman" w:hAnsi="Times New Roman" w:cs="Times New Roman"/>
                <w:b/>
                <w:sz w:val="22"/>
              </w:rPr>
            </w:pPr>
            <w:r w:rsidRPr="006E3D98">
              <w:rPr>
                <w:rFonts w:ascii="Times New Roman" w:hAnsi="Times New Roman" w:cs="Times New Roman"/>
                <w:b/>
                <w:sz w:val="22"/>
              </w:rPr>
              <w:t>июль</w:t>
            </w:r>
          </w:p>
        </w:tc>
        <w:tc>
          <w:tcPr>
            <w:tcW w:w="708" w:type="dxa"/>
          </w:tcPr>
          <w:p w14:paraId="6AF4AE85" w14:textId="77777777" w:rsidR="005F065F" w:rsidRPr="006E3D98" w:rsidRDefault="00343622" w:rsidP="00AB579B">
            <w:pPr>
              <w:pStyle w:val="ConsPlusNormal1"/>
              <w:jc w:val="center"/>
              <w:rPr>
                <w:rFonts w:ascii="Times New Roman" w:hAnsi="Times New Roman" w:cs="Times New Roman"/>
                <w:b/>
                <w:sz w:val="22"/>
              </w:rPr>
            </w:pPr>
            <w:r w:rsidRPr="006E3D98">
              <w:rPr>
                <w:rFonts w:ascii="Times New Roman" w:hAnsi="Times New Roman" w:cs="Times New Roman"/>
                <w:b/>
                <w:sz w:val="22"/>
              </w:rPr>
              <w:t>авг.</w:t>
            </w:r>
          </w:p>
        </w:tc>
        <w:tc>
          <w:tcPr>
            <w:tcW w:w="709" w:type="dxa"/>
          </w:tcPr>
          <w:p w14:paraId="47D82066" w14:textId="77777777" w:rsidR="005F065F" w:rsidRPr="006E3D98" w:rsidRDefault="00343622" w:rsidP="00AB579B">
            <w:pPr>
              <w:pStyle w:val="ConsPlusNormal1"/>
              <w:jc w:val="center"/>
              <w:rPr>
                <w:rFonts w:ascii="Times New Roman" w:hAnsi="Times New Roman" w:cs="Times New Roman"/>
                <w:b/>
                <w:sz w:val="22"/>
              </w:rPr>
            </w:pPr>
            <w:r w:rsidRPr="006E3D98">
              <w:rPr>
                <w:rFonts w:ascii="Times New Roman" w:hAnsi="Times New Roman" w:cs="Times New Roman"/>
                <w:b/>
                <w:sz w:val="22"/>
              </w:rPr>
              <w:t>сен.</w:t>
            </w:r>
          </w:p>
        </w:tc>
        <w:tc>
          <w:tcPr>
            <w:tcW w:w="709" w:type="dxa"/>
          </w:tcPr>
          <w:p w14:paraId="495FBB1A" w14:textId="77777777" w:rsidR="005F065F" w:rsidRPr="006E3D98" w:rsidRDefault="00343622" w:rsidP="00AB579B">
            <w:pPr>
              <w:pStyle w:val="ConsPlusNormal1"/>
              <w:jc w:val="center"/>
              <w:rPr>
                <w:rFonts w:ascii="Times New Roman" w:hAnsi="Times New Roman" w:cs="Times New Roman"/>
                <w:b/>
                <w:sz w:val="22"/>
              </w:rPr>
            </w:pPr>
            <w:r w:rsidRPr="006E3D98">
              <w:rPr>
                <w:rFonts w:ascii="Times New Roman" w:hAnsi="Times New Roman" w:cs="Times New Roman"/>
                <w:b/>
                <w:sz w:val="22"/>
              </w:rPr>
              <w:t>окт.</w:t>
            </w:r>
          </w:p>
        </w:tc>
        <w:tc>
          <w:tcPr>
            <w:tcW w:w="992" w:type="dxa"/>
          </w:tcPr>
          <w:p w14:paraId="7899AA4F" w14:textId="77777777" w:rsidR="005F065F" w:rsidRPr="006E3D98" w:rsidRDefault="00343622" w:rsidP="00AB579B">
            <w:pPr>
              <w:pStyle w:val="ConsPlusNormal1"/>
              <w:jc w:val="center"/>
              <w:rPr>
                <w:rFonts w:ascii="Times New Roman" w:hAnsi="Times New Roman" w:cs="Times New Roman"/>
                <w:b/>
                <w:sz w:val="22"/>
              </w:rPr>
            </w:pPr>
            <w:r w:rsidRPr="006E3D98">
              <w:rPr>
                <w:rFonts w:ascii="Times New Roman" w:hAnsi="Times New Roman" w:cs="Times New Roman"/>
                <w:b/>
                <w:sz w:val="22"/>
              </w:rPr>
              <w:t>ноябрь</w:t>
            </w:r>
          </w:p>
        </w:tc>
        <w:tc>
          <w:tcPr>
            <w:tcW w:w="2126" w:type="dxa"/>
            <w:vMerge/>
          </w:tcPr>
          <w:p w14:paraId="3A279F0C" w14:textId="77777777" w:rsidR="005F065F" w:rsidRPr="006E3D98" w:rsidRDefault="005F065F" w:rsidP="00AB579B">
            <w:pPr>
              <w:pStyle w:val="ConsPlusNormal1"/>
              <w:rPr>
                <w:rFonts w:ascii="Times New Roman" w:hAnsi="Times New Roman" w:cs="Times New Roman"/>
                <w:b/>
                <w:sz w:val="22"/>
              </w:rPr>
            </w:pPr>
          </w:p>
        </w:tc>
      </w:tr>
      <w:tr w:rsidR="005F065F" w:rsidRPr="006E3D98" w14:paraId="2E7BB71C" w14:textId="77777777" w:rsidTr="009C0F7A">
        <w:tc>
          <w:tcPr>
            <w:tcW w:w="709" w:type="dxa"/>
          </w:tcPr>
          <w:p w14:paraId="24B7F027" w14:textId="77777777" w:rsidR="005F065F" w:rsidRPr="006E3D98" w:rsidRDefault="00343622" w:rsidP="00AB579B">
            <w:pPr>
              <w:pStyle w:val="ConsPlusNormal1"/>
              <w:jc w:val="center"/>
              <w:rPr>
                <w:rFonts w:ascii="Times New Roman" w:hAnsi="Times New Roman" w:cs="Times New Roman"/>
                <w:b/>
                <w:sz w:val="22"/>
              </w:rPr>
            </w:pPr>
            <w:r w:rsidRPr="006E3D98">
              <w:rPr>
                <w:rFonts w:ascii="Times New Roman" w:hAnsi="Times New Roman" w:cs="Times New Roman"/>
                <w:b/>
                <w:sz w:val="22"/>
              </w:rPr>
              <w:t>1</w:t>
            </w:r>
          </w:p>
        </w:tc>
        <w:tc>
          <w:tcPr>
            <w:tcW w:w="1701" w:type="dxa"/>
          </w:tcPr>
          <w:p w14:paraId="3F84CAA1" w14:textId="77777777" w:rsidR="005F065F" w:rsidRPr="006E3D98" w:rsidRDefault="00343622" w:rsidP="00AB579B">
            <w:pPr>
              <w:pStyle w:val="ConsPlusNormal1"/>
              <w:jc w:val="center"/>
              <w:rPr>
                <w:rFonts w:ascii="Times New Roman" w:hAnsi="Times New Roman" w:cs="Times New Roman"/>
                <w:b/>
                <w:sz w:val="22"/>
              </w:rPr>
            </w:pPr>
            <w:r w:rsidRPr="006E3D98">
              <w:rPr>
                <w:rFonts w:ascii="Times New Roman" w:hAnsi="Times New Roman" w:cs="Times New Roman"/>
                <w:b/>
                <w:sz w:val="22"/>
              </w:rPr>
              <w:t>2</w:t>
            </w:r>
          </w:p>
        </w:tc>
        <w:tc>
          <w:tcPr>
            <w:tcW w:w="1559" w:type="dxa"/>
          </w:tcPr>
          <w:p w14:paraId="645E60BF" w14:textId="77777777" w:rsidR="005F065F" w:rsidRPr="006E3D98" w:rsidRDefault="00343622" w:rsidP="00AB579B">
            <w:pPr>
              <w:pStyle w:val="ConsPlusNormal1"/>
              <w:jc w:val="center"/>
              <w:rPr>
                <w:rFonts w:ascii="Times New Roman" w:hAnsi="Times New Roman" w:cs="Times New Roman"/>
                <w:b/>
                <w:sz w:val="22"/>
              </w:rPr>
            </w:pPr>
            <w:r w:rsidRPr="006E3D98">
              <w:rPr>
                <w:rFonts w:ascii="Times New Roman" w:hAnsi="Times New Roman" w:cs="Times New Roman"/>
                <w:b/>
                <w:sz w:val="22"/>
              </w:rPr>
              <w:t>3</w:t>
            </w:r>
          </w:p>
        </w:tc>
        <w:tc>
          <w:tcPr>
            <w:tcW w:w="1418" w:type="dxa"/>
          </w:tcPr>
          <w:p w14:paraId="13B26C8F" w14:textId="77777777" w:rsidR="005F065F" w:rsidRPr="004275C0" w:rsidRDefault="00343622" w:rsidP="00AB579B">
            <w:pPr>
              <w:pStyle w:val="ConsPlusNormal1"/>
              <w:jc w:val="center"/>
              <w:rPr>
                <w:rFonts w:ascii="Times New Roman" w:hAnsi="Times New Roman" w:cs="Times New Roman"/>
                <w:b/>
                <w:sz w:val="22"/>
              </w:rPr>
            </w:pPr>
            <w:r w:rsidRPr="004275C0">
              <w:rPr>
                <w:rFonts w:ascii="Times New Roman" w:hAnsi="Times New Roman" w:cs="Times New Roman"/>
                <w:b/>
                <w:sz w:val="22"/>
              </w:rPr>
              <w:t>4</w:t>
            </w:r>
          </w:p>
        </w:tc>
        <w:tc>
          <w:tcPr>
            <w:tcW w:w="708" w:type="dxa"/>
          </w:tcPr>
          <w:p w14:paraId="3EFB7660" w14:textId="77777777" w:rsidR="005F065F" w:rsidRPr="006E3D98" w:rsidRDefault="00343622" w:rsidP="00AB579B">
            <w:pPr>
              <w:pStyle w:val="ConsPlusNormal1"/>
              <w:jc w:val="center"/>
              <w:rPr>
                <w:rFonts w:ascii="Times New Roman" w:hAnsi="Times New Roman" w:cs="Times New Roman"/>
                <w:b/>
                <w:sz w:val="22"/>
              </w:rPr>
            </w:pPr>
            <w:r w:rsidRPr="006E3D98">
              <w:rPr>
                <w:rFonts w:ascii="Times New Roman" w:hAnsi="Times New Roman" w:cs="Times New Roman"/>
                <w:b/>
                <w:sz w:val="22"/>
              </w:rPr>
              <w:t>5</w:t>
            </w:r>
          </w:p>
        </w:tc>
        <w:tc>
          <w:tcPr>
            <w:tcW w:w="851" w:type="dxa"/>
          </w:tcPr>
          <w:p w14:paraId="4FF92534" w14:textId="77777777" w:rsidR="005F065F" w:rsidRPr="006E3D98" w:rsidRDefault="00343622" w:rsidP="00AB579B">
            <w:pPr>
              <w:pStyle w:val="ConsPlusNormal1"/>
              <w:jc w:val="center"/>
              <w:rPr>
                <w:rFonts w:ascii="Times New Roman" w:hAnsi="Times New Roman" w:cs="Times New Roman"/>
                <w:b/>
                <w:sz w:val="22"/>
              </w:rPr>
            </w:pPr>
            <w:r w:rsidRPr="006E3D98">
              <w:rPr>
                <w:rFonts w:ascii="Times New Roman" w:hAnsi="Times New Roman" w:cs="Times New Roman"/>
                <w:b/>
                <w:sz w:val="22"/>
              </w:rPr>
              <w:t>6</w:t>
            </w:r>
          </w:p>
        </w:tc>
        <w:tc>
          <w:tcPr>
            <w:tcW w:w="567" w:type="dxa"/>
          </w:tcPr>
          <w:p w14:paraId="24151E0C" w14:textId="77777777" w:rsidR="005F065F" w:rsidRPr="006E3D98" w:rsidRDefault="00343622" w:rsidP="00AB579B">
            <w:pPr>
              <w:pStyle w:val="ConsPlusNormal1"/>
              <w:jc w:val="center"/>
              <w:rPr>
                <w:rFonts w:ascii="Times New Roman" w:hAnsi="Times New Roman" w:cs="Times New Roman"/>
                <w:b/>
                <w:sz w:val="22"/>
              </w:rPr>
            </w:pPr>
            <w:r w:rsidRPr="006E3D98">
              <w:rPr>
                <w:rFonts w:ascii="Times New Roman" w:hAnsi="Times New Roman" w:cs="Times New Roman"/>
                <w:b/>
                <w:sz w:val="22"/>
              </w:rPr>
              <w:t>7</w:t>
            </w:r>
          </w:p>
        </w:tc>
        <w:tc>
          <w:tcPr>
            <w:tcW w:w="709" w:type="dxa"/>
          </w:tcPr>
          <w:p w14:paraId="592E8A40" w14:textId="77777777" w:rsidR="005F065F" w:rsidRPr="006E3D98" w:rsidRDefault="00343622" w:rsidP="00AB579B">
            <w:pPr>
              <w:pStyle w:val="ConsPlusNormal1"/>
              <w:jc w:val="center"/>
              <w:rPr>
                <w:rFonts w:ascii="Times New Roman" w:hAnsi="Times New Roman" w:cs="Times New Roman"/>
                <w:b/>
                <w:sz w:val="22"/>
              </w:rPr>
            </w:pPr>
            <w:r w:rsidRPr="006E3D98">
              <w:rPr>
                <w:rFonts w:ascii="Times New Roman" w:hAnsi="Times New Roman" w:cs="Times New Roman"/>
                <w:b/>
                <w:sz w:val="22"/>
              </w:rPr>
              <w:t>8</w:t>
            </w:r>
          </w:p>
        </w:tc>
        <w:tc>
          <w:tcPr>
            <w:tcW w:w="708" w:type="dxa"/>
          </w:tcPr>
          <w:p w14:paraId="697A958F" w14:textId="77777777" w:rsidR="005F065F" w:rsidRPr="006E3D98" w:rsidRDefault="00343622" w:rsidP="00AB579B">
            <w:pPr>
              <w:pStyle w:val="ConsPlusNormal1"/>
              <w:jc w:val="center"/>
              <w:rPr>
                <w:rFonts w:ascii="Times New Roman" w:hAnsi="Times New Roman" w:cs="Times New Roman"/>
                <w:b/>
                <w:sz w:val="22"/>
              </w:rPr>
            </w:pPr>
            <w:r w:rsidRPr="006E3D98">
              <w:rPr>
                <w:rFonts w:ascii="Times New Roman" w:hAnsi="Times New Roman" w:cs="Times New Roman"/>
                <w:b/>
                <w:sz w:val="22"/>
              </w:rPr>
              <w:t>9</w:t>
            </w:r>
          </w:p>
        </w:tc>
        <w:tc>
          <w:tcPr>
            <w:tcW w:w="709" w:type="dxa"/>
          </w:tcPr>
          <w:p w14:paraId="1EC886C3" w14:textId="77777777" w:rsidR="005F065F" w:rsidRPr="006E3D98" w:rsidRDefault="00343622" w:rsidP="00AB579B">
            <w:pPr>
              <w:pStyle w:val="ConsPlusNormal1"/>
              <w:jc w:val="center"/>
              <w:rPr>
                <w:rFonts w:ascii="Times New Roman" w:hAnsi="Times New Roman" w:cs="Times New Roman"/>
                <w:b/>
                <w:sz w:val="22"/>
              </w:rPr>
            </w:pPr>
            <w:r w:rsidRPr="006E3D98">
              <w:rPr>
                <w:rFonts w:ascii="Times New Roman" w:hAnsi="Times New Roman" w:cs="Times New Roman"/>
                <w:b/>
                <w:sz w:val="22"/>
              </w:rPr>
              <w:t>10</w:t>
            </w:r>
          </w:p>
        </w:tc>
        <w:tc>
          <w:tcPr>
            <w:tcW w:w="851" w:type="dxa"/>
          </w:tcPr>
          <w:p w14:paraId="0DE6AB54" w14:textId="77777777" w:rsidR="005F065F" w:rsidRPr="006E3D98" w:rsidRDefault="00343622" w:rsidP="00AB579B">
            <w:pPr>
              <w:pStyle w:val="ConsPlusNormal1"/>
              <w:jc w:val="center"/>
              <w:rPr>
                <w:rFonts w:ascii="Times New Roman" w:hAnsi="Times New Roman" w:cs="Times New Roman"/>
                <w:b/>
                <w:sz w:val="22"/>
              </w:rPr>
            </w:pPr>
            <w:r w:rsidRPr="006E3D98">
              <w:rPr>
                <w:rFonts w:ascii="Times New Roman" w:hAnsi="Times New Roman" w:cs="Times New Roman"/>
                <w:b/>
                <w:sz w:val="22"/>
              </w:rPr>
              <w:t>11</w:t>
            </w:r>
          </w:p>
        </w:tc>
        <w:tc>
          <w:tcPr>
            <w:tcW w:w="708" w:type="dxa"/>
          </w:tcPr>
          <w:p w14:paraId="654769BD" w14:textId="77777777" w:rsidR="005F065F" w:rsidRPr="006E3D98" w:rsidRDefault="00343622" w:rsidP="00AB579B">
            <w:pPr>
              <w:pStyle w:val="ConsPlusNormal1"/>
              <w:jc w:val="center"/>
              <w:rPr>
                <w:rFonts w:ascii="Times New Roman" w:hAnsi="Times New Roman" w:cs="Times New Roman"/>
                <w:b/>
                <w:sz w:val="22"/>
              </w:rPr>
            </w:pPr>
            <w:r w:rsidRPr="006E3D98">
              <w:rPr>
                <w:rFonts w:ascii="Times New Roman" w:hAnsi="Times New Roman" w:cs="Times New Roman"/>
                <w:b/>
                <w:sz w:val="22"/>
              </w:rPr>
              <w:t>12</w:t>
            </w:r>
          </w:p>
        </w:tc>
        <w:tc>
          <w:tcPr>
            <w:tcW w:w="709" w:type="dxa"/>
          </w:tcPr>
          <w:p w14:paraId="7FB068A6" w14:textId="77777777" w:rsidR="005F065F" w:rsidRPr="006E3D98" w:rsidRDefault="00343622" w:rsidP="00AB579B">
            <w:pPr>
              <w:pStyle w:val="ConsPlusNormal1"/>
              <w:jc w:val="center"/>
              <w:rPr>
                <w:rFonts w:ascii="Times New Roman" w:hAnsi="Times New Roman" w:cs="Times New Roman"/>
                <w:b/>
                <w:sz w:val="22"/>
              </w:rPr>
            </w:pPr>
            <w:r w:rsidRPr="006E3D98">
              <w:rPr>
                <w:rFonts w:ascii="Times New Roman" w:hAnsi="Times New Roman" w:cs="Times New Roman"/>
                <w:b/>
                <w:sz w:val="22"/>
              </w:rPr>
              <w:t>13</w:t>
            </w:r>
          </w:p>
        </w:tc>
        <w:tc>
          <w:tcPr>
            <w:tcW w:w="709" w:type="dxa"/>
          </w:tcPr>
          <w:p w14:paraId="2DABA536" w14:textId="77777777" w:rsidR="005F065F" w:rsidRPr="006E3D98" w:rsidRDefault="00343622" w:rsidP="00AB579B">
            <w:pPr>
              <w:pStyle w:val="ConsPlusNormal1"/>
              <w:jc w:val="center"/>
              <w:rPr>
                <w:rFonts w:ascii="Times New Roman" w:hAnsi="Times New Roman" w:cs="Times New Roman"/>
                <w:b/>
                <w:sz w:val="22"/>
              </w:rPr>
            </w:pPr>
            <w:r w:rsidRPr="006E3D98">
              <w:rPr>
                <w:rFonts w:ascii="Times New Roman" w:hAnsi="Times New Roman" w:cs="Times New Roman"/>
                <w:b/>
                <w:sz w:val="22"/>
              </w:rPr>
              <w:t>14</w:t>
            </w:r>
          </w:p>
        </w:tc>
        <w:tc>
          <w:tcPr>
            <w:tcW w:w="992" w:type="dxa"/>
          </w:tcPr>
          <w:p w14:paraId="2CEDDAAA" w14:textId="77777777" w:rsidR="005F065F" w:rsidRPr="006E3D98" w:rsidRDefault="00343622" w:rsidP="00AB579B">
            <w:pPr>
              <w:pStyle w:val="ConsPlusNormal1"/>
              <w:jc w:val="center"/>
              <w:rPr>
                <w:rFonts w:ascii="Times New Roman" w:hAnsi="Times New Roman" w:cs="Times New Roman"/>
                <w:b/>
                <w:sz w:val="22"/>
              </w:rPr>
            </w:pPr>
            <w:r w:rsidRPr="006E3D98">
              <w:rPr>
                <w:rFonts w:ascii="Times New Roman" w:hAnsi="Times New Roman" w:cs="Times New Roman"/>
                <w:b/>
                <w:sz w:val="22"/>
              </w:rPr>
              <w:t>15</w:t>
            </w:r>
          </w:p>
        </w:tc>
        <w:tc>
          <w:tcPr>
            <w:tcW w:w="2126" w:type="dxa"/>
          </w:tcPr>
          <w:p w14:paraId="3BEA81A0" w14:textId="77777777" w:rsidR="005F065F" w:rsidRPr="006E3D98" w:rsidRDefault="00343622" w:rsidP="00AB579B">
            <w:pPr>
              <w:pStyle w:val="ConsPlusNormal1"/>
              <w:jc w:val="center"/>
              <w:rPr>
                <w:rFonts w:ascii="Times New Roman" w:hAnsi="Times New Roman" w:cs="Times New Roman"/>
                <w:b/>
                <w:sz w:val="22"/>
              </w:rPr>
            </w:pPr>
            <w:r w:rsidRPr="006E3D98">
              <w:rPr>
                <w:rFonts w:ascii="Times New Roman" w:hAnsi="Times New Roman" w:cs="Times New Roman"/>
                <w:b/>
                <w:sz w:val="22"/>
              </w:rPr>
              <w:t>16</w:t>
            </w:r>
          </w:p>
        </w:tc>
      </w:tr>
      <w:tr w:rsidR="005F065F" w:rsidRPr="006E3D98" w14:paraId="546FC4D7" w14:textId="77777777" w:rsidTr="00CB542B">
        <w:tc>
          <w:tcPr>
            <w:tcW w:w="15734" w:type="dxa"/>
            <w:gridSpan w:val="16"/>
            <w:vAlign w:val="center"/>
          </w:tcPr>
          <w:p w14:paraId="5B2C7ACC" w14:textId="77777777" w:rsidR="005F065F" w:rsidRPr="006E3D98" w:rsidRDefault="00343622" w:rsidP="00AB579B">
            <w:pPr>
              <w:pStyle w:val="ConsPlusNormal1"/>
              <w:outlineLvl w:val="3"/>
              <w:rPr>
                <w:rFonts w:ascii="Times New Roman" w:hAnsi="Times New Roman" w:cs="Times New Roman"/>
                <w:sz w:val="22"/>
              </w:rPr>
            </w:pPr>
            <w:r w:rsidRPr="006E3D98">
              <w:rPr>
                <w:rFonts w:ascii="Times New Roman" w:hAnsi="Times New Roman" w:cs="Times New Roman"/>
                <w:sz w:val="22"/>
              </w:rPr>
              <w:t>Реализация переданных полномочий Российской Федерации в сфере социальной защиты населения</w:t>
            </w:r>
          </w:p>
        </w:tc>
      </w:tr>
      <w:tr w:rsidR="005F065F" w:rsidRPr="006E3D98" w14:paraId="59ECD89F" w14:textId="77777777" w:rsidTr="009C0F7A">
        <w:tc>
          <w:tcPr>
            <w:tcW w:w="709" w:type="dxa"/>
            <w:vAlign w:val="center"/>
          </w:tcPr>
          <w:p w14:paraId="5EDF590D" w14:textId="77777777" w:rsidR="005F065F" w:rsidRPr="006E3D98" w:rsidRDefault="00343622" w:rsidP="00AB579B">
            <w:pPr>
              <w:pStyle w:val="ConsPlusNormal1"/>
              <w:jc w:val="center"/>
              <w:rPr>
                <w:rFonts w:ascii="Times New Roman" w:hAnsi="Times New Roman" w:cs="Times New Roman"/>
                <w:sz w:val="22"/>
              </w:rPr>
            </w:pPr>
            <w:r w:rsidRPr="006E3D98">
              <w:rPr>
                <w:rFonts w:ascii="Times New Roman" w:hAnsi="Times New Roman" w:cs="Times New Roman"/>
                <w:sz w:val="22"/>
              </w:rPr>
              <w:t>1.1.</w:t>
            </w:r>
          </w:p>
        </w:tc>
        <w:tc>
          <w:tcPr>
            <w:tcW w:w="1701" w:type="dxa"/>
            <w:vAlign w:val="center"/>
          </w:tcPr>
          <w:p w14:paraId="3968259C" w14:textId="77777777" w:rsidR="005F065F" w:rsidRPr="006E3D98" w:rsidRDefault="00343622" w:rsidP="00AB579B">
            <w:pPr>
              <w:pStyle w:val="ConsPlusNormal1"/>
              <w:rPr>
                <w:rFonts w:ascii="Times New Roman" w:hAnsi="Times New Roman" w:cs="Times New Roman"/>
                <w:sz w:val="22"/>
              </w:rPr>
            </w:pPr>
            <w:r w:rsidRPr="006E3D98">
              <w:rPr>
                <w:rFonts w:ascii="Times New Roman" w:hAnsi="Times New Roman" w:cs="Times New Roman"/>
                <w:sz w:val="22"/>
              </w:rPr>
              <w:t xml:space="preserve">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и </w:t>
            </w:r>
            <w:r w:rsidR="005156DC" w:rsidRPr="006E3D98">
              <w:rPr>
                <w:rFonts w:ascii="Times New Roman" w:hAnsi="Times New Roman" w:cs="Times New Roman"/>
                <w:sz w:val="22"/>
              </w:rPr>
              <w:t>Белгородской области</w:t>
            </w:r>
          </w:p>
        </w:tc>
        <w:tc>
          <w:tcPr>
            <w:tcW w:w="1559" w:type="dxa"/>
            <w:vAlign w:val="center"/>
          </w:tcPr>
          <w:p w14:paraId="6B779C00" w14:textId="77777777" w:rsidR="005F065F" w:rsidRPr="006E3D98" w:rsidRDefault="00DD05A8" w:rsidP="00AB579B">
            <w:pPr>
              <w:pStyle w:val="ConsPlusNormal1"/>
              <w:jc w:val="center"/>
              <w:rPr>
                <w:rFonts w:ascii="Times New Roman" w:hAnsi="Times New Roman" w:cs="Times New Roman"/>
                <w:sz w:val="22"/>
              </w:rPr>
            </w:pPr>
            <w:r w:rsidRPr="006E3D98">
              <w:rPr>
                <w:rFonts w:ascii="Times New Roman" w:hAnsi="Times New Roman" w:cs="Times New Roman"/>
                <w:sz w:val="22"/>
              </w:rPr>
              <w:t>К</w:t>
            </w:r>
            <w:r w:rsidR="00343622" w:rsidRPr="006E3D98">
              <w:rPr>
                <w:rFonts w:ascii="Times New Roman" w:hAnsi="Times New Roman" w:cs="Times New Roman"/>
                <w:sz w:val="22"/>
              </w:rPr>
              <w:t>П</w:t>
            </w:r>
            <w:r w:rsidRPr="006E3D98">
              <w:rPr>
                <w:rFonts w:ascii="Times New Roman" w:hAnsi="Times New Roman" w:cs="Times New Roman"/>
                <w:sz w:val="22"/>
              </w:rPr>
              <w:t>М</w:t>
            </w:r>
          </w:p>
        </w:tc>
        <w:tc>
          <w:tcPr>
            <w:tcW w:w="1418" w:type="dxa"/>
            <w:vAlign w:val="center"/>
          </w:tcPr>
          <w:p w14:paraId="66A88D08" w14:textId="77777777" w:rsidR="005F065F" w:rsidRPr="006E3D98" w:rsidRDefault="00343622" w:rsidP="00AB579B">
            <w:pPr>
              <w:pStyle w:val="ConsPlusNormal1"/>
              <w:jc w:val="center"/>
              <w:rPr>
                <w:rFonts w:ascii="Times New Roman" w:hAnsi="Times New Roman" w:cs="Times New Roman"/>
                <w:sz w:val="22"/>
              </w:rPr>
            </w:pPr>
            <w:r w:rsidRPr="006E3D98">
              <w:rPr>
                <w:rFonts w:ascii="Times New Roman" w:hAnsi="Times New Roman" w:cs="Times New Roman"/>
                <w:sz w:val="22"/>
              </w:rPr>
              <w:t>процент</w:t>
            </w:r>
          </w:p>
        </w:tc>
        <w:tc>
          <w:tcPr>
            <w:tcW w:w="708" w:type="dxa"/>
            <w:vAlign w:val="center"/>
          </w:tcPr>
          <w:p w14:paraId="6B374E6F" w14:textId="77777777" w:rsidR="005F065F" w:rsidRPr="006E3D98" w:rsidRDefault="00343622" w:rsidP="00AB579B">
            <w:pPr>
              <w:pStyle w:val="ConsPlusNormal1"/>
              <w:jc w:val="center"/>
              <w:rPr>
                <w:rFonts w:ascii="Times New Roman" w:hAnsi="Times New Roman" w:cs="Times New Roman"/>
                <w:sz w:val="22"/>
              </w:rPr>
            </w:pPr>
            <w:r w:rsidRPr="006E3D98">
              <w:rPr>
                <w:rFonts w:ascii="Times New Roman" w:hAnsi="Times New Roman" w:cs="Times New Roman"/>
                <w:sz w:val="22"/>
              </w:rPr>
              <w:t>-</w:t>
            </w:r>
          </w:p>
        </w:tc>
        <w:tc>
          <w:tcPr>
            <w:tcW w:w="851" w:type="dxa"/>
            <w:vAlign w:val="center"/>
          </w:tcPr>
          <w:p w14:paraId="43C8F30F" w14:textId="77777777" w:rsidR="005F065F" w:rsidRPr="006E3D98" w:rsidRDefault="00343622" w:rsidP="00AB579B">
            <w:pPr>
              <w:pStyle w:val="ConsPlusNormal1"/>
              <w:jc w:val="center"/>
              <w:rPr>
                <w:rFonts w:ascii="Times New Roman" w:hAnsi="Times New Roman" w:cs="Times New Roman"/>
                <w:sz w:val="22"/>
              </w:rPr>
            </w:pPr>
            <w:r w:rsidRPr="006E3D98">
              <w:rPr>
                <w:rFonts w:ascii="Times New Roman" w:hAnsi="Times New Roman" w:cs="Times New Roman"/>
                <w:sz w:val="22"/>
              </w:rPr>
              <w:t>-</w:t>
            </w:r>
          </w:p>
        </w:tc>
        <w:tc>
          <w:tcPr>
            <w:tcW w:w="567" w:type="dxa"/>
            <w:vAlign w:val="center"/>
          </w:tcPr>
          <w:p w14:paraId="0F214E4F" w14:textId="77777777" w:rsidR="005F065F" w:rsidRPr="006E3D98" w:rsidRDefault="00343622" w:rsidP="00AB579B">
            <w:pPr>
              <w:pStyle w:val="ConsPlusNormal1"/>
              <w:jc w:val="center"/>
              <w:rPr>
                <w:rFonts w:ascii="Times New Roman" w:hAnsi="Times New Roman" w:cs="Times New Roman"/>
                <w:sz w:val="22"/>
              </w:rPr>
            </w:pPr>
            <w:r w:rsidRPr="006E3D98">
              <w:rPr>
                <w:rFonts w:ascii="Times New Roman" w:hAnsi="Times New Roman" w:cs="Times New Roman"/>
                <w:sz w:val="22"/>
              </w:rPr>
              <w:t>100,0</w:t>
            </w:r>
          </w:p>
        </w:tc>
        <w:tc>
          <w:tcPr>
            <w:tcW w:w="709" w:type="dxa"/>
            <w:vAlign w:val="center"/>
          </w:tcPr>
          <w:p w14:paraId="0BC5E799" w14:textId="77777777" w:rsidR="005F065F" w:rsidRPr="006E3D98" w:rsidRDefault="00343622" w:rsidP="00AB579B">
            <w:pPr>
              <w:pStyle w:val="ConsPlusNormal1"/>
              <w:jc w:val="center"/>
              <w:rPr>
                <w:rFonts w:ascii="Times New Roman" w:hAnsi="Times New Roman" w:cs="Times New Roman"/>
                <w:sz w:val="22"/>
              </w:rPr>
            </w:pPr>
            <w:r w:rsidRPr="006E3D98">
              <w:rPr>
                <w:rFonts w:ascii="Times New Roman" w:hAnsi="Times New Roman" w:cs="Times New Roman"/>
                <w:sz w:val="22"/>
              </w:rPr>
              <w:t>-</w:t>
            </w:r>
          </w:p>
        </w:tc>
        <w:tc>
          <w:tcPr>
            <w:tcW w:w="708" w:type="dxa"/>
            <w:vAlign w:val="center"/>
          </w:tcPr>
          <w:p w14:paraId="42528337" w14:textId="77777777" w:rsidR="005F065F" w:rsidRPr="006E3D98" w:rsidRDefault="00343622" w:rsidP="00AB579B">
            <w:pPr>
              <w:pStyle w:val="ConsPlusNormal1"/>
              <w:jc w:val="center"/>
              <w:rPr>
                <w:rFonts w:ascii="Times New Roman" w:hAnsi="Times New Roman" w:cs="Times New Roman"/>
                <w:sz w:val="22"/>
              </w:rPr>
            </w:pPr>
            <w:r w:rsidRPr="006E3D98">
              <w:rPr>
                <w:rFonts w:ascii="Times New Roman" w:hAnsi="Times New Roman" w:cs="Times New Roman"/>
                <w:sz w:val="22"/>
              </w:rPr>
              <w:t>-</w:t>
            </w:r>
          </w:p>
        </w:tc>
        <w:tc>
          <w:tcPr>
            <w:tcW w:w="709" w:type="dxa"/>
            <w:vAlign w:val="center"/>
          </w:tcPr>
          <w:p w14:paraId="7280BC61" w14:textId="77777777" w:rsidR="005F065F" w:rsidRPr="006E3D98" w:rsidRDefault="00343622" w:rsidP="00AB579B">
            <w:pPr>
              <w:pStyle w:val="ConsPlusNormal1"/>
              <w:jc w:val="center"/>
              <w:rPr>
                <w:rFonts w:ascii="Times New Roman" w:hAnsi="Times New Roman" w:cs="Times New Roman"/>
                <w:sz w:val="22"/>
              </w:rPr>
            </w:pPr>
            <w:r w:rsidRPr="006E3D98">
              <w:rPr>
                <w:rFonts w:ascii="Times New Roman" w:hAnsi="Times New Roman" w:cs="Times New Roman"/>
                <w:sz w:val="22"/>
              </w:rPr>
              <w:t>100,0</w:t>
            </w:r>
          </w:p>
        </w:tc>
        <w:tc>
          <w:tcPr>
            <w:tcW w:w="851" w:type="dxa"/>
            <w:vAlign w:val="center"/>
          </w:tcPr>
          <w:p w14:paraId="4FC7C88D" w14:textId="77777777" w:rsidR="005F065F" w:rsidRPr="006E3D98" w:rsidRDefault="00343622" w:rsidP="00AB579B">
            <w:pPr>
              <w:pStyle w:val="ConsPlusNormal1"/>
              <w:jc w:val="center"/>
              <w:rPr>
                <w:rFonts w:ascii="Times New Roman" w:hAnsi="Times New Roman" w:cs="Times New Roman"/>
                <w:sz w:val="22"/>
              </w:rPr>
            </w:pPr>
            <w:r w:rsidRPr="006E3D98">
              <w:rPr>
                <w:rFonts w:ascii="Times New Roman" w:hAnsi="Times New Roman" w:cs="Times New Roman"/>
                <w:sz w:val="22"/>
              </w:rPr>
              <w:t>-</w:t>
            </w:r>
          </w:p>
        </w:tc>
        <w:tc>
          <w:tcPr>
            <w:tcW w:w="708" w:type="dxa"/>
            <w:vAlign w:val="center"/>
          </w:tcPr>
          <w:p w14:paraId="3E65B80B" w14:textId="77777777" w:rsidR="005F065F" w:rsidRPr="006E3D98" w:rsidRDefault="00343622" w:rsidP="00AB579B">
            <w:pPr>
              <w:pStyle w:val="ConsPlusNormal1"/>
              <w:jc w:val="center"/>
              <w:rPr>
                <w:rFonts w:ascii="Times New Roman" w:hAnsi="Times New Roman" w:cs="Times New Roman"/>
                <w:sz w:val="22"/>
              </w:rPr>
            </w:pPr>
            <w:r w:rsidRPr="006E3D98">
              <w:rPr>
                <w:rFonts w:ascii="Times New Roman" w:hAnsi="Times New Roman" w:cs="Times New Roman"/>
                <w:sz w:val="22"/>
              </w:rPr>
              <w:t>-</w:t>
            </w:r>
          </w:p>
        </w:tc>
        <w:tc>
          <w:tcPr>
            <w:tcW w:w="709" w:type="dxa"/>
            <w:vAlign w:val="center"/>
          </w:tcPr>
          <w:p w14:paraId="5F524A46" w14:textId="77777777" w:rsidR="005F065F" w:rsidRPr="006E3D98" w:rsidRDefault="00343622" w:rsidP="00AB579B">
            <w:pPr>
              <w:pStyle w:val="ConsPlusNormal1"/>
              <w:jc w:val="center"/>
              <w:rPr>
                <w:rFonts w:ascii="Times New Roman" w:hAnsi="Times New Roman" w:cs="Times New Roman"/>
                <w:sz w:val="22"/>
              </w:rPr>
            </w:pPr>
            <w:r w:rsidRPr="006E3D98">
              <w:rPr>
                <w:rFonts w:ascii="Times New Roman" w:hAnsi="Times New Roman" w:cs="Times New Roman"/>
                <w:sz w:val="22"/>
              </w:rPr>
              <w:t>100,0</w:t>
            </w:r>
          </w:p>
        </w:tc>
        <w:tc>
          <w:tcPr>
            <w:tcW w:w="709" w:type="dxa"/>
            <w:vAlign w:val="center"/>
          </w:tcPr>
          <w:p w14:paraId="72F835D2" w14:textId="77777777" w:rsidR="005F065F" w:rsidRPr="006E3D98" w:rsidRDefault="00343622" w:rsidP="00AB579B">
            <w:pPr>
              <w:pStyle w:val="ConsPlusNormal1"/>
              <w:jc w:val="center"/>
              <w:rPr>
                <w:rFonts w:ascii="Times New Roman" w:hAnsi="Times New Roman" w:cs="Times New Roman"/>
                <w:sz w:val="22"/>
              </w:rPr>
            </w:pPr>
            <w:r w:rsidRPr="006E3D98">
              <w:rPr>
                <w:rFonts w:ascii="Times New Roman" w:hAnsi="Times New Roman" w:cs="Times New Roman"/>
                <w:sz w:val="22"/>
              </w:rPr>
              <w:t>-</w:t>
            </w:r>
          </w:p>
        </w:tc>
        <w:tc>
          <w:tcPr>
            <w:tcW w:w="992" w:type="dxa"/>
            <w:vAlign w:val="center"/>
          </w:tcPr>
          <w:p w14:paraId="3735A3B0" w14:textId="77777777" w:rsidR="005F065F" w:rsidRPr="006E3D98" w:rsidRDefault="00343622" w:rsidP="00AB579B">
            <w:pPr>
              <w:pStyle w:val="ConsPlusNormal1"/>
              <w:jc w:val="center"/>
              <w:rPr>
                <w:rFonts w:ascii="Times New Roman" w:hAnsi="Times New Roman" w:cs="Times New Roman"/>
                <w:sz w:val="22"/>
              </w:rPr>
            </w:pPr>
            <w:r w:rsidRPr="006E3D98">
              <w:rPr>
                <w:rFonts w:ascii="Times New Roman" w:hAnsi="Times New Roman" w:cs="Times New Roman"/>
                <w:sz w:val="22"/>
              </w:rPr>
              <w:t>-</w:t>
            </w:r>
          </w:p>
        </w:tc>
        <w:tc>
          <w:tcPr>
            <w:tcW w:w="2126" w:type="dxa"/>
            <w:vAlign w:val="center"/>
          </w:tcPr>
          <w:p w14:paraId="1FD56E15" w14:textId="77777777" w:rsidR="005F065F" w:rsidRPr="006E3D98" w:rsidRDefault="00343622" w:rsidP="00AB579B">
            <w:pPr>
              <w:pStyle w:val="ConsPlusNormal1"/>
              <w:jc w:val="center"/>
              <w:rPr>
                <w:rFonts w:ascii="Times New Roman" w:hAnsi="Times New Roman" w:cs="Times New Roman"/>
                <w:sz w:val="22"/>
              </w:rPr>
            </w:pPr>
            <w:r w:rsidRPr="006E3D98">
              <w:rPr>
                <w:rFonts w:ascii="Times New Roman" w:hAnsi="Times New Roman" w:cs="Times New Roman"/>
                <w:sz w:val="22"/>
              </w:rPr>
              <w:t>100,0</w:t>
            </w:r>
          </w:p>
        </w:tc>
      </w:tr>
    </w:tbl>
    <w:p w14:paraId="6E3F200E" w14:textId="77777777" w:rsidR="005F065F" w:rsidRPr="007503AE" w:rsidRDefault="005F065F" w:rsidP="00AB579B">
      <w:pPr>
        <w:pStyle w:val="ConsPlusNormal1"/>
        <w:jc w:val="both"/>
        <w:rPr>
          <w:rFonts w:ascii="Times New Roman" w:hAnsi="Times New Roman" w:cs="Times New Roman"/>
          <w:sz w:val="28"/>
          <w:szCs w:val="28"/>
        </w:rPr>
      </w:pPr>
    </w:p>
    <w:p w14:paraId="06BDA031" w14:textId="77777777" w:rsidR="003C0077" w:rsidRPr="007503AE" w:rsidRDefault="003C0077" w:rsidP="00AB579B">
      <w:pPr>
        <w:pStyle w:val="ConsPlusTitle1"/>
        <w:jc w:val="center"/>
        <w:outlineLvl w:val="2"/>
        <w:rPr>
          <w:rFonts w:ascii="Times New Roman" w:hAnsi="Times New Roman" w:cs="Times New Roman"/>
          <w:sz w:val="28"/>
          <w:szCs w:val="28"/>
        </w:rPr>
      </w:pPr>
    </w:p>
    <w:p w14:paraId="2630CCBB" w14:textId="77777777" w:rsidR="00DD05A8" w:rsidRPr="007503AE" w:rsidRDefault="00DD05A8" w:rsidP="00AB579B">
      <w:pPr>
        <w:pStyle w:val="ConsPlusTitle1"/>
        <w:jc w:val="center"/>
        <w:outlineLvl w:val="2"/>
        <w:rPr>
          <w:rFonts w:ascii="Times New Roman" w:hAnsi="Times New Roman" w:cs="Times New Roman"/>
          <w:sz w:val="28"/>
          <w:szCs w:val="28"/>
        </w:rPr>
      </w:pPr>
    </w:p>
    <w:p w14:paraId="392AED63" w14:textId="77777777" w:rsidR="005F065F" w:rsidRPr="007503AE" w:rsidRDefault="00343622" w:rsidP="00AB579B">
      <w:pPr>
        <w:pStyle w:val="ConsPlusTitle1"/>
        <w:jc w:val="center"/>
        <w:outlineLvl w:val="2"/>
        <w:rPr>
          <w:rFonts w:ascii="Times New Roman" w:hAnsi="Times New Roman" w:cs="Times New Roman"/>
          <w:sz w:val="28"/>
          <w:szCs w:val="28"/>
        </w:rPr>
      </w:pPr>
      <w:r w:rsidRPr="007503AE">
        <w:rPr>
          <w:rFonts w:ascii="Times New Roman" w:hAnsi="Times New Roman" w:cs="Times New Roman"/>
          <w:sz w:val="28"/>
          <w:szCs w:val="28"/>
        </w:rPr>
        <w:lastRenderedPageBreak/>
        <w:t>4. Перечень мероприятий (результатов) комплекса</w:t>
      </w:r>
    </w:p>
    <w:p w14:paraId="3EE1C56F" w14:textId="77D1777E" w:rsidR="005F065F" w:rsidRPr="007503AE" w:rsidRDefault="00E17908" w:rsidP="00AB579B">
      <w:pPr>
        <w:pStyle w:val="ConsPlusTitle1"/>
        <w:jc w:val="center"/>
        <w:rPr>
          <w:rFonts w:ascii="Times New Roman" w:hAnsi="Times New Roman" w:cs="Times New Roman"/>
          <w:sz w:val="28"/>
          <w:szCs w:val="28"/>
        </w:rPr>
      </w:pPr>
      <w:r w:rsidRPr="007503AE">
        <w:rPr>
          <w:rFonts w:ascii="Times New Roman" w:hAnsi="Times New Roman" w:cs="Times New Roman"/>
          <w:sz w:val="28"/>
          <w:szCs w:val="28"/>
        </w:rPr>
        <w:t>процессных мероприятий 5</w:t>
      </w:r>
    </w:p>
    <w:p w14:paraId="765FFE53" w14:textId="77777777" w:rsidR="005F065F" w:rsidRPr="007503AE" w:rsidRDefault="005F065F" w:rsidP="00AB579B">
      <w:pPr>
        <w:pStyle w:val="ConsPlusNormal1"/>
        <w:jc w:val="both"/>
        <w:rPr>
          <w:rFonts w:ascii="Times New Roman" w:hAnsi="Times New Roman" w:cs="Times New Roman"/>
          <w:sz w:val="28"/>
          <w:szCs w:val="28"/>
        </w:rPr>
      </w:pPr>
    </w:p>
    <w:tbl>
      <w:tblPr>
        <w:tblW w:w="15734"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6"/>
        <w:gridCol w:w="2961"/>
        <w:gridCol w:w="1555"/>
        <w:gridCol w:w="30"/>
        <w:gridCol w:w="117"/>
        <w:gridCol w:w="16"/>
        <w:gridCol w:w="1264"/>
        <w:gridCol w:w="854"/>
        <w:gridCol w:w="584"/>
        <w:gridCol w:w="571"/>
        <w:gridCol w:w="567"/>
        <w:gridCol w:w="567"/>
        <w:gridCol w:w="23"/>
        <w:gridCol w:w="548"/>
        <w:gridCol w:w="567"/>
        <w:gridCol w:w="567"/>
        <w:gridCol w:w="146"/>
        <w:gridCol w:w="4111"/>
      </w:tblGrid>
      <w:tr w:rsidR="009C0F7A" w:rsidRPr="009C0F7A" w14:paraId="2EE179F7" w14:textId="77777777" w:rsidTr="008B5E89">
        <w:trPr>
          <w:tblHeader/>
        </w:trPr>
        <w:tc>
          <w:tcPr>
            <w:tcW w:w="687" w:type="dxa"/>
            <w:vMerge w:val="restart"/>
          </w:tcPr>
          <w:p w14:paraId="5BACAF89" w14:textId="14D34D00" w:rsidR="005F065F" w:rsidRPr="009C0F7A" w:rsidRDefault="00AB579B" w:rsidP="00AB579B">
            <w:pPr>
              <w:pStyle w:val="ConsPlusNormal1"/>
              <w:jc w:val="center"/>
              <w:rPr>
                <w:rFonts w:ascii="Times New Roman" w:hAnsi="Times New Roman" w:cs="Times New Roman"/>
                <w:b/>
                <w:sz w:val="22"/>
              </w:rPr>
            </w:pPr>
            <w:r w:rsidRPr="009C0F7A">
              <w:rPr>
                <w:rFonts w:ascii="Times New Roman" w:hAnsi="Times New Roman" w:cs="Times New Roman"/>
                <w:b/>
                <w:sz w:val="22"/>
              </w:rPr>
              <w:t>№</w:t>
            </w:r>
            <w:r w:rsidR="00343622" w:rsidRPr="009C0F7A">
              <w:rPr>
                <w:rFonts w:ascii="Times New Roman" w:hAnsi="Times New Roman" w:cs="Times New Roman"/>
                <w:b/>
                <w:sz w:val="22"/>
              </w:rPr>
              <w:t xml:space="preserve"> </w:t>
            </w:r>
            <w:proofErr w:type="gramStart"/>
            <w:r w:rsidR="00343622" w:rsidRPr="009C0F7A">
              <w:rPr>
                <w:rFonts w:ascii="Times New Roman" w:hAnsi="Times New Roman" w:cs="Times New Roman"/>
                <w:b/>
                <w:sz w:val="22"/>
              </w:rPr>
              <w:t>п</w:t>
            </w:r>
            <w:proofErr w:type="gramEnd"/>
            <w:r w:rsidR="00343622" w:rsidRPr="009C0F7A">
              <w:rPr>
                <w:rFonts w:ascii="Times New Roman" w:hAnsi="Times New Roman" w:cs="Times New Roman"/>
                <w:b/>
                <w:sz w:val="22"/>
              </w:rPr>
              <w:t>/п</w:t>
            </w:r>
          </w:p>
        </w:tc>
        <w:tc>
          <w:tcPr>
            <w:tcW w:w="2961" w:type="dxa"/>
            <w:vMerge w:val="restart"/>
          </w:tcPr>
          <w:p w14:paraId="0AD6FE81" w14:textId="77777777" w:rsidR="005F065F" w:rsidRPr="009C0F7A" w:rsidRDefault="00343622" w:rsidP="00AB579B">
            <w:pPr>
              <w:pStyle w:val="ConsPlusNormal1"/>
              <w:jc w:val="center"/>
              <w:rPr>
                <w:rFonts w:ascii="Times New Roman" w:hAnsi="Times New Roman" w:cs="Times New Roman"/>
                <w:b/>
                <w:sz w:val="22"/>
              </w:rPr>
            </w:pPr>
            <w:r w:rsidRPr="009C0F7A">
              <w:rPr>
                <w:rFonts w:ascii="Times New Roman" w:hAnsi="Times New Roman" w:cs="Times New Roman"/>
                <w:b/>
                <w:sz w:val="22"/>
              </w:rPr>
              <w:t>Наименование мероприятия (результата)</w:t>
            </w:r>
          </w:p>
        </w:tc>
        <w:tc>
          <w:tcPr>
            <w:tcW w:w="1702" w:type="dxa"/>
            <w:gridSpan w:val="3"/>
            <w:vMerge w:val="restart"/>
          </w:tcPr>
          <w:p w14:paraId="74EE4545" w14:textId="77777777" w:rsidR="005F065F" w:rsidRPr="009C0F7A" w:rsidRDefault="00343622" w:rsidP="00AB579B">
            <w:pPr>
              <w:pStyle w:val="ConsPlusNormal1"/>
              <w:jc w:val="center"/>
              <w:rPr>
                <w:rFonts w:ascii="Times New Roman" w:hAnsi="Times New Roman" w:cs="Times New Roman"/>
                <w:b/>
                <w:sz w:val="22"/>
              </w:rPr>
            </w:pPr>
            <w:r w:rsidRPr="009C0F7A">
              <w:rPr>
                <w:rFonts w:ascii="Times New Roman" w:hAnsi="Times New Roman" w:cs="Times New Roman"/>
                <w:b/>
                <w:sz w:val="22"/>
              </w:rPr>
              <w:t>Тип мероприятия (результата)</w:t>
            </w:r>
          </w:p>
        </w:tc>
        <w:tc>
          <w:tcPr>
            <w:tcW w:w="1280" w:type="dxa"/>
            <w:gridSpan w:val="2"/>
            <w:vMerge w:val="restart"/>
          </w:tcPr>
          <w:p w14:paraId="73E460EC" w14:textId="77777777" w:rsidR="005F065F" w:rsidRPr="004275C0" w:rsidRDefault="00343622" w:rsidP="00AB579B">
            <w:pPr>
              <w:pStyle w:val="ConsPlusNormal1"/>
              <w:jc w:val="center"/>
              <w:rPr>
                <w:rFonts w:ascii="Times New Roman" w:hAnsi="Times New Roman" w:cs="Times New Roman"/>
                <w:b/>
                <w:sz w:val="22"/>
              </w:rPr>
            </w:pPr>
            <w:r w:rsidRPr="004275C0">
              <w:rPr>
                <w:rFonts w:ascii="Times New Roman" w:hAnsi="Times New Roman" w:cs="Times New Roman"/>
                <w:b/>
                <w:sz w:val="22"/>
              </w:rPr>
              <w:t xml:space="preserve">Единица измерения (по </w:t>
            </w:r>
            <w:hyperlink r:id="rId71" w:tooltip="&quot;ОК 015-94 (МК 002-97). Общероссийский классификатор единиц измерения&quot; (утв. Постановлением Госстандарта России от 26.12.1994 N 366) (ред. от 07.02.2023) {КонсультантПлюс}">
              <w:r w:rsidRPr="004275C0">
                <w:rPr>
                  <w:rFonts w:ascii="Times New Roman" w:hAnsi="Times New Roman" w:cs="Times New Roman"/>
                  <w:b/>
                  <w:sz w:val="22"/>
                </w:rPr>
                <w:t>ОКЕИ</w:t>
              </w:r>
            </w:hyperlink>
            <w:r w:rsidRPr="004275C0">
              <w:rPr>
                <w:rFonts w:ascii="Times New Roman" w:hAnsi="Times New Roman" w:cs="Times New Roman"/>
                <w:b/>
                <w:sz w:val="22"/>
              </w:rPr>
              <w:t>)</w:t>
            </w:r>
          </w:p>
        </w:tc>
        <w:tc>
          <w:tcPr>
            <w:tcW w:w="1438" w:type="dxa"/>
            <w:gridSpan w:val="2"/>
          </w:tcPr>
          <w:p w14:paraId="1B673D7D" w14:textId="77777777" w:rsidR="005F065F" w:rsidRPr="004275C0" w:rsidRDefault="00343622" w:rsidP="00AB579B">
            <w:pPr>
              <w:pStyle w:val="ConsPlusNormal1"/>
              <w:jc w:val="center"/>
              <w:rPr>
                <w:rFonts w:ascii="Times New Roman" w:hAnsi="Times New Roman" w:cs="Times New Roman"/>
                <w:b/>
                <w:sz w:val="22"/>
              </w:rPr>
            </w:pPr>
            <w:r w:rsidRPr="004275C0">
              <w:rPr>
                <w:rFonts w:ascii="Times New Roman" w:hAnsi="Times New Roman" w:cs="Times New Roman"/>
                <w:b/>
                <w:sz w:val="22"/>
              </w:rPr>
              <w:t>Базовое значение</w:t>
            </w:r>
          </w:p>
        </w:tc>
        <w:tc>
          <w:tcPr>
            <w:tcW w:w="3556" w:type="dxa"/>
            <w:gridSpan w:val="8"/>
          </w:tcPr>
          <w:p w14:paraId="62AEB2B5" w14:textId="77777777" w:rsidR="005F065F" w:rsidRPr="009C0F7A" w:rsidRDefault="00343622" w:rsidP="00AB579B">
            <w:pPr>
              <w:pStyle w:val="ConsPlusNormal1"/>
              <w:jc w:val="center"/>
              <w:rPr>
                <w:rFonts w:ascii="Times New Roman" w:hAnsi="Times New Roman" w:cs="Times New Roman"/>
                <w:b/>
                <w:sz w:val="22"/>
              </w:rPr>
            </w:pPr>
            <w:r w:rsidRPr="009C0F7A">
              <w:rPr>
                <w:rFonts w:ascii="Times New Roman" w:hAnsi="Times New Roman" w:cs="Times New Roman"/>
                <w:b/>
                <w:sz w:val="22"/>
              </w:rPr>
              <w:t>Значения мероприятия (результата) по годам (накопительным итогом/дискретно в отчетном периоде)</w:t>
            </w:r>
          </w:p>
        </w:tc>
        <w:tc>
          <w:tcPr>
            <w:tcW w:w="4110" w:type="dxa"/>
            <w:vMerge w:val="restart"/>
          </w:tcPr>
          <w:p w14:paraId="630AC2D6" w14:textId="77777777" w:rsidR="005F065F" w:rsidRPr="009C0F7A" w:rsidRDefault="00343622" w:rsidP="00AB579B">
            <w:pPr>
              <w:pStyle w:val="ConsPlusNormal1"/>
              <w:jc w:val="center"/>
              <w:rPr>
                <w:rFonts w:ascii="Times New Roman" w:hAnsi="Times New Roman" w:cs="Times New Roman"/>
                <w:b/>
                <w:sz w:val="22"/>
              </w:rPr>
            </w:pPr>
            <w:r w:rsidRPr="009C0F7A">
              <w:rPr>
                <w:rFonts w:ascii="Times New Roman" w:hAnsi="Times New Roman" w:cs="Times New Roman"/>
                <w:b/>
                <w:sz w:val="22"/>
              </w:rPr>
              <w:t>Связь с показателями комплекса процессных мероприятий</w:t>
            </w:r>
          </w:p>
        </w:tc>
      </w:tr>
      <w:tr w:rsidR="009C0F7A" w:rsidRPr="009C0F7A" w14:paraId="7B52F088" w14:textId="77777777" w:rsidTr="008B5E89">
        <w:trPr>
          <w:tblHeader/>
        </w:trPr>
        <w:tc>
          <w:tcPr>
            <w:tcW w:w="687" w:type="dxa"/>
            <w:vMerge/>
          </w:tcPr>
          <w:p w14:paraId="1B10B3A0" w14:textId="77777777" w:rsidR="00EE4C3B" w:rsidRPr="009C0F7A" w:rsidRDefault="00EE4C3B" w:rsidP="00AB579B">
            <w:pPr>
              <w:pStyle w:val="ConsPlusNormal1"/>
              <w:rPr>
                <w:rFonts w:ascii="Times New Roman" w:hAnsi="Times New Roman" w:cs="Times New Roman"/>
                <w:b/>
                <w:sz w:val="22"/>
              </w:rPr>
            </w:pPr>
          </w:p>
        </w:tc>
        <w:tc>
          <w:tcPr>
            <w:tcW w:w="2961" w:type="dxa"/>
            <w:vMerge/>
          </w:tcPr>
          <w:p w14:paraId="6AC7D21F" w14:textId="77777777" w:rsidR="00EE4C3B" w:rsidRPr="009C0F7A" w:rsidRDefault="00EE4C3B" w:rsidP="00AB579B">
            <w:pPr>
              <w:pStyle w:val="ConsPlusNormal1"/>
              <w:rPr>
                <w:rFonts w:ascii="Times New Roman" w:hAnsi="Times New Roman" w:cs="Times New Roman"/>
                <w:b/>
                <w:sz w:val="22"/>
              </w:rPr>
            </w:pPr>
          </w:p>
        </w:tc>
        <w:tc>
          <w:tcPr>
            <w:tcW w:w="1702" w:type="dxa"/>
            <w:gridSpan w:val="3"/>
            <w:vMerge/>
          </w:tcPr>
          <w:p w14:paraId="0ED4D6AB" w14:textId="77777777" w:rsidR="00EE4C3B" w:rsidRPr="009C0F7A" w:rsidRDefault="00EE4C3B" w:rsidP="00AB579B">
            <w:pPr>
              <w:pStyle w:val="ConsPlusNormal1"/>
              <w:rPr>
                <w:rFonts w:ascii="Times New Roman" w:hAnsi="Times New Roman" w:cs="Times New Roman"/>
                <w:b/>
                <w:sz w:val="22"/>
              </w:rPr>
            </w:pPr>
          </w:p>
        </w:tc>
        <w:tc>
          <w:tcPr>
            <w:tcW w:w="1280" w:type="dxa"/>
            <w:gridSpan w:val="2"/>
            <w:vMerge/>
          </w:tcPr>
          <w:p w14:paraId="163C04B6" w14:textId="77777777" w:rsidR="00EE4C3B" w:rsidRPr="009C0F7A" w:rsidRDefault="00EE4C3B" w:rsidP="00AB579B">
            <w:pPr>
              <w:pStyle w:val="ConsPlusNormal1"/>
              <w:rPr>
                <w:rFonts w:ascii="Times New Roman" w:hAnsi="Times New Roman" w:cs="Times New Roman"/>
                <w:b/>
                <w:sz w:val="22"/>
              </w:rPr>
            </w:pPr>
          </w:p>
        </w:tc>
        <w:tc>
          <w:tcPr>
            <w:tcW w:w="854" w:type="dxa"/>
          </w:tcPr>
          <w:p w14:paraId="178D8280" w14:textId="27C8F87E" w:rsidR="00EE4C3B" w:rsidRPr="009C0F7A" w:rsidRDefault="009C0F7A" w:rsidP="00AB579B">
            <w:pPr>
              <w:pStyle w:val="ConsPlusNormal1"/>
              <w:jc w:val="center"/>
              <w:rPr>
                <w:rFonts w:ascii="Times New Roman" w:hAnsi="Times New Roman" w:cs="Times New Roman"/>
                <w:b/>
                <w:sz w:val="22"/>
              </w:rPr>
            </w:pPr>
            <w:proofErr w:type="gramStart"/>
            <w:r w:rsidRPr="009C0F7A">
              <w:rPr>
                <w:rFonts w:ascii="Times New Roman" w:hAnsi="Times New Roman" w:cs="Times New Roman"/>
                <w:b/>
                <w:sz w:val="22"/>
              </w:rPr>
              <w:t>З</w:t>
            </w:r>
            <w:r w:rsidR="00EE4C3B" w:rsidRPr="009C0F7A">
              <w:rPr>
                <w:rFonts w:ascii="Times New Roman" w:hAnsi="Times New Roman" w:cs="Times New Roman"/>
                <w:b/>
                <w:sz w:val="22"/>
              </w:rPr>
              <w:t>наче</w:t>
            </w:r>
            <w:r>
              <w:rPr>
                <w:rFonts w:ascii="Times New Roman" w:hAnsi="Times New Roman" w:cs="Times New Roman"/>
                <w:b/>
                <w:sz w:val="22"/>
              </w:rPr>
              <w:t>-</w:t>
            </w:r>
            <w:r w:rsidR="00EE4C3B" w:rsidRPr="009C0F7A">
              <w:rPr>
                <w:rFonts w:ascii="Times New Roman" w:hAnsi="Times New Roman" w:cs="Times New Roman"/>
                <w:b/>
                <w:sz w:val="22"/>
              </w:rPr>
              <w:t>ние</w:t>
            </w:r>
            <w:proofErr w:type="gramEnd"/>
          </w:p>
        </w:tc>
        <w:tc>
          <w:tcPr>
            <w:tcW w:w="584" w:type="dxa"/>
          </w:tcPr>
          <w:p w14:paraId="2AD42DCF" w14:textId="77777777" w:rsidR="00EE4C3B" w:rsidRPr="009C0F7A" w:rsidRDefault="00EE4C3B" w:rsidP="00AB579B">
            <w:pPr>
              <w:pStyle w:val="ConsPlusNormal1"/>
              <w:jc w:val="center"/>
              <w:rPr>
                <w:rFonts w:ascii="Times New Roman" w:hAnsi="Times New Roman" w:cs="Times New Roman"/>
                <w:b/>
                <w:sz w:val="22"/>
              </w:rPr>
            </w:pPr>
            <w:r w:rsidRPr="009C0F7A">
              <w:rPr>
                <w:rFonts w:ascii="Times New Roman" w:hAnsi="Times New Roman" w:cs="Times New Roman"/>
                <w:b/>
                <w:sz w:val="22"/>
              </w:rPr>
              <w:t>год</w:t>
            </w:r>
          </w:p>
        </w:tc>
        <w:tc>
          <w:tcPr>
            <w:tcW w:w="571" w:type="dxa"/>
          </w:tcPr>
          <w:p w14:paraId="28EE38B7" w14:textId="77777777" w:rsidR="00EE4C3B" w:rsidRPr="009C0F7A" w:rsidRDefault="00EE4C3B" w:rsidP="00AB579B">
            <w:pPr>
              <w:pStyle w:val="ConsPlusNormal1"/>
              <w:jc w:val="center"/>
              <w:rPr>
                <w:rFonts w:ascii="Times New Roman" w:hAnsi="Times New Roman" w:cs="Times New Roman"/>
                <w:b/>
                <w:sz w:val="22"/>
              </w:rPr>
            </w:pPr>
            <w:r w:rsidRPr="009C0F7A">
              <w:rPr>
                <w:rFonts w:ascii="Times New Roman" w:hAnsi="Times New Roman" w:cs="Times New Roman"/>
                <w:b/>
                <w:sz w:val="22"/>
              </w:rPr>
              <w:t>2025</w:t>
            </w:r>
          </w:p>
        </w:tc>
        <w:tc>
          <w:tcPr>
            <w:tcW w:w="567" w:type="dxa"/>
          </w:tcPr>
          <w:p w14:paraId="56028824" w14:textId="77777777" w:rsidR="00EE4C3B" w:rsidRPr="009C0F7A" w:rsidRDefault="00EE4C3B" w:rsidP="00AB579B">
            <w:pPr>
              <w:pStyle w:val="ConsPlusNormal1"/>
              <w:jc w:val="center"/>
              <w:rPr>
                <w:rFonts w:ascii="Times New Roman" w:hAnsi="Times New Roman" w:cs="Times New Roman"/>
                <w:b/>
                <w:sz w:val="22"/>
              </w:rPr>
            </w:pPr>
            <w:r w:rsidRPr="009C0F7A">
              <w:rPr>
                <w:rFonts w:ascii="Times New Roman" w:hAnsi="Times New Roman" w:cs="Times New Roman"/>
                <w:b/>
                <w:sz w:val="22"/>
              </w:rPr>
              <w:t>2026</w:t>
            </w:r>
          </w:p>
        </w:tc>
        <w:tc>
          <w:tcPr>
            <w:tcW w:w="567" w:type="dxa"/>
          </w:tcPr>
          <w:p w14:paraId="3A2DA7BE" w14:textId="77777777" w:rsidR="00EE4C3B" w:rsidRPr="009C0F7A" w:rsidRDefault="00EE4C3B" w:rsidP="00AB579B">
            <w:pPr>
              <w:pStyle w:val="ConsPlusNormal1"/>
              <w:jc w:val="center"/>
              <w:rPr>
                <w:rFonts w:ascii="Times New Roman" w:hAnsi="Times New Roman" w:cs="Times New Roman"/>
                <w:b/>
                <w:sz w:val="22"/>
              </w:rPr>
            </w:pPr>
            <w:r w:rsidRPr="009C0F7A">
              <w:rPr>
                <w:rFonts w:ascii="Times New Roman" w:hAnsi="Times New Roman" w:cs="Times New Roman"/>
                <w:b/>
                <w:sz w:val="22"/>
              </w:rPr>
              <w:t>2027</w:t>
            </w:r>
          </w:p>
        </w:tc>
        <w:tc>
          <w:tcPr>
            <w:tcW w:w="571" w:type="dxa"/>
            <w:gridSpan w:val="2"/>
          </w:tcPr>
          <w:p w14:paraId="0488F5A0" w14:textId="77777777" w:rsidR="00EE4C3B" w:rsidRPr="009C0F7A" w:rsidRDefault="00EE4C3B" w:rsidP="00AB579B">
            <w:pPr>
              <w:pStyle w:val="ConsPlusNormal1"/>
              <w:jc w:val="center"/>
              <w:rPr>
                <w:rFonts w:ascii="Times New Roman" w:hAnsi="Times New Roman" w:cs="Times New Roman"/>
                <w:b/>
                <w:sz w:val="22"/>
              </w:rPr>
            </w:pPr>
            <w:r w:rsidRPr="009C0F7A">
              <w:rPr>
                <w:rFonts w:ascii="Times New Roman" w:hAnsi="Times New Roman" w:cs="Times New Roman"/>
                <w:b/>
                <w:sz w:val="22"/>
              </w:rPr>
              <w:t>2028</w:t>
            </w:r>
          </w:p>
        </w:tc>
        <w:tc>
          <w:tcPr>
            <w:tcW w:w="567" w:type="dxa"/>
          </w:tcPr>
          <w:p w14:paraId="1543A730" w14:textId="77777777" w:rsidR="00EE4C3B" w:rsidRPr="009C0F7A" w:rsidRDefault="00EE4C3B" w:rsidP="00AB579B">
            <w:pPr>
              <w:pStyle w:val="ConsPlusNormal1"/>
              <w:jc w:val="center"/>
              <w:rPr>
                <w:rFonts w:ascii="Times New Roman" w:hAnsi="Times New Roman" w:cs="Times New Roman"/>
                <w:b/>
                <w:sz w:val="22"/>
              </w:rPr>
            </w:pPr>
            <w:r w:rsidRPr="009C0F7A">
              <w:rPr>
                <w:rFonts w:ascii="Times New Roman" w:hAnsi="Times New Roman" w:cs="Times New Roman"/>
                <w:b/>
                <w:sz w:val="22"/>
              </w:rPr>
              <w:t>2029</w:t>
            </w:r>
          </w:p>
        </w:tc>
        <w:tc>
          <w:tcPr>
            <w:tcW w:w="713" w:type="dxa"/>
            <w:gridSpan w:val="2"/>
          </w:tcPr>
          <w:p w14:paraId="5F71886B" w14:textId="77777777" w:rsidR="00EE4C3B" w:rsidRPr="009C0F7A" w:rsidRDefault="00EE4C3B" w:rsidP="00AB579B">
            <w:pPr>
              <w:pStyle w:val="ConsPlusNormal1"/>
              <w:jc w:val="center"/>
              <w:rPr>
                <w:rFonts w:ascii="Times New Roman" w:hAnsi="Times New Roman" w:cs="Times New Roman"/>
                <w:b/>
                <w:sz w:val="22"/>
              </w:rPr>
            </w:pPr>
            <w:r w:rsidRPr="009C0F7A">
              <w:rPr>
                <w:rFonts w:ascii="Times New Roman" w:hAnsi="Times New Roman" w:cs="Times New Roman"/>
                <w:b/>
                <w:sz w:val="22"/>
              </w:rPr>
              <w:t>2030</w:t>
            </w:r>
          </w:p>
        </w:tc>
        <w:tc>
          <w:tcPr>
            <w:tcW w:w="4110" w:type="dxa"/>
            <w:vMerge/>
          </w:tcPr>
          <w:p w14:paraId="218B629D" w14:textId="77777777" w:rsidR="00EE4C3B" w:rsidRPr="009C0F7A" w:rsidRDefault="00EE4C3B" w:rsidP="00AB579B">
            <w:pPr>
              <w:pStyle w:val="ConsPlusNormal1"/>
              <w:rPr>
                <w:rFonts w:ascii="Times New Roman" w:hAnsi="Times New Roman" w:cs="Times New Roman"/>
                <w:b/>
                <w:sz w:val="22"/>
              </w:rPr>
            </w:pPr>
          </w:p>
        </w:tc>
      </w:tr>
      <w:tr w:rsidR="009C0F7A" w:rsidRPr="009C0F7A" w14:paraId="2853BE96" w14:textId="77777777" w:rsidTr="008B5E89">
        <w:trPr>
          <w:tblHeader/>
        </w:trPr>
        <w:tc>
          <w:tcPr>
            <w:tcW w:w="687" w:type="dxa"/>
          </w:tcPr>
          <w:p w14:paraId="37E286E5" w14:textId="77777777" w:rsidR="00EE4C3B" w:rsidRPr="009C0F7A" w:rsidRDefault="00EE4C3B" w:rsidP="00AB579B">
            <w:pPr>
              <w:pStyle w:val="ConsPlusNormal1"/>
              <w:jc w:val="center"/>
              <w:rPr>
                <w:rFonts w:ascii="Times New Roman" w:hAnsi="Times New Roman" w:cs="Times New Roman"/>
                <w:b/>
                <w:sz w:val="22"/>
              </w:rPr>
            </w:pPr>
            <w:r w:rsidRPr="009C0F7A">
              <w:rPr>
                <w:rFonts w:ascii="Times New Roman" w:hAnsi="Times New Roman" w:cs="Times New Roman"/>
                <w:b/>
                <w:sz w:val="22"/>
              </w:rPr>
              <w:t>1</w:t>
            </w:r>
          </w:p>
        </w:tc>
        <w:tc>
          <w:tcPr>
            <w:tcW w:w="2961" w:type="dxa"/>
          </w:tcPr>
          <w:p w14:paraId="085DD1D7" w14:textId="77777777" w:rsidR="00EE4C3B" w:rsidRPr="009C0F7A" w:rsidRDefault="00EE4C3B" w:rsidP="00AB579B">
            <w:pPr>
              <w:pStyle w:val="ConsPlusNormal1"/>
              <w:jc w:val="center"/>
              <w:rPr>
                <w:rFonts w:ascii="Times New Roman" w:hAnsi="Times New Roman" w:cs="Times New Roman"/>
                <w:b/>
                <w:sz w:val="22"/>
              </w:rPr>
            </w:pPr>
            <w:r w:rsidRPr="009C0F7A">
              <w:rPr>
                <w:rFonts w:ascii="Times New Roman" w:hAnsi="Times New Roman" w:cs="Times New Roman"/>
                <w:b/>
                <w:sz w:val="22"/>
              </w:rPr>
              <w:t>2</w:t>
            </w:r>
          </w:p>
        </w:tc>
        <w:tc>
          <w:tcPr>
            <w:tcW w:w="1702" w:type="dxa"/>
            <w:gridSpan w:val="3"/>
          </w:tcPr>
          <w:p w14:paraId="1247E5FF" w14:textId="77777777" w:rsidR="00EE4C3B" w:rsidRPr="009C0F7A" w:rsidRDefault="00EE4C3B" w:rsidP="00AB579B">
            <w:pPr>
              <w:pStyle w:val="ConsPlusNormal1"/>
              <w:jc w:val="center"/>
              <w:rPr>
                <w:rFonts w:ascii="Times New Roman" w:hAnsi="Times New Roman" w:cs="Times New Roman"/>
                <w:b/>
                <w:sz w:val="22"/>
              </w:rPr>
            </w:pPr>
            <w:r w:rsidRPr="009C0F7A">
              <w:rPr>
                <w:rFonts w:ascii="Times New Roman" w:hAnsi="Times New Roman" w:cs="Times New Roman"/>
                <w:b/>
                <w:sz w:val="22"/>
              </w:rPr>
              <w:t>3</w:t>
            </w:r>
          </w:p>
        </w:tc>
        <w:tc>
          <w:tcPr>
            <w:tcW w:w="1280" w:type="dxa"/>
            <w:gridSpan w:val="2"/>
          </w:tcPr>
          <w:p w14:paraId="6B4F26A6" w14:textId="77777777" w:rsidR="00EE4C3B" w:rsidRPr="009C0F7A" w:rsidRDefault="00EE4C3B" w:rsidP="00AB579B">
            <w:pPr>
              <w:pStyle w:val="ConsPlusNormal1"/>
              <w:jc w:val="center"/>
              <w:rPr>
                <w:rFonts w:ascii="Times New Roman" w:hAnsi="Times New Roman" w:cs="Times New Roman"/>
                <w:b/>
                <w:sz w:val="22"/>
              </w:rPr>
            </w:pPr>
            <w:r w:rsidRPr="009C0F7A">
              <w:rPr>
                <w:rFonts w:ascii="Times New Roman" w:hAnsi="Times New Roman" w:cs="Times New Roman"/>
                <w:b/>
                <w:sz w:val="22"/>
              </w:rPr>
              <w:t>4</w:t>
            </w:r>
          </w:p>
        </w:tc>
        <w:tc>
          <w:tcPr>
            <w:tcW w:w="854" w:type="dxa"/>
          </w:tcPr>
          <w:p w14:paraId="568AA54A" w14:textId="77777777" w:rsidR="00EE4C3B" w:rsidRPr="009C0F7A" w:rsidRDefault="00EE4C3B" w:rsidP="00AB579B">
            <w:pPr>
              <w:pStyle w:val="ConsPlusNormal1"/>
              <w:jc w:val="center"/>
              <w:rPr>
                <w:rFonts w:ascii="Times New Roman" w:hAnsi="Times New Roman" w:cs="Times New Roman"/>
                <w:b/>
                <w:sz w:val="22"/>
              </w:rPr>
            </w:pPr>
            <w:r w:rsidRPr="009C0F7A">
              <w:rPr>
                <w:rFonts w:ascii="Times New Roman" w:hAnsi="Times New Roman" w:cs="Times New Roman"/>
                <w:b/>
                <w:sz w:val="22"/>
              </w:rPr>
              <w:t>5</w:t>
            </w:r>
          </w:p>
        </w:tc>
        <w:tc>
          <w:tcPr>
            <w:tcW w:w="584" w:type="dxa"/>
          </w:tcPr>
          <w:p w14:paraId="1FF3F2CF" w14:textId="77777777" w:rsidR="00EE4C3B" w:rsidRPr="009C0F7A" w:rsidRDefault="00EE4C3B" w:rsidP="00AB579B">
            <w:pPr>
              <w:pStyle w:val="ConsPlusNormal1"/>
              <w:jc w:val="center"/>
              <w:rPr>
                <w:rFonts w:ascii="Times New Roman" w:hAnsi="Times New Roman" w:cs="Times New Roman"/>
                <w:b/>
                <w:sz w:val="22"/>
              </w:rPr>
            </w:pPr>
            <w:r w:rsidRPr="009C0F7A">
              <w:rPr>
                <w:rFonts w:ascii="Times New Roman" w:hAnsi="Times New Roman" w:cs="Times New Roman"/>
                <w:b/>
                <w:sz w:val="22"/>
              </w:rPr>
              <w:t>6</w:t>
            </w:r>
          </w:p>
        </w:tc>
        <w:tc>
          <w:tcPr>
            <w:tcW w:w="571" w:type="dxa"/>
          </w:tcPr>
          <w:p w14:paraId="6CB6AA64" w14:textId="77777777" w:rsidR="00EE4C3B" w:rsidRPr="009C0F7A" w:rsidRDefault="00EE4C3B" w:rsidP="00AB579B">
            <w:pPr>
              <w:pStyle w:val="ConsPlusNormal1"/>
              <w:jc w:val="center"/>
              <w:rPr>
                <w:rFonts w:ascii="Times New Roman" w:hAnsi="Times New Roman" w:cs="Times New Roman"/>
                <w:b/>
                <w:sz w:val="22"/>
              </w:rPr>
            </w:pPr>
            <w:r w:rsidRPr="009C0F7A">
              <w:rPr>
                <w:rFonts w:ascii="Times New Roman" w:hAnsi="Times New Roman" w:cs="Times New Roman"/>
                <w:b/>
                <w:sz w:val="22"/>
              </w:rPr>
              <w:t>7</w:t>
            </w:r>
          </w:p>
        </w:tc>
        <w:tc>
          <w:tcPr>
            <w:tcW w:w="567" w:type="dxa"/>
          </w:tcPr>
          <w:p w14:paraId="36B3AB33" w14:textId="77777777" w:rsidR="00EE4C3B" w:rsidRPr="009C0F7A" w:rsidRDefault="00EE4C3B" w:rsidP="00AB579B">
            <w:pPr>
              <w:pStyle w:val="ConsPlusNormal1"/>
              <w:jc w:val="center"/>
              <w:rPr>
                <w:rFonts w:ascii="Times New Roman" w:hAnsi="Times New Roman" w:cs="Times New Roman"/>
                <w:b/>
                <w:sz w:val="22"/>
              </w:rPr>
            </w:pPr>
            <w:r w:rsidRPr="009C0F7A">
              <w:rPr>
                <w:rFonts w:ascii="Times New Roman" w:hAnsi="Times New Roman" w:cs="Times New Roman"/>
                <w:b/>
                <w:sz w:val="22"/>
              </w:rPr>
              <w:t>8</w:t>
            </w:r>
          </w:p>
        </w:tc>
        <w:tc>
          <w:tcPr>
            <w:tcW w:w="567" w:type="dxa"/>
          </w:tcPr>
          <w:p w14:paraId="25BB9A85" w14:textId="77777777" w:rsidR="00EE4C3B" w:rsidRPr="009C0F7A" w:rsidRDefault="00EE4C3B" w:rsidP="00AB579B">
            <w:pPr>
              <w:pStyle w:val="ConsPlusNormal1"/>
              <w:jc w:val="center"/>
              <w:rPr>
                <w:rFonts w:ascii="Times New Roman" w:hAnsi="Times New Roman" w:cs="Times New Roman"/>
                <w:b/>
                <w:sz w:val="22"/>
              </w:rPr>
            </w:pPr>
            <w:r w:rsidRPr="009C0F7A">
              <w:rPr>
                <w:rFonts w:ascii="Times New Roman" w:hAnsi="Times New Roman" w:cs="Times New Roman"/>
                <w:b/>
                <w:sz w:val="22"/>
              </w:rPr>
              <w:t>9</w:t>
            </w:r>
          </w:p>
        </w:tc>
        <w:tc>
          <w:tcPr>
            <w:tcW w:w="571" w:type="dxa"/>
            <w:gridSpan w:val="2"/>
          </w:tcPr>
          <w:p w14:paraId="2923B5BD" w14:textId="77777777" w:rsidR="00EE4C3B" w:rsidRPr="009C0F7A" w:rsidRDefault="00EE4C3B" w:rsidP="00AB579B">
            <w:pPr>
              <w:pStyle w:val="ConsPlusNormal1"/>
              <w:jc w:val="center"/>
              <w:rPr>
                <w:rFonts w:ascii="Times New Roman" w:hAnsi="Times New Roman" w:cs="Times New Roman"/>
                <w:b/>
                <w:sz w:val="22"/>
              </w:rPr>
            </w:pPr>
            <w:r w:rsidRPr="009C0F7A">
              <w:rPr>
                <w:rFonts w:ascii="Times New Roman" w:hAnsi="Times New Roman" w:cs="Times New Roman"/>
                <w:b/>
                <w:sz w:val="22"/>
              </w:rPr>
              <w:t>10</w:t>
            </w:r>
          </w:p>
        </w:tc>
        <w:tc>
          <w:tcPr>
            <w:tcW w:w="567" w:type="dxa"/>
          </w:tcPr>
          <w:p w14:paraId="59FFC9D5" w14:textId="77777777" w:rsidR="00EE4C3B" w:rsidRPr="009C0F7A" w:rsidRDefault="00EE4C3B" w:rsidP="00AB579B">
            <w:pPr>
              <w:pStyle w:val="ConsPlusNormal1"/>
              <w:jc w:val="center"/>
              <w:rPr>
                <w:rFonts w:ascii="Times New Roman" w:hAnsi="Times New Roman" w:cs="Times New Roman"/>
                <w:b/>
                <w:sz w:val="22"/>
              </w:rPr>
            </w:pPr>
            <w:r w:rsidRPr="009C0F7A">
              <w:rPr>
                <w:rFonts w:ascii="Times New Roman" w:hAnsi="Times New Roman" w:cs="Times New Roman"/>
                <w:b/>
                <w:sz w:val="22"/>
              </w:rPr>
              <w:t>11</w:t>
            </w:r>
          </w:p>
        </w:tc>
        <w:tc>
          <w:tcPr>
            <w:tcW w:w="713" w:type="dxa"/>
            <w:gridSpan w:val="2"/>
          </w:tcPr>
          <w:p w14:paraId="44EED6BB" w14:textId="77777777" w:rsidR="00EE4C3B" w:rsidRPr="009C0F7A" w:rsidRDefault="00EE4C3B" w:rsidP="00AB579B">
            <w:pPr>
              <w:pStyle w:val="ConsPlusNormal1"/>
              <w:jc w:val="center"/>
              <w:rPr>
                <w:rFonts w:ascii="Times New Roman" w:hAnsi="Times New Roman" w:cs="Times New Roman"/>
                <w:b/>
                <w:sz w:val="22"/>
              </w:rPr>
            </w:pPr>
            <w:r w:rsidRPr="009C0F7A">
              <w:rPr>
                <w:rFonts w:ascii="Times New Roman" w:hAnsi="Times New Roman" w:cs="Times New Roman"/>
                <w:b/>
                <w:sz w:val="22"/>
              </w:rPr>
              <w:t>12</w:t>
            </w:r>
          </w:p>
        </w:tc>
        <w:tc>
          <w:tcPr>
            <w:tcW w:w="4110" w:type="dxa"/>
          </w:tcPr>
          <w:p w14:paraId="19B0A26C" w14:textId="77777777" w:rsidR="00EE4C3B" w:rsidRPr="009C0F7A" w:rsidRDefault="00EE4C3B" w:rsidP="00AB579B">
            <w:pPr>
              <w:pStyle w:val="ConsPlusNormal1"/>
              <w:jc w:val="center"/>
              <w:rPr>
                <w:rFonts w:ascii="Times New Roman" w:hAnsi="Times New Roman" w:cs="Times New Roman"/>
                <w:b/>
                <w:sz w:val="22"/>
              </w:rPr>
            </w:pPr>
            <w:r w:rsidRPr="009C0F7A">
              <w:rPr>
                <w:rFonts w:ascii="Times New Roman" w:hAnsi="Times New Roman" w:cs="Times New Roman"/>
                <w:b/>
                <w:sz w:val="22"/>
              </w:rPr>
              <w:t>13</w:t>
            </w:r>
          </w:p>
        </w:tc>
      </w:tr>
      <w:tr w:rsidR="005F065F" w:rsidRPr="009C0F7A" w14:paraId="70906D09" w14:textId="77777777" w:rsidTr="009C0F7A">
        <w:tc>
          <w:tcPr>
            <w:tcW w:w="15734" w:type="dxa"/>
            <w:gridSpan w:val="18"/>
          </w:tcPr>
          <w:p w14:paraId="2FC3408F" w14:textId="77777777" w:rsidR="005F065F" w:rsidRPr="009C0F7A" w:rsidRDefault="00343622" w:rsidP="00AB579B">
            <w:pPr>
              <w:pStyle w:val="ConsPlusNormal1"/>
              <w:rPr>
                <w:rFonts w:ascii="Times New Roman" w:hAnsi="Times New Roman" w:cs="Times New Roman"/>
                <w:sz w:val="22"/>
              </w:rPr>
            </w:pPr>
            <w:r w:rsidRPr="009C0F7A">
              <w:rPr>
                <w:rFonts w:ascii="Times New Roman" w:hAnsi="Times New Roman" w:cs="Times New Roman"/>
                <w:sz w:val="22"/>
              </w:rPr>
              <w:t xml:space="preserve">Исполнение государственных функций (оказание государственных услуг) </w:t>
            </w:r>
            <w:r w:rsidR="00EE4C3B" w:rsidRPr="009C0F7A">
              <w:rPr>
                <w:rFonts w:ascii="Times New Roman" w:hAnsi="Times New Roman" w:cs="Times New Roman"/>
                <w:sz w:val="22"/>
              </w:rPr>
              <w:t>управлением</w:t>
            </w:r>
            <w:r w:rsidRPr="009C0F7A">
              <w:rPr>
                <w:rFonts w:ascii="Times New Roman" w:hAnsi="Times New Roman" w:cs="Times New Roman"/>
                <w:sz w:val="22"/>
              </w:rPr>
              <w:t xml:space="preserve"> социальной защиты населения </w:t>
            </w:r>
            <w:r w:rsidR="00EE4C3B" w:rsidRPr="009C0F7A">
              <w:rPr>
                <w:rFonts w:ascii="Times New Roman" w:hAnsi="Times New Roman" w:cs="Times New Roman"/>
                <w:sz w:val="22"/>
              </w:rPr>
              <w:t>администрации Корочанского района</w:t>
            </w:r>
            <w:r w:rsidRPr="009C0F7A">
              <w:rPr>
                <w:rFonts w:ascii="Times New Roman" w:hAnsi="Times New Roman" w:cs="Times New Roman"/>
                <w:sz w:val="22"/>
              </w:rPr>
              <w:t xml:space="preserve"> в соответствии с действующим законодательством</w:t>
            </w:r>
          </w:p>
        </w:tc>
      </w:tr>
      <w:tr w:rsidR="009C0F7A" w:rsidRPr="009C0F7A" w14:paraId="208D57B6" w14:textId="77777777" w:rsidTr="008B5E89">
        <w:tc>
          <w:tcPr>
            <w:tcW w:w="687" w:type="dxa"/>
          </w:tcPr>
          <w:p w14:paraId="6FB3F039" w14:textId="77777777" w:rsidR="00EE4C3B" w:rsidRPr="009C0F7A" w:rsidRDefault="00EE4C3B" w:rsidP="00AB579B">
            <w:pPr>
              <w:pStyle w:val="ConsPlusNormal1"/>
              <w:jc w:val="center"/>
              <w:rPr>
                <w:rFonts w:ascii="Times New Roman" w:hAnsi="Times New Roman" w:cs="Times New Roman"/>
                <w:sz w:val="22"/>
              </w:rPr>
            </w:pPr>
            <w:r w:rsidRPr="009C0F7A">
              <w:rPr>
                <w:rFonts w:ascii="Times New Roman" w:hAnsi="Times New Roman" w:cs="Times New Roman"/>
                <w:sz w:val="22"/>
              </w:rPr>
              <w:t>1.</w:t>
            </w:r>
            <w:r w:rsidR="00242E13" w:rsidRPr="009C0F7A">
              <w:rPr>
                <w:rFonts w:ascii="Times New Roman" w:hAnsi="Times New Roman" w:cs="Times New Roman"/>
                <w:sz w:val="22"/>
              </w:rPr>
              <w:t>1</w:t>
            </w:r>
          </w:p>
        </w:tc>
        <w:tc>
          <w:tcPr>
            <w:tcW w:w="2961" w:type="dxa"/>
          </w:tcPr>
          <w:p w14:paraId="6513A195" w14:textId="77777777" w:rsidR="00EE4C3B" w:rsidRPr="009C0F7A" w:rsidRDefault="00EE4C3B" w:rsidP="00AB579B">
            <w:pPr>
              <w:pStyle w:val="ConsPlusNormal1"/>
              <w:rPr>
                <w:rFonts w:ascii="Times New Roman" w:hAnsi="Times New Roman" w:cs="Times New Roman"/>
                <w:sz w:val="22"/>
              </w:rPr>
            </w:pPr>
            <w:r w:rsidRPr="009C0F7A">
              <w:rPr>
                <w:rFonts w:ascii="Times New Roman" w:hAnsi="Times New Roman" w:cs="Times New Roman"/>
                <w:sz w:val="22"/>
              </w:rPr>
              <w:t xml:space="preserve">Обеспечена деятельность </w:t>
            </w:r>
            <w:r w:rsidR="00A4320A" w:rsidRPr="009C0F7A">
              <w:rPr>
                <w:rFonts w:ascii="Times New Roman" w:hAnsi="Times New Roman" w:cs="Times New Roman"/>
                <w:sz w:val="22"/>
              </w:rPr>
              <w:t xml:space="preserve">централизованной </w:t>
            </w:r>
            <w:proofErr w:type="gramStart"/>
            <w:r w:rsidR="00A4320A" w:rsidRPr="009C0F7A">
              <w:rPr>
                <w:rFonts w:ascii="Times New Roman" w:hAnsi="Times New Roman" w:cs="Times New Roman"/>
                <w:sz w:val="22"/>
              </w:rPr>
              <w:t xml:space="preserve">бухгалтерии управления социальной защиты населения </w:t>
            </w:r>
            <w:r w:rsidR="00384C1F" w:rsidRPr="009C0F7A">
              <w:rPr>
                <w:rFonts w:ascii="Times New Roman" w:hAnsi="Times New Roman" w:cs="Times New Roman"/>
                <w:sz w:val="22"/>
              </w:rPr>
              <w:t>администрации</w:t>
            </w:r>
            <w:proofErr w:type="gramEnd"/>
            <w:r w:rsidR="00384C1F" w:rsidRPr="009C0F7A">
              <w:rPr>
                <w:rFonts w:ascii="Times New Roman" w:hAnsi="Times New Roman" w:cs="Times New Roman"/>
                <w:sz w:val="22"/>
              </w:rPr>
              <w:t xml:space="preserve"> </w:t>
            </w:r>
            <w:r w:rsidR="00A4320A" w:rsidRPr="009C0F7A">
              <w:rPr>
                <w:rFonts w:ascii="Times New Roman" w:hAnsi="Times New Roman" w:cs="Times New Roman"/>
                <w:sz w:val="22"/>
              </w:rPr>
              <w:t>Корочанского района</w:t>
            </w:r>
          </w:p>
        </w:tc>
        <w:tc>
          <w:tcPr>
            <w:tcW w:w="1702" w:type="dxa"/>
            <w:gridSpan w:val="3"/>
          </w:tcPr>
          <w:p w14:paraId="3D2ABA1B" w14:textId="77777777" w:rsidR="00EE4C3B" w:rsidRPr="009C0F7A" w:rsidRDefault="00413A1A" w:rsidP="00AB579B">
            <w:pPr>
              <w:pStyle w:val="ConsPlusNormal1"/>
              <w:rPr>
                <w:rFonts w:ascii="Times New Roman" w:hAnsi="Times New Roman" w:cs="Times New Roman"/>
                <w:sz w:val="22"/>
              </w:rPr>
            </w:pPr>
            <w:r w:rsidRPr="009C0F7A">
              <w:rPr>
                <w:rFonts w:ascii="Times New Roman" w:hAnsi="Times New Roman" w:cs="Times New Roman"/>
                <w:sz w:val="22"/>
              </w:rPr>
              <w:t>Осуществление текущей деятельности</w:t>
            </w:r>
          </w:p>
        </w:tc>
        <w:tc>
          <w:tcPr>
            <w:tcW w:w="1280" w:type="dxa"/>
            <w:gridSpan w:val="2"/>
          </w:tcPr>
          <w:p w14:paraId="2B3263A5" w14:textId="77777777" w:rsidR="00EE4C3B" w:rsidRPr="009C0F7A" w:rsidRDefault="00EE4C3B" w:rsidP="00AB579B">
            <w:pPr>
              <w:pStyle w:val="ConsPlusNormal1"/>
              <w:jc w:val="center"/>
              <w:rPr>
                <w:rFonts w:ascii="Times New Roman" w:hAnsi="Times New Roman" w:cs="Times New Roman"/>
                <w:sz w:val="22"/>
              </w:rPr>
            </w:pPr>
            <w:r w:rsidRPr="009C0F7A">
              <w:rPr>
                <w:rFonts w:ascii="Times New Roman" w:hAnsi="Times New Roman" w:cs="Times New Roman"/>
                <w:sz w:val="22"/>
              </w:rPr>
              <w:t>человек</w:t>
            </w:r>
          </w:p>
        </w:tc>
        <w:tc>
          <w:tcPr>
            <w:tcW w:w="854" w:type="dxa"/>
            <w:shd w:val="clear" w:color="auto" w:fill="auto"/>
          </w:tcPr>
          <w:p w14:paraId="47256F82" w14:textId="77777777" w:rsidR="00EE4C3B" w:rsidRPr="009C0F7A" w:rsidRDefault="003520AC" w:rsidP="00AB579B">
            <w:pPr>
              <w:pStyle w:val="ConsPlusNormal1"/>
              <w:jc w:val="center"/>
              <w:rPr>
                <w:rFonts w:ascii="Times New Roman" w:hAnsi="Times New Roman" w:cs="Times New Roman"/>
                <w:sz w:val="22"/>
              </w:rPr>
            </w:pPr>
            <w:r w:rsidRPr="009C0F7A">
              <w:rPr>
                <w:rFonts w:ascii="Times New Roman" w:hAnsi="Times New Roman" w:cs="Times New Roman"/>
                <w:sz w:val="22"/>
              </w:rPr>
              <w:t>5</w:t>
            </w:r>
          </w:p>
        </w:tc>
        <w:tc>
          <w:tcPr>
            <w:tcW w:w="584" w:type="dxa"/>
          </w:tcPr>
          <w:p w14:paraId="02339B68" w14:textId="77777777" w:rsidR="00EE4C3B" w:rsidRPr="009C0F7A" w:rsidRDefault="00EE4C3B" w:rsidP="00AB579B">
            <w:pPr>
              <w:pStyle w:val="ConsPlusNormal1"/>
              <w:jc w:val="center"/>
              <w:rPr>
                <w:rFonts w:ascii="Times New Roman" w:hAnsi="Times New Roman" w:cs="Times New Roman"/>
                <w:sz w:val="22"/>
              </w:rPr>
            </w:pPr>
            <w:r w:rsidRPr="009C0F7A">
              <w:rPr>
                <w:rFonts w:ascii="Times New Roman" w:hAnsi="Times New Roman" w:cs="Times New Roman"/>
                <w:sz w:val="22"/>
              </w:rPr>
              <w:t>202</w:t>
            </w:r>
            <w:r w:rsidR="00A4320A" w:rsidRPr="009C0F7A">
              <w:rPr>
                <w:rFonts w:ascii="Times New Roman" w:hAnsi="Times New Roman" w:cs="Times New Roman"/>
                <w:sz w:val="22"/>
              </w:rPr>
              <w:t>3</w:t>
            </w:r>
          </w:p>
        </w:tc>
        <w:tc>
          <w:tcPr>
            <w:tcW w:w="571" w:type="dxa"/>
          </w:tcPr>
          <w:p w14:paraId="10DD9BB5" w14:textId="77777777" w:rsidR="00EE4C3B" w:rsidRPr="009C0F7A" w:rsidRDefault="003520AC" w:rsidP="00AB579B">
            <w:pPr>
              <w:pStyle w:val="ConsPlusNormal1"/>
              <w:jc w:val="center"/>
              <w:rPr>
                <w:rFonts w:ascii="Times New Roman" w:hAnsi="Times New Roman" w:cs="Times New Roman"/>
                <w:sz w:val="22"/>
              </w:rPr>
            </w:pPr>
            <w:r w:rsidRPr="009C0F7A">
              <w:rPr>
                <w:rFonts w:ascii="Times New Roman" w:hAnsi="Times New Roman" w:cs="Times New Roman"/>
                <w:sz w:val="22"/>
              </w:rPr>
              <w:t>5</w:t>
            </w:r>
          </w:p>
        </w:tc>
        <w:tc>
          <w:tcPr>
            <w:tcW w:w="567" w:type="dxa"/>
          </w:tcPr>
          <w:p w14:paraId="20AB27B4" w14:textId="77777777" w:rsidR="00EE4C3B" w:rsidRPr="009C0F7A" w:rsidRDefault="003520AC" w:rsidP="00AB579B">
            <w:pPr>
              <w:pStyle w:val="ConsPlusNormal1"/>
              <w:jc w:val="center"/>
              <w:rPr>
                <w:rFonts w:ascii="Times New Roman" w:hAnsi="Times New Roman" w:cs="Times New Roman"/>
                <w:sz w:val="22"/>
              </w:rPr>
            </w:pPr>
            <w:r w:rsidRPr="009C0F7A">
              <w:rPr>
                <w:rFonts w:ascii="Times New Roman" w:hAnsi="Times New Roman" w:cs="Times New Roman"/>
                <w:sz w:val="22"/>
              </w:rPr>
              <w:t>5</w:t>
            </w:r>
          </w:p>
        </w:tc>
        <w:tc>
          <w:tcPr>
            <w:tcW w:w="567" w:type="dxa"/>
          </w:tcPr>
          <w:p w14:paraId="611EF0AA" w14:textId="77777777" w:rsidR="00EE4C3B" w:rsidRPr="009C0F7A" w:rsidRDefault="003520AC" w:rsidP="00AB579B">
            <w:pPr>
              <w:pStyle w:val="ConsPlusNormal1"/>
              <w:jc w:val="center"/>
              <w:rPr>
                <w:rFonts w:ascii="Times New Roman" w:hAnsi="Times New Roman" w:cs="Times New Roman"/>
                <w:sz w:val="22"/>
              </w:rPr>
            </w:pPr>
            <w:r w:rsidRPr="009C0F7A">
              <w:rPr>
                <w:rFonts w:ascii="Times New Roman" w:hAnsi="Times New Roman" w:cs="Times New Roman"/>
                <w:sz w:val="22"/>
              </w:rPr>
              <w:t>5</w:t>
            </w:r>
          </w:p>
        </w:tc>
        <w:tc>
          <w:tcPr>
            <w:tcW w:w="571" w:type="dxa"/>
            <w:gridSpan w:val="2"/>
          </w:tcPr>
          <w:p w14:paraId="7B03A683" w14:textId="77777777" w:rsidR="00EE4C3B" w:rsidRPr="009C0F7A" w:rsidRDefault="003520AC" w:rsidP="00AB579B">
            <w:pPr>
              <w:pStyle w:val="ConsPlusNormal1"/>
              <w:jc w:val="center"/>
              <w:rPr>
                <w:rFonts w:ascii="Times New Roman" w:hAnsi="Times New Roman" w:cs="Times New Roman"/>
                <w:sz w:val="22"/>
              </w:rPr>
            </w:pPr>
            <w:r w:rsidRPr="009C0F7A">
              <w:rPr>
                <w:rFonts w:ascii="Times New Roman" w:hAnsi="Times New Roman" w:cs="Times New Roman"/>
                <w:sz w:val="22"/>
              </w:rPr>
              <w:t>5</w:t>
            </w:r>
          </w:p>
        </w:tc>
        <w:tc>
          <w:tcPr>
            <w:tcW w:w="567" w:type="dxa"/>
          </w:tcPr>
          <w:p w14:paraId="5617D9FD" w14:textId="77777777" w:rsidR="00EE4C3B" w:rsidRPr="009C0F7A" w:rsidRDefault="003520AC" w:rsidP="00AB579B">
            <w:pPr>
              <w:pStyle w:val="ConsPlusNormal1"/>
              <w:jc w:val="center"/>
              <w:rPr>
                <w:rFonts w:ascii="Times New Roman" w:hAnsi="Times New Roman" w:cs="Times New Roman"/>
                <w:sz w:val="22"/>
              </w:rPr>
            </w:pPr>
            <w:r w:rsidRPr="009C0F7A">
              <w:rPr>
                <w:rFonts w:ascii="Times New Roman" w:hAnsi="Times New Roman" w:cs="Times New Roman"/>
                <w:sz w:val="22"/>
              </w:rPr>
              <w:t>5</w:t>
            </w:r>
          </w:p>
        </w:tc>
        <w:tc>
          <w:tcPr>
            <w:tcW w:w="712" w:type="dxa"/>
            <w:gridSpan w:val="2"/>
          </w:tcPr>
          <w:p w14:paraId="6C12960D" w14:textId="77777777" w:rsidR="00EE4C3B" w:rsidRPr="009C0F7A" w:rsidRDefault="003520AC" w:rsidP="00AB579B">
            <w:pPr>
              <w:pStyle w:val="ConsPlusNormal1"/>
              <w:jc w:val="center"/>
              <w:rPr>
                <w:rFonts w:ascii="Times New Roman" w:hAnsi="Times New Roman" w:cs="Times New Roman"/>
                <w:sz w:val="22"/>
              </w:rPr>
            </w:pPr>
            <w:r w:rsidRPr="009C0F7A">
              <w:rPr>
                <w:rFonts w:ascii="Times New Roman" w:hAnsi="Times New Roman" w:cs="Times New Roman"/>
                <w:sz w:val="22"/>
              </w:rPr>
              <w:t>5</w:t>
            </w:r>
          </w:p>
        </w:tc>
        <w:tc>
          <w:tcPr>
            <w:tcW w:w="4111" w:type="dxa"/>
          </w:tcPr>
          <w:p w14:paraId="20135414" w14:textId="77777777" w:rsidR="00EE4C3B" w:rsidRPr="009C0F7A" w:rsidRDefault="00EE4C3B" w:rsidP="00AB579B">
            <w:pPr>
              <w:pStyle w:val="ConsPlusNormal1"/>
              <w:rPr>
                <w:rFonts w:ascii="Times New Roman" w:hAnsi="Times New Roman" w:cs="Times New Roman"/>
                <w:sz w:val="22"/>
              </w:rPr>
            </w:pPr>
            <w:r w:rsidRPr="009C0F7A">
              <w:rPr>
                <w:rFonts w:ascii="Times New Roman" w:hAnsi="Times New Roman" w:cs="Times New Roman"/>
                <w:sz w:val="22"/>
              </w:rPr>
              <w:t xml:space="preserve">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и </w:t>
            </w:r>
            <w:r w:rsidR="005156DC" w:rsidRPr="009C0F7A">
              <w:rPr>
                <w:rFonts w:ascii="Times New Roman" w:hAnsi="Times New Roman" w:cs="Times New Roman"/>
                <w:sz w:val="22"/>
              </w:rPr>
              <w:t>Белгородской области</w:t>
            </w:r>
          </w:p>
        </w:tc>
      </w:tr>
      <w:tr w:rsidR="005F065F" w:rsidRPr="009C0F7A" w14:paraId="3CE6CDF2" w14:textId="77777777" w:rsidTr="009C0F7A">
        <w:tc>
          <w:tcPr>
            <w:tcW w:w="15734" w:type="dxa"/>
            <w:gridSpan w:val="18"/>
          </w:tcPr>
          <w:p w14:paraId="696AAFCA" w14:textId="77777777" w:rsidR="005F065F" w:rsidRPr="009C0F7A" w:rsidRDefault="00343622" w:rsidP="00AB579B">
            <w:pPr>
              <w:pStyle w:val="ConsPlusNormal1"/>
              <w:rPr>
                <w:rFonts w:ascii="Times New Roman" w:hAnsi="Times New Roman" w:cs="Times New Roman"/>
                <w:sz w:val="22"/>
              </w:rPr>
            </w:pPr>
            <w:r w:rsidRPr="009C0F7A">
              <w:rPr>
                <w:rFonts w:ascii="Times New Roman" w:hAnsi="Times New Roman" w:cs="Times New Roman"/>
                <w:sz w:val="22"/>
              </w:rPr>
              <w:t xml:space="preserve">Осуществление материального </w:t>
            </w:r>
            <w:proofErr w:type="gramStart"/>
            <w:r w:rsidRPr="009C0F7A">
              <w:rPr>
                <w:rFonts w:ascii="Times New Roman" w:hAnsi="Times New Roman" w:cs="Times New Roman"/>
                <w:sz w:val="22"/>
              </w:rPr>
              <w:t xml:space="preserve">обеспечения деятельности </w:t>
            </w:r>
            <w:r w:rsidR="00025F7A" w:rsidRPr="009C0F7A">
              <w:rPr>
                <w:rFonts w:ascii="Times New Roman" w:hAnsi="Times New Roman" w:cs="Times New Roman"/>
                <w:sz w:val="22"/>
              </w:rPr>
              <w:t>управления социальной защиты населения</w:t>
            </w:r>
            <w:r w:rsidR="00384C1F" w:rsidRPr="009C0F7A">
              <w:rPr>
                <w:rFonts w:ascii="Times New Roman" w:hAnsi="Times New Roman" w:cs="Times New Roman"/>
                <w:sz w:val="22"/>
              </w:rPr>
              <w:t xml:space="preserve"> администрации</w:t>
            </w:r>
            <w:proofErr w:type="gramEnd"/>
            <w:r w:rsidR="00025F7A" w:rsidRPr="009C0F7A">
              <w:rPr>
                <w:rFonts w:ascii="Times New Roman" w:hAnsi="Times New Roman" w:cs="Times New Roman"/>
                <w:sz w:val="22"/>
              </w:rPr>
              <w:t xml:space="preserve"> Корочанского района</w:t>
            </w:r>
            <w:r w:rsidR="00F65570" w:rsidRPr="009C0F7A">
              <w:rPr>
                <w:rFonts w:ascii="Times New Roman" w:hAnsi="Times New Roman" w:cs="Times New Roman"/>
                <w:sz w:val="22"/>
              </w:rPr>
              <w:t>,</w:t>
            </w:r>
            <w:r w:rsidRPr="009C0F7A">
              <w:rPr>
                <w:rFonts w:ascii="Times New Roman" w:hAnsi="Times New Roman" w:cs="Times New Roman"/>
                <w:sz w:val="22"/>
              </w:rPr>
              <w:t xml:space="preserve"> включая фонд оплаты труда</w:t>
            </w:r>
          </w:p>
        </w:tc>
      </w:tr>
      <w:tr w:rsidR="009C0F7A" w:rsidRPr="009C0F7A" w14:paraId="5F8C5E13" w14:textId="77777777" w:rsidTr="008B5E89">
        <w:tc>
          <w:tcPr>
            <w:tcW w:w="687" w:type="dxa"/>
          </w:tcPr>
          <w:p w14:paraId="7D779686" w14:textId="77777777" w:rsidR="003520AC" w:rsidRPr="009C0F7A" w:rsidRDefault="003520AC" w:rsidP="00AB579B">
            <w:pPr>
              <w:pStyle w:val="ConsPlusNormal1"/>
              <w:jc w:val="center"/>
              <w:rPr>
                <w:rFonts w:ascii="Times New Roman" w:hAnsi="Times New Roman" w:cs="Times New Roman"/>
                <w:sz w:val="22"/>
              </w:rPr>
            </w:pPr>
            <w:r w:rsidRPr="009C0F7A">
              <w:rPr>
                <w:rFonts w:ascii="Times New Roman" w:hAnsi="Times New Roman" w:cs="Times New Roman"/>
                <w:sz w:val="22"/>
              </w:rPr>
              <w:t>1.2</w:t>
            </w:r>
          </w:p>
        </w:tc>
        <w:tc>
          <w:tcPr>
            <w:tcW w:w="2961" w:type="dxa"/>
          </w:tcPr>
          <w:p w14:paraId="6FD69C2C" w14:textId="77777777" w:rsidR="003520AC" w:rsidRPr="009C0F7A" w:rsidRDefault="003520AC" w:rsidP="00AB579B">
            <w:pPr>
              <w:pStyle w:val="ConsPlusNormal1"/>
              <w:rPr>
                <w:rFonts w:ascii="Times New Roman" w:hAnsi="Times New Roman" w:cs="Times New Roman"/>
                <w:sz w:val="22"/>
              </w:rPr>
            </w:pPr>
            <w:r w:rsidRPr="009C0F7A">
              <w:rPr>
                <w:rFonts w:ascii="Times New Roman" w:hAnsi="Times New Roman" w:cs="Times New Roman"/>
                <w:sz w:val="22"/>
              </w:rPr>
              <w:t xml:space="preserve">Обеспечена деятельность управления социальной защиты населения </w:t>
            </w:r>
            <w:r w:rsidR="00384C1F" w:rsidRPr="009C0F7A">
              <w:rPr>
                <w:rFonts w:ascii="Times New Roman" w:hAnsi="Times New Roman" w:cs="Times New Roman"/>
                <w:sz w:val="22"/>
              </w:rPr>
              <w:t xml:space="preserve">администрации </w:t>
            </w:r>
            <w:r w:rsidRPr="009C0F7A">
              <w:rPr>
                <w:rFonts w:ascii="Times New Roman" w:hAnsi="Times New Roman" w:cs="Times New Roman"/>
                <w:sz w:val="22"/>
              </w:rPr>
              <w:t>Корочанского района по осуществлению отдельных мер социальной защиты населения</w:t>
            </w:r>
          </w:p>
        </w:tc>
        <w:tc>
          <w:tcPr>
            <w:tcW w:w="1555" w:type="dxa"/>
          </w:tcPr>
          <w:p w14:paraId="173229D1" w14:textId="77777777" w:rsidR="003520AC" w:rsidRPr="009C0F7A" w:rsidRDefault="00413A1A" w:rsidP="00AB579B">
            <w:pPr>
              <w:pStyle w:val="ConsPlusNormal1"/>
              <w:rPr>
                <w:rFonts w:ascii="Times New Roman" w:hAnsi="Times New Roman" w:cs="Times New Roman"/>
                <w:sz w:val="22"/>
              </w:rPr>
            </w:pPr>
            <w:r w:rsidRPr="009C0F7A">
              <w:rPr>
                <w:rFonts w:ascii="Times New Roman" w:hAnsi="Times New Roman" w:cs="Times New Roman"/>
                <w:sz w:val="22"/>
              </w:rPr>
              <w:t>Осуществление текущей деятельности</w:t>
            </w:r>
          </w:p>
        </w:tc>
        <w:tc>
          <w:tcPr>
            <w:tcW w:w="1427" w:type="dxa"/>
            <w:gridSpan w:val="4"/>
          </w:tcPr>
          <w:p w14:paraId="7A7AE4B4" w14:textId="77777777" w:rsidR="003520AC" w:rsidRPr="009C0F7A" w:rsidRDefault="003520AC" w:rsidP="00AB579B">
            <w:pPr>
              <w:pStyle w:val="ConsPlusNormal1"/>
              <w:jc w:val="center"/>
              <w:rPr>
                <w:rFonts w:ascii="Times New Roman" w:hAnsi="Times New Roman" w:cs="Times New Roman"/>
                <w:sz w:val="22"/>
              </w:rPr>
            </w:pPr>
            <w:r w:rsidRPr="009C0F7A">
              <w:rPr>
                <w:rFonts w:ascii="Times New Roman" w:hAnsi="Times New Roman" w:cs="Times New Roman"/>
                <w:sz w:val="22"/>
              </w:rPr>
              <w:t>человек</w:t>
            </w:r>
          </w:p>
        </w:tc>
        <w:tc>
          <w:tcPr>
            <w:tcW w:w="854" w:type="dxa"/>
            <w:shd w:val="clear" w:color="auto" w:fill="auto"/>
          </w:tcPr>
          <w:p w14:paraId="57A4CCEB" w14:textId="77777777" w:rsidR="003520AC" w:rsidRPr="009C0F7A" w:rsidRDefault="00F71D26" w:rsidP="00AB579B">
            <w:pPr>
              <w:pStyle w:val="ConsPlusNormal1"/>
              <w:jc w:val="center"/>
              <w:rPr>
                <w:rFonts w:ascii="Times New Roman" w:hAnsi="Times New Roman" w:cs="Times New Roman"/>
                <w:sz w:val="22"/>
              </w:rPr>
            </w:pPr>
            <w:r w:rsidRPr="009C0F7A">
              <w:rPr>
                <w:rFonts w:ascii="Times New Roman" w:hAnsi="Times New Roman" w:cs="Times New Roman"/>
                <w:sz w:val="22"/>
              </w:rPr>
              <w:t>14</w:t>
            </w:r>
          </w:p>
        </w:tc>
        <w:tc>
          <w:tcPr>
            <w:tcW w:w="584" w:type="dxa"/>
          </w:tcPr>
          <w:p w14:paraId="68563334" w14:textId="77777777" w:rsidR="003520AC" w:rsidRPr="009C0F7A" w:rsidRDefault="003520AC" w:rsidP="00AB579B">
            <w:pPr>
              <w:pStyle w:val="ConsPlusNormal1"/>
              <w:jc w:val="center"/>
              <w:rPr>
                <w:rFonts w:ascii="Times New Roman" w:hAnsi="Times New Roman" w:cs="Times New Roman"/>
                <w:sz w:val="22"/>
              </w:rPr>
            </w:pPr>
            <w:r w:rsidRPr="009C0F7A">
              <w:rPr>
                <w:rFonts w:ascii="Times New Roman" w:hAnsi="Times New Roman" w:cs="Times New Roman"/>
                <w:sz w:val="22"/>
              </w:rPr>
              <w:t>2023</w:t>
            </w:r>
          </w:p>
        </w:tc>
        <w:tc>
          <w:tcPr>
            <w:tcW w:w="571" w:type="dxa"/>
          </w:tcPr>
          <w:p w14:paraId="202A0187" w14:textId="63F1BDBB" w:rsidR="003520AC" w:rsidRPr="009C0F7A" w:rsidRDefault="003520AC" w:rsidP="009C0F7A">
            <w:pPr>
              <w:pStyle w:val="ConsPlusNormal1"/>
              <w:jc w:val="center"/>
              <w:rPr>
                <w:rFonts w:ascii="Times New Roman" w:hAnsi="Times New Roman" w:cs="Times New Roman"/>
                <w:sz w:val="22"/>
              </w:rPr>
            </w:pPr>
            <w:r w:rsidRPr="009C0F7A">
              <w:rPr>
                <w:rFonts w:ascii="Times New Roman" w:hAnsi="Times New Roman" w:cs="Times New Roman"/>
                <w:sz w:val="22"/>
              </w:rPr>
              <w:t>20</w:t>
            </w:r>
          </w:p>
        </w:tc>
        <w:tc>
          <w:tcPr>
            <w:tcW w:w="567" w:type="dxa"/>
          </w:tcPr>
          <w:p w14:paraId="06895DE1" w14:textId="77777777" w:rsidR="003520AC" w:rsidRPr="009C0F7A" w:rsidRDefault="003520AC" w:rsidP="00AB579B">
            <w:pPr>
              <w:rPr>
                <w:rFonts w:ascii="Times New Roman" w:hAnsi="Times New Roman" w:cs="Times New Roman"/>
              </w:rPr>
            </w:pPr>
            <w:r w:rsidRPr="009C0F7A">
              <w:rPr>
                <w:rFonts w:ascii="Times New Roman" w:hAnsi="Times New Roman" w:cs="Times New Roman"/>
              </w:rPr>
              <w:t>20</w:t>
            </w:r>
          </w:p>
        </w:tc>
        <w:tc>
          <w:tcPr>
            <w:tcW w:w="567" w:type="dxa"/>
          </w:tcPr>
          <w:p w14:paraId="5EE33F4D" w14:textId="77777777" w:rsidR="003520AC" w:rsidRPr="009C0F7A" w:rsidRDefault="003520AC" w:rsidP="00AB579B">
            <w:pPr>
              <w:rPr>
                <w:rFonts w:ascii="Times New Roman" w:hAnsi="Times New Roman" w:cs="Times New Roman"/>
              </w:rPr>
            </w:pPr>
            <w:r w:rsidRPr="009C0F7A">
              <w:rPr>
                <w:rFonts w:ascii="Times New Roman" w:hAnsi="Times New Roman" w:cs="Times New Roman"/>
              </w:rPr>
              <w:t>20</w:t>
            </w:r>
          </w:p>
        </w:tc>
        <w:tc>
          <w:tcPr>
            <w:tcW w:w="571" w:type="dxa"/>
            <w:gridSpan w:val="2"/>
          </w:tcPr>
          <w:p w14:paraId="4F006083" w14:textId="77777777" w:rsidR="003520AC" w:rsidRPr="009C0F7A" w:rsidRDefault="003520AC" w:rsidP="00AB579B">
            <w:pPr>
              <w:rPr>
                <w:rFonts w:ascii="Times New Roman" w:hAnsi="Times New Roman" w:cs="Times New Roman"/>
              </w:rPr>
            </w:pPr>
            <w:r w:rsidRPr="009C0F7A">
              <w:rPr>
                <w:rFonts w:ascii="Times New Roman" w:hAnsi="Times New Roman" w:cs="Times New Roman"/>
              </w:rPr>
              <w:t>20</w:t>
            </w:r>
          </w:p>
        </w:tc>
        <w:tc>
          <w:tcPr>
            <w:tcW w:w="567" w:type="dxa"/>
          </w:tcPr>
          <w:p w14:paraId="5C835EE0" w14:textId="77777777" w:rsidR="003520AC" w:rsidRPr="009C0F7A" w:rsidRDefault="003520AC" w:rsidP="00AB579B">
            <w:pPr>
              <w:rPr>
                <w:rFonts w:ascii="Times New Roman" w:hAnsi="Times New Roman" w:cs="Times New Roman"/>
              </w:rPr>
            </w:pPr>
            <w:r w:rsidRPr="009C0F7A">
              <w:rPr>
                <w:rFonts w:ascii="Times New Roman" w:hAnsi="Times New Roman" w:cs="Times New Roman"/>
              </w:rPr>
              <w:t>20</w:t>
            </w:r>
          </w:p>
        </w:tc>
        <w:tc>
          <w:tcPr>
            <w:tcW w:w="712" w:type="dxa"/>
            <w:gridSpan w:val="2"/>
          </w:tcPr>
          <w:p w14:paraId="36DB96AF" w14:textId="77777777" w:rsidR="003520AC" w:rsidRPr="009C0F7A" w:rsidRDefault="003520AC" w:rsidP="00AB579B">
            <w:pPr>
              <w:rPr>
                <w:rFonts w:ascii="Times New Roman" w:hAnsi="Times New Roman" w:cs="Times New Roman"/>
              </w:rPr>
            </w:pPr>
            <w:r w:rsidRPr="009C0F7A">
              <w:rPr>
                <w:rFonts w:ascii="Times New Roman" w:hAnsi="Times New Roman" w:cs="Times New Roman"/>
              </w:rPr>
              <w:t>20</w:t>
            </w:r>
          </w:p>
        </w:tc>
        <w:tc>
          <w:tcPr>
            <w:tcW w:w="4111" w:type="dxa"/>
          </w:tcPr>
          <w:p w14:paraId="21309337" w14:textId="77777777" w:rsidR="003520AC" w:rsidRPr="009C0F7A" w:rsidRDefault="003520AC" w:rsidP="00AB579B">
            <w:pPr>
              <w:pStyle w:val="ConsPlusNormal1"/>
              <w:rPr>
                <w:rFonts w:ascii="Times New Roman" w:hAnsi="Times New Roman" w:cs="Times New Roman"/>
                <w:sz w:val="22"/>
              </w:rPr>
            </w:pPr>
            <w:r w:rsidRPr="009C0F7A">
              <w:rPr>
                <w:rFonts w:ascii="Times New Roman" w:hAnsi="Times New Roman" w:cs="Times New Roman"/>
                <w:sz w:val="22"/>
              </w:rPr>
              <w:t>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Белгородской области</w:t>
            </w:r>
          </w:p>
        </w:tc>
      </w:tr>
      <w:tr w:rsidR="005F065F" w:rsidRPr="009C0F7A" w14:paraId="0F40678A" w14:textId="77777777" w:rsidTr="009C0F7A">
        <w:tc>
          <w:tcPr>
            <w:tcW w:w="15734" w:type="dxa"/>
            <w:gridSpan w:val="18"/>
          </w:tcPr>
          <w:p w14:paraId="2701E87A" w14:textId="18B5EFAD" w:rsidR="005F065F" w:rsidRPr="009C0F7A" w:rsidRDefault="00343622" w:rsidP="009C0F7A">
            <w:pPr>
              <w:pStyle w:val="ConsPlusNormal1"/>
              <w:rPr>
                <w:rFonts w:ascii="Times New Roman" w:hAnsi="Times New Roman" w:cs="Times New Roman"/>
                <w:sz w:val="22"/>
              </w:rPr>
            </w:pPr>
            <w:r w:rsidRPr="009C0F7A">
              <w:rPr>
                <w:rFonts w:ascii="Times New Roman" w:hAnsi="Times New Roman" w:cs="Times New Roman"/>
                <w:sz w:val="22"/>
              </w:rPr>
              <w:lastRenderedPageBreak/>
              <w:t xml:space="preserve">Осуществление материального обеспечения деятельности </w:t>
            </w:r>
            <w:r w:rsidR="00E1411D" w:rsidRPr="009C0F7A">
              <w:rPr>
                <w:rFonts w:ascii="Times New Roman" w:hAnsi="Times New Roman" w:cs="Times New Roman"/>
                <w:sz w:val="22"/>
              </w:rPr>
              <w:t>управления социальной защиты населения</w:t>
            </w:r>
            <w:r w:rsidR="00384C1F" w:rsidRPr="009C0F7A">
              <w:rPr>
                <w:rFonts w:ascii="Times New Roman" w:hAnsi="Times New Roman" w:cs="Times New Roman"/>
                <w:sz w:val="22"/>
              </w:rPr>
              <w:t xml:space="preserve"> администрации </w:t>
            </w:r>
            <w:r w:rsidR="00E1411D" w:rsidRPr="009C0F7A">
              <w:rPr>
                <w:rFonts w:ascii="Times New Roman" w:hAnsi="Times New Roman" w:cs="Times New Roman"/>
                <w:sz w:val="22"/>
              </w:rPr>
              <w:t xml:space="preserve">Корочанского района </w:t>
            </w:r>
            <w:r w:rsidRPr="009C0F7A">
              <w:rPr>
                <w:rFonts w:ascii="Times New Roman" w:hAnsi="Times New Roman" w:cs="Times New Roman"/>
                <w:sz w:val="22"/>
              </w:rPr>
              <w:t>по осуществлению отдельных мер социальной защиты населения</w:t>
            </w:r>
            <w:r w:rsidR="00AB353C" w:rsidRPr="009C0F7A">
              <w:rPr>
                <w:rFonts w:ascii="Times New Roman" w:hAnsi="Times New Roman" w:cs="Times New Roman"/>
                <w:sz w:val="22"/>
              </w:rPr>
              <w:t>, включая фонд оплаты труда, осуществление закупок</w:t>
            </w:r>
            <w:proofErr w:type="gramStart"/>
            <w:r w:rsidR="00AB353C" w:rsidRPr="009C0F7A">
              <w:rPr>
                <w:rFonts w:ascii="Times New Roman" w:hAnsi="Times New Roman" w:cs="Times New Roman"/>
                <w:sz w:val="22"/>
              </w:rPr>
              <w:t xml:space="preserve"> ,</w:t>
            </w:r>
            <w:proofErr w:type="gramEnd"/>
            <w:r w:rsidR="00AB353C" w:rsidRPr="009C0F7A">
              <w:rPr>
                <w:rFonts w:ascii="Times New Roman" w:hAnsi="Times New Roman" w:cs="Times New Roman"/>
                <w:sz w:val="22"/>
              </w:rPr>
              <w:t>а также уплату налогов, прочих сборов</w:t>
            </w:r>
          </w:p>
        </w:tc>
      </w:tr>
      <w:tr w:rsidR="009C0F7A" w:rsidRPr="009C0F7A" w14:paraId="0F24EBAF" w14:textId="77777777" w:rsidTr="008B5E89">
        <w:tc>
          <w:tcPr>
            <w:tcW w:w="687" w:type="dxa"/>
          </w:tcPr>
          <w:p w14:paraId="34D0DD18" w14:textId="77777777" w:rsidR="003520AC" w:rsidRPr="009C0F7A" w:rsidRDefault="003520AC" w:rsidP="00AB579B">
            <w:pPr>
              <w:pStyle w:val="ConsPlusNormal1"/>
              <w:jc w:val="center"/>
              <w:rPr>
                <w:rFonts w:ascii="Times New Roman" w:hAnsi="Times New Roman" w:cs="Times New Roman"/>
                <w:sz w:val="22"/>
              </w:rPr>
            </w:pPr>
            <w:r w:rsidRPr="009C0F7A">
              <w:rPr>
                <w:rFonts w:ascii="Times New Roman" w:hAnsi="Times New Roman" w:cs="Times New Roman"/>
                <w:sz w:val="22"/>
              </w:rPr>
              <w:t>1.3</w:t>
            </w:r>
          </w:p>
        </w:tc>
        <w:tc>
          <w:tcPr>
            <w:tcW w:w="2961" w:type="dxa"/>
          </w:tcPr>
          <w:p w14:paraId="4BBEB1E4" w14:textId="77777777" w:rsidR="003520AC" w:rsidRPr="009C0F7A" w:rsidRDefault="003520AC" w:rsidP="00AB579B">
            <w:pPr>
              <w:pStyle w:val="ConsPlusNormal1"/>
              <w:rPr>
                <w:rFonts w:ascii="Times New Roman" w:hAnsi="Times New Roman" w:cs="Times New Roman"/>
                <w:sz w:val="22"/>
              </w:rPr>
            </w:pPr>
            <w:r w:rsidRPr="009C0F7A">
              <w:rPr>
                <w:rFonts w:ascii="Times New Roman" w:hAnsi="Times New Roman" w:cs="Times New Roman"/>
                <w:sz w:val="22"/>
              </w:rPr>
              <w:t xml:space="preserve">Обеспечена деятельность управления социальной защиты населения </w:t>
            </w:r>
            <w:r w:rsidR="00384C1F" w:rsidRPr="009C0F7A">
              <w:rPr>
                <w:rFonts w:ascii="Times New Roman" w:hAnsi="Times New Roman" w:cs="Times New Roman"/>
                <w:sz w:val="22"/>
              </w:rPr>
              <w:t xml:space="preserve">администрации </w:t>
            </w:r>
            <w:r w:rsidRPr="009C0F7A">
              <w:rPr>
                <w:rFonts w:ascii="Times New Roman" w:hAnsi="Times New Roman" w:cs="Times New Roman"/>
                <w:sz w:val="22"/>
              </w:rPr>
              <w:t>Корочанского района по опеке и попечительству в отношении несовершеннолетних и лиц из числа детей-сирот и детей, оставшихся без попечения родителей</w:t>
            </w:r>
          </w:p>
        </w:tc>
        <w:tc>
          <w:tcPr>
            <w:tcW w:w="1702" w:type="dxa"/>
            <w:gridSpan w:val="3"/>
          </w:tcPr>
          <w:p w14:paraId="6DBB5F4D" w14:textId="77777777" w:rsidR="003520AC" w:rsidRPr="009C0F7A" w:rsidRDefault="00413A1A" w:rsidP="00AB579B">
            <w:pPr>
              <w:pStyle w:val="ConsPlusNormal1"/>
              <w:rPr>
                <w:rFonts w:ascii="Times New Roman" w:hAnsi="Times New Roman" w:cs="Times New Roman"/>
                <w:sz w:val="22"/>
              </w:rPr>
            </w:pPr>
            <w:r w:rsidRPr="009C0F7A">
              <w:rPr>
                <w:rFonts w:ascii="Times New Roman" w:hAnsi="Times New Roman" w:cs="Times New Roman"/>
                <w:sz w:val="22"/>
              </w:rPr>
              <w:t>Осуществление текущей деятельности</w:t>
            </w:r>
          </w:p>
        </w:tc>
        <w:tc>
          <w:tcPr>
            <w:tcW w:w="1280" w:type="dxa"/>
            <w:gridSpan w:val="2"/>
          </w:tcPr>
          <w:p w14:paraId="48440741" w14:textId="77777777" w:rsidR="003520AC" w:rsidRPr="009C0F7A" w:rsidRDefault="003520AC" w:rsidP="00AB579B">
            <w:pPr>
              <w:pStyle w:val="ConsPlusNormal1"/>
              <w:jc w:val="center"/>
              <w:rPr>
                <w:rFonts w:ascii="Times New Roman" w:hAnsi="Times New Roman" w:cs="Times New Roman"/>
                <w:sz w:val="22"/>
              </w:rPr>
            </w:pPr>
            <w:r w:rsidRPr="009C0F7A">
              <w:rPr>
                <w:rFonts w:ascii="Times New Roman" w:hAnsi="Times New Roman" w:cs="Times New Roman"/>
                <w:sz w:val="22"/>
              </w:rPr>
              <w:t>человек</w:t>
            </w:r>
          </w:p>
        </w:tc>
        <w:tc>
          <w:tcPr>
            <w:tcW w:w="854" w:type="dxa"/>
            <w:shd w:val="clear" w:color="auto" w:fill="auto"/>
          </w:tcPr>
          <w:p w14:paraId="74D7333C" w14:textId="77777777" w:rsidR="003520AC" w:rsidRPr="009C0F7A" w:rsidRDefault="00F71D26" w:rsidP="00AB579B">
            <w:pPr>
              <w:pStyle w:val="ConsPlusNormal1"/>
              <w:jc w:val="center"/>
              <w:rPr>
                <w:rFonts w:ascii="Times New Roman" w:hAnsi="Times New Roman" w:cs="Times New Roman"/>
                <w:sz w:val="22"/>
              </w:rPr>
            </w:pPr>
            <w:r w:rsidRPr="009C0F7A">
              <w:rPr>
                <w:rFonts w:ascii="Times New Roman" w:hAnsi="Times New Roman" w:cs="Times New Roman"/>
                <w:sz w:val="22"/>
              </w:rPr>
              <w:t>2</w:t>
            </w:r>
          </w:p>
        </w:tc>
        <w:tc>
          <w:tcPr>
            <w:tcW w:w="584" w:type="dxa"/>
          </w:tcPr>
          <w:p w14:paraId="7ED570D7" w14:textId="77777777" w:rsidR="003520AC" w:rsidRPr="009C0F7A" w:rsidRDefault="003520AC" w:rsidP="00AB579B">
            <w:pPr>
              <w:pStyle w:val="ConsPlusNormal1"/>
              <w:jc w:val="center"/>
              <w:rPr>
                <w:rFonts w:ascii="Times New Roman" w:hAnsi="Times New Roman" w:cs="Times New Roman"/>
                <w:sz w:val="22"/>
              </w:rPr>
            </w:pPr>
            <w:r w:rsidRPr="009C0F7A">
              <w:rPr>
                <w:rFonts w:ascii="Times New Roman" w:hAnsi="Times New Roman" w:cs="Times New Roman"/>
                <w:sz w:val="22"/>
              </w:rPr>
              <w:t>2023</w:t>
            </w:r>
          </w:p>
        </w:tc>
        <w:tc>
          <w:tcPr>
            <w:tcW w:w="571" w:type="dxa"/>
          </w:tcPr>
          <w:p w14:paraId="5D56E59C" w14:textId="77777777" w:rsidR="003520AC" w:rsidRPr="009C0F7A" w:rsidRDefault="003520AC" w:rsidP="00AB579B">
            <w:pPr>
              <w:jc w:val="center"/>
              <w:rPr>
                <w:rFonts w:ascii="Times New Roman" w:hAnsi="Times New Roman" w:cs="Times New Roman"/>
              </w:rPr>
            </w:pPr>
            <w:r w:rsidRPr="009C0F7A">
              <w:rPr>
                <w:rFonts w:ascii="Times New Roman" w:hAnsi="Times New Roman" w:cs="Times New Roman"/>
              </w:rPr>
              <w:t>2</w:t>
            </w:r>
          </w:p>
        </w:tc>
        <w:tc>
          <w:tcPr>
            <w:tcW w:w="567" w:type="dxa"/>
          </w:tcPr>
          <w:p w14:paraId="69B37519" w14:textId="77777777" w:rsidR="003520AC" w:rsidRPr="009C0F7A" w:rsidRDefault="003520AC" w:rsidP="00AB579B">
            <w:pPr>
              <w:jc w:val="center"/>
              <w:rPr>
                <w:rFonts w:ascii="Times New Roman" w:hAnsi="Times New Roman" w:cs="Times New Roman"/>
              </w:rPr>
            </w:pPr>
            <w:r w:rsidRPr="009C0F7A">
              <w:rPr>
                <w:rFonts w:ascii="Times New Roman" w:hAnsi="Times New Roman" w:cs="Times New Roman"/>
              </w:rPr>
              <w:t>2</w:t>
            </w:r>
          </w:p>
        </w:tc>
        <w:tc>
          <w:tcPr>
            <w:tcW w:w="590" w:type="dxa"/>
            <w:gridSpan w:val="2"/>
          </w:tcPr>
          <w:p w14:paraId="24A041B6" w14:textId="77777777" w:rsidR="003520AC" w:rsidRPr="009C0F7A" w:rsidRDefault="003520AC" w:rsidP="00AB579B">
            <w:pPr>
              <w:jc w:val="center"/>
              <w:rPr>
                <w:rFonts w:ascii="Times New Roman" w:hAnsi="Times New Roman" w:cs="Times New Roman"/>
              </w:rPr>
            </w:pPr>
            <w:r w:rsidRPr="009C0F7A">
              <w:rPr>
                <w:rFonts w:ascii="Times New Roman" w:hAnsi="Times New Roman" w:cs="Times New Roman"/>
              </w:rPr>
              <w:t>2</w:t>
            </w:r>
          </w:p>
        </w:tc>
        <w:tc>
          <w:tcPr>
            <w:tcW w:w="548" w:type="dxa"/>
          </w:tcPr>
          <w:p w14:paraId="33059FBC" w14:textId="77777777" w:rsidR="003520AC" w:rsidRPr="009C0F7A" w:rsidRDefault="003520AC" w:rsidP="00AB579B">
            <w:pPr>
              <w:jc w:val="center"/>
              <w:rPr>
                <w:rFonts w:ascii="Times New Roman" w:hAnsi="Times New Roman" w:cs="Times New Roman"/>
              </w:rPr>
            </w:pPr>
            <w:r w:rsidRPr="009C0F7A">
              <w:rPr>
                <w:rFonts w:ascii="Times New Roman" w:hAnsi="Times New Roman" w:cs="Times New Roman"/>
              </w:rPr>
              <w:t>2</w:t>
            </w:r>
          </w:p>
        </w:tc>
        <w:tc>
          <w:tcPr>
            <w:tcW w:w="567" w:type="dxa"/>
          </w:tcPr>
          <w:p w14:paraId="79CDC71C" w14:textId="77777777" w:rsidR="003520AC" w:rsidRPr="009C0F7A" w:rsidRDefault="003520AC" w:rsidP="00AB579B">
            <w:pPr>
              <w:jc w:val="center"/>
              <w:rPr>
                <w:rFonts w:ascii="Times New Roman" w:hAnsi="Times New Roman" w:cs="Times New Roman"/>
              </w:rPr>
            </w:pPr>
            <w:r w:rsidRPr="009C0F7A">
              <w:rPr>
                <w:rFonts w:ascii="Times New Roman" w:hAnsi="Times New Roman" w:cs="Times New Roman"/>
              </w:rPr>
              <w:t>2</w:t>
            </w:r>
          </w:p>
        </w:tc>
        <w:tc>
          <w:tcPr>
            <w:tcW w:w="712" w:type="dxa"/>
            <w:gridSpan w:val="2"/>
          </w:tcPr>
          <w:p w14:paraId="665C78E0" w14:textId="77777777" w:rsidR="003520AC" w:rsidRPr="009C0F7A" w:rsidRDefault="003520AC" w:rsidP="00AB579B">
            <w:pPr>
              <w:jc w:val="center"/>
              <w:rPr>
                <w:rFonts w:ascii="Times New Roman" w:hAnsi="Times New Roman" w:cs="Times New Roman"/>
              </w:rPr>
            </w:pPr>
            <w:r w:rsidRPr="009C0F7A">
              <w:rPr>
                <w:rFonts w:ascii="Times New Roman" w:hAnsi="Times New Roman" w:cs="Times New Roman"/>
              </w:rPr>
              <w:t>2</w:t>
            </w:r>
          </w:p>
        </w:tc>
        <w:tc>
          <w:tcPr>
            <w:tcW w:w="4111" w:type="dxa"/>
          </w:tcPr>
          <w:p w14:paraId="04962563" w14:textId="77777777" w:rsidR="003520AC" w:rsidRPr="009C0F7A" w:rsidRDefault="003520AC" w:rsidP="00AB579B">
            <w:pPr>
              <w:pStyle w:val="ConsPlusNormal1"/>
              <w:rPr>
                <w:rFonts w:ascii="Times New Roman" w:hAnsi="Times New Roman" w:cs="Times New Roman"/>
                <w:sz w:val="22"/>
              </w:rPr>
            </w:pPr>
            <w:r w:rsidRPr="009C0F7A">
              <w:rPr>
                <w:rFonts w:ascii="Times New Roman" w:hAnsi="Times New Roman" w:cs="Times New Roman"/>
                <w:sz w:val="22"/>
              </w:rPr>
              <w:t>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и Белгородской области</w:t>
            </w:r>
          </w:p>
        </w:tc>
      </w:tr>
      <w:tr w:rsidR="005F065F" w:rsidRPr="009C0F7A" w14:paraId="39E22023" w14:textId="77777777" w:rsidTr="009C0F7A">
        <w:tc>
          <w:tcPr>
            <w:tcW w:w="15734" w:type="dxa"/>
            <w:gridSpan w:val="18"/>
          </w:tcPr>
          <w:p w14:paraId="16724C34" w14:textId="77777777" w:rsidR="005F065F" w:rsidRPr="009C0F7A" w:rsidRDefault="00343622" w:rsidP="00AB579B">
            <w:pPr>
              <w:pStyle w:val="ConsPlusNormal1"/>
              <w:rPr>
                <w:rFonts w:ascii="Times New Roman" w:hAnsi="Times New Roman" w:cs="Times New Roman"/>
                <w:sz w:val="22"/>
              </w:rPr>
            </w:pPr>
            <w:r w:rsidRPr="009C0F7A">
              <w:rPr>
                <w:rFonts w:ascii="Times New Roman" w:hAnsi="Times New Roman" w:cs="Times New Roman"/>
                <w:sz w:val="22"/>
              </w:rPr>
              <w:t xml:space="preserve">Осуществление материального </w:t>
            </w:r>
            <w:proofErr w:type="gramStart"/>
            <w:r w:rsidRPr="009C0F7A">
              <w:rPr>
                <w:rFonts w:ascii="Times New Roman" w:hAnsi="Times New Roman" w:cs="Times New Roman"/>
                <w:sz w:val="22"/>
              </w:rPr>
              <w:t xml:space="preserve">обеспечения деятельности </w:t>
            </w:r>
            <w:r w:rsidR="00E1411D" w:rsidRPr="009C0F7A">
              <w:rPr>
                <w:rFonts w:ascii="Times New Roman" w:hAnsi="Times New Roman" w:cs="Times New Roman"/>
                <w:sz w:val="22"/>
              </w:rPr>
              <w:t xml:space="preserve">управления социальной защиты населения </w:t>
            </w:r>
            <w:r w:rsidR="00384C1F" w:rsidRPr="009C0F7A">
              <w:rPr>
                <w:rFonts w:ascii="Times New Roman" w:hAnsi="Times New Roman" w:cs="Times New Roman"/>
                <w:sz w:val="22"/>
              </w:rPr>
              <w:t>администрации</w:t>
            </w:r>
            <w:proofErr w:type="gramEnd"/>
            <w:r w:rsidR="00384C1F" w:rsidRPr="009C0F7A">
              <w:rPr>
                <w:rFonts w:ascii="Times New Roman" w:hAnsi="Times New Roman" w:cs="Times New Roman"/>
                <w:sz w:val="22"/>
              </w:rPr>
              <w:t xml:space="preserve"> </w:t>
            </w:r>
            <w:r w:rsidR="00E1411D" w:rsidRPr="009C0F7A">
              <w:rPr>
                <w:rFonts w:ascii="Times New Roman" w:hAnsi="Times New Roman" w:cs="Times New Roman"/>
                <w:sz w:val="22"/>
              </w:rPr>
              <w:t xml:space="preserve">Корочанского района </w:t>
            </w:r>
            <w:r w:rsidRPr="009C0F7A">
              <w:rPr>
                <w:rFonts w:ascii="Times New Roman" w:hAnsi="Times New Roman" w:cs="Times New Roman"/>
                <w:sz w:val="22"/>
              </w:rPr>
              <w:t>по опеке и попечительству в отношении несовершеннолетних и лиц из числа детей-сирот и детей, оставшихся без попечения родителей</w:t>
            </w:r>
            <w:r w:rsidR="00AB353C" w:rsidRPr="009C0F7A">
              <w:rPr>
                <w:rFonts w:ascii="Times New Roman" w:hAnsi="Times New Roman" w:cs="Times New Roman"/>
                <w:sz w:val="22"/>
              </w:rPr>
              <w:t xml:space="preserve">, включая фонд оплаты труда, осуществление закупок </w:t>
            </w:r>
          </w:p>
        </w:tc>
      </w:tr>
      <w:tr w:rsidR="009C0F7A" w:rsidRPr="009C0F7A" w14:paraId="7C3B9BE5" w14:textId="77777777" w:rsidTr="008B5E89">
        <w:tc>
          <w:tcPr>
            <w:tcW w:w="687" w:type="dxa"/>
          </w:tcPr>
          <w:p w14:paraId="32F7AFDD" w14:textId="77777777" w:rsidR="00EE4C3B" w:rsidRPr="009C0F7A" w:rsidRDefault="00242E13" w:rsidP="00AB579B">
            <w:pPr>
              <w:pStyle w:val="ConsPlusNormal1"/>
              <w:jc w:val="center"/>
              <w:rPr>
                <w:rFonts w:ascii="Times New Roman" w:hAnsi="Times New Roman" w:cs="Times New Roman"/>
                <w:sz w:val="22"/>
              </w:rPr>
            </w:pPr>
            <w:r w:rsidRPr="009C0F7A">
              <w:rPr>
                <w:rFonts w:ascii="Times New Roman" w:hAnsi="Times New Roman" w:cs="Times New Roman"/>
                <w:sz w:val="22"/>
              </w:rPr>
              <w:t>1.4</w:t>
            </w:r>
          </w:p>
        </w:tc>
        <w:tc>
          <w:tcPr>
            <w:tcW w:w="2961" w:type="dxa"/>
          </w:tcPr>
          <w:p w14:paraId="63228042" w14:textId="77777777" w:rsidR="00EE4C3B" w:rsidRPr="009C0F7A" w:rsidRDefault="00EE4C3B" w:rsidP="00AB579B">
            <w:pPr>
              <w:pStyle w:val="ConsPlusNormal1"/>
              <w:rPr>
                <w:rFonts w:ascii="Times New Roman" w:hAnsi="Times New Roman" w:cs="Times New Roman"/>
                <w:sz w:val="22"/>
              </w:rPr>
            </w:pPr>
            <w:r w:rsidRPr="009C0F7A">
              <w:rPr>
                <w:rFonts w:ascii="Times New Roman" w:hAnsi="Times New Roman" w:cs="Times New Roman"/>
                <w:sz w:val="22"/>
              </w:rPr>
              <w:t xml:space="preserve">Обеспечена деятельность </w:t>
            </w:r>
            <w:r w:rsidR="00E1411D" w:rsidRPr="009C0F7A">
              <w:rPr>
                <w:rFonts w:ascii="Times New Roman" w:hAnsi="Times New Roman" w:cs="Times New Roman"/>
                <w:sz w:val="22"/>
              </w:rPr>
              <w:t>управления социальной защиты населения</w:t>
            </w:r>
            <w:r w:rsidR="00384C1F" w:rsidRPr="009C0F7A">
              <w:rPr>
                <w:rFonts w:ascii="Times New Roman" w:hAnsi="Times New Roman" w:cs="Times New Roman"/>
                <w:sz w:val="22"/>
              </w:rPr>
              <w:t xml:space="preserve"> администрации</w:t>
            </w:r>
            <w:r w:rsidR="00E1411D" w:rsidRPr="009C0F7A">
              <w:rPr>
                <w:rFonts w:ascii="Times New Roman" w:hAnsi="Times New Roman" w:cs="Times New Roman"/>
                <w:sz w:val="22"/>
              </w:rPr>
              <w:t xml:space="preserve"> Корочанского района</w:t>
            </w:r>
            <w:r w:rsidRPr="009C0F7A">
              <w:rPr>
                <w:rFonts w:ascii="Times New Roman" w:hAnsi="Times New Roman" w:cs="Times New Roman"/>
                <w:sz w:val="22"/>
              </w:rPr>
              <w:t xml:space="preserve"> по опеке и попечительству в отношении совершеннолетних лиц</w:t>
            </w:r>
          </w:p>
        </w:tc>
        <w:tc>
          <w:tcPr>
            <w:tcW w:w="1702" w:type="dxa"/>
            <w:gridSpan w:val="3"/>
          </w:tcPr>
          <w:p w14:paraId="3D9F4F0D" w14:textId="77777777" w:rsidR="00EE4C3B" w:rsidRPr="009C0F7A" w:rsidRDefault="00413A1A" w:rsidP="00AB579B">
            <w:pPr>
              <w:pStyle w:val="ConsPlusNormal1"/>
              <w:rPr>
                <w:rFonts w:ascii="Times New Roman" w:hAnsi="Times New Roman" w:cs="Times New Roman"/>
                <w:sz w:val="22"/>
              </w:rPr>
            </w:pPr>
            <w:r w:rsidRPr="009C0F7A">
              <w:rPr>
                <w:rFonts w:ascii="Times New Roman" w:hAnsi="Times New Roman" w:cs="Times New Roman"/>
                <w:sz w:val="22"/>
              </w:rPr>
              <w:t>Осуществление текущей деятельности</w:t>
            </w:r>
          </w:p>
        </w:tc>
        <w:tc>
          <w:tcPr>
            <w:tcW w:w="1280" w:type="dxa"/>
            <w:gridSpan w:val="2"/>
          </w:tcPr>
          <w:p w14:paraId="23A86EDB" w14:textId="77777777" w:rsidR="00EE4C3B" w:rsidRPr="009C0F7A" w:rsidRDefault="003520AC" w:rsidP="00AB579B">
            <w:pPr>
              <w:pStyle w:val="ConsPlusNormal1"/>
              <w:jc w:val="center"/>
              <w:rPr>
                <w:rFonts w:ascii="Times New Roman" w:hAnsi="Times New Roman" w:cs="Times New Roman"/>
                <w:sz w:val="22"/>
              </w:rPr>
            </w:pPr>
            <w:r w:rsidRPr="009C0F7A">
              <w:rPr>
                <w:rFonts w:ascii="Times New Roman" w:hAnsi="Times New Roman" w:cs="Times New Roman"/>
                <w:sz w:val="22"/>
              </w:rPr>
              <w:t>человек</w:t>
            </w:r>
          </w:p>
        </w:tc>
        <w:tc>
          <w:tcPr>
            <w:tcW w:w="854" w:type="dxa"/>
            <w:shd w:val="clear" w:color="auto" w:fill="auto"/>
          </w:tcPr>
          <w:p w14:paraId="0FB185D4" w14:textId="77777777" w:rsidR="00EE4C3B" w:rsidRPr="009C0F7A" w:rsidRDefault="00F71D26" w:rsidP="00AB579B">
            <w:pPr>
              <w:pStyle w:val="ConsPlusNormal1"/>
              <w:jc w:val="center"/>
              <w:rPr>
                <w:rFonts w:ascii="Times New Roman" w:hAnsi="Times New Roman" w:cs="Times New Roman"/>
                <w:sz w:val="22"/>
              </w:rPr>
            </w:pPr>
            <w:r w:rsidRPr="009C0F7A">
              <w:rPr>
                <w:rFonts w:ascii="Times New Roman" w:hAnsi="Times New Roman" w:cs="Times New Roman"/>
                <w:sz w:val="22"/>
              </w:rPr>
              <w:t>1</w:t>
            </w:r>
          </w:p>
        </w:tc>
        <w:tc>
          <w:tcPr>
            <w:tcW w:w="584" w:type="dxa"/>
          </w:tcPr>
          <w:p w14:paraId="2867C752" w14:textId="77777777" w:rsidR="00EE4C3B" w:rsidRPr="009C0F7A" w:rsidRDefault="00EE4C3B" w:rsidP="00AB579B">
            <w:pPr>
              <w:pStyle w:val="ConsPlusNormal1"/>
              <w:jc w:val="center"/>
              <w:rPr>
                <w:rFonts w:ascii="Times New Roman" w:hAnsi="Times New Roman" w:cs="Times New Roman"/>
                <w:sz w:val="22"/>
              </w:rPr>
            </w:pPr>
            <w:r w:rsidRPr="009C0F7A">
              <w:rPr>
                <w:rFonts w:ascii="Times New Roman" w:hAnsi="Times New Roman" w:cs="Times New Roman"/>
                <w:sz w:val="22"/>
              </w:rPr>
              <w:t>202</w:t>
            </w:r>
            <w:r w:rsidR="00E1411D" w:rsidRPr="009C0F7A">
              <w:rPr>
                <w:rFonts w:ascii="Times New Roman" w:hAnsi="Times New Roman" w:cs="Times New Roman"/>
                <w:sz w:val="22"/>
              </w:rPr>
              <w:t>3</w:t>
            </w:r>
          </w:p>
        </w:tc>
        <w:tc>
          <w:tcPr>
            <w:tcW w:w="571" w:type="dxa"/>
          </w:tcPr>
          <w:p w14:paraId="30565C32" w14:textId="77777777" w:rsidR="00EE4C3B" w:rsidRPr="009C0F7A" w:rsidRDefault="00E1411D" w:rsidP="00AB579B">
            <w:pPr>
              <w:pStyle w:val="ConsPlusNormal1"/>
              <w:jc w:val="center"/>
              <w:rPr>
                <w:rFonts w:ascii="Times New Roman" w:hAnsi="Times New Roman" w:cs="Times New Roman"/>
                <w:sz w:val="22"/>
              </w:rPr>
            </w:pPr>
            <w:r w:rsidRPr="009C0F7A">
              <w:rPr>
                <w:rFonts w:ascii="Times New Roman" w:hAnsi="Times New Roman" w:cs="Times New Roman"/>
                <w:sz w:val="22"/>
              </w:rPr>
              <w:t>1</w:t>
            </w:r>
          </w:p>
        </w:tc>
        <w:tc>
          <w:tcPr>
            <w:tcW w:w="567" w:type="dxa"/>
          </w:tcPr>
          <w:p w14:paraId="7C1BC7F9" w14:textId="77777777" w:rsidR="00EE4C3B" w:rsidRPr="009C0F7A" w:rsidRDefault="00E1411D" w:rsidP="00AB579B">
            <w:pPr>
              <w:pStyle w:val="ConsPlusNormal1"/>
              <w:jc w:val="center"/>
              <w:rPr>
                <w:rFonts w:ascii="Times New Roman" w:hAnsi="Times New Roman" w:cs="Times New Roman"/>
                <w:sz w:val="22"/>
              </w:rPr>
            </w:pPr>
            <w:r w:rsidRPr="009C0F7A">
              <w:rPr>
                <w:rFonts w:ascii="Times New Roman" w:hAnsi="Times New Roman" w:cs="Times New Roman"/>
                <w:sz w:val="22"/>
              </w:rPr>
              <w:t>1</w:t>
            </w:r>
          </w:p>
        </w:tc>
        <w:tc>
          <w:tcPr>
            <w:tcW w:w="590" w:type="dxa"/>
            <w:gridSpan w:val="2"/>
          </w:tcPr>
          <w:p w14:paraId="50D3852E" w14:textId="77777777" w:rsidR="00EE4C3B" w:rsidRPr="009C0F7A" w:rsidRDefault="00E1411D" w:rsidP="00AB579B">
            <w:pPr>
              <w:pStyle w:val="ConsPlusNormal1"/>
              <w:jc w:val="center"/>
              <w:rPr>
                <w:rFonts w:ascii="Times New Roman" w:hAnsi="Times New Roman" w:cs="Times New Roman"/>
                <w:sz w:val="22"/>
              </w:rPr>
            </w:pPr>
            <w:r w:rsidRPr="009C0F7A">
              <w:rPr>
                <w:rFonts w:ascii="Times New Roman" w:hAnsi="Times New Roman" w:cs="Times New Roman"/>
                <w:sz w:val="22"/>
              </w:rPr>
              <w:t>1</w:t>
            </w:r>
          </w:p>
        </w:tc>
        <w:tc>
          <w:tcPr>
            <w:tcW w:w="548" w:type="dxa"/>
          </w:tcPr>
          <w:p w14:paraId="5DA91AF0" w14:textId="77777777" w:rsidR="00EE4C3B" w:rsidRPr="009C0F7A" w:rsidRDefault="00E1411D" w:rsidP="00AB579B">
            <w:pPr>
              <w:pStyle w:val="ConsPlusNormal1"/>
              <w:jc w:val="center"/>
              <w:rPr>
                <w:rFonts w:ascii="Times New Roman" w:hAnsi="Times New Roman" w:cs="Times New Roman"/>
                <w:sz w:val="22"/>
              </w:rPr>
            </w:pPr>
            <w:r w:rsidRPr="009C0F7A">
              <w:rPr>
                <w:rFonts w:ascii="Times New Roman" w:hAnsi="Times New Roman" w:cs="Times New Roman"/>
                <w:sz w:val="22"/>
              </w:rPr>
              <w:t>1</w:t>
            </w:r>
          </w:p>
        </w:tc>
        <w:tc>
          <w:tcPr>
            <w:tcW w:w="567" w:type="dxa"/>
          </w:tcPr>
          <w:p w14:paraId="3B7B523D" w14:textId="77777777" w:rsidR="00EE4C3B" w:rsidRPr="009C0F7A" w:rsidRDefault="00E1411D" w:rsidP="00AB579B">
            <w:pPr>
              <w:pStyle w:val="ConsPlusNormal1"/>
              <w:jc w:val="center"/>
              <w:rPr>
                <w:rFonts w:ascii="Times New Roman" w:hAnsi="Times New Roman" w:cs="Times New Roman"/>
                <w:sz w:val="22"/>
              </w:rPr>
            </w:pPr>
            <w:r w:rsidRPr="009C0F7A">
              <w:rPr>
                <w:rFonts w:ascii="Times New Roman" w:hAnsi="Times New Roman" w:cs="Times New Roman"/>
                <w:sz w:val="22"/>
              </w:rPr>
              <w:t>1</w:t>
            </w:r>
          </w:p>
        </w:tc>
        <w:tc>
          <w:tcPr>
            <w:tcW w:w="712" w:type="dxa"/>
            <w:gridSpan w:val="2"/>
          </w:tcPr>
          <w:p w14:paraId="050EBAF7" w14:textId="77777777" w:rsidR="00EE4C3B" w:rsidRPr="009C0F7A" w:rsidRDefault="00E1411D" w:rsidP="00AB579B">
            <w:pPr>
              <w:pStyle w:val="ConsPlusNormal1"/>
              <w:jc w:val="center"/>
              <w:rPr>
                <w:rFonts w:ascii="Times New Roman" w:hAnsi="Times New Roman" w:cs="Times New Roman"/>
                <w:sz w:val="22"/>
              </w:rPr>
            </w:pPr>
            <w:r w:rsidRPr="009C0F7A">
              <w:rPr>
                <w:rFonts w:ascii="Times New Roman" w:hAnsi="Times New Roman" w:cs="Times New Roman"/>
                <w:sz w:val="22"/>
              </w:rPr>
              <w:t>1</w:t>
            </w:r>
          </w:p>
        </w:tc>
        <w:tc>
          <w:tcPr>
            <w:tcW w:w="4111" w:type="dxa"/>
          </w:tcPr>
          <w:p w14:paraId="2127502D" w14:textId="77777777" w:rsidR="00EE4C3B" w:rsidRPr="009C0F7A" w:rsidRDefault="00EE4C3B" w:rsidP="00AB579B">
            <w:pPr>
              <w:pStyle w:val="ConsPlusNormal1"/>
              <w:rPr>
                <w:rFonts w:ascii="Times New Roman" w:hAnsi="Times New Roman" w:cs="Times New Roman"/>
                <w:sz w:val="22"/>
              </w:rPr>
            </w:pPr>
            <w:r w:rsidRPr="009C0F7A">
              <w:rPr>
                <w:rFonts w:ascii="Times New Roman" w:hAnsi="Times New Roman" w:cs="Times New Roman"/>
                <w:sz w:val="22"/>
              </w:rPr>
              <w:t xml:space="preserve">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и </w:t>
            </w:r>
            <w:r w:rsidR="007C4FB1" w:rsidRPr="009C0F7A">
              <w:rPr>
                <w:rFonts w:ascii="Times New Roman" w:hAnsi="Times New Roman" w:cs="Times New Roman"/>
                <w:sz w:val="22"/>
              </w:rPr>
              <w:t>Белгородской области</w:t>
            </w:r>
          </w:p>
        </w:tc>
      </w:tr>
      <w:tr w:rsidR="005F065F" w:rsidRPr="009C0F7A" w14:paraId="328B34A5" w14:textId="77777777" w:rsidTr="009C0F7A">
        <w:tc>
          <w:tcPr>
            <w:tcW w:w="15734" w:type="dxa"/>
            <w:gridSpan w:val="18"/>
          </w:tcPr>
          <w:p w14:paraId="15D8A052" w14:textId="16B88DDA" w:rsidR="005F065F" w:rsidRPr="009C0F7A" w:rsidRDefault="00343622" w:rsidP="009C0F7A">
            <w:pPr>
              <w:pStyle w:val="ConsPlusNormal1"/>
              <w:rPr>
                <w:rFonts w:ascii="Times New Roman" w:hAnsi="Times New Roman" w:cs="Times New Roman"/>
                <w:sz w:val="22"/>
              </w:rPr>
            </w:pPr>
            <w:r w:rsidRPr="009C0F7A">
              <w:rPr>
                <w:rFonts w:ascii="Times New Roman" w:hAnsi="Times New Roman" w:cs="Times New Roman"/>
                <w:sz w:val="22"/>
              </w:rPr>
              <w:lastRenderedPageBreak/>
              <w:t xml:space="preserve">Осуществление материального </w:t>
            </w:r>
            <w:proofErr w:type="gramStart"/>
            <w:r w:rsidRPr="009C0F7A">
              <w:rPr>
                <w:rFonts w:ascii="Times New Roman" w:hAnsi="Times New Roman" w:cs="Times New Roman"/>
                <w:sz w:val="22"/>
              </w:rPr>
              <w:t xml:space="preserve">обеспечения деятельности </w:t>
            </w:r>
            <w:r w:rsidR="00E1411D" w:rsidRPr="009C0F7A">
              <w:rPr>
                <w:rFonts w:ascii="Times New Roman" w:hAnsi="Times New Roman" w:cs="Times New Roman"/>
                <w:sz w:val="22"/>
              </w:rPr>
              <w:t xml:space="preserve">управления социальной защиты населения </w:t>
            </w:r>
            <w:r w:rsidR="00384C1F" w:rsidRPr="009C0F7A">
              <w:rPr>
                <w:rFonts w:ascii="Times New Roman" w:hAnsi="Times New Roman" w:cs="Times New Roman"/>
                <w:sz w:val="22"/>
              </w:rPr>
              <w:t>администрации</w:t>
            </w:r>
            <w:proofErr w:type="gramEnd"/>
            <w:r w:rsidR="00384C1F" w:rsidRPr="009C0F7A">
              <w:rPr>
                <w:rFonts w:ascii="Times New Roman" w:hAnsi="Times New Roman" w:cs="Times New Roman"/>
                <w:sz w:val="22"/>
              </w:rPr>
              <w:t xml:space="preserve"> </w:t>
            </w:r>
            <w:r w:rsidR="00E1411D" w:rsidRPr="009C0F7A">
              <w:rPr>
                <w:rFonts w:ascii="Times New Roman" w:hAnsi="Times New Roman" w:cs="Times New Roman"/>
                <w:sz w:val="22"/>
              </w:rPr>
              <w:t xml:space="preserve">Корочанского района </w:t>
            </w:r>
            <w:r w:rsidRPr="009C0F7A">
              <w:rPr>
                <w:rFonts w:ascii="Times New Roman" w:hAnsi="Times New Roman" w:cs="Times New Roman"/>
                <w:sz w:val="22"/>
              </w:rPr>
              <w:t>по опеке и попечительству в отношении совершеннолетних лиц</w:t>
            </w:r>
            <w:r w:rsidR="00AB353C" w:rsidRPr="009C0F7A">
              <w:rPr>
                <w:rFonts w:ascii="Times New Roman" w:hAnsi="Times New Roman" w:cs="Times New Roman"/>
                <w:sz w:val="22"/>
              </w:rPr>
              <w:t xml:space="preserve">, включая фонд оплаты труда, осуществление закупок </w:t>
            </w:r>
          </w:p>
        </w:tc>
      </w:tr>
      <w:tr w:rsidR="009C0F7A" w:rsidRPr="009C0F7A" w14:paraId="62820F49" w14:textId="77777777" w:rsidTr="008B5E89">
        <w:tc>
          <w:tcPr>
            <w:tcW w:w="687" w:type="dxa"/>
          </w:tcPr>
          <w:p w14:paraId="216F6307" w14:textId="77777777" w:rsidR="003520AC" w:rsidRPr="009C0F7A" w:rsidRDefault="003520AC" w:rsidP="00AB579B">
            <w:pPr>
              <w:pStyle w:val="ConsPlusNormal1"/>
              <w:jc w:val="center"/>
              <w:rPr>
                <w:rFonts w:ascii="Times New Roman" w:hAnsi="Times New Roman" w:cs="Times New Roman"/>
                <w:sz w:val="22"/>
              </w:rPr>
            </w:pPr>
            <w:r w:rsidRPr="009C0F7A">
              <w:rPr>
                <w:rFonts w:ascii="Times New Roman" w:hAnsi="Times New Roman" w:cs="Times New Roman"/>
                <w:sz w:val="22"/>
              </w:rPr>
              <w:t>1.5</w:t>
            </w:r>
          </w:p>
        </w:tc>
        <w:tc>
          <w:tcPr>
            <w:tcW w:w="2961" w:type="dxa"/>
          </w:tcPr>
          <w:p w14:paraId="4936C927" w14:textId="77777777" w:rsidR="003520AC" w:rsidRPr="009C0F7A" w:rsidRDefault="003520AC" w:rsidP="00AB579B">
            <w:pPr>
              <w:pStyle w:val="ConsPlusNormal1"/>
              <w:rPr>
                <w:rFonts w:ascii="Times New Roman" w:hAnsi="Times New Roman" w:cs="Times New Roman"/>
                <w:sz w:val="22"/>
              </w:rPr>
            </w:pPr>
            <w:r w:rsidRPr="009C0F7A">
              <w:rPr>
                <w:rFonts w:ascii="Times New Roman" w:hAnsi="Times New Roman" w:cs="Times New Roman"/>
                <w:sz w:val="22"/>
              </w:rPr>
              <w:t xml:space="preserve">Осуществление материального </w:t>
            </w:r>
            <w:proofErr w:type="gramStart"/>
            <w:r w:rsidRPr="009C0F7A">
              <w:rPr>
                <w:rFonts w:ascii="Times New Roman" w:hAnsi="Times New Roman" w:cs="Times New Roman"/>
                <w:sz w:val="22"/>
              </w:rPr>
              <w:t>обеспечения деятельности управления социальной защиты населения</w:t>
            </w:r>
            <w:r w:rsidR="00384C1F" w:rsidRPr="009C0F7A">
              <w:rPr>
                <w:rFonts w:ascii="Times New Roman" w:hAnsi="Times New Roman" w:cs="Times New Roman"/>
                <w:sz w:val="22"/>
              </w:rPr>
              <w:t xml:space="preserve"> администрации</w:t>
            </w:r>
            <w:proofErr w:type="gramEnd"/>
            <w:r w:rsidR="00384C1F" w:rsidRPr="009C0F7A">
              <w:rPr>
                <w:rFonts w:ascii="Times New Roman" w:hAnsi="Times New Roman" w:cs="Times New Roman"/>
                <w:sz w:val="22"/>
              </w:rPr>
              <w:t xml:space="preserve"> </w:t>
            </w:r>
            <w:r w:rsidRPr="009C0F7A">
              <w:rPr>
                <w:rFonts w:ascii="Times New Roman" w:hAnsi="Times New Roman" w:cs="Times New Roman"/>
                <w:sz w:val="22"/>
              </w:rPr>
              <w:t xml:space="preserve"> Корочанского района на организацию предоставления ежемесячных денежных компенсаций расходов по оплате жилищно-коммунальных услуг</w:t>
            </w:r>
          </w:p>
        </w:tc>
        <w:tc>
          <w:tcPr>
            <w:tcW w:w="1718" w:type="dxa"/>
            <w:gridSpan w:val="4"/>
          </w:tcPr>
          <w:p w14:paraId="55CFAD31" w14:textId="77777777" w:rsidR="003520AC" w:rsidRPr="009C0F7A" w:rsidRDefault="00413A1A" w:rsidP="00AB579B">
            <w:pPr>
              <w:pStyle w:val="ConsPlusNormal1"/>
              <w:rPr>
                <w:rFonts w:ascii="Times New Roman" w:hAnsi="Times New Roman" w:cs="Times New Roman"/>
                <w:sz w:val="22"/>
              </w:rPr>
            </w:pPr>
            <w:r w:rsidRPr="009C0F7A">
              <w:rPr>
                <w:rFonts w:ascii="Times New Roman" w:hAnsi="Times New Roman" w:cs="Times New Roman"/>
                <w:sz w:val="22"/>
              </w:rPr>
              <w:t>Осуществление текущей деятельности</w:t>
            </w:r>
          </w:p>
        </w:tc>
        <w:tc>
          <w:tcPr>
            <w:tcW w:w="1264" w:type="dxa"/>
          </w:tcPr>
          <w:p w14:paraId="1B340A58" w14:textId="77777777" w:rsidR="003520AC" w:rsidRPr="009C0F7A" w:rsidRDefault="003520AC" w:rsidP="00AB579B">
            <w:pPr>
              <w:pStyle w:val="ConsPlusNormal1"/>
              <w:jc w:val="center"/>
              <w:rPr>
                <w:rFonts w:ascii="Times New Roman" w:hAnsi="Times New Roman" w:cs="Times New Roman"/>
                <w:sz w:val="22"/>
              </w:rPr>
            </w:pPr>
            <w:r w:rsidRPr="009C0F7A">
              <w:rPr>
                <w:rFonts w:ascii="Times New Roman" w:hAnsi="Times New Roman" w:cs="Times New Roman"/>
                <w:sz w:val="22"/>
              </w:rPr>
              <w:t>человек</w:t>
            </w:r>
          </w:p>
        </w:tc>
        <w:tc>
          <w:tcPr>
            <w:tcW w:w="854" w:type="dxa"/>
            <w:shd w:val="clear" w:color="auto" w:fill="auto"/>
          </w:tcPr>
          <w:p w14:paraId="367D87C5" w14:textId="77777777" w:rsidR="003520AC" w:rsidRPr="009C0F7A" w:rsidRDefault="00F71D26" w:rsidP="00AB579B">
            <w:pPr>
              <w:pStyle w:val="ConsPlusNormal1"/>
              <w:jc w:val="center"/>
              <w:rPr>
                <w:rFonts w:ascii="Times New Roman" w:hAnsi="Times New Roman" w:cs="Times New Roman"/>
                <w:sz w:val="22"/>
              </w:rPr>
            </w:pPr>
            <w:r w:rsidRPr="009C0F7A">
              <w:rPr>
                <w:rFonts w:ascii="Times New Roman" w:hAnsi="Times New Roman" w:cs="Times New Roman"/>
                <w:sz w:val="22"/>
              </w:rPr>
              <w:t>3</w:t>
            </w:r>
          </w:p>
        </w:tc>
        <w:tc>
          <w:tcPr>
            <w:tcW w:w="584" w:type="dxa"/>
          </w:tcPr>
          <w:p w14:paraId="08CE5415" w14:textId="77777777" w:rsidR="003520AC" w:rsidRPr="009C0F7A" w:rsidRDefault="003520AC" w:rsidP="00AB579B">
            <w:pPr>
              <w:pStyle w:val="ConsPlusNormal1"/>
              <w:jc w:val="center"/>
              <w:rPr>
                <w:rFonts w:ascii="Times New Roman" w:hAnsi="Times New Roman" w:cs="Times New Roman"/>
                <w:sz w:val="22"/>
              </w:rPr>
            </w:pPr>
            <w:r w:rsidRPr="009C0F7A">
              <w:rPr>
                <w:rFonts w:ascii="Times New Roman" w:hAnsi="Times New Roman" w:cs="Times New Roman"/>
                <w:sz w:val="22"/>
              </w:rPr>
              <w:t>2023</w:t>
            </w:r>
          </w:p>
        </w:tc>
        <w:tc>
          <w:tcPr>
            <w:tcW w:w="571" w:type="dxa"/>
          </w:tcPr>
          <w:p w14:paraId="6E7C4FFD" w14:textId="77777777" w:rsidR="003520AC" w:rsidRPr="009C0F7A" w:rsidRDefault="003520AC" w:rsidP="00AB579B">
            <w:pPr>
              <w:jc w:val="center"/>
              <w:rPr>
                <w:rFonts w:ascii="Times New Roman" w:hAnsi="Times New Roman" w:cs="Times New Roman"/>
              </w:rPr>
            </w:pPr>
            <w:r w:rsidRPr="009C0F7A">
              <w:rPr>
                <w:rFonts w:ascii="Times New Roman" w:hAnsi="Times New Roman" w:cs="Times New Roman"/>
              </w:rPr>
              <w:t>3</w:t>
            </w:r>
          </w:p>
        </w:tc>
        <w:tc>
          <w:tcPr>
            <w:tcW w:w="567" w:type="dxa"/>
          </w:tcPr>
          <w:p w14:paraId="32159D1D" w14:textId="77777777" w:rsidR="003520AC" w:rsidRPr="009C0F7A" w:rsidRDefault="003520AC" w:rsidP="00AB579B">
            <w:pPr>
              <w:jc w:val="center"/>
              <w:rPr>
                <w:rFonts w:ascii="Times New Roman" w:hAnsi="Times New Roman" w:cs="Times New Roman"/>
              </w:rPr>
            </w:pPr>
            <w:r w:rsidRPr="009C0F7A">
              <w:rPr>
                <w:rFonts w:ascii="Times New Roman" w:hAnsi="Times New Roman" w:cs="Times New Roman"/>
              </w:rPr>
              <w:t>3</w:t>
            </w:r>
          </w:p>
        </w:tc>
        <w:tc>
          <w:tcPr>
            <w:tcW w:w="590" w:type="dxa"/>
            <w:gridSpan w:val="2"/>
          </w:tcPr>
          <w:p w14:paraId="02393349" w14:textId="77777777" w:rsidR="003520AC" w:rsidRPr="009C0F7A" w:rsidRDefault="003520AC" w:rsidP="00AB579B">
            <w:pPr>
              <w:jc w:val="center"/>
              <w:rPr>
                <w:rFonts w:ascii="Times New Roman" w:hAnsi="Times New Roman" w:cs="Times New Roman"/>
              </w:rPr>
            </w:pPr>
            <w:r w:rsidRPr="009C0F7A">
              <w:rPr>
                <w:rFonts w:ascii="Times New Roman" w:hAnsi="Times New Roman" w:cs="Times New Roman"/>
              </w:rPr>
              <w:t>3</w:t>
            </w:r>
          </w:p>
        </w:tc>
        <w:tc>
          <w:tcPr>
            <w:tcW w:w="548" w:type="dxa"/>
          </w:tcPr>
          <w:p w14:paraId="67713183" w14:textId="77777777" w:rsidR="003520AC" w:rsidRPr="009C0F7A" w:rsidRDefault="003520AC" w:rsidP="00AB579B">
            <w:pPr>
              <w:jc w:val="center"/>
              <w:rPr>
                <w:rFonts w:ascii="Times New Roman" w:hAnsi="Times New Roman" w:cs="Times New Roman"/>
              </w:rPr>
            </w:pPr>
            <w:r w:rsidRPr="009C0F7A">
              <w:rPr>
                <w:rFonts w:ascii="Times New Roman" w:hAnsi="Times New Roman" w:cs="Times New Roman"/>
              </w:rPr>
              <w:t>3</w:t>
            </w:r>
          </w:p>
        </w:tc>
        <w:tc>
          <w:tcPr>
            <w:tcW w:w="567" w:type="dxa"/>
          </w:tcPr>
          <w:p w14:paraId="7C855F0E" w14:textId="77777777" w:rsidR="003520AC" w:rsidRPr="009C0F7A" w:rsidRDefault="003520AC" w:rsidP="00AB579B">
            <w:pPr>
              <w:jc w:val="center"/>
              <w:rPr>
                <w:rFonts w:ascii="Times New Roman" w:hAnsi="Times New Roman" w:cs="Times New Roman"/>
              </w:rPr>
            </w:pPr>
            <w:r w:rsidRPr="009C0F7A">
              <w:rPr>
                <w:rFonts w:ascii="Times New Roman" w:hAnsi="Times New Roman" w:cs="Times New Roman"/>
              </w:rPr>
              <w:t>3</w:t>
            </w:r>
          </w:p>
        </w:tc>
        <w:tc>
          <w:tcPr>
            <w:tcW w:w="712" w:type="dxa"/>
            <w:gridSpan w:val="2"/>
          </w:tcPr>
          <w:p w14:paraId="239CA595" w14:textId="77777777" w:rsidR="003520AC" w:rsidRPr="009C0F7A" w:rsidRDefault="003520AC" w:rsidP="00AB579B">
            <w:pPr>
              <w:jc w:val="center"/>
              <w:rPr>
                <w:rFonts w:ascii="Times New Roman" w:hAnsi="Times New Roman" w:cs="Times New Roman"/>
              </w:rPr>
            </w:pPr>
            <w:r w:rsidRPr="009C0F7A">
              <w:rPr>
                <w:rFonts w:ascii="Times New Roman" w:hAnsi="Times New Roman" w:cs="Times New Roman"/>
              </w:rPr>
              <w:t>3</w:t>
            </w:r>
          </w:p>
        </w:tc>
        <w:tc>
          <w:tcPr>
            <w:tcW w:w="4111" w:type="dxa"/>
          </w:tcPr>
          <w:p w14:paraId="4B890498" w14:textId="77777777" w:rsidR="003520AC" w:rsidRPr="009C0F7A" w:rsidRDefault="003520AC" w:rsidP="00AB579B">
            <w:pPr>
              <w:pStyle w:val="ConsPlusNormal1"/>
              <w:rPr>
                <w:rFonts w:ascii="Times New Roman" w:hAnsi="Times New Roman" w:cs="Times New Roman"/>
                <w:sz w:val="22"/>
              </w:rPr>
            </w:pPr>
            <w:r w:rsidRPr="009C0F7A">
              <w:rPr>
                <w:rFonts w:ascii="Times New Roman" w:hAnsi="Times New Roman" w:cs="Times New Roman"/>
                <w:sz w:val="22"/>
              </w:rPr>
              <w:t>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и Белгородской области</w:t>
            </w:r>
          </w:p>
        </w:tc>
      </w:tr>
      <w:tr w:rsidR="005F065F" w:rsidRPr="009C0F7A" w14:paraId="0D864F13" w14:textId="77777777" w:rsidTr="009C0F7A">
        <w:tc>
          <w:tcPr>
            <w:tcW w:w="15734" w:type="dxa"/>
            <w:gridSpan w:val="18"/>
          </w:tcPr>
          <w:p w14:paraId="32915C15" w14:textId="77777777" w:rsidR="005F065F" w:rsidRPr="009C0F7A" w:rsidRDefault="00343622" w:rsidP="00AB579B">
            <w:pPr>
              <w:pStyle w:val="ConsPlusNormal1"/>
              <w:rPr>
                <w:rFonts w:ascii="Times New Roman" w:hAnsi="Times New Roman" w:cs="Times New Roman"/>
                <w:sz w:val="22"/>
              </w:rPr>
            </w:pPr>
            <w:r w:rsidRPr="009C0F7A">
              <w:rPr>
                <w:rFonts w:ascii="Times New Roman" w:hAnsi="Times New Roman" w:cs="Times New Roman"/>
                <w:sz w:val="22"/>
              </w:rPr>
              <w:t xml:space="preserve">Осуществление материального </w:t>
            </w:r>
            <w:proofErr w:type="gramStart"/>
            <w:r w:rsidRPr="009C0F7A">
              <w:rPr>
                <w:rFonts w:ascii="Times New Roman" w:hAnsi="Times New Roman" w:cs="Times New Roman"/>
                <w:sz w:val="22"/>
              </w:rPr>
              <w:t xml:space="preserve">обеспечения деятельности </w:t>
            </w:r>
            <w:r w:rsidR="00E1411D" w:rsidRPr="009C0F7A">
              <w:rPr>
                <w:rFonts w:ascii="Times New Roman" w:hAnsi="Times New Roman" w:cs="Times New Roman"/>
                <w:sz w:val="22"/>
              </w:rPr>
              <w:t>управления социальной защиты населения</w:t>
            </w:r>
            <w:r w:rsidR="00384C1F" w:rsidRPr="009C0F7A">
              <w:rPr>
                <w:rFonts w:ascii="Times New Roman" w:hAnsi="Times New Roman" w:cs="Times New Roman"/>
                <w:sz w:val="22"/>
              </w:rPr>
              <w:t xml:space="preserve"> администрации</w:t>
            </w:r>
            <w:proofErr w:type="gramEnd"/>
            <w:r w:rsidR="00E1411D" w:rsidRPr="009C0F7A">
              <w:rPr>
                <w:rFonts w:ascii="Times New Roman" w:hAnsi="Times New Roman" w:cs="Times New Roman"/>
                <w:sz w:val="22"/>
              </w:rPr>
              <w:t xml:space="preserve"> Корочанского района </w:t>
            </w:r>
            <w:r w:rsidRPr="009C0F7A">
              <w:rPr>
                <w:rFonts w:ascii="Times New Roman" w:hAnsi="Times New Roman" w:cs="Times New Roman"/>
                <w:sz w:val="22"/>
              </w:rPr>
              <w:t>на организацию предоставления ежемесячных денежных компенсаций расходов по оплате жилищно-коммунальных услуг</w:t>
            </w:r>
            <w:r w:rsidR="00AB353C" w:rsidRPr="009C0F7A">
              <w:rPr>
                <w:rFonts w:ascii="Times New Roman" w:hAnsi="Times New Roman" w:cs="Times New Roman"/>
                <w:sz w:val="22"/>
              </w:rPr>
              <w:t>, включая фонд оплаты труда, осуществление закупок</w:t>
            </w:r>
          </w:p>
        </w:tc>
      </w:tr>
      <w:tr w:rsidR="009C0F7A" w:rsidRPr="009C0F7A" w14:paraId="75DD76EF" w14:textId="77777777" w:rsidTr="008B5E89">
        <w:tc>
          <w:tcPr>
            <w:tcW w:w="687" w:type="dxa"/>
          </w:tcPr>
          <w:p w14:paraId="74943D47" w14:textId="77777777" w:rsidR="00EE4C3B" w:rsidRPr="009C0F7A" w:rsidRDefault="00242E13" w:rsidP="00AB579B">
            <w:pPr>
              <w:pStyle w:val="ConsPlusNormal1"/>
              <w:jc w:val="center"/>
              <w:rPr>
                <w:rFonts w:ascii="Times New Roman" w:hAnsi="Times New Roman" w:cs="Times New Roman"/>
                <w:sz w:val="22"/>
              </w:rPr>
            </w:pPr>
            <w:r w:rsidRPr="009C0F7A">
              <w:rPr>
                <w:rFonts w:ascii="Times New Roman" w:hAnsi="Times New Roman" w:cs="Times New Roman"/>
                <w:sz w:val="22"/>
              </w:rPr>
              <w:t>1.6</w:t>
            </w:r>
          </w:p>
        </w:tc>
        <w:tc>
          <w:tcPr>
            <w:tcW w:w="2961" w:type="dxa"/>
          </w:tcPr>
          <w:p w14:paraId="75FFC187" w14:textId="77777777" w:rsidR="00EE4C3B" w:rsidRPr="009C0F7A" w:rsidRDefault="00EE4C3B" w:rsidP="00AB579B">
            <w:pPr>
              <w:pStyle w:val="ConsPlusNormal1"/>
              <w:rPr>
                <w:rFonts w:ascii="Times New Roman" w:hAnsi="Times New Roman" w:cs="Times New Roman"/>
                <w:sz w:val="22"/>
              </w:rPr>
            </w:pPr>
            <w:r w:rsidRPr="009C0F7A">
              <w:rPr>
                <w:rFonts w:ascii="Times New Roman" w:hAnsi="Times New Roman" w:cs="Times New Roman"/>
                <w:sz w:val="22"/>
              </w:rPr>
              <w:t xml:space="preserve">Осуществление материального </w:t>
            </w:r>
            <w:proofErr w:type="gramStart"/>
            <w:r w:rsidRPr="009C0F7A">
              <w:rPr>
                <w:rFonts w:ascii="Times New Roman" w:hAnsi="Times New Roman" w:cs="Times New Roman"/>
                <w:sz w:val="22"/>
              </w:rPr>
              <w:t xml:space="preserve">обеспечения деятельности </w:t>
            </w:r>
            <w:r w:rsidR="001D0238" w:rsidRPr="009C0F7A">
              <w:rPr>
                <w:rFonts w:ascii="Times New Roman" w:hAnsi="Times New Roman" w:cs="Times New Roman"/>
                <w:sz w:val="22"/>
              </w:rPr>
              <w:t>управления</w:t>
            </w:r>
            <w:r w:rsidRPr="009C0F7A">
              <w:rPr>
                <w:rFonts w:ascii="Times New Roman" w:hAnsi="Times New Roman" w:cs="Times New Roman"/>
                <w:sz w:val="22"/>
              </w:rPr>
              <w:t xml:space="preserve"> социальной защиты населения </w:t>
            </w:r>
            <w:r w:rsidR="00384C1F" w:rsidRPr="009C0F7A">
              <w:rPr>
                <w:rFonts w:ascii="Times New Roman" w:hAnsi="Times New Roman" w:cs="Times New Roman"/>
                <w:sz w:val="22"/>
              </w:rPr>
              <w:t>администрации</w:t>
            </w:r>
            <w:proofErr w:type="gramEnd"/>
            <w:r w:rsidR="00384C1F" w:rsidRPr="009C0F7A">
              <w:rPr>
                <w:rFonts w:ascii="Times New Roman" w:hAnsi="Times New Roman" w:cs="Times New Roman"/>
                <w:sz w:val="22"/>
              </w:rPr>
              <w:t xml:space="preserve"> </w:t>
            </w:r>
            <w:r w:rsidR="001D0238" w:rsidRPr="009C0F7A">
              <w:rPr>
                <w:rFonts w:ascii="Times New Roman" w:hAnsi="Times New Roman" w:cs="Times New Roman"/>
                <w:sz w:val="22"/>
              </w:rPr>
              <w:t xml:space="preserve">Корочанского района </w:t>
            </w:r>
            <w:r w:rsidRPr="009C0F7A">
              <w:rPr>
                <w:rFonts w:ascii="Times New Roman" w:hAnsi="Times New Roman" w:cs="Times New Roman"/>
                <w:sz w:val="22"/>
              </w:rPr>
              <w:t xml:space="preserve">на организацию предоставления </w:t>
            </w:r>
            <w:r w:rsidRPr="009C0F7A">
              <w:rPr>
                <w:rFonts w:ascii="Times New Roman" w:hAnsi="Times New Roman" w:cs="Times New Roman"/>
                <w:sz w:val="22"/>
              </w:rPr>
              <w:lastRenderedPageBreak/>
              <w:t>социального пособия на погребение</w:t>
            </w:r>
          </w:p>
        </w:tc>
        <w:tc>
          <w:tcPr>
            <w:tcW w:w="1718" w:type="dxa"/>
            <w:gridSpan w:val="4"/>
          </w:tcPr>
          <w:p w14:paraId="6FB0583E" w14:textId="77777777" w:rsidR="00EE4C3B" w:rsidRPr="009C0F7A" w:rsidRDefault="00413A1A" w:rsidP="00AB579B">
            <w:pPr>
              <w:pStyle w:val="ConsPlusNormal1"/>
              <w:rPr>
                <w:rFonts w:ascii="Times New Roman" w:hAnsi="Times New Roman" w:cs="Times New Roman"/>
                <w:sz w:val="22"/>
              </w:rPr>
            </w:pPr>
            <w:r w:rsidRPr="009C0F7A">
              <w:rPr>
                <w:rFonts w:ascii="Times New Roman" w:hAnsi="Times New Roman" w:cs="Times New Roman"/>
                <w:sz w:val="22"/>
              </w:rPr>
              <w:lastRenderedPageBreak/>
              <w:t>Осуществление текущей деятельности</w:t>
            </w:r>
          </w:p>
        </w:tc>
        <w:tc>
          <w:tcPr>
            <w:tcW w:w="1264" w:type="dxa"/>
          </w:tcPr>
          <w:p w14:paraId="5B363AA2" w14:textId="77777777" w:rsidR="00EE4C3B" w:rsidRPr="009C0F7A" w:rsidRDefault="00EE4C3B" w:rsidP="00AB579B">
            <w:pPr>
              <w:pStyle w:val="ConsPlusNormal1"/>
              <w:jc w:val="center"/>
              <w:rPr>
                <w:rFonts w:ascii="Times New Roman" w:hAnsi="Times New Roman" w:cs="Times New Roman"/>
                <w:sz w:val="22"/>
              </w:rPr>
            </w:pPr>
            <w:r w:rsidRPr="009C0F7A">
              <w:rPr>
                <w:rFonts w:ascii="Times New Roman" w:hAnsi="Times New Roman" w:cs="Times New Roman"/>
                <w:sz w:val="22"/>
              </w:rPr>
              <w:t>Учреждений</w:t>
            </w:r>
          </w:p>
        </w:tc>
        <w:tc>
          <w:tcPr>
            <w:tcW w:w="854" w:type="dxa"/>
            <w:shd w:val="clear" w:color="auto" w:fill="auto"/>
          </w:tcPr>
          <w:p w14:paraId="4A743949" w14:textId="77777777" w:rsidR="00EE4C3B" w:rsidRPr="009C0F7A" w:rsidRDefault="001D0238" w:rsidP="00AB579B">
            <w:pPr>
              <w:pStyle w:val="ConsPlusNormal1"/>
              <w:jc w:val="center"/>
              <w:rPr>
                <w:rFonts w:ascii="Times New Roman" w:hAnsi="Times New Roman" w:cs="Times New Roman"/>
                <w:sz w:val="22"/>
              </w:rPr>
            </w:pPr>
            <w:r w:rsidRPr="009C0F7A">
              <w:rPr>
                <w:rFonts w:ascii="Times New Roman" w:hAnsi="Times New Roman" w:cs="Times New Roman"/>
                <w:sz w:val="22"/>
              </w:rPr>
              <w:t>1</w:t>
            </w:r>
          </w:p>
        </w:tc>
        <w:tc>
          <w:tcPr>
            <w:tcW w:w="584" w:type="dxa"/>
          </w:tcPr>
          <w:p w14:paraId="67C67697" w14:textId="77777777" w:rsidR="00EE4C3B" w:rsidRPr="009C0F7A" w:rsidRDefault="00EE4C3B" w:rsidP="00AB579B">
            <w:pPr>
              <w:pStyle w:val="ConsPlusNormal1"/>
              <w:jc w:val="center"/>
              <w:rPr>
                <w:rFonts w:ascii="Times New Roman" w:hAnsi="Times New Roman" w:cs="Times New Roman"/>
                <w:sz w:val="22"/>
              </w:rPr>
            </w:pPr>
            <w:r w:rsidRPr="009C0F7A">
              <w:rPr>
                <w:rFonts w:ascii="Times New Roman" w:hAnsi="Times New Roman" w:cs="Times New Roman"/>
                <w:sz w:val="22"/>
              </w:rPr>
              <w:t>202</w:t>
            </w:r>
            <w:r w:rsidR="001D0238" w:rsidRPr="009C0F7A">
              <w:rPr>
                <w:rFonts w:ascii="Times New Roman" w:hAnsi="Times New Roman" w:cs="Times New Roman"/>
                <w:sz w:val="22"/>
              </w:rPr>
              <w:t>3</w:t>
            </w:r>
          </w:p>
        </w:tc>
        <w:tc>
          <w:tcPr>
            <w:tcW w:w="571" w:type="dxa"/>
          </w:tcPr>
          <w:p w14:paraId="43C06D3A" w14:textId="77777777" w:rsidR="00EE4C3B" w:rsidRPr="009C0F7A" w:rsidRDefault="001D0238" w:rsidP="00AB579B">
            <w:pPr>
              <w:pStyle w:val="ConsPlusNormal1"/>
              <w:jc w:val="center"/>
              <w:rPr>
                <w:rFonts w:ascii="Times New Roman" w:hAnsi="Times New Roman" w:cs="Times New Roman"/>
                <w:sz w:val="22"/>
              </w:rPr>
            </w:pPr>
            <w:r w:rsidRPr="009C0F7A">
              <w:rPr>
                <w:rFonts w:ascii="Times New Roman" w:hAnsi="Times New Roman" w:cs="Times New Roman"/>
                <w:sz w:val="22"/>
              </w:rPr>
              <w:t>1</w:t>
            </w:r>
          </w:p>
        </w:tc>
        <w:tc>
          <w:tcPr>
            <w:tcW w:w="567" w:type="dxa"/>
          </w:tcPr>
          <w:p w14:paraId="482B12E7" w14:textId="77777777" w:rsidR="00EE4C3B" w:rsidRPr="009C0F7A" w:rsidRDefault="001D0238" w:rsidP="00AB579B">
            <w:pPr>
              <w:pStyle w:val="ConsPlusNormal1"/>
              <w:jc w:val="center"/>
              <w:rPr>
                <w:rFonts w:ascii="Times New Roman" w:hAnsi="Times New Roman" w:cs="Times New Roman"/>
                <w:sz w:val="22"/>
              </w:rPr>
            </w:pPr>
            <w:r w:rsidRPr="009C0F7A">
              <w:rPr>
                <w:rFonts w:ascii="Times New Roman" w:hAnsi="Times New Roman" w:cs="Times New Roman"/>
                <w:sz w:val="22"/>
              </w:rPr>
              <w:t>1</w:t>
            </w:r>
          </w:p>
        </w:tc>
        <w:tc>
          <w:tcPr>
            <w:tcW w:w="567" w:type="dxa"/>
          </w:tcPr>
          <w:p w14:paraId="3780F0AD" w14:textId="77777777" w:rsidR="00EE4C3B" w:rsidRPr="009C0F7A" w:rsidRDefault="001D0238" w:rsidP="00AB579B">
            <w:pPr>
              <w:pStyle w:val="ConsPlusNormal1"/>
              <w:jc w:val="center"/>
              <w:rPr>
                <w:rFonts w:ascii="Times New Roman" w:hAnsi="Times New Roman" w:cs="Times New Roman"/>
                <w:sz w:val="22"/>
              </w:rPr>
            </w:pPr>
            <w:r w:rsidRPr="009C0F7A">
              <w:rPr>
                <w:rFonts w:ascii="Times New Roman" w:hAnsi="Times New Roman" w:cs="Times New Roman"/>
                <w:sz w:val="22"/>
              </w:rPr>
              <w:t>1</w:t>
            </w:r>
          </w:p>
        </w:tc>
        <w:tc>
          <w:tcPr>
            <w:tcW w:w="571" w:type="dxa"/>
            <w:gridSpan w:val="2"/>
          </w:tcPr>
          <w:p w14:paraId="689DDEA2" w14:textId="77777777" w:rsidR="00EE4C3B" w:rsidRPr="009C0F7A" w:rsidRDefault="001D0238" w:rsidP="00AB579B">
            <w:pPr>
              <w:pStyle w:val="ConsPlusNormal1"/>
              <w:jc w:val="center"/>
              <w:rPr>
                <w:rFonts w:ascii="Times New Roman" w:hAnsi="Times New Roman" w:cs="Times New Roman"/>
                <w:sz w:val="22"/>
              </w:rPr>
            </w:pPr>
            <w:r w:rsidRPr="009C0F7A">
              <w:rPr>
                <w:rFonts w:ascii="Times New Roman" w:hAnsi="Times New Roman" w:cs="Times New Roman"/>
                <w:sz w:val="22"/>
              </w:rPr>
              <w:t>1</w:t>
            </w:r>
          </w:p>
        </w:tc>
        <w:tc>
          <w:tcPr>
            <w:tcW w:w="567" w:type="dxa"/>
          </w:tcPr>
          <w:p w14:paraId="0B72D920" w14:textId="77777777" w:rsidR="00EE4C3B" w:rsidRPr="009C0F7A" w:rsidRDefault="001D0238" w:rsidP="00AB579B">
            <w:pPr>
              <w:pStyle w:val="ConsPlusNormal1"/>
              <w:jc w:val="center"/>
              <w:rPr>
                <w:rFonts w:ascii="Times New Roman" w:hAnsi="Times New Roman" w:cs="Times New Roman"/>
                <w:sz w:val="22"/>
              </w:rPr>
            </w:pPr>
            <w:r w:rsidRPr="009C0F7A">
              <w:rPr>
                <w:rFonts w:ascii="Times New Roman" w:hAnsi="Times New Roman" w:cs="Times New Roman"/>
                <w:sz w:val="22"/>
              </w:rPr>
              <w:t>1</w:t>
            </w:r>
          </w:p>
        </w:tc>
        <w:tc>
          <w:tcPr>
            <w:tcW w:w="712" w:type="dxa"/>
            <w:gridSpan w:val="2"/>
          </w:tcPr>
          <w:p w14:paraId="50006628" w14:textId="77777777" w:rsidR="00EE4C3B" w:rsidRPr="009C0F7A" w:rsidRDefault="001D0238" w:rsidP="00AB579B">
            <w:pPr>
              <w:pStyle w:val="ConsPlusNormal1"/>
              <w:jc w:val="center"/>
              <w:rPr>
                <w:rFonts w:ascii="Times New Roman" w:hAnsi="Times New Roman" w:cs="Times New Roman"/>
                <w:sz w:val="22"/>
              </w:rPr>
            </w:pPr>
            <w:r w:rsidRPr="009C0F7A">
              <w:rPr>
                <w:rFonts w:ascii="Times New Roman" w:hAnsi="Times New Roman" w:cs="Times New Roman"/>
                <w:sz w:val="22"/>
              </w:rPr>
              <w:t>1</w:t>
            </w:r>
          </w:p>
        </w:tc>
        <w:tc>
          <w:tcPr>
            <w:tcW w:w="4111" w:type="dxa"/>
          </w:tcPr>
          <w:p w14:paraId="3A5BFBF3" w14:textId="77777777" w:rsidR="00EE4C3B" w:rsidRPr="009C0F7A" w:rsidRDefault="00EE4C3B" w:rsidP="00AB579B">
            <w:pPr>
              <w:pStyle w:val="ConsPlusNormal1"/>
              <w:rPr>
                <w:rFonts w:ascii="Times New Roman" w:hAnsi="Times New Roman" w:cs="Times New Roman"/>
                <w:sz w:val="22"/>
              </w:rPr>
            </w:pPr>
            <w:r w:rsidRPr="009C0F7A">
              <w:rPr>
                <w:rFonts w:ascii="Times New Roman" w:hAnsi="Times New Roman" w:cs="Times New Roman"/>
                <w:sz w:val="22"/>
              </w:rPr>
              <w:t xml:space="preserve">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и </w:t>
            </w:r>
            <w:r w:rsidR="007C4FB1" w:rsidRPr="009C0F7A">
              <w:rPr>
                <w:rFonts w:ascii="Times New Roman" w:hAnsi="Times New Roman" w:cs="Times New Roman"/>
                <w:sz w:val="22"/>
              </w:rPr>
              <w:t>Белгородской области</w:t>
            </w:r>
          </w:p>
        </w:tc>
      </w:tr>
      <w:tr w:rsidR="005F065F" w:rsidRPr="009C0F7A" w14:paraId="501A2DED" w14:textId="77777777" w:rsidTr="009C0F7A">
        <w:tc>
          <w:tcPr>
            <w:tcW w:w="15734" w:type="dxa"/>
            <w:gridSpan w:val="18"/>
          </w:tcPr>
          <w:p w14:paraId="4C28B0F9" w14:textId="77777777" w:rsidR="005F065F" w:rsidRPr="009C0F7A" w:rsidRDefault="00343622" w:rsidP="00AB579B">
            <w:pPr>
              <w:pStyle w:val="ConsPlusNormal1"/>
              <w:rPr>
                <w:rFonts w:ascii="Times New Roman" w:hAnsi="Times New Roman" w:cs="Times New Roman"/>
                <w:sz w:val="22"/>
              </w:rPr>
            </w:pPr>
            <w:r w:rsidRPr="009C0F7A">
              <w:rPr>
                <w:rFonts w:ascii="Times New Roman" w:hAnsi="Times New Roman" w:cs="Times New Roman"/>
                <w:sz w:val="22"/>
              </w:rPr>
              <w:lastRenderedPageBreak/>
              <w:t xml:space="preserve">Осуществление материального </w:t>
            </w:r>
            <w:proofErr w:type="gramStart"/>
            <w:r w:rsidRPr="009C0F7A">
              <w:rPr>
                <w:rFonts w:ascii="Times New Roman" w:hAnsi="Times New Roman" w:cs="Times New Roman"/>
                <w:sz w:val="22"/>
              </w:rPr>
              <w:t xml:space="preserve">обеспечения деятельности </w:t>
            </w:r>
            <w:r w:rsidR="00E1411D" w:rsidRPr="009C0F7A">
              <w:rPr>
                <w:rFonts w:ascii="Times New Roman" w:hAnsi="Times New Roman" w:cs="Times New Roman"/>
                <w:sz w:val="22"/>
              </w:rPr>
              <w:t>управления социальной защиты населения</w:t>
            </w:r>
            <w:r w:rsidR="00384C1F" w:rsidRPr="009C0F7A">
              <w:rPr>
                <w:rFonts w:ascii="Times New Roman" w:hAnsi="Times New Roman" w:cs="Times New Roman"/>
                <w:sz w:val="22"/>
              </w:rPr>
              <w:t xml:space="preserve"> администрации</w:t>
            </w:r>
            <w:proofErr w:type="gramEnd"/>
            <w:r w:rsidR="00E1411D" w:rsidRPr="009C0F7A">
              <w:rPr>
                <w:rFonts w:ascii="Times New Roman" w:hAnsi="Times New Roman" w:cs="Times New Roman"/>
                <w:sz w:val="22"/>
              </w:rPr>
              <w:t xml:space="preserve"> Корочанского района </w:t>
            </w:r>
            <w:r w:rsidRPr="009C0F7A">
              <w:rPr>
                <w:rFonts w:ascii="Times New Roman" w:hAnsi="Times New Roman" w:cs="Times New Roman"/>
                <w:sz w:val="22"/>
              </w:rPr>
              <w:t>на организацию предоставления социального пособия на погребение</w:t>
            </w:r>
          </w:p>
        </w:tc>
      </w:tr>
      <w:tr w:rsidR="009C0F7A" w:rsidRPr="009C0F7A" w14:paraId="490EDE72" w14:textId="77777777" w:rsidTr="008B5E89">
        <w:tc>
          <w:tcPr>
            <w:tcW w:w="687" w:type="dxa"/>
            <w:shd w:val="clear" w:color="auto" w:fill="auto"/>
          </w:tcPr>
          <w:p w14:paraId="1760C567" w14:textId="77777777" w:rsidR="001753D2" w:rsidRPr="009C0F7A" w:rsidRDefault="001753D2" w:rsidP="00AB579B">
            <w:pPr>
              <w:pStyle w:val="ConsPlusNormal1"/>
              <w:rPr>
                <w:rFonts w:ascii="Times New Roman" w:hAnsi="Times New Roman" w:cs="Times New Roman"/>
                <w:sz w:val="22"/>
              </w:rPr>
            </w:pPr>
            <w:r w:rsidRPr="009C0F7A">
              <w:rPr>
                <w:rFonts w:ascii="Times New Roman" w:hAnsi="Times New Roman" w:cs="Times New Roman"/>
                <w:sz w:val="22"/>
              </w:rPr>
              <w:t>1.7</w:t>
            </w:r>
          </w:p>
        </w:tc>
        <w:tc>
          <w:tcPr>
            <w:tcW w:w="2961" w:type="dxa"/>
            <w:shd w:val="clear" w:color="auto" w:fill="auto"/>
          </w:tcPr>
          <w:p w14:paraId="7681ADE5" w14:textId="77777777" w:rsidR="001753D2" w:rsidRPr="009C0F7A" w:rsidRDefault="001753D2" w:rsidP="00AB579B">
            <w:pPr>
              <w:pStyle w:val="ConsPlusNormal1"/>
              <w:rPr>
                <w:rFonts w:ascii="Times New Roman" w:hAnsi="Times New Roman" w:cs="Times New Roman"/>
                <w:sz w:val="22"/>
              </w:rPr>
            </w:pPr>
            <w:r w:rsidRPr="009C0F7A">
              <w:rPr>
                <w:rFonts w:ascii="Times New Roman" w:hAnsi="Times New Roman" w:cs="Times New Roman"/>
                <w:sz w:val="22"/>
              </w:rPr>
              <w:t>Осуществление поддержки социально-ориентированных некоммерческих организаций, осуществляющих деятельность в социальной сфере</w:t>
            </w:r>
          </w:p>
        </w:tc>
        <w:tc>
          <w:tcPr>
            <w:tcW w:w="1585" w:type="dxa"/>
            <w:gridSpan w:val="2"/>
            <w:shd w:val="clear" w:color="auto" w:fill="auto"/>
          </w:tcPr>
          <w:p w14:paraId="67F93435" w14:textId="45E5B339" w:rsidR="001753D2" w:rsidRPr="009C0F7A" w:rsidRDefault="00A977A1" w:rsidP="00AB579B">
            <w:pPr>
              <w:pStyle w:val="ConsPlusNormal1"/>
              <w:rPr>
                <w:rFonts w:ascii="Times New Roman" w:hAnsi="Times New Roman" w:cs="Times New Roman"/>
                <w:sz w:val="22"/>
              </w:rPr>
            </w:pPr>
            <w:r w:rsidRPr="009C0F7A">
              <w:rPr>
                <w:rFonts w:ascii="Times New Roman" w:hAnsi="Times New Roman" w:cs="Times New Roman"/>
                <w:sz w:val="22"/>
              </w:rPr>
              <w:t>Осуществление текущей деятельности</w:t>
            </w:r>
          </w:p>
        </w:tc>
        <w:tc>
          <w:tcPr>
            <w:tcW w:w="1397" w:type="dxa"/>
            <w:gridSpan w:val="3"/>
            <w:shd w:val="clear" w:color="auto" w:fill="auto"/>
          </w:tcPr>
          <w:p w14:paraId="5E54C592" w14:textId="77777777" w:rsidR="001753D2" w:rsidRPr="009C0F7A" w:rsidRDefault="001753D2" w:rsidP="00AB579B">
            <w:pPr>
              <w:pStyle w:val="ConsPlusNormal1"/>
              <w:rPr>
                <w:rFonts w:ascii="Times New Roman" w:hAnsi="Times New Roman" w:cs="Times New Roman"/>
                <w:sz w:val="22"/>
              </w:rPr>
            </w:pPr>
            <w:r w:rsidRPr="009C0F7A">
              <w:rPr>
                <w:rFonts w:ascii="Times New Roman" w:hAnsi="Times New Roman" w:cs="Times New Roman"/>
                <w:sz w:val="22"/>
              </w:rPr>
              <w:t>единиц</w:t>
            </w:r>
          </w:p>
        </w:tc>
        <w:tc>
          <w:tcPr>
            <w:tcW w:w="854" w:type="dxa"/>
            <w:shd w:val="clear" w:color="auto" w:fill="auto"/>
          </w:tcPr>
          <w:p w14:paraId="752C5697" w14:textId="77777777" w:rsidR="001753D2" w:rsidRPr="009C0F7A" w:rsidRDefault="002179A9" w:rsidP="00AB579B">
            <w:pPr>
              <w:pStyle w:val="ConsPlusNormal1"/>
              <w:rPr>
                <w:rFonts w:ascii="Times New Roman" w:hAnsi="Times New Roman" w:cs="Times New Roman"/>
                <w:sz w:val="22"/>
              </w:rPr>
            </w:pPr>
            <w:r w:rsidRPr="009C0F7A">
              <w:rPr>
                <w:rFonts w:ascii="Times New Roman" w:hAnsi="Times New Roman" w:cs="Times New Roman"/>
                <w:sz w:val="22"/>
              </w:rPr>
              <w:t>8</w:t>
            </w:r>
          </w:p>
        </w:tc>
        <w:tc>
          <w:tcPr>
            <w:tcW w:w="584" w:type="dxa"/>
            <w:shd w:val="clear" w:color="auto" w:fill="auto"/>
          </w:tcPr>
          <w:p w14:paraId="4102D5EB" w14:textId="77777777" w:rsidR="001753D2" w:rsidRPr="009C0F7A" w:rsidRDefault="001753D2" w:rsidP="00AB579B">
            <w:pPr>
              <w:pStyle w:val="ConsPlusNormal1"/>
              <w:jc w:val="center"/>
              <w:rPr>
                <w:rFonts w:ascii="Times New Roman" w:hAnsi="Times New Roman" w:cs="Times New Roman"/>
                <w:sz w:val="22"/>
              </w:rPr>
            </w:pPr>
            <w:r w:rsidRPr="009C0F7A">
              <w:rPr>
                <w:rFonts w:ascii="Times New Roman" w:hAnsi="Times New Roman" w:cs="Times New Roman"/>
                <w:sz w:val="22"/>
              </w:rPr>
              <w:t>2023</w:t>
            </w:r>
          </w:p>
        </w:tc>
        <w:tc>
          <w:tcPr>
            <w:tcW w:w="571" w:type="dxa"/>
            <w:shd w:val="clear" w:color="auto" w:fill="auto"/>
          </w:tcPr>
          <w:p w14:paraId="24D563FA" w14:textId="77777777" w:rsidR="001753D2" w:rsidRPr="009C0F7A" w:rsidRDefault="002179A9" w:rsidP="00AB579B">
            <w:pPr>
              <w:pStyle w:val="ConsPlusNormal1"/>
              <w:rPr>
                <w:rFonts w:ascii="Times New Roman" w:hAnsi="Times New Roman" w:cs="Times New Roman"/>
                <w:sz w:val="22"/>
              </w:rPr>
            </w:pPr>
            <w:r w:rsidRPr="009C0F7A">
              <w:rPr>
                <w:rFonts w:ascii="Times New Roman" w:hAnsi="Times New Roman" w:cs="Times New Roman"/>
                <w:sz w:val="22"/>
              </w:rPr>
              <w:t>8</w:t>
            </w:r>
          </w:p>
        </w:tc>
        <w:tc>
          <w:tcPr>
            <w:tcW w:w="567" w:type="dxa"/>
            <w:shd w:val="clear" w:color="auto" w:fill="auto"/>
          </w:tcPr>
          <w:p w14:paraId="29692BDD" w14:textId="77777777" w:rsidR="001753D2" w:rsidRPr="009C0F7A" w:rsidRDefault="002179A9" w:rsidP="00AB579B">
            <w:pPr>
              <w:pStyle w:val="ConsPlusNormal1"/>
              <w:rPr>
                <w:rFonts w:ascii="Times New Roman" w:hAnsi="Times New Roman" w:cs="Times New Roman"/>
                <w:sz w:val="22"/>
              </w:rPr>
            </w:pPr>
            <w:r w:rsidRPr="009C0F7A">
              <w:rPr>
                <w:rFonts w:ascii="Times New Roman" w:hAnsi="Times New Roman" w:cs="Times New Roman"/>
                <w:sz w:val="22"/>
              </w:rPr>
              <w:t>0</w:t>
            </w:r>
          </w:p>
        </w:tc>
        <w:tc>
          <w:tcPr>
            <w:tcW w:w="567" w:type="dxa"/>
            <w:shd w:val="clear" w:color="auto" w:fill="auto"/>
          </w:tcPr>
          <w:p w14:paraId="42C4800C" w14:textId="77777777" w:rsidR="001753D2" w:rsidRPr="009C0F7A" w:rsidRDefault="002179A9" w:rsidP="00AB579B">
            <w:pPr>
              <w:pStyle w:val="ConsPlusNormal1"/>
              <w:rPr>
                <w:rFonts w:ascii="Times New Roman" w:hAnsi="Times New Roman" w:cs="Times New Roman"/>
                <w:sz w:val="22"/>
              </w:rPr>
            </w:pPr>
            <w:r w:rsidRPr="009C0F7A">
              <w:rPr>
                <w:rFonts w:ascii="Times New Roman" w:hAnsi="Times New Roman" w:cs="Times New Roman"/>
                <w:sz w:val="22"/>
              </w:rPr>
              <w:t>0</w:t>
            </w:r>
          </w:p>
        </w:tc>
        <w:tc>
          <w:tcPr>
            <w:tcW w:w="571" w:type="dxa"/>
            <w:gridSpan w:val="2"/>
            <w:shd w:val="clear" w:color="auto" w:fill="auto"/>
          </w:tcPr>
          <w:p w14:paraId="07712022" w14:textId="77777777" w:rsidR="001753D2" w:rsidRPr="009C0F7A" w:rsidRDefault="002179A9" w:rsidP="00AB579B">
            <w:pPr>
              <w:pStyle w:val="ConsPlusNormal1"/>
              <w:rPr>
                <w:rFonts w:ascii="Times New Roman" w:hAnsi="Times New Roman" w:cs="Times New Roman"/>
                <w:sz w:val="22"/>
              </w:rPr>
            </w:pPr>
            <w:r w:rsidRPr="009C0F7A">
              <w:rPr>
                <w:rFonts w:ascii="Times New Roman" w:hAnsi="Times New Roman" w:cs="Times New Roman"/>
                <w:sz w:val="22"/>
              </w:rPr>
              <w:t>0</w:t>
            </w:r>
          </w:p>
        </w:tc>
        <w:tc>
          <w:tcPr>
            <w:tcW w:w="567" w:type="dxa"/>
            <w:shd w:val="clear" w:color="auto" w:fill="auto"/>
          </w:tcPr>
          <w:p w14:paraId="19EA6EAD" w14:textId="77777777" w:rsidR="001753D2" w:rsidRPr="009C0F7A" w:rsidRDefault="002179A9" w:rsidP="00AB579B">
            <w:pPr>
              <w:pStyle w:val="ConsPlusNormal1"/>
              <w:rPr>
                <w:rFonts w:ascii="Times New Roman" w:hAnsi="Times New Roman" w:cs="Times New Roman"/>
                <w:sz w:val="22"/>
              </w:rPr>
            </w:pPr>
            <w:r w:rsidRPr="009C0F7A">
              <w:rPr>
                <w:rFonts w:ascii="Times New Roman" w:hAnsi="Times New Roman" w:cs="Times New Roman"/>
                <w:sz w:val="22"/>
              </w:rPr>
              <w:t>0</w:t>
            </w:r>
          </w:p>
        </w:tc>
        <w:tc>
          <w:tcPr>
            <w:tcW w:w="567" w:type="dxa"/>
            <w:shd w:val="clear" w:color="auto" w:fill="auto"/>
          </w:tcPr>
          <w:p w14:paraId="51A4B0C6" w14:textId="77777777" w:rsidR="001753D2" w:rsidRPr="009C0F7A" w:rsidRDefault="002179A9" w:rsidP="00AB579B">
            <w:pPr>
              <w:pStyle w:val="ConsPlusNormal1"/>
              <w:rPr>
                <w:rFonts w:ascii="Times New Roman" w:hAnsi="Times New Roman" w:cs="Times New Roman"/>
                <w:sz w:val="22"/>
              </w:rPr>
            </w:pPr>
            <w:r w:rsidRPr="009C0F7A">
              <w:rPr>
                <w:rFonts w:ascii="Times New Roman" w:hAnsi="Times New Roman" w:cs="Times New Roman"/>
                <w:sz w:val="22"/>
              </w:rPr>
              <w:t>0</w:t>
            </w:r>
          </w:p>
        </w:tc>
        <w:tc>
          <w:tcPr>
            <w:tcW w:w="4256" w:type="dxa"/>
            <w:gridSpan w:val="2"/>
            <w:shd w:val="clear" w:color="auto" w:fill="auto"/>
          </w:tcPr>
          <w:p w14:paraId="361E722C" w14:textId="77777777" w:rsidR="001753D2" w:rsidRPr="009C0F7A" w:rsidRDefault="001753D2" w:rsidP="00AB579B">
            <w:pPr>
              <w:pStyle w:val="ConsPlusNormal1"/>
              <w:rPr>
                <w:rFonts w:ascii="Times New Roman" w:hAnsi="Times New Roman" w:cs="Times New Roman"/>
                <w:sz w:val="22"/>
              </w:rPr>
            </w:pPr>
            <w:r w:rsidRPr="009C0F7A">
              <w:rPr>
                <w:rFonts w:ascii="Times New Roman" w:hAnsi="Times New Roman" w:cs="Times New Roman"/>
                <w:sz w:val="22"/>
              </w:rPr>
              <w:t>Количество привлеченных СОНКО к решению социально значимых проблем жизнедеятельности общества</w:t>
            </w:r>
          </w:p>
        </w:tc>
      </w:tr>
      <w:tr w:rsidR="001753D2" w:rsidRPr="009C0F7A" w14:paraId="5FD766B7" w14:textId="77777777" w:rsidTr="009C0F7A">
        <w:tc>
          <w:tcPr>
            <w:tcW w:w="15734" w:type="dxa"/>
            <w:gridSpan w:val="18"/>
          </w:tcPr>
          <w:p w14:paraId="5A789ACC" w14:textId="77777777" w:rsidR="001753D2" w:rsidRPr="009C0F7A" w:rsidRDefault="001753D2" w:rsidP="00AB579B">
            <w:pPr>
              <w:pStyle w:val="ConsPlusNormal1"/>
              <w:rPr>
                <w:rFonts w:ascii="Times New Roman" w:hAnsi="Times New Roman" w:cs="Times New Roman"/>
                <w:sz w:val="22"/>
              </w:rPr>
            </w:pPr>
            <w:r w:rsidRPr="009C0F7A">
              <w:rPr>
                <w:rFonts w:ascii="Times New Roman" w:hAnsi="Times New Roman" w:cs="Times New Roman"/>
                <w:sz w:val="22"/>
              </w:rPr>
              <w:t>Осуществление поддержки социально-ориентированных некоммерческих организаций, осуществляющих деятельность в социальной сфере финансовыми средствами для материального обеспечения деятельности, включая фонд оплаты труда, осуществление закупок</w:t>
            </w:r>
            <w:proofErr w:type="gramStart"/>
            <w:r w:rsidRPr="009C0F7A">
              <w:rPr>
                <w:rFonts w:ascii="Times New Roman" w:hAnsi="Times New Roman" w:cs="Times New Roman"/>
                <w:sz w:val="22"/>
              </w:rPr>
              <w:t xml:space="preserve"> ,</w:t>
            </w:r>
            <w:proofErr w:type="gramEnd"/>
            <w:r w:rsidRPr="009C0F7A">
              <w:rPr>
                <w:rFonts w:ascii="Times New Roman" w:hAnsi="Times New Roman" w:cs="Times New Roman"/>
                <w:sz w:val="22"/>
              </w:rPr>
              <w:t>а также уплату налогов, прочих сборов</w:t>
            </w:r>
          </w:p>
        </w:tc>
      </w:tr>
    </w:tbl>
    <w:p w14:paraId="0D573543" w14:textId="77777777" w:rsidR="00493720" w:rsidRPr="007503AE" w:rsidRDefault="00493720" w:rsidP="00AB579B">
      <w:pPr>
        <w:pStyle w:val="ConsPlusTitle1"/>
        <w:jc w:val="center"/>
        <w:outlineLvl w:val="2"/>
        <w:rPr>
          <w:rFonts w:ascii="Times New Roman" w:hAnsi="Times New Roman" w:cs="Times New Roman"/>
          <w:sz w:val="28"/>
          <w:szCs w:val="28"/>
        </w:rPr>
      </w:pPr>
    </w:p>
    <w:p w14:paraId="4078CED1" w14:textId="77777777" w:rsidR="00A03E53" w:rsidRPr="007503AE" w:rsidRDefault="00A03E53" w:rsidP="00AB579B">
      <w:pPr>
        <w:pStyle w:val="ConsPlusTitle1"/>
        <w:jc w:val="center"/>
        <w:outlineLvl w:val="2"/>
        <w:rPr>
          <w:rFonts w:ascii="Times New Roman" w:hAnsi="Times New Roman" w:cs="Times New Roman"/>
          <w:sz w:val="28"/>
          <w:szCs w:val="28"/>
        </w:rPr>
      </w:pPr>
    </w:p>
    <w:p w14:paraId="75A3068F" w14:textId="77777777" w:rsidR="00A03E53" w:rsidRPr="007503AE" w:rsidRDefault="00A03E53" w:rsidP="00AB579B">
      <w:pPr>
        <w:pStyle w:val="ConsPlusTitle1"/>
        <w:jc w:val="center"/>
        <w:outlineLvl w:val="2"/>
        <w:rPr>
          <w:rFonts w:ascii="Times New Roman" w:hAnsi="Times New Roman" w:cs="Times New Roman"/>
          <w:sz w:val="28"/>
          <w:szCs w:val="28"/>
        </w:rPr>
      </w:pPr>
    </w:p>
    <w:p w14:paraId="0BDBA574" w14:textId="77777777" w:rsidR="005414E0" w:rsidRPr="007503AE" w:rsidRDefault="005414E0" w:rsidP="00AB579B">
      <w:pPr>
        <w:pStyle w:val="ConsPlusTitle1"/>
        <w:jc w:val="center"/>
        <w:outlineLvl w:val="2"/>
        <w:rPr>
          <w:rFonts w:ascii="Times New Roman" w:hAnsi="Times New Roman" w:cs="Times New Roman"/>
          <w:sz w:val="28"/>
          <w:szCs w:val="28"/>
        </w:rPr>
      </w:pPr>
    </w:p>
    <w:p w14:paraId="0466FA72" w14:textId="77777777" w:rsidR="005414E0" w:rsidRPr="007503AE" w:rsidRDefault="005414E0" w:rsidP="00AB579B">
      <w:pPr>
        <w:pStyle w:val="ConsPlusTitle1"/>
        <w:jc w:val="center"/>
        <w:outlineLvl w:val="2"/>
        <w:rPr>
          <w:rFonts w:ascii="Times New Roman" w:hAnsi="Times New Roman" w:cs="Times New Roman"/>
          <w:sz w:val="28"/>
          <w:szCs w:val="28"/>
        </w:rPr>
      </w:pPr>
    </w:p>
    <w:p w14:paraId="7DA29215" w14:textId="77777777" w:rsidR="005414E0" w:rsidRPr="007503AE" w:rsidRDefault="005414E0" w:rsidP="00AB579B">
      <w:pPr>
        <w:pStyle w:val="ConsPlusTitle1"/>
        <w:jc w:val="center"/>
        <w:outlineLvl w:val="2"/>
        <w:rPr>
          <w:rFonts w:ascii="Times New Roman" w:hAnsi="Times New Roman" w:cs="Times New Roman"/>
          <w:sz w:val="28"/>
          <w:szCs w:val="28"/>
        </w:rPr>
      </w:pPr>
    </w:p>
    <w:p w14:paraId="60CB2DB2" w14:textId="77777777" w:rsidR="005414E0" w:rsidRPr="007503AE" w:rsidRDefault="005414E0" w:rsidP="00AB579B">
      <w:pPr>
        <w:pStyle w:val="ConsPlusTitle1"/>
        <w:jc w:val="center"/>
        <w:outlineLvl w:val="2"/>
        <w:rPr>
          <w:rFonts w:ascii="Times New Roman" w:hAnsi="Times New Roman" w:cs="Times New Roman"/>
          <w:sz w:val="28"/>
          <w:szCs w:val="28"/>
        </w:rPr>
      </w:pPr>
    </w:p>
    <w:p w14:paraId="65A2F705" w14:textId="0F3F23DD" w:rsidR="005F065F" w:rsidRPr="007503AE" w:rsidRDefault="00343622" w:rsidP="00AB579B">
      <w:pPr>
        <w:pStyle w:val="ConsPlusTitle1"/>
        <w:jc w:val="center"/>
        <w:outlineLvl w:val="2"/>
        <w:rPr>
          <w:rFonts w:ascii="Times New Roman" w:hAnsi="Times New Roman" w:cs="Times New Roman"/>
          <w:sz w:val="28"/>
          <w:szCs w:val="28"/>
        </w:rPr>
      </w:pPr>
      <w:r w:rsidRPr="007503AE">
        <w:rPr>
          <w:rFonts w:ascii="Times New Roman" w:hAnsi="Times New Roman" w:cs="Times New Roman"/>
          <w:sz w:val="28"/>
          <w:szCs w:val="28"/>
        </w:rPr>
        <w:lastRenderedPageBreak/>
        <w:t>5. Финансовое обеспечение ко</w:t>
      </w:r>
      <w:r w:rsidR="00E17908" w:rsidRPr="007503AE">
        <w:rPr>
          <w:rFonts w:ascii="Times New Roman" w:hAnsi="Times New Roman" w:cs="Times New Roman"/>
          <w:sz w:val="28"/>
          <w:szCs w:val="28"/>
        </w:rPr>
        <w:t>мплекса процессных мероприятий 5</w:t>
      </w:r>
    </w:p>
    <w:p w14:paraId="5F42E757" w14:textId="77777777" w:rsidR="003520AC" w:rsidRPr="007503AE" w:rsidRDefault="003520AC" w:rsidP="00AB579B">
      <w:pPr>
        <w:pStyle w:val="ConsPlusTitle1"/>
        <w:jc w:val="center"/>
        <w:outlineLvl w:val="2"/>
        <w:rPr>
          <w:rFonts w:ascii="Times New Roman" w:hAnsi="Times New Roman" w:cs="Times New Roman"/>
          <w:sz w:val="28"/>
          <w:szCs w:val="28"/>
        </w:rPr>
      </w:pPr>
    </w:p>
    <w:tbl>
      <w:tblPr>
        <w:tblW w:w="15734" w:type="dxa"/>
        <w:tblInd w:w="250" w:type="dxa"/>
        <w:tblLayout w:type="fixed"/>
        <w:tblLook w:val="04A0" w:firstRow="1" w:lastRow="0" w:firstColumn="1" w:lastColumn="0" w:noHBand="0" w:noVBand="1"/>
      </w:tblPr>
      <w:tblGrid>
        <w:gridCol w:w="3827"/>
        <w:gridCol w:w="1418"/>
        <w:gridCol w:w="1276"/>
        <w:gridCol w:w="1417"/>
        <w:gridCol w:w="1418"/>
        <w:gridCol w:w="1134"/>
        <w:gridCol w:w="1417"/>
        <w:gridCol w:w="1418"/>
        <w:gridCol w:w="2409"/>
      </w:tblGrid>
      <w:tr w:rsidR="003520AC" w:rsidRPr="008B5E89" w14:paraId="75EEAA97" w14:textId="77777777" w:rsidTr="0031660B">
        <w:trPr>
          <w:trHeight w:val="1560"/>
          <w:tblHeader/>
        </w:trPr>
        <w:tc>
          <w:tcPr>
            <w:tcW w:w="382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4B1E899" w14:textId="77777777" w:rsidR="003520AC" w:rsidRPr="008B5E89" w:rsidRDefault="003520AC" w:rsidP="00AB579B">
            <w:pPr>
              <w:jc w:val="center"/>
              <w:rPr>
                <w:rFonts w:ascii="Times New Roman" w:eastAsia="Times New Roman" w:hAnsi="Times New Roman" w:cs="Times New Roman"/>
                <w:b/>
                <w:color w:val="000000"/>
              </w:rPr>
            </w:pPr>
            <w:r w:rsidRPr="008B5E89">
              <w:rPr>
                <w:rFonts w:ascii="Times New Roman" w:eastAsia="Times New Roman" w:hAnsi="Times New Roman" w:cs="Times New Roman"/>
                <w:b/>
                <w:color w:val="000000"/>
              </w:rPr>
              <w:t>Наименование муниципальной программы, структурного элемента, источник финансового обеспечения</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834EFF3" w14:textId="33648337" w:rsidR="003520AC" w:rsidRPr="008B5E89" w:rsidRDefault="003520AC" w:rsidP="00AB579B">
            <w:pPr>
              <w:jc w:val="center"/>
              <w:rPr>
                <w:rFonts w:ascii="Times New Roman" w:eastAsia="Times New Roman" w:hAnsi="Times New Roman" w:cs="Times New Roman"/>
                <w:b/>
                <w:color w:val="000000"/>
              </w:rPr>
            </w:pPr>
            <w:r w:rsidRPr="008B5E89">
              <w:rPr>
                <w:rFonts w:ascii="Times New Roman" w:eastAsia="Times New Roman" w:hAnsi="Times New Roman" w:cs="Times New Roman"/>
                <w:b/>
                <w:color w:val="000000"/>
              </w:rPr>
              <w:t xml:space="preserve">Код </w:t>
            </w:r>
            <w:proofErr w:type="gramStart"/>
            <w:r w:rsidRPr="008B5E89">
              <w:rPr>
                <w:rFonts w:ascii="Times New Roman" w:eastAsia="Times New Roman" w:hAnsi="Times New Roman" w:cs="Times New Roman"/>
                <w:b/>
                <w:color w:val="000000"/>
              </w:rPr>
              <w:t>бюджетной</w:t>
            </w:r>
            <w:proofErr w:type="gramEnd"/>
            <w:r w:rsidRPr="008B5E89">
              <w:rPr>
                <w:rFonts w:ascii="Times New Roman" w:eastAsia="Times New Roman" w:hAnsi="Times New Roman" w:cs="Times New Roman"/>
                <w:b/>
                <w:color w:val="000000"/>
              </w:rPr>
              <w:t xml:space="preserve"> классифи</w:t>
            </w:r>
            <w:r w:rsidR="008B5E89">
              <w:rPr>
                <w:rFonts w:ascii="Times New Roman" w:eastAsia="Times New Roman" w:hAnsi="Times New Roman" w:cs="Times New Roman"/>
                <w:b/>
                <w:color w:val="000000"/>
              </w:rPr>
              <w:t>-</w:t>
            </w:r>
            <w:r w:rsidRPr="008B5E89">
              <w:rPr>
                <w:rFonts w:ascii="Times New Roman" w:eastAsia="Times New Roman" w:hAnsi="Times New Roman" w:cs="Times New Roman"/>
                <w:b/>
                <w:color w:val="000000"/>
              </w:rPr>
              <w:t>кации</w:t>
            </w:r>
          </w:p>
        </w:tc>
        <w:tc>
          <w:tcPr>
            <w:tcW w:w="10489" w:type="dxa"/>
            <w:gridSpan w:val="7"/>
            <w:tcBorders>
              <w:top w:val="single" w:sz="8" w:space="0" w:color="auto"/>
              <w:left w:val="nil"/>
              <w:bottom w:val="single" w:sz="8" w:space="0" w:color="auto"/>
              <w:right w:val="single" w:sz="8" w:space="0" w:color="000000"/>
            </w:tcBorders>
            <w:shd w:val="clear" w:color="auto" w:fill="auto"/>
            <w:vAlign w:val="center"/>
            <w:hideMark/>
          </w:tcPr>
          <w:p w14:paraId="01E62A3A" w14:textId="77777777" w:rsidR="003520AC" w:rsidRPr="008B5E89" w:rsidRDefault="003520AC" w:rsidP="00AB579B">
            <w:pPr>
              <w:jc w:val="center"/>
              <w:rPr>
                <w:rFonts w:ascii="Times New Roman" w:eastAsia="Times New Roman" w:hAnsi="Times New Roman" w:cs="Times New Roman"/>
                <w:b/>
                <w:color w:val="000000"/>
              </w:rPr>
            </w:pPr>
            <w:r w:rsidRPr="008B5E89">
              <w:rPr>
                <w:rFonts w:ascii="Times New Roman" w:eastAsia="Times New Roman" w:hAnsi="Times New Roman" w:cs="Times New Roman"/>
                <w:b/>
                <w:color w:val="000000"/>
              </w:rPr>
              <w:t>Объем финансового обеспечения по годам, тыс. рублей</w:t>
            </w:r>
          </w:p>
        </w:tc>
      </w:tr>
      <w:tr w:rsidR="003520AC" w:rsidRPr="008B5E89" w14:paraId="4F55BE52" w14:textId="77777777" w:rsidTr="0031660B">
        <w:trPr>
          <w:trHeight w:val="315"/>
          <w:tblHeader/>
        </w:trPr>
        <w:tc>
          <w:tcPr>
            <w:tcW w:w="382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6013538C" w14:textId="77777777" w:rsidR="003520AC" w:rsidRPr="008B5E89" w:rsidRDefault="003520AC" w:rsidP="00AB579B">
            <w:pPr>
              <w:rPr>
                <w:rFonts w:ascii="Times New Roman" w:eastAsia="Times New Roman" w:hAnsi="Times New Roman" w:cs="Times New Roman"/>
                <w:b/>
                <w:color w:val="000000"/>
              </w:rPr>
            </w:pPr>
          </w:p>
        </w:tc>
        <w:tc>
          <w:tcPr>
            <w:tcW w:w="141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607919F8" w14:textId="77777777" w:rsidR="003520AC" w:rsidRPr="008B5E89" w:rsidRDefault="003520AC" w:rsidP="00AB579B">
            <w:pPr>
              <w:rPr>
                <w:rFonts w:ascii="Times New Roman" w:eastAsia="Times New Roman" w:hAnsi="Times New Roman" w:cs="Times New Roman"/>
                <w:b/>
                <w:color w:val="000000"/>
              </w:rPr>
            </w:pPr>
          </w:p>
        </w:tc>
        <w:tc>
          <w:tcPr>
            <w:tcW w:w="1276" w:type="dxa"/>
            <w:tcBorders>
              <w:top w:val="nil"/>
              <w:left w:val="nil"/>
              <w:bottom w:val="single" w:sz="8" w:space="0" w:color="auto"/>
              <w:right w:val="single" w:sz="8" w:space="0" w:color="auto"/>
            </w:tcBorders>
            <w:shd w:val="clear" w:color="auto" w:fill="auto"/>
            <w:vAlign w:val="center"/>
            <w:hideMark/>
          </w:tcPr>
          <w:p w14:paraId="20E61F74" w14:textId="77777777" w:rsidR="003520AC" w:rsidRPr="008B5E89" w:rsidRDefault="003520AC" w:rsidP="00AB579B">
            <w:pPr>
              <w:jc w:val="center"/>
              <w:rPr>
                <w:rFonts w:ascii="Times New Roman" w:eastAsia="Times New Roman" w:hAnsi="Times New Roman" w:cs="Times New Roman"/>
                <w:b/>
                <w:color w:val="000000"/>
              </w:rPr>
            </w:pPr>
            <w:r w:rsidRPr="008B5E89">
              <w:rPr>
                <w:rFonts w:ascii="Times New Roman" w:eastAsia="Times New Roman" w:hAnsi="Times New Roman" w:cs="Times New Roman"/>
                <w:b/>
                <w:color w:val="000000"/>
              </w:rPr>
              <w:t>2025</w:t>
            </w:r>
          </w:p>
        </w:tc>
        <w:tc>
          <w:tcPr>
            <w:tcW w:w="1417" w:type="dxa"/>
            <w:tcBorders>
              <w:top w:val="nil"/>
              <w:left w:val="nil"/>
              <w:bottom w:val="single" w:sz="8" w:space="0" w:color="auto"/>
              <w:right w:val="single" w:sz="8" w:space="0" w:color="auto"/>
            </w:tcBorders>
            <w:shd w:val="clear" w:color="auto" w:fill="auto"/>
            <w:vAlign w:val="center"/>
            <w:hideMark/>
          </w:tcPr>
          <w:p w14:paraId="37516F3F" w14:textId="77777777" w:rsidR="003520AC" w:rsidRPr="008B5E89" w:rsidRDefault="003520AC" w:rsidP="00AB579B">
            <w:pPr>
              <w:jc w:val="center"/>
              <w:rPr>
                <w:rFonts w:ascii="Times New Roman" w:eastAsia="Times New Roman" w:hAnsi="Times New Roman" w:cs="Times New Roman"/>
                <w:b/>
                <w:color w:val="000000"/>
              </w:rPr>
            </w:pPr>
            <w:r w:rsidRPr="008B5E89">
              <w:rPr>
                <w:rFonts w:ascii="Times New Roman" w:eastAsia="Times New Roman" w:hAnsi="Times New Roman" w:cs="Times New Roman"/>
                <w:b/>
                <w:color w:val="000000"/>
              </w:rPr>
              <w:t>2026</w:t>
            </w:r>
          </w:p>
        </w:tc>
        <w:tc>
          <w:tcPr>
            <w:tcW w:w="1418" w:type="dxa"/>
            <w:tcBorders>
              <w:top w:val="nil"/>
              <w:left w:val="nil"/>
              <w:bottom w:val="single" w:sz="8" w:space="0" w:color="auto"/>
              <w:right w:val="single" w:sz="8" w:space="0" w:color="auto"/>
            </w:tcBorders>
            <w:shd w:val="clear" w:color="auto" w:fill="auto"/>
            <w:vAlign w:val="center"/>
            <w:hideMark/>
          </w:tcPr>
          <w:p w14:paraId="4A259003" w14:textId="77777777" w:rsidR="003520AC" w:rsidRPr="008B5E89" w:rsidRDefault="003520AC" w:rsidP="00AB579B">
            <w:pPr>
              <w:jc w:val="center"/>
              <w:rPr>
                <w:rFonts w:ascii="Times New Roman" w:eastAsia="Times New Roman" w:hAnsi="Times New Roman" w:cs="Times New Roman"/>
                <w:b/>
                <w:color w:val="000000"/>
              </w:rPr>
            </w:pPr>
            <w:r w:rsidRPr="008B5E89">
              <w:rPr>
                <w:rFonts w:ascii="Times New Roman" w:eastAsia="Times New Roman" w:hAnsi="Times New Roman" w:cs="Times New Roman"/>
                <w:b/>
                <w:color w:val="000000"/>
              </w:rPr>
              <w:t>2027</w:t>
            </w:r>
          </w:p>
        </w:tc>
        <w:tc>
          <w:tcPr>
            <w:tcW w:w="1134" w:type="dxa"/>
            <w:tcBorders>
              <w:top w:val="nil"/>
              <w:left w:val="nil"/>
              <w:bottom w:val="single" w:sz="8" w:space="0" w:color="auto"/>
              <w:right w:val="single" w:sz="8" w:space="0" w:color="auto"/>
            </w:tcBorders>
            <w:shd w:val="clear" w:color="auto" w:fill="auto"/>
            <w:vAlign w:val="center"/>
            <w:hideMark/>
          </w:tcPr>
          <w:p w14:paraId="1E12B1E9" w14:textId="77777777" w:rsidR="003520AC" w:rsidRPr="008B5E89" w:rsidRDefault="003520AC" w:rsidP="00AB579B">
            <w:pPr>
              <w:jc w:val="center"/>
              <w:rPr>
                <w:rFonts w:ascii="Times New Roman" w:eastAsia="Times New Roman" w:hAnsi="Times New Roman" w:cs="Times New Roman"/>
                <w:b/>
                <w:color w:val="000000"/>
              </w:rPr>
            </w:pPr>
            <w:r w:rsidRPr="008B5E89">
              <w:rPr>
                <w:rFonts w:ascii="Times New Roman" w:eastAsia="Times New Roman" w:hAnsi="Times New Roman" w:cs="Times New Roman"/>
                <w:b/>
                <w:color w:val="000000"/>
              </w:rPr>
              <w:t>2028</w:t>
            </w:r>
          </w:p>
        </w:tc>
        <w:tc>
          <w:tcPr>
            <w:tcW w:w="1417" w:type="dxa"/>
            <w:tcBorders>
              <w:top w:val="nil"/>
              <w:left w:val="nil"/>
              <w:bottom w:val="single" w:sz="8" w:space="0" w:color="auto"/>
              <w:right w:val="single" w:sz="8" w:space="0" w:color="auto"/>
            </w:tcBorders>
            <w:shd w:val="clear" w:color="auto" w:fill="auto"/>
            <w:vAlign w:val="center"/>
            <w:hideMark/>
          </w:tcPr>
          <w:p w14:paraId="4E4003EC" w14:textId="77777777" w:rsidR="003520AC" w:rsidRPr="008B5E89" w:rsidRDefault="003520AC" w:rsidP="00AB579B">
            <w:pPr>
              <w:jc w:val="center"/>
              <w:rPr>
                <w:rFonts w:ascii="Times New Roman" w:eastAsia="Times New Roman" w:hAnsi="Times New Roman" w:cs="Times New Roman"/>
                <w:b/>
                <w:color w:val="000000"/>
              </w:rPr>
            </w:pPr>
            <w:r w:rsidRPr="008B5E89">
              <w:rPr>
                <w:rFonts w:ascii="Times New Roman" w:eastAsia="Times New Roman" w:hAnsi="Times New Roman" w:cs="Times New Roman"/>
                <w:b/>
                <w:color w:val="000000"/>
              </w:rPr>
              <w:t>2029</w:t>
            </w:r>
          </w:p>
        </w:tc>
        <w:tc>
          <w:tcPr>
            <w:tcW w:w="1418" w:type="dxa"/>
            <w:tcBorders>
              <w:top w:val="nil"/>
              <w:left w:val="nil"/>
              <w:bottom w:val="single" w:sz="8" w:space="0" w:color="auto"/>
              <w:right w:val="single" w:sz="8" w:space="0" w:color="auto"/>
            </w:tcBorders>
            <w:shd w:val="clear" w:color="auto" w:fill="auto"/>
            <w:vAlign w:val="center"/>
            <w:hideMark/>
          </w:tcPr>
          <w:p w14:paraId="08E34B21" w14:textId="77777777" w:rsidR="003520AC" w:rsidRPr="008B5E89" w:rsidRDefault="003520AC" w:rsidP="00AB579B">
            <w:pPr>
              <w:jc w:val="center"/>
              <w:rPr>
                <w:rFonts w:ascii="Times New Roman" w:eastAsia="Times New Roman" w:hAnsi="Times New Roman" w:cs="Times New Roman"/>
                <w:b/>
                <w:color w:val="000000"/>
              </w:rPr>
            </w:pPr>
            <w:r w:rsidRPr="008B5E89">
              <w:rPr>
                <w:rFonts w:ascii="Times New Roman" w:eastAsia="Times New Roman" w:hAnsi="Times New Roman" w:cs="Times New Roman"/>
                <w:b/>
                <w:color w:val="000000"/>
              </w:rPr>
              <w:t>2030</w:t>
            </w:r>
          </w:p>
        </w:tc>
        <w:tc>
          <w:tcPr>
            <w:tcW w:w="2409" w:type="dxa"/>
            <w:tcBorders>
              <w:top w:val="nil"/>
              <w:left w:val="nil"/>
              <w:bottom w:val="single" w:sz="8" w:space="0" w:color="auto"/>
              <w:right w:val="single" w:sz="8" w:space="0" w:color="auto"/>
            </w:tcBorders>
            <w:shd w:val="clear" w:color="auto" w:fill="auto"/>
            <w:vAlign w:val="center"/>
            <w:hideMark/>
          </w:tcPr>
          <w:p w14:paraId="12C5F507" w14:textId="77777777" w:rsidR="003520AC" w:rsidRPr="008B5E89" w:rsidRDefault="003520AC" w:rsidP="00AB579B">
            <w:pPr>
              <w:jc w:val="center"/>
              <w:rPr>
                <w:rFonts w:ascii="Times New Roman" w:eastAsia="Times New Roman" w:hAnsi="Times New Roman" w:cs="Times New Roman"/>
                <w:b/>
                <w:color w:val="000000"/>
              </w:rPr>
            </w:pPr>
            <w:r w:rsidRPr="008B5E89">
              <w:rPr>
                <w:rFonts w:ascii="Times New Roman" w:eastAsia="Times New Roman" w:hAnsi="Times New Roman" w:cs="Times New Roman"/>
                <w:b/>
                <w:color w:val="000000"/>
              </w:rPr>
              <w:t>Всего</w:t>
            </w:r>
          </w:p>
        </w:tc>
      </w:tr>
      <w:tr w:rsidR="003520AC" w:rsidRPr="008B5E89" w14:paraId="77C6B0D0" w14:textId="77777777" w:rsidTr="0031660B">
        <w:trPr>
          <w:trHeight w:val="315"/>
          <w:tblHeader/>
        </w:trPr>
        <w:tc>
          <w:tcPr>
            <w:tcW w:w="3827" w:type="dxa"/>
            <w:tcBorders>
              <w:top w:val="nil"/>
              <w:left w:val="single" w:sz="8" w:space="0" w:color="auto"/>
              <w:bottom w:val="single" w:sz="8" w:space="0" w:color="auto"/>
              <w:right w:val="single" w:sz="8" w:space="0" w:color="auto"/>
            </w:tcBorders>
            <w:shd w:val="clear" w:color="auto" w:fill="auto"/>
            <w:vAlign w:val="center"/>
            <w:hideMark/>
          </w:tcPr>
          <w:p w14:paraId="27733325" w14:textId="77777777" w:rsidR="003520AC" w:rsidRPr="008B5E89" w:rsidRDefault="003520AC" w:rsidP="00AB579B">
            <w:pPr>
              <w:jc w:val="center"/>
              <w:rPr>
                <w:rFonts w:ascii="Times New Roman" w:eastAsia="Times New Roman" w:hAnsi="Times New Roman" w:cs="Times New Roman"/>
                <w:b/>
                <w:color w:val="000000"/>
              </w:rPr>
            </w:pPr>
            <w:r w:rsidRPr="008B5E89">
              <w:rPr>
                <w:rFonts w:ascii="Times New Roman" w:eastAsia="Times New Roman" w:hAnsi="Times New Roman" w:cs="Times New Roman"/>
                <w:b/>
                <w:color w:val="000000"/>
              </w:rPr>
              <w:t>1</w:t>
            </w:r>
          </w:p>
        </w:tc>
        <w:tc>
          <w:tcPr>
            <w:tcW w:w="1418" w:type="dxa"/>
            <w:tcBorders>
              <w:top w:val="nil"/>
              <w:left w:val="nil"/>
              <w:bottom w:val="single" w:sz="8" w:space="0" w:color="auto"/>
              <w:right w:val="single" w:sz="8" w:space="0" w:color="auto"/>
            </w:tcBorders>
            <w:shd w:val="clear" w:color="auto" w:fill="auto"/>
            <w:vAlign w:val="center"/>
            <w:hideMark/>
          </w:tcPr>
          <w:p w14:paraId="097DE6BD" w14:textId="77777777" w:rsidR="003520AC" w:rsidRPr="008B5E89" w:rsidRDefault="003520AC" w:rsidP="00AB579B">
            <w:pPr>
              <w:jc w:val="center"/>
              <w:rPr>
                <w:rFonts w:ascii="Times New Roman" w:eastAsia="Times New Roman" w:hAnsi="Times New Roman" w:cs="Times New Roman"/>
                <w:b/>
                <w:color w:val="000000"/>
              </w:rPr>
            </w:pPr>
            <w:r w:rsidRPr="008B5E89">
              <w:rPr>
                <w:rFonts w:ascii="Times New Roman" w:eastAsia="Times New Roman" w:hAnsi="Times New Roman" w:cs="Times New Roman"/>
                <w:b/>
                <w:color w:val="000000"/>
              </w:rPr>
              <w:t>2</w:t>
            </w:r>
          </w:p>
        </w:tc>
        <w:tc>
          <w:tcPr>
            <w:tcW w:w="1276" w:type="dxa"/>
            <w:tcBorders>
              <w:top w:val="nil"/>
              <w:left w:val="nil"/>
              <w:bottom w:val="single" w:sz="8" w:space="0" w:color="auto"/>
              <w:right w:val="single" w:sz="8" w:space="0" w:color="auto"/>
            </w:tcBorders>
            <w:shd w:val="clear" w:color="auto" w:fill="auto"/>
            <w:vAlign w:val="center"/>
            <w:hideMark/>
          </w:tcPr>
          <w:p w14:paraId="3E09A166" w14:textId="77777777" w:rsidR="003520AC" w:rsidRPr="008B5E89" w:rsidRDefault="003520AC" w:rsidP="00AB579B">
            <w:pPr>
              <w:jc w:val="center"/>
              <w:rPr>
                <w:rFonts w:ascii="Times New Roman" w:eastAsia="Times New Roman" w:hAnsi="Times New Roman" w:cs="Times New Roman"/>
                <w:b/>
                <w:color w:val="000000"/>
              </w:rPr>
            </w:pPr>
            <w:r w:rsidRPr="008B5E89">
              <w:rPr>
                <w:rFonts w:ascii="Times New Roman" w:eastAsia="Times New Roman" w:hAnsi="Times New Roman" w:cs="Times New Roman"/>
                <w:b/>
                <w:color w:val="000000"/>
              </w:rPr>
              <w:t>3</w:t>
            </w:r>
          </w:p>
        </w:tc>
        <w:tc>
          <w:tcPr>
            <w:tcW w:w="1417" w:type="dxa"/>
            <w:tcBorders>
              <w:top w:val="nil"/>
              <w:left w:val="nil"/>
              <w:bottom w:val="single" w:sz="8" w:space="0" w:color="auto"/>
              <w:right w:val="single" w:sz="8" w:space="0" w:color="auto"/>
            </w:tcBorders>
            <w:shd w:val="clear" w:color="auto" w:fill="auto"/>
            <w:vAlign w:val="center"/>
            <w:hideMark/>
          </w:tcPr>
          <w:p w14:paraId="12819D80" w14:textId="77777777" w:rsidR="003520AC" w:rsidRPr="008B5E89" w:rsidRDefault="003520AC" w:rsidP="00AB579B">
            <w:pPr>
              <w:jc w:val="center"/>
              <w:rPr>
                <w:rFonts w:ascii="Times New Roman" w:eastAsia="Times New Roman" w:hAnsi="Times New Roman" w:cs="Times New Roman"/>
                <w:b/>
                <w:color w:val="000000"/>
              </w:rPr>
            </w:pPr>
            <w:r w:rsidRPr="008B5E89">
              <w:rPr>
                <w:rFonts w:ascii="Times New Roman" w:eastAsia="Times New Roman" w:hAnsi="Times New Roman" w:cs="Times New Roman"/>
                <w:b/>
                <w:color w:val="000000"/>
              </w:rPr>
              <w:t>4</w:t>
            </w:r>
          </w:p>
        </w:tc>
        <w:tc>
          <w:tcPr>
            <w:tcW w:w="1418" w:type="dxa"/>
            <w:tcBorders>
              <w:top w:val="nil"/>
              <w:left w:val="nil"/>
              <w:bottom w:val="single" w:sz="8" w:space="0" w:color="auto"/>
              <w:right w:val="single" w:sz="8" w:space="0" w:color="auto"/>
            </w:tcBorders>
            <w:shd w:val="clear" w:color="auto" w:fill="auto"/>
            <w:vAlign w:val="center"/>
            <w:hideMark/>
          </w:tcPr>
          <w:p w14:paraId="1183EA01" w14:textId="77777777" w:rsidR="003520AC" w:rsidRPr="008B5E89" w:rsidRDefault="003520AC" w:rsidP="00AB579B">
            <w:pPr>
              <w:jc w:val="center"/>
              <w:rPr>
                <w:rFonts w:ascii="Times New Roman" w:eastAsia="Times New Roman" w:hAnsi="Times New Roman" w:cs="Times New Roman"/>
                <w:b/>
                <w:color w:val="000000"/>
              </w:rPr>
            </w:pPr>
            <w:r w:rsidRPr="008B5E89">
              <w:rPr>
                <w:rFonts w:ascii="Times New Roman" w:eastAsia="Times New Roman" w:hAnsi="Times New Roman" w:cs="Times New Roman"/>
                <w:b/>
                <w:color w:val="000000"/>
              </w:rPr>
              <w:t>5</w:t>
            </w:r>
          </w:p>
        </w:tc>
        <w:tc>
          <w:tcPr>
            <w:tcW w:w="1134" w:type="dxa"/>
            <w:tcBorders>
              <w:top w:val="nil"/>
              <w:left w:val="nil"/>
              <w:bottom w:val="single" w:sz="8" w:space="0" w:color="auto"/>
              <w:right w:val="single" w:sz="8" w:space="0" w:color="auto"/>
            </w:tcBorders>
            <w:shd w:val="clear" w:color="auto" w:fill="auto"/>
            <w:vAlign w:val="center"/>
            <w:hideMark/>
          </w:tcPr>
          <w:p w14:paraId="0CB4EC2D" w14:textId="77777777" w:rsidR="003520AC" w:rsidRPr="008B5E89" w:rsidRDefault="003520AC" w:rsidP="00AB579B">
            <w:pPr>
              <w:jc w:val="center"/>
              <w:rPr>
                <w:rFonts w:ascii="Times New Roman" w:eastAsia="Times New Roman" w:hAnsi="Times New Roman" w:cs="Times New Roman"/>
                <w:b/>
                <w:color w:val="000000"/>
              </w:rPr>
            </w:pPr>
            <w:r w:rsidRPr="008B5E89">
              <w:rPr>
                <w:rFonts w:ascii="Times New Roman" w:eastAsia="Times New Roman" w:hAnsi="Times New Roman" w:cs="Times New Roman"/>
                <w:b/>
                <w:color w:val="000000"/>
              </w:rPr>
              <w:t>6</w:t>
            </w:r>
          </w:p>
        </w:tc>
        <w:tc>
          <w:tcPr>
            <w:tcW w:w="1417" w:type="dxa"/>
            <w:tcBorders>
              <w:top w:val="nil"/>
              <w:left w:val="nil"/>
              <w:bottom w:val="single" w:sz="8" w:space="0" w:color="auto"/>
              <w:right w:val="single" w:sz="8" w:space="0" w:color="auto"/>
            </w:tcBorders>
            <w:shd w:val="clear" w:color="auto" w:fill="auto"/>
            <w:vAlign w:val="center"/>
            <w:hideMark/>
          </w:tcPr>
          <w:p w14:paraId="13D53C96" w14:textId="77777777" w:rsidR="003520AC" w:rsidRPr="008B5E89" w:rsidRDefault="003520AC" w:rsidP="00AB579B">
            <w:pPr>
              <w:jc w:val="center"/>
              <w:rPr>
                <w:rFonts w:ascii="Times New Roman" w:eastAsia="Times New Roman" w:hAnsi="Times New Roman" w:cs="Times New Roman"/>
                <w:b/>
                <w:color w:val="000000"/>
              </w:rPr>
            </w:pPr>
            <w:r w:rsidRPr="008B5E89">
              <w:rPr>
                <w:rFonts w:ascii="Times New Roman" w:eastAsia="Times New Roman" w:hAnsi="Times New Roman" w:cs="Times New Roman"/>
                <w:b/>
                <w:color w:val="000000"/>
              </w:rPr>
              <w:t>7</w:t>
            </w:r>
          </w:p>
        </w:tc>
        <w:tc>
          <w:tcPr>
            <w:tcW w:w="1418" w:type="dxa"/>
            <w:tcBorders>
              <w:top w:val="nil"/>
              <w:left w:val="nil"/>
              <w:bottom w:val="single" w:sz="8" w:space="0" w:color="auto"/>
              <w:right w:val="single" w:sz="8" w:space="0" w:color="auto"/>
            </w:tcBorders>
            <w:shd w:val="clear" w:color="auto" w:fill="auto"/>
            <w:vAlign w:val="center"/>
            <w:hideMark/>
          </w:tcPr>
          <w:p w14:paraId="76820FD8" w14:textId="77777777" w:rsidR="003520AC" w:rsidRPr="008B5E89" w:rsidRDefault="003520AC" w:rsidP="00AB579B">
            <w:pPr>
              <w:jc w:val="center"/>
              <w:rPr>
                <w:rFonts w:ascii="Times New Roman" w:eastAsia="Times New Roman" w:hAnsi="Times New Roman" w:cs="Times New Roman"/>
                <w:b/>
                <w:color w:val="000000"/>
              </w:rPr>
            </w:pPr>
            <w:r w:rsidRPr="008B5E89">
              <w:rPr>
                <w:rFonts w:ascii="Times New Roman" w:eastAsia="Times New Roman" w:hAnsi="Times New Roman" w:cs="Times New Roman"/>
                <w:b/>
                <w:color w:val="000000"/>
              </w:rPr>
              <w:t>8</w:t>
            </w:r>
          </w:p>
        </w:tc>
        <w:tc>
          <w:tcPr>
            <w:tcW w:w="2409" w:type="dxa"/>
            <w:tcBorders>
              <w:top w:val="nil"/>
              <w:left w:val="nil"/>
              <w:bottom w:val="single" w:sz="8" w:space="0" w:color="auto"/>
              <w:right w:val="single" w:sz="8" w:space="0" w:color="auto"/>
            </w:tcBorders>
            <w:shd w:val="clear" w:color="auto" w:fill="auto"/>
            <w:vAlign w:val="center"/>
            <w:hideMark/>
          </w:tcPr>
          <w:p w14:paraId="76A6CB00" w14:textId="77777777" w:rsidR="003520AC" w:rsidRPr="008B5E89" w:rsidRDefault="003520AC" w:rsidP="00AB579B">
            <w:pPr>
              <w:jc w:val="center"/>
              <w:rPr>
                <w:rFonts w:ascii="Times New Roman" w:eastAsia="Times New Roman" w:hAnsi="Times New Roman" w:cs="Times New Roman"/>
                <w:b/>
                <w:color w:val="000000"/>
              </w:rPr>
            </w:pPr>
            <w:r w:rsidRPr="008B5E89">
              <w:rPr>
                <w:rFonts w:ascii="Times New Roman" w:eastAsia="Times New Roman" w:hAnsi="Times New Roman" w:cs="Times New Roman"/>
                <w:b/>
                <w:color w:val="000000"/>
              </w:rPr>
              <w:t>9</w:t>
            </w:r>
          </w:p>
        </w:tc>
      </w:tr>
      <w:tr w:rsidR="003520AC" w:rsidRPr="008B5E89" w14:paraId="75A2472A" w14:textId="77777777" w:rsidTr="0031660B">
        <w:trPr>
          <w:trHeight w:val="1516"/>
        </w:trPr>
        <w:tc>
          <w:tcPr>
            <w:tcW w:w="3827" w:type="dxa"/>
            <w:tcBorders>
              <w:top w:val="nil"/>
              <w:left w:val="single" w:sz="8" w:space="0" w:color="auto"/>
              <w:bottom w:val="single" w:sz="8" w:space="0" w:color="auto"/>
              <w:right w:val="single" w:sz="8" w:space="0" w:color="auto"/>
            </w:tcBorders>
            <w:shd w:val="clear" w:color="auto" w:fill="auto"/>
            <w:vAlign w:val="center"/>
            <w:hideMark/>
          </w:tcPr>
          <w:p w14:paraId="1C7A1878" w14:textId="5CE50FB3" w:rsidR="003520AC" w:rsidRPr="008B5E89" w:rsidRDefault="003520AC" w:rsidP="00AB579B">
            <w:pPr>
              <w:rPr>
                <w:rFonts w:ascii="Times New Roman" w:eastAsia="Times New Roman" w:hAnsi="Times New Roman" w:cs="Times New Roman"/>
                <w:color w:val="000000"/>
              </w:rPr>
            </w:pPr>
            <w:r w:rsidRPr="008B5E89">
              <w:rPr>
                <w:rFonts w:ascii="Times New Roman" w:eastAsia="Times New Roman" w:hAnsi="Times New Roman" w:cs="Times New Roman"/>
                <w:color w:val="000000"/>
              </w:rPr>
              <w:t xml:space="preserve">Комплекс процессных мероприятий, не входящий в направления </w:t>
            </w:r>
            <w:r w:rsidR="00AB579B" w:rsidRPr="008B5E89">
              <w:rPr>
                <w:rFonts w:ascii="Times New Roman" w:eastAsia="Times New Roman" w:hAnsi="Times New Roman" w:cs="Times New Roman"/>
                <w:color w:val="000000"/>
              </w:rPr>
              <w:t>«</w:t>
            </w:r>
            <w:r w:rsidRPr="008B5E89">
              <w:rPr>
                <w:rFonts w:ascii="Times New Roman" w:eastAsia="Times New Roman" w:hAnsi="Times New Roman" w:cs="Times New Roman"/>
                <w:color w:val="000000"/>
              </w:rPr>
              <w:t>Обеспечение реализации муниципальной программы</w:t>
            </w:r>
            <w:r w:rsidR="00AB579B" w:rsidRPr="008B5E89">
              <w:rPr>
                <w:rFonts w:ascii="Times New Roman" w:eastAsia="Times New Roman" w:hAnsi="Times New Roman" w:cs="Times New Roman"/>
                <w:color w:val="000000"/>
              </w:rPr>
              <w:t>»</w:t>
            </w:r>
            <w:r w:rsidRPr="008B5E89">
              <w:rPr>
                <w:rFonts w:ascii="Times New Roman" w:eastAsia="Times New Roman" w:hAnsi="Times New Roman" w:cs="Times New Roman"/>
                <w:color w:val="000000"/>
              </w:rPr>
              <w:t xml:space="preserve"> (всего), в том числе:</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14:paraId="130985A5" w14:textId="0A249E2D"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084</w:t>
            </w:r>
            <w:r w:rsidR="00752BE0" w:rsidRPr="008B5E89">
              <w:rPr>
                <w:rFonts w:ascii="Times New Roman" w:eastAsia="Times New Roman" w:hAnsi="Times New Roman" w:cs="Times New Roman"/>
                <w:color w:val="000000"/>
              </w:rPr>
              <w:t>0</w:t>
            </w:r>
            <w:r w:rsidR="003D7737" w:rsidRPr="008B5E89">
              <w:rPr>
                <w:rFonts w:ascii="Times New Roman" w:eastAsia="Times New Roman" w:hAnsi="Times New Roman" w:cs="Times New Roman"/>
                <w:color w:val="000000"/>
              </w:rPr>
              <w:t>5</w:t>
            </w:r>
            <w:r w:rsidRPr="008B5E89">
              <w:rPr>
                <w:rFonts w:ascii="Times New Roman" w:eastAsia="Times New Roman" w:hAnsi="Times New Roman" w:cs="Times New Roman"/>
                <w:color w:val="000000"/>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6F58BA72"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23971,70</w:t>
            </w:r>
          </w:p>
        </w:tc>
        <w:tc>
          <w:tcPr>
            <w:tcW w:w="1417" w:type="dxa"/>
            <w:tcBorders>
              <w:top w:val="nil"/>
              <w:left w:val="nil"/>
              <w:bottom w:val="single" w:sz="8" w:space="0" w:color="auto"/>
              <w:right w:val="single" w:sz="8" w:space="0" w:color="auto"/>
            </w:tcBorders>
            <w:shd w:val="clear" w:color="auto" w:fill="auto"/>
            <w:vAlign w:val="center"/>
            <w:hideMark/>
          </w:tcPr>
          <w:p w14:paraId="39F58766"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19191,70</w:t>
            </w:r>
          </w:p>
        </w:tc>
        <w:tc>
          <w:tcPr>
            <w:tcW w:w="1418" w:type="dxa"/>
            <w:tcBorders>
              <w:top w:val="nil"/>
              <w:left w:val="nil"/>
              <w:bottom w:val="single" w:sz="8" w:space="0" w:color="auto"/>
              <w:right w:val="single" w:sz="8" w:space="0" w:color="auto"/>
            </w:tcBorders>
            <w:shd w:val="clear" w:color="auto" w:fill="auto"/>
            <w:vAlign w:val="center"/>
            <w:hideMark/>
          </w:tcPr>
          <w:p w14:paraId="1B5821C2"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19191,70</w:t>
            </w:r>
          </w:p>
        </w:tc>
        <w:tc>
          <w:tcPr>
            <w:tcW w:w="1134" w:type="dxa"/>
            <w:tcBorders>
              <w:top w:val="nil"/>
              <w:left w:val="nil"/>
              <w:bottom w:val="single" w:sz="8" w:space="0" w:color="auto"/>
              <w:right w:val="single" w:sz="8" w:space="0" w:color="auto"/>
            </w:tcBorders>
            <w:shd w:val="clear" w:color="auto" w:fill="auto"/>
            <w:vAlign w:val="center"/>
            <w:hideMark/>
          </w:tcPr>
          <w:p w14:paraId="1F13D0D1"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19191,70</w:t>
            </w:r>
          </w:p>
        </w:tc>
        <w:tc>
          <w:tcPr>
            <w:tcW w:w="1417" w:type="dxa"/>
            <w:tcBorders>
              <w:top w:val="nil"/>
              <w:left w:val="nil"/>
              <w:bottom w:val="single" w:sz="8" w:space="0" w:color="auto"/>
              <w:right w:val="single" w:sz="8" w:space="0" w:color="auto"/>
            </w:tcBorders>
            <w:shd w:val="clear" w:color="auto" w:fill="auto"/>
            <w:vAlign w:val="center"/>
            <w:hideMark/>
          </w:tcPr>
          <w:p w14:paraId="563EA463"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19191,70</w:t>
            </w:r>
          </w:p>
        </w:tc>
        <w:tc>
          <w:tcPr>
            <w:tcW w:w="1418" w:type="dxa"/>
            <w:tcBorders>
              <w:top w:val="nil"/>
              <w:left w:val="nil"/>
              <w:bottom w:val="single" w:sz="8" w:space="0" w:color="auto"/>
              <w:right w:val="single" w:sz="8" w:space="0" w:color="auto"/>
            </w:tcBorders>
            <w:shd w:val="clear" w:color="auto" w:fill="auto"/>
            <w:vAlign w:val="center"/>
            <w:hideMark/>
          </w:tcPr>
          <w:p w14:paraId="3C35483A"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19191,70</w:t>
            </w:r>
          </w:p>
        </w:tc>
        <w:tc>
          <w:tcPr>
            <w:tcW w:w="2409" w:type="dxa"/>
            <w:tcBorders>
              <w:top w:val="nil"/>
              <w:left w:val="nil"/>
              <w:bottom w:val="single" w:sz="8" w:space="0" w:color="auto"/>
              <w:right w:val="single" w:sz="8" w:space="0" w:color="auto"/>
            </w:tcBorders>
            <w:shd w:val="clear" w:color="auto" w:fill="auto"/>
            <w:vAlign w:val="center"/>
            <w:hideMark/>
          </w:tcPr>
          <w:p w14:paraId="63209FE0"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119930,20</w:t>
            </w:r>
          </w:p>
        </w:tc>
      </w:tr>
      <w:tr w:rsidR="003520AC" w:rsidRPr="008B5E89" w14:paraId="20847C62" w14:textId="77777777" w:rsidTr="0031660B">
        <w:trPr>
          <w:trHeight w:val="815"/>
        </w:trPr>
        <w:tc>
          <w:tcPr>
            <w:tcW w:w="3827" w:type="dxa"/>
            <w:tcBorders>
              <w:top w:val="nil"/>
              <w:left w:val="single" w:sz="8" w:space="0" w:color="auto"/>
              <w:bottom w:val="single" w:sz="8" w:space="0" w:color="auto"/>
              <w:right w:val="single" w:sz="8" w:space="0" w:color="auto"/>
            </w:tcBorders>
            <w:shd w:val="clear" w:color="auto" w:fill="auto"/>
            <w:vAlign w:val="center"/>
            <w:hideMark/>
          </w:tcPr>
          <w:p w14:paraId="6D90FA96" w14:textId="320AB617" w:rsidR="003520AC" w:rsidRPr="008B5E89" w:rsidRDefault="003520AC" w:rsidP="00AB579B">
            <w:pPr>
              <w:rPr>
                <w:rFonts w:ascii="Times New Roman" w:eastAsia="Times New Roman" w:hAnsi="Times New Roman" w:cs="Times New Roman"/>
                <w:color w:val="000000"/>
              </w:rPr>
            </w:pPr>
            <w:r w:rsidRPr="008B5E89">
              <w:rPr>
                <w:rFonts w:ascii="Times New Roman" w:eastAsia="Times New Roman" w:hAnsi="Times New Roman" w:cs="Times New Roman"/>
                <w:color w:val="000000"/>
              </w:rPr>
              <w:t>межбюджетные трансферты из областного и федерального бюджета (справочно)</w:t>
            </w:r>
          </w:p>
        </w:tc>
        <w:tc>
          <w:tcPr>
            <w:tcW w:w="1418" w:type="dxa"/>
            <w:vMerge/>
            <w:tcBorders>
              <w:top w:val="nil"/>
              <w:left w:val="single" w:sz="8" w:space="0" w:color="auto"/>
              <w:bottom w:val="single" w:sz="8" w:space="0" w:color="000000"/>
              <w:right w:val="single" w:sz="8" w:space="0" w:color="auto"/>
            </w:tcBorders>
            <w:shd w:val="clear" w:color="auto" w:fill="auto"/>
            <w:vAlign w:val="center"/>
            <w:hideMark/>
          </w:tcPr>
          <w:p w14:paraId="6DEA2EB9" w14:textId="77777777" w:rsidR="003520AC" w:rsidRPr="008B5E89" w:rsidRDefault="003520AC" w:rsidP="00AB579B">
            <w:pPr>
              <w:rPr>
                <w:rFonts w:ascii="Times New Roman" w:eastAsia="Times New Roman" w:hAnsi="Times New Roman" w:cs="Times New Roman"/>
                <w:color w:val="000000"/>
              </w:rPr>
            </w:pPr>
          </w:p>
        </w:tc>
        <w:tc>
          <w:tcPr>
            <w:tcW w:w="1276" w:type="dxa"/>
            <w:tcBorders>
              <w:top w:val="nil"/>
              <w:left w:val="nil"/>
              <w:bottom w:val="single" w:sz="8" w:space="0" w:color="auto"/>
              <w:right w:val="single" w:sz="8" w:space="0" w:color="auto"/>
            </w:tcBorders>
            <w:shd w:val="clear" w:color="auto" w:fill="auto"/>
            <w:vAlign w:val="center"/>
            <w:hideMark/>
          </w:tcPr>
          <w:p w14:paraId="4C0F4E24"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18271,70</w:t>
            </w:r>
          </w:p>
        </w:tc>
        <w:tc>
          <w:tcPr>
            <w:tcW w:w="1417" w:type="dxa"/>
            <w:tcBorders>
              <w:top w:val="nil"/>
              <w:left w:val="nil"/>
              <w:bottom w:val="single" w:sz="8" w:space="0" w:color="auto"/>
              <w:right w:val="single" w:sz="8" w:space="0" w:color="auto"/>
            </w:tcBorders>
            <w:shd w:val="clear" w:color="auto" w:fill="auto"/>
            <w:vAlign w:val="center"/>
            <w:hideMark/>
          </w:tcPr>
          <w:p w14:paraId="02359A51"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19191,70</w:t>
            </w:r>
          </w:p>
        </w:tc>
        <w:tc>
          <w:tcPr>
            <w:tcW w:w="1418" w:type="dxa"/>
            <w:tcBorders>
              <w:top w:val="nil"/>
              <w:left w:val="nil"/>
              <w:bottom w:val="single" w:sz="8" w:space="0" w:color="auto"/>
              <w:right w:val="single" w:sz="8" w:space="0" w:color="auto"/>
            </w:tcBorders>
            <w:shd w:val="clear" w:color="auto" w:fill="auto"/>
            <w:vAlign w:val="center"/>
            <w:hideMark/>
          </w:tcPr>
          <w:p w14:paraId="5D6DC3BB"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19191,70</w:t>
            </w:r>
          </w:p>
        </w:tc>
        <w:tc>
          <w:tcPr>
            <w:tcW w:w="1134" w:type="dxa"/>
            <w:tcBorders>
              <w:top w:val="nil"/>
              <w:left w:val="nil"/>
              <w:bottom w:val="single" w:sz="8" w:space="0" w:color="auto"/>
              <w:right w:val="single" w:sz="8" w:space="0" w:color="auto"/>
            </w:tcBorders>
            <w:shd w:val="clear" w:color="auto" w:fill="auto"/>
            <w:vAlign w:val="center"/>
            <w:hideMark/>
          </w:tcPr>
          <w:p w14:paraId="56FAC084"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19191,70</w:t>
            </w:r>
          </w:p>
        </w:tc>
        <w:tc>
          <w:tcPr>
            <w:tcW w:w="1417" w:type="dxa"/>
            <w:tcBorders>
              <w:top w:val="nil"/>
              <w:left w:val="nil"/>
              <w:bottom w:val="single" w:sz="8" w:space="0" w:color="auto"/>
              <w:right w:val="single" w:sz="8" w:space="0" w:color="auto"/>
            </w:tcBorders>
            <w:shd w:val="clear" w:color="auto" w:fill="auto"/>
            <w:vAlign w:val="center"/>
            <w:hideMark/>
          </w:tcPr>
          <w:p w14:paraId="6CB861CA"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19191,70</w:t>
            </w:r>
          </w:p>
        </w:tc>
        <w:tc>
          <w:tcPr>
            <w:tcW w:w="1418" w:type="dxa"/>
            <w:tcBorders>
              <w:top w:val="nil"/>
              <w:left w:val="nil"/>
              <w:bottom w:val="single" w:sz="8" w:space="0" w:color="auto"/>
              <w:right w:val="single" w:sz="8" w:space="0" w:color="auto"/>
            </w:tcBorders>
            <w:shd w:val="clear" w:color="auto" w:fill="auto"/>
            <w:vAlign w:val="center"/>
            <w:hideMark/>
          </w:tcPr>
          <w:p w14:paraId="788C7A6A"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19191,70</w:t>
            </w:r>
          </w:p>
        </w:tc>
        <w:tc>
          <w:tcPr>
            <w:tcW w:w="2409" w:type="dxa"/>
            <w:tcBorders>
              <w:top w:val="nil"/>
              <w:left w:val="nil"/>
              <w:bottom w:val="single" w:sz="8" w:space="0" w:color="auto"/>
              <w:right w:val="single" w:sz="8" w:space="0" w:color="auto"/>
            </w:tcBorders>
            <w:shd w:val="clear" w:color="auto" w:fill="auto"/>
            <w:vAlign w:val="center"/>
            <w:hideMark/>
          </w:tcPr>
          <w:p w14:paraId="40413469"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114230,20</w:t>
            </w:r>
          </w:p>
        </w:tc>
      </w:tr>
      <w:tr w:rsidR="003520AC" w:rsidRPr="008B5E89" w14:paraId="6ACEA764" w14:textId="77777777" w:rsidTr="005414E0">
        <w:trPr>
          <w:trHeight w:val="300"/>
        </w:trPr>
        <w:tc>
          <w:tcPr>
            <w:tcW w:w="3827" w:type="dxa"/>
            <w:tcBorders>
              <w:top w:val="nil"/>
              <w:left w:val="single" w:sz="8" w:space="0" w:color="auto"/>
              <w:bottom w:val="single" w:sz="8" w:space="0" w:color="auto"/>
              <w:right w:val="single" w:sz="8" w:space="0" w:color="auto"/>
            </w:tcBorders>
            <w:shd w:val="clear" w:color="auto" w:fill="auto"/>
            <w:vAlign w:val="center"/>
            <w:hideMark/>
          </w:tcPr>
          <w:p w14:paraId="15A48615" w14:textId="77777777" w:rsidR="003520AC" w:rsidRPr="008B5E89" w:rsidRDefault="003520AC" w:rsidP="00AB579B">
            <w:pPr>
              <w:rPr>
                <w:rFonts w:ascii="Times New Roman" w:eastAsia="Times New Roman" w:hAnsi="Times New Roman" w:cs="Times New Roman"/>
                <w:color w:val="000000"/>
              </w:rPr>
            </w:pPr>
            <w:r w:rsidRPr="008B5E89">
              <w:rPr>
                <w:rFonts w:ascii="Times New Roman" w:eastAsia="Times New Roman" w:hAnsi="Times New Roman" w:cs="Times New Roman"/>
                <w:color w:val="000000"/>
              </w:rPr>
              <w:t>местный бюджет</w:t>
            </w:r>
          </w:p>
        </w:tc>
        <w:tc>
          <w:tcPr>
            <w:tcW w:w="1418" w:type="dxa"/>
            <w:vMerge/>
            <w:tcBorders>
              <w:top w:val="nil"/>
              <w:left w:val="single" w:sz="8" w:space="0" w:color="auto"/>
              <w:bottom w:val="single" w:sz="8" w:space="0" w:color="000000"/>
              <w:right w:val="single" w:sz="8" w:space="0" w:color="auto"/>
            </w:tcBorders>
            <w:shd w:val="clear" w:color="auto" w:fill="auto"/>
            <w:vAlign w:val="center"/>
            <w:hideMark/>
          </w:tcPr>
          <w:p w14:paraId="63B89C3C" w14:textId="77777777" w:rsidR="003520AC" w:rsidRPr="008B5E89" w:rsidRDefault="003520AC" w:rsidP="00AB579B">
            <w:pPr>
              <w:rPr>
                <w:rFonts w:ascii="Times New Roman" w:eastAsia="Times New Roman" w:hAnsi="Times New Roman" w:cs="Times New Roman"/>
                <w:color w:val="000000"/>
              </w:rPr>
            </w:pPr>
          </w:p>
        </w:tc>
        <w:tc>
          <w:tcPr>
            <w:tcW w:w="1276" w:type="dxa"/>
            <w:tcBorders>
              <w:top w:val="nil"/>
              <w:left w:val="nil"/>
              <w:bottom w:val="single" w:sz="8" w:space="0" w:color="auto"/>
              <w:right w:val="single" w:sz="8" w:space="0" w:color="auto"/>
            </w:tcBorders>
            <w:shd w:val="clear" w:color="auto" w:fill="auto"/>
            <w:vAlign w:val="center"/>
            <w:hideMark/>
          </w:tcPr>
          <w:p w14:paraId="3C4E8403"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5700,00</w:t>
            </w:r>
          </w:p>
        </w:tc>
        <w:tc>
          <w:tcPr>
            <w:tcW w:w="1417" w:type="dxa"/>
            <w:tcBorders>
              <w:top w:val="nil"/>
              <w:left w:val="nil"/>
              <w:bottom w:val="single" w:sz="8" w:space="0" w:color="auto"/>
              <w:right w:val="single" w:sz="8" w:space="0" w:color="auto"/>
            </w:tcBorders>
            <w:shd w:val="clear" w:color="auto" w:fill="auto"/>
            <w:vAlign w:val="center"/>
            <w:hideMark/>
          </w:tcPr>
          <w:p w14:paraId="2B2B353E"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33A6504F"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0,00</w:t>
            </w:r>
          </w:p>
        </w:tc>
        <w:tc>
          <w:tcPr>
            <w:tcW w:w="1134" w:type="dxa"/>
            <w:tcBorders>
              <w:top w:val="nil"/>
              <w:left w:val="nil"/>
              <w:bottom w:val="single" w:sz="8" w:space="0" w:color="auto"/>
              <w:right w:val="single" w:sz="8" w:space="0" w:color="auto"/>
            </w:tcBorders>
            <w:shd w:val="clear" w:color="auto" w:fill="auto"/>
            <w:vAlign w:val="center"/>
            <w:hideMark/>
          </w:tcPr>
          <w:p w14:paraId="0E63B6CD"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0,00</w:t>
            </w:r>
          </w:p>
        </w:tc>
        <w:tc>
          <w:tcPr>
            <w:tcW w:w="1417" w:type="dxa"/>
            <w:tcBorders>
              <w:top w:val="nil"/>
              <w:left w:val="nil"/>
              <w:bottom w:val="single" w:sz="8" w:space="0" w:color="auto"/>
              <w:right w:val="single" w:sz="8" w:space="0" w:color="auto"/>
            </w:tcBorders>
            <w:shd w:val="clear" w:color="auto" w:fill="auto"/>
            <w:vAlign w:val="center"/>
            <w:hideMark/>
          </w:tcPr>
          <w:p w14:paraId="2268909F"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2080D571"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0,00</w:t>
            </w:r>
          </w:p>
        </w:tc>
        <w:tc>
          <w:tcPr>
            <w:tcW w:w="2409" w:type="dxa"/>
            <w:tcBorders>
              <w:top w:val="nil"/>
              <w:left w:val="nil"/>
              <w:bottom w:val="single" w:sz="8" w:space="0" w:color="auto"/>
              <w:right w:val="single" w:sz="8" w:space="0" w:color="auto"/>
            </w:tcBorders>
            <w:shd w:val="clear" w:color="auto" w:fill="auto"/>
            <w:vAlign w:val="center"/>
            <w:hideMark/>
          </w:tcPr>
          <w:p w14:paraId="098913F1"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5700,00</w:t>
            </w:r>
          </w:p>
        </w:tc>
      </w:tr>
      <w:tr w:rsidR="003520AC" w:rsidRPr="008B5E89" w14:paraId="2E2EB3A4" w14:textId="77777777" w:rsidTr="005414E0">
        <w:trPr>
          <w:trHeight w:val="300"/>
        </w:trPr>
        <w:tc>
          <w:tcPr>
            <w:tcW w:w="3827" w:type="dxa"/>
            <w:tcBorders>
              <w:top w:val="nil"/>
              <w:left w:val="single" w:sz="8" w:space="0" w:color="auto"/>
              <w:bottom w:val="single" w:sz="8" w:space="0" w:color="auto"/>
              <w:right w:val="single" w:sz="8" w:space="0" w:color="auto"/>
            </w:tcBorders>
            <w:shd w:val="clear" w:color="auto" w:fill="auto"/>
            <w:vAlign w:val="center"/>
            <w:hideMark/>
          </w:tcPr>
          <w:p w14:paraId="14F892EE" w14:textId="77777777" w:rsidR="003520AC" w:rsidRPr="008B5E89" w:rsidRDefault="003520AC" w:rsidP="00AB579B">
            <w:pPr>
              <w:rPr>
                <w:rFonts w:ascii="Times New Roman" w:eastAsia="Times New Roman" w:hAnsi="Times New Roman" w:cs="Times New Roman"/>
                <w:color w:val="000000"/>
              </w:rPr>
            </w:pPr>
            <w:r w:rsidRPr="008B5E89">
              <w:rPr>
                <w:rFonts w:ascii="Times New Roman" w:eastAsia="Times New Roman" w:hAnsi="Times New Roman" w:cs="Times New Roman"/>
                <w:color w:val="000000"/>
              </w:rPr>
              <w:t>внебюджетные источники</w:t>
            </w:r>
          </w:p>
        </w:tc>
        <w:tc>
          <w:tcPr>
            <w:tcW w:w="1418" w:type="dxa"/>
            <w:vMerge/>
            <w:tcBorders>
              <w:top w:val="nil"/>
              <w:left w:val="single" w:sz="8" w:space="0" w:color="auto"/>
              <w:bottom w:val="single" w:sz="8" w:space="0" w:color="000000"/>
              <w:right w:val="single" w:sz="8" w:space="0" w:color="auto"/>
            </w:tcBorders>
            <w:shd w:val="clear" w:color="auto" w:fill="auto"/>
            <w:vAlign w:val="center"/>
            <w:hideMark/>
          </w:tcPr>
          <w:p w14:paraId="1F2961A5" w14:textId="77777777" w:rsidR="003520AC" w:rsidRPr="008B5E89" w:rsidRDefault="003520AC" w:rsidP="00AB579B">
            <w:pPr>
              <w:rPr>
                <w:rFonts w:ascii="Times New Roman" w:eastAsia="Times New Roman" w:hAnsi="Times New Roman" w:cs="Times New Roman"/>
                <w:color w:val="000000"/>
              </w:rPr>
            </w:pPr>
          </w:p>
        </w:tc>
        <w:tc>
          <w:tcPr>
            <w:tcW w:w="1276" w:type="dxa"/>
            <w:tcBorders>
              <w:top w:val="nil"/>
              <w:left w:val="nil"/>
              <w:bottom w:val="single" w:sz="8" w:space="0" w:color="auto"/>
              <w:right w:val="single" w:sz="8" w:space="0" w:color="auto"/>
            </w:tcBorders>
            <w:shd w:val="clear" w:color="auto" w:fill="auto"/>
            <w:vAlign w:val="center"/>
            <w:hideMark/>
          </w:tcPr>
          <w:p w14:paraId="1193BEBA"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0,00</w:t>
            </w:r>
          </w:p>
        </w:tc>
        <w:tc>
          <w:tcPr>
            <w:tcW w:w="1417" w:type="dxa"/>
            <w:tcBorders>
              <w:top w:val="nil"/>
              <w:left w:val="nil"/>
              <w:bottom w:val="single" w:sz="8" w:space="0" w:color="auto"/>
              <w:right w:val="single" w:sz="8" w:space="0" w:color="auto"/>
            </w:tcBorders>
            <w:shd w:val="clear" w:color="auto" w:fill="auto"/>
            <w:vAlign w:val="center"/>
            <w:hideMark/>
          </w:tcPr>
          <w:p w14:paraId="6C08997E"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20F57242"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0,00</w:t>
            </w:r>
          </w:p>
        </w:tc>
        <w:tc>
          <w:tcPr>
            <w:tcW w:w="1134" w:type="dxa"/>
            <w:tcBorders>
              <w:top w:val="nil"/>
              <w:left w:val="nil"/>
              <w:bottom w:val="single" w:sz="8" w:space="0" w:color="auto"/>
              <w:right w:val="single" w:sz="8" w:space="0" w:color="auto"/>
            </w:tcBorders>
            <w:shd w:val="clear" w:color="auto" w:fill="auto"/>
            <w:vAlign w:val="center"/>
            <w:hideMark/>
          </w:tcPr>
          <w:p w14:paraId="032D0EA5"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0,00</w:t>
            </w:r>
          </w:p>
        </w:tc>
        <w:tc>
          <w:tcPr>
            <w:tcW w:w="1417" w:type="dxa"/>
            <w:tcBorders>
              <w:top w:val="nil"/>
              <w:left w:val="nil"/>
              <w:bottom w:val="single" w:sz="8" w:space="0" w:color="auto"/>
              <w:right w:val="single" w:sz="8" w:space="0" w:color="auto"/>
            </w:tcBorders>
            <w:shd w:val="clear" w:color="auto" w:fill="auto"/>
            <w:vAlign w:val="center"/>
            <w:hideMark/>
          </w:tcPr>
          <w:p w14:paraId="72977A0C"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383221B6"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0,00</w:t>
            </w:r>
          </w:p>
        </w:tc>
        <w:tc>
          <w:tcPr>
            <w:tcW w:w="2409" w:type="dxa"/>
            <w:tcBorders>
              <w:top w:val="nil"/>
              <w:left w:val="nil"/>
              <w:bottom w:val="single" w:sz="8" w:space="0" w:color="auto"/>
              <w:right w:val="single" w:sz="8" w:space="0" w:color="auto"/>
            </w:tcBorders>
            <w:shd w:val="clear" w:color="auto" w:fill="auto"/>
            <w:vAlign w:val="center"/>
            <w:hideMark/>
          </w:tcPr>
          <w:p w14:paraId="76441D8D"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0,00</w:t>
            </w:r>
          </w:p>
        </w:tc>
      </w:tr>
      <w:tr w:rsidR="003520AC" w:rsidRPr="008B5E89" w14:paraId="52A80540" w14:textId="77777777" w:rsidTr="005414E0">
        <w:trPr>
          <w:trHeight w:val="322"/>
        </w:trPr>
        <w:tc>
          <w:tcPr>
            <w:tcW w:w="3827" w:type="dxa"/>
            <w:vMerge w:val="restart"/>
            <w:tcBorders>
              <w:top w:val="nil"/>
              <w:left w:val="single" w:sz="8" w:space="0" w:color="auto"/>
              <w:bottom w:val="single" w:sz="8" w:space="0" w:color="000000"/>
              <w:right w:val="single" w:sz="8" w:space="0" w:color="auto"/>
            </w:tcBorders>
            <w:shd w:val="clear" w:color="auto" w:fill="auto"/>
            <w:vAlign w:val="center"/>
            <w:hideMark/>
          </w:tcPr>
          <w:p w14:paraId="50AE7983" w14:textId="1A0CE271" w:rsidR="003520AC" w:rsidRPr="008B5E89" w:rsidRDefault="003520AC" w:rsidP="00AB579B">
            <w:pPr>
              <w:rPr>
                <w:rFonts w:ascii="Times New Roman" w:eastAsia="Times New Roman" w:hAnsi="Times New Roman" w:cs="Times New Roman"/>
                <w:color w:val="000000"/>
              </w:rPr>
            </w:pPr>
            <w:r w:rsidRPr="008B5E89">
              <w:rPr>
                <w:rFonts w:ascii="Times New Roman" w:eastAsia="Times New Roman" w:hAnsi="Times New Roman" w:cs="Times New Roman"/>
                <w:color w:val="000000"/>
              </w:rPr>
              <w:t xml:space="preserve">Мероприятие (результат) 1.1 </w:t>
            </w:r>
            <w:r w:rsidR="00AB579B" w:rsidRPr="008B5E89">
              <w:rPr>
                <w:rFonts w:ascii="Times New Roman" w:eastAsia="Times New Roman" w:hAnsi="Times New Roman" w:cs="Times New Roman"/>
                <w:color w:val="000000"/>
              </w:rPr>
              <w:t>«</w:t>
            </w:r>
            <w:r w:rsidRPr="008B5E89">
              <w:rPr>
                <w:rFonts w:ascii="Times New Roman" w:eastAsia="Times New Roman" w:hAnsi="Times New Roman" w:cs="Times New Roman"/>
                <w:color w:val="000000"/>
              </w:rPr>
              <w:t xml:space="preserve"> Обеспечена деятельность централизованной </w:t>
            </w:r>
            <w:proofErr w:type="gramStart"/>
            <w:r w:rsidRPr="008B5E89">
              <w:rPr>
                <w:rFonts w:ascii="Times New Roman" w:eastAsia="Times New Roman" w:hAnsi="Times New Roman" w:cs="Times New Roman"/>
                <w:color w:val="000000"/>
              </w:rPr>
              <w:t xml:space="preserve">бухгалтерии управления социальной защиты населения </w:t>
            </w:r>
            <w:r w:rsidR="00384C1F" w:rsidRPr="008B5E89">
              <w:rPr>
                <w:rFonts w:ascii="Times New Roman" w:hAnsi="Times New Roman" w:cs="Times New Roman"/>
              </w:rPr>
              <w:t>администрации</w:t>
            </w:r>
            <w:proofErr w:type="gramEnd"/>
            <w:r w:rsidR="00384C1F" w:rsidRPr="008B5E89">
              <w:rPr>
                <w:rFonts w:ascii="Times New Roman" w:eastAsia="Times New Roman" w:hAnsi="Times New Roman" w:cs="Times New Roman"/>
                <w:color w:val="000000"/>
              </w:rPr>
              <w:t xml:space="preserve"> </w:t>
            </w:r>
            <w:r w:rsidRPr="008B5E89">
              <w:rPr>
                <w:rFonts w:ascii="Times New Roman" w:eastAsia="Times New Roman" w:hAnsi="Times New Roman" w:cs="Times New Roman"/>
                <w:color w:val="000000"/>
              </w:rPr>
              <w:t xml:space="preserve">Корочанского района </w:t>
            </w:r>
            <w:r w:rsidR="00AB579B" w:rsidRPr="008B5E89">
              <w:rPr>
                <w:rFonts w:ascii="Times New Roman" w:eastAsia="Times New Roman" w:hAnsi="Times New Roman" w:cs="Times New Roman"/>
                <w:color w:val="000000"/>
              </w:rPr>
              <w:t>«</w:t>
            </w:r>
            <w:r w:rsidRPr="008B5E89">
              <w:rPr>
                <w:rFonts w:ascii="Times New Roman" w:eastAsia="Times New Roman" w:hAnsi="Times New Roman" w:cs="Times New Roman"/>
                <w:color w:val="000000"/>
              </w:rPr>
              <w:t xml:space="preserve"> (всего), в том числе:</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14:paraId="60318C8E" w14:textId="77777777" w:rsidR="00E17908"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 xml:space="preserve">873 1006 </w:t>
            </w:r>
          </w:p>
          <w:p w14:paraId="507875C0" w14:textId="61D9E359" w:rsidR="003520AC" w:rsidRPr="008B5E89" w:rsidRDefault="00E17908"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08405</w:t>
            </w:r>
            <w:r w:rsidR="003520AC" w:rsidRPr="008B5E89">
              <w:rPr>
                <w:rFonts w:ascii="Times New Roman" w:eastAsia="Times New Roman" w:hAnsi="Times New Roman" w:cs="Times New Roman"/>
                <w:color w:val="000000"/>
              </w:rPr>
              <w:t>00590 100</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384A1474"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3328,00</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14:paraId="0CFF677B"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3455,00</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14:paraId="3D319C25"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3455,00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334015B4"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3455,00</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14:paraId="3C8D6133"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3455,00</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14:paraId="16D6ADF5"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3455,00</w:t>
            </w:r>
          </w:p>
        </w:tc>
        <w:tc>
          <w:tcPr>
            <w:tcW w:w="2409" w:type="dxa"/>
            <w:vMerge w:val="restart"/>
            <w:tcBorders>
              <w:top w:val="nil"/>
              <w:left w:val="single" w:sz="8" w:space="0" w:color="auto"/>
              <w:bottom w:val="single" w:sz="8" w:space="0" w:color="000000"/>
              <w:right w:val="single" w:sz="8" w:space="0" w:color="auto"/>
            </w:tcBorders>
            <w:shd w:val="clear" w:color="auto" w:fill="auto"/>
            <w:vAlign w:val="center"/>
            <w:hideMark/>
          </w:tcPr>
          <w:p w14:paraId="44DC4DF8"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20603,00</w:t>
            </w:r>
          </w:p>
        </w:tc>
      </w:tr>
      <w:tr w:rsidR="003520AC" w:rsidRPr="008B5E89" w14:paraId="39E13DB3" w14:textId="77777777" w:rsidTr="005414E0">
        <w:trPr>
          <w:trHeight w:val="1590"/>
        </w:trPr>
        <w:tc>
          <w:tcPr>
            <w:tcW w:w="3827" w:type="dxa"/>
            <w:vMerge/>
            <w:tcBorders>
              <w:top w:val="nil"/>
              <w:left w:val="single" w:sz="8" w:space="0" w:color="auto"/>
              <w:bottom w:val="single" w:sz="8" w:space="0" w:color="000000"/>
              <w:right w:val="single" w:sz="8" w:space="0" w:color="auto"/>
            </w:tcBorders>
            <w:shd w:val="clear" w:color="auto" w:fill="auto"/>
            <w:vAlign w:val="center"/>
            <w:hideMark/>
          </w:tcPr>
          <w:p w14:paraId="12DE4025" w14:textId="77777777" w:rsidR="003520AC" w:rsidRPr="008B5E89" w:rsidRDefault="003520AC" w:rsidP="00AB579B">
            <w:pPr>
              <w:rPr>
                <w:rFonts w:ascii="Times New Roman" w:eastAsia="Times New Roman" w:hAnsi="Times New Roman" w:cs="Times New Roman"/>
                <w:color w:val="000000"/>
              </w:rPr>
            </w:pPr>
          </w:p>
        </w:tc>
        <w:tc>
          <w:tcPr>
            <w:tcW w:w="1418" w:type="dxa"/>
            <w:vMerge/>
            <w:tcBorders>
              <w:top w:val="nil"/>
              <w:left w:val="single" w:sz="8" w:space="0" w:color="auto"/>
              <w:bottom w:val="single" w:sz="8" w:space="0" w:color="000000"/>
              <w:right w:val="single" w:sz="8" w:space="0" w:color="auto"/>
            </w:tcBorders>
            <w:shd w:val="clear" w:color="auto" w:fill="auto"/>
            <w:vAlign w:val="center"/>
            <w:hideMark/>
          </w:tcPr>
          <w:p w14:paraId="734F8163" w14:textId="77777777" w:rsidR="003520AC" w:rsidRPr="008B5E89" w:rsidRDefault="003520AC" w:rsidP="00AB579B">
            <w:pPr>
              <w:rPr>
                <w:rFonts w:ascii="Times New Roman" w:eastAsia="Times New Roman" w:hAnsi="Times New Roman" w:cs="Times New Roman"/>
                <w:color w:val="000000"/>
              </w:rPr>
            </w:pPr>
          </w:p>
        </w:tc>
        <w:tc>
          <w:tcPr>
            <w:tcW w:w="1276" w:type="dxa"/>
            <w:vMerge/>
            <w:tcBorders>
              <w:top w:val="nil"/>
              <w:left w:val="single" w:sz="8" w:space="0" w:color="auto"/>
              <w:bottom w:val="single" w:sz="8" w:space="0" w:color="000000"/>
              <w:right w:val="single" w:sz="8" w:space="0" w:color="auto"/>
            </w:tcBorders>
            <w:shd w:val="clear" w:color="auto" w:fill="auto"/>
            <w:vAlign w:val="center"/>
            <w:hideMark/>
          </w:tcPr>
          <w:p w14:paraId="4C23AAC6" w14:textId="77777777" w:rsidR="003520AC" w:rsidRPr="008B5E89" w:rsidRDefault="003520AC" w:rsidP="00AB579B">
            <w:pPr>
              <w:rPr>
                <w:rFonts w:ascii="Times New Roman" w:eastAsia="Times New Roman" w:hAnsi="Times New Roman" w:cs="Times New Roman"/>
                <w:color w:val="000000"/>
              </w:rPr>
            </w:pPr>
          </w:p>
        </w:tc>
        <w:tc>
          <w:tcPr>
            <w:tcW w:w="1417" w:type="dxa"/>
            <w:vMerge/>
            <w:tcBorders>
              <w:top w:val="nil"/>
              <w:left w:val="single" w:sz="8" w:space="0" w:color="auto"/>
              <w:bottom w:val="single" w:sz="8" w:space="0" w:color="000000"/>
              <w:right w:val="single" w:sz="8" w:space="0" w:color="auto"/>
            </w:tcBorders>
            <w:shd w:val="clear" w:color="auto" w:fill="auto"/>
            <w:vAlign w:val="center"/>
            <w:hideMark/>
          </w:tcPr>
          <w:p w14:paraId="0F5B58DB" w14:textId="77777777" w:rsidR="003520AC" w:rsidRPr="008B5E89" w:rsidRDefault="003520AC" w:rsidP="00AB579B">
            <w:pPr>
              <w:rPr>
                <w:rFonts w:ascii="Times New Roman" w:eastAsia="Times New Roman" w:hAnsi="Times New Roman" w:cs="Times New Roman"/>
                <w:color w:val="000000"/>
              </w:rPr>
            </w:pPr>
          </w:p>
        </w:tc>
        <w:tc>
          <w:tcPr>
            <w:tcW w:w="1418" w:type="dxa"/>
            <w:vMerge/>
            <w:tcBorders>
              <w:top w:val="nil"/>
              <w:left w:val="single" w:sz="8" w:space="0" w:color="auto"/>
              <w:bottom w:val="single" w:sz="8" w:space="0" w:color="000000"/>
              <w:right w:val="single" w:sz="8" w:space="0" w:color="auto"/>
            </w:tcBorders>
            <w:shd w:val="clear" w:color="auto" w:fill="auto"/>
            <w:vAlign w:val="center"/>
            <w:hideMark/>
          </w:tcPr>
          <w:p w14:paraId="3E6C84C1" w14:textId="77777777" w:rsidR="003520AC" w:rsidRPr="008B5E89" w:rsidRDefault="003520AC" w:rsidP="00AB579B">
            <w:pPr>
              <w:rPr>
                <w:rFonts w:ascii="Times New Roman" w:eastAsia="Times New Roman" w:hAnsi="Times New Roman" w:cs="Times New Roman"/>
                <w:color w:val="000000"/>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14:paraId="642DA69E" w14:textId="77777777" w:rsidR="003520AC" w:rsidRPr="008B5E89" w:rsidRDefault="003520AC" w:rsidP="00AB579B">
            <w:pPr>
              <w:rPr>
                <w:rFonts w:ascii="Times New Roman" w:eastAsia="Times New Roman" w:hAnsi="Times New Roman" w:cs="Times New Roman"/>
                <w:color w:val="000000"/>
              </w:rPr>
            </w:pPr>
          </w:p>
        </w:tc>
        <w:tc>
          <w:tcPr>
            <w:tcW w:w="1417" w:type="dxa"/>
            <w:vMerge/>
            <w:tcBorders>
              <w:top w:val="nil"/>
              <w:left w:val="single" w:sz="8" w:space="0" w:color="auto"/>
              <w:bottom w:val="single" w:sz="8" w:space="0" w:color="000000"/>
              <w:right w:val="single" w:sz="8" w:space="0" w:color="auto"/>
            </w:tcBorders>
            <w:shd w:val="clear" w:color="auto" w:fill="auto"/>
            <w:vAlign w:val="center"/>
            <w:hideMark/>
          </w:tcPr>
          <w:p w14:paraId="465DF8AE" w14:textId="77777777" w:rsidR="003520AC" w:rsidRPr="008B5E89" w:rsidRDefault="003520AC" w:rsidP="00AB579B">
            <w:pPr>
              <w:rPr>
                <w:rFonts w:ascii="Times New Roman" w:eastAsia="Times New Roman" w:hAnsi="Times New Roman" w:cs="Times New Roman"/>
                <w:color w:val="000000"/>
              </w:rPr>
            </w:pPr>
          </w:p>
        </w:tc>
        <w:tc>
          <w:tcPr>
            <w:tcW w:w="1418" w:type="dxa"/>
            <w:vMerge/>
            <w:tcBorders>
              <w:top w:val="nil"/>
              <w:left w:val="single" w:sz="8" w:space="0" w:color="auto"/>
              <w:bottom w:val="single" w:sz="8" w:space="0" w:color="000000"/>
              <w:right w:val="single" w:sz="8" w:space="0" w:color="auto"/>
            </w:tcBorders>
            <w:shd w:val="clear" w:color="auto" w:fill="auto"/>
            <w:vAlign w:val="center"/>
            <w:hideMark/>
          </w:tcPr>
          <w:p w14:paraId="1E19F9AA" w14:textId="77777777" w:rsidR="003520AC" w:rsidRPr="008B5E89" w:rsidRDefault="003520AC" w:rsidP="00AB579B">
            <w:pPr>
              <w:rPr>
                <w:rFonts w:ascii="Times New Roman" w:eastAsia="Times New Roman" w:hAnsi="Times New Roman" w:cs="Times New Roman"/>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14:paraId="658BA90D" w14:textId="77777777" w:rsidR="003520AC" w:rsidRPr="008B5E89" w:rsidRDefault="003520AC" w:rsidP="00AB579B">
            <w:pPr>
              <w:rPr>
                <w:rFonts w:ascii="Times New Roman" w:eastAsia="Times New Roman" w:hAnsi="Times New Roman" w:cs="Times New Roman"/>
                <w:color w:val="000000"/>
              </w:rPr>
            </w:pPr>
          </w:p>
        </w:tc>
      </w:tr>
      <w:tr w:rsidR="003520AC" w:rsidRPr="008B5E89" w14:paraId="080D81D8" w14:textId="77777777" w:rsidTr="0031660B">
        <w:trPr>
          <w:trHeight w:val="821"/>
        </w:trPr>
        <w:tc>
          <w:tcPr>
            <w:tcW w:w="3827" w:type="dxa"/>
            <w:tcBorders>
              <w:top w:val="nil"/>
              <w:left w:val="single" w:sz="8" w:space="0" w:color="auto"/>
              <w:bottom w:val="single" w:sz="8" w:space="0" w:color="auto"/>
              <w:right w:val="single" w:sz="8" w:space="0" w:color="auto"/>
            </w:tcBorders>
            <w:shd w:val="clear" w:color="auto" w:fill="auto"/>
            <w:vAlign w:val="center"/>
            <w:hideMark/>
          </w:tcPr>
          <w:p w14:paraId="1108DE09" w14:textId="5FF8536A" w:rsidR="003520AC" w:rsidRPr="008B5E89" w:rsidRDefault="003520AC" w:rsidP="00AB579B">
            <w:pPr>
              <w:rPr>
                <w:rFonts w:ascii="Times New Roman" w:eastAsia="Times New Roman" w:hAnsi="Times New Roman" w:cs="Times New Roman"/>
                <w:color w:val="000000"/>
              </w:rPr>
            </w:pPr>
            <w:r w:rsidRPr="008B5E89">
              <w:rPr>
                <w:rFonts w:ascii="Times New Roman" w:eastAsia="Times New Roman" w:hAnsi="Times New Roman" w:cs="Times New Roman"/>
                <w:color w:val="000000"/>
              </w:rPr>
              <w:t>межбюджетные трансферты из областного и федерального бюджета (справочно)</w:t>
            </w:r>
          </w:p>
        </w:tc>
        <w:tc>
          <w:tcPr>
            <w:tcW w:w="1418" w:type="dxa"/>
            <w:vMerge/>
            <w:tcBorders>
              <w:top w:val="nil"/>
              <w:left w:val="single" w:sz="8" w:space="0" w:color="auto"/>
              <w:bottom w:val="single" w:sz="8" w:space="0" w:color="000000"/>
              <w:right w:val="single" w:sz="8" w:space="0" w:color="auto"/>
            </w:tcBorders>
            <w:shd w:val="clear" w:color="auto" w:fill="auto"/>
            <w:vAlign w:val="center"/>
            <w:hideMark/>
          </w:tcPr>
          <w:p w14:paraId="1C3AC93A" w14:textId="77777777" w:rsidR="003520AC" w:rsidRPr="008B5E89" w:rsidRDefault="003520AC" w:rsidP="00AB579B">
            <w:pPr>
              <w:rPr>
                <w:rFonts w:ascii="Times New Roman" w:eastAsia="Times New Roman" w:hAnsi="Times New Roman" w:cs="Times New Roman"/>
                <w:color w:val="000000"/>
              </w:rPr>
            </w:pPr>
          </w:p>
        </w:tc>
        <w:tc>
          <w:tcPr>
            <w:tcW w:w="1276" w:type="dxa"/>
            <w:tcBorders>
              <w:top w:val="nil"/>
              <w:left w:val="nil"/>
              <w:bottom w:val="single" w:sz="8" w:space="0" w:color="auto"/>
              <w:right w:val="single" w:sz="8" w:space="0" w:color="auto"/>
            </w:tcBorders>
            <w:shd w:val="clear" w:color="auto" w:fill="auto"/>
            <w:vAlign w:val="center"/>
            <w:hideMark/>
          </w:tcPr>
          <w:p w14:paraId="16467443"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3328,00</w:t>
            </w:r>
          </w:p>
        </w:tc>
        <w:tc>
          <w:tcPr>
            <w:tcW w:w="1417" w:type="dxa"/>
            <w:tcBorders>
              <w:top w:val="nil"/>
              <w:left w:val="nil"/>
              <w:bottom w:val="single" w:sz="8" w:space="0" w:color="auto"/>
              <w:right w:val="single" w:sz="8" w:space="0" w:color="auto"/>
            </w:tcBorders>
            <w:shd w:val="clear" w:color="auto" w:fill="auto"/>
            <w:vAlign w:val="center"/>
            <w:hideMark/>
          </w:tcPr>
          <w:p w14:paraId="27E6FF0A"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3455,00</w:t>
            </w:r>
          </w:p>
        </w:tc>
        <w:tc>
          <w:tcPr>
            <w:tcW w:w="1418" w:type="dxa"/>
            <w:tcBorders>
              <w:top w:val="nil"/>
              <w:left w:val="nil"/>
              <w:bottom w:val="single" w:sz="8" w:space="0" w:color="auto"/>
              <w:right w:val="single" w:sz="8" w:space="0" w:color="auto"/>
            </w:tcBorders>
            <w:shd w:val="clear" w:color="auto" w:fill="auto"/>
            <w:vAlign w:val="center"/>
            <w:hideMark/>
          </w:tcPr>
          <w:p w14:paraId="63D2EE29"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3455,00</w:t>
            </w:r>
          </w:p>
        </w:tc>
        <w:tc>
          <w:tcPr>
            <w:tcW w:w="1134" w:type="dxa"/>
            <w:tcBorders>
              <w:top w:val="nil"/>
              <w:left w:val="nil"/>
              <w:bottom w:val="single" w:sz="8" w:space="0" w:color="auto"/>
              <w:right w:val="single" w:sz="8" w:space="0" w:color="auto"/>
            </w:tcBorders>
            <w:shd w:val="clear" w:color="auto" w:fill="auto"/>
            <w:vAlign w:val="center"/>
            <w:hideMark/>
          </w:tcPr>
          <w:p w14:paraId="2E077855"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3455,00</w:t>
            </w:r>
          </w:p>
        </w:tc>
        <w:tc>
          <w:tcPr>
            <w:tcW w:w="1417" w:type="dxa"/>
            <w:tcBorders>
              <w:top w:val="nil"/>
              <w:left w:val="nil"/>
              <w:bottom w:val="single" w:sz="8" w:space="0" w:color="auto"/>
              <w:right w:val="single" w:sz="8" w:space="0" w:color="auto"/>
            </w:tcBorders>
            <w:shd w:val="clear" w:color="auto" w:fill="auto"/>
            <w:vAlign w:val="center"/>
            <w:hideMark/>
          </w:tcPr>
          <w:p w14:paraId="6FA01BC2"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3455,00</w:t>
            </w:r>
          </w:p>
        </w:tc>
        <w:tc>
          <w:tcPr>
            <w:tcW w:w="1418" w:type="dxa"/>
            <w:tcBorders>
              <w:top w:val="nil"/>
              <w:left w:val="nil"/>
              <w:bottom w:val="single" w:sz="8" w:space="0" w:color="auto"/>
              <w:right w:val="single" w:sz="8" w:space="0" w:color="auto"/>
            </w:tcBorders>
            <w:shd w:val="clear" w:color="auto" w:fill="auto"/>
            <w:vAlign w:val="center"/>
            <w:hideMark/>
          </w:tcPr>
          <w:p w14:paraId="6C55DB3C"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3455,00</w:t>
            </w:r>
          </w:p>
        </w:tc>
        <w:tc>
          <w:tcPr>
            <w:tcW w:w="2409" w:type="dxa"/>
            <w:tcBorders>
              <w:top w:val="nil"/>
              <w:left w:val="nil"/>
              <w:bottom w:val="single" w:sz="8" w:space="0" w:color="auto"/>
              <w:right w:val="single" w:sz="8" w:space="0" w:color="auto"/>
            </w:tcBorders>
            <w:shd w:val="clear" w:color="auto" w:fill="auto"/>
            <w:vAlign w:val="center"/>
            <w:hideMark/>
          </w:tcPr>
          <w:p w14:paraId="34C86D15"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20603,00</w:t>
            </w:r>
          </w:p>
        </w:tc>
      </w:tr>
      <w:tr w:rsidR="003520AC" w:rsidRPr="008B5E89" w14:paraId="25EA0C68" w14:textId="77777777" w:rsidTr="005414E0">
        <w:trPr>
          <w:trHeight w:val="300"/>
        </w:trPr>
        <w:tc>
          <w:tcPr>
            <w:tcW w:w="3827" w:type="dxa"/>
            <w:tcBorders>
              <w:top w:val="nil"/>
              <w:left w:val="single" w:sz="8" w:space="0" w:color="auto"/>
              <w:bottom w:val="single" w:sz="8" w:space="0" w:color="auto"/>
              <w:right w:val="single" w:sz="8" w:space="0" w:color="auto"/>
            </w:tcBorders>
            <w:shd w:val="clear" w:color="auto" w:fill="auto"/>
            <w:vAlign w:val="center"/>
            <w:hideMark/>
          </w:tcPr>
          <w:p w14:paraId="093AEC53" w14:textId="77777777" w:rsidR="003520AC" w:rsidRPr="008B5E89" w:rsidRDefault="003520AC" w:rsidP="00AB579B">
            <w:pPr>
              <w:rPr>
                <w:rFonts w:ascii="Times New Roman" w:eastAsia="Times New Roman" w:hAnsi="Times New Roman" w:cs="Times New Roman"/>
                <w:color w:val="000000"/>
              </w:rPr>
            </w:pPr>
            <w:r w:rsidRPr="008B5E89">
              <w:rPr>
                <w:rFonts w:ascii="Times New Roman" w:eastAsia="Times New Roman" w:hAnsi="Times New Roman" w:cs="Times New Roman"/>
                <w:color w:val="000000"/>
              </w:rPr>
              <w:t>местный бюджет</w:t>
            </w:r>
          </w:p>
        </w:tc>
        <w:tc>
          <w:tcPr>
            <w:tcW w:w="1418" w:type="dxa"/>
            <w:vMerge/>
            <w:tcBorders>
              <w:top w:val="nil"/>
              <w:left w:val="single" w:sz="8" w:space="0" w:color="auto"/>
              <w:bottom w:val="single" w:sz="8" w:space="0" w:color="000000"/>
              <w:right w:val="single" w:sz="8" w:space="0" w:color="auto"/>
            </w:tcBorders>
            <w:shd w:val="clear" w:color="auto" w:fill="auto"/>
            <w:vAlign w:val="center"/>
            <w:hideMark/>
          </w:tcPr>
          <w:p w14:paraId="3488F01D" w14:textId="77777777" w:rsidR="003520AC" w:rsidRPr="008B5E89" w:rsidRDefault="003520AC" w:rsidP="00AB579B">
            <w:pPr>
              <w:rPr>
                <w:rFonts w:ascii="Times New Roman" w:eastAsia="Times New Roman" w:hAnsi="Times New Roman" w:cs="Times New Roman"/>
                <w:color w:val="000000"/>
              </w:rPr>
            </w:pPr>
          </w:p>
        </w:tc>
        <w:tc>
          <w:tcPr>
            <w:tcW w:w="1276" w:type="dxa"/>
            <w:tcBorders>
              <w:top w:val="nil"/>
              <w:left w:val="nil"/>
              <w:bottom w:val="single" w:sz="8" w:space="0" w:color="auto"/>
              <w:right w:val="single" w:sz="8" w:space="0" w:color="auto"/>
            </w:tcBorders>
            <w:shd w:val="clear" w:color="auto" w:fill="auto"/>
            <w:vAlign w:val="center"/>
            <w:hideMark/>
          </w:tcPr>
          <w:p w14:paraId="047058B6"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0,00</w:t>
            </w:r>
          </w:p>
        </w:tc>
        <w:tc>
          <w:tcPr>
            <w:tcW w:w="1417" w:type="dxa"/>
            <w:tcBorders>
              <w:top w:val="nil"/>
              <w:left w:val="nil"/>
              <w:bottom w:val="single" w:sz="8" w:space="0" w:color="auto"/>
              <w:right w:val="single" w:sz="8" w:space="0" w:color="auto"/>
            </w:tcBorders>
            <w:shd w:val="clear" w:color="auto" w:fill="auto"/>
            <w:vAlign w:val="center"/>
            <w:hideMark/>
          </w:tcPr>
          <w:p w14:paraId="6507FF3A"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7ED74E5A"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0,00</w:t>
            </w:r>
          </w:p>
        </w:tc>
        <w:tc>
          <w:tcPr>
            <w:tcW w:w="1134" w:type="dxa"/>
            <w:tcBorders>
              <w:top w:val="nil"/>
              <w:left w:val="nil"/>
              <w:bottom w:val="single" w:sz="8" w:space="0" w:color="auto"/>
              <w:right w:val="single" w:sz="8" w:space="0" w:color="auto"/>
            </w:tcBorders>
            <w:shd w:val="clear" w:color="auto" w:fill="auto"/>
            <w:vAlign w:val="center"/>
            <w:hideMark/>
          </w:tcPr>
          <w:p w14:paraId="24E5BD52"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0,00</w:t>
            </w:r>
          </w:p>
        </w:tc>
        <w:tc>
          <w:tcPr>
            <w:tcW w:w="1417" w:type="dxa"/>
            <w:tcBorders>
              <w:top w:val="nil"/>
              <w:left w:val="nil"/>
              <w:bottom w:val="single" w:sz="8" w:space="0" w:color="auto"/>
              <w:right w:val="single" w:sz="8" w:space="0" w:color="auto"/>
            </w:tcBorders>
            <w:shd w:val="clear" w:color="auto" w:fill="auto"/>
            <w:vAlign w:val="center"/>
            <w:hideMark/>
          </w:tcPr>
          <w:p w14:paraId="1C9CB88D"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4360B0D2"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0,00</w:t>
            </w:r>
          </w:p>
        </w:tc>
        <w:tc>
          <w:tcPr>
            <w:tcW w:w="2409" w:type="dxa"/>
            <w:tcBorders>
              <w:top w:val="nil"/>
              <w:left w:val="nil"/>
              <w:bottom w:val="single" w:sz="8" w:space="0" w:color="auto"/>
              <w:right w:val="single" w:sz="8" w:space="0" w:color="auto"/>
            </w:tcBorders>
            <w:shd w:val="clear" w:color="auto" w:fill="auto"/>
            <w:vAlign w:val="center"/>
            <w:hideMark/>
          </w:tcPr>
          <w:p w14:paraId="6F6C3995"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0,00</w:t>
            </w:r>
          </w:p>
        </w:tc>
      </w:tr>
      <w:tr w:rsidR="003520AC" w:rsidRPr="008B5E89" w14:paraId="252E0EF4" w14:textId="77777777" w:rsidTr="005414E0">
        <w:trPr>
          <w:trHeight w:val="300"/>
        </w:trPr>
        <w:tc>
          <w:tcPr>
            <w:tcW w:w="3827" w:type="dxa"/>
            <w:tcBorders>
              <w:top w:val="nil"/>
              <w:left w:val="single" w:sz="8" w:space="0" w:color="auto"/>
              <w:bottom w:val="single" w:sz="8" w:space="0" w:color="auto"/>
              <w:right w:val="single" w:sz="8" w:space="0" w:color="auto"/>
            </w:tcBorders>
            <w:shd w:val="clear" w:color="auto" w:fill="auto"/>
            <w:vAlign w:val="center"/>
            <w:hideMark/>
          </w:tcPr>
          <w:p w14:paraId="1EEAAE40" w14:textId="77777777" w:rsidR="003520AC" w:rsidRPr="008B5E89" w:rsidRDefault="003520AC" w:rsidP="00AB579B">
            <w:pPr>
              <w:rPr>
                <w:rFonts w:ascii="Times New Roman" w:eastAsia="Times New Roman" w:hAnsi="Times New Roman" w:cs="Times New Roman"/>
                <w:color w:val="000000"/>
              </w:rPr>
            </w:pPr>
            <w:r w:rsidRPr="008B5E89">
              <w:rPr>
                <w:rFonts w:ascii="Times New Roman" w:eastAsia="Times New Roman" w:hAnsi="Times New Roman" w:cs="Times New Roman"/>
                <w:color w:val="000000"/>
              </w:rPr>
              <w:lastRenderedPageBreak/>
              <w:t>внебюджетные источники</w:t>
            </w:r>
          </w:p>
        </w:tc>
        <w:tc>
          <w:tcPr>
            <w:tcW w:w="1418" w:type="dxa"/>
            <w:vMerge/>
            <w:tcBorders>
              <w:top w:val="nil"/>
              <w:left w:val="single" w:sz="8" w:space="0" w:color="auto"/>
              <w:bottom w:val="single" w:sz="8" w:space="0" w:color="000000"/>
              <w:right w:val="single" w:sz="8" w:space="0" w:color="auto"/>
            </w:tcBorders>
            <w:shd w:val="clear" w:color="auto" w:fill="auto"/>
            <w:vAlign w:val="center"/>
            <w:hideMark/>
          </w:tcPr>
          <w:p w14:paraId="2C2B9721" w14:textId="77777777" w:rsidR="003520AC" w:rsidRPr="008B5E89" w:rsidRDefault="003520AC" w:rsidP="00AB579B">
            <w:pPr>
              <w:rPr>
                <w:rFonts w:ascii="Times New Roman" w:eastAsia="Times New Roman" w:hAnsi="Times New Roman" w:cs="Times New Roman"/>
                <w:color w:val="000000"/>
              </w:rPr>
            </w:pPr>
          </w:p>
        </w:tc>
        <w:tc>
          <w:tcPr>
            <w:tcW w:w="1276" w:type="dxa"/>
            <w:tcBorders>
              <w:top w:val="nil"/>
              <w:left w:val="nil"/>
              <w:bottom w:val="single" w:sz="8" w:space="0" w:color="auto"/>
              <w:right w:val="single" w:sz="8" w:space="0" w:color="auto"/>
            </w:tcBorders>
            <w:shd w:val="clear" w:color="auto" w:fill="auto"/>
            <w:vAlign w:val="center"/>
            <w:hideMark/>
          </w:tcPr>
          <w:p w14:paraId="1F51AA93"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0,00</w:t>
            </w:r>
          </w:p>
        </w:tc>
        <w:tc>
          <w:tcPr>
            <w:tcW w:w="1417" w:type="dxa"/>
            <w:tcBorders>
              <w:top w:val="nil"/>
              <w:left w:val="nil"/>
              <w:bottom w:val="single" w:sz="8" w:space="0" w:color="auto"/>
              <w:right w:val="single" w:sz="8" w:space="0" w:color="auto"/>
            </w:tcBorders>
            <w:shd w:val="clear" w:color="auto" w:fill="auto"/>
            <w:vAlign w:val="center"/>
            <w:hideMark/>
          </w:tcPr>
          <w:p w14:paraId="1B099E39"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5B07BBDC"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0,00</w:t>
            </w:r>
          </w:p>
        </w:tc>
        <w:tc>
          <w:tcPr>
            <w:tcW w:w="1134" w:type="dxa"/>
            <w:tcBorders>
              <w:top w:val="nil"/>
              <w:left w:val="nil"/>
              <w:bottom w:val="single" w:sz="8" w:space="0" w:color="auto"/>
              <w:right w:val="single" w:sz="8" w:space="0" w:color="auto"/>
            </w:tcBorders>
            <w:shd w:val="clear" w:color="auto" w:fill="auto"/>
            <w:vAlign w:val="center"/>
            <w:hideMark/>
          </w:tcPr>
          <w:p w14:paraId="52BEC7E1"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0,00</w:t>
            </w:r>
          </w:p>
        </w:tc>
        <w:tc>
          <w:tcPr>
            <w:tcW w:w="1417" w:type="dxa"/>
            <w:tcBorders>
              <w:top w:val="nil"/>
              <w:left w:val="nil"/>
              <w:bottom w:val="single" w:sz="8" w:space="0" w:color="auto"/>
              <w:right w:val="single" w:sz="8" w:space="0" w:color="auto"/>
            </w:tcBorders>
            <w:shd w:val="clear" w:color="auto" w:fill="auto"/>
            <w:vAlign w:val="center"/>
            <w:hideMark/>
          </w:tcPr>
          <w:p w14:paraId="7C06DE39"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2E882898"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0,00</w:t>
            </w:r>
          </w:p>
        </w:tc>
        <w:tc>
          <w:tcPr>
            <w:tcW w:w="2409" w:type="dxa"/>
            <w:tcBorders>
              <w:top w:val="nil"/>
              <w:left w:val="nil"/>
              <w:bottom w:val="single" w:sz="8" w:space="0" w:color="auto"/>
              <w:right w:val="single" w:sz="8" w:space="0" w:color="auto"/>
            </w:tcBorders>
            <w:shd w:val="clear" w:color="auto" w:fill="auto"/>
            <w:vAlign w:val="center"/>
            <w:hideMark/>
          </w:tcPr>
          <w:p w14:paraId="388A1AAC"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0,00</w:t>
            </w:r>
          </w:p>
        </w:tc>
      </w:tr>
      <w:tr w:rsidR="003520AC" w:rsidRPr="008B5E89" w14:paraId="74429611" w14:textId="77777777" w:rsidTr="0031660B">
        <w:trPr>
          <w:trHeight w:val="1830"/>
        </w:trPr>
        <w:tc>
          <w:tcPr>
            <w:tcW w:w="3827" w:type="dxa"/>
            <w:tcBorders>
              <w:top w:val="nil"/>
              <w:left w:val="single" w:sz="8" w:space="0" w:color="auto"/>
              <w:bottom w:val="single" w:sz="8" w:space="0" w:color="auto"/>
              <w:right w:val="single" w:sz="8" w:space="0" w:color="auto"/>
            </w:tcBorders>
            <w:shd w:val="clear" w:color="auto" w:fill="auto"/>
            <w:vAlign w:val="center"/>
            <w:hideMark/>
          </w:tcPr>
          <w:p w14:paraId="730071A4" w14:textId="10872AB8" w:rsidR="003520AC" w:rsidRPr="008B5E89" w:rsidRDefault="003520AC" w:rsidP="00AB579B">
            <w:pPr>
              <w:rPr>
                <w:rFonts w:ascii="Times New Roman" w:eastAsia="Times New Roman" w:hAnsi="Times New Roman" w:cs="Times New Roman"/>
                <w:color w:val="000000"/>
              </w:rPr>
            </w:pPr>
            <w:r w:rsidRPr="008B5E89">
              <w:rPr>
                <w:rFonts w:ascii="Times New Roman" w:eastAsia="Times New Roman" w:hAnsi="Times New Roman" w:cs="Times New Roman"/>
                <w:color w:val="000000"/>
              </w:rPr>
              <w:t xml:space="preserve">Мероприятие (результат) 1.2 </w:t>
            </w:r>
            <w:r w:rsidR="00AB579B" w:rsidRPr="008B5E89">
              <w:rPr>
                <w:rFonts w:ascii="Times New Roman" w:eastAsia="Times New Roman" w:hAnsi="Times New Roman" w:cs="Times New Roman"/>
                <w:color w:val="000000"/>
              </w:rPr>
              <w:t>«</w:t>
            </w:r>
            <w:r w:rsidRPr="008B5E89">
              <w:rPr>
                <w:rFonts w:ascii="Times New Roman" w:eastAsia="Times New Roman" w:hAnsi="Times New Roman" w:cs="Times New Roman"/>
                <w:color w:val="000000"/>
              </w:rPr>
              <w:t xml:space="preserve"> Обеспечена деятельность управления социальной защиты населения админирстрации Корочанского района по осуществлению отдельных мер социальной защиты населения</w:t>
            </w:r>
            <w:r w:rsidR="00AB579B" w:rsidRPr="008B5E89">
              <w:rPr>
                <w:rFonts w:ascii="Times New Roman" w:eastAsia="Times New Roman" w:hAnsi="Times New Roman" w:cs="Times New Roman"/>
                <w:color w:val="000000"/>
              </w:rPr>
              <w:t>»</w:t>
            </w:r>
            <w:r w:rsidRPr="008B5E89">
              <w:rPr>
                <w:rFonts w:ascii="Times New Roman" w:eastAsia="Times New Roman" w:hAnsi="Times New Roman" w:cs="Times New Roman"/>
                <w:color w:val="000000"/>
              </w:rPr>
              <w:t xml:space="preserve"> (всего), в том числе:</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14:paraId="4FD18259" w14:textId="77777777" w:rsidR="00E17908"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 xml:space="preserve">873 1006 </w:t>
            </w:r>
          </w:p>
          <w:p w14:paraId="623F9E2D" w14:textId="77777777" w:rsidR="00E17908" w:rsidRPr="008B5E89" w:rsidRDefault="00E17908"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084057</w:t>
            </w:r>
            <w:r w:rsidR="003520AC" w:rsidRPr="008B5E89">
              <w:rPr>
                <w:rFonts w:ascii="Times New Roman" w:eastAsia="Times New Roman" w:hAnsi="Times New Roman" w:cs="Times New Roman"/>
                <w:color w:val="000000"/>
              </w:rPr>
              <w:t xml:space="preserve">1230 100          873 1006 </w:t>
            </w:r>
          </w:p>
          <w:p w14:paraId="66E1E51A" w14:textId="6DA4E3D9" w:rsidR="00E17908" w:rsidRPr="008B5E89" w:rsidRDefault="00E17908"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08405</w:t>
            </w:r>
            <w:r w:rsidR="003520AC" w:rsidRPr="008B5E89">
              <w:rPr>
                <w:rFonts w:ascii="Times New Roman" w:eastAsia="Times New Roman" w:hAnsi="Times New Roman" w:cs="Times New Roman"/>
                <w:color w:val="000000"/>
              </w:rPr>
              <w:t xml:space="preserve">71230 200      </w:t>
            </w:r>
            <w:r w:rsidR="005414E0" w:rsidRPr="008B5E89">
              <w:rPr>
                <w:rFonts w:ascii="Times New Roman" w:eastAsia="Times New Roman" w:hAnsi="Times New Roman" w:cs="Times New Roman"/>
                <w:color w:val="000000"/>
              </w:rPr>
              <w:t xml:space="preserve">    </w:t>
            </w:r>
            <w:r w:rsidR="003520AC" w:rsidRPr="008B5E89">
              <w:rPr>
                <w:rFonts w:ascii="Times New Roman" w:eastAsia="Times New Roman" w:hAnsi="Times New Roman" w:cs="Times New Roman"/>
                <w:color w:val="000000"/>
              </w:rPr>
              <w:t xml:space="preserve">   873 1006 </w:t>
            </w:r>
          </w:p>
          <w:p w14:paraId="731499F6" w14:textId="084CA9EC" w:rsidR="003520AC" w:rsidRPr="008B5E89" w:rsidRDefault="00E17908"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08405</w:t>
            </w:r>
            <w:r w:rsidR="003520AC" w:rsidRPr="008B5E89">
              <w:rPr>
                <w:rFonts w:ascii="Times New Roman" w:eastAsia="Times New Roman" w:hAnsi="Times New Roman" w:cs="Times New Roman"/>
                <w:color w:val="000000"/>
              </w:rPr>
              <w:t>71230 800</w:t>
            </w:r>
          </w:p>
        </w:tc>
        <w:tc>
          <w:tcPr>
            <w:tcW w:w="1276" w:type="dxa"/>
            <w:tcBorders>
              <w:top w:val="nil"/>
              <w:left w:val="nil"/>
              <w:bottom w:val="single" w:sz="8" w:space="0" w:color="auto"/>
              <w:right w:val="single" w:sz="8" w:space="0" w:color="auto"/>
            </w:tcBorders>
            <w:shd w:val="clear" w:color="auto" w:fill="auto"/>
            <w:vAlign w:val="center"/>
            <w:hideMark/>
          </w:tcPr>
          <w:p w14:paraId="78635618"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10942,00</w:t>
            </w:r>
          </w:p>
        </w:tc>
        <w:tc>
          <w:tcPr>
            <w:tcW w:w="1417" w:type="dxa"/>
            <w:tcBorders>
              <w:top w:val="nil"/>
              <w:left w:val="nil"/>
              <w:bottom w:val="single" w:sz="8" w:space="0" w:color="auto"/>
              <w:right w:val="single" w:sz="8" w:space="0" w:color="auto"/>
            </w:tcBorders>
            <w:shd w:val="clear" w:color="auto" w:fill="auto"/>
            <w:vAlign w:val="center"/>
            <w:hideMark/>
          </w:tcPr>
          <w:p w14:paraId="15EACDEF"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11532,00</w:t>
            </w:r>
          </w:p>
        </w:tc>
        <w:tc>
          <w:tcPr>
            <w:tcW w:w="1418" w:type="dxa"/>
            <w:tcBorders>
              <w:top w:val="nil"/>
              <w:left w:val="nil"/>
              <w:bottom w:val="single" w:sz="8" w:space="0" w:color="auto"/>
              <w:right w:val="single" w:sz="8" w:space="0" w:color="auto"/>
            </w:tcBorders>
            <w:shd w:val="clear" w:color="auto" w:fill="auto"/>
            <w:vAlign w:val="center"/>
            <w:hideMark/>
          </w:tcPr>
          <w:p w14:paraId="6BEAFCFF"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11532,00</w:t>
            </w:r>
          </w:p>
        </w:tc>
        <w:tc>
          <w:tcPr>
            <w:tcW w:w="1134" w:type="dxa"/>
            <w:tcBorders>
              <w:top w:val="nil"/>
              <w:left w:val="nil"/>
              <w:bottom w:val="single" w:sz="8" w:space="0" w:color="auto"/>
              <w:right w:val="single" w:sz="8" w:space="0" w:color="auto"/>
            </w:tcBorders>
            <w:shd w:val="clear" w:color="auto" w:fill="auto"/>
            <w:vAlign w:val="center"/>
            <w:hideMark/>
          </w:tcPr>
          <w:p w14:paraId="30F8C52A"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11532,00</w:t>
            </w:r>
          </w:p>
        </w:tc>
        <w:tc>
          <w:tcPr>
            <w:tcW w:w="1417" w:type="dxa"/>
            <w:tcBorders>
              <w:top w:val="nil"/>
              <w:left w:val="nil"/>
              <w:bottom w:val="single" w:sz="8" w:space="0" w:color="auto"/>
              <w:right w:val="single" w:sz="8" w:space="0" w:color="auto"/>
            </w:tcBorders>
            <w:shd w:val="clear" w:color="auto" w:fill="auto"/>
            <w:vAlign w:val="center"/>
            <w:hideMark/>
          </w:tcPr>
          <w:p w14:paraId="52B09FEB"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11532,00</w:t>
            </w:r>
          </w:p>
        </w:tc>
        <w:tc>
          <w:tcPr>
            <w:tcW w:w="1418" w:type="dxa"/>
            <w:tcBorders>
              <w:top w:val="nil"/>
              <w:left w:val="nil"/>
              <w:bottom w:val="single" w:sz="8" w:space="0" w:color="auto"/>
              <w:right w:val="single" w:sz="8" w:space="0" w:color="auto"/>
            </w:tcBorders>
            <w:shd w:val="clear" w:color="auto" w:fill="auto"/>
            <w:vAlign w:val="center"/>
            <w:hideMark/>
          </w:tcPr>
          <w:p w14:paraId="5CF3D508"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11532,00</w:t>
            </w:r>
          </w:p>
        </w:tc>
        <w:tc>
          <w:tcPr>
            <w:tcW w:w="2409" w:type="dxa"/>
            <w:tcBorders>
              <w:top w:val="nil"/>
              <w:left w:val="nil"/>
              <w:bottom w:val="single" w:sz="8" w:space="0" w:color="auto"/>
              <w:right w:val="single" w:sz="8" w:space="0" w:color="auto"/>
            </w:tcBorders>
            <w:shd w:val="clear" w:color="auto" w:fill="auto"/>
            <w:vAlign w:val="center"/>
            <w:hideMark/>
          </w:tcPr>
          <w:p w14:paraId="11408BDF"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68602,00</w:t>
            </w:r>
          </w:p>
        </w:tc>
      </w:tr>
      <w:tr w:rsidR="003520AC" w:rsidRPr="008B5E89" w14:paraId="179F7C98" w14:textId="77777777" w:rsidTr="005414E0">
        <w:trPr>
          <w:trHeight w:val="945"/>
        </w:trPr>
        <w:tc>
          <w:tcPr>
            <w:tcW w:w="3827" w:type="dxa"/>
            <w:tcBorders>
              <w:top w:val="nil"/>
              <w:left w:val="single" w:sz="8" w:space="0" w:color="auto"/>
              <w:bottom w:val="single" w:sz="8" w:space="0" w:color="auto"/>
              <w:right w:val="single" w:sz="8" w:space="0" w:color="auto"/>
            </w:tcBorders>
            <w:shd w:val="clear" w:color="auto" w:fill="auto"/>
            <w:vAlign w:val="center"/>
            <w:hideMark/>
          </w:tcPr>
          <w:p w14:paraId="398402E3" w14:textId="54A4F926" w:rsidR="003520AC" w:rsidRPr="008B5E89" w:rsidRDefault="003520AC" w:rsidP="00AB579B">
            <w:pPr>
              <w:rPr>
                <w:rFonts w:ascii="Times New Roman" w:eastAsia="Times New Roman" w:hAnsi="Times New Roman" w:cs="Times New Roman"/>
                <w:color w:val="000000"/>
              </w:rPr>
            </w:pPr>
            <w:r w:rsidRPr="008B5E89">
              <w:rPr>
                <w:rFonts w:ascii="Times New Roman" w:eastAsia="Times New Roman" w:hAnsi="Times New Roman" w:cs="Times New Roman"/>
                <w:color w:val="000000"/>
              </w:rPr>
              <w:t>межбюджетные трансферты из областного и федерального бюджета (справочно)</w:t>
            </w:r>
          </w:p>
        </w:tc>
        <w:tc>
          <w:tcPr>
            <w:tcW w:w="1418" w:type="dxa"/>
            <w:vMerge/>
            <w:tcBorders>
              <w:top w:val="nil"/>
              <w:left w:val="single" w:sz="8" w:space="0" w:color="auto"/>
              <w:bottom w:val="single" w:sz="8" w:space="0" w:color="000000"/>
              <w:right w:val="single" w:sz="8" w:space="0" w:color="auto"/>
            </w:tcBorders>
            <w:shd w:val="clear" w:color="auto" w:fill="auto"/>
            <w:vAlign w:val="center"/>
            <w:hideMark/>
          </w:tcPr>
          <w:p w14:paraId="186F89EC" w14:textId="77777777" w:rsidR="003520AC" w:rsidRPr="008B5E89" w:rsidRDefault="003520AC" w:rsidP="00AB579B">
            <w:pPr>
              <w:rPr>
                <w:rFonts w:ascii="Times New Roman" w:eastAsia="Times New Roman" w:hAnsi="Times New Roman" w:cs="Times New Roman"/>
                <w:color w:val="000000"/>
              </w:rPr>
            </w:pPr>
          </w:p>
        </w:tc>
        <w:tc>
          <w:tcPr>
            <w:tcW w:w="1276" w:type="dxa"/>
            <w:tcBorders>
              <w:top w:val="nil"/>
              <w:left w:val="nil"/>
              <w:bottom w:val="single" w:sz="8" w:space="0" w:color="auto"/>
              <w:right w:val="single" w:sz="8" w:space="0" w:color="auto"/>
            </w:tcBorders>
            <w:shd w:val="clear" w:color="auto" w:fill="auto"/>
            <w:vAlign w:val="center"/>
            <w:hideMark/>
          </w:tcPr>
          <w:p w14:paraId="0A0AD2D8"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10942,00</w:t>
            </w:r>
          </w:p>
        </w:tc>
        <w:tc>
          <w:tcPr>
            <w:tcW w:w="1417" w:type="dxa"/>
            <w:tcBorders>
              <w:top w:val="nil"/>
              <w:left w:val="nil"/>
              <w:bottom w:val="single" w:sz="8" w:space="0" w:color="auto"/>
              <w:right w:val="single" w:sz="8" w:space="0" w:color="auto"/>
            </w:tcBorders>
            <w:shd w:val="clear" w:color="auto" w:fill="auto"/>
            <w:vAlign w:val="center"/>
            <w:hideMark/>
          </w:tcPr>
          <w:p w14:paraId="5C474D1B"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11532,00</w:t>
            </w:r>
          </w:p>
        </w:tc>
        <w:tc>
          <w:tcPr>
            <w:tcW w:w="1418" w:type="dxa"/>
            <w:tcBorders>
              <w:top w:val="nil"/>
              <w:left w:val="nil"/>
              <w:bottom w:val="single" w:sz="8" w:space="0" w:color="auto"/>
              <w:right w:val="single" w:sz="8" w:space="0" w:color="auto"/>
            </w:tcBorders>
            <w:shd w:val="clear" w:color="auto" w:fill="auto"/>
            <w:vAlign w:val="center"/>
            <w:hideMark/>
          </w:tcPr>
          <w:p w14:paraId="3665FE31"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11532,00</w:t>
            </w:r>
          </w:p>
        </w:tc>
        <w:tc>
          <w:tcPr>
            <w:tcW w:w="1134" w:type="dxa"/>
            <w:tcBorders>
              <w:top w:val="nil"/>
              <w:left w:val="nil"/>
              <w:bottom w:val="single" w:sz="8" w:space="0" w:color="auto"/>
              <w:right w:val="single" w:sz="8" w:space="0" w:color="auto"/>
            </w:tcBorders>
            <w:shd w:val="clear" w:color="auto" w:fill="auto"/>
            <w:vAlign w:val="center"/>
            <w:hideMark/>
          </w:tcPr>
          <w:p w14:paraId="01D58189"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11532,00</w:t>
            </w:r>
          </w:p>
        </w:tc>
        <w:tc>
          <w:tcPr>
            <w:tcW w:w="1417" w:type="dxa"/>
            <w:tcBorders>
              <w:top w:val="nil"/>
              <w:left w:val="nil"/>
              <w:bottom w:val="single" w:sz="8" w:space="0" w:color="auto"/>
              <w:right w:val="single" w:sz="8" w:space="0" w:color="auto"/>
            </w:tcBorders>
            <w:shd w:val="clear" w:color="auto" w:fill="auto"/>
            <w:vAlign w:val="center"/>
            <w:hideMark/>
          </w:tcPr>
          <w:p w14:paraId="76D70F2D"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11532,00</w:t>
            </w:r>
          </w:p>
        </w:tc>
        <w:tc>
          <w:tcPr>
            <w:tcW w:w="1418" w:type="dxa"/>
            <w:tcBorders>
              <w:top w:val="nil"/>
              <w:left w:val="nil"/>
              <w:bottom w:val="single" w:sz="8" w:space="0" w:color="auto"/>
              <w:right w:val="single" w:sz="8" w:space="0" w:color="auto"/>
            </w:tcBorders>
            <w:shd w:val="clear" w:color="auto" w:fill="auto"/>
            <w:vAlign w:val="center"/>
            <w:hideMark/>
          </w:tcPr>
          <w:p w14:paraId="336E2A36"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11532,00</w:t>
            </w:r>
          </w:p>
        </w:tc>
        <w:tc>
          <w:tcPr>
            <w:tcW w:w="2409" w:type="dxa"/>
            <w:tcBorders>
              <w:top w:val="nil"/>
              <w:left w:val="nil"/>
              <w:bottom w:val="single" w:sz="8" w:space="0" w:color="auto"/>
              <w:right w:val="single" w:sz="8" w:space="0" w:color="auto"/>
            </w:tcBorders>
            <w:shd w:val="clear" w:color="auto" w:fill="auto"/>
            <w:vAlign w:val="center"/>
            <w:hideMark/>
          </w:tcPr>
          <w:p w14:paraId="24562393"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68602,00</w:t>
            </w:r>
          </w:p>
        </w:tc>
      </w:tr>
      <w:tr w:rsidR="003520AC" w:rsidRPr="008B5E89" w14:paraId="40684B00" w14:textId="77777777" w:rsidTr="005414E0">
        <w:trPr>
          <w:trHeight w:val="300"/>
        </w:trPr>
        <w:tc>
          <w:tcPr>
            <w:tcW w:w="3827" w:type="dxa"/>
            <w:tcBorders>
              <w:top w:val="nil"/>
              <w:left w:val="single" w:sz="8" w:space="0" w:color="auto"/>
              <w:bottom w:val="single" w:sz="8" w:space="0" w:color="auto"/>
              <w:right w:val="single" w:sz="8" w:space="0" w:color="auto"/>
            </w:tcBorders>
            <w:shd w:val="clear" w:color="auto" w:fill="auto"/>
            <w:vAlign w:val="center"/>
            <w:hideMark/>
          </w:tcPr>
          <w:p w14:paraId="5C7BA3EA" w14:textId="77777777" w:rsidR="003520AC" w:rsidRPr="008B5E89" w:rsidRDefault="003520AC" w:rsidP="00AB579B">
            <w:pPr>
              <w:rPr>
                <w:rFonts w:ascii="Times New Roman" w:eastAsia="Times New Roman" w:hAnsi="Times New Roman" w:cs="Times New Roman"/>
                <w:color w:val="000000"/>
              </w:rPr>
            </w:pPr>
            <w:r w:rsidRPr="008B5E89">
              <w:rPr>
                <w:rFonts w:ascii="Times New Roman" w:eastAsia="Times New Roman" w:hAnsi="Times New Roman" w:cs="Times New Roman"/>
                <w:color w:val="000000"/>
              </w:rPr>
              <w:t>местный бюджет</w:t>
            </w:r>
          </w:p>
        </w:tc>
        <w:tc>
          <w:tcPr>
            <w:tcW w:w="1418" w:type="dxa"/>
            <w:vMerge/>
            <w:tcBorders>
              <w:top w:val="nil"/>
              <w:left w:val="single" w:sz="8" w:space="0" w:color="auto"/>
              <w:bottom w:val="single" w:sz="8" w:space="0" w:color="000000"/>
              <w:right w:val="single" w:sz="8" w:space="0" w:color="auto"/>
            </w:tcBorders>
            <w:shd w:val="clear" w:color="auto" w:fill="auto"/>
            <w:vAlign w:val="center"/>
            <w:hideMark/>
          </w:tcPr>
          <w:p w14:paraId="0E4C39E7" w14:textId="77777777" w:rsidR="003520AC" w:rsidRPr="008B5E89" w:rsidRDefault="003520AC" w:rsidP="00AB579B">
            <w:pPr>
              <w:rPr>
                <w:rFonts w:ascii="Times New Roman" w:eastAsia="Times New Roman" w:hAnsi="Times New Roman" w:cs="Times New Roman"/>
                <w:color w:val="000000"/>
              </w:rPr>
            </w:pPr>
          </w:p>
        </w:tc>
        <w:tc>
          <w:tcPr>
            <w:tcW w:w="1276" w:type="dxa"/>
            <w:tcBorders>
              <w:top w:val="nil"/>
              <w:left w:val="nil"/>
              <w:bottom w:val="single" w:sz="8" w:space="0" w:color="auto"/>
              <w:right w:val="single" w:sz="8" w:space="0" w:color="auto"/>
            </w:tcBorders>
            <w:shd w:val="clear" w:color="auto" w:fill="auto"/>
            <w:vAlign w:val="center"/>
            <w:hideMark/>
          </w:tcPr>
          <w:p w14:paraId="1D5609FE"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0,00</w:t>
            </w:r>
          </w:p>
        </w:tc>
        <w:tc>
          <w:tcPr>
            <w:tcW w:w="1417" w:type="dxa"/>
            <w:tcBorders>
              <w:top w:val="nil"/>
              <w:left w:val="nil"/>
              <w:bottom w:val="single" w:sz="8" w:space="0" w:color="auto"/>
              <w:right w:val="single" w:sz="8" w:space="0" w:color="auto"/>
            </w:tcBorders>
            <w:shd w:val="clear" w:color="auto" w:fill="auto"/>
            <w:vAlign w:val="center"/>
            <w:hideMark/>
          </w:tcPr>
          <w:p w14:paraId="08CA1C29"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4CA6FDED"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0,00</w:t>
            </w:r>
          </w:p>
        </w:tc>
        <w:tc>
          <w:tcPr>
            <w:tcW w:w="1134" w:type="dxa"/>
            <w:tcBorders>
              <w:top w:val="nil"/>
              <w:left w:val="nil"/>
              <w:bottom w:val="single" w:sz="8" w:space="0" w:color="auto"/>
              <w:right w:val="single" w:sz="8" w:space="0" w:color="auto"/>
            </w:tcBorders>
            <w:shd w:val="clear" w:color="auto" w:fill="auto"/>
            <w:vAlign w:val="center"/>
            <w:hideMark/>
          </w:tcPr>
          <w:p w14:paraId="3D684D4E"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0,00</w:t>
            </w:r>
          </w:p>
        </w:tc>
        <w:tc>
          <w:tcPr>
            <w:tcW w:w="1417" w:type="dxa"/>
            <w:tcBorders>
              <w:top w:val="nil"/>
              <w:left w:val="nil"/>
              <w:bottom w:val="single" w:sz="8" w:space="0" w:color="auto"/>
              <w:right w:val="single" w:sz="8" w:space="0" w:color="auto"/>
            </w:tcBorders>
            <w:shd w:val="clear" w:color="auto" w:fill="auto"/>
            <w:vAlign w:val="center"/>
            <w:hideMark/>
          </w:tcPr>
          <w:p w14:paraId="656A8BDD"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43849805"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0,00</w:t>
            </w:r>
          </w:p>
        </w:tc>
        <w:tc>
          <w:tcPr>
            <w:tcW w:w="2409" w:type="dxa"/>
            <w:tcBorders>
              <w:top w:val="nil"/>
              <w:left w:val="nil"/>
              <w:bottom w:val="single" w:sz="8" w:space="0" w:color="auto"/>
              <w:right w:val="single" w:sz="8" w:space="0" w:color="auto"/>
            </w:tcBorders>
            <w:shd w:val="clear" w:color="auto" w:fill="auto"/>
            <w:vAlign w:val="center"/>
            <w:hideMark/>
          </w:tcPr>
          <w:p w14:paraId="50C8BF86"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0,00</w:t>
            </w:r>
          </w:p>
        </w:tc>
      </w:tr>
      <w:tr w:rsidR="003520AC" w:rsidRPr="008B5E89" w14:paraId="0A77D372" w14:textId="77777777" w:rsidTr="005414E0">
        <w:trPr>
          <w:trHeight w:val="300"/>
        </w:trPr>
        <w:tc>
          <w:tcPr>
            <w:tcW w:w="3827" w:type="dxa"/>
            <w:tcBorders>
              <w:top w:val="nil"/>
              <w:left w:val="single" w:sz="8" w:space="0" w:color="auto"/>
              <w:bottom w:val="single" w:sz="8" w:space="0" w:color="auto"/>
              <w:right w:val="single" w:sz="8" w:space="0" w:color="auto"/>
            </w:tcBorders>
            <w:shd w:val="clear" w:color="auto" w:fill="auto"/>
            <w:vAlign w:val="center"/>
            <w:hideMark/>
          </w:tcPr>
          <w:p w14:paraId="7C12183C" w14:textId="77777777" w:rsidR="003520AC" w:rsidRPr="008B5E89" w:rsidRDefault="003520AC" w:rsidP="00AB579B">
            <w:pPr>
              <w:rPr>
                <w:rFonts w:ascii="Times New Roman" w:eastAsia="Times New Roman" w:hAnsi="Times New Roman" w:cs="Times New Roman"/>
                <w:color w:val="000000"/>
              </w:rPr>
            </w:pPr>
            <w:r w:rsidRPr="008B5E89">
              <w:rPr>
                <w:rFonts w:ascii="Times New Roman" w:eastAsia="Times New Roman" w:hAnsi="Times New Roman" w:cs="Times New Roman"/>
                <w:color w:val="000000"/>
              </w:rPr>
              <w:t>внебюджетные источники</w:t>
            </w:r>
          </w:p>
        </w:tc>
        <w:tc>
          <w:tcPr>
            <w:tcW w:w="1418" w:type="dxa"/>
            <w:vMerge/>
            <w:tcBorders>
              <w:top w:val="nil"/>
              <w:left w:val="single" w:sz="8" w:space="0" w:color="auto"/>
              <w:bottom w:val="single" w:sz="8" w:space="0" w:color="000000"/>
              <w:right w:val="single" w:sz="8" w:space="0" w:color="auto"/>
            </w:tcBorders>
            <w:shd w:val="clear" w:color="auto" w:fill="auto"/>
            <w:vAlign w:val="center"/>
            <w:hideMark/>
          </w:tcPr>
          <w:p w14:paraId="5D38C2CF" w14:textId="77777777" w:rsidR="003520AC" w:rsidRPr="008B5E89" w:rsidRDefault="003520AC" w:rsidP="00AB579B">
            <w:pPr>
              <w:rPr>
                <w:rFonts w:ascii="Times New Roman" w:eastAsia="Times New Roman" w:hAnsi="Times New Roman" w:cs="Times New Roman"/>
                <w:color w:val="000000"/>
              </w:rPr>
            </w:pPr>
          </w:p>
        </w:tc>
        <w:tc>
          <w:tcPr>
            <w:tcW w:w="1276" w:type="dxa"/>
            <w:tcBorders>
              <w:top w:val="nil"/>
              <w:left w:val="nil"/>
              <w:bottom w:val="single" w:sz="8" w:space="0" w:color="auto"/>
              <w:right w:val="single" w:sz="8" w:space="0" w:color="auto"/>
            </w:tcBorders>
            <w:shd w:val="clear" w:color="auto" w:fill="auto"/>
            <w:vAlign w:val="center"/>
            <w:hideMark/>
          </w:tcPr>
          <w:p w14:paraId="659679B4"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0,00</w:t>
            </w:r>
          </w:p>
        </w:tc>
        <w:tc>
          <w:tcPr>
            <w:tcW w:w="1417" w:type="dxa"/>
            <w:tcBorders>
              <w:top w:val="nil"/>
              <w:left w:val="nil"/>
              <w:bottom w:val="single" w:sz="8" w:space="0" w:color="auto"/>
              <w:right w:val="single" w:sz="8" w:space="0" w:color="auto"/>
            </w:tcBorders>
            <w:shd w:val="clear" w:color="auto" w:fill="auto"/>
            <w:vAlign w:val="center"/>
            <w:hideMark/>
          </w:tcPr>
          <w:p w14:paraId="58C7EDEB"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08FF300F"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0,00</w:t>
            </w:r>
          </w:p>
        </w:tc>
        <w:tc>
          <w:tcPr>
            <w:tcW w:w="1134" w:type="dxa"/>
            <w:tcBorders>
              <w:top w:val="nil"/>
              <w:left w:val="nil"/>
              <w:bottom w:val="single" w:sz="8" w:space="0" w:color="auto"/>
              <w:right w:val="single" w:sz="8" w:space="0" w:color="auto"/>
            </w:tcBorders>
            <w:shd w:val="clear" w:color="auto" w:fill="auto"/>
            <w:vAlign w:val="center"/>
            <w:hideMark/>
          </w:tcPr>
          <w:p w14:paraId="40E36134"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0,00</w:t>
            </w:r>
          </w:p>
        </w:tc>
        <w:tc>
          <w:tcPr>
            <w:tcW w:w="1417" w:type="dxa"/>
            <w:tcBorders>
              <w:top w:val="nil"/>
              <w:left w:val="nil"/>
              <w:bottom w:val="single" w:sz="8" w:space="0" w:color="auto"/>
              <w:right w:val="single" w:sz="8" w:space="0" w:color="auto"/>
            </w:tcBorders>
            <w:shd w:val="clear" w:color="auto" w:fill="auto"/>
            <w:vAlign w:val="center"/>
            <w:hideMark/>
          </w:tcPr>
          <w:p w14:paraId="6E14D2BE"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2FE5AE79"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0,00</w:t>
            </w:r>
          </w:p>
        </w:tc>
        <w:tc>
          <w:tcPr>
            <w:tcW w:w="2409" w:type="dxa"/>
            <w:tcBorders>
              <w:top w:val="nil"/>
              <w:left w:val="nil"/>
              <w:bottom w:val="single" w:sz="8" w:space="0" w:color="auto"/>
              <w:right w:val="single" w:sz="8" w:space="0" w:color="auto"/>
            </w:tcBorders>
            <w:shd w:val="clear" w:color="auto" w:fill="auto"/>
            <w:vAlign w:val="center"/>
            <w:hideMark/>
          </w:tcPr>
          <w:p w14:paraId="19631DB8"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0,00</w:t>
            </w:r>
          </w:p>
        </w:tc>
      </w:tr>
      <w:tr w:rsidR="003520AC" w:rsidRPr="008B5E89" w14:paraId="7F5F08F5" w14:textId="77777777" w:rsidTr="0031660B">
        <w:trPr>
          <w:trHeight w:val="2362"/>
        </w:trPr>
        <w:tc>
          <w:tcPr>
            <w:tcW w:w="3827" w:type="dxa"/>
            <w:tcBorders>
              <w:top w:val="nil"/>
              <w:left w:val="single" w:sz="8" w:space="0" w:color="auto"/>
              <w:bottom w:val="single" w:sz="8" w:space="0" w:color="auto"/>
              <w:right w:val="single" w:sz="8" w:space="0" w:color="auto"/>
            </w:tcBorders>
            <w:shd w:val="clear" w:color="auto" w:fill="auto"/>
            <w:vAlign w:val="center"/>
            <w:hideMark/>
          </w:tcPr>
          <w:p w14:paraId="31F76759" w14:textId="37402374" w:rsidR="003520AC" w:rsidRPr="008B5E89" w:rsidRDefault="003520AC" w:rsidP="00AB579B">
            <w:pPr>
              <w:rPr>
                <w:rFonts w:ascii="Times New Roman" w:eastAsia="Times New Roman" w:hAnsi="Times New Roman" w:cs="Times New Roman"/>
                <w:color w:val="000000"/>
              </w:rPr>
            </w:pPr>
            <w:r w:rsidRPr="008B5E89">
              <w:rPr>
                <w:rFonts w:ascii="Times New Roman" w:eastAsia="Times New Roman" w:hAnsi="Times New Roman" w:cs="Times New Roman"/>
                <w:color w:val="000000"/>
              </w:rPr>
              <w:t xml:space="preserve">Мероприятие (результат) 1.3 </w:t>
            </w:r>
            <w:r w:rsidR="00AB579B" w:rsidRPr="008B5E89">
              <w:rPr>
                <w:rFonts w:ascii="Times New Roman" w:eastAsia="Times New Roman" w:hAnsi="Times New Roman" w:cs="Times New Roman"/>
                <w:color w:val="000000"/>
              </w:rPr>
              <w:t>«</w:t>
            </w:r>
            <w:r w:rsidRPr="008B5E89">
              <w:rPr>
                <w:rFonts w:ascii="Times New Roman" w:eastAsia="Times New Roman" w:hAnsi="Times New Roman" w:cs="Times New Roman"/>
                <w:color w:val="000000"/>
              </w:rPr>
              <w:t xml:space="preserve"> Обеспечена деятельность управления социальной защиты населения администрации Корочанского района по опеке и попечительству в отношении несовершеннолетних и лиц из числа детей-сирот и детей, оставшихся без попечения родителей</w:t>
            </w:r>
            <w:r w:rsidR="00AB579B" w:rsidRPr="008B5E89">
              <w:rPr>
                <w:rFonts w:ascii="Times New Roman" w:eastAsia="Times New Roman" w:hAnsi="Times New Roman" w:cs="Times New Roman"/>
                <w:color w:val="000000"/>
              </w:rPr>
              <w:t>»</w:t>
            </w:r>
            <w:r w:rsidRPr="008B5E89">
              <w:rPr>
                <w:rFonts w:ascii="Times New Roman" w:eastAsia="Times New Roman" w:hAnsi="Times New Roman" w:cs="Times New Roman"/>
                <w:color w:val="000000"/>
              </w:rPr>
              <w:t xml:space="preserve"> (всего), в том числе:</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14:paraId="1E641AB6" w14:textId="77777777" w:rsidR="00E17908"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 xml:space="preserve">873 1006 </w:t>
            </w:r>
          </w:p>
          <w:p w14:paraId="57FEAF9D" w14:textId="77777777" w:rsidR="00E17908" w:rsidRPr="008B5E89" w:rsidRDefault="00E17908"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08405</w:t>
            </w:r>
            <w:r w:rsidR="003520AC" w:rsidRPr="008B5E89">
              <w:rPr>
                <w:rFonts w:ascii="Times New Roman" w:eastAsia="Times New Roman" w:hAnsi="Times New Roman" w:cs="Times New Roman"/>
                <w:color w:val="000000"/>
              </w:rPr>
              <w:t xml:space="preserve">71240 100          873 1006 </w:t>
            </w:r>
          </w:p>
          <w:p w14:paraId="7B449E3D" w14:textId="391D84F0" w:rsidR="003520AC" w:rsidRPr="008B5E89" w:rsidRDefault="00E17908"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08405</w:t>
            </w:r>
            <w:r w:rsidR="003520AC" w:rsidRPr="008B5E89">
              <w:rPr>
                <w:rFonts w:ascii="Times New Roman" w:eastAsia="Times New Roman" w:hAnsi="Times New Roman" w:cs="Times New Roman"/>
                <w:color w:val="000000"/>
              </w:rPr>
              <w:t xml:space="preserve">71240 200  </w:t>
            </w:r>
          </w:p>
        </w:tc>
        <w:tc>
          <w:tcPr>
            <w:tcW w:w="1276" w:type="dxa"/>
            <w:tcBorders>
              <w:top w:val="nil"/>
              <w:left w:val="nil"/>
              <w:bottom w:val="single" w:sz="8" w:space="0" w:color="auto"/>
              <w:right w:val="single" w:sz="8" w:space="0" w:color="auto"/>
            </w:tcBorders>
            <w:shd w:val="clear" w:color="auto" w:fill="auto"/>
            <w:vAlign w:val="center"/>
            <w:hideMark/>
          </w:tcPr>
          <w:p w14:paraId="1277935B"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1358,00</w:t>
            </w:r>
          </w:p>
        </w:tc>
        <w:tc>
          <w:tcPr>
            <w:tcW w:w="1417" w:type="dxa"/>
            <w:tcBorders>
              <w:top w:val="nil"/>
              <w:left w:val="nil"/>
              <w:bottom w:val="single" w:sz="8" w:space="0" w:color="auto"/>
              <w:right w:val="single" w:sz="8" w:space="0" w:color="auto"/>
            </w:tcBorders>
            <w:shd w:val="clear" w:color="auto" w:fill="auto"/>
            <w:vAlign w:val="center"/>
            <w:hideMark/>
          </w:tcPr>
          <w:p w14:paraId="105CD404"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1432,00</w:t>
            </w:r>
          </w:p>
        </w:tc>
        <w:tc>
          <w:tcPr>
            <w:tcW w:w="1418" w:type="dxa"/>
            <w:tcBorders>
              <w:top w:val="nil"/>
              <w:left w:val="nil"/>
              <w:bottom w:val="single" w:sz="8" w:space="0" w:color="auto"/>
              <w:right w:val="single" w:sz="8" w:space="0" w:color="auto"/>
            </w:tcBorders>
            <w:shd w:val="clear" w:color="auto" w:fill="auto"/>
            <w:vAlign w:val="center"/>
            <w:hideMark/>
          </w:tcPr>
          <w:p w14:paraId="543E5BA5"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1432,00</w:t>
            </w:r>
          </w:p>
        </w:tc>
        <w:tc>
          <w:tcPr>
            <w:tcW w:w="1134" w:type="dxa"/>
            <w:tcBorders>
              <w:top w:val="nil"/>
              <w:left w:val="nil"/>
              <w:bottom w:val="single" w:sz="8" w:space="0" w:color="auto"/>
              <w:right w:val="single" w:sz="8" w:space="0" w:color="auto"/>
            </w:tcBorders>
            <w:shd w:val="clear" w:color="auto" w:fill="auto"/>
            <w:vAlign w:val="center"/>
            <w:hideMark/>
          </w:tcPr>
          <w:p w14:paraId="774E99A3"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1432,00</w:t>
            </w:r>
          </w:p>
        </w:tc>
        <w:tc>
          <w:tcPr>
            <w:tcW w:w="1417" w:type="dxa"/>
            <w:tcBorders>
              <w:top w:val="nil"/>
              <w:left w:val="nil"/>
              <w:bottom w:val="single" w:sz="8" w:space="0" w:color="auto"/>
              <w:right w:val="single" w:sz="8" w:space="0" w:color="auto"/>
            </w:tcBorders>
            <w:shd w:val="clear" w:color="auto" w:fill="auto"/>
            <w:vAlign w:val="center"/>
            <w:hideMark/>
          </w:tcPr>
          <w:p w14:paraId="1D68F41C"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1432,00</w:t>
            </w:r>
          </w:p>
        </w:tc>
        <w:tc>
          <w:tcPr>
            <w:tcW w:w="1418" w:type="dxa"/>
            <w:tcBorders>
              <w:top w:val="nil"/>
              <w:left w:val="nil"/>
              <w:bottom w:val="single" w:sz="8" w:space="0" w:color="auto"/>
              <w:right w:val="single" w:sz="8" w:space="0" w:color="auto"/>
            </w:tcBorders>
            <w:shd w:val="clear" w:color="auto" w:fill="auto"/>
            <w:vAlign w:val="center"/>
            <w:hideMark/>
          </w:tcPr>
          <w:p w14:paraId="5E698D3E"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1432,00</w:t>
            </w:r>
          </w:p>
        </w:tc>
        <w:tc>
          <w:tcPr>
            <w:tcW w:w="2409" w:type="dxa"/>
            <w:tcBorders>
              <w:top w:val="nil"/>
              <w:left w:val="nil"/>
              <w:bottom w:val="single" w:sz="8" w:space="0" w:color="auto"/>
              <w:right w:val="single" w:sz="8" w:space="0" w:color="auto"/>
            </w:tcBorders>
            <w:shd w:val="clear" w:color="auto" w:fill="auto"/>
            <w:vAlign w:val="center"/>
            <w:hideMark/>
          </w:tcPr>
          <w:p w14:paraId="125C70C6"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8518,00</w:t>
            </w:r>
          </w:p>
        </w:tc>
      </w:tr>
      <w:tr w:rsidR="003520AC" w:rsidRPr="008B5E89" w14:paraId="1A823255" w14:textId="77777777" w:rsidTr="005414E0">
        <w:trPr>
          <w:trHeight w:val="855"/>
        </w:trPr>
        <w:tc>
          <w:tcPr>
            <w:tcW w:w="3827" w:type="dxa"/>
            <w:tcBorders>
              <w:top w:val="nil"/>
              <w:left w:val="single" w:sz="8" w:space="0" w:color="auto"/>
              <w:bottom w:val="single" w:sz="8" w:space="0" w:color="auto"/>
              <w:right w:val="single" w:sz="8" w:space="0" w:color="auto"/>
            </w:tcBorders>
            <w:shd w:val="clear" w:color="auto" w:fill="auto"/>
            <w:vAlign w:val="center"/>
            <w:hideMark/>
          </w:tcPr>
          <w:p w14:paraId="7BE7A592" w14:textId="57F7195E" w:rsidR="003520AC" w:rsidRPr="008B5E89" w:rsidRDefault="003520AC" w:rsidP="00AB579B">
            <w:pPr>
              <w:rPr>
                <w:rFonts w:ascii="Times New Roman" w:eastAsia="Times New Roman" w:hAnsi="Times New Roman" w:cs="Times New Roman"/>
                <w:color w:val="000000"/>
              </w:rPr>
            </w:pPr>
            <w:r w:rsidRPr="008B5E89">
              <w:rPr>
                <w:rFonts w:ascii="Times New Roman" w:eastAsia="Times New Roman" w:hAnsi="Times New Roman" w:cs="Times New Roman"/>
                <w:color w:val="000000"/>
              </w:rPr>
              <w:lastRenderedPageBreak/>
              <w:t>межбюджетные трансферты из областного и федерального бюджета (справочно)</w:t>
            </w:r>
          </w:p>
        </w:tc>
        <w:tc>
          <w:tcPr>
            <w:tcW w:w="1418" w:type="dxa"/>
            <w:vMerge/>
            <w:tcBorders>
              <w:top w:val="nil"/>
              <w:left w:val="single" w:sz="8" w:space="0" w:color="auto"/>
              <w:bottom w:val="single" w:sz="8" w:space="0" w:color="000000"/>
              <w:right w:val="single" w:sz="8" w:space="0" w:color="auto"/>
            </w:tcBorders>
            <w:shd w:val="clear" w:color="auto" w:fill="auto"/>
            <w:vAlign w:val="center"/>
            <w:hideMark/>
          </w:tcPr>
          <w:p w14:paraId="00C7DAF0" w14:textId="77777777" w:rsidR="003520AC" w:rsidRPr="008B5E89" w:rsidRDefault="003520AC" w:rsidP="00AB579B">
            <w:pPr>
              <w:rPr>
                <w:rFonts w:ascii="Times New Roman" w:eastAsia="Times New Roman" w:hAnsi="Times New Roman" w:cs="Times New Roman"/>
                <w:color w:val="000000"/>
              </w:rPr>
            </w:pPr>
          </w:p>
        </w:tc>
        <w:tc>
          <w:tcPr>
            <w:tcW w:w="1276" w:type="dxa"/>
            <w:tcBorders>
              <w:top w:val="nil"/>
              <w:left w:val="nil"/>
              <w:bottom w:val="single" w:sz="8" w:space="0" w:color="auto"/>
              <w:right w:val="single" w:sz="8" w:space="0" w:color="auto"/>
            </w:tcBorders>
            <w:shd w:val="clear" w:color="auto" w:fill="auto"/>
            <w:vAlign w:val="center"/>
            <w:hideMark/>
          </w:tcPr>
          <w:p w14:paraId="0E26D746"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1358,00</w:t>
            </w:r>
          </w:p>
        </w:tc>
        <w:tc>
          <w:tcPr>
            <w:tcW w:w="1417" w:type="dxa"/>
            <w:tcBorders>
              <w:top w:val="nil"/>
              <w:left w:val="nil"/>
              <w:bottom w:val="single" w:sz="8" w:space="0" w:color="auto"/>
              <w:right w:val="single" w:sz="8" w:space="0" w:color="auto"/>
            </w:tcBorders>
            <w:shd w:val="clear" w:color="auto" w:fill="auto"/>
            <w:vAlign w:val="center"/>
            <w:hideMark/>
          </w:tcPr>
          <w:p w14:paraId="031D40BF"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1432,00</w:t>
            </w:r>
          </w:p>
        </w:tc>
        <w:tc>
          <w:tcPr>
            <w:tcW w:w="1418" w:type="dxa"/>
            <w:tcBorders>
              <w:top w:val="nil"/>
              <w:left w:val="nil"/>
              <w:bottom w:val="single" w:sz="8" w:space="0" w:color="auto"/>
              <w:right w:val="single" w:sz="8" w:space="0" w:color="auto"/>
            </w:tcBorders>
            <w:shd w:val="clear" w:color="auto" w:fill="auto"/>
            <w:vAlign w:val="center"/>
            <w:hideMark/>
          </w:tcPr>
          <w:p w14:paraId="144993BA"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1432,00</w:t>
            </w:r>
          </w:p>
        </w:tc>
        <w:tc>
          <w:tcPr>
            <w:tcW w:w="1134" w:type="dxa"/>
            <w:tcBorders>
              <w:top w:val="nil"/>
              <w:left w:val="nil"/>
              <w:bottom w:val="single" w:sz="8" w:space="0" w:color="auto"/>
              <w:right w:val="single" w:sz="8" w:space="0" w:color="auto"/>
            </w:tcBorders>
            <w:shd w:val="clear" w:color="auto" w:fill="auto"/>
            <w:vAlign w:val="center"/>
            <w:hideMark/>
          </w:tcPr>
          <w:p w14:paraId="65B50878"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1432,00</w:t>
            </w:r>
          </w:p>
        </w:tc>
        <w:tc>
          <w:tcPr>
            <w:tcW w:w="1417" w:type="dxa"/>
            <w:tcBorders>
              <w:top w:val="nil"/>
              <w:left w:val="nil"/>
              <w:bottom w:val="single" w:sz="8" w:space="0" w:color="auto"/>
              <w:right w:val="single" w:sz="8" w:space="0" w:color="auto"/>
            </w:tcBorders>
            <w:shd w:val="clear" w:color="auto" w:fill="auto"/>
            <w:vAlign w:val="center"/>
            <w:hideMark/>
          </w:tcPr>
          <w:p w14:paraId="6D12DE23"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1432,00</w:t>
            </w:r>
          </w:p>
        </w:tc>
        <w:tc>
          <w:tcPr>
            <w:tcW w:w="1418" w:type="dxa"/>
            <w:tcBorders>
              <w:top w:val="nil"/>
              <w:left w:val="nil"/>
              <w:bottom w:val="single" w:sz="8" w:space="0" w:color="auto"/>
              <w:right w:val="single" w:sz="8" w:space="0" w:color="auto"/>
            </w:tcBorders>
            <w:shd w:val="clear" w:color="auto" w:fill="auto"/>
            <w:vAlign w:val="center"/>
            <w:hideMark/>
          </w:tcPr>
          <w:p w14:paraId="07E0D483"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1432,00</w:t>
            </w:r>
          </w:p>
        </w:tc>
        <w:tc>
          <w:tcPr>
            <w:tcW w:w="2409" w:type="dxa"/>
            <w:tcBorders>
              <w:top w:val="nil"/>
              <w:left w:val="nil"/>
              <w:bottom w:val="single" w:sz="8" w:space="0" w:color="auto"/>
              <w:right w:val="single" w:sz="8" w:space="0" w:color="auto"/>
            </w:tcBorders>
            <w:shd w:val="clear" w:color="auto" w:fill="auto"/>
            <w:vAlign w:val="center"/>
            <w:hideMark/>
          </w:tcPr>
          <w:p w14:paraId="5745595D"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8518,00</w:t>
            </w:r>
          </w:p>
        </w:tc>
      </w:tr>
      <w:tr w:rsidR="003520AC" w:rsidRPr="008B5E89" w14:paraId="0EE8EB62" w14:textId="77777777" w:rsidTr="005414E0">
        <w:trPr>
          <w:trHeight w:val="300"/>
        </w:trPr>
        <w:tc>
          <w:tcPr>
            <w:tcW w:w="3827" w:type="dxa"/>
            <w:tcBorders>
              <w:top w:val="nil"/>
              <w:left w:val="single" w:sz="8" w:space="0" w:color="auto"/>
              <w:bottom w:val="single" w:sz="8" w:space="0" w:color="auto"/>
              <w:right w:val="single" w:sz="8" w:space="0" w:color="auto"/>
            </w:tcBorders>
            <w:shd w:val="clear" w:color="auto" w:fill="auto"/>
            <w:vAlign w:val="center"/>
            <w:hideMark/>
          </w:tcPr>
          <w:p w14:paraId="0FD1AFCA" w14:textId="77777777" w:rsidR="003520AC" w:rsidRPr="008B5E89" w:rsidRDefault="003520AC" w:rsidP="00AB579B">
            <w:pPr>
              <w:rPr>
                <w:rFonts w:ascii="Times New Roman" w:eastAsia="Times New Roman" w:hAnsi="Times New Roman" w:cs="Times New Roman"/>
                <w:color w:val="000000"/>
              </w:rPr>
            </w:pPr>
            <w:r w:rsidRPr="008B5E89">
              <w:rPr>
                <w:rFonts w:ascii="Times New Roman" w:eastAsia="Times New Roman" w:hAnsi="Times New Roman" w:cs="Times New Roman"/>
                <w:color w:val="000000"/>
              </w:rPr>
              <w:t>местный бюджет</w:t>
            </w:r>
          </w:p>
        </w:tc>
        <w:tc>
          <w:tcPr>
            <w:tcW w:w="1418" w:type="dxa"/>
            <w:vMerge/>
            <w:tcBorders>
              <w:top w:val="nil"/>
              <w:left w:val="single" w:sz="8" w:space="0" w:color="auto"/>
              <w:bottom w:val="single" w:sz="8" w:space="0" w:color="000000"/>
              <w:right w:val="single" w:sz="8" w:space="0" w:color="auto"/>
            </w:tcBorders>
            <w:shd w:val="clear" w:color="auto" w:fill="auto"/>
            <w:vAlign w:val="center"/>
            <w:hideMark/>
          </w:tcPr>
          <w:p w14:paraId="7A5181BD" w14:textId="77777777" w:rsidR="003520AC" w:rsidRPr="008B5E89" w:rsidRDefault="003520AC" w:rsidP="00AB579B">
            <w:pPr>
              <w:rPr>
                <w:rFonts w:ascii="Times New Roman" w:eastAsia="Times New Roman" w:hAnsi="Times New Roman" w:cs="Times New Roman"/>
                <w:color w:val="000000"/>
              </w:rPr>
            </w:pPr>
          </w:p>
        </w:tc>
        <w:tc>
          <w:tcPr>
            <w:tcW w:w="1276" w:type="dxa"/>
            <w:tcBorders>
              <w:top w:val="nil"/>
              <w:left w:val="nil"/>
              <w:bottom w:val="single" w:sz="8" w:space="0" w:color="auto"/>
              <w:right w:val="single" w:sz="8" w:space="0" w:color="auto"/>
            </w:tcBorders>
            <w:shd w:val="clear" w:color="auto" w:fill="auto"/>
            <w:vAlign w:val="center"/>
            <w:hideMark/>
          </w:tcPr>
          <w:p w14:paraId="23EB3A0E"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0,00</w:t>
            </w:r>
          </w:p>
        </w:tc>
        <w:tc>
          <w:tcPr>
            <w:tcW w:w="1417" w:type="dxa"/>
            <w:tcBorders>
              <w:top w:val="nil"/>
              <w:left w:val="nil"/>
              <w:bottom w:val="single" w:sz="8" w:space="0" w:color="auto"/>
              <w:right w:val="single" w:sz="8" w:space="0" w:color="auto"/>
            </w:tcBorders>
            <w:shd w:val="clear" w:color="auto" w:fill="auto"/>
            <w:vAlign w:val="center"/>
            <w:hideMark/>
          </w:tcPr>
          <w:p w14:paraId="121EF172"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48216B65"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0,00</w:t>
            </w:r>
          </w:p>
        </w:tc>
        <w:tc>
          <w:tcPr>
            <w:tcW w:w="1134" w:type="dxa"/>
            <w:tcBorders>
              <w:top w:val="nil"/>
              <w:left w:val="nil"/>
              <w:bottom w:val="single" w:sz="8" w:space="0" w:color="auto"/>
              <w:right w:val="single" w:sz="8" w:space="0" w:color="auto"/>
            </w:tcBorders>
            <w:shd w:val="clear" w:color="auto" w:fill="auto"/>
            <w:vAlign w:val="center"/>
            <w:hideMark/>
          </w:tcPr>
          <w:p w14:paraId="4521D862"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0,00</w:t>
            </w:r>
          </w:p>
        </w:tc>
        <w:tc>
          <w:tcPr>
            <w:tcW w:w="1417" w:type="dxa"/>
            <w:tcBorders>
              <w:top w:val="nil"/>
              <w:left w:val="nil"/>
              <w:bottom w:val="single" w:sz="8" w:space="0" w:color="auto"/>
              <w:right w:val="single" w:sz="8" w:space="0" w:color="auto"/>
            </w:tcBorders>
            <w:shd w:val="clear" w:color="auto" w:fill="auto"/>
            <w:vAlign w:val="center"/>
            <w:hideMark/>
          </w:tcPr>
          <w:p w14:paraId="3E770783"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7767F33F"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0,00</w:t>
            </w:r>
          </w:p>
        </w:tc>
        <w:tc>
          <w:tcPr>
            <w:tcW w:w="2409" w:type="dxa"/>
            <w:tcBorders>
              <w:top w:val="nil"/>
              <w:left w:val="nil"/>
              <w:bottom w:val="single" w:sz="8" w:space="0" w:color="auto"/>
              <w:right w:val="single" w:sz="8" w:space="0" w:color="auto"/>
            </w:tcBorders>
            <w:shd w:val="clear" w:color="auto" w:fill="auto"/>
            <w:vAlign w:val="center"/>
            <w:hideMark/>
          </w:tcPr>
          <w:p w14:paraId="69EB9CBD"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0,00</w:t>
            </w:r>
          </w:p>
        </w:tc>
      </w:tr>
      <w:tr w:rsidR="003520AC" w:rsidRPr="008B5E89" w14:paraId="223134E3" w14:textId="77777777" w:rsidTr="005414E0">
        <w:trPr>
          <w:trHeight w:val="300"/>
        </w:trPr>
        <w:tc>
          <w:tcPr>
            <w:tcW w:w="3827" w:type="dxa"/>
            <w:tcBorders>
              <w:top w:val="nil"/>
              <w:left w:val="single" w:sz="8" w:space="0" w:color="auto"/>
              <w:bottom w:val="single" w:sz="8" w:space="0" w:color="auto"/>
              <w:right w:val="single" w:sz="8" w:space="0" w:color="auto"/>
            </w:tcBorders>
            <w:shd w:val="clear" w:color="auto" w:fill="auto"/>
            <w:vAlign w:val="center"/>
            <w:hideMark/>
          </w:tcPr>
          <w:p w14:paraId="189AD796" w14:textId="77777777" w:rsidR="003520AC" w:rsidRPr="008B5E89" w:rsidRDefault="003520AC" w:rsidP="00AB579B">
            <w:pPr>
              <w:rPr>
                <w:rFonts w:ascii="Times New Roman" w:eastAsia="Times New Roman" w:hAnsi="Times New Roman" w:cs="Times New Roman"/>
                <w:color w:val="000000"/>
              </w:rPr>
            </w:pPr>
            <w:r w:rsidRPr="008B5E89">
              <w:rPr>
                <w:rFonts w:ascii="Times New Roman" w:eastAsia="Times New Roman" w:hAnsi="Times New Roman" w:cs="Times New Roman"/>
                <w:color w:val="000000"/>
              </w:rPr>
              <w:t>внебюджетные источники</w:t>
            </w:r>
          </w:p>
        </w:tc>
        <w:tc>
          <w:tcPr>
            <w:tcW w:w="1418" w:type="dxa"/>
            <w:vMerge/>
            <w:tcBorders>
              <w:top w:val="nil"/>
              <w:left w:val="single" w:sz="8" w:space="0" w:color="auto"/>
              <w:bottom w:val="single" w:sz="8" w:space="0" w:color="000000"/>
              <w:right w:val="single" w:sz="8" w:space="0" w:color="auto"/>
            </w:tcBorders>
            <w:shd w:val="clear" w:color="auto" w:fill="auto"/>
            <w:vAlign w:val="center"/>
            <w:hideMark/>
          </w:tcPr>
          <w:p w14:paraId="074D45D3" w14:textId="77777777" w:rsidR="003520AC" w:rsidRPr="008B5E89" w:rsidRDefault="003520AC" w:rsidP="00AB579B">
            <w:pPr>
              <w:rPr>
                <w:rFonts w:ascii="Times New Roman" w:eastAsia="Times New Roman" w:hAnsi="Times New Roman" w:cs="Times New Roman"/>
                <w:color w:val="000000"/>
              </w:rPr>
            </w:pPr>
          </w:p>
        </w:tc>
        <w:tc>
          <w:tcPr>
            <w:tcW w:w="1276" w:type="dxa"/>
            <w:tcBorders>
              <w:top w:val="nil"/>
              <w:left w:val="nil"/>
              <w:bottom w:val="single" w:sz="8" w:space="0" w:color="auto"/>
              <w:right w:val="single" w:sz="8" w:space="0" w:color="auto"/>
            </w:tcBorders>
            <w:shd w:val="clear" w:color="auto" w:fill="auto"/>
            <w:vAlign w:val="center"/>
            <w:hideMark/>
          </w:tcPr>
          <w:p w14:paraId="3A7C6933"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0,00</w:t>
            </w:r>
          </w:p>
        </w:tc>
        <w:tc>
          <w:tcPr>
            <w:tcW w:w="1417" w:type="dxa"/>
            <w:tcBorders>
              <w:top w:val="nil"/>
              <w:left w:val="nil"/>
              <w:bottom w:val="single" w:sz="8" w:space="0" w:color="auto"/>
              <w:right w:val="single" w:sz="8" w:space="0" w:color="auto"/>
            </w:tcBorders>
            <w:shd w:val="clear" w:color="auto" w:fill="auto"/>
            <w:vAlign w:val="center"/>
            <w:hideMark/>
          </w:tcPr>
          <w:p w14:paraId="51DC902F"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15943FEE"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0,00</w:t>
            </w:r>
          </w:p>
        </w:tc>
        <w:tc>
          <w:tcPr>
            <w:tcW w:w="1134" w:type="dxa"/>
            <w:tcBorders>
              <w:top w:val="nil"/>
              <w:left w:val="nil"/>
              <w:bottom w:val="single" w:sz="8" w:space="0" w:color="auto"/>
              <w:right w:val="single" w:sz="8" w:space="0" w:color="auto"/>
            </w:tcBorders>
            <w:shd w:val="clear" w:color="auto" w:fill="auto"/>
            <w:vAlign w:val="center"/>
            <w:hideMark/>
          </w:tcPr>
          <w:p w14:paraId="736553AA"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0,00</w:t>
            </w:r>
          </w:p>
        </w:tc>
        <w:tc>
          <w:tcPr>
            <w:tcW w:w="1417" w:type="dxa"/>
            <w:tcBorders>
              <w:top w:val="nil"/>
              <w:left w:val="nil"/>
              <w:bottom w:val="single" w:sz="8" w:space="0" w:color="auto"/>
              <w:right w:val="single" w:sz="8" w:space="0" w:color="auto"/>
            </w:tcBorders>
            <w:shd w:val="clear" w:color="auto" w:fill="auto"/>
            <w:vAlign w:val="center"/>
            <w:hideMark/>
          </w:tcPr>
          <w:p w14:paraId="1147A888"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051921FB"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0,00</w:t>
            </w:r>
          </w:p>
        </w:tc>
        <w:tc>
          <w:tcPr>
            <w:tcW w:w="2409" w:type="dxa"/>
            <w:tcBorders>
              <w:top w:val="nil"/>
              <w:left w:val="nil"/>
              <w:bottom w:val="single" w:sz="8" w:space="0" w:color="auto"/>
              <w:right w:val="single" w:sz="8" w:space="0" w:color="auto"/>
            </w:tcBorders>
            <w:shd w:val="clear" w:color="auto" w:fill="auto"/>
            <w:vAlign w:val="center"/>
            <w:hideMark/>
          </w:tcPr>
          <w:p w14:paraId="303952FB"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0,00</w:t>
            </w:r>
          </w:p>
        </w:tc>
      </w:tr>
      <w:tr w:rsidR="003520AC" w:rsidRPr="008B5E89" w14:paraId="3AA1554E" w14:textId="77777777" w:rsidTr="0031660B">
        <w:trPr>
          <w:trHeight w:val="1689"/>
        </w:trPr>
        <w:tc>
          <w:tcPr>
            <w:tcW w:w="3827" w:type="dxa"/>
            <w:tcBorders>
              <w:top w:val="nil"/>
              <w:left w:val="single" w:sz="8" w:space="0" w:color="auto"/>
              <w:bottom w:val="single" w:sz="8" w:space="0" w:color="auto"/>
              <w:right w:val="single" w:sz="8" w:space="0" w:color="auto"/>
            </w:tcBorders>
            <w:shd w:val="clear" w:color="auto" w:fill="auto"/>
            <w:vAlign w:val="center"/>
            <w:hideMark/>
          </w:tcPr>
          <w:p w14:paraId="54C6A9CD" w14:textId="5B2F0986" w:rsidR="003520AC" w:rsidRPr="008B5E89" w:rsidRDefault="003520AC" w:rsidP="00AB579B">
            <w:pPr>
              <w:rPr>
                <w:rFonts w:ascii="Times New Roman" w:eastAsia="Times New Roman" w:hAnsi="Times New Roman" w:cs="Times New Roman"/>
                <w:color w:val="000000"/>
              </w:rPr>
            </w:pPr>
            <w:r w:rsidRPr="008B5E89">
              <w:rPr>
                <w:rFonts w:ascii="Times New Roman" w:eastAsia="Times New Roman" w:hAnsi="Times New Roman" w:cs="Times New Roman"/>
                <w:color w:val="000000"/>
              </w:rPr>
              <w:t xml:space="preserve">Мероприятие (результат) 1.4 </w:t>
            </w:r>
            <w:r w:rsidR="00AB579B" w:rsidRPr="008B5E89">
              <w:rPr>
                <w:rFonts w:ascii="Times New Roman" w:eastAsia="Times New Roman" w:hAnsi="Times New Roman" w:cs="Times New Roman"/>
                <w:color w:val="000000"/>
              </w:rPr>
              <w:t>«</w:t>
            </w:r>
            <w:r w:rsidRPr="008B5E89">
              <w:rPr>
                <w:rFonts w:ascii="Times New Roman" w:eastAsia="Times New Roman" w:hAnsi="Times New Roman" w:cs="Times New Roman"/>
                <w:color w:val="000000"/>
              </w:rPr>
              <w:t xml:space="preserve"> Обеспечена деятельность управления социальной защиты населения администрации Корочанского района по опеке и попечительству в отношении совершеннолетних лиц</w:t>
            </w:r>
            <w:r w:rsidR="00AB579B" w:rsidRPr="008B5E89">
              <w:rPr>
                <w:rFonts w:ascii="Times New Roman" w:eastAsia="Times New Roman" w:hAnsi="Times New Roman" w:cs="Times New Roman"/>
                <w:color w:val="000000"/>
              </w:rPr>
              <w:t>»</w:t>
            </w:r>
            <w:r w:rsidRPr="008B5E89">
              <w:rPr>
                <w:rFonts w:ascii="Times New Roman" w:eastAsia="Times New Roman" w:hAnsi="Times New Roman" w:cs="Times New Roman"/>
                <w:color w:val="000000"/>
              </w:rPr>
              <w:t xml:space="preserve"> (всего), в том числе:</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14:paraId="3A3049DC" w14:textId="77777777" w:rsidR="00E17908"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873 1006</w:t>
            </w:r>
          </w:p>
          <w:p w14:paraId="67CD7983" w14:textId="77777777" w:rsidR="00E17908"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 xml:space="preserve"> </w:t>
            </w:r>
            <w:r w:rsidR="00E17908" w:rsidRPr="008B5E89">
              <w:rPr>
                <w:rFonts w:ascii="Times New Roman" w:eastAsia="Times New Roman" w:hAnsi="Times New Roman" w:cs="Times New Roman"/>
                <w:color w:val="000000"/>
              </w:rPr>
              <w:t>08405</w:t>
            </w:r>
            <w:r w:rsidRPr="008B5E89">
              <w:rPr>
                <w:rFonts w:ascii="Times New Roman" w:eastAsia="Times New Roman" w:hAnsi="Times New Roman" w:cs="Times New Roman"/>
                <w:color w:val="000000"/>
              </w:rPr>
              <w:t>71250 100          873 1006</w:t>
            </w:r>
          </w:p>
          <w:p w14:paraId="646D064C" w14:textId="40A5D5BA"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 xml:space="preserve"> </w:t>
            </w:r>
            <w:r w:rsidR="00E17908" w:rsidRPr="008B5E89">
              <w:rPr>
                <w:rFonts w:ascii="Times New Roman" w:eastAsia="Times New Roman" w:hAnsi="Times New Roman" w:cs="Times New Roman"/>
                <w:color w:val="000000"/>
              </w:rPr>
              <w:t>08405</w:t>
            </w:r>
            <w:r w:rsidRPr="008B5E89">
              <w:rPr>
                <w:rFonts w:ascii="Times New Roman" w:eastAsia="Times New Roman" w:hAnsi="Times New Roman" w:cs="Times New Roman"/>
                <w:color w:val="000000"/>
              </w:rPr>
              <w:t xml:space="preserve">71250 200  </w:t>
            </w:r>
          </w:p>
        </w:tc>
        <w:tc>
          <w:tcPr>
            <w:tcW w:w="1276" w:type="dxa"/>
            <w:tcBorders>
              <w:top w:val="nil"/>
              <w:left w:val="nil"/>
              <w:bottom w:val="single" w:sz="8" w:space="0" w:color="auto"/>
              <w:right w:val="single" w:sz="8" w:space="0" w:color="auto"/>
            </w:tcBorders>
            <w:shd w:val="clear" w:color="auto" w:fill="auto"/>
            <w:vAlign w:val="center"/>
            <w:hideMark/>
          </w:tcPr>
          <w:p w14:paraId="45976FDF"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639,00</w:t>
            </w:r>
          </w:p>
        </w:tc>
        <w:tc>
          <w:tcPr>
            <w:tcW w:w="1417" w:type="dxa"/>
            <w:tcBorders>
              <w:top w:val="nil"/>
              <w:left w:val="nil"/>
              <w:bottom w:val="single" w:sz="8" w:space="0" w:color="auto"/>
              <w:right w:val="single" w:sz="8" w:space="0" w:color="auto"/>
            </w:tcBorders>
            <w:shd w:val="clear" w:color="auto" w:fill="auto"/>
            <w:vAlign w:val="center"/>
            <w:hideMark/>
          </w:tcPr>
          <w:p w14:paraId="5DAB84D1"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670,00</w:t>
            </w:r>
          </w:p>
        </w:tc>
        <w:tc>
          <w:tcPr>
            <w:tcW w:w="1418" w:type="dxa"/>
            <w:tcBorders>
              <w:top w:val="nil"/>
              <w:left w:val="nil"/>
              <w:bottom w:val="single" w:sz="8" w:space="0" w:color="auto"/>
              <w:right w:val="single" w:sz="8" w:space="0" w:color="auto"/>
            </w:tcBorders>
            <w:shd w:val="clear" w:color="auto" w:fill="auto"/>
            <w:vAlign w:val="center"/>
            <w:hideMark/>
          </w:tcPr>
          <w:p w14:paraId="181338B8"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670,00</w:t>
            </w:r>
          </w:p>
        </w:tc>
        <w:tc>
          <w:tcPr>
            <w:tcW w:w="1134" w:type="dxa"/>
            <w:tcBorders>
              <w:top w:val="nil"/>
              <w:left w:val="nil"/>
              <w:bottom w:val="single" w:sz="8" w:space="0" w:color="auto"/>
              <w:right w:val="single" w:sz="8" w:space="0" w:color="auto"/>
            </w:tcBorders>
            <w:shd w:val="clear" w:color="auto" w:fill="auto"/>
            <w:vAlign w:val="center"/>
            <w:hideMark/>
          </w:tcPr>
          <w:p w14:paraId="3473A8CF"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670,00</w:t>
            </w:r>
          </w:p>
        </w:tc>
        <w:tc>
          <w:tcPr>
            <w:tcW w:w="1417" w:type="dxa"/>
            <w:tcBorders>
              <w:top w:val="nil"/>
              <w:left w:val="nil"/>
              <w:bottom w:val="single" w:sz="8" w:space="0" w:color="auto"/>
              <w:right w:val="single" w:sz="8" w:space="0" w:color="auto"/>
            </w:tcBorders>
            <w:shd w:val="clear" w:color="auto" w:fill="auto"/>
            <w:vAlign w:val="center"/>
            <w:hideMark/>
          </w:tcPr>
          <w:p w14:paraId="541FEF5B"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670,00</w:t>
            </w:r>
          </w:p>
        </w:tc>
        <w:tc>
          <w:tcPr>
            <w:tcW w:w="1418" w:type="dxa"/>
            <w:tcBorders>
              <w:top w:val="nil"/>
              <w:left w:val="nil"/>
              <w:bottom w:val="single" w:sz="8" w:space="0" w:color="auto"/>
              <w:right w:val="single" w:sz="8" w:space="0" w:color="auto"/>
            </w:tcBorders>
            <w:shd w:val="clear" w:color="auto" w:fill="auto"/>
            <w:vAlign w:val="center"/>
            <w:hideMark/>
          </w:tcPr>
          <w:p w14:paraId="682E4DF3"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670,00</w:t>
            </w:r>
          </w:p>
        </w:tc>
        <w:tc>
          <w:tcPr>
            <w:tcW w:w="2409" w:type="dxa"/>
            <w:tcBorders>
              <w:top w:val="nil"/>
              <w:left w:val="nil"/>
              <w:bottom w:val="single" w:sz="8" w:space="0" w:color="auto"/>
              <w:right w:val="single" w:sz="8" w:space="0" w:color="auto"/>
            </w:tcBorders>
            <w:shd w:val="clear" w:color="auto" w:fill="auto"/>
            <w:vAlign w:val="center"/>
            <w:hideMark/>
          </w:tcPr>
          <w:p w14:paraId="53713F97"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3989,00</w:t>
            </w:r>
          </w:p>
        </w:tc>
      </w:tr>
      <w:tr w:rsidR="003520AC" w:rsidRPr="008B5E89" w14:paraId="4DFE9E1A" w14:textId="77777777" w:rsidTr="0031660B">
        <w:trPr>
          <w:trHeight w:val="751"/>
        </w:trPr>
        <w:tc>
          <w:tcPr>
            <w:tcW w:w="3827" w:type="dxa"/>
            <w:tcBorders>
              <w:top w:val="nil"/>
              <w:left w:val="single" w:sz="8" w:space="0" w:color="auto"/>
              <w:bottom w:val="single" w:sz="8" w:space="0" w:color="auto"/>
              <w:right w:val="single" w:sz="8" w:space="0" w:color="auto"/>
            </w:tcBorders>
            <w:shd w:val="clear" w:color="auto" w:fill="auto"/>
            <w:vAlign w:val="center"/>
            <w:hideMark/>
          </w:tcPr>
          <w:p w14:paraId="5A5255D2" w14:textId="77777777" w:rsidR="003520AC" w:rsidRPr="008B5E89" w:rsidRDefault="003520AC" w:rsidP="00AB579B">
            <w:pPr>
              <w:rPr>
                <w:rFonts w:ascii="Times New Roman" w:eastAsia="Times New Roman" w:hAnsi="Times New Roman" w:cs="Times New Roman"/>
                <w:color w:val="000000"/>
              </w:rPr>
            </w:pPr>
            <w:r w:rsidRPr="008B5E89">
              <w:rPr>
                <w:rFonts w:ascii="Times New Roman" w:eastAsia="Times New Roman" w:hAnsi="Times New Roman" w:cs="Times New Roman"/>
                <w:color w:val="000000"/>
              </w:rPr>
              <w:t xml:space="preserve"> межбюджетные трансферты из областного и федерального бюджета (справочно)</w:t>
            </w:r>
          </w:p>
        </w:tc>
        <w:tc>
          <w:tcPr>
            <w:tcW w:w="1418" w:type="dxa"/>
            <w:vMerge/>
            <w:tcBorders>
              <w:top w:val="nil"/>
              <w:left w:val="single" w:sz="8" w:space="0" w:color="auto"/>
              <w:bottom w:val="single" w:sz="8" w:space="0" w:color="000000"/>
              <w:right w:val="single" w:sz="8" w:space="0" w:color="auto"/>
            </w:tcBorders>
            <w:shd w:val="clear" w:color="auto" w:fill="auto"/>
            <w:vAlign w:val="center"/>
            <w:hideMark/>
          </w:tcPr>
          <w:p w14:paraId="23B333E1" w14:textId="77777777" w:rsidR="003520AC" w:rsidRPr="008B5E89" w:rsidRDefault="003520AC" w:rsidP="00AB579B">
            <w:pPr>
              <w:rPr>
                <w:rFonts w:ascii="Times New Roman" w:eastAsia="Times New Roman" w:hAnsi="Times New Roman" w:cs="Times New Roman"/>
                <w:color w:val="000000"/>
              </w:rPr>
            </w:pPr>
          </w:p>
        </w:tc>
        <w:tc>
          <w:tcPr>
            <w:tcW w:w="1276" w:type="dxa"/>
            <w:tcBorders>
              <w:top w:val="nil"/>
              <w:left w:val="nil"/>
              <w:bottom w:val="single" w:sz="8" w:space="0" w:color="auto"/>
              <w:right w:val="single" w:sz="8" w:space="0" w:color="auto"/>
            </w:tcBorders>
            <w:shd w:val="clear" w:color="auto" w:fill="auto"/>
            <w:vAlign w:val="center"/>
            <w:hideMark/>
          </w:tcPr>
          <w:p w14:paraId="2CDA095E"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639,00</w:t>
            </w:r>
          </w:p>
        </w:tc>
        <w:tc>
          <w:tcPr>
            <w:tcW w:w="1417" w:type="dxa"/>
            <w:tcBorders>
              <w:top w:val="nil"/>
              <w:left w:val="nil"/>
              <w:bottom w:val="single" w:sz="8" w:space="0" w:color="auto"/>
              <w:right w:val="single" w:sz="8" w:space="0" w:color="auto"/>
            </w:tcBorders>
            <w:shd w:val="clear" w:color="auto" w:fill="auto"/>
            <w:vAlign w:val="center"/>
            <w:hideMark/>
          </w:tcPr>
          <w:p w14:paraId="43A631B1"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670,00</w:t>
            </w:r>
          </w:p>
        </w:tc>
        <w:tc>
          <w:tcPr>
            <w:tcW w:w="1418" w:type="dxa"/>
            <w:tcBorders>
              <w:top w:val="nil"/>
              <w:left w:val="nil"/>
              <w:bottom w:val="single" w:sz="8" w:space="0" w:color="auto"/>
              <w:right w:val="single" w:sz="8" w:space="0" w:color="auto"/>
            </w:tcBorders>
            <w:shd w:val="clear" w:color="auto" w:fill="auto"/>
            <w:vAlign w:val="center"/>
            <w:hideMark/>
          </w:tcPr>
          <w:p w14:paraId="59CD2545"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670,00</w:t>
            </w:r>
          </w:p>
        </w:tc>
        <w:tc>
          <w:tcPr>
            <w:tcW w:w="1134" w:type="dxa"/>
            <w:tcBorders>
              <w:top w:val="nil"/>
              <w:left w:val="nil"/>
              <w:bottom w:val="single" w:sz="8" w:space="0" w:color="auto"/>
              <w:right w:val="single" w:sz="8" w:space="0" w:color="auto"/>
            </w:tcBorders>
            <w:shd w:val="clear" w:color="auto" w:fill="auto"/>
            <w:vAlign w:val="center"/>
            <w:hideMark/>
          </w:tcPr>
          <w:p w14:paraId="2E1BBD55"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670,00</w:t>
            </w:r>
          </w:p>
        </w:tc>
        <w:tc>
          <w:tcPr>
            <w:tcW w:w="1417" w:type="dxa"/>
            <w:tcBorders>
              <w:top w:val="nil"/>
              <w:left w:val="nil"/>
              <w:bottom w:val="single" w:sz="8" w:space="0" w:color="auto"/>
              <w:right w:val="single" w:sz="8" w:space="0" w:color="auto"/>
            </w:tcBorders>
            <w:shd w:val="clear" w:color="auto" w:fill="auto"/>
            <w:vAlign w:val="center"/>
            <w:hideMark/>
          </w:tcPr>
          <w:p w14:paraId="793B239E"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670,00</w:t>
            </w:r>
          </w:p>
        </w:tc>
        <w:tc>
          <w:tcPr>
            <w:tcW w:w="1418" w:type="dxa"/>
            <w:tcBorders>
              <w:top w:val="nil"/>
              <w:left w:val="nil"/>
              <w:bottom w:val="single" w:sz="8" w:space="0" w:color="auto"/>
              <w:right w:val="single" w:sz="8" w:space="0" w:color="auto"/>
            </w:tcBorders>
            <w:shd w:val="clear" w:color="auto" w:fill="auto"/>
            <w:vAlign w:val="center"/>
            <w:hideMark/>
          </w:tcPr>
          <w:p w14:paraId="6CD25803"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670,00</w:t>
            </w:r>
          </w:p>
        </w:tc>
        <w:tc>
          <w:tcPr>
            <w:tcW w:w="2409" w:type="dxa"/>
            <w:tcBorders>
              <w:top w:val="nil"/>
              <w:left w:val="nil"/>
              <w:bottom w:val="single" w:sz="8" w:space="0" w:color="auto"/>
              <w:right w:val="single" w:sz="8" w:space="0" w:color="auto"/>
            </w:tcBorders>
            <w:shd w:val="clear" w:color="auto" w:fill="auto"/>
            <w:vAlign w:val="center"/>
            <w:hideMark/>
          </w:tcPr>
          <w:p w14:paraId="5C874F6B"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3989,00</w:t>
            </w:r>
          </w:p>
        </w:tc>
      </w:tr>
      <w:tr w:rsidR="003520AC" w:rsidRPr="008B5E89" w14:paraId="26B1652D" w14:textId="77777777" w:rsidTr="005414E0">
        <w:trPr>
          <w:trHeight w:val="300"/>
        </w:trPr>
        <w:tc>
          <w:tcPr>
            <w:tcW w:w="3827" w:type="dxa"/>
            <w:tcBorders>
              <w:top w:val="nil"/>
              <w:left w:val="single" w:sz="8" w:space="0" w:color="auto"/>
              <w:bottom w:val="single" w:sz="8" w:space="0" w:color="auto"/>
              <w:right w:val="single" w:sz="8" w:space="0" w:color="auto"/>
            </w:tcBorders>
            <w:shd w:val="clear" w:color="auto" w:fill="auto"/>
            <w:vAlign w:val="center"/>
            <w:hideMark/>
          </w:tcPr>
          <w:p w14:paraId="3C042A4E" w14:textId="77777777" w:rsidR="003520AC" w:rsidRPr="008B5E89" w:rsidRDefault="003520AC" w:rsidP="00AB579B">
            <w:pPr>
              <w:rPr>
                <w:rFonts w:ascii="Times New Roman" w:eastAsia="Times New Roman" w:hAnsi="Times New Roman" w:cs="Times New Roman"/>
                <w:color w:val="000000"/>
              </w:rPr>
            </w:pPr>
            <w:r w:rsidRPr="008B5E89">
              <w:rPr>
                <w:rFonts w:ascii="Times New Roman" w:eastAsia="Times New Roman" w:hAnsi="Times New Roman" w:cs="Times New Roman"/>
                <w:color w:val="000000"/>
              </w:rPr>
              <w:t>местный бюджет</w:t>
            </w:r>
          </w:p>
        </w:tc>
        <w:tc>
          <w:tcPr>
            <w:tcW w:w="1418" w:type="dxa"/>
            <w:vMerge/>
            <w:tcBorders>
              <w:top w:val="nil"/>
              <w:left w:val="single" w:sz="8" w:space="0" w:color="auto"/>
              <w:bottom w:val="single" w:sz="8" w:space="0" w:color="000000"/>
              <w:right w:val="single" w:sz="8" w:space="0" w:color="auto"/>
            </w:tcBorders>
            <w:shd w:val="clear" w:color="auto" w:fill="auto"/>
            <w:vAlign w:val="center"/>
            <w:hideMark/>
          </w:tcPr>
          <w:p w14:paraId="06D7CA88" w14:textId="77777777" w:rsidR="003520AC" w:rsidRPr="008B5E89" w:rsidRDefault="003520AC" w:rsidP="00AB579B">
            <w:pPr>
              <w:rPr>
                <w:rFonts w:ascii="Times New Roman" w:eastAsia="Times New Roman" w:hAnsi="Times New Roman" w:cs="Times New Roman"/>
                <w:color w:val="000000"/>
              </w:rPr>
            </w:pPr>
          </w:p>
        </w:tc>
        <w:tc>
          <w:tcPr>
            <w:tcW w:w="1276" w:type="dxa"/>
            <w:tcBorders>
              <w:top w:val="nil"/>
              <w:left w:val="nil"/>
              <w:bottom w:val="single" w:sz="8" w:space="0" w:color="auto"/>
              <w:right w:val="single" w:sz="8" w:space="0" w:color="auto"/>
            </w:tcBorders>
            <w:shd w:val="clear" w:color="auto" w:fill="auto"/>
            <w:vAlign w:val="center"/>
            <w:hideMark/>
          </w:tcPr>
          <w:p w14:paraId="1F816EDE"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0,00</w:t>
            </w:r>
          </w:p>
        </w:tc>
        <w:tc>
          <w:tcPr>
            <w:tcW w:w="1417" w:type="dxa"/>
            <w:tcBorders>
              <w:top w:val="nil"/>
              <w:left w:val="nil"/>
              <w:bottom w:val="single" w:sz="8" w:space="0" w:color="auto"/>
              <w:right w:val="single" w:sz="8" w:space="0" w:color="auto"/>
            </w:tcBorders>
            <w:shd w:val="clear" w:color="auto" w:fill="auto"/>
            <w:vAlign w:val="center"/>
            <w:hideMark/>
          </w:tcPr>
          <w:p w14:paraId="4386FB9D"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2C6F7C05"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0,00</w:t>
            </w:r>
          </w:p>
        </w:tc>
        <w:tc>
          <w:tcPr>
            <w:tcW w:w="1134" w:type="dxa"/>
            <w:tcBorders>
              <w:top w:val="nil"/>
              <w:left w:val="nil"/>
              <w:bottom w:val="single" w:sz="8" w:space="0" w:color="auto"/>
              <w:right w:val="single" w:sz="8" w:space="0" w:color="auto"/>
            </w:tcBorders>
            <w:shd w:val="clear" w:color="auto" w:fill="auto"/>
            <w:vAlign w:val="center"/>
            <w:hideMark/>
          </w:tcPr>
          <w:p w14:paraId="4BF59851"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0,00</w:t>
            </w:r>
          </w:p>
        </w:tc>
        <w:tc>
          <w:tcPr>
            <w:tcW w:w="1417" w:type="dxa"/>
            <w:tcBorders>
              <w:top w:val="nil"/>
              <w:left w:val="nil"/>
              <w:bottom w:val="single" w:sz="8" w:space="0" w:color="auto"/>
              <w:right w:val="single" w:sz="8" w:space="0" w:color="auto"/>
            </w:tcBorders>
            <w:shd w:val="clear" w:color="auto" w:fill="auto"/>
            <w:vAlign w:val="center"/>
            <w:hideMark/>
          </w:tcPr>
          <w:p w14:paraId="27E146BA"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0863053F"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0,00</w:t>
            </w:r>
          </w:p>
        </w:tc>
        <w:tc>
          <w:tcPr>
            <w:tcW w:w="2409" w:type="dxa"/>
            <w:tcBorders>
              <w:top w:val="nil"/>
              <w:left w:val="nil"/>
              <w:bottom w:val="single" w:sz="8" w:space="0" w:color="auto"/>
              <w:right w:val="single" w:sz="8" w:space="0" w:color="auto"/>
            </w:tcBorders>
            <w:shd w:val="clear" w:color="auto" w:fill="auto"/>
            <w:vAlign w:val="center"/>
            <w:hideMark/>
          </w:tcPr>
          <w:p w14:paraId="59CCF3CA"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0,00</w:t>
            </w:r>
          </w:p>
        </w:tc>
      </w:tr>
      <w:tr w:rsidR="003520AC" w:rsidRPr="008B5E89" w14:paraId="4DF47F3C" w14:textId="77777777" w:rsidTr="005414E0">
        <w:trPr>
          <w:trHeight w:val="300"/>
        </w:trPr>
        <w:tc>
          <w:tcPr>
            <w:tcW w:w="3827" w:type="dxa"/>
            <w:tcBorders>
              <w:top w:val="nil"/>
              <w:left w:val="single" w:sz="8" w:space="0" w:color="auto"/>
              <w:bottom w:val="single" w:sz="8" w:space="0" w:color="auto"/>
              <w:right w:val="single" w:sz="8" w:space="0" w:color="auto"/>
            </w:tcBorders>
            <w:shd w:val="clear" w:color="auto" w:fill="auto"/>
            <w:vAlign w:val="center"/>
            <w:hideMark/>
          </w:tcPr>
          <w:p w14:paraId="7E832C30" w14:textId="77777777" w:rsidR="003520AC" w:rsidRPr="008B5E89" w:rsidRDefault="003520AC" w:rsidP="00AB579B">
            <w:pPr>
              <w:rPr>
                <w:rFonts w:ascii="Times New Roman" w:eastAsia="Times New Roman" w:hAnsi="Times New Roman" w:cs="Times New Roman"/>
                <w:color w:val="000000"/>
              </w:rPr>
            </w:pPr>
            <w:r w:rsidRPr="008B5E89">
              <w:rPr>
                <w:rFonts w:ascii="Times New Roman" w:eastAsia="Times New Roman" w:hAnsi="Times New Roman" w:cs="Times New Roman"/>
                <w:color w:val="000000"/>
              </w:rPr>
              <w:t>внебюджетные источники</w:t>
            </w:r>
          </w:p>
        </w:tc>
        <w:tc>
          <w:tcPr>
            <w:tcW w:w="1418" w:type="dxa"/>
            <w:vMerge/>
            <w:tcBorders>
              <w:top w:val="nil"/>
              <w:left w:val="single" w:sz="8" w:space="0" w:color="auto"/>
              <w:bottom w:val="single" w:sz="8" w:space="0" w:color="000000"/>
              <w:right w:val="single" w:sz="8" w:space="0" w:color="auto"/>
            </w:tcBorders>
            <w:shd w:val="clear" w:color="auto" w:fill="auto"/>
            <w:vAlign w:val="center"/>
            <w:hideMark/>
          </w:tcPr>
          <w:p w14:paraId="09431A2A" w14:textId="77777777" w:rsidR="003520AC" w:rsidRPr="008B5E89" w:rsidRDefault="003520AC" w:rsidP="00AB579B">
            <w:pPr>
              <w:rPr>
                <w:rFonts w:ascii="Times New Roman" w:eastAsia="Times New Roman" w:hAnsi="Times New Roman" w:cs="Times New Roman"/>
                <w:color w:val="000000"/>
              </w:rPr>
            </w:pPr>
          </w:p>
        </w:tc>
        <w:tc>
          <w:tcPr>
            <w:tcW w:w="1276" w:type="dxa"/>
            <w:tcBorders>
              <w:top w:val="nil"/>
              <w:left w:val="nil"/>
              <w:bottom w:val="single" w:sz="8" w:space="0" w:color="auto"/>
              <w:right w:val="single" w:sz="8" w:space="0" w:color="auto"/>
            </w:tcBorders>
            <w:shd w:val="clear" w:color="auto" w:fill="auto"/>
            <w:vAlign w:val="center"/>
            <w:hideMark/>
          </w:tcPr>
          <w:p w14:paraId="6E4F5FF2"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0,00</w:t>
            </w:r>
          </w:p>
        </w:tc>
        <w:tc>
          <w:tcPr>
            <w:tcW w:w="1417" w:type="dxa"/>
            <w:tcBorders>
              <w:top w:val="nil"/>
              <w:left w:val="nil"/>
              <w:bottom w:val="single" w:sz="8" w:space="0" w:color="auto"/>
              <w:right w:val="single" w:sz="8" w:space="0" w:color="auto"/>
            </w:tcBorders>
            <w:shd w:val="clear" w:color="auto" w:fill="auto"/>
            <w:vAlign w:val="center"/>
            <w:hideMark/>
          </w:tcPr>
          <w:p w14:paraId="7620CAEF"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6316351F"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0,00</w:t>
            </w:r>
          </w:p>
        </w:tc>
        <w:tc>
          <w:tcPr>
            <w:tcW w:w="1134" w:type="dxa"/>
            <w:tcBorders>
              <w:top w:val="nil"/>
              <w:left w:val="nil"/>
              <w:bottom w:val="single" w:sz="8" w:space="0" w:color="auto"/>
              <w:right w:val="single" w:sz="8" w:space="0" w:color="auto"/>
            </w:tcBorders>
            <w:shd w:val="clear" w:color="auto" w:fill="auto"/>
            <w:vAlign w:val="center"/>
            <w:hideMark/>
          </w:tcPr>
          <w:p w14:paraId="6600E1AB"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0,00</w:t>
            </w:r>
          </w:p>
        </w:tc>
        <w:tc>
          <w:tcPr>
            <w:tcW w:w="1417" w:type="dxa"/>
            <w:tcBorders>
              <w:top w:val="nil"/>
              <w:left w:val="nil"/>
              <w:bottom w:val="single" w:sz="8" w:space="0" w:color="auto"/>
              <w:right w:val="single" w:sz="8" w:space="0" w:color="auto"/>
            </w:tcBorders>
            <w:shd w:val="clear" w:color="auto" w:fill="auto"/>
            <w:vAlign w:val="center"/>
            <w:hideMark/>
          </w:tcPr>
          <w:p w14:paraId="4ADE3D2E"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4ADDE24E"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0,00</w:t>
            </w:r>
          </w:p>
        </w:tc>
        <w:tc>
          <w:tcPr>
            <w:tcW w:w="2409" w:type="dxa"/>
            <w:tcBorders>
              <w:top w:val="nil"/>
              <w:left w:val="nil"/>
              <w:bottom w:val="single" w:sz="8" w:space="0" w:color="auto"/>
              <w:right w:val="single" w:sz="8" w:space="0" w:color="auto"/>
            </w:tcBorders>
            <w:shd w:val="clear" w:color="auto" w:fill="auto"/>
            <w:vAlign w:val="center"/>
            <w:hideMark/>
          </w:tcPr>
          <w:p w14:paraId="3D3FA6F3"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0,00</w:t>
            </w:r>
          </w:p>
        </w:tc>
      </w:tr>
      <w:tr w:rsidR="003520AC" w:rsidRPr="008B5E89" w14:paraId="19EA1599" w14:textId="77777777" w:rsidTr="0031660B">
        <w:trPr>
          <w:trHeight w:val="2601"/>
        </w:trPr>
        <w:tc>
          <w:tcPr>
            <w:tcW w:w="3827" w:type="dxa"/>
            <w:tcBorders>
              <w:top w:val="nil"/>
              <w:left w:val="single" w:sz="8" w:space="0" w:color="auto"/>
              <w:bottom w:val="single" w:sz="8" w:space="0" w:color="auto"/>
              <w:right w:val="single" w:sz="8" w:space="0" w:color="auto"/>
            </w:tcBorders>
            <w:shd w:val="clear" w:color="auto" w:fill="auto"/>
            <w:vAlign w:val="center"/>
            <w:hideMark/>
          </w:tcPr>
          <w:p w14:paraId="37C1FB29" w14:textId="3C16C19B" w:rsidR="003520AC" w:rsidRPr="008B5E89" w:rsidRDefault="003520AC" w:rsidP="00AB579B">
            <w:pPr>
              <w:rPr>
                <w:rFonts w:ascii="Times New Roman" w:eastAsia="Times New Roman" w:hAnsi="Times New Roman" w:cs="Times New Roman"/>
                <w:color w:val="000000"/>
              </w:rPr>
            </w:pPr>
            <w:r w:rsidRPr="008B5E89">
              <w:rPr>
                <w:rFonts w:ascii="Times New Roman" w:eastAsia="Times New Roman" w:hAnsi="Times New Roman" w:cs="Times New Roman"/>
                <w:color w:val="000000"/>
              </w:rPr>
              <w:lastRenderedPageBreak/>
              <w:t xml:space="preserve">Мероприятие (результат) 1.5 </w:t>
            </w:r>
            <w:r w:rsidR="00AB579B" w:rsidRPr="008B5E89">
              <w:rPr>
                <w:rFonts w:ascii="Times New Roman" w:eastAsia="Times New Roman" w:hAnsi="Times New Roman" w:cs="Times New Roman"/>
                <w:color w:val="000000"/>
              </w:rPr>
              <w:t>«</w:t>
            </w:r>
            <w:r w:rsidRPr="008B5E89">
              <w:rPr>
                <w:rFonts w:ascii="Times New Roman" w:eastAsia="Times New Roman" w:hAnsi="Times New Roman" w:cs="Times New Roman"/>
                <w:color w:val="000000"/>
              </w:rPr>
              <w:t xml:space="preserve">Осуществление материального </w:t>
            </w:r>
            <w:proofErr w:type="gramStart"/>
            <w:r w:rsidRPr="008B5E89">
              <w:rPr>
                <w:rFonts w:ascii="Times New Roman" w:eastAsia="Times New Roman" w:hAnsi="Times New Roman" w:cs="Times New Roman"/>
                <w:color w:val="000000"/>
              </w:rPr>
              <w:t>обеспечения деятельности управления социальной защиты населения администрации</w:t>
            </w:r>
            <w:proofErr w:type="gramEnd"/>
            <w:r w:rsidRPr="008B5E89">
              <w:rPr>
                <w:rFonts w:ascii="Times New Roman" w:eastAsia="Times New Roman" w:hAnsi="Times New Roman" w:cs="Times New Roman"/>
                <w:color w:val="000000"/>
              </w:rPr>
              <w:t xml:space="preserve"> Корочанского района на организацию предоставления ежемесячных денежных компенсаций расходов по оплате жилищно-коммунальных услуг</w:t>
            </w:r>
            <w:r w:rsidR="00AB579B" w:rsidRPr="008B5E89">
              <w:rPr>
                <w:rFonts w:ascii="Times New Roman" w:eastAsia="Times New Roman" w:hAnsi="Times New Roman" w:cs="Times New Roman"/>
                <w:color w:val="000000"/>
              </w:rPr>
              <w:t>»</w:t>
            </w:r>
            <w:r w:rsidRPr="008B5E89">
              <w:rPr>
                <w:rFonts w:ascii="Times New Roman" w:eastAsia="Times New Roman" w:hAnsi="Times New Roman" w:cs="Times New Roman"/>
                <w:color w:val="000000"/>
              </w:rPr>
              <w:t xml:space="preserve"> (всего), в том числе:</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14:paraId="24895433" w14:textId="77777777" w:rsidR="00E17908"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873 1006</w:t>
            </w:r>
          </w:p>
          <w:p w14:paraId="463454E6" w14:textId="77777777" w:rsidR="00E17908"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 xml:space="preserve"> </w:t>
            </w:r>
            <w:r w:rsidR="00E17908" w:rsidRPr="008B5E89">
              <w:rPr>
                <w:rFonts w:ascii="Times New Roman" w:eastAsia="Times New Roman" w:hAnsi="Times New Roman" w:cs="Times New Roman"/>
                <w:color w:val="000000"/>
              </w:rPr>
              <w:t>08405</w:t>
            </w:r>
            <w:r w:rsidRPr="008B5E89">
              <w:rPr>
                <w:rFonts w:ascii="Times New Roman" w:eastAsia="Times New Roman" w:hAnsi="Times New Roman" w:cs="Times New Roman"/>
                <w:color w:val="000000"/>
              </w:rPr>
              <w:t>71260 100          873 1006</w:t>
            </w:r>
          </w:p>
          <w:p w14:paraId="27CD2FFC" w14:textId="1F48542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 xml:space="preserve"> </w:t>
            </w:r>
            <w:r w:rsidR="00E17908" w:rsidRPr="008B5E89">
              <w:rPr>
                <w:rFonts w:ascii="Times New Roman" w:eastAsia="Times New Roman" w:hAnsi="Times New Roman" w:cs="Times New Roman"/>
                <w:color w:val="000000"/>
              </w:rPr>
              <w:t>08405</w:t>
            </w:r>
            <w:r w:rsidRPr="008B5E89">
              <w:rPr>
                <w:rFonts w:ascii="Times New Roman" w:eastAsia="Times New Roman" w:hAnsi="Times New Roman" w:cs="Times New Roman"/>
                <w:color w:val="000000"/>
              </w:rPr>
              <w:t xml:space="preserve">71260 200  </w:t>
            </w:r>
          </w:p>
        </w:tc>
        <w:tc>
          <w:tcPr>
            <w:tcW w:w="1276" w:type="dxa"/>
            <w:tcBorders>
              <w:top w:val="nil"/>
              <w:left w:val="nil"/>
              <w:bottom w:val="single" w:sz="8" w:space="0" w:color="auto"/>
              <w:right w:val="single" w:sz="8" w:space="0" w:color="auto"/>
            </w:tcBorders>
            <w:shd w:val="clear" w:color="auto" w:fill="auto"/>
            <w:vAlign w:val="center"/>
            <w:hideMark/>
          </w:tcPr>
          <w:p w14:paraId="05B69318"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2003,00</w:t>
            </w:r>
          </w:p>
        </w:tc>
        <w:tc>
          <w:tcPr>
            <w:tcW w:w="1417" w:type="dxa"/>
            <w:tcBorders>
              <w:top w:val="nil"/>
              <w:left w:val="nil"/>
              <w:bottom w:val="single" w:sz="8" w:space="0" w:color="auto"/>
              <w:right w:val="single" w:sz="8" w:space="0" w:color="auto"/>
            </w:tcBorders>
            <w:shd w:val="clear" w:color="auto" w:fill="auto"/>
            <w:vAlign w:val="center"/>
            <w:hideMark/>
          </w:tcPr>
          <w:p w14:paraId="4835AA34"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2101,00</w:t>
            </w:r>
          </w:p>
        </w:tc>
        <w:tc>
          <w:tcPr>
            <w:tcW w:w="1418" w:type="dxa"/>
            <w:tcBorders>
              <w:top w:val="nil"/>
              <w:left w:val="nil"/>
              <w:bottom w:val="single" w:sz="8" w:space="0" w:color="auto"/>
              <w:right w:val="single" w:sz="8" w:space="0" w:color="auto"/>
            </w:tcBorders>
            <w:shd w:val="clear" w:color="auto" w:fill="auto"/>
            <w:vAlign w:val="center"/>
            <w:hideMark/>
          </w:tcPr>
          <w:p w14:paraId="4DCF665B"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2101,00</w:t>
            </w:r>
          </w:p>
        </w:tc>
        <w:tc>
          <w:tcPr>
            <w:tcW w:w="1134" w:type="dxa"/>
            <w:tcBorders>
              <w:top w:val="nil"/>
              <w:left w:val="nil"/>
              <w:bottom w:val="single" w:sz="8" w:space="0" w:color="auto"/>
              <w:right w:val="single" w:sz="8" w:space="0" w:color="auto"/>
            </w:tcBorders>
            <w:shd w:val="clear" w:color="auto" w:fill="auto"/>
            <w:vAlign w:val="center"/>
            <w:hideMark/>
          </w:tcPr>
          <w:p w14:paraId="28968641"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2101,00</w:t>
            </w:r>
          </w:p>
        </w:tc>
        <w:tc>
          <w:tcPr>
            <w:tcW w:w="1417" w:type="dxa"/>
            <w:tcBorders>
              <w:top w:val="nil"/>
              <w:left w:val="nil"/>
              <w:bottom w:val="single" w:sz="8" w:space="0" w:color="auto"/>
              <w:right w:val="single" w:sz="8" w:space="0" w:color="auto"/>
            </w:tcBorders>
            <w:shd w:val="clear" w:color="auto" w:fill="auto"/>
            <w:vAlign w:val="center"/>
            <w:hideMark/>
          </w:tcPr>
          <w:p w14:paraId="31A9333F"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2101,00</w:t>
            </w:r>
          </w:p>
        </w:tc>
        <w:tc>
          <w:tcPr>
            <w:tcW w:w="1418" w:type="dxa"/>
            <w:tcBorders>
              <w:top w:val="nil"/>
              <w:left w:val="nil"/>
              <w:bottom w:val="single" w:sz="8" w:space="0" w:color="auto"/>
              <w:right w:val="single" w:sz="8" w:space="0" w:color="auto"/>
            </w:tcBorders>
            <w:shd w:val="clear" w:color="auto" w:fill="auto"/>
            <w:vAlign w:val="center"/>
            <w:hideMark/>
          </w:tcPr>
          <w:p w14:paraId="431FC43D"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2101,00</w:t>
            </w:r>
          </w:p>
        </w:tc>
        <w:tc>
          <w:tcPr>
            <w:tcW w:w="2409" w:type="dxa"/>
            <w:tcBorders>
              <w:top w:val="nil"/>
              <w:left w:val="nil"/>
              <w:bottom w:val="single" w:sz="8" w:space="0" w:color="auto"/>
              <w:right w:val="single" w:sz="8" w:space="0" w:color="auto"/>
            </w:tcBorders>
            <w:shd w:val="clear" w:color="auto" w:fill="auto"/>
            <w:vAlign w:val="center"/>
            <w:hideMark/>
          </w:tcPr>
          <w:p w14:paraId="34B83586"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12508,00</w:t>
            </w:r>
          </w:p>
        </w:tc>
      </w:tr>
      <w:tr w:rsidR="003520AC" w:rsidRPr="008B5E89" w14:paraId="175DBB44" w14:textId="77777777" w:rsidTr="0031660B">
        <w:trPr>
          <w:trHeight w:val="839"/>
        </w:trPr>
        <w:tc>
          <w:tcPr>
            <w:tcW w:w="3827" w:type="dxa"/>
            <w:tcBorders>
              <w:top w:val="nil"/>
              <w:left w:val="single" w:sz="8" w:space="0" w:color="auto"/>
              <w:bottom w:val="single" w:sz="8" w:space="0" w:color="auto"/>
              <w:right w:val="single" w:sz="8" w:space="0" w:color="auto"/>
            </w:tcBorders>
            <w:shd w:val="clear" w:color="auto" w:fill="auto"/>
            <w:vAlign w:val="center"/>
            <w:hideMark/>
          </w:tcPr>
          <w:p w14:paraId="444B3FBC" w14:textId="3D9520F0" w:rsidR="003520AC" w:rsidRPr="008B5E89" w:rsidRDefault="003520AC" w:rsidP="00AB579B">
            <w:pPr>
              <w:rPr>
                <w:rFonts w:ascii="Times New Roman" w:eastAsia="Times New Roman" w:hAnsi="Times New Roman" w:cs="Times New Roman"/>
                <w:color w:val="000000"/>
              </w:rPr>
            </w:pPr>
            <w:r w:rsidRPr="008B5E89">
              <w:rPr>
                <w:rFonts w:ascii="Times New Roman" w:eastAsia="Times New Roman" w:hAnsi="Times New Roman" w:cs="Times New Roman"/>
                <w:color w:val="000000"/>
              </w:rPr>
              <w:t>межбюджетные трансферты из областного и федерального бюджета (справочно)</w:t>
            </w:r>
          </w:p>
        </w:tc>
        <w:tc>
          <w:tcPr>
            <w:tcW w:w="1418" w:type="dxa"/>
            <w:vMerge/>
            <w:tcBorders>
              <w:top w:val="nil"/>
              <w:left w:val="single" w:sz="8" w:space="0" w:color="auto"/>
              <w:bottom w:val="single" w:sz="8" w:space="0" w:color="000000"/>
              <w:right w:val="single" w:sz="8" w:space="0" w:color="auto"/>
            </w:tcBorders>
            <w:shd w:val="clear" w:color="auto" w:fill="auto"/>
            <w:vAlign w:val="center"/>
            <w:hideMark/>
          </w:tcPr>
          <w:p w14:paraId="15D8EF22" w14:textId="77777777" w:rsidR="003520AC" w:rsidRPr="008B5E89" w:rsidRDefault="003520AC" w:rsidP="00AB579B">
            <w:pPr>
              <w:rPr>
                <w:rFonts w:ascii="Times New Roman" w:eastAsia="Times New Roman" w:hAnsi="Times New Roman" w:cs="Times New Roman"/>
                <w:color w:val="000000"/>
              </w:rPr>
            </w:pPr>
          </w:p>
        </w:tc>
        <w:tc>
          <w:tcPr>
            <w:tcW w:w="1276" w:type="dxa"/>
            <w:tcBorders>
              <w:top w:val="nil"/>
              <w:left w:val="nil"/>
              <w:bottom w:val="single" w:sz="8" w:space="0" w:color="auto"/>
              <w:right w:val="single" w:sz="8" w:space="0" w:color="auto"/>
            </w:tcBorders>
            <w:shd w:val="clear" w:color="auto" w:fill="auto"/>
            <w:vAlign w:val="center"/>
            <w:hideMark/>
          </w:tcPr>
          <w:p w14:paraId="3E5AAB0B"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2003,00</w:t>
            </w:r>
          </w:p>
        </w:tc>
        <w:tc>
          <w:tcPr>
            <w:tcW w:w="1417" w:type="dxa"/>
            <w:tcBorders>
              <w:top w:val="nil"/>
              <w:left w:val="nil"/>
              <w:bottom w:val="single" w:sz="8" w:space="0" w:color="auto"/>
              <w:right w:val="single" w:sz="8" w:space="0" w:color="auto"/>
            </w:tcBorders>
            <w:shd w:val="clear" w:color="auto" w:fill="auto"/>
            <w:vAlign w:val="center"/>
            <w:hideMark/>
          </w:tcPr>
          <w:p w14:paraId="3760879C"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2101,00</w:t>
            </w:r>
          </w:p>
        </w:tc>
        <w:tc>
          <w:tcPr>
            <w:tcW w:w="1418" w:type="dxa"/>
            <w:tcBorders>
              <w:top w:val="nil"/>
              <w:left w:val="nil"/>
              <w:bottom w:val="single" w:sz="8" w:space="0" w:color="auto"/>
              <w:right w:val="single" w:sz="8" w:space="0" w:color="auto"/>
            </w:tcBorders>
            <w:shd w:val="clear" w:color="auto" w:fill="auto"/>
            <w:vAlign w:val="center"/>
            <w:hideMark/>
          </w:tcPr>
          <w:p w14:paraId="0D3F3182"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2101,00</w:t>
            </w:r>
          </w:p>
        </w:tc>
        <w:tc>
          <w:tcPr>
            <w:tcW w:w="1134" w:type="dxa"/>
            <w:tcBorders>
              <w:top w:val="nil"/>
              <w:left w:val="nil"/>
              <w:bottom w:val="single" w:sz="8" w:space="0" w:color="auto"/>
              <w:right w:val="single" w:sz="8" w:space="0" w:color="auto"/>
            </w:tcBorders>
            <w:shd w:val="clear" w:color="auto" w:fill="auto"/>
            <w:vAlign w:val="center"/>
            <w:hideMark/>
          </w:tcPr>
          <w:p w14:paraId="4C5B06CB"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2101,00</w:t>
            </w:r>
          </w:p>
        </w:tc>
        <w:tc>
          <w:tcPr>
            <w:tcW w:w="1417" w:type="dxa"/>
            <w:tcBorders>
              <w:top w:val="nil"/>
              <w:left w:val="nil"/>
              <w:bottom w:val="single" w:sz="8" w:space="0" w:color="auto"/>
              <w:right w:val="single" w:sz="8" w:space="0" w:color="auto"/>
            </w:tcBorders>
            <w:shd w:val="clear" w:color="auto" w:fill="auto"/>
            <w:vAlign w:val="center"/>
            <w:hideMark/>
          </w:tcPr>
          <w:p w14:paraId="5B2066EC"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2101,00</w:t>
            </w:r>
          </w:p>
        </w:tc>
        <w:tc>
          <w:tcPr>
            <w:tcW w:w="1418" w:type="dxa"/>
            <w:tcBorders>
              <w:top w:val="nil"/>
              <w:left w:val="nil"/>
              <w:bottom w:val="single" w:sz="8" w:space="0" w:color="auto"/>
              <w:right w:val="single" w:sz="8" w:space="0" w:color="auto"/>
            </w:tcBorders>
            <w:shd w:val="clear" w:color="auto" w:fill="auto"/>
            <w:vAlign w:val="center"/>
            <w:hideMark/>
          </w:tcPr>
          <w:p w14:paraId="05194906"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2101,00</w:t>
            </w:r>
          </w:p>
        </w:tc>
        <w:tc>
          <w:tcPr>
            <w:tcW w:w="2409" w:type="dxa"/>
            <w:tcBorders>
              <w:top w:val="nil"/>
              <w:left w:val="nil"/>
              <w:bottom w:val="single" w:sz="8" w:space="0" w:color="auto"/>
              <w:right w:val="single" w:sz="8" w:space="0" w:color="auto"/>
            </w:tcBorders>
            <w:shd w:val="clear" w:color="auto" w:fill="auto"/>
            <w:vAlign w:val="center"/>
            <w:hideMark/>
          </w:tcPr>
          <w:p w14:paraId="36132420"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12508,00</w:t>
            </w:r>
          </w:p>
        </w:tc>
      </w:tr>
      <w:tr w:rsidR="003520AC" w:rsidRPr="008B5E89" w14:paraId="5F80D8F3" w14:textId="77777777" w:rsidTr="005414E0">
        <w:trPr>
          <w:trHeight w:val="300"/>
        </w:trPr>
        <w:tc>
          <w:tcPr>
            <w:tcW w:w="3827" w:type="dxa"/>
            <w:tcBorders>
              <w:top w:val="nil"/>
              <w:left w:val="single" w:sz="8" w:space="0" w:color="auto"/>
              <w:bottom w:val="single" w:sz="8" w:space="0" w:color="auto"/>
              <w:right w:val="single" w:sz="8" w:space="0" w:color="auto"/>
            </w:tcBorders>
            <w:shd w:val="clear" w:color="auto" w:fill="auto"/>
            <w:vAlign w:val="center"/>
            <w:hideMark/>
          </w:tcPr>
          <w:p w14:paraId="01E5D8CD" w14:textId="77777777" w:rsidR="003520AC" w:rsidRPr="008B5E89" w:rsidRDefault="003520AC" w:rsidP="00AB579B">
            <w:pPr>
              <w:rPr>
                <w:rFonts w:ascii="Times New Roman" w:eastAsia="Times New Roman" w:hAnsi="Times New Roman" w:cs="Times New Roman"/>
                <w:color w:val="000000"/>
              </w:rPr>
            </w:pPr>
            <w:r w:rsidRPr="008B5E89">
              <w:rPr>
                <w:rFonts w:ascii="Times New Roman" w:eastAsia="Times New Roman" w:hAnsi="Times New Roman" w:cs="Times New Roman"/>
                <w:color w:val="000000"/>
              </w:rPr>
              <w:t>местный бюджет</w:t>
            </w:r>
          </w:p>
        </w:tc>
        <w:tc>
          <w:tcPr>
            <w:tcW w:w="1418" w:type="dxa"/>
            <w:vMerge/>
            <w:tcBorders>
              <w:top w:val="nil"/>
              <w:left w:val="single" w:sz="8" w:space="0" w:color="auto"/>
              <w:bottom w:val="single" w:sz="8" w:space="0" w:color="000000"/>
              <w:right w:val="single" w:sz="8" w:space="0" w:color="auto"/>
            </w:tcBorders>
            <w:shd w:val="clear" w:color="auto" w:fill="auto"/>
            <w:vAlign w:val="center"/>
            <w:hideMark/>
          </w:tcPr>
          <w:p w14:paraId="69BAF3AE" w14:textId="77777777" w:rsidR="003520AC" w:rsidRPr="008B5E89" w:rsidRDefault="003520AC" w:rsidP="00AB579B">
            <w:pPr>
              <w:rPr>
                <w:rFonts w:ascii="Times New Roman" w:eastAsia="Times New Roman" w:hAnsi="Times New Roman" w:cs="Times New Roman"/>
                <w:color w:val="000000"/>
              </w:rPr>
            </w:pPr>
          </w:p>
        </w:tc>
        <w:tc>
          <w:tcPr>
            <w:tcW w:w="1276" w:type="dxa"/>
            <w:tcBorders>
              <w:top w:val="nil"/>
              <w:left w:val="nil"/>
              <w:bottom w:val="single" w:sz="8" w:space="0" w:color="auto"/>
              <w:right w:val="single" w:sz="8" w:space="0" w:color="auto"/>
            </w:tcBorders>
            <w:shd w:val="clear" w:color="auto" w:fill="auto"/>
            <w:vAlign w:val="center"/>
            <w:hideMark/>
          </w:tcPr>
          <w:p w14:paraId="442357CB"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0,00</w:t>
            </w:r>
          </w:p>
        </w:tc>
        <w:tc>
          <w:tcPr>
            <w:tcW w:w="1417" w:type="dxa"/>
            <w:tcBorders>
              <w:top w:val="nil"/>
              <w:left w:val="nil"/>
              <w:bottom w:val="single" w:sz="8" w:space="0" w:color="auto"/>
              <w:right w:val="single" w:sz="8" w:space="0" w:color="auto"/>
            </w:tcBorders>
            <w:shd w:val="clear" w:color="auto" w:fill="auto"/>
            <w:vAlign w:val="center"/>
            <w:hideMark/>
          </w:tcPr>
          <w:p w14:paraId="1AEBE1B6"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663ECA39"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0,00</w:t>
            </w:r>
          </w:p>
        </w:tc>
        <w:tc>
          <w:tcPr>
            <w:tcW w:w="1134" w:type="dxa"/>
            <w:tcBorders>
              <w:top w:val="nil"/>
              <w:left w:val="nil"/>
              <w:bottom w:val="single" w:sz="8" w:space="0" w:color="auto"/>
              <w:right w:val="single" w:sz="8" w:space="0" w:color="auto"/>
            </w:tcBorders>
            <w:shd w:val="clear" w:color="auto" w:fill="auto"/>
            <w:vAlign w:val="center"/>
            <w:hideMark/>
          </w:tcPr>
          <w:p w14:paraId="11E0D503"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0,00</w:t>
            </w:r>
          </w:p>
        </w:tc>
        <w:tc>
          <w:tcPr>
            <w:tcW w:w="1417" w:type="dxa"/>
            <w:tcBorders>
              <w:top w:val="nil"/>
              <w:left w:val="nil"/>
              <w:bottom w:val="single" w:sz="8" w:space="0" w:color="auto"/>
              <w:right w:val="single" w:sz="8" w:space="0" w:color="auto"/>
            </w:tcBorders>
            <w:shd w:val="clear" w:color="auto" w:fill="auto"/>
            <w:vAlign w:val="center"/>
            <w:hideMark/>
          </w:tcPr>
          <w:p w14:paraId="79588191"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536FA1B1"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0,00</w:t>
            </w:r>
          </w:p>
        </w:tc>
        <w:tc>
          <w:tcPr>
            <w:tcW w:w="2409" w:type="dxa"/>
            <w:tcBorders>
              <w:top w:val="nil"/>
              <w:left w:val="nil"/>
              <w:bottom w:val="single" w:sz="8" w:space="0" w:color="auto"/>
              <w:right w:val="single" w:sz="8" w:space="0" w:color="auto"/>
            </w:tcBorders>
            <w:shd w:val="clear" w:color="auto" w:fill="auto"/>
            <w:vAlign w:val="center"/>
            <w:hideMark/>
          </w:tcPr>
          <w:p w14:paraId="7C9AF39D"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0,00</w:t>
            </w:r>
          </w:p>
        </w:tc>
      </w:tr>
      <w:tr w:rsidR="003520AC" w:rsidRPr="008B5E89" w14:paraId="1EF97389" w14:textId="77777777" w:rsidTr="005414E0">
        <w:trPr>
          <w:trHeight w:val="300"/>
        </w:trPr>
        <w:tc>
          <w:tcPr>
            <w:tcW w:w="3827" w:type="dxa"/>
            <w:tcBorders>
              <w:top w:val="nil"/>
              <w:left w:val="single" w:sz="8" w:space="0" w:color="auto"/>
              <w:bottom w:val="single" w:sz="8" w:space="0" w:color="auto"/>
              <w:right w:val="single" w:sz="8" w:space="0" w:color="auto"/>
            </w:tcBorders>
            <w:shd w:val="clear" w:color="auto" w:fill="auto"/>
            <w:vAlign w:val="center"/>
            <w:hideMark/>
          </w:tcPr>
          <w:p w14:paraId="6D0FD97C" w14:textId="77777777" w:rsidR="003520AC" w:rsidRPr="008B5E89" w:rsidRDefault="003520AC" w:rsidP="00AB579B">
            <w:pPr>
              <w:rPr>
                <w:rFonts w:ascii="Times New Roman" w:eastAsia="Times New Roman" w:hAnsi="Times New Roman" w:cs="Times New Roman"/>
                <w:color w:val="000000"/>
              </w:rPr>
            </w:pPr>
            <w:r w:rsidRPr="008B5E89">
              <w:rPr>
                <w:rFonts w:ascii="Times New Roman" w:eastAsia="Times New Roman" w:hAnsi="Times New Roman" w:cs="Times New Roman"/>
                <w:color w:val="000000"/>
              </w:rPr>
              <w:t>внебюджетные источники</w:t>
            </w:r>
          </w:p>
        </w:tc>
        <w:tc>
          <w:tcPr>
            <w:tcW w:w="1418" w:type="dxa"/>
            <w:vMerge/>
            <w:tcBorders>
              <w:top w:val="nil"/>
              <w:left w:val="single" w:sz="8" w:space="0" w:color="auto"/>
              <w:bottom w:val="single" w:sz="8" w:space="0" w:color="000000"/>
              <w:right w:val="single" w:sz="8" w:space="0" w:color="auto"/>
            </w:tcBorders>
            <w:shd w:val="clear" w:color="auto" w:fill="auto"/>
            <w:vAlign w:val="center"/>
            <w:hideMark/>
          </w:tcPr>
          <w:p w14:paraId="141769E1" w14:textId="77777777" w:rsidR="003520AC" w:rsidRPr="008B5E89" w:rsidRDefault="003520AC" w:rsidP="00AB579B">
            <w:pPr>
              <w:rPr>
                <w:rFonts w:ascii="Times New Roman" w:eastAsia="Times New Roman" w:hAnsi="Times New Roman" w:cs="Times New Roman"/>
                <w:color w:val="000000"/>
              </w:rPr>
            </w:pPr>
          </w:p>
        </w:tc>
        <w:tc>
          <w:tcPr>
            <w:tcW w:w="1276" w:type="dxa"/>
            <w:tcBorders>
              <w:top w:val="nil"/>
              <w:left w:val="nil"/>
              <w:bottom w:val="single" w:sz="8" w:space="0" w:color="auto"/>
              <w:right w:val="single" w:sz="8" w:space="0" w:color="auto"/>
            </w:tcBorders>
            <w:shd w:val="clear" w:color="auto" w:fill="auto"/>
            <w:vAlign w:val="center"/>
            <w:hideMark/>
          </w:tcPr>
          <w:p w14:paraId="61458BB7"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0,00</w:t>
            </w:r>
          </w:p>
        </w:tc>
        <w:tc>
          <w:tcPr>
            <w:tcW w:w="1417" w:type="dxa"/>
            <w:tcBorders>
              <w:top w:val="nil"/>
              <w:left w:val="nil"/>
              <w:bottom w:val="single" w:sz="8" w:space="0" w:color="auto"/>
              <w:right w:val="single" w:sz="8" w:space="0" w:color="auto"/>
            </w:tcBorders>
            <w:shd w:val="clear" w:color="auto" w:fill="auto"/>
            <w:vAlign w:val="center"/>
            <w:hideMark/>
          </w:tcPr>
          <w:p w14:paraId="440DE769"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6473919E"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0,00</w:t>
            </w:r>
          </w:p>
        </w:tc>
        <w:tc>
          <w:tcPr>
            <w:tcW w:w="1134" w:type="dxa"/>
            <w:tcBorders>
              <w:top w:val="nil"/>
              <w:left w:val="nil"/>
              <w:bottom w:val="single" w:sz="8" w:space="0" w:color="auto"/>
              <w:right w:val="single" w:sz="8" w:space="0" w:color="auto"/>
            </w:tcBorders>
            <w:shd w:val="clear" w:color="auto" w:fill="auto"/>
            <w:vAlign w:val="center"/>
            <w:hideMark/>
          </w:tcPr>
          <w:p w14:paraId="40A63882"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0,00</w:t>
            </w:r>
          </w:p>
        </w:tc>
        <w:tc>
          <w:tcPr>
            <w:tcW w:w="1417" w:type="dxa"/>
            <w:tcBorders>
              <w:top w:val="nil"/>
              <w:left w:val="nil"/>
              <w:bottom w:val="single" w:sz="8" w:space="0" w:color="auto"/>
              <w:right w:val="single" w:sz="8" w:space="0" w:color="auto"/>
            </w:tcBorders>
            <w:shd w:val="clear" w:color="auto" w:fill="auto"/>
            <w:vAlign w:val="center"/>
            <w:hideMark/>
          </w:tcPr>
          <w:p w14:paraId="43D2B276"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05152D8A"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0,00</w:t>
            </w:r>
          </w:p>
        </w:tc>
        <w:tc>
          <w:tcPr>
            <w:tcW w:w="2409" w:type="dxa"/>
            <w:tcBorders>
              <w:top w:val="nil"/>
              <w:left w:val="nil"/>
              <w:bottom w:val="single" w:sz="8" w:space="0" w:color="auto"/>
              <w:right w:val="single" w:sz="8" w:space="0" w:color="auto"/>
            </w:tcBorders>
            <w:shd w:val="clear" w:color="auto" w:fill="auto"/>
            <w:vAlign w:val="center"/>
            <w:hideMark/>
          </w:tcPr>
          <w:p w14:paraId="1880C45A"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0,00</w:t>
            </w:r>
          </w:p>
        </w:tc>
      </w:tr>
      <w:tr w:rsidR="003520AC" w:rsidRPr="008B5E89" w14:paraId="12207597" w14:textId="77777777" w:rsidTr="0031660B">
        <w:trPr>
          <w:trHeight w:val="2114"/>
        </w:trPr>
        <w:tc>
          <w:tcPr>
            <w:tcW w:w="3827" w:type="dxa"/>
            <w:tcBorders>
              <w:top w:val="nil"/>
              <w:left w:val="single" w:sz="8" w:space="0" w:color="auto"/>
              <w:bottom w:val="single" w:sz="8" w:space="0" w:color="auto"/>
              <w:right w:val="single" w:sz="8" w:space="0" w:color="auto"/>
            </w:tcBorders>
            <w:shd w:val="clear" w:color="auto" w:fill="auto"/>
            <w:vAlign w:val="center"/>
            <w:hideMark/>
          </w:tcPr>
          <w:p w14:paraId="62D20325" w14:textId="2C54607A" w:rsidR="003520AC" w:rsidRPr="008B5E89" w:rsidRDefault="003520AC" w:rsidP="00AB579B">
            <w:pPr>
              <w:rPr>
                <w:rFonts w:ascii="Times New Roman" w:eastAsia="Times New Roman" w:hAnsi="Times New Roman" w:cs="Times New Roman"/>
                <w:color w:val="000000"/>
              </w:rPr>
            </w:pPr>
            <w:r w:rsidRPr="008B5E89">
              <w:rPr>
                <w:rFonts w:ascii="Times New Roman" w:eastAsia="Times New Roman" w:hAnsi="Times New Roman" w:cs="Times New Roman"/>
                <w:color w:val="000000"/>
              </w:rPr>
              <w:t xml:space="preserve">Мероприятие (результат) 1.6 </w:t>
            </w:r>
            <w:r w:rsidR="00AB579B" w:rsidRPr="008B5E89">
              <w:rPr>
                <w:rFonts w:ascii="Times New Roman" w:eastAsia="Times New Roman" w:hAnsi="Times New Roman" w:cs="Times New Roman"/>
                <w:color w:val="000000"/>
              </w:rPr>
              <w:t>«</w:t>
            </w:r>
            <w:r w:rsidRPr="008B5E89">
              <w:rPr>
                <w:rFonts w:ascii="Times New Roman" w:eastAsia="Times New Roman" w:hAnsi="Times New Roman" w:cs="Times New Roman"/>
                <w:color w:val="000000"/>
              </w:rPr>
              <w:t xml:space="preserve">Осуществление материального </w:t>
            </w:r>
            <w:proofErr w:type="gramStart"/>
            <w:r w:rsidRPr="008B5E89">
              <w:rPr>
                <w:rFonts w:ascii="Times New Roman" w:eastAsia="Times New Roman" w:hAnsi="Times New Roman" w:cs="Times New Roman"/>
                <w:color w:val="000000"/>
              </w:rPr>
              <w:t xml:space="preserve">обеспечения деятельности управления социальной защиты населения </w:t>
            </w:r>
            <w:r w:rsidR="00384C1F" w:rsidRPr="008B5E89">
              <w:rPr>
                <w:rFonts w:ascii="Times New Roman" w:eastAsia="Times New Roman" w:hAnsi="Times New Roman" w:cs="Times New Roman"/>
                <w:color w:val="000000"/>
              </w:rPr>
              <w:t xml:space="preserve"> администрации</w:t>
            </w:r>
            <w:proofErr w:type="gramEnd"/>
            <w:r w:rsidR="00384C1F" w:rsidRPr="008B5E89">
              <w:rPr>
                <w:rFonts w:ascii="Times New Roman" w:eastAsia="Times New Roman" w:hAnsi="Times New Roman" w:cs="Times New Roman"/>
                <w:color w:val="000000"/>
              </w:rPr>
              <w:t xml:space="preserve"> </w:t>
            </w:r>
            <w:r w:rsidRPr="008B5E89">
              <w:rPr>
                <w:rFonts w:ascii="Times New Roman" w:eastAsia="Times New Roman" w:hAnsi="Times New Roman" w:cs="Times New Roman"/>
                <w:color w:val="000000"/>
              </w:rPr>
              <w:t>Корочанского района на организацию предоставления социального пособия на погребение</w:t>
            </w:r>
            <w:r w:rsidR="00AB579B" w:rsidRPr="008B5E89">
              <w:rPr>
                <w:rFonts w:ascii="Times New Roman" w:eastAsia="Times New Roman" w:hAnsi="Times New Roman" w:cs="Times New Roman"/>
                <w:color w:val="000000"/>
              </w:rPr>
              <w:t>»</w:t>
            </w:r>
            <w:r w:rsidRPr="008B5E89">
              <w:rPr>
                <w:rFonts w:ascii="Times New Roman" w:eastAsia="Times New Roman" w:hAnsi="Times New Roman" w:cs="Times New Roman"/>
                <w:color w:val="000000"/>
              </w:rPr>
              <w:t xml:space="preserve"> (всего), в том числе:</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14:paraId="445DF6AB" w14:textId="77777777" w:rsidR="00E17908"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 xml:space="preserve">873 1006 </w:t>
            </w:r>
          </w:p>
          <w:p w14:paraId="2DCF7B02" w14:textId="1C64EEA1" w:rsidR="003520AC" w:rsidRPr="008B5E89" w:rsidRDefault="00E17908"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08405</w:t>
            </w:r>
            <w:r w:rsidR="003520AC" w:rsidRPr="008B5E89">
              <w:rPr>
                <w:rFonts w:ascii="Times New Roman" w:eastAsia="Times New Roman" w:hAnsi="Times New Roman" w:cs="Times New Roman"/>
                <w:color w:val="000000"/>
              </w:rPr>
              <w:t xml:space="preserve">71270 200  </w:t>
            </w:r>
          </w:p>
        </w:tc>
        <w:tc>
          <w:tcPr>
            <w:tcW w:w="1276" w:type="dxa"/>
            <w:tcBorders>
              <w:top w:val="nil"/>
              <w:left w:val="nil"/>
              <w:bottom w:val="single" w:sz="8" w:space="0" w:color="auto"/>
              <w:right w:val="single" w:sz="8" w:space="0" w:color="auto"/>
            </w:tcBorders>
            <w:shd w:val="clear" w:color="auto" w:fill="auto"/>
            <w:vAlign w:val="center"/>
            <w:hideMark/>
          </w:tcPr>
          <w:p w14:paraId="0BAECA08"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1,70</w:t>
            </w:r>
          </w:p>
        </w:tc>
        <w:tc>
          <w:tcPr>
            <w:tcW w:w="1417" w:type="dxa"/>
            <w:tcBorders>
              <w:top w:val="nil"/>
              <w:left w:val="nil"/>
              <w:bottom w:val="single" w:sz="8" w:space="0" w:color="auto"/>
              <w:right w:val="single" w:sz="8" w:space="0" w:color="auto"/>
            </w:tcBorders>
            <w:shd w:val="clear" w:color="auto" w:fill="auto"/>
            <w:vAlign w:val="center"/>
            <w:hideMark/>
          </w:tcPr>
          <w:p w14:paraId="4B894143"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1,70</w:t>
            </w:r>
          </w:p>
        </w:tc>
        <w:tc>
          <w:tcPr>
            <w:tcW w:w="1418" w:type="dxa"/>
            <w:tcBorders>
              <w:top w:val="nil"/>
              <w:left w:val="nil"/>
              <w:bottom w:val="single" w:sz="8" w:space="0" w:color="auto"/>
              <w:right w:val="single" w:sz="8" w:space="0" w:color="auto"/>
            </w:tcBorders>
            <w:shd w:val="clear" w:color="auto" w:fill="auto"/>
            <w:vAlign w:val="center"/>
            <w:hideMark/>
          </w:tcPr>
          <w:p w14:paraId="6B99958F"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1,70</w:t>
            </w:r>
          </w:p>
        </w:tc>
        <w:tc>
          <w:tcPr>
            <w:tcW w:w="1134" w:type="dxa"/>
            <w:tcBorders>
              <w:top w:val="nil"/>
              <w:left w:val="nil"/>
              <w:bottom w:val="single" w:sz="8" w:space="0" w:color="auto"/>
              <w:right w:val="single" w:sz="8" w:space="0" w:color="auto"/>
            </w:tcBorders>
            <w:shd w:val="clear" w:color="auto" w:fill="auto"/>
            <w:vAlign w:val="center"/>
            <w:hideMark/>
          </w:tcPr>
          <w:p w14:paraId="7E0B7034"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1,70</w:t>
            </w:r>
          </w:p>
        </w:tc>
        <w:tc>
          <w:tcPr>
            <w:tcW w:w="1417" w:type="dxa"/>
            <w:tcBorders>
              <w:top w:val="nil"/>
              <w:left w:val="nil"/>
              <w:bottom w:val="single" w:sz="8" w:space="0" w:color="auto"/>
              <w:right w:val="single" w:sz="8" w:space="0" w:color="auto"/>
            </w:tcBorders>
            <w:shd w:val="clear" w:color="auto" w:fill="auto"/>
            <w:vAlign w:val="center"/>
            <w:hideMark/>
          </w:tcPr>
          <w:p w14:paraId="17DC7267"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1,70</w:t>
            </w:r>
          </w:p>
        </w:tc>
        <w:tc>
          <w:tcPr>
            <w:tcW w:w="1418" w:type="dxa"/>
            <w:tcBorders>
              <w:top w:val="nil"/>
              <w:left w:val="nil"/>
              <w:bottom w:val="single" w:sz="8" w:space="0" w:color="auto"/>
              <w:right w:val="single" w:sz="8" w:space="0" w:color="auto"/>
            </w:tcBorders>
            <w:shd w:val="clear" w:color="auto" w:fill="auto"/>
            <w:vAlign w:val="center"/>
            <w:hideMark/>
          </w:tcPr>
          <w:p w14:paraId="7F1DA877"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1,70</w:t>
            </w:r>
          </w:p>
        </w:tc>
        <w:tc>
          <w:tcPr>
            <w:tcW w:w="2409" w:type="dxa"/>
            <w:tcBorders>
              <w:top w:val="nil"/>
              <w:left w:val="nil"/>
              <w:bottom w:val="single" w:sz="8" w:space="0" w:color="auto"/>
              <w:right w:val="single" w:sz="8" w:space="0" w:color="auto"/>
            </w:tcBorders>
            <w:shd w:val="clear" w:color="auto" w:fill="auto"/>
            <w:vAlign w:val="center"/>
            <w:hideMark/>
          </w:tcPr>
          <w:p w14:paraId="2FD4CF46"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10,20</w:t>
            </w:r>
          </w:p>
        </w:tc>
      </w:tr>
      <w:tr w:rsidR="003520AC" w:rsidRPr="008B5E89" w14:paraId="268964DF" w14:textId="77777777" w:rsidTr="0031660B">
        <w:trPr>
          <w:trHeight w:val="699"/>
        </w:trPr>
        <w:tc>
          <w:tcPr>
            <w:tcW w:w="3827" w:type="dxa"/>
            <w:tcBorders>
              <w:top w:val="nil"/>
              <w:left w:val="single" w:sz="8" w:space="0" w:color="auto"/>
              <w:bottom w:val="single" w:sz="8" w:space="0" w:color="auto"/>
              <w:right w:val="single" w:sz="8" w:space="0" w:color="auto"/>
            </w:tcBorders>
            <w:shd w:val="clear" w:color="auto" w:fill="auto"/>
            <w:vAlign w:val="center"/>
            <w:hideMark/>
          </w:tcPr>
          <w:p w14:paraId="024BEE70" w14:textId="1D1D5F59" w:rsidR="003520AC" w:rsidRPr="008B5E89" w:rsidRDefault="003520AC" w:rsidP="00AB579B">
            <w:pPr>
              <w:rPr>
                <w:rFonts w:ascii="Times New Roman" w:eastAsia="Times New Roman" w:hAnsi="Times New Roman" w:cs="Times New Roman"/>
                <w:color w:val="000000"/>
              </w:rPr>
            </w:pPr>
            <w:r w:rsidRPr="008B5E89">
              <w:rPr>
                <w:rFonts w:ascii="Times New Roman" w:eastAsia="Times New Roman" w:hAnsi="Times New Roman" w:cs="Times New Roman"/>
                <w:color w:val="000000"/>
              </w:rPr>
              <w:lastRenderedPageBreak/>
              <w:t>межбюджетные трансферты из областного и федерального бюджета (справочно)</w:t>
            </w:r>
          </w:p>
        </w:tc>
        <w:tc>
          <w:tcPr>
            <w:tcW w:w="1418" w:type="dxa"/>
            <w:vMerge/>
            <w:tcBorders>
              <w:top w:val="nil"/>
              <w:left w:val="single" w:sz="8" w:space="0" w:color="auto"/>
              <w:bottom w:val="single" w:sz="8" w:space="0" w:color="000000"/>
              <w:right w:val="single" w:sz="8" w:space="0" w:color="auto"/>
            </w:tcBorders>
            <w:shd w:val="clear" w:color="auto" w:fill="auto"/>
            <w:vAlign w:val="center"/>
            <w:hideMark/>
          </w:tcPr>
          <w:p w14:paraId="3606E43A" w14:textId="77777777" w:rsidR="003520AC" w:rsidRPr="008B5E89" w:rsidRDefault="003520AC" w:rsidP="00AB579B">
            <w:pPr>
              <w:rPr>
                <w:rFonts w:ascii="Times New Roman" w:eastAsia="Times New Roman" w:hAnsi="Times New Roman" w:cs="Times New Roman"/>
                <w:color w:val="000000"/>
              </w:rPr>
            </w:pPr>
          </w:p>
        </w:tc>
        <w:tc>
          <w:tcPr>
            <w:tcW w:w="1276" w:type="dxa"/>
            <w:tcBorders>
              <w:top w:val="nil"/>
              <w:left w:val="nil"/>
              <w:bottom w:val="single" w:sz="8" w:space="0" w:color="auto"/>
              <w:right w:val="single" w:sz="8" w:space="0" w:color="auto"/>
            </w:tcBorders>
            <w:shd w:val="clear" w:color="auto" w:fill="auto"/>
            <w:vAlign w:val="center"/>
            <w:hideMark/>
          </w:tcPr>
          <w:p w14:paraId="416E5EFD"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1,70</w:t>
            </w:r>
          </w:p>
        </w:tc>
        <w:tc>
          <w:tcPr>
            <w:tcW w:w="1417" w:type="dxa"/>
            <w:tcBorders>
              <w:top w:val="nil"/>
              <w:left w:val="nil"/>
              <w:bottom w:val="single" w:sz="8" w:space="0" w:color="auto"/>
              <w:right w:val="single" w:sz="8" w:space="0" w:color="auto"/>
            </w:tcBorders>
            <w:shd w:val="clear" w:color="auto" w:fill="auto"/>
            <w:vAlign w:val="center"/>
            <w:hideMark/>
          </w:tcPr>
          <w:p w14:paraId="423ED931"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1,70</w:t>
            </w:r>
          </w:p>
        </w:tc>
        <w:tc>
          <w:tcPr>
            <w:tcW w:w="1418" w:type="dxa"/>
            <w:tcBorders>
              <w:top w:val="nil"/>
              <w:left w:val="nil"/>
              <w:bottom w:val="single" w:sz="8" w:space="0" w:color="auto"/>
              <w:right w:val="single" w:sz="8" w:space="0" w:color="auto"/>
            </w:tcBorders>
            <w:shd w:val="clear" w:color="auto" w:fill="auto"/>
            <w:vAlign w:val="center"/>
            <w:hideMark/>
          </w:tcPr>
          <w:p w14:paraId="001EF902"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1,70</w:t>
            </w:r>
          </w:p>
        </w:tc>
        <w:tc>
          <w:tcPr>
            <w:tcW w:w="1134" w:type="dxa"/>
            <w:tcBorders>
              <w:top w:val="nil"/>
              <w:left w:val="nil"/>
              <w:bottom w:val="single" w:sz="8" w:space="0" w:color="auto"/>
              <w:right w:val="single" w:sz="8" w:space="0" w:color="auto"/>
            </w:tcBorders>
            <w:shd w:val="clear" w:color="auto" w:fill="auto"/>
            <w:vAlign w:val="center"/>
            <w:hideMark/>
          </w:tcPr>
          <w:p w14:paraId="3F436ACA"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1,70</w:t>
            </w:r>
          </w:p>
        </w:tc>
        <w:tc>
          <w:tcPr>
            <w:tcW w:w="1417" w:type="dxa"/>
            <w:tcBorders>
              <w:top w:val="nil"/>
              <w:left w:val="nil"/>
              <w:bottom w:val="single" w:sz="8" w:space="0" w:color="auto"/>
              <w:right w:val="single" w:sz="8" w:space="0" w:color="auto"/>
            </w:tcBorders>
            <w:shd w:val="clear" w:color="auto" w:fill="auto"/>
            <w:vAlign w:val="center"/>
            <w:hideMark/>
          </w:tcPr>
          <w:p w14:paraId="18648F8B"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1,70</w:t>
            </w:r>
          </w:p>
        </w:tc>
        <w:tc>
          <w:tcPr>
            <w:tcW w:w="1418" w:type="dxa"/>
            <w:tcBorders>
              <w:top w:val="nil"/>
              <w:left w:val="nil"/>
              <w:bottom w:val="single" w:sz="8" w:space="0" w:color="auto"/>
              <w:right w:val="single" w:sz="8" w:space="0" w:color="auto"/>
            </w:tcBorders>
            <w:shd w:val="clear" w:color="auto" w:fill="auto"/>
            <w:vAlign w:val="center"/>
            <w:hideMark/>
          </w:tcPr>
          <w:p w14:paraId="64E38649"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1,70</w:t>
            </w:r>
          </w:p>
        </w:tc>
        <w:tc>
          <w:tcPr>
            <w:tcW w:w="2409" w:type="dxa"/>
            <w:tcBorders>
              <w:top w:val="nil"/>
              <w:left w:val="nil"/>
              <w:bottom w:val="single" w:sz="8" w:space="0" w:color="auto"/>
              <w:right w:val="single" w:sz="8" w:space="0" w:color="auto"/>
            </w:tcBorders>
            <w:shd w:val="clear" w:color="auto" w:fill="auto"/>
            <w:vAlign w:val="center"/>
            <w:hideMark/>
          </w:tcPr>
          <w:p w14:paraId="07A3809B"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10,20</w:t>
            </w:r>
          </w:p>
        </w:tc>
      </w:tr>
      <w:tr w:rsidR="003520AC" w:rsidRPr="008B5E89" w14:paraId="59D01764" w14:textId="77777777" w:rsidTr="005414E0">
        <w:trPr>
          <w:trHeight w:val="300"/>
        </w:trPr>
        <w:tc>
          <w:tcPr>
            <w:tcW w:w="3827" w:type="dxa"/>
            <w:tcBorders>
              <w:top w:val="nil"/>
              <w:left w:val="single" w:sz="8" w:space="0" w:color="auto"/>
              <w:bottom w:val="single" w:sz="8" w:space="0" w:color="auto"/>
              <w:right w:val="single" w:sz="8" w:space="0" w:color="auto"/>
            </w:tcBorders>
            <w:shd w:val="clear" w:color="auto" w:fill="auto"/>
            <w:vAlign w:val="center"/>
            <w:hideMark/>
          </w:tcPr>
          <w:p w14:paraId="7FEF7914" w14:textId="77777777" w:rsidR="003520AC" w:rsidRPr="008B5E89" w:rsidRDefault="003520AC" w:rsidP="00AB579B">
            <w:pPr>
              <w:rPr>
                <w:rFonts w:ascii="Times New Roman" w:eastAsia="Times New Roman" w:hAnsi="Times New Roman" w:cs="Times New Roman"/>
                <w:color w:val="000000"/>
              </w:rPr>
            </w:pPr>
            <w:r w:rsidRPr="008B5E89">
              <w:rPr>
                <w:rFonts w:ascii="Times New Roman" w:eastAsia="Times New Roman" w:hAnsi="Times New Roman" w:cs="Times New Roman"/>
                <w:color w:val="000000"/>
              </w:rPr>
              <w:t>местный бюджет</w:t>
            </w:r>
          </w:p>
        </w:tc>
        <w:tc>
          <w:tcPr>
            <w:tcW w:w="1418" w:type="dxa"/>
            <w:vMerge/>
            <w:tcBorders>
              <w:top w:val="nil"/>
              <w:left w:val="single" w:sz="8" w:space="0" w:color="auto"/>
              <w:bottom w:val="single" w:sz="8" w:space="0" w:color="000000"/>
              <w:right w:val="single" w:sz="8" w:space="0" w:color="auto"/>
            </w:tcBorders>
            <w:shd w:val="clear" w:color="auto" w:fill="auto"/>
            <w:vAlign w:val="center"/>
            <w:hideMark/>
          </w:tcPr>
          <w:p w14:paraId="2104EBB4" w14:textId="77777777" w:rsidR="003520AC" w:rsidRPr="008B5E89" w:rsidRDefault="003520AC" w:rsidP="00AB579B">
            <w:pPr>
              <w:rPr>
                <w:rFonts w:ascii="Times New Roman" w:eastAsia="Times New Roman" w:hAnsi="Times New Roman" w:cs="Times New Roman"/>
                <w:color w:val="000000"/>
              </w:rPr>
            </w:pPr>
          </w:p>
        </w:tc>
        <w:tc>
          <w:tcPr>
            <w:tcW w:w="1276" w:type="dxa"/>
            <w:tcBorders>
              <w:top w:val="nil"/>
              <w:left w:val="nil"/>
              <w:bottom w:val="single" w:sz="8" w:space="0" w:color="auto"/>
              <w:right w:val="single" w:sz="8" w:space="0" w:color="auto"/>
            </w:tcBorders>
            <w:shd w:val="clear" w:color="auto" w:fill="auto"/>
            <w:vAlign w:val="center"/>
            <w:hideMark/>
          </w:tcPr>
          <w:p w14:paraId="54D3208C"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0,00</w:t>
            </w:r>
          </w:p>
        </w:tc>
        <w:tc>
          <w:tcPr>
            <w:tcW w:w="1417" w:type="dxa"/>
            <w:tcBorders>
              <w:top w:val="nil"/>
              <w:left w:val="nil"/>
              <w:bottom w:val="single" w:sz="8" w:space="0" w:color="auto"/>
              <w:right w:val="single" w:sz="8" w:space="0" w:color="auto"/>
            </w:tcBorders>
            <w:shd w:val="clear" w:color="auto" w:fill="auto"/>
            <w:vAlign w:val="center"/>
            <w:hideMark/>
          </w:tcPr>
          <w:p w14:paraId="429471A0"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53D7EE00"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0,00</w:t>
            </w:r>
          </w:p>
        </w:tc>
        <w:tc>
          <w:tcPr>
            <w:tcW w:w="1134" w:type="dxa"/>
            <w:tcBorders>
              <w:top w:val="nil"/>
              <w:left w:val="nil"/>
              <w:bottom w:val="single" w:sz="8" w:space="0" w:color="auto"/>
              <w:right w:val="single" w:sz="8" w:space="0" w:color="auto"/>
            </w:tcBorders>
            <w:shd w:val="clear" w:color="auto" w:fill="auto"/>
            <w:vAlign w:val="center"/>
            <w:hideMark/>
          </w:tcPr>
          <w:p w14:paraId="1DD25EE7"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0,00</w:t>
            </w:r>
          </w:p>
        </w:tc>
        <w:tc>
          <w:tcPr>
            <w:tcW w:w="1417" w:type="dxa"/>
            <w:tcBorders>
              <w:top w:val="nil"/>
              <w:left w:val="nil"/>
              <w:bottom w:val="single" w:sz="8" w:space="0" w:color="auto"/>
              <w:right w:val="single" w:sz="8" w:space="0" w:color="auto"/>
            </w:tcBorders>
            <w:shd w:val="clear" w:color="auto" w:fill="auto"/>
            <w:vAlign w:val="center"/>
            <w:hideMark/>
          </w:tcPr>
          <w:p w14:paraId="2A8F82C9"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5E991BB4"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0,00</w:t>
            </w:r>
          </w:p>
        </w:tc>
        <w:tc>
          <w:tcPr>
            <w:tcW w:w="2409" w:type="dxa"/>
            <w:tcBorders>
              <w:top w:val="nil"/>
              <w:left w:val="nil"/>
              <w:bottom w:val="single" w:sz="8" w:space="0" w:color="auto"/>
              <w:right w:val="single" w:sz="8" w:space="0" w:color="auto"/>
            </w:tcBorders>
            <w:shd w:val="clear" w:color="auto" w:fill="auto"/>
            <w:vAlign w:val="center"/>
            <w:hideMark/>
          </w:tcPr>
          <w:p w14:paraId="32C8BB8E"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0,00</w:t>
            </w:r>
          </w:p>
        </w:tc>
      </w:tr>
      <w:tr w:rsidR="003520AC" w:rsidRPr="008B5E89" w14:paraId="22897486" w14:textId="77777777" w:rsidTr="005414E0">
        <w:trPr>
          <w:trHeight w:val="300"/>
        </w:trPr>
        <w:tc>
          <w:tcPr>
            <w:tcW w:w="3827" w:type="dxa"/>
            <w:tcBorders>
              <w:top w:val="nil"/>
              <w:left w:val="single" w:sz="8" w:space="0" w:color="auto"/>
              <w:bottom w:val="single" w:sz="8" w:space="0" w:color="auto"/>
              <w:right w:val="single" w:sz="8" w:space="0" w:color="auto"/>
            </w:tcBorders>
            <w:shd w:val="clear" w:color="auto" w:fill="auto"/>
            <w:vAlign w:val="center"/>
            <w:hideMark/>
          </w:tcPr>
          <w:p w14:paraId="1F1E4B3F" w14:textId="77777777" w:rsidR="003520AC" w:rsidRPr="008B5E89" w:rsidRDefault="003520AC" w:rsidP="00AB579B">
            <w:pPr>
              <w:rPr>
                <w:rFonts w:ascii="Times New Roman" w:eastAsia="Times New Roman" w:hAnsi="Times New Roman" w:cs="Times New Roman"/>
                <w:color w:val="000000"/>
              </w:rPr>
            </w:pPr>
            <w:r w:rsidRPr="008B5E89">
              <w:rPr>
                <w:rFonts w:ascii="Times New Roman" w:eastAsia="Times New Roman" w:hAnsi="Times New Roman" w:cs="Times New Roman"/>
                <w:color w:val="000000"/>
              </w:rPr>
              <w:t>внебюджетные источники</w:t>
            </w:r>
          </w:p>
        </w:tc>
        <w:tc>
          <w:tcPr>
            <w:tcW w:w="1418" w:type="dxa"/>
            <w:vMerge/>
            <w:tcBorders>
              <w:top w:val="nil"/>
              <w:left w:val="single" w:sz="8" w:space="0" w:color="auto"/>
              <w:bottom w:val="single" w:sz="8" w:space="0" w:color="000000"/>
              <w:right w:val="single" w:sz="8" w:space="0" w:color="auto"/>
            </w:tcBorders>
            <w:shd w:val="clear" w:color="auto" w:fill="auto"/>
            <w:vAlign w:val="center"/>
            <w:hideMark/>
          </w:tcPr>
          <w:p w14:paraId="68396349" w14:textId="77777777" w:rsidR="003520AC" w:rsidRPr="008B5E89" w:rsidRDefault="003520AC" w:rsidP="00AB579B">
            <w:pPr>
              <w:rPr>
                <w:rFonts w:ascii="Times New Roman" w:eastAsia="Times New Roman" w:hAnsi="Times New Roman" w:cs="Times New Roman"/>
                <w:color w:val="000000"/>
              </w:rPr>
            </w:pPr>
          </w:p>
        </w:tc>
        <w:tc>
          <w:tcPr>
            <w:tcW w:w="1276" w:type="dxa"/>
            <w:tcBorders>
              <w:top w:val="nil"/>
              <w:left w:val="nil"/>
              <w:bottom w:val="single" w:sz="8" w:space="0" w:color="auto"/>
              <w:right w:val="single" w:sz="8" w:space="0" w:color="auto"/>
            </w:tcBorders>
            <w:shd w:val="clear" w:color="auto" w:fill="auto"/>
            <w:vAlign w:val="center"/>
            <w:hideMark/>
          </w:tcPr>
          <w:p w14:paraId="7CA2D895"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0,00</w:t>
            </w:r>
          </w:p>
        </w:tc>
        <w:tc>
          <w:tcPr>
            <w:tcW w:w="1417" w:type="dxa"/>
            <w:tcBorders>
              <w:top w:val="nil"/>
              <w:left w:val="nil"/>
              <w:bottom w:val="single" w:sz="8" w:space="0" w:color="auto"/>
              <w:right w:val="single" w:sz="8" w:space="0" w:color="auto"/>
            </w:tcBorders>
            <w:shd w:val="clear" w:color="auto" w:fill="auto"/>
            <w:vAlign w:val="center"/>
            <w:hideMark/>
          </w:tcPr>
          <w:p w14:paraId="0E5BD002"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73478436"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0,00</w:t>
            </w:r>
          </w:p>
        </w:tc>
        <w:tc>
          <w:tcPr>
            <w:tcW w:w="1134" w:type="dxa"/>
            <w:tcBorders>
              <w:top w:val="nil"/>
              <w:left w:val="nil"/>
              <w:bottom w:val="single" w:sz="8" w:space="0" w:color="auto"/>
              <w:right w:val="single" w:sz="8" w:space="0" w:color="auto"/>
            </w:tcBorders>
            <w:shd w:val="clear" w:color="auto" w:fill="auto"/>
            <w:vAlign w:val="center"/>
            <w:hideMark/>
          </w:tcPr>
          <w:p w14:paraId="19A80142"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0,00</w:t>
            </w:r>
          </w:p>
        </w:tc>
        <w:tc>
          <w:tcPr>
            <w:tcW w:w="1417" w:type="dxa"/>
            <w:tcBorders>
              <w:top w:val="nil"/>
              <w:left w:val="nil"/>
              <w:bottom w:val="single" w:sz="8" w:space="0" w:color="auto"/>
              <w:right w:val="single" w:sz="8" w:space="0" w:color="auto"/>
            </w:tcBorders>
            <w:shd w:val="clear" w:color="auto" w:fill="auto"/>
            <w:vAlign w:val="center"/>
            <w:hideMark/>
          </w:tcPr>
          <w:p w14:paraId="5D44FB58"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3A6B4BEA"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0,00</w:t>
            </w:r>
          </w:p>
        </w:tc>
        <w:tc>
          <w:tcPr>
            <w:tcW w:w="2409" w:type="dxa"/>
            <w:tcBorders>
              <w:top w:val="nil"/>
              <w:left w:val="nil"/>
              <w:bottom w:val="single" w:sz="8" w:space="0" w:color="auto"/>
              <w:right w:val="single" w:sz="8" w:space="0" w:color="auto"/>
            </w:tcBorders>
            <w:shd w:val="clear" w:color="auto" w:fill="auto"/>
            <w:vAlign w:val="center"/>
            <w:hideMark/>
          </w:tcPr>
          <w:p w14:paraId="414C2DE5"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0,00</w:t>
            </w:r>
          </w:p>
        </w:tc>
      </w:tr>
      <w:tr w:rsidR="003520AC" w:rsidRPr="008B5E89" w14:paraId="3D1414E8" w14:textId="77777777" w:rsidTr="0031660B">
        <w:trPr>
          <w:trHeight w:val="1839"/>
        </w:trPr>
        <w:tc>
          <w:tcPr>
            <w:tcW w:w="3827" w:type="dxa"/>
            <w:tcBorders>
              <w:top w:val="nil"/>
              <w:left w:val="single" w:sz="8" w:space="0" w:color="auto"/>
              <w:bottom w:val="single" w:sz="8" w:space="0" w:color="auto"/>
              <w:right w:val="single" w:sz="8" w:space="0" w:color="auto"/>
            </w:tcBorders>
            <w:shd w:val="clear" w:color="auto" w:fill="auto"/>
            <w:vAlign w:val="center"/>
            <w:hideMark/>
          </w:tcPr>
          <w:p w14:paraId="0E47F35A" w14:textId="4B83250E" w:rsidR="003520AC" w:rsidRPr="008B5E89" w:rsidRDefault="003520AC" w:rsidP="00AB579B">
            <w:pPr>
              <w:rPr>
                <w:rFonts w:ascii="Times New Roman" w:eastAsia="Times New Roman" w:hAnsi="Times New Roman" w:cs="Times New Roman"/>
                <w:color w:val="000000"/>
              </w:rPr>
            </w:pPr>
            <w:r w:rsidRPr="008B5E89">
              <w:rPr>
                <w:rFonts w:ascii="Times New Roman" w:eastAsia="Times New Roman" w:hAnsi="Times New Roman" w:cs="Times New Roman"/>
                <w:color w:val="000000"/>
              </w:rPr>
              <w:t xml:space="preserve">Мероприятие (результат) 1.7 </w:t>
            </w:r>
            <w:r w:rsidR="00AB579B" w:rsidRPr="008B5E89">
              <w:rPr>
                <w:rFonts w:ascii="Times New Roman" w:eastAsia="Times New Roman" w:hAnsi="Times New Roman" w:cs="Times New Roman"/>
                <w:color w:val="000000"/>
              </w:rPr>
              <w:t>«</w:t>
            </w:r>
            <w:r w:rsidRPr="008B5E89">
              <w:rPr>
                <w:rFonts w:ascii="Times New Roman" w:eastAsia="Times New Roman" w:hAnsi="Times New Roman" w:cs="Times New Roman"/>
                <w:color w:val="000000"/>
              </w:rPr>
              <w:t>Осуществление поддержки социально-ориентированных некоммерческих организаций, осуществляющих деятельность в социальной сфере </w:t>
            </w:r>
            <w:r w:rsidR="00AB579B" w:rsidRPr="008B5E89">
              <w:rPr>
                <w:rFonts w:ascii="Times New Roman" w:eastAsia="Times New Roman" w:hAnsi="Times New Roman" w:cs="Times New Roman"/>
                <w:color w:val="000000"/>
              </w:rPr>
              <w:t>»</w:t>
            </w:r>
            <w:r w:rsidRPr="008B5E89">
              <w:rPr>
                <w:rFonts w:ascii="Times New Roman" w:eastAsia="Times New Roman" w:hAnsi="Times New Roman" w:cs="Times New Roman"/>
                <w:color w:val="000000"/>
              </w:rPr>
              <w:t xml:space="preserve"> (всего), в том числе:</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14:paraId="6C34AA82" w14:textId="77777777" w:rsidR="00E17908"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 xml:space="preserve">873 1006 </w:t>
            </w:r>
          </w:p>
          <w:p w14:paraId="794F7FC9" w14:textId="5745236D" w:rsidR="003520AC" w:rsidRPr="008B5E89" w:rsidRDefault="00E17908"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08405</w:t>
            </w:r>
            <w:r w:rsidR="003520AC" w:rsidRPr="008B5E89">
              <w:rPr>
                <w:rFonts w:ascii="Times New Roman" w:eastAsia="Times New Roman" w:hAnsi="Times New Roman" w:cs="Times New Roman"/>
                <w:color w:val="000000"/>
              </w:rPr>
              <w:t xml:space="preserve">21020 600          </w:t>
            </w:r>
          </w:p>
        </w:tc>
        <w:tc>
          <w:tcPr>
            <w:tcW w:w="1276" w:type="dxa"/>
            <w:tcBorders>
              <w:top w:val="nil"/>
              <w:left w:val="nil"/>
              <w:bottom w:val="single" w:sz="8" w:space="0" w:color="auto"/>
              <w:right w:val="single" w:sz="8" w:space="0" w:color="auto"/>
            </w:tcBorders>
            <w:shd w:val="clear" w:color="auto" w:fill="auto"/>
            <w:vAlign w:val="center"/>
            <w:hideMark/>
          </w:tcPr>
          <w:p w14:paraId="79E635C8"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5700,00</w:t>
            </w:r>
          </w:p>
        </w:tc>
        <w:tc>
          <w:tcPr>
            <w:tcW w:w="1417" w:type="dxa"/>
            <w:tcBorders>
              <w:top w:val="nil"/>
              <w:left w:val="nil"/>
              <w:bottom w:val="single" w:sz="8" w:space="0" w:color="auto"/>
              <w:right w:val="single" w:sz="8" w:space="0" w:color="auto"/>
            </w:tcBorders>
            <w:shd w:val="clear" w:color="auto" w:fill="auto"/>
            <w:vAlign w:val="center"/>
            <w:hideMark/>
          </w:tcPr>
          <w:p w14:paraId="0FAA2BED"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0E63D6BA"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0,00</w:t>
            </w:r>
          </w:p>
        </w:tc>
        <w:tc>
          <w:tcPr>
            <w:tcW w:w="1134" w:type="dxa"/>
            <w:tcBorders>
              <w:top w:val="nil"/>
              <w:left w:val="nil"/>
              <w:bottom w:val="single" w:sz="8" w:space="0" w:color="auto"/>
              <w:right w:val="single" w:sz="8" w:space="0" w:color="auto"/>
            </w:tcBorders>
            <w:shd w:val="clear" w:color="auto" w:fill="auto"/>
            <w:vAlign w:val="center"/>
            <w:hideMark/>
          </w:tcPr>
          <w:p w14:paraId="273156D1"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0,00</w:t>
            </w:r>
          </w:p>
        </w:tc>
        <w:tc>
          <w:tcPr>
            <w:tcW w:w="1417" w:type="dxa"/>
            <w:tcBorders>
              <w:top w:val="nil"/>
              <w:left w:val="nil"/>
              <w:bottom w:val="single" w:sz="8" w:space="0" w:color="auto"/>
              <w:right w:val="single" w:sz="8" w:space="0" w:color="auto"/>
            </w:tcBorders>
            <w:shd w:val="clear" w:color="auto" w:fill="auto"/>
            <w:vAlign w:val="center"/>
            <w:hideMark/>
          </w:tcPr>
          <w:p w14:paraId="2ADC6113"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6384E4E0"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0,00</w:t>
            </w:r>
          </w:p>
        </w:tc>
        <w:tc>
          <w:tcPr>
            <w:tcW w:w="2409" w:type="dxa"/>
            <w:tcBorders>
              <w:top w:val="nil"/>
              <w:left w:val="nil"/>
              <w:bottom w:val="single" w:sz="8" w:space="0" w:color="auto"/>
              <w:right w:val="single" w:sz="8" w:space="0" w:color="auto"/>
            </w:tcBorders>
            <w:shd w:val="clear" w:color="auto" w:fill="auto"/>
            <w:vAlign w:val="center"/>
            <w:hideMark/>
          </w:tcPr>
          <w:p w14:paraId="7C4D5072"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5700,00</w:t>
            </w:r>
          </w:p>
        </w:tc>
      </w:tr>
      <w:tr w:rsidR="003520AC" w:rsidRPr="008B5E89" w14:paraId="2BB12A46" w14:textId="77777777" w:rsidTr="005414E0">
        <w:trPr>
          <w:trHeight w:val="930"/>
        </w:trPr>
        <w:tc>
          <w:tcPr>
            <w:tcW w:w="3827" w:type="dxa"/>
            <w:tcBorders>
              <w:top w:val="nil"/>
              <w:left w:val="single" w:sz="8" w:space="0" w:color="auto"/>
              <w:bottom w:val="single" w:sz="8" w:space="0" w:color="auto"/>
              <w:right w:val="single" w:sz="8" w:space="0" w:color="auto"/>
            </w:tcBorders>
            <w:shd w:val="clear" w:color="auto" w:fill="auto"/>
            <w:vAlign w:val="center"/>
            <w:hideMark/>
          </w:tcPr>
          <w:p w14:paraId="4672ECE9" w14:textId="77777777" w:rsidR="003520AC" w:rsidRPr="008B5E89" w:rsidRDefault="003520AC" w:rsidP="00AB579B">
            <w:pPr>
              <w:rPr>
                <w:rFonts w:ascii="Times New Roman" w:eastAsia="Times New Roman" w:hAnsi="Times New Roman" w:cs="Times New Roman"/>
                <w:color w:val="000000"/>
              </w:rPr>
            </w:pPr>
            <w:r w:rsidRPr="008B5E89">
              <w:rPr>
                <w:rFonts w:ascii="Times New Roman" w:eastAsia="Times New Roman" w:hAnsi="Times New Roman" w:cs="Times New Roman"/>
                <w:color w:val="000000"/>
              </w:rPr>
              <w:t xml:space="preserve"> межбюджетные трансферты из областного и федерального бюджета (справочно)</w:t>
            </w:r>
          </w:p>
        </w:tc>
        <w:tc>
          <w:tcPr>
            <w:tcW w:w="1418" w:type="dxa"/>
            <w:vMerge/>
            <w:tcBorders>
              <w:top w:val="nil"/>
              <w:left w:val="single" w:sz="8" w:space="0" w:color="auto"/>
              <w:bottom w:val="single" w:sz="8" w:space="0" w:color="000000"/>
              <w:right w:val="single" w:sz="8" w:space="0" w:color="auto"/>
            </w:tcBorders>
            <w:shd w:val="clear" w:color="auto" w:fill="auto"/>
            <w:vAlign w:val="center"/>
            <w:hideMark/>
          </w:tcPr>
          <w:p w14:paraId="41F77E50" w14:textId="77777777" w:rsidR="003520AC" w:rsidRPr="008B5E89" w:rsidRDefault="003520AC" w:rsidP="00AB579B">
            <w:pPr>
              <w:rPr>
                <w:rFonts w:ascii="Times New Roman" w:eastAsia="Times New Roman" w:hAnsi="Times New Roman" w:cs="Times New Roman"/>
                <w:color w:val="000000"/>
              </w:rPr>
            </w:pPr>
          </w:p>
        </w:tc>
        <w:tc>
          <w:tcPr>
            <w:tcW w:w="1276" w:type="dxa"/>
            <w:tcBorders>
              <w:top w:val="nil"/>
              <w:left w:val="nil"/>
              <w:bottom w:val="single" w:sz="8" w:space="0" w:color="auto"/>
              <w:right w:val="single" w:sz="8" w:space="0" w:color="auto"/>
            </w:tcBorders>
            <w:shd w:val="clear" w:color="auto" w:fill="auto"/>
            <w:vAlign w:val="center"/>
            <w:hideMark/>
          </w:tcPr>
          <w:p w14:paraId="4EB58A78"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0,00</w:t>
            </w:r>
          </w:p>
        </w:tc>
        <w:tc>
          <w:tcPr>
            <w:tcW w:w="1417" w:type="dxa"/>
            <w:tcBorders>
              <w:top w:val="nil"/>
              <w:left w:val="nil"/>
              <w:bottom w:val="single" w:sz="8" w:space="0" w:color="auto"/>
              <w:right w:val="single" w:sz="8" w:space="0" w:color="auto"/>
            </w:tcBorders>
            <w:shd w:val="clear" w:color="auto" w:fill="auto"/>
            <w:vAlign w:val="center"/>
            <w:hideMark/>
          </w:tcPr>
          <w:p w14:paraId="258DFB68"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52F28824"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0,00</w:t>
            </w:r>
          </w:p>
        </w:tc>
        <w:tc>
          <w:tcPr>
            <w:tcW w:w="1134" w:type="dxa"/>
            <w:tcBorders>
              <w:top w:val="nil"/>
              <w:left w:val="nil"/>
              <w:bottom w:val="single" w:sz="8" w:space="0" w:color="auto"/>
              <w:right w:val="single" w:sz="8" w:space="0" w:color="auto"/>
            </w:tcBorders>
            <w:shd w:val="clear" w:color="auto" w:fill="auto"/>
            <w:vAlign w:val="center"/>
            <w:hideMark/>
          </w:tcPr>
          <w:p w14:paraId="3D5DB23B"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0,00</w:t>
            </w:r>
          </w:p>
        </w:tc>
        <w:tc>
          <w:tcPr>
            <w:tcW w:w="1417" w:type="dxa"/>
            <w:tcBorders>
              <w:top w:val="nil"/>
              <w:left w:val="nil"/>
              <w:bottom w:val="single" w:sz="8" w:space="0" w:color="auto"/>
              <w:right w:val="single" w:sz="8" w:space="0" w:color="auto"/>
            </w:tcBorders>
            <w:shd w:val="clear" w:color="auto" w:fill="auto"/>
            <w:vAlign w:val="center"/>
            <w:hideMark/>
          </w:tcPr>
          <w:p w14:paraId="4E8B6384"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54758FE0"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0,00</w:t>
            </w:r>
          </w:p>
        </w:tc>
        <w:tc>
          <w:tcPr>
            <w:tcW w:w="2409" w:type="dxa"/>
            <w:tcBorders>
              <w:top w:val="nil"/>
              <w:left w:val="nil"/>
              <w:bottom w:val="single" w:sz="8" w:space="0" w:color="auto"/>
              <w:right w:val="single" w:sz="8" w:space="0" w:color="auto"/>
            </w:tcBorders>
            <w:shd w:val="clear" w:color="auto" w:fill="auto"/>
            <w:vAlign w:val="center"/>
            <w:hideMark/>
          </w:tcPr>
          <w:p w14:paraId="3D1D64CF"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0,00</w:t>
            </w:r>
          </w:p>
        </w:tc>
      </w:tr>
      <w:tr w:rsidR="003520AC" w:rsidRPr="008B5E89" w14:paraId="0541C9F7" w14:textId="77777777" w:rsidTr="005414E0">
        <w:trPr>
          <w:trHeight w:val="300"/>
        </w:trPr>
        <w:tc>
          <w:tcPr>
            <w:tcW w:w="3827" w:type="dxa"/>
            <w:tcBorders>
              <w:top w:val="nil"/>
              <w:left w:val="single" w:sz="8" w:space="0" w:color="auto"/>
              <w:bottom w:val="single" w:sz="8" w:space="0" w:color="auto"/>
              <w:right w:val="single" w:sz="8" w:space="0" w:color="auto"/>
            </w:tcBorders>
            <w:shd w:val="clear" w:color="auto" w:fill="auto"/>
            <w:vAlign w:val="center"/>
            <w:hideMark/>
          </w:tcPr>
          <w:p w14:paraId="46AF8770" w14:textId="77777777" w:rsidR="003520AC" w:rsidRPr="008B5E89" w:rsidRDefault="003520AC" w:rsidP="00AB579B">
            <w:pPr>
              <w:rPr>
                <w:rFonts w:ascii="Times New Roman" w:eastAsia="Times New Roman" w:hAnsi="Times New Roman" w:cs="Times New Roman"/>
                <w:color w:val="000000"/>
              </w:rPr>
            </w:pPr>
            <w:r w:rsidRPr="008B5E89">
              <w:rPr>
                <w:rFonts w:ascii="Times New Roman" w:eastAsia="Times New Roman" w:hAnsi="Times New Roman" w:cs="Times New Roman"/>
                <w:color w:val="000000"/>
              </w:rPr>
              <w:t>местный бюджет</w:t>
            </w:r>
          </w:p>
        </w:tc>
        <w:tc>
          <w:tcPr>
            <w:tcW w:w="1418" w:type="dxa"/>
            <w:vMerge/>
            <w:tcBorders>
              <w:top w:val="nil"/>
              <w:left w:val="single" w:sz="8" w:space="0" w:color="auto"/>
              <w:bottom w:val="single" w:sz="8" w:space="0" w:color="000000"/>
              <w:right w:val="single" w:sz="8" w:space="0" w:color="auto"/>
            </w:tcBorders>
            <w:shd w:val="clear" w:color="auto" w:fill="auto"/>
            <w:vAlign w:val="center"/>
            <w:hideMark/>
          </w:tcPr>
          <w:p w14:paraId="56EB9C84" w14:textId="77777777" w:rsidR="003520AC" w:rsidRPr="008B5E89" w:rsidRDefault="003520AC" w:rsidP="00AB579B">
            <w:pPr>
              <w:rPr>
                <w:rFonts w:ascii="Times New Roman" w:eastAsia="Times New Roman" w:hAnsi="Times New Roman" w:cs="Times New Roman"/>
                <w:color w:val="000000"/>
              </w:rPr>
            </w:pPr>
          </w:p>
        </w:tc>
        <w:tc>
          <w:tcPr>
            <w:tcW w:w="1276" w:type="dxa"/>
            <w:tcBorders>
              <w:top w:val="nil"/>
              <w:left w:val="nil"/>
              <w:bottom w:val="single" w:sz="8" w:space="0" w:color="auto"/>
              <w:right w:val="single" w:sz="8" w:space="0" w:color="auto"/>
            </w:tcBorders>
            <w:shd w:val="clear" w:color="auto" w:fill="auto"/>
            <w:vAlign w:val="center"/>
            <w:hideMark/>
          </w:tcPr>
          <w:p w14:paraId="27E06313"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5700,00</w:t>
            </w:r>
          </w:p>
        </w:tc>
        <w:tc>
          <w:tcPr>
            <w:tcW w:w="1417" w:type="dxa"/>
            <w:tcBorders>
              <w:top w:val="nil"/>
              <w:left w:val="nil"/>
              <w:bottom w:val="single" w:sz="8" w:space="0" w:color="auto"/>
              <w:right w:val="single" w:sz="8" w:space="0" w:color="auto"/>
            </w:tcBorders>
            <w:shd w:val="clear" w:color="auto" w:fill="auto"/>
            <w:vAlign w:val="center"/>
            <w:hideMark/>
          </w:tcPr>
          <w:p w14:paraId="664591B0"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15F2F936"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0,00</w:t>
            </w:r>
          </w:p>
        </w:tc>
        <w:tc>
          <w:tcPr>
            <w:tcW w:w="1134" w:type="dxa"/>
            <w:tcBorders>
              <w:top w:val="nil"/>
              <w:left w:val="nil"/>
              <w:bottom w:val="single" w:sz="8" w:space="0" w:color="auto"/>
              <w:right w:val="single" w:sz="8" w:space="0" w:color="auto"/>
            </w:tcBorders>
            <w:shd w:val="clear" w:color="auto" w:fill="auto"/>
            <w:vAlign w:val="center"/>
            <w:hideMark/>
          </w:tcPr>
          <w:p w14:paraId="254F5227"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0,00</w:t>
            </w:r>
          </w:p>
        </w:tc>
        <w:tc>
          <w:tcPr>
            <w:tcW w:w="1417" w:type="dxa"/>
            <w:tcBorders>
              <w:top w:val="nil"/>
              <w:left w:val="nil"/>
              <w:bottom w:val="single" w:sz="8" w:space="0" w:color="auto"/>
              <w:right w:val="single" w:sz="8" w:space="0" w:color="auto"/>
            </w:tcBorders>
            <w:shd w:val="clear" w:color="auto" w:fill="auto"/>
            <w:vAlign w:val="center"/>
            <w:hideMark/>
          </w:tcPr>
          <w:p w14:paraId="6F0F6B38"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3D91475E"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0,00</w:t>
            </w:r>
          </w:p>
        </w:tc>
        <w:tc>
          <w:tcPr>
            <w:tcW w:w="2409" w:type="dxa"/>
            <w:tcBorders>
              <w:top w:val="nil"/>
              <w:left w:val="nil"/>
              <w:bottom w:val="single" w:sz="8" w:space="0" w:color="auto"/>
              <w:right w:val="single" w:sz="8" w:space="0" w:color="auto"/>
            </w:tcBorders>
            <w:shd w:val="clear" w:color="auto" w:fill="auto"/>
            <w:vAlign w:val="center"/>
            <w:hideMark/>
          </w:tcPr>
          <w:p w14:paraId="096BBD17"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5700,00</w:t>
            </w:r>
          </w:p>
        </w:tc>
      </w:tr>
      <w:tr w:rsidR="003520AC" w:rsidRPr="008B5E89" w14:paraId="30D3F2DB" w14:textId="77777777" w:rsidTr="005414E0">
        <w:trPr>
          <w:trHeight w:val="300"/>
        </w:trPr>
        <w:tc>
          <w:tcPr>
            <w:tcW w:w="3827" w:type="dxa"/>
            <w:tcBorders>
              <w:top w:val="nil"/>
              <w:left w:val="single" w:sz="8" w:space="0" w:color="auto"/>
              <w:bottom w:val="single" w:sz="8" w:space="0" w:color="auto"/>
              <w:right w:val="single" w:sz="8" w:space="0" w:color="auto"/>
            </w:tcBorders>
            <w:shd w:val="clear" w:color="auto" w:fill="auto"/>
            <w:vAlign w:val="center"/>
            <w:hideMark/>
          </w:tcPr>
          <w:p w14:paraId="47EDBB75" w14:textId="77777777" w:rsidR="003520AC" w:rsidRPr="008B5E89" w:rsidRDefault="003520AC" w:rsidP="00AB579B">
            <w:pPr>
              <w:rPr>
                <w:rFonts w:ascii="Times New Roman" w:eastAsia="Times New Roman" w:hAnsi="Times New Roman" w:cs="Times New Roman"/>
                <w:color w:val="000000"/>
              </w:rPr>
            </w:pPr>
            <w:r w:rsidRPr="008B5E89">
              <w:rPr>
                <w:rFonts w:ascii="Times New Roman" w:eastAsia="Times New Roman" w:hAnsi="Times New Roman" w:cs="Times New Roman"/>
                <w:color w:val="000000"/>
              </w:rPr>
              <w:t>внебюджетные источники</w:t>
            </w:r>
          </w:p>
        </w:tc>
        <w:tc>
          <w:tcPr>
            <w:tcW w:w="1418" w:type="dxa"/>
            <w:vMerge/>
            <w:tcBorders>
              <w:top w:val="nil"/>
              <w:left w:val="single" w:sz="8" w:space="0" w:color="auto"/>
              <w:bottom w:val="single" w:sz="8" w:space="0" w:color="000000"/>
              <w:right w:val="single" w:sz="8" w:space="0" w:color="auto"/>
            </w:tcBorders>
            <w:shd w:val="clear" w:color="auto" w:fill="auto"/>
            <w:vAlign w:val="center"/>
            <w:hideMark/>
          </w:tcPr>
          <w:p w14:paraId="063D5039" w14:textId="77777777" w:rsidR="003520AC" w:rsidRPr="008B5E89" w:rsidRDefault="003520AC" w:rsidP="00AB579B">
            <w:pPr>
              <w:rPr>
                <w:rFonts w:ascii="Times New Roman" w:eastAsia="Times New Roman" w:hAnsi="Times New Roman" w:cs="Times New Roman"/>
                <w:color w:val="000000"/>
              </w:rPr>
            </w:pPr>
          </w:p>
        </w:tc>
        <w:tc>
          <w:tcPr>
            <w:tcW w:w="1276" w:type="dxa"/>
            <w:tcBorders>
              <w:top w:val="nil"/>
              <w:left w:val="nil"/>
              <w:bottom w:val="single" w:sz="8" w:space="0" w:color="auto"/>
              <w:right w:val="single" w:sz="8" w:space="0" w:color="auto"/>
            </w:tcBorders>
            <w:shd w:val="clear" w:color="auto" w:fill="auto"/>
            <w:vAlign w:val="center"/>
            <w:hideMark/>
          </w:tcPr>
          <w:p w14:paraId="793B5094"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0,00</w:t>
            </w:r>
          </w:p>
        </w:tc>
        <w:tc>
          <w:tcPr>
            <w:tcW w:w="1417" w:type="dxa"/>
            <w:tcBorders>
              <w:top w:val="nil"/>
              <w:left w:val="nil"/>
              <w:bottom w:val="single" w:sz="8" w:space="0" w:color="auto"/>
              <w:right w:val="single" w:sz="8" w:space="0" w:color="auto"/>
            </w:tcBorders>
            <w:shd w:val="clear" w:color="auto" w:fill="auto"/>
            <w:vAlign w:val="center"/>
            <w:hideMark/>
          </w:tcPr>
          <w:p w14:paraId="738F2E9B"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56FBDF6D"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0,00</w:t>
            </w:r>
          </w:p>
        </w:tc>
        <w:tc>
          <w:tcPr>
            <w:tcW w:w="1134" w:type="dxa"/>
            <w:tcBorders>
              <w:top w:val="nil"/>
              <w:left w:val="nil"/>
              <w:bottom w:val="single" w:sz="8" w:space="0" w:color="auto"/>
              <w:right w:val="single" w:sz="8" w:space="0" w:color="auto"/>
            </w:tcBorders>
            <w:shd w:val="clear" w:color="auto" w:fill="auto"/>
            <w:vAlign w:val="center"/>
            <w:hideMark/>
          </w:tcPr>
          <w:p w14:paraId="17B740D3"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0,00</w:t>
            </w:r>
          </w:p>
        </w:tc>
        <w:tc>
          <w:tcPr>
            <w:tcW w:w="1417" w:type="dxa"/>
            <w:tcBorders>
              <w:top w:val="nil"/>
              <w:left w:val="nil"/>
              <w:bottom w:val="single" w:sz="8" w:space="0" w:color="auto"/>
              <w:right w:val="single" w:sz="8" w:space="0" w:color="auto"/>
            </w:tcBorders>
            <w:shd w:val="clear" w:color="auto" w:fill="auto"/>
            <w:vAlign w:val="center"/>
            <w:hideMark/>
          </w:tcPr>
          <w:p w14:paraId="6C3EAB87"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3B4741D2"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0,00</w:t>
            </w:r>
          </w:p>
        </w:tc>
        <w:tc>
          <w:tcPr>
            <w:tcW w:w="2409" w:type="dxa"/>
            <w:tcBorders>
              <w:top w:val="nil"/>
              <w:left w:val="nil"/>
              <w:bottom w:val="single" w:sz="8" w:space="0" w:color="auto"/>
              <w:right w:val="single" w:sz="8" w:space="0" w:color="auto"/>
            </w:tcBorders>
            <w:shd w:val="clear" w:color="auto" w:fill="auto"/>
            <w:vAlign w:val="center"/>
            <w:hideMark/>
          </w:tcPr>
          <w:p w14:paraId="37B4DECB" w14:textId="77777777" w:rsidR="003520AC" w:rsidRPr="008B5E89" w:rsidRDefault="003520AC" w:rsidP="00AB579B">
            <w:pPr>
              <w:jc w:val="center"/>
              <w:rPr>
                <w:rFonts w:ascii="Times New Roman" w:eastAsia="Times New Roman" w:hAnsi="Times New Roman" w:cs="Times New Roman"/>
                <w:color w:val="000000"/>
              </w:rPr>
            </w:pPr>
            <w:r w:rsidRPr="008B5E89">
              <w:rPr>
                <w:rFonts w:ascii="Times New Roman" w:eastAsia="Times New Roman" w:hAnsi="Times New Roman" w:cs="Times New Roman"/>
                <w:color w:val="000000"/>
              </w:rPr>
              <w:t>0,00</w:t>
            </w:r>
          </w:p>
        </w:tc>
      </w:tr>
    </w:tbl>
    <w:p w14:paraId="4E187E9E" w14:textId="77777777" w:rsidR="005F065F" w:rsidRPr="007503AE" w:rsidRDefault="005F065F" w:rsidP="00AB579B">
      <w:pPr>
        <w:pStyle w:val="ConsPlusNormal1"/>
        <w:jc w:val="both"/>
        <w:rPr>
          <w:rFonts w:ascii="Times New Roman" w:hAnsi="Times New Roman" w:cs="Times New Roman"/>
          <w:sz w:val="28"/>
          <w:szCs w:val="28"/>
        </w:rPr>
      </w:pPr>
    </w:p>
    <w:p w14:paraId="00723890" w14:textId="77777777" w:rsidR="00A977A1" w:rsidRPr="007503AE" w:rsidRDefault="00A977A1" w:rsidP="00AB579B">
      <w:pPr>
        <w:pStyle w:val="ConsPlusNormal1"/>
        <w:jc w:val="both"/>
        <w:rPr>
          <w:rFonts w:ascii="Times New Roman" w:hAnsi="Times New Roman" w:cs="Times New Roman"/>
          <w:sz w:val="28"/>
          <w:szCs w:val="28"/>
        </w:rPr>
        <w:sectPr w:rsidR="00A977A1" w:rsidRPr="007503AE" w:rsidSect="00C57A14">
          <w:headerReference w:type="default" r:id="rId72"/>
          <w:footerReference w:type="default" r:id="rId73"/>
          <w:headerReference w:type="first" r:id="rId74"/>
          <w:footerReference w:type="first" r:id="rId75"/>
          <w:pgSz w:w="16838" w:h="11906" w:orient="landscape"/>
          <w:pgMar w:top="1701" w:right="340" w:bottom="510" w:left="340" w:header="283" w:footer="709" w:gutter="0"/>
          <w:cols w:space="720"/>
          <w:titlePg/>
          <w:docGrid w:linePitch="299"/>
        </w:sectPr>
      </w:pPr>
    </w:p>
    <w:p w14:paraId="78C6A9A0" w14:textId="39D4C25D" w:rsidR="005F065F" w:rsidRPr="008B5E89" w:rsidRDefault="00343622" w:rsidP="008B5E89">
      <w:pPr>
        <w:pStyle w:val="ConsPlusNormal1"/>
        <w:ind w:left="10915"/>
        <w:jc w:val="center"/>
        <w:outlineLvl w:val="1"/>
        <w:rPr>
          <w:rFonts w:ascii="Times New Roman" w:hAnsi="Times New Roman" w:cs="Times New Roman"/>
          <w:b/>
          <w:sz w:val="24"/>
          <w:szCs w:val="24"/>
        </w:rPr>
      </w:pPr>
      <w:r w:rsidRPr="008B5E89">
        <w:rPr>
          <w:rFonts w:ascii="Times New Roman" w:hAnsi="Times New Roman" w:cs="Times New Roman"/>
          <w:b/>
          <w:sz w:val="24"/>
          <w:szCs w:val="24"/>
        </w:rPr>
        <w:lastRenderedPageBreak/>
        <w:t xml:space="preserve">Приложение </w:t>
      </w:r>
      <w:r w:rsidR="00AB579B" w:rsidRPr="008B5E89">
        <w:rPr>
          <w:rFonts w:ascii="Times New Roman" w:hAnsi="Times New Roman" w:cs="Times New Roman"/>
          <w:b/>
          <w:sz w:val="24"/>
          <w:szCs w:val="24"/>
        </w:rPr>
        <w:t>№</w:t>
      </w:r>
      <w:r w:rsidRPr="008B5E89">
        <w:rPr>
          <w:rFonts w:ascii="Times New Roman" w:hAnsi="Times New Roman" w:cs="Times New Roman"/>
          <w:b/>
          <w:sz w:val="24"/>
          <w:szCs w:val="24"/>
        </w:rPr>
        <w:t xml:space="preserve"> 1</w:t>
      </w:r>
    </w:p>
    <w:p w14:paraId="78665429" w14:textId="77777777" w:rsidR="005F065F" w:rsidRPr="008B5E89" w:rsidRDefault="00343622" w:rsidP="008B5E89">
      <w:pPr>
        <w:pStyle w:val="ConsPlusNormal1"/>
        <w:ind w:left="10915"/>
        <w:jc w:val="center"/>
        <w:rPr>
          <w:rFonts w:ascii="Times New Roman" w:hAnsi="Times New Roman" w:cs="Times New Roman"/>
          <w:b/>
          <w:sz w:val="24"/>
          <w:szCs w:val="24"/>
        </w:rPr>
      </w:pPr>
      <w:r w:rsidRPr="008B5E89">
        <w:rPr>
          <w:rFonts w:ascii="Times New Roman" w:hAnsi="Times New Roman" w:cs="Times New Roman"/>
          <w:b/>
          <w:sz w:val="24"/>
          <w:szCs w:val="24"/>
        </w:rPr>
        <w:t xml:space="preserve">к </w:t>
      </w:r>
      <w:r w:rsidR="006C5A83" w:rsidRPr="008B5E89">
        <w:rPr>
          <w:rFonts w:ascii="Times New Roman" w:hAnsi="Times New Roman" w:cs="Times New Roman"/>
          <w:b/>
          <w:sz w:val="24"/>
          <w:szCs w:val="24"/>
        </w:rPr>
        <w:t>муниципальной</w:t>
      </w:r>
      <w:r w:rsidRPr="008B5E89">
        <w:rPr>
          <w:rFonts w:ascii="Times New Roman" w:hAnsi="Times New Roman" w:cs="Times New Roman"/>
          <w:b/>
          <w:sz w:val="24"/>
          <w:szCs w:val="24"/>
        </w:rPr>
        <w:t xml:space="preserve"> программе</w:t>
      </w:r>
    </w:p>
    <w:p w14:paraId="450A9DA1" w14:textId="77777777" w:rsidR="008B5E89" w:rsidRPr="008B5E89" w:rsidRDefault="008A185A" w:rsidP="008B5E89">
      <w:pPr>
        <w:pStyle w:val="ConsPlusNormal1"/>
        <w:ind w:left="10915"/>
        <w:jc w:val="center"/>
        <w:rPr>
          <w:rFonts w:ascii="Times New Roman" w:hAnsi="Times New Roman" w:cs="Times New Roman"/>
          <w:b/>
          <w:sz w:val="24"/>
          <w:szCs w:val="24"/>
        </w:rPr>
      </w:pPr>
      <w:r w:rsidRPr="008B5E89">
        <w:rPr>
          <w:rFonts w:ascii="Times New Roman" w:hAnsi="Times New Roman" w:cs="Times New Roman"/>
          <w:b/>
          <w:sz w:val="24"/>
          <w:szCs w:val="24"/>
        </w:rPr>
        <w:t>Корочанского района</w:t>
      </w:r>
    </w:p>
    <w:p w14:paraId="4713ECFF" w14:textId="659877BF" w:rsidR="008B5E89" w:rsidRPr="008B5E89" w:rsidRDefault="00AB579B" w:rsidP="008B5E89">
      <w:pPr>
        <w:pStyle w:val="ConsPlusNormal1"/>
        <w:ind w:left="10915"/>
        <w:jc w:val="center"/>
        <w:rPr>
          <w:rFonts w:ascii="Times New Roman" w:hAnsi="Times New Roman" w:cs="Times New Roman"/>
          <w:b/>
          <w:sz w:val="24"/>
          <w:szCs w:val="24"/>
        </w:rPr>
      </w:pPr>
      <w:r w:rsidRPr="008B5E89">
        <w:rPr>
          <w:rFonts w:ascii="Times New Roman" w:hAnsi="Times New Roman" w:cs="Times New Roman"/>
          <w:b/>
          <w:sz w:val="24"/>
          <w:szCs w:val="24"/>
        </w:rPr>
        <w:t>«</w:t>
      </w:r>
      <w:r w:rsidR="00343622" w:rsidRPr="008B5E89">
        <w:rPr>
          <w:rFonts w:ascii="Times New Roman" w:hAnsi="Times New Roman" w:cs="Times New Roman"/>
          <w:b/>
          <w:sz w:val="24"/>
          <w:szCs w:val="24"/>
        </w:rPr>
        <w:t>Социальная</w:t>
      </w:r>
      <w:r w:rsidR="008B5E89" w:rsidRPr="008B5E89">
        <w:rPr>
          <w:rFonts w:ascii="Times New Roman" w:hAnsi="Times New Roman" w:cs="Times New Roman"/>
          <w:b/>
          <w:sz w:val="24"/>
          <w:szCs w:val="24"/>
        </w:rPr>
        <w:t xml:space="preserve"> </w:t>
      </w:r>
      <w:r w:rsidR="00343622" w:rsidRPr="008B5E89">
        <w:rPr>
          <w:rFonts w:ascii="Times New Roman" w:hAnsi="Times New Roman" w:cs="Times New Roman"/>
          <w:b/>
          <w:sz w:val="24"/>
          <w:szCs w:val="24"/>
        </w:rPr>
        <w:t xml:space="preserve">поддержка граждан </w:t>
      </w:r>
    </w:p>
    <w:p w14:paraId="074C87F0" w14:textId="6277CD4C" w:rsidR="005F065F" w:rsidRPr="008B5E89" w:rsidRDefault="00343622" w:rsidP="008B5E89">
      <w:pPr>
        <w:pStyle w:val="ConsPlusNormal1"/>
        <w:ind w:left="10915"/>
        <w:jc w:val="center"/>
        <w:rPr>
          <w:rFonts w:ascii="Times New Roman" w:hAnsi="Times New Roman" w:cs="Times New Roman"/>
          <w:b/>
          <w:sz w:val="24"/>
          <w:szCs w:val="24"/>
        </w:rPr>
      </w:pPr>
      <w:r w:rsidRPr="008B5E89">
        <w:rPr>
          <w:rFonts w:ascii="Times New Roman" w:hAnsi="Times New Roman" w:cs="Times New Roman"/>
          <w:b/>
          <w:sz w:val="24"/>
          <w:szCs w:val="24"/>
        </w:rPr>
        <w:t xml:space="preserve">в </w:t>
      </w:r>
      <w:r w:rsidR="008A185A" w:rsidRPr="008B5E89">
        <w:rPr>
          <w:rFonts w:ascii="Times New Roman" w:hAnsi="Times New Roman" w:cs="Times New Roman"/>
          <w:b/>
          <w:sz w:val="24"/>
          <w:szCs w:val="24"/>
        </w:rPr>
        <w:t>Корочанск</w:t>
      </w:r>
      <w:r w:rsidR="00956FAB" w:rsidRPr="008B5E89">
        <w:rPr>
          <w:rFonts w:ascii="Times New Roman" w:hAnsi="Times New Roman" w:cs="Times New Roman"/>
          <w:b/>
          <w:sz w:val="24"/>
          <w:szCs w:val="24"/>
        </w:rPr>
        <w:t xml:space="preserve">ом </w:t>
      </w:r>
      <w:r w:rsidR="008A185A" w:rsidRPr="008B5E89">
        <w:rPr>
          <w:rFonts w:ascii="Times New Roman" w:hAnsi="Times New Roman" w:cs="Times New Roman"/>
          <w:b/>
          <w:sz w:val="24"/>
          <w:szCs w:val="24"/>
        </w:rPr>
        <w:t>район</w:t>
      </w:r>
      <w:r w:rsidR="00956FAB" w:rsidRPr="008B5E89">
        <w:rPr>
          <w:rFonts w:ascii="Times New Roman" w:hAnsi="Times New Roman" w:cs="Times New Roman"/>
          <w:b/>
          <w:sz w:val="24"/>
          <w:szCs w:val="24"/>
        </w:rPr>
        <w:t>е</w:t>
      </w:r>
      <w:r w:rsidR="00AB579B" w:rsidRPr="008B5E89">
        <w:rPr>
          <w:rFonts w:ascii="Times New Roman" w:hAnsi="Times New Roman" w:cs="Times New Roman"/>
          <w:b/>
          <w:sz w:val="24"/>
          <w:szCs w:val="24"/>
        </w:rPr>
        <w:t>»</w:t>
      </w:r>
    </w:p>
    <w:p w14:paraId="1E07BDAF" w14:textId="77777777" w:rsidR="005F065F" w:rsidRPr="008B5E89" w:rsidRDefault="005F065F" w:rsidP="00AB579B">
      <w:pPr>
        <w:pStyle w:val="ConsPlusNormal1"/>
        <w:jc w:val="both"/>
        <w:rPr>
          <w:rFonts w:ascii="Times New Roman" w:hAnsi="Times New Roman" w:cs="Times New Roman"/>
          <w:b/>
          <w:sz w:val="24"/>
          <w:szCs w:val="24"/>
        </w:rPr>
      </w:pPr>
    </w:p>
    <w:p w14:paraId="2A049E98" w14:textId="77777777" w:rsidR="005F065F" w:rsidRPr="007503AE" w:rsidRDefault="00343622" w:rsidP="00AB579B">
      <w:pPr>
        <w:pStyle w:val="ConsPlusTitle1"/>
        <w:jc w:val="center"/>
        <w:rPr>
          <w:rFonts w:ascii="Times New Roman" w:hAnsi="Times New Roman" w:cs="Times New Roman"/>
          <w:sz w:val="28"/>
          <w:szCs w:val="28"/>
        </w:rPr>
      </w:pPr>
      <w:r w:rsidRPr="007503AE">
        <w:rPr>
          <w:rFonts w:ascii="Times New Roman" w:hAnsi="Times New Roman" w:cs="Times New Roman"/>
          <w:sz w:val="28"/>
          <w:szCs w:val="28"/>
        </w:rPr>
        <w:t>С</w:t>
      </w:r>
      <w:bookmarkStart w:id="10" w:name="сбор_информации"/>
      <w:r w:rsidRPr="007503AE">
        <w:rPr>
          <w:rFonts w:ascii="Times New Roman" w:hAnsi="Times New Roman" w:cs="Times New Roman"/>
          <w:sz w:val="28"/>
          <w:szCs w:val="28"/>
        </w:rPr>
        <w:t>ведения</w:t>
      </w:r>
      <w:bookmarkEnd w:id="10"/>
    </w:p>
    <w:p w14:paraId="0E44F3A8" w14:textId="77777777" w:rsidR="005F065F" w:rsidRPr="007503AE" w:rsidRDefault="00343622" w:rsidP="00AB579B">
      <w:pPr>
        <w:pStyle w:val="ConsPlusTitle1"/>
        <w:jc w:val="center"/>
        <w:rPr>
          <w:rFonts w:ascii="Times New Roman" w:hAnsi="Times New Roman" w:cs="Times New Roman"/>
          <w:sz w:val="28"/>
          <w:szCs w:val="28"/>
        </w:rPr>
      </w:pPr>
      <w:r w:rsidRPr="007503AE">
        <w:rPr>
          <w:rFonts w:ascii="Times New Roman" w:hAnsi="Times New Roman" w:cs="Times New Roman"/>
          <w:sz w:val="28"/>
          <w:szCs w:val="28"/>
        </w:rPr>
        <w:t>о порядке сбора информации и методике расчета показателя</w:t>
      </w:r>
    </w:p>
    <w:p w14:paraId="06441D9F" w14:textId="77777777" w:rsidR="005F065F" w:rsidRPr="007503AE" w:rsidRDefault="006C5A83" w:rsidP="00AB579B">
      <w:pPr>
        <w:pStyle w:val="ConsPlusTitle1"/>
        <w:jc w:val="center"/>
        <w:rPr>
          <w:rFonts w:ascii="Times New Roman" w:hAnsi="Times New Roman" w:cs="Times New Roman"/>
          <w:sz w:val="28"/>
          <w:szCs w:val="28"/>
        </w:rPr>
      </w:pPr>
      <w:r w:rsidRPr="007503AE">
        <w:rPr>
          <w:rFonts w:ascii="Times New Roman" w:hAnsi="Times New Roman" w:cs="Times New Roman"/>
          <w:sz w:val="28"/>
          <w:szCs w:val="28"/>
        </w:rPr>
        <w:t>муниципальной</w:t>
      </w:r>
      <w:r w:rsidR="00343622" w:rsidRPr="007503AE">
        <w:rPr>
          <w:rFonts w:ascii="Times New Roman" w:hAnsi="Times New Roman" w:cs="Times New Roman"/>
          <w:sz w:val="28"/>
          <w:szCs w:val="28"/>
        </w:rPr>
        <w:t xml:space="preserve"> программы (комплексной программы)</w:t>
      </w:r>
    </w:p>
    <w:p w14:paraId="7E3108F7" w14:textId="77777777" w:rsidR="005F065F" w:rsidRPr="007503AE" w:rsidRDefault="008A185A" w:rsidP="00AB579B">
      <w:pPr>
        <w:pStyle w:val="ConsPlusTitle1"/>
        <w:jc w:val="center"/>
        <w:rPr>
          <w:rFonts w:ascii="Times New Roman" w:hAnsi="Times New Roman" w:cs="Times New Roman"/>
          <w:sz w:val="28"/>
          <w:szCs w:val="28"/>
        </w:rPr>
      </w:pPr>
      <w:r w:rsidRPr="007503AE">
        <w:rPr>
          <w:rFonts w:ascii="Times New Roman" w:hAnsi="Times New Roman" w:cs="Times New Roman"/>
          <w:sz w:val="28"/>
          <w:szCs w:val="28"/>
        </w:rPr>
        <w:t>Корочанского района</w:t>
      </w:r>
    </w:p>
    <w:tbl>
      <w:tblPr>
        <w:tblW w:w="15734"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851"/>
        <w:gridCol w:w="1559"/>
        <w:gridCol w:w="1134"/>
        <w:gridCol w:w="1417"/>
        <w:gridCol w:w="1276"/>
        <w:gridCol w:w="1559"/>
        <w:gridCol w:w="1134"/>
        <w:gridCol w:w="1985"/>
        <w:gridCol w:w="1134"/>
        <w:gridCol w:w="1417"/>
      </w:tblGrid>
      <w:tr w:rsidR="00C56B05" w:rsidRPr="008B5E89" w14:paraId="00E865D6" w14:textId="77777777" w:rsidTr="00C56B05">
        <w:trPr>
          <w:tblHeader/>
        </w:trPr>
        <w:tc>
          <w:tcPr>
            <w:tcW w:w="567" w:type="dxa"/>
          </w:tcPr>
          <w:p w14:paraId="3A31F261" w14:textId="25B4718B" w:rsidR="005F065F" w:rsidRPr="008B5E89" w:rsidRDefault="00AB579B" w:rsidP="00AB579B">
            <w:pPr>
              <w:pStyle w:val="ConsPlusNormal1"/>
              <w:jc w:val="center"/>
              <w:rPr>
                <w:rFonts w:ascii="Times New Roman" w:hAnsi="Times New Roman" w:cs="Times New Roman"/>
                <w:b/>
                <w:sz w:val="22"/>
              </w:rPr>
            </w:pPr>
            <w:r w:rsidRPr="008B5E89">
              <w:rPr>
                <w:rFonts w:ascii="Times New Roman" w:hAnsi="Times New Roman" w:cs="Times New Roman"/>
                <w:b/>
                <w:sz w:val="22"/>
              </w:rPr>
              <w:t>№</w:t>
            </w:r>
            <w:r w:rsidR="00343622" w:rsidRPr="008B5E89">
              <w:rPr>
                <w:rFonts w:ascii="Times New Roman" w:hAnsi="Times New Roman" w:cs="Times New Roman"/>
                <w:b/>
                <w:sz w:val="22"/>
              </w:rPr>
              <w:t xml:space="preserve"> </w:t>
            </w:r>
            <w:proofErr w:type="gramStart"/>
            <w:r w:rsidR="00343622" w:rsidRPr="008B5E89">
              <w:rPr>
                <w:rFonts w:ascii="Times New Roman" w:hAnsi="Times New Roman" w:cs="Times New Roman"/>
                <w:b/>
                <w:sz w:val="22"/>
              </w:rPr>
              <w:t>п</w:t>
            </w:r>
            <w:proofErr w:type="gramEnd"/>
            <w:r w:rsidR="00343622" w:rsidRPr="008B5E89">
              <w:rPr>
                <w:rFonts w:ascii="Times New Roman" w:hAnsi="Times New Roman" w:cs="Times New Roman"/>
                <w:b/>
                <w:sz w:val="22"/>
              </w:rPr>
              <w:t>/п</w:t>
            </w:r>
          </w:p>
        </w:tc>
        <w:tc>
          <w:tcPr>
            <w:tcW w:w="1701" w:type="dxa"/>
          </w:tcPr>
          <w:p w14:paraId="292C3673" w14:textId="7315A337" w:rsidR="005F065F" w:rsidRPr="008B5E89" w:rsidRDefault="00343622" w:rsidP="00AB579B">
            <w:pPr>
              <w:pStyle w:val="ConsPlusNormal1"/>
              <w:jc w:val="center"/>
              <w:rPr>
                <w:rFonts w:ascii="Times New Roman" w:hAnsi="Times New Roman" w:cs="Times New Roman"/>
                <w:b/>
                <w:sz w:val="22"/>
              </w:rPr>
            </w:pPr>
            <w:r w:rsidRPr="008B5E89">
              <w:rPr>
                <w:rFonts w:ascii="Times New Roman" w:hAnsi="Times New Roman" w:cs="Times New Roman"/>
                <w:b/>
                <w:sz w:val="22"/>
              </w:rPr>
              <w:t>Наименование показателя</w:t>
            </w:r>
          </w:p>
        </w:tc>
        <w:tc>
          <w:tcPr>
            <w:tcW w:w="851" w:type="dxa"/>
          </w:tcPr>
          <w:p w14:paraId="2031B0FF" w14:textId="7888C213" w:rsidR="005F065F" w:rsidRPr="004275C0" w:rsidRDefault="00343622" w:rsidP="00AB579B">
            <w:pPr>
              <w:pStyle w:val="ConsPlusNormal1"/>
              <w:jc w:val="center"/>
              <w:rPr>
                <w:rFonts w:ascii="Times New Roman" w:hAnsi="Times New Roman" w:cs="Times New Roman"/>
                <w:b/>
                <w:sz w:val="22"/>
              </w:rPr>
            </w:pPr>
            <w:proofErr w:type="gramStart"/>
            <w:r w:rsidRPr="004275C0">
              <w:rPr>
                <w:rFonts w:ascii="Times New Roman" w:hAnsi="Times New Roman" w:cs="Times New Roman"/>
                <w:b/>
                <w:sz w:val="22"/>
              </w:rPr>
              <w:t>Еди</w:t>
            </w:r>
            <w:r w:rsidR="008B5E89" w:rsidRPr="004275C0">
              <w:rPr>
                <w:rFonts w:ascii="Times New Roman" w:hAnsi="Times New Roman" w:cs="Times New Roman"/>
                <w:b/>
                <w:sz w:val="22"/>
              </w:rPr>
              <w:t>-</w:t>
            </w:r>
            <w:r w:rsidRPr="004275C0">
              <w:rPr>
                <w:rFonts w:ascii="Times New Roman" w:hAnsi="Times New Roman" w:cs="Times New Roman"/>
                <w:b/>
                <w:sz w:val="22"/>
              </w:rPr>
              <w:t>ница</w:t>
            </w:r>
            <w:proofErr w:type="gramEnd"/>
            <w:r w:rsidRPr="004275C0">
              <w:rPr>
                <w:rFonts w:ascii="Times New Roman" w:hAnsi="Times New Roman" w:cs="Times New Roman"/>
                <w:b/>
                <w:sz w:val="22"/>
              </w:rPr>
              <w:t xml:space="preserve"> изме</w:t>
            </w:r>
            <w:r w:rsidR="008B5E89" w:rsidRPr="004275C0">
              <w:rPr>
                <w:rFonts w:ascii="Times New Roman" w:hAnsi="Times New Roman" w:cs="Times New Roman"/>
                <w:b/>
                <w:sz w:val="22"/>
              </w:rPr>
              <w:t>-</w:t>
            </w:r>
            <w:r w:rsidRPr="004275C0">
              <w:rPr>
                <w:rFonts w:ascii="Times New Roman" w:hAnsi="Times New Roman" w:cs="Times New Roman"/>
                <w:b/>
                <w:sz w:val="22"/>
              </w:rPr>
              <w:t xml:space="preserve">рения (по </w:t>
            </w:r>
            <w:hyperlink r:id="rId76" w:tooltip="&quot;ОК 015-94 (МК 002-97). Общероссийский классификатор единиц измерения&quot; (утв. Постановлением Госстандарта России от 26.12.1994 N 366) (ред. от 07.02.2023) {КонсультантПлюс}">
              <w:r w:rsidRPr="004275C0">
                <w:rPr>
                  <w:rFonts w:ascii="Times New Roman" w:hAnsi="Times New Roman" w:cs="Times New Roman"/>
                  <w:b/>
                  <w:sz w:val="22"/>
                </w:rPr>
                <w:t>ОКЕИ</w:t>
              </w:r>
            </w:hyperlink>
            <w:r w:rsidRPr="004275C0">
              <w:rPr>
                <w:rFonts w:ascii="Times New Roman" w:hAnsi="Times New Roman" w:cs="Times New Roman"/>
                <w:b/>
                <w:sz w:val="22"/>
              </w:rPr>
              <w:t>)</w:t>
            </w:r>
          </w:p>
        </w:tc>
        <w:tc>
          <w:tcPr>
            <w:tcW w:w="1559" w:type="dxa"/>
          </w:tcPr>
          <w:p w14:paraId="2D5FEA99" w14:textId="77777777" w:rsidR="005F065F" w:rsidRPr="004275C0" w:rsidRDefault="00343622" w:rsidP="00AB579B">
            <w:pPr>
              <w:pStyle w:val="ConsPlusNormal1"/>
              <w:jc w:val="center"/>
              <w:rPr>
                <w:rFonts w:ascii="Times New Roman" w:hAnsi="Times New Roman" w:cs="Times New Roman"/>
                <w:b/>
                <w:sz w:val="22"/>
              </w:rPr>
            </w:pPr>
            <w:r w:rsidRPr="004275C0">
              <w:rPr>
                <w:rFonts w:ascii="Times New Roman" w:hAnsi="Times New Roman" w:cs="Times New Roman"/>
                <w:b/>
                <w:sz w:val="22"/>
              </w:rPr>
              <w:t>Определение показателя</w:t>
            </w:r>
          </w:p>
        </w:tc>
        <w:tc>
          <w:tcPr>
            <w:tcW w:w="1134" w:type="dxa"/>
          </w:tcPr>
          <w:p w14:paraId="53B7BFC1" w14:textId="6B457645" w:rsidR="005F065F" w:rsidRPr="004275C0" w:rsidRDefault="00343622" w:rsidP="00AB579B">
            <w:pPr>
              <w:pStyle w:val="ConsPlusNormal1"/>
              <w:jc w:val="center"/>
              <w:rPr>
                <w:rFonts w:ascii="Times New Roman" w:hAnsi="Times New Roman" w:cs="Times New Roman"/>
                <w:b/>
                <w:sz w:val="22"/>
              </w:rPr>
            </w:pPr>
            <w:proofErr w:type="gramStart"/>
            <w:r w:rsidRPr="004275C0">
              <w:rPr>
                <w:rFonts w:ascii="Times New Roman" w:hAnsi="Times New Roman" w:cs="Times New Roman"/>
                <w:b/>
                <w:sz w:val="22"/>
              </w:rPr>
              <w:t>Времен</w:t>
            </w:r>
            <w:r w:rsidR="008B5E89" w:rsidRPr="004275C0">
              <w:rPr>
                <w:rFonts w:ascii="Times New Roman" w:hAnsi="Times New Roman" w:cs="Times New Roman"/>
                <w:b/>
                <w:sz w:val="22"/>
              </w:rPr>
              <w:t>-</w:t>
            </w:r>
            <w:r w:rsidRPr="004275C0">
              <w:rPr>
                <w:rFonts w:ascii="Times New Roman" w:hAnsi="Times New Roman" w:cs="Times New Roman"/>
                <w:b/>
                <w:sz w:val="22"/>
              </w:rPr>
              <w:t>ные</w:t>
            </w:r>
            <w:proofErr w:type="gramEnd"/>
            <w:r w:rsidRPr="004275C0">
              <w:rPr>
                <w:rFonts w:ascii="Times New Roman" w:hAnsi="Times New Roman" w:cs="Times New Roman"/>
                <w:b/>
                <w:sz w:val="22"/>
              </w:rPr>
              <w:t xml:space="preserve"> характе</w:t>
            </w:r>
            <w:r w:rsidR="008B5E89" w:rsidRPr="004275C0">
              <w:rPr>
                <w:rFonts w:ascii="Times New Roman" w:hAnsi="Times New Roman" w:cs="Times New Roman"/>
                <w:b/>
                <w:sz w:val="22"/>
              </w:rPr>
              <w:t>-</w:t>
            </w:r>
            <w:r w:rsidRPr="004275C0">
              <w:rPr>
                <w:rFonts w:ascii="Times New Roman" w:hAnsi="Times New Roman" w:cs="Times New Roman"/>
                <w:b/>
                <w:sz w:val="22"/>
              </w:rPr>
              <w:t>ристики показате</w:t>
            </w:r>
            <w:r w:rsidR="00C56B05" w:rsidRPr="004275C0">
              <w:rPr>
                <w:rFonts w:ascii="Times New Roman" w:hAnsi="Times New Roman" w:cs="Times New Roman"/>
                <w:b/>
                <w:sz w:val="22"/>
              </w:rPr>
              <w:t>-</w:t>
            </w:r>
            <w:r w:rsidRPr="004275C0">
              <w:rPr>
                <w:rFonts w:ascii="Times New Roman" w:hAnsi="Times New Roman" w:cs="Times New Roman"/>
                <w:b/>
                <w:sz w:val="22"/>
              </w:rPr>
              <w:t>ля</w:t>
            </w:r>
          </w:p>
        </w:tc>
        <w:tc>
          <w:tcPr>
            <w:tcW w:w="1417" w:type="dxa"/>
          </w:tcPr>
          <w:p w14:paraId="4B443697" w14:textId="76A8A503" w:rsidR="005F065F" w:rsidRPr="004275C0" w:rsidRDefault="00343622" w:rsidP="00AB579B">
            <w:pPr>
              <w:pStyle w:val="ConsPlusNormal1"/>
              <w:jc w:val="center"/>
              <w:rPr>
                <w:rFonts w:ascii="Times New Roman" w:hAnsi="Times New Roman" w:cs="Times New Roman"/>
                <w:b/>
                <w:sz w:val="22"/>
              </w:rPr>
            </w:pPr>
            <w:r w:rsidRPr="004275C0">
              <w:rPr>
                <w:rFonts w:ascii="Times New Roman" w:hAnsi="Times New Roman" w:cs="Times New Roman"/>
                <w:b/>
                <w:sz w:val="22"/>
              </w:rPr>
              <w:t xml:space="preserve">Алгоритм </w:t>
            </w:r>
            <w:proofErr w:type="gramStart"/>
            <w:r w:rsidRPr="004275C0">
              <w:rPr>
                <w:rFonts w:ascii="Times New Roman" w:hAnsi="Times New Roman" w:cs="Times New Roman"/>
                <w:b/>
                <w:sz w:val="22"/>
              </w:rPr>
              <w:t>формирова</w:t>
            </w:r>
            <w:r w:rsidR="008B5E89" w:rsidRPr="004275C0">
              <w:rPr>
                <w:rFonts w:ascii="Times New Roman" w:hAnsi="Times New Roman" w:cs="Times New Roman"/>
                <w:b/>
                <w:sz w:val="22"/>
              </w:rPr>
              <w:t>-</w:t>
            </w:r>
            <w:r w:rsidRPr="004275C0">
              <w:rPr>
                <w:rFonts w:ascii="Times New Roman" w:hAnsi="Times New Roman" w:cs="Times New Roman"/>
                <w:b/>
                <w:sz w:val="22"/>
              </w:rPr>
              <w:t>ния</w:t>
            </w:r>
            <w:proofErr w:type="gramEnd"/>
            <w:r w:rsidRPr="004275C0">
              <w:rPr>
                <w:rFonts w:ascii="Times New Roman" w:hAnsi="Times New Roman" w:cs="Times New Roman"/>
                <w:b/>
                <w:sz w:val="22"/>
              </w:rPr>
              <w:t xml:space="preserve"> (формула) и методологи</w:t>
            </w:r>
            <w:r w:rsidR="008B5E89" w:rsidRPr="004275C0">
              <w:rPr>
                <w:rFonts w:ascii="Times New Roman" w:hAnsi="Times New Roman" w:cs="Times New Roman"/>
                <w:b/>
                <w:sz w:val="22"/>
              </w:rPr>
              <w:t>-</w:t>
            </w:r>
            <w:r w:rsidRPr="004275C0">
              <w:rPr>
                <w:rFonts w:ascii="Times New Roman" w:hAnsi="Times New Roman" w:cs="Times New Roman"/>
                <w:b/>
                <w:sz w:val="22"/>
              </w:rPr>
              <w:t>ческие пояснения к показателю</w:t>
            </w:r>
          </w:p>
        </w:tc>
        <w:tc>
          <w:tcPr>
            <w:tcW w:w="1276" w:type="dxa"/>
          </w:tcPr>
          <w:p w14:paraId="12EF12C7" w14:textId="2C7A8716" w:rsidR="005F065F" w:rsidRPr="004275C0" w:rsidRDefault="00343622" w:rsidP="00AB579B">
            <w:pPr>
              <w:pStyle w:val="ConsPlusNormal1"/>
              <w:jc w:val="center"/>
              <w:rPr>
                <w:rFonts w:ascii="Times New Roman" w:hAnsi="Times New Roman" w:cs="Times New Roman"/>
                <w:b/>
                <w:sz w:val="22"/>
              </w:rPr>
            </w:pPr>
            <w:r w:rsidRPr="004275C0">
              <w:rPr>
                <w:rFonts w:ascii="Times New Roman" w:hAnsi="Times New Roman" w:cs="Times New Roman"/>
                <w:b/>
                <w:sz w:val="22"/>
              </w:rPr>
              <w:t>Базовые показатели (</w:t>
            </w:r>
            <w:proofErr w:type="gramStart"/>
            <w:r w:rsidRPr="004275C0">
              <w:rPr>
                <w:rFonts w:ascii="Times New Roman" w:hAnsi="Times New Roman" w:cs="Times New Roman"/>
                <w:b/>
                <w:sz w:val="22"/>
              </w:rPr>
              <w:t>используе</w:t>
            </w:r>
            <w:r w:rsidR="00C56B05" w:rsidRPr="004275C0">
              <w:rPr>
                <w:rFonts w:ascii="Times New Roman" w:hAnsi="Times New Roman" w:cs="Times New Roman"/>
                <w:b/>
                <w:sz w:val="22"/>
              </w:rPr>
              <w:t>-</w:t>
            </w:r>
            <w:r w:rsidRPr="004275C0">
              <w:rPr>
                <w:rFonts w:ascii="Times New Roman" w:hAnsi="Times New Roman" w:cs="Times New Roman"/>
                <w:b/>
                <w:sz w:val="22"/>
              </w:rPr>
              <w:t>мые</w:t>
            </w:r>
            <w:proofErr w:type="gramEnd"/>
            <w:r w:rsidRPr="004275C0">
              <w:rPr>
                <w:rFonts w:ascii="Times New Roman" w:hAnsi="Times New Roman" w:cs="Times New Roman"/>
                <w:b/>
                <w:sz w:val="22"/>
              </w:rPr>
              <w:t xml:space="preserve"> в формуле)</w:t>
            </w:r>
          </w:p>
        </w:tc>
        <w:tc>
          <w:tcPr>
            <w:tcW w:w="1559" w:type="dxa"/>
          </w:tcPr>
          <w:p w14:paraId="78B0208D" w14:textId="77777777" w:rsidR="005F065F" w:rsidRPr="004275C0" w:rsidRDefault="00343622" w:rsidP="00AB579B">
            <w:pPr>
              <w:pStyle w:val="ConsPlusNormal1"/>
              <w:ind w:right="-62"/>
              <w:jc w:val="center"/>
              <w:rPr>
                <w:rFonts w:ascii="Times New Roman" w:hAnsi="Times New Roman" w:cs="Times New Roman"/>
                <w:b/>
                <w:sz w:val="22"/>
              </w:rPr>
            </w:pPr>
            <w:r w:rsidRPr="004275C0">
              <w:rPr>
                <w:rFonts w:ascii="Times New Roman" w:hAnsi="Times New Roman" w:cs="Times New Roman"/>
                <w:b/>
                <w:sz w:val="22"/>
              </w:rPr>
              <w:t>Метод сбора информации, индекс формы отчетности</w:t>
            </w:r>
          </w:p>
        </w:tc>
        <w:tc>
          <w:tcPr>
            <w:tcW w:w="1134" w:type="dxa"/>
          </w:tcPr>
          <w:p w14:paraId="17DDAD46" w14:textId="1552E42A" w:rsidR="005F065F" w:rsidRPr="004275C0" w:rsidRDefault="00343622" w:rsidP="00AB579B">
            <w:pPr>
              <w:pStyle w:val="ConsPlusNormal1"/>
              <w:jc w:val="center"/>
              <w:rPr>
                <w:rFonts w:ascii="Times New Roman" w:hAnsi="Times New Roman" w:cs="Times New Roman"/>
                <w:b/>
                <w:sz w:val="22"/>
              </w:rPr>
            </w:pPr>
            <w:r w:rsidRPr="004275C0">
              <w:rPr>
                <w:rFonts w:ascii="Times New Roman" w:hAnsi="Times New Roman" w:cs="Times New Roman"/>
                <w:b/>
                <w:sz w:val="22"/>
              </w:rPr>
              <w:t xml:space="preserve">Пункт </w:t>
            </w:r>
            <w:proofErr w:type="gramStart"/>
            <w:r w:rsidRPr="004275C0">
              <w:rPr>
                <w:rFonts w:ascii="Times New Roman" w:hAnsi="Times New Roman" w:cs="Times New Roman"/>
                <w:b/>
                <w:sz w:val="22"/>
              </w:rPr>
              <w:t>Феде</w:t>
            </w:r>
            <w:r w:rsidR="008B5E89" w:rsidRPr="004275C0">
              <w:rPr>
                <w:rFonts w:ascii="Times New Roman" w:hAnsi="Times New Roman" w:cs="Times New Roman"/>
                <w:b/>
                <w:sz w:val="22"/>
              </w:rPr>
              <w:t>-</w:t>
            </w:r>
            <w:r w:rsidRPr="004275C0">
              <w:rPr>
                <w:rFonts w:ascii="Times New Roman" w:hAnsi="Times New Roman" w:cs="Times New Roman"/>
                <w:b/>
                <w:sz w:val="22"/>
              </w:rPr>
              <w:t>рального</w:t>
            </w:r>
            <w:proofErr w:type="gramEnd"/>
            <w:r w:rsidRPr="004275C0">
              <w:rPr>
                <w:rFonts w:ascii="Times New Roman" w:hAnsi="Times New Roman" w:cs="Times New Roman"/>
                <w:b/>
                <w:sz w:val="22"/>
              </w:rPr>
              <w:t xml:space="preserve"> плана статис</w:t>
            </w:r>
            <w:r w:rsidR="008B5E89" w:rsidRPr="004275C0">
              <w:rPr>
                <w:rFonts w:ascii="Times New Roman" w:hAnsi="Times New Roman" w:cs="Times New Roman"/>
                <w:b/>
                <w:sz w:val="22"/>
              </w:rPr>
              <w:t>-</w:t>
            </w:r>
            <w:r w:rsidRPr="004275C0">
              <w:rPr>
                <w:rFonts w:ascii="Times New Roman" w:hAnsi="Times New Roman" w:cs="Times New Roman"/>
                <w:b/>
                <w:sz w:val="22"/>
              </w:rPr>
              <w:t>тических работ</w:t>
            </w:r>
          </w:p>
        </w:tc>
        <w:tc>
          <w:tcPr>
            <w:tcW w:w="1985" w:type="dxa"/>
          </w:tcPr>
          <w:p w14:paraId="2E4D0736" w14:textId="2ABA0198" w:rsidR="005F065F" w:rsidRPr="008B5E89" w:rsidRDefault="00343622" w:rsidP="00AB579B">
            <w:pPr>
              <w:pStyle w:val="ConsPlusNormal1"/>
              <w:jc w:val="center"/>
              <w:rPr>
                <w:rFonts w:ascii="Times New Roman" w:hAnsi="Times New Roman" w:cs="Times New Roman"/>
                <w:b/>
                <w:sz w:val="22"/>
              </w:rPr>
            </w:pPr>
            <w:proofErr w:type="gramStart"/>
            <w:r w:rsidRPr="008B5E89">
              <w:rPr>
                <w:rFonts w:ascii="Times New Roman" w:hAnsi="Times New Roman" w:cs="Times New Roman"/>
                <w:b/>
                <w:sz w:val="22"/>
              </w:rPr>
              <w:t>Ответственный за сбор данных по показателю</w:t>
            </w:r>
            <w:proofErr w:type="gramEnd"/>
          </w:p>
        </w:tc>
        <w:tc>
          <w:tcPr>
            <w:tcW w:w="1134" w:type="dxa"/>
          </w:tcPr>
          <w:p w14:paraId="5C1A5F9C" w14:textId="739D346D" w:rsidR="005F065F" w:rsidRPr="008B5E89" w:rsidRDefault="00343622" w:rsidP="00AB579B">
            <w:pPr>
              <w:pStyle w:val="ConsPlusNormal1"/>
              <w:jc w:val="center"/>
              <w:rPr>
                <w:rFonts w:ascii="Times New Roman" w:hAnsi="Times New Roman" w:cs="Times New Roman"/>
                <w:b/>
                <w:sz w:val="22"/>
              </w:rPr>
            </w:pPr>
            <w:proofErr w:type="gramStart"/>
            <w:r w:rsidRPr="008B5E89">
              <w:rPr>
                <w:rFonts w:ascii="Times New Roman" w:hAnsi="Times New Roman" w:cs="Times New Roman"/>
                <w:b/>
                <w:sz w:val="22"/>
              </w:rPr>
              <w:t>Реквизи</w:t>
            </w:r>
            <w:r w:rsidR="00C56B05">
              <w:rPr>
                <w:rFonts w:ascii="Times New Roman" w:hAnsi="Times New Roman" w:cs="Times New Roman"/>
                <w:b/>
                <w:sz w:val="22"/>
              </w:rPr>
              <w:t>-</w:t>
            </w:r>
            <w:r w:rsidRPr="008B5E89">
              <w:rPr>
                <w:rFonts w:ascii="Times New Roman" w:hAnsi="Times New Roman" w:cs="Times New Roman"/>
                <w:b/>
                <w:sz w:val="22"/>
              </w:rPr>
              <w:t>ты</w:t>
            </w:r>
            <w:proofErr w:type="gramEnd"/>
            <w:r w:rsidRPr="008B5E89">
              <w:rPr>
                <w:rFonts w:ascii="Times New Roman" w:hAnsi="Times New Roman" w:cs="Times New Roman"/>
                <w:b/>
                <w:sz w:val="22"/>
              </w:rPr>
              <w:t xml:space="preserve"> акта (при наличии)</w:t>
            </w:r>
          </w:p>
        </w:tc>
        <w:tc>
          <w:tcPr>
            <w:tcW w:w="1417" w:type="dxa"/>
          </w:tcPr>
          <w:p w14:paraId="7AD2B7F7" w14:textId="55E53FFA" w:rsidR="005F065F" w:rsidRPr="008B5E89" w:rsidRDefault="00343622" w:rsidP="00AB579B">
            <w:pPr>
              <w:pStyle w:val="ConsPlusNormal1"/>
              <w:jc w:val="center"/>
              <w:rPr>
                <w:rFonts w:ascii="Times New Roman" w:hAnsi="Times New Roman" w:cs="Times New Roman"/>
                <w:b/>
                <w:sz w:val="22"/>
              </w:rPr>
            </w:pPr>
            <w:r w:rsidRPr="008B5E89">
              <w:rPr>
                <w:rFonts w:ascii="Times New Roman" w:hAnsi="Times New Roman" w:cs="Times New Roman"/>
                <w:b/>
                <w:sz w:val="22"/>
              </w:rPr>
              <w:t xml:space="preserve">Срок </w:t>
            </w:r>
            <w:proofErr w:type="gramStart"/>
            <w:r w:rsidRPr="008B5E89">
              <w:rPr>
                <w:rFonts w:ascii="Times New Roman" w:hAnsi="Times New Roman" w:cs="Times New Roman"/>
                <w:b/>
                <w:sz w:val="22"/>
              </w:rPr>
              <w:t>представле</w:t>
            </w:r>
            <w:r w:rsidR="00C56B05">
              <w:rPr>
                <w:rFonts w:ascii="Times New Roman" w:hAnsi="Times New Roman" w:cs="Times New Roman"/>
                <w:b/>
                <w:sz w:val="22"/>
              </w:rPr>
              <w:t>-</w:t>
            </w:r>
            <w:r w:rsidRPr="008B5E89">
              <w:rPr>
                <w:rFonts w:ascii="Times New Roman" w:hAnsi="Times New Roman" w:cs="Times New Roman"/>
                <w:b/>
                <w:sz w:val="22"/>
              </w:rPr>
              <w:t>ния</w:t>
            </w:r>
            <w:proofErr w:type="gramEnd"/>
            <w:r w:rsidRPr="008B5E89">
              <w:rPr>
                <w:rFonts w:ascii="Times New Roman" w:hAnsi="Times New Roman" w:cs="Times New Roman"/>
                <w:b/>
                <w:sz w:val="22"/>
              </w:rPr>
              <w:t xml:space="preserve"> годовой отчетной информации</w:t>
            </w:r>
          </w:p>
        </w:tc>
      </w:tr>
      <w:tr w:rsidR="00C56B05" w:rsidRPr="008B5E89" w14:paraId="6E2365AA" w14:textId="77777777" w:rsidTr="00C56B05">
        <w:trPr>
          <w:tblHeader/>
        </w:trPr>
        <w:tc>
          <w:tcPr>
            <w:tcW w:w="567" w:type="dxa"/>
          </w:tcPr>
          <w:p w14:paraId="6E9773D1" w14:textId="77777777" w:rsidR="005F065F" w:rsidRPr="008B5E89" w:rsidRDefault="00343622" w:rsidP="00AB579B">
            <w:pPr>
              <w:pStyle w:val="ConsPlusNormal1"/>
              <w:jc w:val="center"/>
              <w:rPr>
                <w:rFonts w:ascii="Times New Roman" w:hAnsi="Times New Roman" w:cs="Times New Roman"/>
                <w:b/>
                <w:sz w:val="22"/>
              </w:rPr>
            </w:pPr>
            <w:r w:rsidRPr="008B5E89">
              <w:rPr>
                <w:rFonts w:ascii="Times New Roman" w:hAnsi="Times New Roman" w:cs="Times New Roman"/>
                <w:b/>
                <w:sz w:val="22"/>
              </w:rPr>
              <w:t>1</w:t>
            </w:r>
          </w:p>
        </w:tc>
        <w:tc>
          <w:tcPr>
            <w:tcW w:w="1701" w:type="dxa"/>
          </w:tcPr>
          <w:p w14:paraId="43431828" w14:textId="77777777" w:rsidR="005F065F" w:rsidRPr="008B5E89" w:rsidRDefault="00343622" w:rsidP="00AB579B">
            <w:pPr>
              <w:pStyle w:val="ConsPlusNormal1"/>
              <w:jc w:val="center"/>
              <w:rPr>
                <w:rFonts w:ascii="Times New Roman" w:hAnsi="Times New Roman" w:cs="Times New Roman"/>
                <w:b/>
                <w:sz w:val="22"/>
              </w:rPr>
            </w:pPr>
            <w:r w:rsidRPr="008B5E89">
              <w:rPr>
                <w:rFonts w:ascii="Times New Roman" w:hAnsi="Times New Roman" w:cs="Times New Roman"/>
                <w:b/>
                <w:sz w:val="22"/>
              </w:rPr>
              <w:t>2</w:t>
            </w:r>
          </w:p>
        </w:tc>
        <w:tc>
          <w:tcPr>
            <w:tcW w:w="851" w:type="dxa"/>
          </w:tcPr>
          <w:p w14:paraId="000285E2" w14:textId="77777777" w:rsidR="005F065F" w:rsidRPr="004275C0" w:rsidRDefault="00343622" w:rsidP="00AB579B">
            <w:pPr>
              <w:pStyle w:val="ConsPlusNormal1"/>
              <w:jc w:val="center"/>
              <w:rPr>
                <w:rFonts w:ascii="Times New Roman" w:hAnsi="Times New Roman" w:cs="Times New Roman"/>
                <w:b/>
                <w:sz w:val="22"/>
              </w:rPr>
            </w:pPr>
            <w:r w:rsidRPr="004275C0">
              <w:rPr>
                <w:rFonts w:ascii="Times New Roman" w:hAnsi="Times New Roman" w:cs="Times New Roman"/>
                <w:b/>
                <w:sz w:val="22"/>
              </w:rPr>
              <w:t>3</w:t>
            </w:r>
          </w:p>
        </w:tc>
        <w:tc>
          <w:tcPr>
            <w:tcW w:w="1559" w:type="dxa"/>
          </w:tcPr>
          <w:p w14:paraId="7BD6F049" w14:textId="77777777" w:rsidR="005F065F" w:rsidRPr="004275C0" w:rsidRDefault="00343622" w:rsidP="00AB579B">
            <w:pPr>
              <w:pStyle w:val="ConsPlusNormal1"/>
              <w:jc w:val="center"/>
              <w:rPr>
                <w:rFonts w:ascii="Times New Roman" w:hAnsi="Times New Roman" w:cs="Times New Roman"/>
                <w:b/>
                <w:sz w:val="22"/>
              </w:rPr>
            </w:pPr>
            <w:r w:rsidRPr="004275C0">
              <w:rPr>
                <w:rFonts w:ascii="Times New Roman" w:hAnsi="Times New Roman" w:cs="Times New Roman"/>
                <w:b/>
                <w:sz w:val="22"/>
              </w:rPr>
              <w:t>4</w:t>
            </w:r>
          </w:p>
        </w:tc>
        <w:tc>
          <w:tcPr>
            <w:tcW w:w="1134" w:type="dxa"/>
          </w:tcPr>
          <w:p w14:paraId="7FCD21C5" w14:textId="77777777" w:rsidR="005F065F" w:rsidRPr="004275C0" w:rsidRDefault="00343622" w:rsidP="00AB579B">
            <w:pPr>
              <w:pStyle w:val="ConsPlusNormal1"/>
              <w:jc w:val="center"/>
              <w:rPr>
                <w:rFonts w:ascii="Times New Roman" w:hAnsi="Times New Roman" w:cs="Times New Roman"/>
                <w:b/>
                <w:sz w:val="22"/>
              </w:rPr>
            </w:pPr>
            <w:r w:rsidRPr="004275C0">
              <w:rPr>
                <w:rFonts w:ascii="Times New Roman" w:hAnsi="Times New Roman" w:cs="Times New Roman"/>
                <w:b/>
                <w:sz w:val="22"/>
              </w:rPr>
              <w:t>5</w:t>
            </w:r>
          </w:p>
        </w:tc>
        <w:tc>
          <w:tcPr>
            <w:tcW w:w="1417" w:type="dxa"/>
          </w:tcPr>
          <w:p w14:paraId="7B9576ED" w14:textId="77777777" w:rsidR="005F065F" w:rsidRPr="004275C0" w:rsidRDefault="00343622" w:rsidP="00AB579B">
            <w:pPr>
              <w:pStyle w:val="ConsPlusNormal1"/>
              <w:jc w:val="center"/>
              <w:rPr>
                <w:rFonts w:ascii="Times New Roman" w:hAnsi="Times New Roman" w:cs="Times New Roman"/>
                <w:b/>
                <w:sz w:val="22"/>
              </w:rPr>
            </w:pPr>
            <w:r w:rsidRPr="004275C0">
              <w:rPr>
                <w:rFonts w:ascii="Times New Roman" w:hAnsi="Times New Roman" w:cs="Times New Roman"/>
                <w:b/>
                <w:sz w:val="22"/>
              </w:rPr>
              <w:t>6</w:t>
            </w:r>
          </w:p>
        </w:tc>
        <w:tc>
          <w:tcPr>
            <w:tcW w:w="1276" w:type="dxa"/>
          </w:tcPr>
          <w:p w14:paraId="300065BF" w14:textId="77777777" w:rsidR="005F065F" w:rsidRPr="004275C0" w:rsidRDefault="00343622" w:rsidP="00AB579B">
            <w:pPr>
              <w:pStyle w:val="ConsPlusNormal1"/>
              <w:jc w:val="center"/>
              <w:rPr>
                <w:rFonts w:ascii="Times New Roman" w:hAnsi="Times New Roman" w:cs="Times New Roman"/>
                <w:b/>
                <w:sz w:val="22"/>
              </w:rPr>
            </w:pPr>
            <w:r w:rsidRPr="004275C0">
              <w:rPr>
                <w:rFonts w:ascii="Times New Roman" w:hAnsi="Times New Roman" w:cs="Times New Roman"/>
                <w:b/>
                <w:sz w:val="22"/>
              </w:rPr>
              <w:t>7</w:t>
            </w:r>
          </w:p>
        </w:tc>
        <w:tc>
          <w:tcPr>
            <w:tcW w:w="1559" w:type="dxa"/>
          </w:tcPr>
          <w:p w14:paraId="1A4C2FC6" w14:textId="77777777" w:rsidR="005F065F" w:rsidRPr="004275C0" w:rsidRDefault="00343622" w:rsidP="00AB579B">
            <w:pPr>
              <w:pStyle w:val="ConsPlusNormal1"/>
              <w:jc w:val="center"/>
              <w:rPr>
                <w:rFonts w:ascii="Times New Roman" w:hAnsi="Times New Roman" w:cs="Times New Roman"/>
                <w:b/>
                <w:sz w:val="22"/>
              </w:rPr>
            </w:pPr>
            <w:r w:rsidRPr="004275C0">
              <w:rPr>
                <w:rFonts w:ascii="Times New Roman" w:hAnsi="Times New Roman" w:cs="Times New Roman"/>
                <w:b/>
                <w:sz w:val="22"/>
              </w:rPr>
              <w:t>8</w:t>
            </w:r>
          </w:p>
        </w:tc>
        <w:tc>
          <w:tcPr>
            <w:tcW w:w="1134" w:type="dxa"/>
          </w:tcPr>
          <w:p w14:paraId="77D17B2B" w14:textId="77777777" w:rsidR="005F065F" w:rsidRPr="004275C0" w:rsidRDefault="00343622" w:rsidP="00AB579B">
            <w:pPr>
              <w:pStyle w:val="ConsPlusNormal1"/>
              <w:jc w:val="center"/>
              <w:rPr>
                <w:rFonts w:ascii="Times New Roman" w:hAnsi="Times New Roman" w:cs="Times New Roman"/>
                <w:b/>
                <w:sz w:val="22"/>
              </w:rPr>
            </w:pPr>
            <w:r w:rsidRPr="004275C0">
              <w:rPr>
                <w:rFonts w:ascii="Times New Roman" w:hAnsi="Times New Roman" w:cs="Times New Roman"/>
                <w:b/>
                <w:sz w:val="22"/>
              </w:rPr>
              <w:t>9</w:t>
            </w:r>
          </w:p>
        </w:tc>
        <w:tc>
          <w:tcPr>
            <w:tcW w:w="1985" w:type="dxa"/>
          </w:tcPr>
          <w:p w14:paraId="3A6F2253" w14:textId="77777777" w:rsidR="005F065F" w:rsidRPr="008B5E89" w:rsidRDefault="00956FAB" w:rsidP="00AB579B">
            <w:pPr>
              <w:pStyle w:val="ConsPlusNormal1"/>
              <w:jc w:val="center"/>
              <w:rPr>
                <w:rFonts w:ascii="Times New Roman" w:hAnsi="Times New Roman" w:cs="Times New Roman"/>
                <w:b/>
                <w:sz w:val="22"/>
              </w:rPr>
            </w:pPr>
            <w:r w:rsidRPr="008B5E89">
              <w:rPr>
                <w:rFonts w:ascii="Times New Roman" w:hAnsi="Times New Roman" w:cs="Times New Roman"/>
                <w:b/>
                <w:sz w:val="22"/>
              </w:rPr>
              <w:t>10</w:t>
            </w:r>
          </w:p>
        </w:tc>
        <w:tc>
          <w:tcPr>
            <w:tcW w:w="1134" w:type="dxa"/>
          </w:tcPr>
          <w:p w14:paraId="54848DD0" w14:textId="77777777" w:rsidR="005F065F" w:rsidRPr="008B5E89" w:rsidRDefault="00956FAB" w:rsidP="00AB579B">
            <w:pPr>
              <w:pStyle w:val="ConsPlusNormal1"/>
              <w:jc w:val="center"/>
              <w:rPr>
                <w:rFonts w:ascii="Times New Roman" w:hAnsi="Times New Roman" w:cs="Times New Roman"/>
                <w:b/>
                <w:sz w:val="22"/>
              </w:rPr>
            </w:pPr>
            <w:r w:rsidRPr="008B5E89">
              <w:rPr>
                <w:rFonts w:ascii="Times New Roman" w:hAnsi="Times New Roman" w:cs="Times New Roman"/>
                <w:b/>
                <w:sz w:val="22"/>
              </w:rPr>
              <w:t>11</w:t>
            </w:r>
          </w:p>
        </w:tc>
        <w:tc>
          <w:tcPr>
            <w:tcW w:w="1417" w:type="dxa"/>
          </w:tcPr>
          <w:p w14:paraId="7C413F39" w14:textId="77777777" w:rsidR="005F065F" w:rsidRPr="008B5E89" w:rsidRDefault="00956FAB" w:rsidP="00AB579B">
            <w:pPr>
              <w:pStyle w:val="ConsPlusNormal1"/>
              <w:jc w:val="center"/>
              <w:rPr>
                <w:rFonts w:ascii="Times New Roman" w:hAnsi="Times New Roman" w:cs="Times New Roman"/>
                <w:b/>
                <w:sz w:val="22"/>
              </w:rPr>
            </w:pPr>
            <w:r w:rsidRPr="008B5E89">
              <w:rPr>
                <w:rFonts w:ascii="Times New Roman" w:hAnsi="Times New Roman" w:cs="Times New Roman"/>
                <w:b/>
                <w:sz w:val="22"/>
              </w:rPr>
              <w:t>12</w:t>
            </w:r>
          </w:p>
        </w:tc>
      </w:tr>
      <w:tr w:rsidR="00C56B05" w:rsidRPr="008B5E89" w14:paraId="7627D397" w14:textId="77777777" w:rsidTr="00C56B05">
        <w:tc>
          <w:tcPr>
            <w:tcW w:w="567" w:type="dxa"/>
          </w:tcPr>
          <w:p w14:paraId="5F00239E" w14:textId="6BEB8BD5" w:rsidR="005F065F" w:rsidRPr="008B5E89" w:rsidRDefault="00A977A1" w:rsidP="00AB579B">
            <w:pPr>
              <w:pStyle w:val="ConsPlusNormal1"/>
              <w:rPr>
                <w:rFonts w:ascii="Times New Roman" w:hAnsi="Times New Roman" w:cs="Times New Roman"/>
                <w:sz w:val="22"/>
              </w:rPr>
            </w:pPr>
            <w:r w:rsidRPr="008B5E89">
              <w:rPr>
                <w:rFonts w:ascii="Times New Roman" w:hAnsi="Times New Roman" w:cs="Times New Roman"/>
                <w:sz w:val="22"/>
              </w:rPr>
              <w:t>1.1</w:t>
            </w:r>
          </w:p>
        </w:tc>
        <w:tc>
          <w:tcPr>
            <w:tcW w:w="1701" w:type="dxa"/>
          </w:tcPr>
          <w:p w14:paraId="23633DCA" w14:textId="77777777" w:rsidR="005F065F" w:rsidRPr="008B5E89" w:rsidRDefault="00343622" w:rsidP="00AB579B">
            <w:pPr>
              <w:pStyle w:val="ConsPlusNormal1"/>
              <w:rPr>
                <w:rFonts w:ascii="Times New Roman" w:hAnsi="Times New Roman" w:cs="Times New Roman"/>
                <w:sz w:val="22"/>
              </w:rPr>
            </w:pPr>
            <w:r w:rsidRPr="008B5E89">
              <w:rPr>
                <w:rFonts w:ascii="Times New Roman" w:hAnsi="Times New Roman" w:cs="Times New Roman"/>
                <w:sz w:val="22"/>
              </w:rPr>
              <w:t xml:space="preserve">Доля граждан, получивших социальные услуги в организациях социального обслуживания населения, в общем числе граждан, обратившихся за получением социальных услуг в организации </w:t>
            </w:r>
            <w:r w:rsidRPr="008B5E89">
              <w:rPr>
                <w:rFonts w:ascii="Times New Roman" w:hAnsi="Times New Roman" w:cs="Times New Roman"/>
                <w:sz w:val="22"/>
              </w:rPr>
              <w:lastRenderedPageBreak/>
              <w:t>социального обслуживания</w:t>
            </w:r>
          </w:p>
        </w:tc>
        <w:tc>
          <w:tcPr>
            <w:tcW w:w="851" w:type="dxa"/>
            <w:vAlign w:val="center"/>
          </w:tcPr>
          <w:p w14:paraId="31463C9C" w14:textId="77777777" w:rsidR="005F065F" w:rsidRPr="004275C0" w:rsidRDefault="00343622" w:rsidP="00AB579B">
            <w:pPr>
              <w:pStyle w:val="ConsPlusNormal1"/>
              <w:rPr>
                <w:rFonts w:ascii="Times New Roman" w:hAnsi="Times New Roman" w:cs="Times New Roman"/>
                <w:sz w:val="22"/>
              </w:rPr>
            </w:pPr>
            <w:r w:rsidRPr="004275C0">
              <w:rPr>
                <w:rFonts w:ascii="Times New Roman" w:hAnsi="Times New Roman" w:cs="Times New Roman"/>
                <w:sz w:val="22"/>
              </w:rPr>
              <w:lastRenderedPageBreak/>
              <w:t>%</w:t>
            </w:r>
          </w:p>
        </w:tc>
        <w:tc>
          <w:tcPr>
            <w:tcW w:w="1559" w:type="dxa"/>
          </w:tcPr>
          <w:p w14:paraId="6E8FF86C" w14:textId="77777777" w:rsidR="005F065F" w:rsidRPr="004275C0" w:rsidRDefault="00343622" w:rsidP="00AB579B">
            <w:pPr>
              <w:pStyle w:val="ConsPlusNormal1"/>
              <w:rPr>
                <w:rFonts w:ascii="Times New Roman" w:hAnsi="Times New Roman" w:cs="Times New Roman"/>
                <w:sz w:val="22"/>
              </w:rPr>
            </w:pPr>
            <w:r w:rsidRPr="004275C0">
              <w:rPr>
                <w:rFonts w:ascii="Times New Roman" w:hAnsi="Times New Roman" w:cs="Times New Roman"/>
                <w:sz w:val="22"/>
              </w:rPr>
              <w:t xml:space="preserve">Отношение количества граждан, получивших социальные услуги в организациях социального обслуживания населения, от общего количества граждан, обратившихся за получением </w:t>
            </w:r>
            <w:r w:rsidRPr="004275C0">
              <w:rPr>
                <w:rFonts w:ascii="Times New Roman" w:hAnsi="Times New Roman" w:cs="Times New Roman"/>
                <w:sz w:val="22"/>
              </w:rPr>
              <w:lastRenderedPageBreak/>
              <w:t>социальных услуг в организации социального обслуживания</w:t>
            </w:r>
          </w:p>
        </w:tc>
        <w:tc>
          <w:tcPr>
            <w:tcW w:w="1134" w:type="dxa"/>
          </w:tcPr>
          <w:p w14:paraId="243A3994" w14:textId="62D727A1" w:rsidR="005F065F" w:rsidRPr="004275C0" w:rsidRDefault="00DB3A7D" w:rsidP="00AB579B">
            <w:pPr>
              <w:pStyle w:val="ConsPlusNormal1"/>
              <w:rPr>
                <w:rFonts w:ascii="Times New Roman" w:hAnsi="Times New Roman" w:cs="Times New Roman"/>
                <w:sz w:val="22"/>
              </w:rPr>
            </w:pPr>
            <w:r w:rsidRPr="004275C0">
              <w:rPr>
                <w:rFonts w:ascii="Times New Roman" w:hAnsi="Times New Roman" w:cs="Times New Roman"/>
                <w:sz w:val="22"/>
              </w:rPr>
              <w:lastRenderedPageBreak/>
              <w:t xml:space="preserve">Один раз в квартал, </w:t>
            </w:r>
            <w:proofErr w:type="gramStart"/>
            <w:r w:rsidRPr="004275C0">
              <w:rPr>
                <w:rFonts w:ascii="Times New Roman" w:hAnsi="Times New Roman" w:cs="Times New Roman"/>
                <w:sz w:val="22"/>
              </w:rPr>
              <w:t>показа</w:t>
            </w:r>
            <w:r w:rsidR="00C56B05" w:rsidRPr="004275C0">
              <w:rPr>
                <w:rFonts w:ascii="Times New Roman" w:hAnsi="Times New Roman" w:cs="Times New Roman"/>
                <w:sz w:val="22"/>
              </w:rPr>
              <w:t>-</w:t>
            </w:r>
            <w:r w:rsidRPr="004275C0">
              <w:rPr>
                <w:rFonts w:ascii="Times New Roman" w:hAnsi="Times New Roman" w:cs="Times New Roman"/>
                <w:sz w:val="22"/>
              </w:rPr>
              <w:t>тель</w:t>
            </w:r>
            <w:proofErr w:type="gramEnd"/>
            <w:r w:rsidRPr="004275C0">
              <w:rPr>
                <w:rFonts w:ascii="Times New Roman" w:hAnsi="Times New Roman" w:cs="Times New Roman"/>
                <w:sz w:val="22"/>
              </w:rPr>
              <w:t xml:space="preserve"> за год</w:t>
            </w:r>
          </w:p>
        </w:tc>
        <w:tc>
          <w:tcPr>
            <w:tcW w:w="1417" w:type="dxa"/>
          </w:tcPr>
          <w:p w14:paraId="68BF9D6F" w14:textId="77777777" w:rsidR="005F065F" w:rsidRPr="004275C0" w:rsidRDefault="00343622" w:rsidP="00AB579B">
            <w:pPr>
              <w:pStyle w:val="ConsPlusNormal1"/>
              <w:rPr>
                <w:rFonts w:ascii="Times New Roman" w:hAnsi="Times New Roman" w:cs="Times New Roman"/>
                <w:sz w:val="22"/>
              </w:rPr>
            </w:pPr>
            <w:r w:rsidRPr="004275C0">
              <w:rPr>
                <w:rFonts w:ascii="Times New Roman" w:hAnsi="Times New Roman" w:cs="Times New Roman"/>
                <w:sz w:val="22"/>
              </w:rPr>
              <w:t>Дгпу = Кгпу / Око * 100</w:t>
            </w:r>
          </w:p>
        </w:tc>
        <w:tc>
          <w:tcPr>
            <w:tcW w:w="1276" w:type="dxa"/>
          </w:tcPr>
          <w:p w14:paraId="1A078DC8" w14:textId="77777777" w:rsidR="005F065F" w:rsidRPr="004275C0" w:rsidRDefault="00343622" w:rsidP="00AB579B">
            <w:pPr>
              <w:pStyle w:val="ConsPlusNormal1"/>
              <w:rPr>
                <w:rFonts w:ascii="Times New Roman" w:hAnsi="Times New Roman" w:cs="Times New Roman"/>
                <w:sz w:val="22"/>
              </w:rPr>
            </w:pPr>
            <w:r w:rsidRPr="004275C0">
              <w:rPr>
                <w:rFonts w:ascii="Times New Roman" w:hAnsi="Times New Roman" w:cs="Times New Roman"/>
                <w:sz w:val="22"/>
              </w:rPr>
              <w:t xml:space="preserve">Дгпу - Доля граждан, получивших социальные услуги в организациях социального обслуживания населения, в общем числе </w:t>
            </w:r>
            <w:r w:rsidRPr="004275C0">
              <w:rPr>
                <w:rFonts w:ascii="Times New Roman" w:hAnsi="Times New Roman" w:cs="Times New Roman"/>
                <w:sz w:val="22"/>
              </w:rPr>
              <w:lastRenderedPageBreak/>
              <w:t>граждан, обратившихся за получением социальных услуг в организации социального обслуживания;</w:t>
            </w:r>
          </w:p>
          <w:p w14:paraId="2ED6FF0F" w14:textId="77777777" w:rsidR="005F065F" w:rsidRPr="004275C0" w:rsidRDefault="00343622" w:rsidP="00AB579B">
            <w:pPr>
              <w:pStyle w:val="ConsPlusNormal1"/>
              <w:rPr>
                <w:rFonts w:ascii="Times New Roman" w:hAnsi="Times New Roman" w:cs="Times New Roman"/>
                <w:sz w:val="22"/>
              </w:rPr>
            </w:pPr>
            <w:r w:rsidRPr="004275C0">
              <w:rPr>
                <w:rFonts w:ascii="Times New Roman" w:hAnsi="Times New Roman" w:cs="Times New Roman"/>
                <w:sz w:val="22"/>
              </w:rPr>
              <w:t>Кгпу - количества граждан, получивших социальные услуги в организациях социального обслуживания населения;</w:t>
            </w:r>
          </w:p>
          <w:p w14:paraId="0903AE48" w14:textId="77777777" w:rsidR="005F065F" w:rsidRPr="004275C0" w:rsidRDefault="00343622" w:rsidP="00AB579B">
            <w:pPr>
              <w:pStyle w:val="ConsPlusNormal1"/>
              <w:rPr>
                <w:rFonts w:ascii="Times New Roman" w:hAnsi="Times New Roman" w:cs="Times New Roman"/>
                <w:sz w:val="22"/>
              </w:rPr>
            </w:pPr>
            <w:r w:rsidRPr="004275C0">
              <w:rPr>
                <w:rFonts w:ascii="Times New Roman" w:hAnsi="Times New Roman" w:cs="Times New Roman"/>
                <w:sz w:val="22"/>
              </w:rPr>
              <w:lastRenderedPageBreak/>
              <w:t>Око - общее количество граждан, обратившихся за получением социальных услуг в организации социального обслуживания</w:t>
            </w:r>
          </w:p>
        </w:tc>
        <w:tc>
          <w:tcPr>
            <w:tcW w:w="1559" w:type="dxa"/>
          </w:tcPr>
          <w:p w14:paraId="6D41ACBC" w14:textId="4EEFEAAF" w:rsidR="005F065F" w:rsidRPr="004275C0" w:rsidRDefault="00343622" w:rsidP="00AB579B">
            <w:pPr>
              <w:pStyle w:val="ConsPlusNormal1"/>
              <w:rPr>
                <w:rFonts w:ascii="Times New Roman" w:hAnsi="Times New Roman" w:cs="Times New Roman"/>
                <w:sz w:val="22"/>
              </w:rPr>
            </w:pPr>
            <w:r w:rsidRPr="004275C0">
              <w:rPr>
                <w:rFonts w:ascii="Times New Roman" w:hAnsi="Times New Roman" w:cs="Times New Roman"/>
                <w:sz w:val="22"/>
              </w:rPr>
              <w:lastRenderedPageBreak/>
              <w:t xml:space="preserve">Формы, утвержденные </w:t>
            </w:r>
            <w:hyperlink r:id="rId77" w:tooltip="Приказ Минтруда России от 18.09.2014 N 651н (ред. от 30.03.2018) &quot;Об утверждении Порядка осуществления мониторинга социального обслуживания граждан в субъектах Российской Федерации, а также форм документов, необходимых для осуществления такого мониторинга&quot; (За">
              <w:r w:rsidRPr="004275C0">
                <w:rPr>
                  <w:rFonts w:ascii="Times New Roman" w:hAnsi="Times New Roman" w:cs="Times New Roman"/>
                  <w:sz w:val="22"/>
                </w:rPr>
                <w:t>приказом</w:t>
              </w:r>
            </w:hyperlink>
            <w:r w:rsidRPr="004275C0">
              <w:rPr>
                <w:rFonts w:ascii="Times New Roman" w:hAnsi="Times New Roman" w:cs="Times New Roman"/>
                <w:sz w:val="22"/>
              </w:rPr>
              <w:t xml:space="preserve"> Минтруда России от 18.09.2014 </w:t>
            </w:r>
            <w:r w:rsidR="008B5E89" w:rsidRPr="004275C0">
              <w:rPr>
                <w:rFonts w:ascii="Times New Roman" w:hAnsi="Times New Roman" w:cs="Times New Roman"/>
                <w:sz w:val="22"/>
              </w:rPr>
              <w:t xml:space="preserve">    </w:t>
            </w:r>
            <w:r w:rsidR="00AB579B" w:rsidRPr="004275C0">
              <w:rPr>
                <w:rFonts w:ascii="Times New Roman" w:hAnsi="Times New Roman" w:cs="Times New Roman"/>
                <w:sz w:val="22"/>
              </w:rPr>
              <w:t>№</w:t>
            </w:r>
            <w:r w:rsidRPr="004275C0">
              <w:rPr>
                <w:rFonts w:ascii="Times New Roman" w:hAnsi="Times New Roman" w:cs="Times New Roman"/>
                <w:sz w:val="22"/>
              </w:rPr>
              <w:t xml:space="preserve"> 651н </w:t>
            </w:r>
          </w:p>
        </w:tc>
        <w:tc>
          <w:tcPr>
            <w:tcW w:w="1134" w:type="dxa"/>
          </w:tcPr>
          <w:p w14:paraId="0B8CAB6D" w14:textId="77777777" w:rsidR="005F065F" w:rsidRPr="004275C0" w:rsidRDefault="00343622" w:rsidP="00AB579B">
            <w:pPr>
              <w:pStyle w:val="ConsPlusNormal1"/>
              <w:rPr>
                <w:rFonts w:ascii="Times New Roman" w:hAnsi="Times New Roman" w:cs="Times New Roman"/>
                <w:sz w:val="22"/>
              </w:rPr>
            </w:pPr>
            <w:r w:rsidRPr="004275C0">
              <w:rPr>
                <w:rFonts w:ascii="Times New Roman" w:hAnsi="Times New Roman" w:cs="Times New Roman"/>
                <w:sz w:val="22"/>
              </w:rPr>
              <w:t>-</w:t>
            </w:r>
          </w:p>
        </w:tc>
        <w:tc>
          <w:tcPr>
            <w:tcW w:w="1985" w:type="dxa"/>
          </w:tcPr>
          <w:p w14:paraId="43EB3ADA" w14:textId="12EDD089" w:rsidR="005F065F" w:rsidRPr="008B5E89" w:rsidRDefault="00A977A1" w:rsidP="00AB579B">
            <w:pPr>
              <w:rPr>
                <w:rFonts w:ascii="Times New Roman" w:hAnsi="Times New Roman" w:cs="Times New Roman"/>
              </w:rPr>
            </w:pPr>
            <w:r w:rsidRPr="008B5E89">
              <w:rPr>
                <w:rFonts w:ascii="Times New Roman" w:hAnsi="Times New Roman" w:cs="Times New Roman"/>
              </w:rPr>
              <w:t xml:space="preserve">Агеева Л.Н.; Кондратенко В.П.; Кошарский Н.Д. </w:t>
            </w:r>
          </w:p>
        </w:tc>
        <w:tc>
          <w:tcPr>
            <w:tcW w:w="1134" w:type="dxa"/>
          </w:tcPr>
          <w:p w14:paraId="323D91CA" w14:textId="77777777" w:rsidR="005F065F" w:rsidRPr="008B5E89" w:rsidRDefault="00343622" w:rsidP="00AB579B">
            <w:pPr>
              <w:pStyle w:val="ConsPlusNormal1"/>
              <w:rPr>
                <w:rFonts w:ascii="Times New Roman" w:hAnsi="Times New Roman" w:cs="Times New Roman"/>
                <w:sz w:val="22"/>
              </w:rPr>
            </w:pPr>
            <w:r w:rsidRPr="008B5E89">
              <w:rPr>
                <w:rFonts w:ascii="Times New Roman" w:hAnsi="Times New Roman" w:cs="Times New Roman"/>
                <w:sz w:val="22"/>
              </w:rPr>
              <w:t>-</w:t>
            </w:r>
          </w:p>
        </w:tc>
        <w:tc>
          <w:tcPr>
            <w:tcW w:w="1417" w:type="dxa"/>
          </w:tcPr>
          <w:p w14:paraId="7F0ECEFE" w14:textId="6FC896BA" w:rsidR="005F065F" w:rsidRPr="008B5E89" w:rsidRDefault="00441F73" w:rsidP="00AB579B">
            <w:pPr>
              <w:pStyle w:val="ConsPlusNormal1"/>
              <w:rPr>
                <w:rFonts w:ascii="Times New Roman" w:hAnsi="Times New Roman" w:cs="Times New Roman"/>
                <w:sz w:val="22"/>
              </w:rPr>
            </w:pPr>
            <w:r w:rsidRPr="008B5E89">
              <w:rPr>
                <w:rFonts w:ascii="Times New Roman" w:hAnsi="Times New Roman" w:cs="Times New Roman"/>
                <w:sz w:val="22"/>
              </w:rPr>
              <w:t>Один раз в квартал, показатель за год</w:t>
            </w:r>
          </w:p>
        </w:tc>
      </w:tr>
      <w:tr w:rsidR="00C56B05" w:rsidRPr="008B5E89" w14:paraId="01583268" w14:textId="77777777" w:rsidTr="00C56B05">
        <w:tc>
          <w:tcPr>
            <w:tcW w:w="567" w:type="dxa"/>
            <w:shd w:val="clear" w:color="auto" w:fill="auto"/>
          </w:tcPr>
          <w:p w14:paraId="70ED48A8" w14:textId="7A72D8A1" w:rsidR="005F065F" w:rsidRPr="008B5E89" w:rsidRDefault="00A977A1" w:rsidP="00AB579B">
            <w:pPr>
              <w:pStyle w:val="ConsPlusNormal1"/>
              <w:rPr>
                <w:rFonts w:ascii="Times New Roman" w:hAnsi="Times New Roman" w:cs="Times New Roman"/>
                <w:sz w:val="22"/>
              </w:rPr>
            </w:pPr>
            <w:r w:rsidRPr="008B5E89">
              <w:rPr>
                <w:rFonts w:ascii="Times New Roman" w:hAnsi="Times New Roman" w:cs="Times New Roman"/>
                <w:sz w:val="22"/>
              </w:rPr>
              <w:lastRenderedPageBreak/>
              <w:t>1</w:t>
            </w:r>
            <w:r w:rsidR="00343622" w:rsidRPr="008B5E89">
              <w:rPr>
                <w:rFonts w:ascii="Times New Roman" w:hAnsi="Times New Roman" w:cs="Times New Roman"/>
                <w:sz w:val="22"/>
              </w:rPr>
              <w:t>.2</w:t>
            </w:r>
          </w:p>
        </w:tc>
        <w:tc>
          <w:tcPr>
            <w:tcW w:w="1701" w:type="dxa"/>
            <w:shd w:val="clear" w:color="auto" w:fill="auto"/>
          </w:tcPr>
          <w:p w14:paraId="5A093829" w14:textId="77777777" w:rsidR="005F065F" w:rsidRPr="008B5E89" w:rsidRDefault="00343622" w:rsidP="00AB579B">
            <w:pPr>
              <w:pStyle w:val="ConsPlusNormal1"/>
              <w:rPr>
                <w:rFonts w:ascii="Times New Roman" w:hAnsi="Times New Roman" w:cs="Times New Roman"/>
                <w:sz w:val="22"/>
              </w:rPr>
            </w:pPr>
            <w:r w:rsidRPr="008B5E89">
              <w:rPr>
                <w:rFonts w:ascii="Times New Roman" w:hAnsi="Times New Roman" w:cs="Times New Roman"/>
                <w:sz w:val="22"/>
              </w:rPr>
              <w:t xml:space="preserve">Доля доступных для инвалидов и других маломобильных групп населения приоритетных объектов социальной, транспортной, инженерной инфраструктуры </w:t>
            </w:r>
            <w:r w:rsidRPr="008B5E89">
              <w:rPr>
                <w:rFonts w:ascii="Times New Roman" w:hAnsi="Times New Roman" w:cs="Times New Roman"/>
                <w:sz w:val="22"/>
              </w:rPr>
              <w:lastRenderedPageBreak/>
              <w:t>в общем количестве приоритетных объектов</w:t>
            </w:r>
          </w:p>
        </w:tc>
        <w:tc>
          <w:tcPr>
            <w:tcW w:w="851" w:type="dxa"/>
            <w:shd w:val="clear" w:color="auto" w:fill="auto"/>
            <w:vAlign w:val="center"/>
          </w:tcPr>
          <w:p w14:paraId="2EBC62B9" w14:textId="77777777" w:rsidR="005F065F" w:rsidRPr="008B5E89" w:rsidRDefault="00343622" w:rsidP="00AB579B">
            <w:pPr>
              <w:pStyle w:val="ConsPlusNormal1"/>
              <w:rPr>
                <w:rFonts w:ascii="Times New Roman" w:hAnsi="Times New Roman" w:cs="Times New Roman"/>
                <w:sz w:val="22"/>
              </w:rPr>
            </w:pPr>
            <w:r w:rsidRPr="008B5E89">
              <w:rPr>
                <w:rFonts w:ascii="Times New Roman" w:hAnsi="Times New Roman" w:cs="Times New Roman"/>
                <w:sz w:val="22"/>
              </w:rPr>
              <w:lastRenderedPageBreak/>
              <w:t>%</w:t>
            </w:r>
          </w:p>
        </w:tc>
        <w:tc>
          <w:tcPr>
            <w:tcW w:w="1559" w:type="dxa"/>
            <w:shd w:val="clear" w:color="auto" w:fill="auto"/>
          </w:tcPr>
          <w:p w14:paraId="0C242748" w14:textId="77777777" w:rsidR="005F065F" w:rsidRPr="008B5E89" w:rsidRDefault="00343622" w:rsidP="00AB579B">
            <w:pPr>
              <w:pStyle w:val="ConsPlusNormal1"/>
              <w:rPr>
                <w:rFonts w:ascii="Times New Roman" w:hAnsi="Times New Roman" w:cs="Times New Roman"/>
                <w:sz w:val="22"/>
              </w:rPr>
            </w:pPr>
            <w:r w:rsidRPr="008B5E89">
              <w:rPr>
                <w:rFonts w:ascii="Times New Roman" w:hAnsi="Times New Roman" w:cs="Times New Roman"/>
                <w:sz w:val="22"/>
              </w:rPr>
              <w:t>прогрессирующий</w:t>
            </w:r>
          </w:p>
        </w:tc>
        <w:tc>
          <w:tcPr>
            <w:tcW w:w="1134" w:type="dxa"/>
            <w:shd w:val="clear" w:color="auto" w:fill="auto"/>
          </w:tcPr>
          <w:p w14:paraId="6203A0FD" w14:textId="73184159" w:rsidR="005F065F" w:rsidRPr="008B5E89" w:rsidRDefault="00343622" w:rsidP="00AB579B">
            <w:pPr>
              <w:pStyle w:val="ConsPlusNormal1"/>
              <w:rPr>
                <w:rFonts w:ascii="Times New Roman" w:hAnsi="Times New Roman" w:cs="Times New Roman"/>
                <w:sz w:val="22"/>
              </w:rPr>
            </w:pPr>
            <w:r w:rsidRPr="008B5E89">
              <w:rPr>
                <w:rFonts w:ascii="Times New Roman" w:hAnsi="Times New Roman" w:cs="Times New Roman"/>
                <w:sz w:val="22"/>
              </w:rPr>
              <w:t xml:space="preserve">Один раз в квартал, </w:t>
            </w:r>
            <w:proofErr w:type="gramStart"/>
            <w:r w:rsidRPr="008B5E89">
              <w:rPr>
                <w:rFonts w:ascii="Times New Roman" w:hAnsi="Times New Roman" w:cs="Times New Roman"/>
                <w:sz w:val="22"/>
              </w:rPr>
              <w:t>показа</w:t>
            </w:r>
            <w:r w:rsidR="00C56B05">
              <w:rPr>
                <w:rFonts w:ascii="Times New Roman" w:hAnsi="Times New Roman" w:cs="Times New Roman"/>
                <w:sz w:val="22"/>
              </w:rPr>
              <w:t>-</w:t>
            </w:r>
            <w:r w:rsidRPr="008B5E89">
              <w:rPr>
                <w:rFonts w:ascii="Times New Roman" w:hAnsi="Times New Roman" w:cs="Times New Roman"/>
                <w:sz w:val="22"/>
              </w:rPr>
              <w:t>тель</w:t>
            </w:r>
            <w:proofErr w:type="gramEnd"/>
            <w:r w:rsidRPr="008B5E89">
              <w:rPr>
                <w:rFonts w:ascii="Times New Roman" w:hAnsi="Times New Roman" w:cs="Times New Roman"/>
                <w:sz w:val="22"/>
              </w:rPr>
              <w:t xml:space="preserve"> за год</w:t>
            </w:r>
          </w:p>
        </w:tc>
        <w:tc>
          <w:tcPr>
            <w:tcW w:w="1417" w:type="dxa"/>
            <w:shd w:val="clear" w:color="auto" w:fill="auto"/>
          </w:tcPr>
          <w:p w14:paraId="4043EDB7" w14:textId="77777777" w:rsidR="005F065F" w:rsidRPr="008B5E89" w:rsidRDefault="00343622" w:rsidP="00AB579B">
            <w:pPr>
              <w:pStyle w:val="ConsPlusNormal1"/>
              <w:rPr>
                <w:rFonts w:ascii="Times New Roman" w:hAnsi="Times New Roman" w:cs="Times New Roman"/>
                <w:sz w:val="22"/>
              </w:rPr>
            </w:pPr>
            <w:r w:rsidRPr="008B5E89">
              <w:rPr>
                <w:rFonts w:ascii="Times New Roman" w:hAnsi="Times New Roman" w:cs="Times New Roman"/>
                <w:sz w:val="22"/>
              </w:rPr>
              <w:t>Ддо = Ка x 100 / Кпр</w:t>
            </w:r>
          </w:p>
        </w:tc>
        <w:tc>
          <w:tcPr>
            <w:tcW w:w="1276" w:type="dxa"/>
            <w:shd w:val="clear" w:color="auto" w:fill="auto"/>
          </w:tcPr>
          <w:p w14:paraId="09035D3A" w14:textId="77777777" w:rsidR="005F065F" w:rsidRPr="008B5E89" w:rsidRDefault="00343622" w:rsidP="00AB579B">
            <w:pPr>
              <w:pStyle w:val="ConsPlusNormal1"/>
              <w:rPr>
                <w:rFonts w:ascii="Times New Roman" w:hAnsi="Times New Roman" w:cs="Times New Roman"/>
                <w:sz w:val="22"/>
              </w:rPr>
            </w:pPr>
            <w:r w:rsidRPr="008B5E89">
              <w:rPr>
                <w:rFonts w:ascii="Times New Roman" w:hAnsi="Times New Roman" w:cs="Times New Roman"/>
                <w:sz w:val="22"/>
              </w:rPr>
              <w:t xml:space="preserve">Ддо - доля доступных для инвалидов и других маломобильных групп населения приоритетных объектов </w:t>
            </w:r>
            <w:r w:rsidRPr="008B5E89">
              <w:rPr>
                <w:rFonts w:ascii="Times New Roman" w:hAnsi="Times New Roman" w:cs="Times New Roman"/>
                <w:sz w:val="22"/>
              </w:rPr>
              <w:lastRenderedPageBreak/>
              <w:t>социальной, транспортной, инженерной инфраструктуры;</w:t>
            </w:r>
          </w:p>
          <w:p w14:paraId="611C2215" w14:textId="77777777" w:rsidR="005F065F" w:rsidRPr="008B5E89" w:rsidRDefault="00343622" w:rsidP="00AB579B">
            <w:pPr>
              <w:pStyle w:val="ConsPlusNormal1"/>
              <w:rPr>
                <w:rFonts w:ascii="Times New Roman" w:hAnsi="Times New Roman" w:cs="Times New Roman"/>
                <w:sz w:val="22"/>
              </w:rPr>
            </w:pPr>
            <w:r w:rsidRPr="008B5E89">
              <w:rPr>
                <w:rFonts w:ascii="Times New Roman" w:hAnsi="Times New Roman" w:cs="Times New Roman"/>
                <w:sz w:val="22"/>
              </w:rPr>
              <w:t>Ка - количество адаптированных для инвалидов и других маломобильных групп населения приоритетных объектов социальной, транспортной, инженерной инфраструктуры;</w:t>
            </w:r>
          </w:p>
          <w:p w14:paraId="0F545952" w14:textId="77777777" w:rsidR="005F065F" w:rsidRPr="008B5E89" w:rsidRDefault="00343622" w:rsidP="00AB579B">
            <w:pPr>
              <w:pStyle w:val="ConsPlusNormal1"/>
              <w:rPr>
                <w:rFonts w:ascii="Times New Roman" w:hAnsi="Times New Roman" w:cs="Times New Roman"/>
                <w:sz w:val="22"/>
              </w:rPr>
            </w:pPr>
            <w:r w:rsidRPr="008B5E89">
              <w:rPr>
                <w:rFonts w:ascii="Times New Roman" w:hAnsi="Times New Roman" w:cs="Times New Roman"/>
                <w:sz w:val="22"/>
              </w:rPr>
              <w:lastRenderedPageBreak/>
              <w:t>Кпр - количество приоритетных объектов социальной, транспортной, инженерной инфраструктуры</w:t>
            </w:r>
          </w:p>
        </w:tc>
        <w:tc>
          <w:tcPr>
            <w:tcW w:w="1559" w:type="dxa"/>
            <w:shd w:val="clear" w:color="auto" w:fill="auto"/>
          </w:tcPr>
          <w:p w14:paraId="31F36287" w14:textId="1DCCA514" w:rsidR="005F065F" w:rsidRPr="008B5E89" w:rsidRDefault="004275C0" w:rsidP="00AB579B">
            <w:pPr>
              <w:pStyle w:val="ConsPlusNormal1"/>
              <w:rPr>
                <w:rFonts w:ascii="Times New Roman" w:hAnsi="Times New Roman" w:cs="Times New Roman"/>
                <w:sz w:val="22"/>
              </w:rPr>
            </w:pPr>
            <w:hyperlink r:id="rId78" w:tooltip="Постановление Правительства Белгородской обл. от 21.09.2015 N 346-пп (ред. от 26.01.2023) &quot;Об утверждении плана мероприятий (&quot;дорожной карты&quot;) по повышению значений показателей доступности для инвалидов объектов и услуг в сферах социальной защиты, труда, занят">
              <w:r w:rsidR="00343622" w:rsidRPr="008B5E89">
                <w:rPr>
                  <w:rFonts w:ascii="Times New Roman" w:hAnsi="Times New Roman" w:cs="Times New Roman"/>
                  <w:sz w:val="22"/>
                </w:rPr>
                <w:t>Реестр</w:t>
              </w:r>
            </w:hyperlink>
            <w:r w:rsidR="00842AC8" w:rsidRPr="008B5E89">
              <w:rPr>
                <w:rFonts w:ascii="Times New Roman" w:hAnsi="Times New Roman" w:cs="Times New Roman"/>
                <w:sz w:val="22"/>
              </w:rPr>
              <w:t xml:space="preserve"> объектов </w:t>
            </w:r>
            <w:proofErr w:type="gramStart"/>
            <w:r w:rsidR="00842AC8" w:rsidRPr="008B5E89">
              <w:rPr>
                <w:rFonts w:ascii="Times New Roman" w:hAnsi="Times New Roman" w:cs="Times New Roman"/>
                <w:sz w:val="22"/>
              </w:rPr>
              <w:t>социальной</w:t>
            </w:r>
            <w:proofErr w:type="gramEnd"/>
            <w:r w:rsidR="00842AC8" w:rsidRPr="008B5E89">
              <w:rPr>
                <w:rFonts w:ascii="Times New Roman" w:hAnsi="Times New Roman" w:cs="Times New Roman"/>
                <w:sz w:val="22"/>
              </w:rPr>
              <w:t xml:space="preserve"> инфраструк</w:t>
            </w:r>
            <w:r w:rsidR="00C56B05">
              <w:rPr>
                <w:rFonts w:ascii="Times New Roman" w:hAnsi="Times New Roman" w:cs="Times New Roman"/>
                <w:sz w:val="22"/>
              </w:rPr>
              <w:t>-</w:t>
            </w:r>
            <w:r w:rsidR="00842AC8" w:rsidRPr="008B5E89">
              <w:rPr>
                <w:rFonts w:ascii="Times New Roman" w:hAnsi="Times New Roman" w:cs="Times New Roman"/>
                <w:sz w:val="22"/>
              </w:rPr>
              <w:t>туры и услуг в приоритетных сферах жизнедеятель</w:t>
            </w:r>
            <w:r w:rsidR="00C56B05">
              <w:rPr>
                <w:rFonts w:ascii="Times New Roman" w:hAnsi="Times New Roman" w:cs="Times New Roman"/>
                <w:sz w:val="22"/>
              </w:rPr>
              <w:t>-</w:t>
            </w:r>
            <w:r w:rsidR="00842AC8" w:rsidRPr="008B5E89">
              <w:rPr>
                <w:rFonts w:ascii="Times New Roman" w:hAnsi="Times New Roman" w:cs="Times New Roman"/>
                <w:sz w:val="22"/>
              </w:rPr>
              <w:t xml:space="preserve">ности инвалидов и других </w:t>
            </w:r>
            <w:r w:rsidR="00842AC8" w:rsidRPr="008B5E89">
              <w:rPr>
                <w:rFonts w:ascii="Times New Roman" w:hAnsi="Times New Roman" w:cs="Times New Roman"/>
                <w:sz w:val="22"/>
              </w:rPr>
              <w:lastRenderedPageBreak/>
              <w:t>маломлбиль</w:t>
            </w:r>
            <w:r w:rsidR="00C56B05">
              <w:rPr>
                <w:rFonts w:ascii="Times New Roman" w:hAnsi="Times New Roman" w:cs="Times New Roman"/>
                <w:sz w:val="22"/>
              </w:rPr>
              <w:t>-</w:t>
            </w:r>
            <w:r w:rsidR="00842AC8" w:rsidRPr="008B5E89">
              <w:rPr>
                <w:rFonts w:ascii="Times New Roman" w:hAnsi="Times New Roman" w:cs="Times New Roman"/>
                <w:sz w:val="22"/>
              </w:rPr>
              <w:t>ных групп населения</w:t>
            </w:r>
          </w:p>
        </w:tc>
        <w:tc>
          <w:tcPr>
            <w:tcW w:w="1134" w:type="dxa"/>
            <w:shd w:val="clear" w:color="auto" w:fill="auto"/>
          </w:tcPr>
          <w:p w14:paraId="6117904F" w14:textId="623F68B8" w:rsidR="00DB3A7D" w:rsidRPr="008B5E89" w:rsidRDefault="00343622" w:rsidP="00AB579B">
            <w:pPr>
              <w:pStyle w:val="ConsPlusNormal1"/>
              <w:rPr>
                <w:rFonts w:ascii="Times New Roman" w:hAnsi="Times New Roman" w:cs="Times New Roman"/>
                <w:sz w:val="22"/>
              </w:rPr>
            </w:pPr>
            <w:proofErr w:type="gramStart"/>
            <w:r w:rsidRPr="008B5E89">
              <w:rPr>
                <w:rFonts w:ascii="Times New Roman" w:hAnsi="Times New Roman" w:cs="Times New Roman"/>
                <w:sz w:val="22"/>
              </w:rPr>
              <w:lastRenderedPageBreak/>
              <w:t>Соглаше</w:t>
            </w:r>
            <w:r w:rsidR="00C56B05">
              <w:rPr>
                <w:rFonts w:ascii="Times New Roman" w:hAnsi="Times New Roman" w:cs="Times New Roman"/>
                <w:sz w:val="22"/>
              </w:rPr>
              <w:t>-</w:t>
            </w:r>
            <w:r w:rsidRPr="008B5E89">
              <w:rPr>
                <w:rFonts w:ascii="Times New Roman" w:hAnsi="Times New Roman" w:cs="Times New Roman"/>
                <w:sz w:val="22"/>
              </w:rPr>
              <w:t>ние</w:t>
            </w:r>
            <w:proofErr w:type="gramEnd"/>
            <w:r w:rsidRPr="008B5E89">
              <w:rPr>
                <w:rFonts w:ascii="Times New Roman" w:hAnsi="Times New Roman" w:cs="Times New Roman"/>
                <w:sz w:val="22"/>
              </w:rPr>
              <w:t xml:space="preserve"> о реализации на территории </w:t>
            </w:r>
            <w:r w:rsidR="00384A0A" w:rsidRPr="008B5E89">
              <w:rPr>
                <w:rFonts w:ascii="Times New Roman" w:hAnsi="Times New Roman" w:cs="Times New Roman"/>
                <w:sz w:val="22"/>
              </w:rPr>
              <w:t>Белгородс</w:t>
            </w:r>
            <w:r w:rsidR="00C56B05">
              <w:rPr>
                <w:rFonts w:ascii="Times New Roman" w:hAnsi="Times New Roman" w:cs="Times New Roman"/>
                <w:sz w:val="22"/>
              </w:rPr>
              <w:t>-</w:t>
            </w:r>
            <w:r w:rsidR="00384A0A" w:rsidRPr="008B5E89">
              <w:rPr>
                <w:rFonts w:ascii="Times New Roman" w:hAnsi="Times New Roman" w:cs="Times New Roman"/>
                <w:sz w:val="22"/>
              </w:rPr>
              <w:t>кой области</w:t>
            </w:r>
            <w:r w:rsidRPr="008B5E89">
              <w:rPr>
                <w:rFonts w:ascii="Times New Roman" w:hAnsi="Times New Roman" w:cs="Times New Roman"/>
                <w:sz w:val="22"/>
              </w:rPr>
              <w:t xml:space="preserve"> государст</w:t>
            </w:r>
            <w:r w:rsidR="00C56B05">
              <w:rPr>
                <w:rFonts w:ascii="Times New Roman" w:hAnsi="Times New Roman" w:cs="Times New Roman"/>
                <w:sz w:val="22"/>
              </w:rPr>
              <w:t>-</w:t>
            </w:r>
            <w:r w:rsidRPr="008B5E89">
              <w:rPr>
                <w:rFonts w:ascii="Times New Roman" w:hAnsi="Times New Roman" w:cs="Times New Roman"/>
                <w:sz w:val="22"/>
              </w:rPr>
              <w:t xml:space="preserve">венных </w:t>
            </w:r>
            <w:r w:rsidRPr="008B5E89">
              <w:rPr>
                <w:rFonts w:ascii="Times New Roman" w:hAnsi="Times New Roman" w:cs="Times New Roman"/>
                <w:sz w:val="22"/>
              </w:rPr>
              <w:lastRenderedPageBreak/>
              <w:t>программ субъекта Российской Федерации, направлен</w:t>
            </w:r>
            <w:r w:rsidR="00C56B05">
              <w:rPr>
                <w:rFonts w:ascii="Times New Roman" w:hAnsi="Times New Roman" w:cs="Times New Roman"/>
                <w:sz w:val="22"/>
              </w:rPr>
              <w:t>-</w:t>
            </w:r>
            <w:r w:rsidRPr="008B5E89">
              <w:rPr>
                <w:rFonts w:ascii="Times New Roman" w:hAnsi="Times New Roman" w:cs="Times New Roman"/>
                <w:sz w:val="22"/>
              </w:rPr>
              <w:t xml:space="preserve">ных на достижение целей и показателей </w:t>
            </w:r>
            <w:r w:rsidR="006C5A83" w:rsidRPr="008B5E89">
              <w:rPr>
                <w:rFonts w:ascii="Times New Roman" w:hAnsi="Times New Roman" w:cs="Times New Roman"/>
                <w:sz w:val="22"/>
              </w:rPr>
              <w:t>муниципальной</w:t>
            </w:r>
            <w:r w:rsidRPr="008B5E89">
              <w:rPr>
                <w:rFonts w:ascii="Times New Roman" w:hAnsi="Times New Roman" w:cs="Times New Roman"/>
                <w:sz w:val="22"/>
              </w:rPr>
              <w:t xml:space="preserve"> программы Российской Федерации </w:t>
            </w:r>
          </w:p>
          <w:p w14:paraId="60081A89" w14:textId="159FC12D" w:rsidR="005F065F" w:rsidRPr="008B5E89" w:rsidRDefault="005F065F" w:rsidP="00AB579B">
            <w:pPr>
              <w:pStyle w:val="ConsPlusNormal1"/>
              <w:rPr>
                <w:rFonts w:ascii="Times New Roman" w:hAnsi="Times New Roman" w:cs="Times New Roman"/>
                <w:sz w:val="22"/>
              </w:rPr>
            </w:pPr>
          </w:p>
        </w:tc>
        <w:tc>
          <w:tcPr>
            <w:tcW w:w="1985" w:type="dxa"/>
            <w:shd w:val="clear" w:color="auto" w:fill="auto"/>
          </w:tcPr>
          <w:p w14:paraId="31EEF2EE" w14:textId="45632368" w:rsidR="005F065F" w:rsidRPr="008B5E89" w:rsidRDefault="00A977A1" w:rsidP="00AB579B">
            <w:pPr>
              <w:pStyle w:val="ConsPlusNormal1"/>
              <w:rPr>
                <w:rFonts w:ascii="Times New Roman" w:hAnsi="Times New Roman" w:cs="Times New Roman"/>
                <w:sz w:val="22"/>
              </w:rPr>
            </w:pPr>
            <w:r w:rsidRPr="008B5E89">
              <w:rPr>
                <w:rFonts w:ascii="Times New Roman" w:hAnsi="Times New Roman" w:cs="Times New Roman"/>
                <w:sz w:val="22"/>
              </w:rPr>
              <w:lastRenderedPageBreak/>
              <w:t>Зверева Е.А.</w:t>
            </w:r>
          </w:p>
        </w:tc>
        <w:tc>
          <w:tcPr>
            <w:tcW w:w="1134" w:type="dxa"/>
            <w:shd w:val="clear" w:color="auto" w:fill="auto"/>
          </w:tcPr>
          <w:p w14:paraId="36EA6349" w14:textId="03B8AD5D" w:rsidR="005F065F" w:rsidRPr="008B5E89" w:rsidRDefault="00DB3A7D" w:rsidP="00AB579B">
            <w:pPr>
              <w:pStyle w:val="ConsPlusNormal1"/>
              <w:rPr>
                <w:rFonts w:ascii="Times New Roman" w:hAnsi="Times New Roman" w:cs="Times New Roman"/>
                <w:sz w:val="22"/>
              </w:rPr>
            </w:pPr>
            <w:r w:rsidRPr="008B5E89">
              <w:rPr>
                <w:rFonts w:ascii="Times New Roman" w:hAnsi="Times New Roman" w:cs="Times New Roman"/>
                <w:sz w:val="22"/>
              </w:rPr>
              <w:t>-</w:t>
            </w:r>
          </w:p>
        </w:tc>
        <w:tc>
          <w:tcPr>
            <w:tcW w:w="1417" w:type="dxa"/>
            <w:shd w:val="clear" w:color="auto" w:fill="auto"/>
          </w:tcPr>
          <w:p w14:paraId="58EFC4A7" w14:textId="3898344B" w:rsidR="005F065F" w:rsidRPr="008B5E89" w:rsidRDefault="00343622" w:rsidP="00AB579B">
            <w:pPr>
              <w:pStyle w:val="ConsPlusNormal1"/>
              <w:rPr>
                <w:rFonts w:ascii="Times New Roman" w:hAnsi="Times New Roman" w:cs="Times New Roman"/>
                <w:sz w:val="22"/>
              </w:rPr>
            </w:pPr>
            <w:r w:rsidRPr="008B5E89">
              <w:rPr>
                <w:rFonts w:ascii="Times New Roman" w:hAnsi="Times New Roman" w:cs="Times New Roman"/>
                <w:sz w:val="22"/>
              </w:rPr>
              <w:t xml:space="preserve">Ежегодный отчет </w:t>
            </w:r>
          </w:p>
        </w:tc>
      </w:tr>
      <w:tr w:rsidR="00C56B05" w:rsidRPr="008B5E89" w14:paraId="46A58035" w14:textId="77777777" w:rsidTr="00C56B05">
        <w:tc>
          <w:tcPr>
            <w:tcW w:w="567" w:type="dxa"/>
          </w:tcPr>
          <w:p w14:paraId="2F927D4C" w14:textId="113B224A" w:rsidR="005F065F" w:rsidRPr="008B5E89" w:rsidRDefault="00A977A1" w:rsidP="00AB579B">
            <w:pPr>
              <w:pStyle w:val="ConsPlusNormal1"/>
              <w:rPr>
                <w:rFonts w:ascii="Times New Roman" w:hAnsi="Times New Roman" w:cs="Times New Roman"/>
                <w:sz w:val="22"/>
              </w:rPr>
            </w:pPr>
            <w:r w:rsidRPr="008B5E89">
              <w:rPr>
                <w:rFonts w:ascii="Times New Roman" w:hAnsi="Times New Roman" w:cs="Times New Roman"/>
                <w:sz w:val="22"/>
              </w:rPr>
              <w:lastRenderedPageBreak/>
              <w:t>2</w:t>
            </w:r>
            <w:r w:rsidR="00343622" w:rsidRPr="008B5E89">
              <w:rPr>
                <w:rFonts w:ascii="Times New Roman" w:hAnsi="Times New Roman" w:cs="Times New Roman"/>
                <w:sz w:val="22"/>
              </w:rPr>
              <w:t>.1</w:t>
            </w:r>
          </w:p>
        </w:tc>
        <w:tc>
          <w:tcPr>
            <w:tcW w:w="1701" w:type="dxa"/>
          </w:tcPr>
          <w:p w14:paraId="21DDAB52" w14:textId="77777777" w:rsidR="005F065F" w:rsidRPr="008B5E89" w:rsidRDefault="00343622" w:rsidP="00AB579B">
            <w:pPr>
              <w:pStyle w:val="ConsPlusNormal1"/>
              <w:rPr>
                <w:rFonts w:ascii="Times New Roman" w:hAnsi="Times New Roman" w:cs="Times New Roman"/>
                <w:sz w:val="22"/>
              </w:rPr>
            </w:pPr>
            <w:r w:rsidRPr="008B5E89">
              <w:rPr>
                <w:rFonts w:ascii="Times New Roman" w:hAnsi="Times New Roman" w:cs="Times New Roman"/>
                <w:sz w:val="22"/>
              </w:rPr>
              <w:t xml:space="preserve">Доля граждан, получающих меры социальной поддержки, от общей численности граждан, обратившихся за получением мер социальной поддержки в соответствии с </w:t>
            </w:r>
            <w:r w:rsidRPr="008B5E89">
              <w:rPr>
                <w:rFonts w:ascii="Times New Roman" w:hAnsi="Times New Roman" w:cs="Times New Roman"/>
                <w:sz w:val="22"/>
              </w:rPr>
              <w:lastRenderedPageBreak/>
              <w:t xml:space="preserve">нормативными правовыми актами Российской Федерации и </w:t>
            </w:r>
            <w:r w:rsidR="008A185A" w:rsidRPr="008B5E89">
              <w:rPr>
                <w:rFonts w:ascii="Times New Roman" w:hAnsi="Times New Roman" w:cs="Times New Roman"/>
                <w:sz w:val="22"/>
              </w:rPr>
              <w:t>Корочанского района</w:t>
            </w:r>
          </w:p>
        </w:tc>
        <w:tc>
          <w:tcPr>
            <w:tcW w:w="851" w:type="dxa"/>
            <w:vAlign w:val="center"/>
          </w:tcPr>
          <w:p w14:paraId="50023E8B" w14:textId="77777777" w:rsidR="005F065F" w:rsidRPr="008B5E89" w:rsidRDefault="00343622" w:rsidP="00AB579B">
            <w:pPr>
              <w:pStyle w:val="ConsPlusNormal1"/>
              <w:rPr>
                <w:rFonts w:ascii="Times New Roman" w:hAnsi="Times New Roman" w:cs="Times New Roman"/>
                <w:sz w:val="22"/>
              </w:rPr>
            </w:pPr>
            <w:r w:rsidRPr="008B5E89">
              <w:rPr>
                <w:rFonts w:ascii="Times New Roman" w:hAnsi="Times New Roman" w:cs="Times New Roman"/>
                <w:sz w:val="22"/>
              </w:rPr>
              <w:lastRenderedPageBreak/>
              <w:t>%</w:t>
            </w:r>
          </w:p>
        </w:tc>
        <w:tc>
          <w:tcPr>
            <w:tcW w:w="1559" w:type="dxa"/>
          </w:tcPr>
          <w:p w14:paraId="01264336" w14:textId="77777777" w:rsidR="005F065F" w:rsidRPr="008B5E89" w:rsidRDefault="00343622" w:rsidP="00AB579B">
            <w:pPr>
              <w:pStyle w:val="ConsPlusNormal1"/>
              <w:rPr>
                <w:rFonts w:ascii="Times New Roman" w:hAnsi="Times New Roman" w:cs="Times New Roman"/>
                <w:sz w:val="22"/>
              </w:rPr>
            </w:pPr>
            <w:r w:rsidRPr="008B5E89">
              <w:rPr>
                <w:rFonts w:ascii="Times New Roman" w:hAnsi="Times New Roman" w:cs="Times New Roman"/>
                <w:sz w:val="22"/>
              </w:rPr>
              <w:t xml:space="preserve">Отношение количества граждан, имеющих несовершеннолетних детей, которые пользуются мерами социальной поддержки на территории </w:t>
            </w:r>
            <w:r w:rsidR="008A185A" w:rsidRPr="008B5E89">
              <w:rPr>
                <w:rFonts w:ascii="Times New Roman" w:hAnsi="Times New Roman" w:cs="Times New Roman"/>
                <w:sz w:val="22"/>
              </w:rPr>
              <w:t>районе</w:t>
            </w:r>
            <w:r w:rsidRPr="008B5E89">
              <w:rPr>
                <w:rFonts w:ascii="Times New Roman" w:hAnsi="Times New Roman" w:cs="Times New Roman"/>
                <w:sz w:val="22"/>
              </w:rPr>
              <w:t xml:space="preserve"> к </w:t>
            </w:r>
            <w:r w:rsidRPr="008B5E89">
              <w:rPr>
                <w:rFonts w:ascii="Times New Roman" w:hAnsi="Times New Roman" w:cs="Times New Roman"/>
                <w:sz w:val="22"/>
              </w:rPr>
              <w:lastRenderedPageBreak/>
              <w:t>количеству граждан, обратившихся за получением мер социальной поддержки и имеющих право на них</w:t>
            </w:r>
          </w:p>
        </w:tc>
        <w:tc>
          <w:tcPr>
            <w:tcW w:w="1134" w:type="dxa"/>
          </w:tcPr>
          <w:p w14:paraId="33ED2F35" w14:textId="1FE392F0" w:rsidR="005F065F" w:rsidRPr="008B5E89" w:rsidRDefault="00343622" w:rsidP="00AB579B">
            <w:pPr>
              <w:pStyle w:val="ConsPlusNormal1"/>
              <w:rPr>
                <w:rFonts w:ascii="Times New Roman" w:hAnsi="Times New Roman" w:cs="Times New Roman"/>
                <w:sz w:val="22"/>
              </w:rPr>
            </w:pPr>
            <w:proofErr w:type="gramStart"/>
            <w:r w:rsidRPr="008B5E89">
              <w:rPr>
                <w:rFonts w:ascii="Times New Roman" w:hAnsi="Times New Roman" w:cs="Times New Roman"/>
                <w:sz w:val="22"/>
              </w:rPr>
              <w:lastRenderedPageBreak/>
              <w:t>Ежемесяч</w:t>
            </w:r>
            <w:r w:rsidR="00C56B05">
              <w:rPr>
                <w:rFonts w:ascii="Times New Roman" w:hAnsi="Times New Roman" w:cs="Times New Roman"/>
                <w:sz w:val="22"/>
              </w:rPr>
              <w:t>-</w:t>
            </w:r>
            <w:r w:rsidRPr="008B5E89">
              <w:rPr>
                <w:rFonts w:ascii="Times New Roman" w:hAnsi="Times New Roman" w:cs="Times New Roman"/>
                <w:sz w:val="22"/>
              </w:rPr>
              <w:t>ная</w:t>
            </w:r>
            <w:proofErr w:type="gramEnd"/>
            <w:r w:rsidRPr="008B5E89">
              <w:rPr>
                <w:rFonts w:ascii="Times New Roman" w:hAnsi="Times New Roman" w:cs="Times New Roman"/>
                <w:sz w:val="22"/>
              </w:rPr>
              <w:t xml:space="preserve"> выплата или единовре</w:t>
            </w:r>
            <w:r w:rsidR="00C56B05">
              <w:rPr>
                <w:rFonts w:ascii="Times New Roman" w:hAnsi="Times New Roman" w:cs="Times New Roman"/>
                <w:sz w:val="22"/>
              </w:rPr>
              <w:t>-</w:t>
            </w:r>
            <w:r w:rsidRPr="008B5E89">
              <w:rPr>
                <w:rFonts w:ascii="Times New Roman" w:hAnsi="Times New Roman" w:cs="Times New Roman"/>
                <w:sz w:val="22"/>
              </w:rPr>
              <w:t>менная</w:t>
            </w:r>
          </w:p>
        </w:tc>
        <w:tc>
          <w:tcPr>
            <w:tcW w:w="1417" w:type="dxa"/>
          </w:tcPr>
          <w:p w14:paraId="2D38CDC3" w14:textId="77777777" w:rsidR="005F065F" w:rsidRPr="008B5E89" w:rsidRDefault="00343622" w:rsidP="00AB579B">
            <w:pPr>
              <w:pStyle w:val="ConsPlusNormal1"/>
              <w:rPr>
                <w:rFonts w:ascii="Times New Roman" w:hAnsi="Times New Roman" w:cs="Times New Roman"/>
                <w:sz w:val="22"/>
              </w:rPr>
            </w:pPr>
            <w:r w:rsidRPr="008B5E89">
              <w:rPr>
                <w:rFonts w:ascii="Times New Roman" w:hAnsi="Times New Roman" w:cs="Times New Roman"/>
                <w:sz w:val="22"/>
              </w:rPr>
              <w:t>Дгр. = Кпол. / Кобр. *100</w:t>
            </w:r>
          </w:p>
        </w:tc>
        <w:tc>
          <w:tcPr>
            <w:tcW w:w="1276" w:type="dxa"/>
          </w:tcPr>
          <w:p w14:paraId="773A7815" w14:textId="77777777" w:rsidR="005F065F" w:rsidRPr="008B5E89" w:rsidRDefault="00343622" w:rsidP="00AB579B">
            <w:pPr>
              <w:pStyle w:val="ConsPlusNormal1"/>
              <w:rPr>
                <w:rFonts w:ascii="Times New Roman" w:hAnsi="Times New Roman" w:cs="Times New Roman"/>
                <w:sz w:val="22"/>
              </w:rPr>
            </w:pPr>
            <w:r w:rsidRPr="008B5E89">
              <w:rPr>
                <w:rFonts w:ascii="Times New Roman" w:hAnsi="Times New Roman" w:cs="Times New Roman"/>
                <w:sz w:val="22"/>
              </w:rPr>
              <w:t>Дгр. - доля граждан, получающих меры социальной поддержки;</w:t>
            </w:r>
          </w:p>
          <w:p w14:paraId="191DB5B4" w14:textId="77777777" w:rsidR="005F065F" w:rsidRPr="008B5E89" w:rsidRDefault="00343622" w:rsidP="00AB579B">
            <w:pPr>
              <w:pStyle w:val="ConsPlusNormal1"/>
              <w:rPr>
                <w:rFonts w:ascii="Times New Roman" w:hAnsi="Times New Roman" w:cs="Times New Roman"/>
                <w:sz w:val="22"/>
              </w:rPr>
            </w:pPr>
            <w:r w:rsidRPr="008B5E89">
              <w:rPr>
                <w:rFonts w:ascii="Times New Roman" w:hAnsi="Times New Roman" w:cs="Times New Roman"/>
                <w:sz w:val="22"/>
              </w:rPr>
              <w:t>Кпол. - количество граждан, получающих меры социальной поддержки;</w:t>
            </w:r>
          </w:p>
          <w:p w14:paraId="23D08432" w14:textId="77777777" w:rsidR="005F065F" w:rsidRPr="008B5E89" w:rsidRDefault="00343622" w:rsidP="00AB579B">
            <w:pPr>
              <w:pStyle w:val="ConsPlusNormal1"/>
              <w:rPr>
                <w:rFonts w:ascii="Times New Roman" w:hAnsi="Times New Roman" w:cs="Times New Roman"/>
                <w:sz w:val="22"/>
              </w:rPr>
            </w:pPr>
            <w:r w:rsidRPr="008B5E89">
              <w:rPr>
                <w:rFonts w:ascii="Times New Roman" w:hAnsi="Times New Roman" w:cs="Times New Roman"/>
                <w:sz w:val="22"/>
              </w:rPr>
              <w:lastRenderedPageBreak/>
              <w:t>Кобр</w:t>
            </w:r>
            <w:proofErr w:type="gramStart"/>
            <w:r w:rsidRPr="008B5E89">
              <w:rPr>
                <w:rFonts w:ascii="Times New Roman" w:hAnsi="Times New Roman" w:cs="Times New Roman"/>
                <w:sz w:val="22"/>
              </w:rPr>
              <w:t>.</w:t>
            </w:r>
            <w:proofErr w:type="gramEnd"/>
            <w:r w:rsidRPr="008B5E89">
              <w:rPr>
                <w:rFonts w:ascii="Times New Roman" w:hAnsi="Times New Roman" w:cs="Times New Roman"/>
                <w:sz w:val="22"/>
              </w:rPr>
              <w:t xml:space="preserve"> - </w:t>
            </w:r>
            <w:proofErr w:type="gramStart"/>
            <w:r w:rsidRPr="008B5E89">
              <w:rPr>
                <w:rFonts w:ascii="Times New Roman" w:hAnsi="Times New Roman" w:cs="Times New Roman"/>
                <w:sz w:val="22"/>
              </w:rPr>
              <w:t>к</w:t>
            </w:r>
            <w:proofErr w:type="gramEnd"/>
            <w:r w:rsidRPr="008B5E89">
              <w:rPr>
                <w:rFonts w:ascii="Times New Roman" w:hAnsi="Times New Roman" w:cs="Times New Roman"/>
                <w:sz w:val="22"/>
              </w:rPr>
              <w:t>оличество граждан, обратившихся за мерами социальной поддержки и имеющих право на них</w:t>
            </w:r>
          </w:p>
        </w:tc>
        <w:tc>
          <w:tcPr>
            <w:tcW w:w="1559" w:type="dxa"/>
          </w:tcPr>
          <w:p w14:paraId="27008281" w14:textId="18D2D516" w:rsidR="00441F73" w:rsidRPr="008B5E89" w:rsidRDefault="00343622" w:rsidP="00AB579B">
            <w:pPr>
              <w:pStyle w:val="ConsPlusNormal1"/>
              <w:rPr>
                <w:rFonts w:ascii="Times New Roman" w:hAnsi="Times New Roman" w:cs="Times New Roman"/>
                <w:sz w:val="22"/>
              </w:rPr>
            </w:pPr>
            <w:r w:rsidRPr="008B5E89">
              <w:rPr>
                <w:rFonts w:ascii="Times New Roman" w:hAnsi="Times New Roman" w:cs="Times New Roman"/>
                <w:sz w:val="22"/>
              </w:rPr>
              <w:lastRenderedPageBreak/>
              <w:t>Форм</w:t>
            </w:r>
            <w:r w:rsidR="00441F73" w:rsidRPr="008B5E89">
              <w:rPr>
                <w:rFonts w:ascii="Times New Roman" w:hAnsi="Times New Roman" w:cs="Times New Roman"/>
                <w:sz w:val="22"/>
              </w:rPr>
              <w:t>ы</w:t>
            </w:r>
            <w:r w:rsidRPr="008B5E89">
              <w:rPr>
                <w:rFonts w:ascii="Times New Roman" w:hAnsi="Times New Roman" w:cs="Times New Roman"/>
                <w:sz w:val="22"/>
              </w:rPr>
              <w:t xml:space="preserve"> федерального статистичес</w:t>
            </w:r>
            <w:r w:rsidR="00C56B05">
              <w:rPr>
                <w:rFonts w:ascii="Times New Roman" w:hAnsi="Times New Roman" w:cs="Times New Roman"/>
                <w:sz w:val="22"/>
              </w:rPr>
              <w:t>-</w:t>
            </w:r>
            <w:r w:rsidRPr="008B5E89">
              <w:rPr>
                <w:rFonts w:ascii="Times New Roman" w:hAnsi="Times New Roman" w:cs="Times New Roman"/>
                <w:sz w:val="22"/>
              </w:rPr>
              <w:t>кого наблюдения</w:t>
            </w:r>
            <w:r w:rsidR="00441F73" w:rsidRPr="008B5E89">
              <w:rPr>
                <w:rFonts w:ascii="Times New Roman" w:hAnsi="Times New Roman" w:cs="Times New Roman"/>
                <w:sz w:val="22"/>
              </w:rPr>
              <w:t>:</w:t>
            </w:r>
            <w:r w:rsidRPr="008B5E89">
              <w:rPr>
                <w:rFonts w:ascii="Times New Roman" w:hAnsi="Times New Roman" w:cs="Times New Roman"/>
                <w:sz w:val="22"/>
              </w:rPr>
              <w:t xml:space="preserve"> </w:t>
            </w:r>
            <w:r w:rsidR="00AB579B" w:rsidRPr="008B5E89">
              <w:rPr>
                <w:rFonts w:ascii="Times New Roman" w:hAnsi="Times New Roman" w:cs="Times New Roman"/>
                <w:sz w:val="22"/>
              </w:rPr>
              <w:t>№</w:t>
            </w:r>
            <w:r w:rsidRPr="008B5E89">
              <w:rPr>
                <w:rFonts w:ascii="Times New Roman" w:hAnsi="Times New Roman" w:cs="Times New Roman"/>
                <w:sz w:val="22"/>
              </w:rPr>
              <w:t xml:space="preserve"> 1-пособие, </w:t>
            </w:r>
            <w:proofErr w:type="gramStart"/>
            <w:r w:rsidRPr="008B5E89">
              <w:rPr>
                <w:rFonts w:ascii="Times New Roman" w:hAnsi="Times New Roman" w:cs="Times New Roman"/>
                <w:sz w:val="22"/>
              </w:rPr>
              <w:t>утвержденная</w:t>
            </w:r>
            <w:proofErr w:type="gramEnd"/>
            <w:r w:rsidRPr="008B5E89">
              <w:rPr>
                <w:rFonts w:ascii="Times New Roman" w:hAnsi="Times New Roman" w:cs="Times New Roman"/>
                <w:sz w:val="22"/>
              </w:rPr>
              <w:t xml:space="preserve"> Приказом Росстата Приказ Росстата от 01.08.2017 </w:t>
            </w:r>
            <w:r w:rsidR="00C56B05">
              <w:rPr>
                <w:rFonts w:ascii="Times New Roman" w:hAnsi="Times New Roman" w:cs="Times New Roman"/>
                <w:sz w:val="22"/>
              </w:rPr>
              <w:t xml:space="preserve">    </w:t>
            </w:r>
            <w:r w:rsidR="00AB579B" w:rsidRPr="008B5E89">
              <w:rPr>
                <w:rFonts w:ascii="Times New Roman" w:hAnsi="Times New Roman" w:cs="Times New Roman"/>
                <w:sz w:val="22"/>
              </w:rPr>
              <w:t>№</w:t>
            </w:r>
            <w:r w:rsidRPr="008B5E89">
              <w:rPr>
                <w:rFonts w:ascii="Times New Roman" w:hAnsi="Times New Roman" w:cs="Times New Roman"/>
                <w:sz w:val="22"/>
              </w:rPr>
              <w:t xml:space="preserve"> 510</w:t>
            </w:r>
            <w:r w:rsidR="00441F73" w:rsidRPr="008B5E89">
              <w:rPr>
                <w:rFonts w:ascii="Times New Roman" w:hAnsi="Times New Roman" w:cs="Times New Roman"/>
                <w:sz w:val="22"/>
              </w:rPr>
              <w:t>;</w:t>
            </w:r>
          </w:p>
          <w:p w14:paraId="53BCB4F5" w14:textId="25646DBE" w:rsidR="00441F73" w:rsidRPr="008B5E89" w:rsidRDefault="00AB579B" w:rsidP="00AB579B">
            <w:pPr>
              <w:pStyle w:val="ConsPlusNormal1"/>
              <w:rPr>
                <w:rFonts w:ascii="Times New Roman" w:hAnsi="Times New Roman" w:cs="Times New Roman"/>
                <w:sz w:val="22"/>
              </w:rPr>
            </w:pPr>
            <w:r w:rsidRPr="008B5E89">
              <w:rPr>
                <w:rFonts w:ascii="Times New Roman" w:hAnsi="Times New Roman" w:cs="Times New Roman"/>
                <w:sz w:val="22"/>
              </w:rPr>
              <w:lastRenderedPageBreak/>
              <w:t>№</w:t>
            </w:r>
            <w:r w:rsidR="00441F73" w:rsidRPr="008B5E89">
              <w:rPr>
                <w:rFonts w:ascii="Times New Roman" w:hAnsi="Times New Roman" w:cs="Times New Roman"/>
                <w:sz w:val="22"/>
              </w:rPr>
              <w:t xml:space="preserve"> 22, </w:t>
            </w:r>
            <w:proofErr w:type="gramStart"/>
            <w:r w:rsidR="00441F73" w:rsidRPr="008B5E89">
              <w:rPr>
                <w:rFonts w:ascii="Times New Roman" w:hAnsi="Times New Roman" w:cs="Times New Roman"/>
                <w:sz w:val="22"/>
              </w:rPr>
              <w:t>утвержденная</w:t>
            </w:r>
            <w:proofErr w:type="gramEnd"/>
            <w:r w:rsidR="00441F73" w:rsidRPr="008B5E89">
              <w:rPr>
                <w:rFonts w:ascii="Times New Roman" w:hAnsi="Times New Roman" w:cs="Times New Roman"/>
                <w:sz w:val="22"/>
              </w:rPr>
              <w:t xml:space="preserve"> Приказом Росстата Приказ Росстата от 03.08.2011</w:t>
            </w:r>
            <w:r w:rsidR="00C56B05">
              <w:rPr>
                <w:rFonts w:ascii="Times New Roman" w:hAnsi="Times New Roman" w:cs="Times New Roman"/>
                <w:sz w:val="22"/>
              </w:rPr>
              <w:t xml:space="preserve">    </w:t>
            </w:r>
            <w:r w:rsidR="00441F73" w:rsidRPr="008B5E89">
              <w:rPr>
                <w:rFonts w:ascii="Times New Roman" w:hAnsi="Times New Roman" w:cs="Times New Roman"/>
                <w:sz w:val="22"/>
              </w:rPr>
              <w:t xml:space="preserve"> </w:t>
            </w:r>
            <w:r w:rsidRPr="008B5E89">
              <w:rPr>
                <w:rFonts w:ascii="Times New Roman" w:hAnsi="Times New Roman" w:cs="Times New Roman"/>
                <w:sz w:val="22"/>
              </w:rPr>
              <w:t>№</w:t>
            </w:r>
            <w:r w:rsidR="00441F73" w:rsidRPr="008B5E89">
              <w:rPr>
                <w:rFonts w:ascii="Times New Roman" w:hAnsi="Times New Roman" w:cs="Times New Roman"/>
                <w:sz w:val="22"/>
              </w:rPr>
              <w:t xml:space="preserve"> 343;</w:t>
            </w:r>
          </w:p>
          <w:p w14:paraId="6BAD06E7" w14:textId="7769801A" w:rsidR="005F065F" w:rsidRPr="008B5E89" w:rsidRDefault="00AB579B" w:rsidP="00AB579B">
            <w:pPr>
              <w:pStyle w:val="ConsPlusNormal1"/>
              <w:rPr>
                <w:rFonts w:ascii="Times New Roman" w:hAnsi="Times New Roman" w:cs="Times New Roman"/>
                <w:sz w:val="22"/>
              </w:rPr>
            </w:pPr>
            <w:r w:rsidRPr="008B5E89">
              <w:rPr>
                <w:rFonts w:ascii="Times New Roman" w:hAnsi="Times New Roman" w:cs="Times New Roman"/>
                <w:sz w:val="22"/>
              </w:rPr>
              <w:t>№</w:t>
            </w:r>
            <w:r w:rsidR="00441F73" w:rsidRPr="008B5E89">
              <w:rPr>
                <w:rFonts w:ascii="Times New Roman" w:hAnsi="Times New Roman" w:cs="Times New Roman"/>
                <w:sz w:val="22"/>
              </w:rPr>
              <w:t xml:space="preserve"> 26 , </w:t>
            </w:r>
            <w:proofErr w:type="gramStart"/>
            <w:r w:rsidR="00441F73" w:rsidRPr="008B5E89">
              <w:rPr>
                <w:rFonts w:ascii="Times New Roman" w:hAnsi="Times New Roman" w:cs="Times New Roman"/>
                <w:sz w:val="22"/>
              </w:rPr>
              <w:t>утвержденная</w:t>
            </w:r>
            <w:proofErr w:type="gramEnd"/>
            <w:r w:rsidR="00441F73" w:rsidRPr="008B5E89">
              <w:rPr>
                <w:rFonts w:ascii="Times New Roman" w:hAnsi="Times New Roman" w:cs="Times New Roman"/>
                <w:sz w:val="22"/>
              </w:rPr>
              <w:t xml:space="preserve"> Приказом Росстата Приказ Росстата от 03.08.2011 </w:t>
            </w:r>
            <w:r w:rsidR="00C56B05">
              <w:rPr>
                <w:rFonts w:ascii="Times New Roman" w:hAnsi="Times New Roman" w:cs="Times New Roman"/>
                <w:sz w:val="22"/>
              </w:rPr>
              <w:t xml:space="preserve">     </w:t>
            </w:r>
            <w:r w:rsidRPr="008B5E89">
              <w:rPr>
                <w:rFonts w:ascii="Times New Roman" w:hAnsi="Times New Roman" w:cs="Times New Roman"/>
                <w:sz w:val="22"/>
              </w:rPr>
              <w:t>№</w:t>
            </w:r>
            <w:r w:rsidR="00441F73" w:rsidRPr="008B5E89">
              <w:rPr>
                <w:rFonts w:ascii="Times New Roman" w:hAnsi="Times New Roman" w:cs="Times New Roman"/>
                <w:sz w:val="22"/>
              </w:rPr>
              <w:t xml:space="preserve"> 343</w:t>
            </w:r>
            <w:r w:rsidR="00343622" w:rsidRPr="008B5E89">
              <w:rPr>
                <w:rFonts w:ascii="Times New Roman" w:hAnsi="Times New Roman" w:cs="Times New Roman"/>
                <w:sz w:val="22"/>
              </w:rPr>
              <w:t xml:space="preserve"> </w:t>
            </w:r>
          </w:p>
        </w:tc>
        <w:tc>
          <w:tcPr>
            <w:tcW w:w="1134" w:type="dxa"/>
          </w:tcPr>
          <w:p w14:paraId="67EEACA6" w14:textId="652F293C" w:rsidR="005F065F" w:rsidRPr="008B5E89" w:rsidRDefault="00343622" w:rsidP="00AB579B">
            <w:pPr>
              <w:pStyle w:val="ConsPlusNormal1"/>
              <w:rPr>
                <w:rFonts w:ascii="Times New Roman" w:hAnsi="Times New Roman" w:cs="Times New Roman"/>
                <w:sz w:val="22"/>
              </w:rPr>
            </w:pPr>
            <w:proofErr w:type="gramStart"/>
            <w:r w:rsidRPr="008B5E89">
              <w:rPr>
                <w:rFonts w:ascii="Times New Roman" w:hAnsi="Times New Roman" w:cs="Times New Roman"/>
                <w:sz w:val="22"/>
              </w:rPr>
              <w:lastRenderedPageBreak/>
              <w:t>Соглаше</w:t>
            </w:r>
            <w:r w:rsidR="00C56B05">
              <w:rPr>
                <w:rFonts w:ascii="Times New Roman" w:hAnsi="Times New Roman" w:cs="Times New Roman"/>
                <w:sz w:val="22"/>
              </w:rPr>
              <w:t>-</w:t>
            </w:r>
            <w:r w:rsidRPr="008B5E89">
              <w:rPr>
                <w:rFonts w:ascii="Times New Roman" w:hAnsi="Times New Roman" w:cs="Times New Roman"/>
                <w:sz w:val="22"/>
              </w:rPr>
              <w:t>ние</w:t>
            </w:r>
            <w:proofErr w:type="gramEnd"/>
            <w:r w:rsidRPr="008B5E89">
              <w:rPr>
                <w:rFonts w:ascii="Times New Roman" w:hAnsi="Times New Roman" w:cs="Times New Roman"/>
                <w:sz w:val="22"/>
              </w:rPr>
              <w:t xml:space="preserve"> о реализации на территории </w:t>
            </w:r>
            <w:r w:rsidR="00384A0A" w:rsidRPr="008B5E89">
              <w:rPr>
                <w:rFonts w:ascii="Times New Roman" w:hAnsi="Times New Roman" w:cs="Times New Roman"/>
                <w:sz w:val="22"/>
              </w:rPr>
              <w:t>Белгородс</w:t>
            </w:r>
            <w:r w:rsidR="00C56B05">
              <w:rPr>
                <w:rFonts w:ascii="Times New Roman" w:hAnsi="Times New Roman" w:cs="Times New Roman"/>
                <w:sz w:val="22"/>
              </w:rPr>
              <w:t>-</w:t>
            </w:r>
            <w:r w:rsidR="00384A0A" w:rsidRPr="008B5E89">
              <w:rPr>
                <w:rFonts w:ascii="Times New Roman" w:hAnsi="Times New Roman" w:cs="Times New Roman"/>
                <w:sz w:val="22"/>
              </w:rPr>
              <w:t xml:space="preserve">кой области </w:t>
            </w:r>
            <w:r w:rsidRPr="008B5E89">
              <w:rPr>
                <w:rFonts w:ascii="Times New Roman" w:hAnsi="Times New Roman" w:cs="Times New Roman"/>
                <w:sz w:val="22"/>
              </w:rPr>
              <w:t>государст</w:t>
            </w:r>
            <w:r w:rsidR="00C56B05">
              <w:rPr>
                <w:rFonts w:ascii="Times New Roman" w:hAnsi="Times New Roman" w:cs="Times New Roman"/>
                <w:sz w:val="22"/>
              </w:rPr>
              <w:t>-</w:t>
            </w:r>
            <w:r w:rsidRPr="008B5E89">
              <w:rPr>
                <w:rFonts w:ascii="Times New Roman" w:hAnsi="Times New Roman" w:cs="Times New Roman"/>
                <w:sz w:val="22"/>
              </w:rPr>
              <w:t xml:space="preserve">венных программ субъекта </w:t>
            </w:r>
            <w:r w:rsidRPr="008B5E89">
              <w:rPr>
                <w:rFonts w:ascii="Times New Roman" w:hAnsi="Times New Roman" w:cs="Times New Roman"/>
                <w:sz w:val="22"/>
              </w:rPr>
              <w:lastRenderedPageBreak/>
              <w:t>Российской Федерации, направлен</w:t>
            </w:r>
            <w:r w:rsidR="00C56B05">
              <w:rPr>
                <w:rFonts w:ascii="Times New Roman" w:hAnsi="Times New Roman" w:cs="Times New Roman"/>
                <w:sz w:val="22"/>
              </w:rPr>
              <w:t>-</w:t>
            </w:r>
            <w:r w:rsidRPr="008B5E89">
              <w:rPr>
                <w:rFonts w:ascii="Times New Roman" w:hAnsi="Times New Roman" w:cs="Times New Roman"/>
                <w:sz w:val="22"/>
              </w:rPr>
              <w:t xml:space="preserve">ных на достижение целей и показателей </w:t>
            </w:r>
            <w:r w:rsidR="006C5A83" w:rsidRPr="008B5E89">
              <w:rPr>
                <w:rFonts w:ascii="Times New Roman" w:hAnsi="Times New Roman" w:cs="Times New Roman"/>
                <w:sz w:val="22"/>
              </w:rPr>
              <w:t>муници</w:t>
            </w:r>
            <w:r w:rsidR="00C56B05">
              <w:rPr>
                <w:rFonts w:ascii="Times New Roman" w:hAnsi="Times New Roman" w:cs="Times New Roman"/>
                <w:sz w:val="22"/>
              </w:rPr>
              <w:t>-</w:t>
            </w:r>
            <w:r w:rsidR="006C5A83" w:rsidRPr="008B5E89">
              <w:rPr>
                <w:rFonts w:ascii="Times New Roman" w:hAnsi="Times New Roman" w:cs="Times New Roman"/>
                <w:sz w:val="22"/>
              </w:rPr>
              <w:t>пальной</w:t>
            </w:r>
            <w:r w:rsidRPr="008B5E89">
              <w:rPr>
                <w:rFonts w:ascii="Times New Roman" w:hAnsi="Times New Roman" w:cs="Times New Roman"/>
                <w:sz w:val="22"/>
              </w:rPr>
              <w:t xml:space="preserve"> программы Российской Федерации</w:t>
            </w:r>
          </w:p>
        </w:tc>
        <w:tc>
          <w:tcPr>
            <w:tcW w:w="1985" w:type="dxa"/>
          </w:tcPr>
          <w:p w14:paraId="4A624953" w14:textId="73B4E98C" w:rsidR="005F065F" w:rsidRPr="008B5E89" w:rsidRDefault="00A977A1" w:rsidP="00AB579B">
            <w:pPr>
              <w:pStyle w:val="ConsPlusNormal1"/>
              <w:rPr>
                <w:rFonts w:ascii="Times New Roman" w:hAnsi="Times New Roman" w:cs="Times New Roman"/>
                <w:sz w:val="22"/>
              </w:rPr>
            </w:pPr>
            <w:r w:rsidRPr="008B5E89">
              <w:rPr>
                <w:rFonts w:ascii="Times New Roman" w:hAnsi="Times New Roman" w:cs="Times New Roman"/>
                <w:sz w:val="22"/>
              </w:rPr>
              <w:lastRenderedPageBreak/>
              <w:t>Цуркина А.А.; Булгакова Н.С.; Воронова М.В.; Морозова В.В.</w:t>
            </w:r>
          </w:p>
        </w:tc>
        <w:tc>
          <w:tcPr>
            <w:tcW w:w="1134" w:type="dxa"/>
          </w:tcPr>
          <w:p w14:paraId="37A3DA02" w14:textId="3B2355D4" w:rsidR="005F065F" w:rsidRPr="004275C0" w:rsidRDefault="00343622" w:rsidP="00AB579B">
            <w:pPr>
              <w:pStyle w:val="ConsPlusNormal1"/>
              <w:rPr>
                <w:rFonts w:ascii="Times New Roman" w:hAnsi="Times New Roman" w:cs="Times New Roman"/>
                <w:sz w:val="22"/>
              </w:rPr>
            </w:pPr>
            <w:proofErr w:type="gramStart"/>
            <w:r w:rsidRPr="008B5E89">
              <w:rPr>
                <w:rFonts w:ascii="Times New Roman" w:hAnsi="Times New Roman" w:cs="Times New Roman"/>
                <w:sz w:val="22"/>
              </w:rPr>
              <w:t>Постанов</w:t>
            </w:r>
            <w:r w:rsidR="00C56B05">
              <w:rPr>
                <w:rFonts w:ascii="Times New Roman" w:hAnsi="Times New Roman" w:cs="Times New Roman"/>
                <w:sz w:val="22"/>
              </w:rPr>
              <w:t>-</w:t>
            </w:r>
            <w:r w:rsidRPr="008B5E89">
              <w:rPr>
                <w:rFonts w:ascii="Times New Roman" w:hAnsi="Times New Roman" w:cs="Times New Roman"/>
                <w:sz w:val="22"/>
              </w:rPr>
              <w:t>ления</w:t>
            </w:r>
            <w:proofErr w:type="gramEnd"/>
            <w:r w:rsidRPr="008B5E89">
              <w:rPr>
                <w:rFonts w:ascii="Times New Roman" w:hAnsi="Times New Roman" w:cs="Times New Roman"/>
                <w:sz w:val="22"/>
              </w:rPr>
              <w:t xml:space="preserve"> Прави</w:t>
            </w:r>
            <w:r w:rsidR="00C56B05">
              <w:rPr>
                <w:rFonts w:ascii="Times New Roman" w:hAnsi="Times New Roman" w:cs="Times New Roman"/>
                <w:sz w:val="22"/>
              </w:rPr>
              <w:t>-</w:t>
            </w:r>
            <w:r w:rsidRPr="008B5E89">
              <w:rPr>
                <w:rFonts w:ascii="Times New Roman" w:hAnsi="Times New Roman" w:cs="Times New Roman"/>
                <w:sz w:val="22"/>
              </w:rPr>
              <w:t xml:space="preserve">тельства </w:t>
            </w:r>
            <w:r w:rsidR="00384A0A" w:rsidRPr="008B5E89">
              <w:rPr>
                <w:rFonts w:ascii="Times New Roman" w:hAnsi="Times New Roman" w:cs="Times New Roman"/>
                <w:sz w:val="22"/>
              </w:rPr>
              <w:t>Белгород</w:t>
            </w:r>
            <w:r w:rsidR="00C56B05">
              <w:rPr>
                <w:rFonts w:ascii="Times New Roman" w:hAnsi="Times New Roman" w:cs="Times New Roman"/>
                <w:sz w:val="22"/>
              </w:rPr>
              <w:t>-</w:t>
            </w:r>
            <w:r w:rsidR="00384A0A" w:rsidRPr="008B5E89">
              <w:rPr>
                <w:rFonts w:ascii="Times New Roman" w:hAnsi="Times New Roman" w:cs="Times New Roman"/>
                <w:sz w:val="22"/>
              </w:rPr>
              <w:t xml:space="preserve">ской </w:t>
            </w:r>
            <w:r w:rsidR="00384A0A" w:rsidRPr="004275C0">
              <w:rPr>
                <w:rFonts w:ascii="Times New Roman" w:hAnsi="Times New Roman" w:cs="Times New Roman"/>
                <w:sz w:val="22"/>
              </w:rPr>
              <w:t>области</w:t>
            </w:r>
          </w:p>
          <w:p w14:paraId="23EF44F0" w14:textId="3765EB13" w:rsidR="005F065F" w:rsidRPr="004275C0" w:rsidRDefault="00343622" w:rsidP="00AB579B">
            <w:pPr>
              <w:pStyle w:val="ConsPlusNormal1"/>
              <w:rPr>
                <w:rFonts w:ascii="Times New Roman" w:hAnsi="Times New Roman" w:cs="Times New Roman"/>
                <w:sz w:val="22"/>
              </w:rPr>
            </w:pPr>
            <w:r w:rsidRPr="004275C0">
              <w:rPr>
                <w:rFonts w:ascii="Times New Roman" w:hAnsi="Times New Roman" w:cs="Times New Roman"/>
                <w:sz w:val="22"/>
              </w:rPr>
              <w:t xml:space="preserve">от 08.01.2005 </w:t>
            </w:r>
            <w:r w:rsidR="00AB579B" w:rsidRPr="004275C0">
              <w:rPr>
                <w:rFonts w:ascii="Times New Roman" w:hAnsi="Times New Roman" w:cs="Times New Roman"/>
                <w:sz w:val="22"/>
              </w:rPr>
              <w:t>№</w:t>
            </w:r>
            <w:r w:rsidRPr="004275C0">
              <w:rPr>
                <w:rFonts w:ascii="Times New Roman" w:hAnsi="Times New Roman" w:cs="Times New Roman"/>
                <w:sz w:val="22"/>
              </w:rPr>
              <w:t xml:space="preserve"> 10-пп;</w:t>
            </w:r>
          </w:p>
          <w:p w14:paraId="51E0F5D4" w14:textId="56DBD70C" w:rsidR="005F065F" w:rsidRPr="008B5E89" w:rsidRDefault="00343622" w:rsidP="00AB579B">
            <w:pPr>
              <w:pStyle w:val="ConsPlusNormal1"/>
              <w:rPr>
                <w:rFonts w:ascii="Times New Roman" w:hAnsi="Times New Roman" w:cs="Times New Roman"/>
                <w:sz w:val="22"/>
              </w:rPr>
            </w:pPr>
            <w:r w:rsidRPr="004275C0">
              <w:rPr>
                <w:rFonts w:ascii="Times New Roman" w:hAnsi="Times New Roman" w:cs="Times New Roman"/>
                <w:sz w:val="22"/>
              </w:rPr>
              <w:t xml:space="preserve">от 12.01.2015 </w:t>
            </w:r>
            <w:hyperlink r:id="rId79" w:tooltip="Постановление Правительства Белгородской обл. от 12.01.2015 N 4-пп (ред. от 29.06.2020) &quot;Об утверждении порядка назначения, выплаты и распоряжения средствами регионального материнского (семейного) капитала&quot; (вместе с &quot;Порядком расходования и учета средств обла">
              <w:r w:rsidR="00AB579B" w:rsidRPr="004275C0">
                <w:rPr>
                  <w:rFonts w:ascii="Times New Roman" w:hAnsi="Times New Roman" w:cs="Times New Roman"/>
                  <w:sz w:val="22"/>
                </w:rPr>
                <w:t>№</w:t>
              </w:r>
              <w:r w:rsidRPr="004275C0">
                <w:rPr>
                  <w:rFonts w:ascii="Times New Roman" w:hAnsi="Times New Roman" w:cs="Times New Roman"/>
                  <w:sz w:val="22"/>
                </w:rPr>
                <w:t xml:space="preserve"> 4-пп</w:t>
              </w:r>
            </w:hyperlink>
          </w:p>
        </w:tc>
        <w:tc>
          <w:tcPr>
            <w:tcW w:w="1417" w:type="dxa"/>
          </w:tcPr>
          <w:p w14:paraId="3E43B5E2" w14:textId="794E484F" w:rsidR="005F065F" w:rsidRPr="008B5E89" w:rsidRDefault="00343622" w:rsidP="00AB579B">
            <w:pPr>
              <w:pStyle w:val="ConsPlusNormal1"/>
              <w:rPr>
                <w:rFonts w:ascii="Times New Roman" w:hAnsi="Times New Roman" w:cs="Times New Roman"/>
                <w:sz w:val="22"/>
              </w:rPr>
            </w:pPr>
            <w:r w:rsidRPr="008B5E89">
              <w:rPr>
                <w:rFonts w:ascii="Times New Roman" w:hAnsi="Times New Roman" w:cs="Times New Roman"/>
                <w:sz w:val="22"/>
              </w:rPr>
              <w:t xml:space="preserve">Ежегодный отчет </w:t>
            </w:r>
          </w:p>
        </w:tc>
      </w:tr>
    </w:tbl>
    <w:p w14:paraId="387243FA" w14:textId="599B439D" w:rsidR="005F065F" w:rsidRPr="007503AE" w:rsidRDefault="005F065F" w:rsidP="00AB579B">
      <w:pPr>
        <w:pStyle w:val="ConsPlusNormal1"/>
        <w:rPr>
          <w:rFonts w:ascii="Times New Roman" w:hAnsi="Times New Roman" w:cs="Times New Roman"/>
          <w:sz w:val="28"/>
          <w:szCs w:val="28"/>
        </w:rPr>
        <w:sectPr w:rsidR="005F065F" w:rsidRPr="007503AE" w:rsidSect="00C57A14">
          <w:pgSz w:w="16838" w:h="11906" w:orient="landscape"/>
          <w:pgMar w:top="1701" w:right="340" w:bottom="510" w:left="340" w:header="283" w:footer="0" w:gutter="0"/>
          <w:cols w:space="720"/>
          <w:titlePg/>
          <w:docGrid w:linePitch="299"/>
        </w:sectPr>
      </w:pPr>
    </w:p>
    <w:p w14:paraId="12A69D3F" w14:textId="07F99554" w:rsidR="00F42927" w:rsidRPr="00FD735C" w:rsidRDefault="00F42927" w:rsidP="00FD735C">
      <w:pPr>
        <w:pStyle w:val="ConsPlusNormal1"/>
        <w:ind w:left="4820"/>
        <w:jc w:val="center"/>
        <w:outlineLvl w:val="1"/>
        <w:rPr>
          <w:rFonts w:ascii="Times New Roman" w:hAnsi="Times New Roman" w:cs="Times New Roman"/>
          <w:b/>
          <w:sz w:val="24"/>
          <w:szCs w:val="24"/>
        </w:rPr>
      </w:pPr>
      <w:bookmarkStart w:id="11" w:name="порядки"/>
      <w:bookmarkEnd w:id="11"/>
      <w:r w:rsidRPr="00FD735C">
        <w:rPr>
          <w:rFonts w:ascii="Times New Roman" w:hAnsi="Times New Roman" w:cs="Times New Roman"/>
          <w:b/>
          <w:sz w:val="24"/>
          <w:szCs w:val="24"/>
        </w:rPr>
        <w:lastRenderedPageBreak/>
        <w:t xml:space="preserve">Приложение </w:t>
      </w:r>
      <w:r w:rsidR="00AB579B" w:rsidRPr="00FD735C">
        <w:rPr>
          <w:rFonts w:ascii="Times New Roman" w:hAnsi="Times New Roman" w:cs="Times New Roman"/>
          <w:b/>
          <w:sz w:val="24"/>
          <w:szCs w:val="24"/>
        </w:rPr>
        <w:t>№</w:t>
      </w:r>
      <w:r w:rsidRPr="00FD735C">
        <w:rPr>
          <w:rFonts w:ascii="Times New Roman" w:hAnsi="Times New Roman" w:cs="Times New Roman"/>
          <w:b/>
          <w:sz w:val="24"/>
          <w:szCs w:val="24"/>
        </w:rPr>
        <w:t xml:space="preserve"> 2</w:t>
      </w:r>
    </w:p>
    <w:p w14:paraId="1CEB420C" w14:textId="77777777" w:rsidR="00F42927" w:rsidRPr="00FD735C" w:rsidRDefault="00F42927" w:rsidP="00FD735C">
      <w:pPr>
        <w:pStyle w:val="ConsPlusNormal1"/>
        <w:ind w:left="4820"/>
        <w:jc w:val="center"/>
        <w:rPr>
          <w:rFonts w:ascii="Times New Roman" w:hAnsi="Times New Roman" w:cs="Times New Roman"/>
          <w:b/>
          <w:sz w:val="24"/>
          <w:szCs w:val="24"/>
        </w:rPr>
      </w:pPr>
      <w:r w:rsidRPr="00FD735C">
        <w:rPr>
          <w:rFonts w:ascii="Times New Roman" w:hAnsi="Times New Roman" w:cs="Times New Roman"/>
          <w:b/>
          <w:sz w:val="24"/>
          <w:szCs w:val="24"/>
        </w:rPr>
        <w:t>к муниципальной программе</w:t>
      </w:r>
    </w:p>
    <w:p w14:paraId="085176C4" w14:textId="14016F73" w:rsidR="00F42927" w:rsidRPr="00FD735C" w:rsidRDefault="00F42927" w:rsidP="00FD735C">
      <w:pPr>
        <w:pStyle w:val="ConsPlusNormal1"/>
        <w:ind w:left="4820"/>
        <w:jc w:val="center"/>
        <w:rPr>
          <w:rFonts w:ascii="Times New Roman" w:hAnsi="Times New Roman" w:cs="Times New Roman"/>
          <w:b/>
          <w:sz w:val="24"/>
          <w:szCs w:val="24"/>
        </w:rPr>
      </w:pPr>
      <w:r w:rsidRPr="00FD735C">
        <w:rPr>
          <w:rFonts w:ascii="Times New Roman" w:hAnsi="Times New Roman" w:cs="Times New Roman"/>
          <w:b/>
          <w:sz w:val="24"/>
          <w:szCs w:val="24"/>
        </w:rPr>
        <w:t xml:space="preserve">Корочанского района </w:t>
      </w:r>
      <w:r w:rsidR="00AB579B" w:rsidRPr="00FD735C">
        <w:rPr>
          <w:rFonts w:ascii="Times New Roman" w:hAnsi="Times New Roman" w:cs="Times New Roman"/>
          <w:b/>
          <w:sz w:val="24"/>
          <w:szCs w:val="24"/>
        </w:rPr>
        <w:t>«</w:t>
      </w:r>
      <w:proofErr w:type="gramStart"/>
      <w:r w:rsidRPr="00FD735C">
        <w:rPr>
          <w:rFonts w:ascii="Times New Roman" w:hAnsi="Times New Roman" w:cs="Times New Roman"/>
          <w:b/>
          <w:sz w:val="24"/>
          <w:szCs w:val="24"/>
        </w:rPr>
        <w:t>Социальная</w:t>
      </w:r>
      <w:proofErr w:type="gramEnd"/>
    </w:p>
    <w:p w14:paraId="3845FDB8" w14:textId="7DE20DFE" w:rsidR="00F42927" w:rsidRPr="00FD735C" w:rsidRDefault="00F42927" w:rsidP="00FD735C">
      <w:pPr>
        <w:pStyle w:val="ConsPlusNormal1"/>
        <w:ind w:left="4820"/>
        <w:jc w:val="center"/>
        <w:rPr>
          <w:rFonts w:ascii="Times New Roman" w:hAnsi="Times New Roman" w:cs="Times New Roman"/>
          <w:b/>
          <w:sz w:val="24"/>
          <w:szCs w:val="24"/>
        </w:rPr>
      </w:pPr>
      <w:r w:rsidRPr="00FD735C">
        <w:rPr>
          <w:rFonts w:ascii="Times New Roman" w:hAnsi="Times New Roman" w:cs="Times New Roman"/>
          <w:b/>
          <w:sz w:val="24"/>
          <w:szCs w:val="24"/>
        </w:rPr>
        <w:t>поддержка граждан в Корочанского района</w:t>
      </w:r>
      <w:r w:rsidR="00AB579B" w:rsidRPr="00FD735C">
        <w:rPr>
          <w:rFonts w:ascii="Times New Roman" w:hAnsi="Times New Roman" w:cs="Times New Roman"/>
          <w:b/>
          <w:sz w:val="24"/>
          <w:szCs w:val="24"/>
        </w:rPr>
        <w:t>»</w:t>
      </w:r>
    </w:p>
    <w:p w14:paraId="450BC94C" w14:textId="77777777" w:rsidR="001A4B72" w:rsidRPr="005B2619" w:rsidRDefault="001A4B72" w:rsidP="00AB579B">
      <w:pPr>
        <w:pStyle w:val="ConsPlusTitle1"/>
        <w:jc w:val="center"/>
        <w:rPr>
          <w:rFonts w:ascii="Times New Roman" w:hAnsi="Times New Roman" w:cs="Times New Roman"/>
          <w:sz w:val="22"/>
        </w:rPr>
      </w:pPr>
    </w:p>
    <w:p w14:paraId="131CF478" w14:textId="77777777" w:rsidR="00F42927" w:rsidRPr="00FD735C" w:rsidRDefault="00F42927" w:rsidP="00AB579B">
      <w:pPr>
        <w:pStyle w:val="ConsPlusTitle1"/>
        <w:jc w:val="center"/>
        <w:rPr>
          <w:rFonts w:ascii="Times New Roman" w:hAnsi="Times New Roman" w:cs="Times New Roman"/>
          <w:sz w:val="24"/>
          <w:szCs w:val="24"/>
        </w:rPr>
      </w:pPr>
      <w:r w:rsidRPr="00FD735C">
        <w:rPr>
          <w:rFonts w:ascii="Times New Roman" w:hAnsi="Times New Roman" w:cs="Times New Roman"/>
          <w:sz w:val="24"/>
          <w:szCs w:val="24"/>
        </w:rPr>
        <w:t>Порядок</w:t>
      </w:r>
    </w:p>
    <w:p w14:paraId="58DB625B" w14:textId="77777777" w:rsidR="00F42927" w:rsidRPr="00FD735C" w:rsidRDefault="00F42927" w:rsidP="00AB579B">
      <w:pPr>
        <w:pStyle w:val="ConsPlusTitle1"/>
        <w:jc w:val="center"/>
        <w:rPr>
          <w:rFonts w:ascii="Times New Roman" w:hAnsi="Times New Roman" w:cs="Times New Roman"/>
          <w:sz w:val="24"/>
          <w:szCs w:val="24"/>
        </w:rPr>
      </w:pPr>
      <w:r w:rsidRPr="00FD735C">
        <w:rPr>
          <w:rFonts w:ascii="Times New Roman" w:hAnsi="Times New Roman" w:cs="Times New Roman"/>
          <w:sz w:val="24"/>
          <w:szCs w:val="24"/>
        </w:rPr>
        <w:t>расходования средств из областного бюджета на выплату</w:t>
      </w:r>
    </w:p>
    <w:p w14:paraId="735910D3" w14:textId="77777777" w:rsidR="00F42927" w:rsidRPr="00FD735C" w:rsidRDefault="00F42927" w:rsidP="00AB579B">
      <w:pPr>
        <w:pStyle w:val="ConsPlusTitle1"/>
        <w:jc w:val="center"/>
        <w:rPr>
          <w:rFonts w:ascii="Times New Roman" w:hAnsi="Times New Roman" w:cs="Times New Roman"/>
          <w:sz w:val="24"/>
          <w:szCs w:val="24"/>
        </w:rPr>
      </w:pPr>
      <w:r w:rsidRPr="00FD735C">
        <w:rPr>
          <w:rFonts w:ascii="Times New Roman" w:hAnsi="Times New Roman" w:cs="Times New Roman"/>
          <w:sz w:val="24"/>
          <w:szCs w:val="24"/>
        </w:rPr>
        <w:t>ежемесячного пособия на ребенка гражданам, имеющим детей</w:t>
      </w:r>
    </w:p>
    <w:p w14:paraId="5C01D464" w14:textId="77777777" w:rsidR="00F42927" w:rsidRPr="00FD735C" w:rsidRDefault="00F42927" w:rsidP="00AB579B">
      <w:pPr>
        <w:pStyle w:val="ConsPlusNormal"/>
        <w:jc w:val="both"/>
        <w:rPr>
          <w:rFonts w:ascii="Times New Roman" w:hAnsi="Times New Roman" w:cs="Times New Roman"/>
          <w:sz w:val="24"/>
          <w:szCs w:val="24"/>
        </w:rPr>
      </w:pPr>
    </w:p>
    <w:p w14:paraId="4D3DDD8A" w14:textId="77777777" w:rsidR="00F42927"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1. Настоящий Порядок расходования средств из областного бюджета на выплату ежемесячного пособия на ребенка гражданам, имеющим детей (далее - Порядок), определяет правила расходования средств на финансирование расходных обязательств по выплате ежемесячного пособия на ребенка гражданам, имеющим детей, из средств областного бюджета, предусмотренных законом Белгородской области на очередной финансовый год и плановый период.</w:t>
      </w:r>
    </w:p>
    <w:p w14:paraId="5968CF79" w14:textId="77777777" w:rsidR="00F42927"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2. Министерство социальной защиты населения и труда Белгородской области осуществляет функции главного распорядителя средств, выделяемых на выплату ежемесячного пособия на ребенка гражданам, имеющим детей.</w:t>
      </w:r>
    </w:p>
    <w:p w14:paraId="24EC34B8" w14:textId="77777777" w:rsidR="00F42927"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3. Уполномоченные органы местного самоуправления муниципальных районов и городских округов в срок до 23 числа текущего месяца направляют заявку на перечисление денежных сре</w:t>
      </w:r>
      <w:proofErr w:type="gramStart"/>
      <w:r w:rsidRPr="005B2619">
        <w:rPr>
          <w:rFonts w:ascii="Times New Roman" w:hAnsi="Times New Roman" w:cs="Times New Roman"/>
          <w:sz w:val="22"/>
        </w:rPr>
        <w:t>дств дл</w:t>
      </w:r>
      <w:proofErr w:type="gramEnd"/>
      <w:r w:rsidRPr="005B2619">
        <w:rPr>
          <w:rFonts w:ascii="Times New Roman" w:hAnsi="Times New Roman" w:cs="Times New Roman"/>
          <w:sz w:val="22"/>
        </w:rPr>
        <w:t>я осуществления выплат в министерство социальной защиты населения и труда Белгородской области с указанием контингента получателей, размера выплаты.</w:t>
      </w:r>
    </w:p>
    <w:p w14:paraId="14AF2F91" w14:textId="77777777" w:rsidR="00F42927"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 xml:space="preserve">4. </w:t>
      </w:r>
      <w:proofErr w:type="gramStart"/>
      <w:r w:rsidRPr="005B2619">
        <w:rPr>
          <w:rFonts w:ascii="Times New Roman" w:hAnsi="Times New Roman" w:cs="Times New Roman"/>
          <w:sz w:val="22"/>
        </w:rPr>
        <w:t>Министерство социальной защиты населения и труда Белгородской области после получения от уполномоченных органов местного самоуправления муниципальных районов и городских округов заявок на перечисление денежных средств на выплату ежемесячного пособия на ребенка гражданам, имеющим детей, формирует и направляет сводную бюджетную заявку за счет областного бюджета на перечисление денежных средств в разрезе муниципальных районов и городских округов в министерство финансов и бюджетной</w:t>
      </w:r>
      <w:proofErr w:type="gramEnd"/>
      <w:r w:rsidRPr="005B2619">
        <w:rPr>
          <w:rFonts w:ascii="Times New Roman" w:hAnsi="Times New Roman" w:cs="Times New Roman"/>
          <w:sz w:val="22"/>
        </w:rPr>
        <w:t xml:space="preserve"> политики Белгородской области не позднее 25 числа текущего месяца.</w:t>
      </w:r>
    </w:p>
    <w:p w14:paraId="1FC09469" w14:textId="77777777" w:rsidR="00F42927"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 xml:space="preserve">5. </w:t>
      </w:r>
      <w:proofErr w:type="gramStart"/>
      <w:r w:rsidRPr="005B2619">
        <w:rPr>
          <w:rFonts w:ascii="Times New Roman" w:hAnsi="Times New Roman" w:cs="Times New Roman"/>
          <w:sz w:val="22"/>
        </w:rPr>
        <w:t>Министерство финансов и бюджетной политики области с получением ежемесячной сводной бюджетной заявки и реестра в электронном виде и на бумажном носителе от министерства социальной защиты населения и труда Белгородской области осуществляет финансирование в течение пяти рабочих дней средств областного бюджета на выплату ежемесячного пособия на ребенка гражданам, имеющим детей, с лицевого счета министерства социальной защиты населения и труда Белгородской области</w:t>
      </w:r>
      <w:proofErr w:type="gramEnd"/>
      <w:r w:rsidRPr="005B2619">
        <w:rPr>
          <w:rFonts w:ascii="Times New Roman" w:hAnsi="Times New Roman" w:cs="Times New Roman"/>
          <w:sz w:val="22"/>
        </w:rPr>
        <w:t>, открытого на едином счете областного бюджета, на лицевые счета администраторов доходов бюджетов муниципальных районов и городских округов, открытые в Управлении Федерального казначейства по Белгородской области, согласно бюджетному законодательству.</w:t>
      </w:r>
    </w:p>
    <w:p w14:paraId="3A0A459B" w14:textId="77777777" w:rsidR="00F42927" w:rsidRPr="004275C0"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 xml:space="preserve">6. Уполномоченные органы местного самоуправления муниципальных районов и городских округов в течение пяти рабочих дней после поступления денежных средств на лицевые счета, открытые в Управлении Федерального казначейства по Белгородской области, осуществляют перечисление </w:t>
      </w:r>
      <w:r w:rsidRPr="004275C0">
        <w:rPr>
          <w:rFonts w:ascii="Times New Roman" w:hAnsi="Times New Roman" w:cs="Times New Roman"/>
          <w:sz w:val="22"/>
        </w:rPr>
        <w:t>средств на выплату ежемесячного пособия на ребенка гражданам, имеющим детей.</w:t>
      </w:r>
    </w:p>
    <w:p w14:paraId="371D0D65" w14:textId="662F386F" w:rsidR="00F42927" w:rsidRPr="005B2619" w:rsidRDefault="00F42927" w:rsidP="00AB579B">
      <w:pPr>
        <w:pStyle w:val="ConsPlusNormal"/>
        <w:ind w:firstLine="540"/>
        <w:jc w:val="both"/>
        <w:rPr>
          <w:rFonts w:ascii="Times New Roman" w:hAnsi="Times New Roman" w:cs="Times New Roman"/>
          <w:sz w:val="22"/>
        </w:rPr>
      </w:pPr>
      <w:r w:rsidRPr="004275C0">
        <w:rPr>
          <w:rFonts w:ascii="Times New Roman" w:hAnsi="Times New Roman" w:cs="Times New Roman"/>
          <w:sz w:val="22"/>
        </w:rPr>
        <w:t xml:space="preserve">Расчет субвенции производится в соответствии с методикой распределения субвенций, указанной в </w:t>
      </w:r>
      <w:hyperlink r:id="rId80" w:tgtFrame="Закон Белгородской области от 16.11.2007 N 162 (ред. от 19.02.2024) О бюджетном устройстве и бюджетном процессе в Белгородской области">
        <w:r w:rsidRPr="004275C0">
          <w:rPr>
            <w:rFonts w:ascii="Times New Roman" w:hAnsi="Times New Roman" w:cs="Times New Roman"/>
            <w:sz w:val="22"/>
          </w:rPr>
          <w:t>законе</w:t>
        </w:r>
      </w:hyperlink>
      <w:r w:rsidRPr="004275C0">
        <w:rPr>
          <w:rFonts w:ascii="Times New Roman" w:hAnsi="Times New Roman" w:cs="Times New Roman"/>
          <w:sz w:val="22"/>
        </w:rPr>
        <w:t xml:space="preserve"> Белгородской области от 16 ноября 2007 года </w:t>
      </w:r>
      <w:r w:rsidR="00AB579B" w:rsidRPr="004275C0">
        <w:rPr>
          <w:rFonts w:ascii="Times New Roman" w:hAnsi="Times New Roman" w:cs="Times New Roman"/>
          <w:sz w:val="22"/>
        </w:rPr>
        <w:t>№</w:t>
      </w:r>
      <w:r w:rsidRPr="004275C0">
        <w:rPr>
          <w:rFonts w:ascii="Times New Roman" w:hAnsi="Times New Roman" w:cs="Times New Roman"/>
          <w:sz w:val="22"/>
        </w:rPr>
        <w:t xml:space="preserve"> 162 </w:t>
      </w:r>
      <w:r w:rsidR="00AB579B" w:rsidRPr="004275C0">
        <w:rPr>
          <w:rFonts w:ascii="Times New Roman" w:hAnsi="Times New Roman" w:cs="Times New Roman"/>
          <w:sz w:val="22"/>
        </w:rPr>
        <w:t>«</w:t>
      </w:r>
      <w:r w:rsidRPr="004275C0">
        <w:rPr>
          <w:rFonts w:ascii="Times New Roman" w:hAnsi="Times New Roman" w:cs="Times New Roman"/>
          <w:sz w:val="22"/>
        </w:rPr>
        <w:t xml:space="preserve">О бюджетном устройстве и бюджетном процессе в Белгородской </w:t>
      </w:r>
      <w:r w:rsidRPr="005B2619">
        <w:rPr>
          <w:rFonts w:ascii="Times New Roman" w:hAnsi="Times New Roman" w:cs="Times New Roman"/>
          <w:sz w:val="22"/>
        </w:rPr>
        <w:t>области</w:t>
      </w:r>
      <w:r w:rsidR="00AB579B" w:rsidRPr="005B2619">
        <w:rPr>
          <w:rFonts w:ascii="Times New Roman" w:hAnsi="Times New Roman" w:cs="Times New Roman"/>
          <w:sz w:val="22"/>
        </w:rPr>
        <w:t>»</w:t>
      </w:r>
      <w:r w:rsidRPr="005B2619">
        <w:rPr>
          <w:rFonts w:ascii="Times New Roman" w:hAnsi="Times New Roman" w:cs="Times New Roman"/>
          <w:sz w:val="22"/>
        </w:rPr>
        <w:t>.</w:t>
      </w:r>
    </w:p>
    <w:p w14:paraId="7097BD78" w14:textId="77777777" w:rsidR="00F42927"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Настоящая субвенция формируется за счет средств областного бюджета на финансирование расходных обязательств по выплате ежемесячного пособия на ребенка гражданам, имеющим детей.</w:t>
      </w:r>
    </w:p>
    <w:p w14:paraId="084CA660" w14:textId="77777777" w:rsidR="00F42927"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Расходы по оплате услуг почтовой связи и банковских услуг осуществляются за счет субвенций в пределах 1,5 процента средств, выплаченных из областного бюджета на выплату ежемесячного пособия на ребенка гражданам, имеющим детей.</w:t>
      </w:r>
    </w:p>
    <w:p w14:paraId="7F975510" w14:textId="77777777" w:rsidR="00F42927"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7. Органы местного самоуправления муниципальных районов и городских округов представляют в установленном порядке бухгалтерскую отчетность в министерство финансов и бюджетной политики области.</w:t>
      </w:r>
    </w:p>
    <w:p w14:paraId="6BA73CBF" w14:textId="3711A49C" w:rsidR="00F42927"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 xml:space="preserve">Уполномоченные органы местного самоуправления муниципальных районов и городских округов по реализации положений Порядка представляют ежемесячно до 1 числа в министерство социальной защиты населения и труда Белгородской области сведения о назначении и выплате ежемесячного пособия на ребенка по форме </w:t>
      </w:r>
      <w:r w:rsidR="00AB579B" w:rsidRPr="005B2619">
        <w:rPr>
          <w:rFonts w:ascii="Times New Roman" w:hAnsi="Times New Roman" w:cs="Times New Roman"/>
          <w:sz w:val="22"/>
        </w:rPr>
        <w:t>№</w:t>
      </w:r>
      <w:r w:rsidRPr="005B2619">
        <w:rPr>
          <w:rFonts w:ascii="Times New Roman" w:hAnsi="Times New Roman" w:cs="Times New Roman"/>
          <w:sz w:val="22"/>
        </w:rPr>
        <w:t xml:space="preserve"> 1-пособие.</w:t>
      </w:r>
    </w:p>
    <w:p w14:paraId="09D267FF" w14:textId="77777777" w:rsidR="00F42927"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 xml:space="preserve">Полученные из областного бюджета средства учитываются в доходах и расходах бюджетов муниципальных образований по соответствующим кодам и разделам бюджетной классификации </w:t>
      </w:r>
      <w:r w:rsidRPr="005B2619">
        <w:rPr>
          <w:rFonts w:ascii="Times New Roman" w:hAnsi="Times New Roman" w:cs="Times New Roman"/>
          <w:sz w:val="22"/>
        </w:rPr>
        <w:lastRenderedPageBreak/>
        <w:t>Российской Федерации.</w:t>
      </w:r>
    </w:p>
    <w:p w14:paraId="67EC57CF" w14:textId="77777777" w:rsidR="00F42927"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Органы местного самоуправления муниципальных районов и городских округов области поступившие субвенции расходуют на выплату ежемесячного пособия на ребенка гражданам, имеющим детей, включая оплату услуг почтовой связи и услуг кредитных организаций.</w:t>
      </w:r>
    </w:p>
    <w:p w14:paraId="70F1868C" w14:textId="77777777" w:rsidR="00F42927"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 xml:space="preserve">8. </w:t>
      </w:r>
      <w:proofErr w:type="gramStart"/>
      <w:r w:rsidRPr="005B2619">
        <w:rPr>
          <w:rFonts w:ascii="Times New Roman" w:hAnsi="Times New Roman" w:cs="Times New Roman"/>
          <w:sz w:val="22"/>
        </w:rPr>
        <w:t>Контроль за</w:t>
      </w:r>
      <w:proofErr w:type="gramEnd"/>
      <w:r w:rsidRPr="005B2619">
        <w:rPr>
          <w:rFonts w:ascii="Times New Roman" w:hAnsi="Times New Roman" w:cs="Times New Roman"/>
          <w:sz w:val="22"/>
        </w:rPr>
        <w:t xml:space="preserve"> целевым использованием выделенных средств осуществляют министерство финансов и бюджетной политики Белгородской области и министерство социальной защиты населения и труда Белгородской области.</w:t>
      </w:r>
    </w:p>
    <w:p w14:paraId="7CC3ADB4" w14:textId="77777777" w:rsidR="00F42927" w:rsidRPr="005B2619" w:rsidRDefault="00F42927" w:rsidP="00AB579B">
      <w:pPr>
        <w:pStyle w:val="ConsPlusNormal"/>
        <w:jc w:val="both"/>
        <w:rPr>
          <w:rFonts w:ascii="Times New Roman" w:hAnsi="Times New Roman" w:cs="Times New Roman"/>
          <w:sz w:val="22"/>
        </w:rPr>
      </w:pPr>
    </w:p>
    <w:p w14:paraId="6BA0879A" w14:textId="77777777" w:rsidR="00F42927" w:rsidRPr="005B2619" w:rsidRDefault="00F42927" w:rsidP="00AB579B">
      <w:pPr>
        <w:pStyle w:val="ConsPlusNormal"/>
        <w:jc w:val="both"/>
        <w:rPr>
          <w:rFonts w:ascii="Times New Roman" w:hAnsi="Times New Roman" w:cs="Times New Roman"/>
          <w:sz w:val="22"/>
        </w:rPr>
      </w:pPr>
    </w:p>
    <w:p w14:paraId="087EFE7C" w14:textId="73BCCCD3" w:rsidR="00F42927" w:rsidRPr="00FD735C" w:rsidRDefault="00F42927" w:rsidP="00FD735C">
      <w:pPr>
        <w:pStyle w:val="ConsPlusNormal"/>
        <w:ind w:left="5387"/>
        <w:jc w:val="center"/>
        <w:outlineLvl w:val="1"/>
        <w:rPr>
          <w:rFonts w:ascii="Times New Roman" w:hAnsi="Times New Roman" w:cs="Times New Roman"/>
          <w:sz w:val="24"/>
          <w:szCs w:val="24"/>
        </w:rPr>
      </w:pPr>
      <w:r w:rsidRPr="00FD735C">
        <w:rPr>
          <w:rFonts w:ascii="Times New Roman" w:hAnsi="Times New Roman" w:cs="Times New Roman"/>
          <w:sz w:val="24"/>
          <w:szCs w:val="24"/>
        </w:rPr>
        <w:t xml:space="preserve">Приложение </w:t>
      </w:r>
      <w:r w:rsidR="00AB579B" w:rsidRPr="00FD735C">
        <w:rPr>
          <w:rFonts w:ascii="Times New Roman" w:hAnsi="Times New Roman" w:cs="Times New Roman"/>
          <w:sz w:val="24"/>
          <w:szCs w:val="24"/>
        </w:rPr>
        <w:t>№</w:t>
      </w:r>
      <w:r w:rsidRPr="00FD735C">
        <w:rPr>
          <w:rFonts w:ascii="Times New Roman" w:hAnsi="Times New Roman" w:cs="Times New Roman"/>
          <w:sz w:val="24"/>
          <w:szCs w:val="24"/>
        </w:rPr>
        <w:t xml:space="preserve"> 3</w:t>
      </w:r>
    </w:p>
    <w:p w14:paraId="0AF57EF1" w14:textId="77777777" w:rsidR="00AE494A" w:rsidRPr="00FD735C" w:rsidRDefault="00AE494A" w:rsidP="00FD735C">
      <w:pPr>
        <w:pStyle w:val="ConsPlusNormal1"/>
        <w:ind w:left="5387"/>
        <w:jc w:val="center"/>
        <w:rPr>
          <w:rFonts w:ascii="Times New Roman" w:hAnsi="Times New Roman" w:cs="Times New Roman"/>
          <w:sz w:val="24"/>
          <w:szCs w:val="24"/>
        </w:rPr>
      </w:pPr>
      <w:r w:rsidRPr="00FD735C">
        <w:rPr>
          <w:rFonts w:ascii="Times New Roman" w:hAnsi="Times New Roman" w:cs="Times New Roman"/>
          <w:sz w:val="24"/>
          <w:szCs w:val="24"/>
        </w:rPr>
        <w:t>к муниципальной программе</w:t>
      </w:r>
    </w:p>
    <w:p w14:paraId="07139741" w14:textId="75C3E629" w:rsidR="00AE494A" w:rsidRPr="00FD735C" w:rsidRDefault="00AE494A" w:rsidP="00FD735C">
      <w:pPr>
        <w:pStyle w:val="ConsPlusNormal1"/>
        <w:ind w:left="5387"/>
        <w:jc w:val="center"/>
        <w:rPr>
          <w:rFonts w:ascii="Times New Roman" w:hAnsi="Times New Roman" w:cs="Times New Roman"/>
          <w:sz w:val="24"/>
          <w:szCs w:val="24"/>
        </w:rPr>
      </w:pPr>
      <w:r w:rsidRPr="00FD735C">
        <w:rPr>
          <w:rFonts w:ascii="Times New Roman" w:hAnsi="Times New Roman" w:cs="Times New Roman"/>
          <w:sz w:val="24"/>
          <w:szCs w:val="24"/>
        </w:rPr>
        <w:t xml:space="preserve">Корочанского района </w:t>
      </w:r>
      <w:r w:rsidR="00AB579B" w:rsidRPr="00FD735C">
        <w:rPr>
          <w:rFonts w:ascii="Times New Roman" w:hAnsi="Times New Roman" w:cs="Times New Roman"/>
          <w:sz w:val="24"/>
          <w:szCs w:val="24"/>
        </w:rPr>
        <w:t>«</w:t>
      </w:r>
      <w:proofErr w:type="gramStart"/>
      <w:r w:rsidRPr="00FD735C">
        <w:rPr>
          <w:rFonts w:ascii="Times New Roman" w:hAnsi="Times New Roman" w:cs="Times New Roman"/>
          <w:sz w:val="24"/>
          <w:szCs w:val="24"/>
        </w:rPr>
        <w:t>Социальная</w:t>
      </w:r>
      <w:proofErr w:type="gramEnd"/>
    </w:p>
    <w:p w14:paraId="159E58D4" w14:textId="7B00CDBD" w:rsidR="00AE494A" w:rsidRPr="00FD735C" w:rsidRDefault="00AE494A" w:rsidP="00FD735C">
      <w:pPr>
        <w:pStyle w:val="ConsPlusNormal1"/>
        <w:ind w:left="5387"/>
        <w:jc w:val="center"/>
        <w:rPr>
          <w:rFonts w:ascii="Times New Roman" w:hAnsi="Times New Roman" w:cs="Times New Roman"/>
          <w:sz w:val="24"/>
          <w:szCs w:val="24"/>
        </w:rPr>
      </w:pPr>
      <w:r w:rsidRPr="00FD735C">
        <w:rPr>
          <w:rFonts w:ascii="Times New Roman" w:hAnsi="Times New Roman" w:cs="Times New Roman"/>
          <w:sz w:val="24"/>
          <w:szCs w:val="24"/>
        </w:rPr>
        <w:t>поддержка граждан в Корочанского района</w:t>
      </w:r>
      <w:r w:rsidR="00AB579B" w:rsidRPr="00FD735C">
        <w:rPr>
          <w:rFonts w:ascii="Times New Roman" w:hAnsi="Times New Roman" w:cs="Times New Roman"/>
          <w:sz w:val="24"/>
          <w:szCs w:val="24"/>
        </w:rPr>
        <w:t>»</w:t>
      </w:r>
    </w:p>
    <w:p w14:paraId="76C28A0A" w14:textId="77777777" w:rsidR="00F42927" w:rsidRPr="00FD735C" w:rsidRDefault="00F42927" w:rsidP="00AB579B">
      <w:pPr>
        <w:pStyle w:val="ConsPlusNormal"/>
        <w:jc w:val="both"/>
        <w:rPr>
          <w:rFonts w:ascii="Times New Roman" w:hAnsi="Times New Roman" w:cs="Times New Roman"/>
          <w:sz w:val="24"/>
          <w:szCs w:val="24"/>
        </w:rPr>
      </w:pPr>
    </w:p>
    <w:p w14:paraId="20369759" w14:textId="77777777" w:rsidR="00F42927" w:rsidRPr="00FD735C" w:rsidRDefault="00F42927" w:rsidP="00AB579B">
      <w:pPr>
        <w:pStyle w:val="ConsPlusTitle"/>
        <w:jc w:val="center"/>
        <w:rPr>
          <w:rFonts w:ascii="Times New Roman" w:hAnsi="Times New Roman" w:cs="Times New Roman"/>
          <w:sz w:val="24"/>
          <w:szCs w:val="24"/>
        </w:rPr>
      </w:pPr>
      <w:r w:rsidRPr="00FD735C">
        <w:rPr>
          <w:rFonts w:ascii="Times New Roman" w:hAnsi="Times New Roman" w:cs="Times New Roman"/>
          <w:sz w:val="24"/>
          <w:szCs w:val="24"/>
        </w:rPr>
        <w:t>Порядок</w:t>
      </w:r>
    </w:p>
    <w:p w14:paraId="6958F298" w14:textId="77777777" w:rsidR="00F42927" w:rsidRPr="00FD735C" w:rsidRDefault="00F42927" w:rsidP="00AB579B">
      <w:pPr>
        <w:pStyle w:val="ConsPlusTitle"/>
        <w:jc w:val="center"/>
        <w:rPr>
          <w:rFonts w:ascii="Times New Roman" w:hAnsi="Times New Roman" w:cs="Times New Roman"/>
          <w:sz w:val="24"/>
          <w:szCs w:val="24"/>
        </w:rPr>
      </w:pPr>
      <w:r w:rsidRPr="00FD735C">
        <w:rPr>
          <w:rFonts w:ascii="Times New Roman" w:hAnsi="Times New Roman" w:cs="Times New Roman"/>
          <w:sz w:val="24"/>
          <w:szCs w:val="24"/>
        </w:rPr>
        <w:t>расходования средств областного бюджета на выплату</w:t>
      </w:r>
    </w:p>
    <w:p w14:paraId="145F9314" w14:textId="77777777" w:rsidR="00F42927" w:rsidRPr="00FD735C" w:rsidRDefault="00F42927" w:rsidP="00AB579B">
      <w:pPr>
        <w:pStyle w:val="ConsPlusTitle"/>
        <w:jc w:val="center"/>
        <w:rPr>
          <w:rFonts w:ascii="Times New Roman" w:hAnsi="Times New Roman" w:cs="Times New Roman"/>
          <w:sz w:val="24"/>
          <w:szCs w:val="24"/>
        </w:rPr>
      </w:pPr>
      <w:r w:rsidRPr="00FD735C">
        <w:rPr>
          <w:rFonts w:ascii="Times New Roman" w:hAnsi="Times New Roman" w:cs="Times New Roman"/>
          <w:sz w:val="24"/>
          <w:szCs w:val="24"/>
        </w:rPr>
        <w:t>ежемесячных пособий инвалидам боевых действий I и II групп,</w:t>
      </w:r>
    </w:p>
    <w:p w14:paraId="319A2249" w14:textId="77777777" w:rsidR="00F42927" w:rsidRPr="00FD735C" w:rsidRDefault="00F42927" w:rsidP="00AB579B">
      <w:pPr>
        <w:pStyle w:val="ConsPlusTitle"/>
        <w:jc w:val="center"/>
        <w:rPr>
          <w:rFonts w:ascii="Times New Roman" w:hAnsi="Times New Roman" w:cs="Times New Roman"/>
          <w:sz w:val="24"/>
          <w:szCs w:val="24"/>
        </w:rPr>
      </w:pPr>
      <w:proofErr w:type="gramStart"/>
      <w:r w:rsidRPr="00FD735C">
        <w:rPr>
          <w:rFonts w:ascii="Times New Roman" w:hAnsi="Times New Roman" w:cs="Times New Roman"/>
          <w:sz w:val="24"/>
          <w:szCs w:val="24"/>
        </w:rPr>
        <w:t>ставшим инвалидами вследствие ранения, контузии, увечья или</w:t>
      </w:r>
      <w:proofErr w:type="gramEnd"/>
    </w:p>
    <w:p w14:paraId="012210F5" w14:textId="77777777" w:rsidR="00F42927" w:rsidRPr="00FD735C" w:rsidRDefault="00F42927" w:rsidP="00AB579B">
      <w:pPr>
        <w:pStyle w:val="ConsPlusTitle"/>
        <w:jc w:val="center"/>
        <w:rPr>
          <w:rFonts w:ascii="Times New Roman" w:hAnsi="Times New Roman" w:cs="Times New Roman"/>
          <w:sz w:val="24"/>
          <w:szCs w:val="24"/>
        </w:rPr>
      </w:pPr>
      <w:r w:rsidRPr="00FD735C">
        <w:rPr>
          <w:rFonts w:ascii="Times New Roman" w:hAnsi="Times New Roman" w:cs="Times New Roman"/>
          <w:sz w:val="24"/>
          <w:szCs w:val="24"/>
        </w:rPr>
        <w:t xml:space="preserve">заболевания, полученных при выполнении обязанностей </w:t>
      </w:r>
      <w:proofErr w:type="gramStart"/>
      <w:r w:rsidRPr="00FD735C">
        <w:rPr>
          <w:rFonts w:ascii="Times New Roman" w:hAnsi="Times New Roman" w:cs="Times New Roman"/>
          <w:sz w:val="24"/>
          <w:szCs w:val="24"/>
        </w:rPr>
        <w:t>военной</w:t>
      </w:r>
      <w:proofErr w:type="gramEnd"/>
    </w:p>
    <w:p w14:paraId="12F13098" w14:textId="77777777" w:rsidR="00F42927" w:rsidRPr="00FD735C" w:rsidRDefault="00F42927" w:rsidP="00AB579B">
      <w:pPr>
        <w:pStyle w:val="ConsPlusTitle"/>
        <w:jc w:val="center"/>
        <w:rPr>
          <w:rFonts w:ascii="Times New Roman" w:hAnsi="Times New Roman" w:cs="Times New Roman"/>
          <w:sz w:val="24"/>
          <w:szCs w:val="24"/>
        </w:rPr>
      </w:pPr>
      <w:r w:rsidRPr="00FD735C">
        <w:rPr>
          <w:rFonts w:ascii="Times New Roman" w:hAnsi="Times New Roman" w:cs="Times New Roman"/>
          <w:sz w:val="24"/>
          <w:szCs w:val="24"/>
        </w:rPr>
        <w:t>службы или служебных обязанностей в районах боевых действий,</w:t>
      </w:r>
    </w:p>
    <w:p w14:paraId="49E1E36D" w14:textId="77777777" w:rsidR="00F42927" w:rsidRPr="00FD735C" w:rsidRDefault="00F42927" w:rsidP="00AB579B">
      <w:pPr>
        <w:pStyle w:val="ConsPlusTitle"/>
        <w:jc w:val="center"/>
        <w:rPr>
          <w:rFonts w:ascii="Times New Roman" w:hAnsi="Times New Roman" w:cs="Times New Roman"/>
          <w:sz w:val="24"/>
          <w:szCs w:val="24"/>
        </w:rPr>
      </w:pPr>
      <w:r w:rsidRPr="00FD735C">
        <w:rPr>
          <w:rFonts w:ascii="Times New Roman" w:hAnsi="Times New Roman" w:cs="Times New Roman"/>
          <w:sz w:val="24"/>
          <w:szCs w:val="24"/>
        </w:rPr>
        <w:t>членам семей военнослужащих и сотрудников, погибших</w:t>
      </w:r>
    </w:p>
    <w:p w14:paraId="79DEB861" w14:textId="77777777" w:rsidR="00F42927" w:rsidRPr="00FD735C" w:rsidRDefault="00F42927" w:rsidP="00AB579B">
      <w:pPr>
        <w:pStyle w:val="ConsPlusTitle"/>
        <w:jc w:val="center"/>
        <w:rPr>
          <w:rFonts w:ascii="Times New Roman" w:hAnsi="Times New Roman" w:cs="Times New Roman"/>
          <w:sz w:val="24"/>
          <w:szCs w:val="24"/>
        </w:rPr>
      </w:pPr>
      <w:r w:rsidRPr="00FD735C">
        <w:rPr>
          <w:rFonts w:ascii="Times New Roman" w:hAnsi="Times New Roman" w:cs="Times New Roman"/>
          <w:sz w:val="24"/>
          <w:szCs w:val="24"/>
        </w:rPr>
        <w:t>при исполнении обязанностей военной службы или служебных</w:t>
      </w:r>
    </w:p>
    <w:p w14:paraId="7054596C" w14:textId="77777777" w:rsidR="00F42927" w:rsidRPr="00FD735C" w:rsidRDefault="00F42927" w:rsidP="00AB579B">
      <w:pPr>
        <w:pStyle w:val="ConsPlusTitle"/>
        <w:jc w:val="center"/>
        <w:rPr>
          <w:rFonts w:ascii="Times New Roman" w:hAnsi="Times New Roman" w:cs="Times New Roman"/>
          <w:sz w:val="24"/>
          <w:szCs w:val="24"/>
        </w:rPr>
      </w:pPr>
      <w:r w:rsidRPr="00FD735C">
        <w:rPr>
          <w:rFonts w:ascii="Times New Roman" w:hAnsi="Times New Roman" w:cs="Times New Roman"/>
          <w:sz w:val="24"/>
          <w:szCs w:val="24"/>
        </w:rPr>
        <w:t>обязанностей в районах боевых действий, вдовам погибших</w:t>
      </w:r>
    </w:p>
    <w:p w14:paraId="6EF76B8F" w14:textId="77777777" w:rsidR="00F42927" w:rsidRPr="00FD735C" w:rsidRDefault="00F42927" w:rsidP="00AB579B">
      <w:pPr>
        <w:pStyle w:val="ConsPlusTitle"/>
        <w:jc w:val="center"/>
        <w:rPr>
          <w:rFonts w:ascii="Times New Roman" w:hAnsi="Times New Roman" w:cs="Times New Roman"/>
          <w:sz w:val="24"/>
          <w:szCs w:val="24"/>
        </w:rPr>
      </w:pPr>
      <w:r w:rsidRPr="00FD735C">
        <w:rPr>
          <w:rFonts w:ascii="Times New Roman" w:hAnsi="Times New Roman" w:cs="Times New Roman"/>
          <w:sz w:val="24"/>
          <w:szCs w:val="24"/>
        </w:rPr>
        <w:t>(умерших) ветеранов подразделений особого риска</w:t>
      </w:r>
    </w:p>
    <w:p w14:paraId="24E6395F" w14:textId="77777777" w:rsidR="00F42927" w:rsidRPr="005B2619" w:rsidRDefault="00F42927" w:rsidP="00AB579B">
      <w:pPr>
        <w:pStyle w:val="ConsPlusNormal"/>
        <w:jc w:val="both"/>
        <w:rPr>
          <w:rFonts w:ascii="Times New Roman" w:hAnsi="Times New Roman" w:cs="Times New Roman"/>
          <w:sz w:val="22"/>
        </w:rPr>
      </w:pPr>
    </w:p>
    <w:p w14:paraId="2F33C50F" w14:textId="77777777" w:rsidR="00F42927"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 xml:space="preserve">1. </w:t>
      </w:r>
      <w:proofErr w:type="gramStart"/>
      <w:r w:rsidRPr="005B2619">
        <w:rPr>
          <w:rFonts w:ascii="Times New Roman" w:hAnsi="Times New Roman" w:cs="Times New Roman"/>
          <w:sz w:val="22"/>
        </w:rPr>
        <w:t>Порядок расходования средств областного бюджета на выплату ежемесячных пособий инвалидам боевых действий I и II групп, ставшим инвалидами вследствие ранения, контузии, увечья или заболевания, полученных при выполнении обязанностей военной службы или служебных обязанностей в районах боевых действий,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w:t>
      </w:r>
      <w:proofErr w:type="gramEnd"/>
      <w:r w:rsidRPr="005B2619">
        <w:rPr>
          <w:rFonts w:ascii="Times New Roman" w:hAnsi="Times New Roman" w:cs="Times New Roman"/>
          <w:sz w:val="22"/>
        </w:rPr>
        <w:t xml:space="preserve"> </w:t>
      </w:r>
      <w:proofErr w:type="gramStart"/>
      <w:r w:rsidRPr="005B2619">
        <w:rPr>
          <w:rFonts w:ascii="Times New Roman" w:hAnsi="Times New Roman" w:cs="Times New Roman"/>
          <w:sz w:val="22"/>
        </w:rPr>
        <w:t>особого риска (далее - Порядок) определяет правила расходования средств на финансирование расходных обязательств по выплате ежемесячных пособий инвалидам боевых действий I и II групп, ставшим инвалидами вследствие ранения, контузии, увечья или заболевания, полученных при выполнении обязанностей военной службы или служебных обязанностей в районах боевых действий, членам семей военнослужащих и сотрудников, погибших при исполнении обязанностей военной службы или служебных обязанностей в районах</w:t>
      </w:r>
      <w:proofErr w:type="gramEnd"/>
      <w:r w:rsidRPr="005B2619">
        <w:rPr>
          <w:rFonts w:ascii="Times New Roman" w:hAnsi="Times New Roman" w:cs="Times New Roman"/>
          <w:sz w:val="22"/>
        </w:rPr>
        <w:t xml:space="preserve"> боевых действий, вдовам погибших (умерших) ветеранов подразделений особого риска из средств областного бюджета, предусмотренных законом Белгородской области о бюджете на очередной финансовый год и плановый период.</w:t>
      </w:r>
    </w:p>
    <w:p w14:paraId="701B983A" w14:textId="77777777" w:rsidR="00F42927"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 xml:space="preserve">2. </w:t>
      </w:r>
      <w:proofErr w:type="gramStart"/>
      <w:r w:rsidRPr="005B2619">
        <w:rPr>
          <w:rFonts w:ascii="Times New Roman" w:hAnsi="Times New Roman" w:cs="Times New Roman"/>
          <w:sz w:val="22"/>
        </w:rPr>
        <w:t>Министерство социальной защиты населения и труда Белгородской области осуществляет функции главного распорядителя средств, выделяемых на выплату ежемесячных пособий инвалидам боевых действий I и II групп, ставшим инвалидами вследствие ранения, контузии, увечья или заболевания, полученных при выполнении обязанностей военной службы или служебных обязанностей в районах боевых действий, членам семей военнослужащих и сотрудников, погибших при исполнении обязанностей военной службы или служебных обязанностей</w:t>
      </w:r>
      <w:proofErr w:type="gramEnd"/>
      <w:r w:rsidRPr="005B2619">
        <w:rPr>
          <w:rFonts w:ascii="Times New Roman" w:hAnsi="Times New Roman" w:cs="Times New Roman"/>
          <w:sz w:val="22"/>
        </w:rPr>
        <w:t xml:space="preserve"> в районах боевых действий, вдовам погибших (умерших) ветеранов подразделений особого риска.</w:t>
      </w:r>
    </w:p>
    <w:p w14:paraId="6DABE9B8" w14:textId="77777777" w:rsidR="00F42927"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3. Уполномоченные органы местного самоуправления муниципальных районов и городских округов в срок до 23 числа текущего месяца направляют заявку на перечисление денежных сре</w:t>
      </w:r>
      <w:proofErr w:type="gramStart"/>
      <w:r w:rsidRPr="005B2619">
        <w:rPr>
          <w:rFonts w:ascii="Times New Roman" w:hAnsi="Times New Roman" w:cs="Times New Roman"/>
          <w:sz w:val="22"/>
        </w:rPr>
        <w:t>дств дл</w:t>
      </w:r>
      <w:proofErr w:type="gramEnd"/>
      <w:r w:rsidRPr="005B2619">
        <w:rPr>
          <w:rFonts w:ascii="Times New Roman" w:hAnsi="Times New Roman" w:cs="Times New Roman"/>
          <w:sz w:val="22"/>
        </w:rPr>
        <w:t>я осуществления выплат в министерство социальной защиты населения и труда области с указанием контингента получателей, размера выплаты, согласованных с финансовыми органами муниципальных районов и городских округов.</w:t>
      </w:r>
    </w:p>
    <w:p w14:paraId="77323366" w14:textId="77777777" w:rsidR="00F42927"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 xml:space="preserve">4. </w:t>
      </w:r>
      <w:proofErr w:type="gramStart"/>
      <w:r w:rsidRPr="005B2619">
        <w:rPr>
          <w:rFonts w:ascii="Times New Roman" w:hAnsi="Times New Roman" w:cs="Times New Roman"/>
          <w:sz w:val="22"/>
        </w:rPr>
        <w:t>Министерство социальной защиты населения и труда Белгородской области после получения от уполномоченных органов местного самоуправления муниципальных районов и городских округов заявок на перечисление денежных средств на выплату ежемесячных пособий инвалидам боевых действий I и II групп, ставшим инвалидами вследствие ранения, контузии, увечья или заболевания, полученных при выполнении обязанностей военной службы или служебных обязанностей в районах боевых действий, членам семей военнослужащих</w:t>
      </w:r>
      <w:proofErr w:type="gramEnd"/>
      <w:r w:rsidRPr="005B2619">
        <w:rPr>
          <w:rFonts w:ascii="Times New Roman" w:hAnsi="Times New Roman" w:cs="Times New Roman"/>
          <w:sz w:val="22"/>
        </w:rPr>
        <w:t xml:space="preserve"> </w:t>
      </w:r>
      <w:proofErr w:type="gramStart"/>
      <w:r w:rsidRPr="005B2619">
        <w:rPr>
          <w:rFonts w:ascii="Times New Roman" w:hAnsi="Times New Roman" w:cs="Times New Roman"/>
          <w:sz w:val="22"/>
        </w:rPr>
        <w:t xml:space="preserve">и сотрудников, погибших при исполнении </w:t>
      </w:r>
      <w:r w:rsidRPr="005B2619">
        <w:rPr>
          <w:rFonts w:ascii="Times New Roman" w:hAnsi="Times New Roman" w:cs="Times New Roman"/>
          <w:sz w:val="22"/>
        </w:rPr>
        <w:lastRenderedPageBreak/>
        <w:t>обязанностей военной службы или служебных обязанностей в районах боевых действий, вдовам погибших (умерших) ветеранов подразделений особого риска формирует и направляет сводную бюджетную заявку за счет областного бюджета на перечисление денежных средств в разрезе муниципальных районов и городских округов в министерство финансов и бюджетной политики области не позднее 25 числа текущего месяца.</w:t>
      </w:r>
      <w:proofErr w:type="gramEnd"/>
    </w:p>
    <w:p w14:paraId="5BEABE1F" w14:textId="77777777" w:rsidR="00F42927"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 xml:space="preserve">5. </w:t>
      </w:r>
      <w:proofErr w:type="gramStart"/>
      <w:r w:rsidRPr="005B2619">
        <w:rPr>
          <w:rFonts w:ascii="Times New Roman" w:hAnsi="Times New Roman" w:cs="Times New Roman"/>
          <w:sz w:val="22"/>
        </w:rPr>
        <w:t>Министерство финансов и бюджетной политики Белгородской области с получением ежемесячной сводной бюджетной заявки и реестра в электронном виде и на бумажном носителе от министерства социальной защиты населения и труда области осуществляет финансирование в течение пяти рабочих дней средств областного бюджета на выплату ежемесячного пособия с лицевого счета министерства социальной защиты населения и труда области, открытого на едином счете областного бюджета</w:t>
      </w:r>
      <w:proofErr w:type="gramEnd"/>
      <w:r w:rsidRPr="005B2619">
        <w:rPr>
          <w:rFonts w:ascii="Times New Roman" w:hAnsi="Times New Roman" w:cs="Times New Roman"/>
          <w:sz w:val="22"/>
        </w:rPr>
        <w:t>, на лицевые счета администраторов доходов бюджетов муниципальных районов и городских округов, открытые в Управлении Федерального казначейства по Белгородской области, согласно бюджетному законодательству.</w:t>
      </w:r>
    </w:p>
    <w:p w14:paraId="578CA505" w14:textId="0CFA748D" w:rsidR="00F42927" w:rsidRPr="004275C0"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 xml:space="preserve">6. </w:t>
      </w:r>
      <w:proofErr w:type="gramStart"/>
      <w:r w:rsidRPr="005B2619">
        <w:rPr>
          <w:rFonts w:ascii="Times New Roman" w:hAnsi="Times New Roman" w:cs="Times New Roman"/>
          <w:sz w:val="22"/>
        </w:rPr>
        <w:t>Уполномоченные органы местного самоуправления муниципальных районов и городских округов в течение 5 (пяти) рабочих дней после поступления денежных средств на лицевые счета, открытые в Управлении Федерального казначейства по Белгородской области, осуществляют перечисление средств на выплату ежемесячного пособия инвалидам боевых действий I и II групп, ставшим инвалидами вследствие ранения, контузии, увечья или заболевания, полученных при выполнении обязанностей военной службы или служебных</w:t>
      </w:r>
      <w:proofErr w:type="gramEnd"/>
      <w:r w:rsidRPr="005B2619">
        <w:rPr>
          <w:rFonts w:ascii="Times New Roman" w:hAnsi="Times New Roman" w:cs="Times New Roman"/>
          <w:sz w:val="22"/>
        </w:rPr>
        <w:t xml:space="preserve"> обязанностей в районах боевых действий, членам семей военнослужащих и сотрудников, погибших при исполнении обязанностей военной службы или служебных </w:t>
      </w:r>
      <w:r w:rsidRPr="004275C0">
        <w:rPr>
          <w:rFonts w:ascii="Times New Roman" w:hAnsi="Times New Roman" w:cs="Times New Roman"/>
          <w:sz w:val="22"/>
        </w:rPr>
        <w:t xml:space="preserve">обязанностей в районах боевых действий, вдовам погибших (умерших) ветеранов подразделений особого риска. Расчет субвенции производится в соответствии с методикой распределения субвенций, указанной в </w:t>
      </w:r>
      <w:hyperlink r:id="rId81" w:tgtFrame="Закон Белгородской области от 16.11.2007 N 162 (ред. от 19.02.2024) О бюджетном устройстве и бюджетном процессе в Белгородской области">
        <w:r w:rsidRPr="004275C0">
          <w:rPr>
            <w:rFonts w:ascii="Times New Roman" w:hAnsi="Times New Roman" w:cs="Times New Roman"/>
            <w:sz w:val="22"/>
          </w:rPr>
          <w:t>законе</w:t>
        </w:r>
      </w:hyperlink>
      <w:r w:rsidRPr="004275C0">
        <w:rPr>
          <w:rFonts w:ascii="Times New Roman" w:hAnsi="Times New Roman" w:cs="Times New Roman"/>
          <w:sz w:val="22"/>
        </w:rPr>
        <w:t xml:space="preserve"> Белгородской области от 16 ноября 2007 года </w:t>
      </w:r>
      <w:r w:rsidR="00AB579B" w:rsidRPr="004275C0">
        <w:rPr>
          <w:rFonts w:ascii="Times New Roman" w:hAnsi="Times New Roman" w:cs="Times New Roman"/>
          <w:sz w:val="22"/>
        </w:rPr>
        <w:t>№</w:t>
      </w:r>
      <w:r w:rsidRPr="004275C0">
        <w:rPr>
          <w:rFonts w:ascii="Times New Roman" w:hAnsi="Times New Roman" w:cs="Times New Roman"/>
          <w:sz w:val="22"/>
        </w:rPr>
        <w:t xml:space="preserve"> 162 </w:t>
      </w:r>
      <w:r w:rsidR="00AB579B" w:rsidRPr="004275C0">
        <w:rPr>
          <w:rFonts w:ascii="Times New Roman" w:hAnsi="Times New Roman" w:cs="Times New Roman"/>
          <w:sz w:val="22"/>
        </w:rPr>
        <w:t>«</w:t>
      </w:r>
      <w:r w:rsidRPr="004275C0">
        <w:rPr>
          <w:rFonts w:ascii="Times New Roman" w:hAnsi="Times New Roman" w:cs="Times New Roman"/>
          <w:sz w:val="22"/>
        </w:rPr>
        <w:t>О бюджетном устройстве и бюджетном процессе в Белгородской области</w:t>
      </w:r>
      <w:r w:rsidR="00AB579B" w:rsidRPr="004275C0">
        <w:rPr>
          <w:rFonts w:ascii="Times New Roman" w:hAnsi="Times New Roman" w:cs="Times New Roman"/>
          <w:sz w:val="22"/>
        </w:rPr>
        <w:t>»</w:t>
      </w:r>
      <w:r w:rsidRPr="004275C0">
        <w:rPr>
          <w:rFonts w:ascii="Times New Roman" w:hAnsi="Times New Roman" w:cs="Times New Roman"/>
          <w:sz w:val="22"/>
        </w:rPr>
        <w:t>.</w:t>
      </w:r>
    </w:p>
    <w:p w14:paraId="49A39106" w14:textId="77777777" w:rsidR="00F42927" w:rsidRPr="005B2619" w:rsidRDefault="00F42927" w:rsidP="00AB579B">
      <w:pPr>
        <w:pStyle w:val="ConsPlusNormal"/>
        <w:ind w:firstLine="540"/>
        <w:jc w:val="both"/>
        <w:rPr>
          <w:rFonts w:ascii="Times New Roman" w:hAnsi="Times New Roman" w:cs="Times New Roman"/>
          <w:sz w:val="22"/>
        </w:rPr>
      </w:pPr>
      <w:proofErr w:type="gramStart"/>
      <w:r w:rsidRPr="004275C0">
        <w:rPr>
          <w:rFonts w:ascii="Times New Roman" w:hAnsi="Times New Roman" w:cs="Times New Roman"/>
          <w:sz w:val="22"/>
        </w:rPr>
        <w:t xml:space="preserve">Субвенция формируется за счет средств областного </w:t>
      </w:r>
      <w:r w:rsidRPr="005B2619">
        <w:rPr>
          <w:rFonts w:ascii="Times New Roman" w:hAnsi="Times New Roman" w:cs="Times New Roman"/>
          <w:sz w:val="22"/>
        </w:rPr>
        <w:t>бюджета на финансирование расходных обязательств по предоставлению ежемесячного пособия инвалидам боевых действий I и II групп, ставшим инвалидами вследствие ранения, контузии, увечья или заболевания, полученных при выполнении обязанностей военной службы или служебных обязанностей в районах боевых действий, членам семей военнослужащих и сотрудников, погибших при исполнении обязанностей военной службы или служебных обязанностей в районах боевых</w:t>
      </w:r>
      <w:proofErr w:type="gramEnd"/>
      <w:r w:rsidRPr="005B2619">
        <w:rPr>
          <w:rFonts w:ascii="Times New Roman" w:hAnsi="Times New Roman" w:cs="Times New Roman"/>
          <w:sz w:val="22"/>
        </w:rPr>
        <w:t xml:space="preserve"> действий, вдовам погибших (умерших) ветеранов подразделений особого риска.</w:t>
      </w:r>
    </w:p>
    <w:p w14:paraId="22FF75B6" w14:textId="77777777" w:rsidR="00F42927"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7. Органы местного самоуправления муниципальных районов и городских округов представляют в установленном порядке бухгалтерскую отчетность в министерство финансов и бюджетной политики Белгородской области.</w:t>
      </w:r>
    </w:p>
    <w:p w14:paraId="3D539B7D" w14:textId="77777777" w:rsidR="00F42927"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Уполномоченные органы местного самоуправления муниципальных районов и городских округов по реализации положений Порядка представляют ежемесячно до 10 числа в министерство социальной защиты населения и труда области сведения о расходовании денежных средств.</w:t>
      </w:r>
    </w:p>
    <w:p w14:paraId="4B80D21E" w14:textId="77777777" w:rsidR="00F42927"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Полученные из областного бюджета средства учитываются в доходах и расходах бюджетов муниципальных образований по соответствующим кодам и разделам бюджетной классификации Российской Федерации.</w:t>
      </w:r>
    </w:p>
    <w:p w14:paraId="28099C38" w14:textId="77777777" w:rsidR="00F42927"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Органы местного самоуправления муниципальных районов и городских округов поступившие субвенции расходуют на предоставление гражданам мер социальной защиты в форме ежемесячного пособия, включая оплату услуг почтовой связи и услуг кредитных организаций.</w:t>
      </w:r>
    </w:p>
    <w:p w14:paraId="13BAE996" w14:textId="77777777" w:rsidR="00F42927"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 xml:space="preserve">8. </w:t>
      </w:r>
      <w:proofErr w:type="gramStart"/>
      <w:r w:rsidRPr="005B2619">
        <w:rPr>
          <w:rFonts w:ascii="Times New Roman" w:hAnsi="Times New Roman" w:cs="Times New Roman"/>
          <w:sz w:val="22"/>
        </w:rPr>
        <w:t>Контроль за</w:t>
      </w:r>
      <w:proofErr w:type="gramEnd"/>
      <w:r w:rsidRPr="005B2619">
        <w:rPr>
          <w:rFonts w:ascii="Times New Roman" w:hAnsi="Times New Roman" w:cs="Times New Roman"/>
          <w:sz w:val="22"/>
        </w:rPr>
        <w:t xml:space="preserve"> целевым использованием выделенных средств осуществляют министерство финансов и бюджетной политики области и министерство социальной защиты населения и труда Белгородской области.</w:t>
      </w:r>
    </w:p>
    <w:p w14:paraId="049FDFC9" w14:textId="77777777" w:rsidR="00F42927" w:rsidRPr="005B2619" w:rsidRDefault="00F42927" w:rsidP="00AB579B">
      <w:pPr>
        <w:pStyle w:val="ConsPlusNormal"/>
        <w:jc w:val="both"/>
        <w:rPr>
          <w:rFonts w:ascii="Times New Roman" w:hAnsi="Times New Roman" w:cs="Times New Roman"/>
          <w:sz w:val="22"/>
        </w:rPr>
      </w:pPr>
    </w:p>
    <w:p w14:paraId="3D1F159A" w14:textId="21944CCB" w:rsidR="00F42927" w:rsidRPr="00FD735C" w:rsidRDefault="00F42927" w:rsidP="00FD735C">
      <w:pPr>
        <w:pStyle w:val="ConsPlusNormal"/>
        <w:ind w:left="5103"/>
        <w:jc w:val="center"/>
        <w:outlineLvl w:val="1"/>
        <w:rPr>
          <w:rFonts w:ascii="Times New Roman" w:hAnsi="Times New Roman" w:cs="Times New Roman"/>
          <w:b/>
          <w:sz w:val="24"/>
          <w:szCs w:val="24"/>
        </w:rPr>
      </w:pPr>
      <w:r w:rsidRPr="00FD735C">
        <w:rPr>
          <w:rFonts w:ascii="Times New Roman" w:hAnsi="Times New Roman" w:cs="Times New Roman"/>
          <w:b/>
          <w:sz w:val="24"/>
          <w:szCs w:val="24"/>
        </w:rPr>
        <w:t xml:space="preserve">Приложение </w:t>
      </w:r>
      <w:r w:rsidR="00AB579B" w:rsidRPr="00FD735C">
        <w:rPr>
          <w:rFonts w:ascii="Times New Roman" w:hAnsi="Times New Roman" w:cs="Times New Roman"/>
          <w:b/>
          <w:sz w:val="24"/>
          <w:szCs w:val="24"/>
        </w:rPr>
        <w:t>№</w:t>
      </w:r>
      <w:r w:rsidRPr="00FD735C">
        <w:rPr>
          <w:rFonts w:ascii="Times New Roman" w:hAnsi="Times New Roman" w:cs="Times New Roman"/>
          <w:b/>
          <w:sz w:val="24"/>
          <w:szCs w:val="24"/>
        </w:rPr>
        <w:t xml:space="preserve"> 4</w:t>
      </w:r>
    </w:p>
    <w:p w14:paraId="6C8C8857" w14:textId="77777777" w:rsidR="00AE494A" w:rsidRPr="00FD735C" w:rsidRDefault="00AE494A" w:rsidP="00FD735C">
      <w:pPr>
        <w:pStyle w:val="ConsPlusNormal1"/>
        <w:ind w:left="5103"/>
        <w:jc w:val="center"/>
        <w:rPr>
          <w:rFonts w:ascii="Times New Roman" w:hAnsi="Times New Roman" w:cs="Times New Roman"/>
          <w:b/>
          <w:sz w:val="24"/>
          <w:szCs w:val="24"/>
        </w:rPr>
      </w:pPr>
      <w:r w:rsidRPr="00FD735C">
        <w:rPr>
          <w:rFonts w:ascii="Times New Roman" w:hAnsi="Times New Roman" w:cs="Times New Roman"/>
          <w:b/>
          <w:sz w:val="24"/>
          <w:szCs w:val="24"/>
        </w:rPr>
        <w:t>к муниципальной программе</w:t>
      </w:r>
    </w:p>
    <w:p w14:paraId="665751D0" w14:textId="019B1FE5" w:rsidR="00AE494A" w:rsidRPr="00FD735C" w:rsidRDefault="00AE494A" w:rsidP="00FD735C">
      <w:pPr>
        <w:pStyle w:val="ConsPlusNormal1"/>
        <w:ind w:left="5103"/>
        <w:jc w:val="center"/>
        <w:rPr>
          <w:rFonts w:ascii="Times New Roman" w:hAnsi="Times New Roman" w:cs="Times New Roman"/>
          <w:b/>
          <w:sz w:val="24"/>
          <w:szCs w:val="24"/>
        </w:rPr>
      </w:pPr>
      <w:r w:rsidRPr="00FD735C">
        <w:rPr>
          <w:rFonts w:ascii="Times New Roman" w:hAnsi="Times New Roman" w:cs="Times New Roman"/>
          <w:b/>
          <w:sz w:val="24"/>
          <w:szCs w:val="24"/>
        </w:rPr>
        <w:t xml:space="preserve">Корочанского района </w:t>
      </w:r>
      <w:r w:rsidR="00AB579B" w:rsidRPr="00FD735C">
        <w:rPr>
          <w:rFonts w:ascii="Times New Roman" w:hAnsi="Times New Roman" w:cs="Times New Roman"/>
          <w:b/>
          <w:sz w:val="24"/>
          <w:szCs w:val="24"/>
        </w:rPr>
        <w:t>«</w:t>
      </w:r>
      <w:proofErr w:type="gramStart"/>
      <w:r w:rsidRPr="00FD735C">
        <w:rPr>
          <w:rFonts w:ascii="Times New Roman" w:hAnsi="Times New Roman" w:cs="Times New Roman"/>
          <w:b/>
          <w:sz w:val="24"/>
          <w:szCs w:val="24"/>
        </w:rPr>
        <w:t>Социальная</w:t>
      </w:r>
      <w:proofErr w:type="gramEnd"/>
    </w:p>
    <w:p w14:paraId="3EEA7B18" w14:textId="5C764B57" w:rsidR="00AE494A" w:rsidRPr="00FD735C" w:rsidRDefault="00AE494A" w:rsidP="00FD735C">
      <w:pPr>
        <w:pStyle w:val="ConsPlusNormal1"/>
        <w:ind w:left="5103"/>
        <w:jc w:val="center"/>
        <w:rPr>
          <w:rFonts w:ascii="Times New Roman" w:hAnsi="Times New Roman" w:cs="Times New Roman"/>
          <w:b/>
          <w:sz w:val="24"/>
          <w:szCs w:val="24"/>
        </w:rPr>
      </w:pPr>
      <w:r w:rsidRPr="00FD735C">
        <w:rPr>
          <w:rFonts w:ascii="Times New Roman" w:hAnsi="Times New Roman" w:cs="Times New Roman"/>
          <w:b/>
          <w:sz w:val="24"/>
          <w:szCs w:val="24"/>
        </w:rPr>
        <w:t>поддержка граждан в Корочанского района</w:t>
      </w:r>
      <w:r w:rsidR="00AB579B" w:rsidRPr="00FD735C">
        <w:rPr>
          <w:rFonts w:ascii="Times New Roman" w:hAnsi="Times New Roman" w:cs="Times New Roman"/>
          <w:b/>
          <w:sz w:val="24"/>
          <w:szCs w:val="24"/>
        </w:rPr>
        <w:t>»</w:t>
      </w:r>
    </w:p>
    <w:p w14:paraId="44811C17" w14:textId="77777777" w:rsidR="00F42927" w:rsidRPr="00FD735C" w:rsidRDefault="00F42927" w:rsidP="00AB579B">
      <w:pPr>
        <w:pStyle w:val="ConsPlusNormal"/>
        <w:jc w:val="both"/>
        <w:rPr>
          <w:rFonts w:ascii="Times New Roman" w:hAnsi="Times New Roman" w:cs="Times New Roman"/>
          <w:sz w:val="24"/>
          <w:szCs w:val="24"/>
        </w:rPr>
      </w:pPr>
    </w:p>
    <w:p w14:paraId="281F6610" w14:textId="77777777" w:rsidR="004E3DE3" w:rsidRPr="00FD735C" w:rsidRDefault="004E3DE3" w:rsidP="00AB579B">
      <w:pPr>
        <w:jc w:val="center"/>
        <w:rPr>
          <w:rFonts w:ascii="Times New Roman" w:hAnsi="Times New Roman" w:cs="Times New Roman"/>
          <w:b/>
          <w:sz w:val="24"/>
          <w:szCs w:val="24"/>
        </w:rPr>
      </w:pPr>
      <w:r w:rsidRPr="00FD735C">
        <w:rPr>
          <w:rFonts w:ascii="Times New Roman" w:hAnsi="Times New Roman" w:cs="Times New Roman"/>
          <w:b/>
          <w:sz w:val="24"/>
          <w:szCs w:val="24"/>
        </w:rPr>
        <w:t>Порядок</w:t>
      </w:r>
    </w:p>
    <w:p w14:paraId="579B4722" w14:textId="77777777" w:rsidR="004E3DE3" w:rsidRPr="00FD735C" w:rsidRDefault="004E3DE3" w:rsidP="00AB579B">
      <w:pPr>
        <w:jc w:val="center"/>
        <w:rPr>
          <w:rFonts w:ascii="Times New Roman" w:hAnsi="Times New Roman" w:cs="Times New Roman"/>
          <w:b/>
          <w:sz w:val="24"/>
          <w:szCs w:val="24"/>
        </w:rPr>
      </w:pPr>
      <w:r w:rsidRPr="00FD735C">
        <w:rPr>
          <w:rFonts w:ascii="Times New Roman" w:hAnsi="Times New Roman" w:cs="Times New Roman"/>
          <w:b/>
          <w:sz w:val="24"/>
          <w:szCs w:val="24"/>
        </w:rPr>
        <w:t>расходования субвенций из областного бюджета на предоставление</w:t>
      </w:r>
    </w:p>
    <w:p w14:paraId="7B04BC96" w14:textId="77777777" w:rsidR="004E3DE3" w:rsidRPr="00FD735C" w:rsidRDefault="004E3DE3" w:rsidP="00AB579B">
      <w:pPr>
        <w:jc w:val="center"/>
        <w:rPr>
          <w:rFonts w:ascii="Times New Roman" w:hAnsi="Times New Roman" w:cs="Times New Roman"/>
          <w:b/>
          <w:sz w:val="24"/>
          <w:szCs w:val="24"/>
        </w:rPr>
      </w:pPr>
      <w:r w:rsidRPr="00FD735C">
        <w:rPr>
          <w:rFonts w:ascii="Times New Roman" w:hAnsi="Times New Roman" w:cs="Times New Roman"/>
          <w:b/>
          <w:sz w:val="24"/>
          <w:szCs w:val="24"/>
        </w:rPr>
        <w:t>социального пособия на погребение</w:t>
      </w:r>
    </w:p>
    <w:p w14:paraId="7FC3D381" w14:textId="77777777" w:rsidR="004E3DE3" w:rsidRPr="005B2619" w:rsidRDefault="004E3DE3"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 xml:space="preserve">1. Настоящий Порядок расходования субвенций из областного бюджета на предоставление социального пособия на погребение (далее - Порядок) определяет правила расходования и учета средств на финансирование расходных обязательств по выплате социального пособия на погребение </w:t>
      </w:r>
      <w:r w:rsidRPr="005B2619">
        <w:rPr>
          <w:rFonts w:ascii="Times New Roman" w:hAnsi="Times New Roman" w:cs="Times New Roman"/>
          <w:sz w:val="22"/>
        </w:rPr>
        <w:lastRenderedPageBreak/>
        <w:t>из средств областного бюджета, предусмотренных законом Белгородской области на очередной финансовый год и плановый период.</w:t>
      </w:r>
    </w:p>
    <w:p w14:paraId="1695F660" w14:textId="77777777" w:rsidR="004E3DE3" w:rsidRPr="005B2619" w:rsidRDefault="004E3DE3"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2. Министерство социальной защиты населения и труда Белгородской области осуществляет функции главного распорядителя средств, выделяемых на выплату социального пособия на погребение.</w:t>
      </w:r>
    </w:p>
    <w:p w14:paraId="121973C1" w14:textId="725D57E8" w:rsidR="004E3DE3" w:rsidRPr="005B2619" w:rsidRDefault="004E3DE3"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 xml:space="preserve">(в ред. Постановления Правительства Белгородской области от 03.06.2024 </w:t>
      </w:r>
      <w:r w:rsidR="00AB579B" w:rsidRPr="005B2619">
        <w:rPr>
          <w:rFonts w:ascii="Times New Roman" w:hAnsi="Times New Roman" w:cs="Times New Roman"/>
          <w:sz w:val="22"/>
        </w:rPr>
        <w:t>№</w:t>
      </w:r>
      <w:r w:rsidRPr="005B2619">
        <w:rPr>
          <w:rFonts w:ascii="Times New Roman" w:hAnsi="Times New Roman" w:cs="Times New Roman"/>
          <w:sz w:val="22"/>
        </w:rPr>
        <w:t xml:space="preserve"> 234-пп)</w:t>
      </w:r>
    </w:p>
    <w:p w14:paraId="757A7366" w14:textId="77777777" w:rsidR="004E3DE3" w:rsidRPr="005B2619" w:rsidRDefault="004E3DE3"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3. Уполномоченные органы местного самоуправления муниципальных районов и городских округов в срок до 23числа текущего месяца направляют заявку на перечисление денежных сре</w:t>
      </w:r>
      <w:proofErr w:type="gramStart"/>
      <w:r w:rsidRPr="005B2619">
        <w:rPr>
          <w:rFonts w:ascii="Times New Roman" w:hAnsi="Times New Roman" w:cs="Times New Roman"/>
          <w:sz w:val="22"/>
        </w:rPr>
        <w:t>дств дл</w:t>
      </w:r>
      <w:proofErr w:type="gramEnd"/>
      <w:r w:rsidRPr="005B2619">
        <w:rPr>
          <w:rFonts w:ascii="Times New Roman" w:hAnsi="Times New Roman" w:cs="Times New Roman"/>
          <w:sz w:val="22"/>
        </w:rPr>
        <w:t>я осуществления выплат в министерство социальной защиты населения и труда Белгородской области с указанием контингента получателей, размера выплаты, согласованных с финансовыми органами муниципальных районов и городских округов.</w:t>
      </w:r>
    </w:p>
    <w:p w14:paraId="75AA0A69" w14:textId="2BAF1C7E" w:rsidR="004E3DE3" w:rsidRPr="005B2619" w:rsidRDefault="004E3DE3"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 xml:space="preserve">(в ред. Постановления Правительства Белгородской области от 03.06.2024 </w:t>
      </w:r>
      <w:r w:rsidR="00AB579B" w:rsidRPr="005B2619">
        <w:rPr>
          <w:rFonts w:ascii="Times New Roman" w:hAnsi="Times New Roman" w:cs="Times New Roman"/>
          <w:sz w:val="22"/>
        </w:rPr>
        <w:t>№</w:t>
      </w:r>
      <w:r w:rsidRPr="005B2619">
        <w:rPr>
          <w:rFonts w:ascii="Times New Roman" w:hAnsi="Times New Roman" w:cs="Times New Roman"/>
          <w:sz w:val="22"/>
        </w:rPr>
        <w:t xml:space="preserve"> 234-пп)</w:t>
      </w:r>
    </w:p>
    <w:p w14:paraId="175E4FD0" w14:textId="77777777" w:rsidR="004E3DE3" w:rsidRPr="005B2619" w:rsidRDefault="004E3DE3"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 xml:space="preserve">4. </w:t>
      </w:r>
      <w:proofErr w:type="gramStart"/>
      <w:r w:rsidRPr="005B2619">
        <w:rPr>
          <w:rFonts w:ascii="Times New Roman" w:hAnsi="Times New Roman" w:cs="Times New Roman"/>
          <w:sz w:val="22"/>
        </w:rPr>
        <w:t>Министерство социальной защиты населения и труда Белгородской области после получения от уполномоченных органов местного самоуправления муниципальных районов и городских округов заявок на перечисление денежных средств на выплату социального пособия на погребение формирует и направляет сводную бюджетную заявку за счет областного бюджета на перечисление денежных средств в разрезе муниципальных районов и городских округов в министерство финансов и бюджетной политики Белгородской области</w:t>
      </w:r>
      <w:proofErr w:type="gramEnd"/>
      <w:r w:rsidRPr="005B2619">
        <w:rPr>
          <w:rFonts w:ascii="Times New Roman" w:hAnsi="Times New Roman" w:cs="Times New Roman"/>
          <w:sz w:val="22"/>
        </w:rPr>
        <w:t xml:space="preserve"> не позднее 25 числа текущего месяца.</w:t>
      </w:r>
    </w:p>
    <w:p w14:paraId="1828A72C" w14:textId="1F71AA6F" w:rsidR="004E3DE3" w:rsidRPr="005B2619" w:rsidRDefault="004E3DE3"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 xml:space="preserve">(в ред. Постановления Правительства Белгородской области от 03.06.2024 </w:t>
      </w:r>
      <w:r w:rsidR="00AB579B" w:rsidRPr="005B2619">
        <w:rPr>
          <w:rFonts w:ascii="Times New Roman" w:hAnsi="Times New Roman" w:cs="Times New Roman"/>
          <w:sz w:val="22"/>
        </w:rPr>
        <w:t>№</w:t>
      </w:r>
      <w:r w:rsidRPr="005B2619">
        <w:rPr>
          <w:rFonts w:ascii="Times New Roman" w:hAnsi="Times New Roman" w:cs="Times New Roman"/>
          <w:sz w:val="22"/>
        </w:rPr>
        <w:t xml:space="preserve"> 234-пп)</w:t>
      </w:r>
    </w:p>
    <w:p w14:paraId="6AA1F6D5" w14:textId="77777777" w:rsidR="004E3DE3" w:rsidRPr="005B2619" w:rsidRDefault="004E3DE3"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5. Перечисление субвенций осуществляется в порядке, установленном министерством финансов и бюджетной политики Белгородской области, с лицевого счета министерства социальной защиты населения и труда Белгородской области, открытого в министерстве финансов и бюджетной политики Белгородской области, на лицевые счета главных администраторов доходов бюджетов муниципальных образований, открытых в Управлении Федерального казначейства по Белгородской области.</w:t>
      </w:r>
    </w:p>
    <w:p w14:paraId="62873DE4" w14:textId="4270CB48" w:rsidR="004E3DE3" w:rsidRPr="005B2619" w:rsidRDefault="004E3DE3"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 xml:space="preserve">(п. 5 в ред. Постановления Правительства Белгородской области от 03.06.2024 </w:t>
      </w:r>
      <w:r w:rsidR="00AB579B" w:rsidRPr="005B2619">
        <w:rPr>
          <w:rFonts w:ascii="Times New Roman" w:hAnsi="Times New Roman" w:cs="Times New Roman"/>
          <w:sz w:val="22"/>
        </w:rPr>
        <w:t>№</w:t>
      </w:r>
      <w:r w:rsidRPr="005B2619">
        <w:rPr>
          <w:rFonts w:ascii="Times New Roman" w:hAnsi="Times New Roman" w:cs="Times New Roman"/>
          <w:sz w:val="22"/>
        </w:rPr>
        <w:t xml:space="preserve"> 234-пп)</w:t>
      </w:r>
    </w:p>
    <w:p w14:paraId="795E3EF9" w14:textId="77777777" w:rsidR="004E3DE3" w:rsidRPr="005B2619" w:rsidRDefault="004E3DE3"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6. Уполномоченные органы местного самоуправления муниципальных районов и городских округов в течение пяти рабочих дней после поступления денежных средств на лицевые счета, открытые в Управлении Федерального казначейства по Белгородской области, осуществляют перечисление средств на выплату социального пособия на погребение.</w:t>
      </w:r>
    </w:p>
    <w:p w14:paraId="2FA2CCEC" w14:textId="77777777" w:rsidR="004E3DE3" w:rsidRPr="005B2619" w:rsidRDefault="004E3DE3"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 xml:space="preserve">Расчет субвенции производится в соответствии с методикой распределения субвенций, указанной </w:t>
      </w:r>
      <w:proofErr w:type="gramStart"/>
      <w:r w:rsidRPr="005B2619">
        <w:rPr>
          <w:rFonts w:ascii="Times New Roman" w:hAnsi="Times New Roman" w:cs="Times New Roman"/>
          <w:sz w:val="22"/>
        </w:rPr>
        <w:t>в</w:t>
      </w:r>
      <w:proofErr w:type="gramEnd"/>
    </w:p>
    <w:p w14:paraId="139C33F5" w14:textId="578F8328" w:rsidR="004E3DE3" w:rsidRPr="005B2619" w:rsidRDefault="004E3DE3" w:rsidP="00AB579B">
      <w:pPr>
        <w:pStyle w:val="ConsPlusNormal"/>
        <w:ind w:firstLine="540"/>
        <w:jc w:val="both"/>
        <w:rPr>
          <w:rFonts w:ascii="Times New Roman" w:hAnsi="Times New Roman" w:cs="Times New Roman"/>
          <w:sz w:val="22"/>
        </w:rPr>
      </w:pPr>
      <w:proofErr w:type="gramStart"/>
      <w:r w:rsidRPr="005B2619">
        <w:rPr>
          <w:rFonts w:ascii="Times New Roman" w:hAnsi="Times New Roman" w:cs="Times New Roman"/>
          <w:sz w:val="22"/>
        </w:rPr>
        <w:t>Законе</w:t>
      </w:r>
      <w:proofErr w:type="gramEnd"/>
      <w:r w:rsidRPr="005B2619">
        <w:rPr>
          <w:rFonts w:ascii="Times New Roman" w:hAnsi="Times New Roman" w:cs="Times New Roman"/>
          <w:sz w:val="22"/>
        </w:rPr>
        <w:t xml:space="preserve"> Белгородской области от 16 ноября 2007 года </w:t>
      </w:r>
      <w:r w:rsidR="00AB579B" w:rsidRPr="005B2619">
        <w:rPr>
          <w:rFonts w:ascii="Times New Roman" w:hAnsi="Times New Roman" w:cs="Times New Roman"/>
          <w:sz w:val="22"/>
        </w:rPr>
        <w:t>№</w:t>
      </w:r>
      <w:r w:rsidRPr="005B2619">
        <w:rPr>
          <w:rFonts w:ascii="Times New Roman" w:hAnsi="Times New Roman" w:cs="Times New Roman"/>
          <w:sz w:val="22"/>
        </w:rPr>
        <w:t xml:space="preserve"> 162 </w:t>
      </w:r>
      <w:r w:rsidR="00AB579B" w:rsidRPr="005B2619">
        <w:rPr>
          <w:rFonts w:ascii="Times New Roman" w:hAnsi="Times New Roman" w:cs="Times New Roman"/>
          <w:sz w:val="22"/>
        </w:rPr>
        <w:t>«</w:t>
      </w:r>
      <w:r w:rsidRPr="005B2619">
        <w:rPr>
          <w:rFonts w:ascii="Times New Roman" w:hAnsi="Times New Roman" w:cs="Times New Roman"/>
          <w:sz w:val="22"/>
        </w:rPr>
        <w:t>О бюджетном устройстве и бюджетном процессе в Белгородской области</w:t>
      </w:r>
      <w:r w:rsidR="00AB579B" w:rsidRPr="005B2619">
        <w:rPr>
          <w:rFonts w:ascii="Times New Roman" w:hAnsi="Times New Roman" w:cs="Times New Roman"/>
          <w:sz w:val="22"/>
        </w:rPr>
        <w:t>»</w:t>
      </w:r>
    </w:p>
    <w:p w14:paraId="6A81F6A6" w14:textId="77777777" w:rsidR="004E3DE3" w:rsidRPr="005B2619" w:rsidRDefault="004E3DE3"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Настоящая субвенция формируется за счет средств областного бюджета на финансирование расходных обязательств по выплате социального пособия на погребение.</w:t>
      </w:r>
    </w:p>
    <w:p w14:paraId="16E0246F" w14:textId="2EFACF14" w:rsidR="004E3DE3" w:rsidRPr="005B2619" w:rsidRDefault="004E3DE3" w:rsidP="00AB579B">
      <w:pPr>
        <w:pStyle w:val="ConsPlusNormal"/>
        <w:ind w:firstLine="540"/>
        <w:jc w:val="both"/>
        <w:rPr>
          <w:rFonts w:ascii="Times New Roman" w:hAnsi="Times New Roman" w:cs="Times New Roman"/>
          <w:sz w:val="22"/>
        </w:rPr>
      </w:pPr>
      <w:proofErr w:type="gramStart"/>
      <w:r w:rsidRPr="005B2619">
        <w:rPr>
          <w:rFonts w:ascii="Times New Roman" w:hAnsi="Times New Roman" w:cs="Times New Roman"/>
          <w:sz w:val="22"/>
        </w:rPr>
        <w:t xml:space="preserve">Операции по кассовым расходам бюджетов муниципальных районов и городских округов, источником финансового обеспечения которых являются субвенции, учитываются в соответствии с Приказом Министерства финансов Российской Федерации от 28 декабря 2010 года </w:t>
      </w:r>
      <w:r w:rsidR="00AB579B" w:rsidRPr="005B2619">
        <w:rPr>
          <w:rFonts w:ascii="Times New Roman" w:hAnsi="Times New Roman" w:cs="Times New Roman"/>
          <w:sz w:val="22"/>
        </w:rPr>
        <w:t>№</w:t>
      </w:r>
      <w:r w:rsidRPr="005B2619">
        <w:rPr>
          <w:rFonts w:ascii="Times New Roman" w:hAnsi="Times New Roman" w:cs="Times New Roman"/>
          <w:sz w:val="22"/>
        </w:rPr>
        <w:t xml:space="preserve"> 191-н </w:t>
      </w:r>
      <w:r w:rsidR="00AB579B" w:rsidRPr="005B2619">
        <w:rPr>
          <w:rFonts w:ascii="Times New Roman" w:hAnsi="Times New Roman" w:cs="Times New Roman"/>
          <w:sz w:val="22"/>
        </w:rPr>
        <w:t>«</w:t>
      </w:r>
      <w:r w:rsidRPr="005B2619">
        <w:rPr>
          <w:rFonts w:ascii="Times New Roman" w:hAnsi="Times New Roman" w:cs="Times New Roman"/>
          <w:sz w:val="22"/>
        </w:rPr>
        <w:t>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r w:rsidR="00AB579B" w:rsidRPr="005B2619">
        <w:rPr>
          <w:rFonts w:ascii="Times New Roman" w:hAnsi="Times New Roman" w:cs="Times New Roman"/>
          <w:sz w:val="22"/>
        </w:rPr>
        <w:t>»</w:t>
      </w:r>
      <w:r w:rsidRPr="005B2619">
        <w:rPr>
          <w:rFonts w:ascii="Times New Roman" w:hAnsi="Times New Roman" w:cs="Times New Roman"/>
          <w:sz w:val="22"/>
        </w:rPr>
        <w:t>.</w:t>
      </w:r>
      <w:proofErr w:type="gramEnd"/>
    </w:p>
    <w:p w14:paraId="2FE27FE8" w14:textId="77777777" w:rsidR="004E3DE3" w:rsidRPr="005B2619" w:rsidRDefault="004E3DE3"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7. Органы местного самоуправления муниципальных районов и городских округов представляют в установленном порядке бухгалтерскую отчетность в министерство финансов и бюджетной политики Белгородской области.</w:t>
      </w:r>
    </w:p>
    <w:p w14:paraId="1F51A8FF" w14:textId="487D7CD8" w:rsidR="004E3DE3" w:rsidRPr="005B2619" w:rsidRDefault="004E3DE3"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 xml:space="preserve">(в ред. Постановления Правительства Белгородской области от 03.06.2024 </w:t>
      </w:r>
      <w:r w:rsidR="00AB579B" w:rsidRPr="005B2619">
        <w:rPr>
          <w:rFonts w:ascii="Times New Roman" w:hAnsi="Times New Roman" w:cs="Times New Roman"/>
          <w:sz w:val="22"/>
        </w:rPr>
        <w:t>№</w:t>
      </w:r>
      <w:r w:rsidRPr="005B2619">
        <w:rPr>
          <w:rFonts w:ascii="Times New Roman" w:hAnsi="Times New Roman" w:cs="Times New Roman"/>
          <w:sz w:val="22"/>
        </w:rPr>
        <w:t xml:space="preserve"> 234-пп)</w:t>
      </w:r>
    </w:p>
    <w:p w14:paraId="1ACCFD94" w14:textId="77777777" w:rsidR="004E3DE3" w:rsidRPr="005B2619" w:rsidRDefault="004E3DE3"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Уполномоченные органы местного самоуправления муниципальных районов и городских округов по реализации положений названного Порядка представляют ежемесячно до 5 числа в министерство социальной защиты населения и труда Белгородской области сведения о назначении и выплате пособия на погребение по утвержденной форм</w:t>
      </w:r>
      <w:proofErr w:type="gramStart"/>
      <w:r w:rsidRPr="005B2619">
        <w:rPr>
          <w:rFonts w:ascii="Times New Roman" w:hAnsi="Times New Roman" w:cs="Times New Roman"/>
          <w:sz w:val="22"/>
        </w:rPr>
        <w:t>е(</w:t>
      </w:r>
      <w:proofErr w:type="gramEnd"/>
      <w:r w:rsidRPr="005B2619">
        <w:rPr>
          <w:rFonts w:ascii="Times New Roman" w:hAnsi="Times New Roman" w:cs="Times New Roman"/>
          <w:sz w:val="22"/>
        </w:rPr>
        <w:t>прилагается).</w:t>
      </w:r>
    </w:p>
    <w:p w14:paraId="4528E06C" w14:textId="42A66ADB" w:rsidR="004E3DE3" w:rsidRPr="005B2619" w:rsidRDefault="004E3DE3"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 xml:space="preserve">(в ред. Постановления Правительства Белгородской области от 03.06.2024 </w:t>
      </w:r>
      <w:r w:rsidR="00AB579B" w:rsidRPr="005B2619">
        <w:rPr>
          <w:rFonts w:ascii="Times New Roman" w:hAnsi="Times New Roman" w:cs="Times New Roman"/>
          <w:sz w:val="22"/>
        </w:rPr>
        <w:t>№</w:t>
      </w:r>
      <w:r w:rsidRPr="005B2619">
        <w:rPr>
          <w:rFonts w:ascii="Times New Roman" w:hAnsi="Times New Roman" w:cs="Times New Roman"/>
          <w:sz w:val="22"/>
        </w:rPr>
        <w:t xml:space="preserve"> 234-пп)</w:t>
      </w:r>
    </w:p>
    <w:p w14:paraId="4C3657EA" w14:textId="77777777" w:rsidR="004E3DE3" w:rsidRPr="005B2619" w:rsidRDefault="004E3DE3"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Полученные из областного бюджета средства учитываются в доходах и расходах бюджетов муниципальных образований по соответствующим кодам и разделам бюджетной классификации Российской Федерации.</w:t>
      </w:r>
    </w:p>
    <w:p w14:paraId="5BD78D30" w14:textId="77777777" w:rsidR="004E3DE3" w:rsidRPr="005B2619" w:rsidRDefault="004E3DE3"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Органы местного самоуправления муниципальных районов и городских округов области поступившие субвенции расходуют на выплату социального пособия на погребение, включая оплату услуг почтовой связи и услуг кредитных организаций.</w:t>
      </w:r>
    </w:p>
    <w:p w14:paraId="77505AD4" w14:textId="77777777" w:rsidR="004E3DE3" w:rsidRPr="005B2619" w:rsidRDefault="004E3DE3"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 xml:space="preserve">8. </w:t>
      </w:r>
      <w:proofErr w:type="gramStart"/>
      <w:r w:rsidRPr="005B2619">
        <w:rPr>
          <w:rFonts w:ascii="Times New Roman" w:hAnsi="Times New Roman" w:cs="Times New Roman"/>
          <w:sz w:val="22"/>
        </w:rPr>
        <w:t>Контроль за</w:t>
      </w:r>
      <w:proofErr w:type="gramEnd"/>
      <w:r w:rsidRPr="005B2619">
        <w:rPr>
          <w:rFonts w:ascii="Times New Roman" w:hAnsi="Times New Roman" w:cs="Times New Roman"/>
          <w:sz w:val="22"/>
        </w:rPr>
        <w:t xml:space="preserve"> целевым использованием выделенных средств осуществляет министерство социальной защиты населения и труда Белгородской области.</w:t>
      </w:r>
    </w:p>
    <w:p w14:paraId="60B96289" w14:textId="091D3270" w:rsidR="004E3DE3" w:rsidRPr="005B2619" w:rsidRDefault="004E3DE3"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 xml:space="preserve">(п. 8 в ред. Постановления Правительства Белгородской области от 03.06.2024 </w:t>
      </w:r>
      <w:r w:rsidR="00AB579B" w:rsidRPr="005B2619">
        <w:rPr>
          <w:rFonts w:ascii="Times New Roman" w:hAnsi="Times New Roman" w:cs="Times New Roman"/>
          <w:sz w:val="22"/>
        </w:rPr>
        <w:t>№</w:t>
      </w:r>
      <w:r w:rsidRPr="005B2619">
        <w:rPr>
          <w:rFonts w:ascii="Times New Roman" w:hAnsi="Times New Roman" w:cs="Times New Roman"/>
          <w:sz w:val="22"/>
        </w:rPr>
        <w:t xml:space="preserve"> 234-пп)</w:t>
      </w:r>
    </w:p>
    <w:p w14:paraId="271F8E61" w14:textId="5888F09E" w:rsidR="00F42927" w:rsidRPr="00FD735C" w:rsidRDefault="00F42927" w:rsidP="00FD735C">
      <w:pPr>
        <w:pStyle w:val="ConsPlusNormal"/>
        <w:ind w:left="4678"/>
        <w:jc w:val="center"/>
        <w:outlineLvl w:val="1"/>
        <w:rPr>
          <w:rFonts w:ascii="Times New Roman" w:hAnsi="Times New Roman" w:cs="Times New Roman"/>
          <w:b/>
          <w:sz w:val="24"/>
          <w:szCs w:val="24"/>
        </w:rPr>
      </w:pPr>
      <w:r w:rsidRPr="00FD735C">
        <w:rPr>
          <w:rFonts w:ascii="Times New Roman" w:hAnsi="Times New Roman" w:cs="Times New Roman"/>
          <w:b/>
          <w:sz w:val="24"/>
          <w:szCs w:val="24"/>
        </w:rPr>
        <w:lastRenderedPageBreak/>
        <w:t xml:space="preserve">Приложение </w:t>
      </w:r>
      <w:r w:rsidR="00AB579B" w:rsidRPr="00FD735C">
        <w:rPr>
          <w:rFonts w:ascii="Times New Roman" w:hAnsi="Times New Roman" w:cs="Times New Roman"/>
          <w:b/>
          <w:sz w:val="24"/>
          <w:szCs w:val="24"/>
        </w:rPr>
        <w:t>№</w:t>
      </w:r>
      <w:r w:rsidRPr="00FD735C">
        <w:rPr>
          <w:rFonts w:ascii="Times New Roman" w:hAnsi="Times New Roman" w:cs="Times New Roman"/>
          <w:b/>
          <w:sz w:val="24"/>
          <w:szCs w:val="24"/>
        </w:rPr>
        <w:t xml:space="preserve"> 5</w:t>
      </w:r>
    </w:p>
    <w:p w14:paraId="00A5EB72" w14:textId="77777777" w:rsidR="00AE494A" w:rsidRPr="00FD735C" w:rsidRDefault="00AE494A" w:rsidP="00FD735C">
      <w:pPr>
        <w:pStyle w:val="ConsPlusNormal1"/>
        <w:ind w:left="4678"/>
        <w:jc w:val="center"/>
        <w:rPr>
          <w:rFonts w:ascii="Times New Roman" w:hAnsi="Times New Roman" w:cs="Times New Roman"/>
          <w:b/>
          <w:sz w:val="24"/>
          <w:szCs w:val="24"/>
        </w:rPr>
      </w:pPr>
      <w:r w:rsidRPr="00FD735C">
        <w:rPr>
          <w:rFonts w:ascii="Times New Roman" w:hAnsi="Times New Roman" w:cs="Times New Roman"/>
          <w:b/>
          <w:sz w:val="24"/>
          <w:szCs w:val="24"/>
        </w:rPr>
        <w:t>к муниципальной программе</w:t>
      </w:r>
    </w:p>
    <w:p w14:paraId="78461D79" w14:textId="5C65E9E4" w:rsidR="00AE494A" w:rsidRPr="00FD735C" w:rsidRDefault="00AE494A" w:rsidP="00FD735C">
      <w:pPr>
        <w:pStyle w:val="ConsPlusNormal1"/>
        <w:ind w:left="4678"/>
        <w:jc w:val="center"/>
        <w:rPr>
          <w:rFonts w:ascii="Times New Roman" w:hAnsi="Times New Roman" w:cs="Times New Roman"/>
          <w:b/>
          <w:sz w:val="24"/>
          <w:szCs w:val="24"/>
        </w:rPr>
      </w:pPr>
      <w:r w:rsidRPr="00FD735C">
        <w:rPr>
          <w:rFonts w:ascii="Times New Roman" w:hAnsi="Times New Roman" w:cs="Times New Roman"/>
          <w:b/>
          <w:sz w:val="24"/>
          <w:szCs w:val="24"/>
        </w:rPr>
        <w:t xml:space="preserve">Корочанского района </w:t>
      </w:r>
      <w:r w:rsidR="00AB579B" w:rsidRPr="00FD735C">
        <w:rPr>
          <w:rFonts w:ascii="Times New Roman" w:hAnsi="Times New Roman" w:cs="Times New Roman"/>
          <w:b/>
          <w:sz w:val="24"/>
          <w:szCs w:val="24"/>
        </w:rPr>
        <w:t>«</w:t>
      </w:r>
      <w:proofErr w:type="gramStart"/>
      <w:r w:rsidRPr="00FD735C">
        <w:rPr>
          <w:rFonts w:ascii="Times New Roman" w:hAnsi="Times New Roman" w:cs="Times New Roman"/>
          <w:b/>
          <w:sz w:val="24"/>
          <w:szCs w:val="24"/>
        </w:rPr>
        <w:t>Социальная</w:t>
      </w:r>
      <w:proofErr w:type="gramEnd"/>
    </w:p>
    <w:p w14:paraId="34E5997A" w14:textId="152C7EAF" w:rsidR="00AE494A" w:rsidRPr="00FD735C" w:rsidRDefault="00AE494A" w:rsidP="00FD735C">
      <w:pPr>
        <w:pStyle w:val="ConsPlusNormal1"/>
        <w:ind w:left="4678"/>
        <w:jc w:val="center"/>
        <w:rPr>
          <w:rFonts w:ascii="Times New Roman" w:hAnsi="Times New Roman" w:cs="Times New Roman"/>
          <w:b/>
          <w:sz w:val="24"/>
          <w:szCs w:val="24"/>
        </w:rPr>
      </w:pPr>
      <w:r w:rsidRPr="00FD735C">
        <w:rPr>
          <w:rFonts w:ascii="Times New Roman" w:hAnsi="Times New Roman" w:cs="Times New Roman"/>
          <w:b/>
          <w:sz w:val="24"/>
          <w:szCs w:val="24"/>
        </w:rPr>
        <w:t>поддержка граждан в Корочанского района</w:t>
      </w:r>
      <w:r w:rsidR="00AB579B" w:rsidRPr="00FD735C">
        <w:rPr>
          <w:rFonts w:ascii="Times New Roman" w:hAnsi="Times New Roman" w:cs="Times New Roman"/>
          <w:b/>
          <w:sz w:val="24"/>
          <w:szCs w:val="24"/>
        </w:rPr>
        <w:t>»</w:t>
      </w:r>
    </w:p>
    <w:p w14:paraId="673DBFB3" w14:textId="77777777" w:rsidR="00F42927" w:rsidRPr="00FD735C" w:rsidRDefault="00F42927" w:rsidP="00AB579B">
      <w:pPr>
        <w:pStyle w:val="ConsPlusNormal"/>
        <w:jc w:val="both"/>
        <w:rPr>
          <w:rFonts w:ascii="Times New Roman" w:hAnsi="Times New Roman" w:cs="Times New Roman"/>
          <w:b/>
          <w:sz w:val="24"/>
          <w:szCs w:val="24"/>
        </w:rPr>
      </w:pPr>
    </w:p>
    <w:p w14:paraId="46F022D3" w14:textId="77777777" w:rsidR="00F42927" w:rsidRPr="00FD735C" w:rsidRDefault="00F42927" w:rsidP="00AB579B">
      <w:pPr>
        <w:pStyle w:val="ConsPlusTitle"/>
        <w:jc w:val="center"/>
        <w:rPr>
          <w:rFonts w:ascii="Times New Roman" w:hAnsi="Times New Roman" w:cs="Times New Roman"/>
          <w:sz w:val="24"/>
          <w:szCs w:val="24"/>
        </w:rPr>
      </w:pPr>
      <w:r w:rsidRPr="00FD735C">
        <w:rPr>
          <w:rFonts w:ascii="Times New Roman" w:hAnsi="Times New Roman" w:cs="Times New Roman"/>
          <w:sz w:val="24"/>
          <w:szCs w:val="24"/>
        </w:rPr>
        <w:t>Порядок</w:t>
      </w:r>
    </w:p>
    <w:p w14:paraId="0574C89B" w14:textId="77777777" w:rsidR="00F42927" w:rsidRPr="00FD735C" w:rsidRDefault="00F42927" w:rsidP="00AB579B">
      <w:pPr>
        <w:pStyle w:val="ConsPlusTitle"/>
        <w:jc w:val="center"/>
        <w:rPr>
          <w:rFonts w:ascii="Times New Roman" w:hAnsi="Times New Roman" w:cs="Times New Roman"/>
          <w:sz w:val="24"/>
          <w:szCs w:val="24"/>
        </w:rPr>
      </w:pPr>
      <w:r w:rsidRPr="00FD735C">
        <w:rPr>
          <w:rFonts w:ascii="Times New Roman" w:hAnsi="Times New Roman" w:cs="Times New Roman"/>
          <w:sz w:val="24"/>
          <w:szCs w:val="24"/>
        </w:rPr>
        <w:t xml:space="preserve">расходования средств областного бюджета на </w:t>
      </w:r>
      <w:proofErr w:type="gramStart"/>
      <w:r w:rsidRPr="00FD735C">
        <w:rPr>
          <w:rFonts w:ascii="Times New Roman" w:hAnsi="Times New Roman" w:cs="Times New Roman"/>
          <w:sz w:val="24"/>
          <w:szCs w:val="24"/>
        </w:rPr>
        <w:t>ежемесячную</w:t>
      </w:r>
      <w:proofErr w:type="gramEnd"/>
    </w:p>
    <w:p w14:paraId="6C408E84" w14:textId="77777777" w:rsidR="00F42927" w:rsidRPr="00FD735C" w:rsidRDefault="00F42927" w:rsidP="00AB579B">
      <w:pPr>
        <w:pStyle w:val="ConsPlusTitle"/>
        <w:jc w:val="center"/>
        <w:rPr>
          <w:rFonts w:ascii="Times New Roman" w:hAnsi="Times New Roman" w:cs="Times New Roman"/>
          <w:sz w:val="24"/>
          <w:szCs w:val="24"/>
        </w:rPr>
      </w:pPr>
      <w:r w:rsidRPr="00FD735C">
        <w:rPr>
          <w:rFonts w:ascii="Times New Roman" w:hAnsi="Times New Roman" w:cs="Times New Roman"/>
          <w:sz w:val="24"/>
          <w:szCs w:val="24"/>
        </w:rPr>
        <w:t>денежную выплату ветеранам труда, ветеранам военной службы,</w:t>
      </w:r>
    </w:p>
    <w:p w14:paraId="03A83E3D" w14:textId="77777777" w:rsidR="00F42927" w:rsidRPr="00FD735C" w:rsidRDefault="00F42927" w:rsidP="00AB579B">
      <w:pPr>
        <w:pStyle w:val="ConsPlusTitle"/>
        <w:jc w:val="center"/>
        <w:rPr>
          <w:rFonts w:ascii="Times New Roman" w:hAnsi="Times New Roman" w:cs="Times New Roman"/>
          <w:sz w:val="24"/>
          <w:szCs w:val="24"/>
        </w:rPr>
      </w:pPr>
      <w:r w:rsidRPr="00FD735C">
        <w:rPr>
          <w:rFonts w:ascii="Times New Roman" w:hAnsi="Times New Roman" w:cs="Times New Roman"/>
          <w:sz w:val="24"/>
          <w:szCs w:val="24"/>
        </w:rPr>
        <w:t>труженикам тыла, реабилитированным лицам и лицам, признанным</w:t>
      </w:r>
    </w:p>
    <w:p w14:paraId="68686D5E" w14:textId="77777777" w:rsidR="00F42927" w:rsidRPr="00FD735C" w:rsidRDefault="00F42927" w:rsidP="00AB579B">
      <w:pPr>
        <w:pStyle w:val="ConsPlusTitle"/>
        <w:jc w:val="center"/>
        <w:rPr>
          <w:rFonts w:ascii="Times New Roman" w:hAnsi="Times New Roman" w:cs="Times New Roman"/>
          <w:sz w:val="24"/>
          <w:szCs w:val="24"/>
        </w:rPr>
      </w:pPr>
      <w:r w:rsidRPr="00FD735C">
        <w:rPr>
          <w:rFonts w:ascii="Times New Roman" w:hAnsi="Times New Roman" w:cs="Times New Roman"/>
          <w:sz w:val="24"/>
          <w:szCs w:val="24"/>
        </w:rPr>
        <w:t>пострадавшими от политических репрессий</w:t>
      </w:r>
    </w:p>
    <w:p w14:paraId="0938ACBB" w14:textId="77777777" w:rsidR="00F42927" w:rsidRPr="005B2619" w:rsidRDefault="00F42927" w:rsidP="00AB579B">
      <w:pPr>
        <w:pStyle w:val="ConsPlusNormal"/>
        <w:jc w:val="both"/>
        <w:rPr>
          <w:rFonts w:ascii="Times New Roman" w:hAnsi="Times New Roman" w:cs="Times New Roman"/>
          <w:sz w:val="22"/>
        </w:rPr>
      </w:pPr>
    </w:p>
    <w:p w14:paraId="343BF942" w14:textId="77777777" w:rsidR="004423D3"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 xml:space="preserve">1. </w:t>
      </w:r>
      <w:proofErr w:type="gramStart"/>
      <w:r w:rsidRPr="005B2619">
        <w:rPr>
          <w:rFonts w:ascii="Times New Roman" w:hAnsi="Times New Roman" w:cs="Times New Roman"/>
          <w:sz w:val="22"/>
        </w:rPr>
        <w:t>Порядок расходования средств областного бюджета на ежемесячную денежную выплату ветеранам труда, ветеранам военной службы, труженикам тыла, реабилитированным лицам и лицам, признанным пострадавшими от политических репрессий (далее - Порядок), определяет правила расходования средств на финансирование расходных обязательств по предоставлению ежемесячной денежной выплаты ветеранам труда, труженикам тыла, реабилитированным лицам и лицам, признанным пострадавшими от политических репрессий, из средств областного бюджета, предусмотренных законом Белгородской</w:t>
      </w:r>
      <w:proofErr w:type="gramEnd"/>
      <w:r w:rsidRPr="005B2619">
        <w:rPr>
          <w:rFonts w:ascii="Times New Roman" w:hAnsi="Times New Roman" w:cs="Times New Roman"/>
          <w:sz w:val="22"/>
        </w:rPr>
        <w:t xml:space="preserve"> области на очередной финансовый год и плановый период.</w:t>
      </w:r>
    </w:p>
    <w:p w14:paraId="08670380" w14:textId="77777777" w:rsidR="004423D3"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2. Министерство социальной защиты населения и труда Белгородской области осуществляет функции главного распорядителя средств, выделяемых на ежемесячную денежную выплату ветеранам труда, ветеранам военной службы, труженикам тыла, реабилитированным лицам и лицам, признанным пострадавшими от политических репрессий.</w:t>
      </w:r>
    </w:p>
    <w:p w14:paraId="424F5FDA" w14:textId="77777777" w:rsidR="004423D3"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3. Уполномоченные органы местного самоуправления муниципальных районов и городских округов в срок до 23 числа текущего месяца направляют заявку на перечисление денежных сре</w:t>
      </w:r>
      <w:proofErr w:type="gramStart"/>
      <w:r w:rsidRPr="005B2619">
        <w:rPr>
          <w:rFonts w:ascii="Times New Roman" w:hAnsi="Times New Roman" w:cs="Times New Roman"/>
          <w:sz w:val="22"/>
        </w:rPr>
        <w:t>дств дл</w:t>
      </w:r>
      <w:proofErr w:type="gramEnd"/>
      <w:r w:rsidRPr="005B2619">
        <w:rPr>
          <w:rFonts w:ascii="Times New Roman" w:hAnsi="Times New Roman" w:cs="Times New Roman"/>
          <w:sz w:val="22"/>
        </w:rPr>
        <w:t>я осуществления выплат в министерство социальной защиты населения и труда области с указанием контингента получателей, размера выплаты, согласованных с финансовыми органами муниципальных районов и городских округов.</w:t>
      </w:r>
    </w:p>
    <w:p w14:paraId="040EEADB" w14:textId="77777777" w:rsidR="004423D3"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 xml:space="preserve">4. </w:t>
      </w:r>
      <w:proofErr w:type="gramStart"/>
      <w:r w:rsidRPr="005B2619">
        <w:rPr>
          <w:rFonts w:ascii="Times New Roman" w:hAnsi="Times New Roman" w:cs="Times New Roman"/>
          <w:sz w:val="22"/>
        </w:rPr>
        <w:t>Министерство социальной защиты населения и труда Белгородской области после получения от уполномоченных органов местного самоуправления муниципальных районов и городских округов заявок на перечисление денежных средств на ежемесячную денежную выплату ветеранам труда, ветеранам военной службы, труженикам тыла, реабилитированным лицам и лицам, признанным пострадавшими от политических репрессий, формирует и направляет сводную бюджетную заявку за счет областного бюджета на перечисление денежных средств в</w:t>
      </w:r>
      <w:proofErr w:type="gramEnd"/>
      <w:r w:rsidRPr="005B2619">
        <w:rPr>
          <w:rFonts w:ascii="Times New Roman" w:hAnsi="Times New Roman" w:cs="Times New Roman"/>
          <w:sz w:val="22"/>
        </w:rPr>
        <w:t xml:space="preserve"> </w:t>
      </w:r>
      <w:proofErr w:type="gramStart"/>
      <w:r w:rsidRPr="005B2619">
        <w:rPr>
          <w:rFonts w:ascii="Times New Roman" w:hAnsi="Times New Roman" w:cs="Times New Roman"/>
          <w:sz w:val="22"/>
        </w:rPr>
        <w:t>разрезе</w:t>
      </w:r>
      <w:proofErr w:type="gramEnd"/>
      <w:r w:rsidRPr="005B2619">
        <w:rPr>
          <w:rFonts w:ascii="Times New Roman" w:hAnsi="Times New Roman" w:cs="Times New Roman"/>
          <w:sz w:val="22"/>
        </w:rPr>
        <w:t xml:space="preserve"> муниципальных районов и городских округов в министерство финансов и бюджетной политики области не позднее 25 числа текущего месяца.</w:t>
      </w:r>
    </w:p>
    <w:p w14:paraId="7ED513DC" w14:textId="77777777" w:rsidR="004423D3"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 xml:space="preserve">5. </w:t>
      </w:r>
      <w:proofErr w:type="gramStart"/>
      <w:r w:rsidRPr="005B2619">
        <w:rPr>
          <w:rFonts w:ascii="Times New Roman" w:hAnsi="Times New Roman" w:cs="Times New Roman"/>
          <w:sz w:val="22"/>
        </w:rPr>
        <w:t>Министерство финансов и бюджетной политики Белгородской области с получением ежемесячной сводной бюджетной заявки и реестра в электронном виде и на бумажном носителе от министерство социальной защиты населения и труда области осуществляет финансирование в течение пяти рабочих дней средств областного бюджета на выплату ежемесячной денежной выплаты с лицевого счета управления социальной защиты населения области, открытого на едином счете областного бюджета, на</w:t>
      </w:r>
      <w:proofErr w:type="gramEnd"/>
      <w:r w:rsidRPr="005B2619">
        <w:rPr>
          <w:rFonts w:ascii="Times New Roman" w:hAnsi="Times New Roman" w:cs="Times New Roman"/>
          <w:sz w:val="22"/>
        </w:rPr>
        <w:t xml:space="preserve"> лицевые счета администраторов доходов бюджетов муниципальных районов и городских округов, открытые в Управлении Федерального казначейства по Белгородской области, согласно бюджетному законодательству.</w:t>
      </w:r>
    </w:p>
    <w:p w14:paraId="1E7F6B6F" w14:textId="77777777" w:rsidR="004423D3"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 xml:space="preserve">6. </w:t>
      </w:r>
      <w:proofErr w:type="gramStart"/>
      <w:r w:rsidRPr="005B2619">
        <w:rPr>
          <w:rFonts w:ascii="Times New Roman" w:hAnsi="Times New Roman" w:cs="Times New Roman"/>
          <w:sz w:val="22"/>
        </w:rPr>
        <w:t>Уполномоченные органы местного самоуправления муниципальных районов и городских округов в течение пяти рабочих дней после поступления денежных средств на лицевые счета, открытые в Управлении Федерального казначейства по Белгородской области, осуществляют перечисление средств на ежемесячную денежную выплату ветеранам труда, ветеранам военной службы, труженикам тыла, реабилитированным лицам и лицам, признанным пострадавшими от политических репрессий.</w:t>
      </w:r>
      <w:proofErr w:type="gramEnd"/>
    </w:p>
    <w:p w14:paraId="7ECA2E9C" w14:textId="14358180" w:rsidR="004423D3" w:rsidRPr="004275C0" w:rsidRDefault="00F42927" w:rsidP="00AB579B">
      <w:pPr>
        <w:pStyle w:val="ConsPlusNormal"/>
        <w:ind w:firstLine="540"/>
        <w:jc w:val="both"/>
        <w:rPr>
          <w:rFonts w:ascii="Times New Roman" w:hAnsi="Times New Roman" w:cs="Times New Roman"/>
          <w:sz w:val="22"/>
        </w:rPr>
      </w:pPr>
      <w:r w:rsidRPr="004275C0">
        <w:rPr>
          <w:rFonts w:ascii="Times New Roman" w:hAnsi="Times New Roman" w:cs="Times New Roman"/>
          <w:sz w:val="22"/>
        </w:rPr>
        <w:t xml:space="preserve">Расчет субвенции производится в соответствии с методикой распределения субвенций, указанной в </w:t>
      </w:r>
      <w:hyperlink r:id="rId82" w:tgtFrame="Закон Белгородской области от 16.11.2007 N 162 (ред. от 19.02.2024) О бюджетном устройстве и бюджетном процессе в Белгородской области">
        <w:r w:rsidRPr="004275C0">
          <w:rPr>
            <w:rFonts w:ascii="Times New Roman" w:hAnsi="Times New Roman" w:cs="Times New Roman"/>
            <w:sz w:val="22"/>
          </w:rPr>
          <w:t>законе</w:t>
        </w:r>
      </w:hyperlink>
      <w:r w:rsidRPr="004275C0">
        <w:rPr>
          <w:rFonts w:ascii="Times New Roman" w:hAnsi="Times New Roman" w:cs="Times New Roman"/>
          <w:sz w:val="22"/>
        </w:rPr>
        <w:t xml:space="preserve"> Белгородской области от 16 ноября 2007 года </w:t>
      </w:r>
      <w:r w:rsidR="00AB579B" w:rsidRPr="004275C0">
        <w:rPr>
          <w:rFonts w:ascii="Times New Roman" w:hAnsi="Times New Roman" w:cs="Times New Roman"/>
          <w:sz w:val="22"/>
        </w:rPr>
        <w:t>№</w:t>
      </w:r>
      <w:r w:rsidRPr="004275C0">
        <w:rPr>
          <w:rFonts w:ascii="Times New Roman" w:hAnsi="Times New Roman" w:cs="Times New Roman"/>
          <w:sz w:val="22"/>
        </w:rPr>
        <w:t xml:space="preserve"> 162 </w:t>
      </w:r>
      <w:r w:rsidR="00AB579B" w:rsidRPr="004275C0">
        <w:rPr>
          <w:rFonts w:ascii="Times New Roman" w:hAnsi="Times New Roman" w:cs="Times New Roman"/>
          <w:sz w:val="22"/>
        </w:rPr>
        <w:t>«</w:t>
      </w:r>
      <w:r w:rsidRPr="004275C0">
        <w:rPr>
          <w:rFonts w:ascii="Times New Roman" w:hAnsi="Times New Roman" w:cs="Times New Roman"/>
          <w:sz w:val="22"/>
        </w:rPr>
        <w:t>О бюджетном устройстве и бюджетном процессе в Белгородской области</w:t>
      </w:r>
      <w:r w:rsidR="00AB579B" w:rsidRPr="004275C0">
        <w:rPr>
          <w:rFonts w:ascii="Times New Roman" w:hAnsi="Times New Roman" w:cs="Times New Roman"/>
          <w:sz w:val="22"/>
        </w:rPr>
        <w:t>»</w:t>
      </w:r>
      <w:r w:rsidRPr="004275C0">
        <w:rPr>
          <w:rFonts w:ascii="Times New Roman" w:hAnsi="Times New Roman" w:cs="Times New Roman"/>
          <w:sz w:val="22"/>
        </w:rPr>
        <w:t>.</w:t>
      </w:r>
    </w:p>
    <w:p w14:paraId="0A10A859" w14:textId="77777777" w:rsidR="004423D3" w:rsidRPr="005B2619" w:rsidRDefault="00F42927" w:rsidP="00AB579B">
      <w:pPr>
        <w:pStyle w:val="ConsPlusNormal"/>
        <w:ind w:firstLine="540"/>
        <w:jc w:val="both"/>
        <w:rPr>
          <w:rFonts w:ascii="Times New Roman" w:hAnsi="Times New Roman" w:cs="Times New Roman"/>
          <w:sz w:val="22"/>
        </w:rPr>
      </w:pPr>
      <w:r w:rsidRPr="004275C0">
        <w:rPr>
          <w:rFonts w:ascii="Times New Roman" w:hAnsi="Times New Roman" w:cs="Times New Roman"/>
          <w:sz w:val="22"/>
        </w:rPr>
        <w:t xml:space="preserve">Настоящая субвенция </w:t>
      </w:r>
      <w:r w:rsidRPr="005B2619">
        <w:rPr>
          <w:rFonts w:ascii="Times New Roman" w:hAnsi="Times New Roman" w:cs="Times New Roman"/>
          <w:sz w:val="22"/>
        </w:rPr>
        <w:t>формируется за счет средств областного бюджета на финансирование расходных обязательств по предоставлению ежемесячной денежной выплаты ветеранам труда, ветеранам военной службы, труженикам тыла, реабилитированным лицам и лицам, признанным пострадавшими от политических репрессий.</w:t>
      </w:r>
    </w:p>
    <w:p w14:paraId="626F3F77" w14:textId="77777777" w:rsidR="004423D3"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 xml:space="preserve">Расходы по оплате услуг почтовой связи и банковских услуг осуществляются за счет субвенций в пределах 1,5 процента средств, выплаченных из областного бюджета на предоставление мер </w:t>
      </w:r>
      <w:r w:rsidRPr="005B2619">
        <w:rPr>
          <w:rFonts w:ascii="Times New Roman" w:hAnsi="Times New Roman" w:cs="Times New Roman"/>
          <w:sz w:val="22"/>
        </w:rPr>
        <w:lastRenderedPageBreak/>
        <w:t>асоциальной поддержки в форме ежемесячной денежной выплаты ветеранам труда, ветеранам военной службы, труженикам тыла, реабилитированным лицам и лицам, признанным пострадавшими от политических репрессий.</w:t>
      </w:r>
    </w:p>
    <w:p w14:paraId="47DEDE46" w14:textId="77777777" w:rsidR="004423D3"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7. Органы местного самоуправления муниципальных районов и городских округов представляют в установленном порядке бухгалтерскую отчетность в министерство финансов и бюджетной политики области.</w:t>
      </w:r>
    </w:p>
    <w:p w14:paraId="3B27C41D" w14:textId="77777777" w:rsidR="004423D3"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Уполномоченные органы местного самоуправления муниципальных районов и городских округов по реализации положений Порядка с учетом права на получение государственной социальной помощи в виде набора социальных услуг (социальной услуги) представляют ежемесячно до 10 числа в министерство социальной защиты населения и труда области сведения о расходовании денежных средств.</w:t>
      </w:r>
    </w:p>
    <w:p w14:paraId="735B40F2" w14:textId="77777777" w:rsidR="004423D3"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Полученные из областного бюджета средства учитываются в доходах и расходах бюджетов муниципальных образований по соответствующим кодам и разделам бюджетной классификации Российской Федерации.</w:t>
      </w:r>
    </w:p>
    <w:p w14:paraId="2051C8E9" w14:textId="77777777" w:rsidR="004423D3"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Органы местного самоуправления муниципальных районов и городских округов поступившие субвенции расходуют на предоставление гражданам мер социальной защиты в форме ежемесячной денежной выплаты, включая оплату услуг почтовой связи и услуг кредитных организаций.</w:t>
      </w:r>
    </w:p>
    <w:p w14:paraId="4990D521" w14:textId="7C955900" w:rsidR="00F42927"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 xml:space="preserve">8. </w:t>
      </w:r>
      <w:proofErr w:type="gramStart"/>
      <w:r w:rsidRPr="005B2619">
        <w:rPr>
          <w:rFonts w:ascii="Times New Roman" w:hAnsi="Times New Roman" w:cs="Times New Roman"/>
          <w:sz w:val="22"/>
        </w:rPr>
        <w:t>Контроль за</w:t>
      </w:r>
      <w:proofErr w:type="gramEnd"/>
      <w:r w:rsidRPr="005B2619">
        <w:rPr>
          <w:rFonts w:ascii="Times New Roman" w:hAnsi="Times New Roman" w:cs="Times New Roman"/>
          <w:sz w:val="22"/>
        </w:rPr>
        <w:t xml:space="preserve"> целевым использованием выделенных средств осуществляют министерство финансов и бюджетной политики Белгородской области и министерство социальной защиты населения и труда Белгородской области.</w:t>
      </w:r>
    </w:p>
    <w:p w14:paraId="544D4268" w14:textId="77777777" w:rsidR="00F42927" w:rsidRPr="005B2619" w:rsidRDefault="00F42927" w:rsidP="00AB579B">
      <w:pPr>
        <w:pStyle w:val="ConsPlusNormal"/>
        <w:jc w:val="both"/>
        <w:rPr>
          <w:rFonts w:ascii="Times New Roman" w:hAnsi="Times New Roman" w:cs="Times New Roman"/>
          <w:sz w:val="22"/>
        </w:rPr>
      </w:pPr>
    </w:p>
    <w:p w14:paraId="54DD6A53" w14:textId="52492201" w:rsidR="00F42927" w:rsidRPr="00FD735C" w:rsidRDefault="00F42927" w:rsidP="00FD735C">
      <w:pPr>
        <w:pStyle w:val="ConsPlusNormal"/>
        <w:ind w:left="4678"/>
        <w:jc w:val="center"/>
        <w:outlineLvl w:val="1"/>
        <w:rPr>
          <w:rFonts w:ascii="Times New Roman" w:hAnsi="Times New Roman" w:cs="Times New Roman"/>
          <w:b/>
          <w:sz w:val="24"/>
          <w:szCs w:val="24"/>
        </w:rPr>
      </w:pPr>
      <w:r w:rsidRPr="00FD735C">
        <w:rPr>
          <w:rFonts w:ascii="Times New Roman" w:hAnsi="Times New Roman" w:cs="Times New Roman"/>
          <w:b/>
          <w:sz w:val="24"/>
          <w:szCs w:val="24"/>
        </w:rPr>
        <w:t xml:space="preserve">Приложение </w:t>
      </w:r>
      <w:r w:rsidR="00AB579B" w:rsidRPr="00FD735C">
        <w:rPr>
          <w:rFonts w:ascii="Times New Roman" w:hAnsi="Times New Roman" w:cs="Times New Roman"/>
          <w:b/>
          <w:sz w:val="24"/>
          <w:szCs w:val="24"/>
        </w:rPr>
        <w:t>№</w:t>
      </w:r>
      <w:r w:rsidRPr="00FD735C">
        <w:rPr>
          <w:rFonts w:ascii="Times New Roman" w:hAnsi="Times New Roman" w:cs="Times New Roman"/>
          <w:b/>
          <w:sz w:val="24"/>
          <w:szCs w:val="24"/>
        </w:rPr>
        <w:t xml:space="preserve"> 6</w:t>
      </w:r>
    </w:p>
    <w:p w14:paraId="4D44D56F" w14:textId="77777777" w:rsidR="00AE494A" w:rsidRPr="00FD735C" w:rsidRDefault="00AE494A" w:rsidP="00FD735C">
      <w:pPr>
        <w:pStyle w:val="ConsPlusNormal1"/>
        <w:ind w:left="4678"/>
        <w:jc w:val="center"/>
        <w:rPr>
          <w:rFonts w:ascii="Times New Roman" w:hAnsi="Times New Roman" w:cs="Times New Roman"/>
          <w:b/>
          <w:sz w:val="24"/>
          <w:szCs w:val="24"/>
        </w:rPr>
      </w:pPr>
      <w:r w:rsidRPr="00FD735C">
        <w:rPr>
          <w:rFonts w:ascii="Times New Roman" w:hAnsi="Times New Roman" w:cs="Times New Roman"/>
          <w:b/>
          <w:sz w:val="24"/>
          <w:szCs w:val="24"/>
        </w:rPr>
        <w:t>к муниципальной программе</w:t>
      </w:r>
    </w:p>
    <w:p w14:paraId="64BCD0A6" w14:textId="06AFA921" w:rsidR="00AE494A" w:rsidRPr="00FD735C" w:rsidRDefault="00AE494A" w:rsidP="00FD735C">
      <w:pPr>
        <w:pStyle w:val="ConsPlusNormal1"/>
        <w:ind w:left="4678"/>
        <w:jc w:val="center"/>
        <w:rPr>
          <w:rFonts w:ascii="Times New Roman" w:hAnsi="Times New Roman" w:cs="Times New Roman"/>
          <w:b/>
          <w:sz w:val="24"/>
          <w:szCs w:val="24"/>
        </w:rPr>
      </w:pPr>
      <w:r w:rsidRPr="00FD735C">
        <w:rPr>
          <w:rFonts w:ascii="Times New Roman" w:hAnsi="Times New Roman" w:cs="Times New Roman"/>
          <w:b/>
          <w:sz w:val="24"/>
          <w:szCs w:val="24"/>
        </w:rPr>
        <w:t xml:space="preserve">Корочанского района </w:t>
      </w:r>
      <w:r w:rsidR="00AB579B" w:rsidRPr="00FD735C">
        <w:rPr>
          <w:rFonts w:ascii="Times New Roman" w:hAnsi="Times New Roman" w:cs="Times New Roman"/>
          <w:b/>
          <w:sz w:val="24"/>
          <w:szCs w:val="24"/>
        </w:rPr>
        <w:t>«</w:t>
      </w:r>
      <w:proofErr w:type="gramStart"/>
      <w:r w:rsidRPr="00FD735C">
        <w:rPr>
          <w:rFonts w:ascii="Times New Roman" w:hAnsi="Times New Roman" w:cs="Times New Roman"/>
          <w:b/>
          <w:sz w:val="24"/>
          <w:szCs w:val="24"/>
        </w:rPr>
        <w:t>Социальная</w:t>
      </w:r>
      <w:proofErr w:type="gramEnd"/>
    </w:p>
    <w:p w14:paraId="3A9D5B87" w14:textId="140CDC0C" w:rsidR="00AE494A" w:rsidRPr="00FD735C" w:rsidRDefault="00AE494A" w:rsidP="00FD735C">
      <w:pPr>
        <w:pStyle w:val="ConsPlusNormal1"/>
        <w:ind w:left="4678"/>
        <w:jc w:val="center"/>
        <w:rPr>
          <w:rFonts w:ascii="Times New Roman" w:hAnsi="Times New Roman" w:cs="Times New Roman"/>
          <w:b/>
          <w:sz w:val="24"/>
          <w:szCs w:val="24"/>
        </w:rPr>
      </w:pPr>
      <w:r w:rsidRPr="00FD735C">
        <w:rPr>
          <w:rFonts w:ascii="Times New Roman" w:hAnsi="Times New Roman" w:cs="Times New Roman"/>
          <w:b/>
          <w:sz w:val="24"/>
          <w:szCs w:val="24"/>
        </w:rPr>
        <w:t>поддержка граждан в Корочанского района</w:t>
      </w:r>
      <w:r w:rsidR="00AB579B" w:rsidRPr="00FD735C">
        <w:rPr>
          <w:rFonts w:ascii="Times New Roman" w:hAnsi="Times New Roman" w:cs="Times New Roman"/>
          <w:b/>
          <w:sz w:val="24"/>
          <w:szCs w:val="24"/>
        </w:rPr>
        <w:t>»</w:t>
      </w:r>
    </w:p>
    <w:p w14:paraId="41CD211C" w14:textId="77777777" w:rsidR="00F42927" w:rsidRPr="00FD735C" w:rsidRDefault="00F42927" w:rsidP="00AB579B">
      <w:pPr>
        <w:pStyle w:val="ConsPlusNormal"/>
        <w:jc w:val="both"/>
        <w:rPr>
          <w:rFonts w:ascii="Times New Roman" w:hAnsi="Times New Roman" w:cs="Times New Roman"/>
          <w:b/>
          <w:sz w:val="24"/>
          <w:szCs w:val="24"/>
        </w:rPr>
      </w:pPr>
    </w:p>
    <w:p w14:paraId="757C0B8E" w14:textId="77777777" w:rsidR="00F42927" w:rsidRPr="00FD735C" w:rsidRDefault="00F42927" w:rsidP="00AB579B">
      <w:pPr>
        <w:pStyle w:val="ConsPlusTitle"/>
        <w:jc w:val="center"/>
        <w:rPr>
          <w:rFonts w:ascii="Times New Roman" w:hAnsi="Times New Roman" w:cs="Times New Roman"/>
          <w:sz w:val="24"/>
          <w:szCs w:val="24"/>
        </w:rPr>
      </w:pPr>
      <w:r w:rsidRPr="00FD735C">
        <w:rPr>
          <w:rFonts w:ascii="Times New Roman" w:hAnsi="Times New Roman" w:cs="Times New Roman"/>
          <w:sz w:val="24"/>
          <w:szCs w:val="24"/>
        </w:rPr>
        <w:t>Порядок</w:t>
      </w:r>
    </w:p>
    <w:p w14:paraId="32D4455E" w14:textId="77777777" w:rsidR="00F42927" w:rsidRPr="00FD735C" w:rsidRDefault="00F42927" w:rsidP="00AB579B">
      <w:pPr>
        <w:pStyle w:val="ConsPlusTitle"/>
        <w:jc w:val="center"/>
        <w:rPr>
          <w:rFonts w:ascii="Times New Roman" w:hAnsi="Times New Roman" w:cs="Times New Roman"/>
          <w:sz w:val="24"/>
          <w:szCs w:val="24"/>
        </w:rPr>
      </w:pPr>
      <w:r w:rsidRPr="00FD735C">
        <w:rPr>
          <w:rFonts w:ascii="Times New Roman" w:hAnsi="Times New Roman" w:cs="Times New Roman"/>
          <w:sz w:val="24"/>
          <w:szCs w:val="24"/>
        </w:rPr>
        <w:t xml:space="preserve">расходования средств областного бюджета на </w:t>
      </w:r>
      <w:proofErr w:type="gramStart"/>
      <w:r w:rsidRPr="00FD735C">
        <w:rPr>
          <w:rFonts w:ascii="Times New Roman" w:hAnsi="Times New Roman" w:cs="Times New Roman"/>
          <w:sz w:val="24"/>
          <w:szCs w:val="24"/>
        </w:rPr>
        <w:t>ежемесячную</w:t>
      </w:r>
      <w:proofErr w:type="gramEnd"/>
    </w:p>
    <w:p w14:paraId="1475E784" w14:textId="77777777" w:rsidR="00F42927" w:rsidRPr="00FD735C" w:rsidRDefault="00F42927" w:rsidP="00AB579B">
      <w:pPr>
        <w:pStyle w:val="ConsPlusTitle"/>
        <w:jc w:val="center"/>
        <w:rPr>
          <w:rFonts w:ascii="Times New Roman" w:hAnsi="Times New Roman" w:cs="Times New Roman"/>
          <w:sz w:val="24"/>
          <w:szCs w:val="24"/>
        </w:rPr>
      </w:pPr>
      <w:r w:rsidRPr="00FD735C">
        <w:rPr>
          <w:rFonts w:ascii="Times New Roman" w:hAnsi="Times New Roman" w:cs="Times New Roman"/>
          <w:sz w:val="24"/>
          <w:szCs w:val="24"/>
        </w:rPr>
        <w:t>денежную выплату лицам, родившимся в период</w:t>
      </w:r>
    </w:p>
    <w:p w14:paraId="0A3F678E" w14:textId="77777777" w:rsidR="00F42927" w:rsidRPr="00FD735C" w:rsidRDefault="00F42927" w:rsidP="00AB579B">
      <w:pPr>
        <w:pStyle w:val="ConsPlusTitle"/>
        <w:jc w:val="center"/>
        <w:rPr>
          <w:rFonts w:ascii="Times New Roman" w:hAnsi="Times New Roman" w:cs="Times New Roman"/>
          <w:sz w:val="24"/>
          <w:szCs w:val="24"/>
        </w:rPr>
      </w:pPr>
      <w:r w:rsidRPr="00FD735C">
        <w:rPr>
          <w:rFonts w:ascii="Times New Roman" w:hAnsi="Times New Roman" w:cs="Times New Roman"/>
          <w:sz w:val="24"/>
          <w:szCs w:val="24"/>
        </w:rPr>
        <w:t>с 22 июня 1923 года по 3 сентября 1945 года (Дети войны)</w:t>
      </w:r>
    </w:p>
    <w:p w14:paraId="3D7479B2" w14:textId="77777777" w:rsidR="00F42927" w:rsidRPr="005B2619" w:rsidRDefault="00F42927" w:rsidP="00AB579B">
      <w:pPr>
        <w:pStyle w:val="ConsPlusNormal"/>
        <w:jc w:val="both"/>
        <w:rPr>
          <w:rFonts w:ascii="Times New Roman" w:hAnsi="Times New Roman" w:cs="Times New Roman"/>
          <w:sz w:val="22"/>
        </w:rPr>
      </w:pPr>
    </w:p>
    <w:p w14:paraId="16A6B77B" w14:textId="77777777" w:rsidR="004423D3"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 xml:space="preserve">1. </w:t>
      </w:r>
      <w:proofErr w:type="gramStart"/>
      <w:r w:rsidRPr="005B2619">
        <w:rPr>
          <w:rFonts w:ascii="Times New Roman" w:hAnsi="Times New Roman" w:cs="Times New Roman"/>
          <w:sz w:val="22"/>
        </w:rPr>
        <w:t>Порядок расходования средств областного бюджета на ежемесячную денежную выплату лицам, родившимся в период с 22 июня 1923 года по 3 сентября 1945 года (Дети войны) (далее - Порядок), определяет правила расходования средств на финансирование расходных обязательств на ежемесячную денежную выплату лицам, родившимся в период с 22 июня 1923 года по 3 сентября 1945 года (Дети войны), из средств областного бюджета, предусмотренных</w:t>
      </w:r>
      <w:proofErr w:type="gramEnd"/>
      <w:r w:rsidRPr="005B2619">
        <w:rPr>
          <w:rFonts w:ascii="Times New Roman" w:hAnsi="Times New Roman" w:cs="Times New Roman"/>
          <w:sz w:val="22"/>
        </w:rPr>
        <w:t xml:space="preserve"> законом Белгородской области на очередной финансовый год и плановый период.</w:t>
      </w:r>
    </w:p>
    <w:p w14:paraId="0FE18065" w14:textId="77777777" w:rsidR="004423D3"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2. Министерство социальной защиты населения и труда Белгородской области осуществляет функции главного распорядителя средств, выделяемых на ежемесячную денежную выплату лицам, родившимся в период с 22 июня 1923 года по 3 сентября 1945 года (Дети войны).</w:t>
      </w:r>
    </w:p>
    <w:p w14:paraId="273C074F" w14:textId="77777777" w:rsidR="004423D3"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3. Уполномоченные органы местного самоуправления муниципальных районов и городских округов в срок до 23 числа текущего месяца направляют заявку на перечисление денежных сре</w:t>
      </w:r>
      <w:proofErr w:type="gramStart"/>
      <w:r w:rsidRPr="005B2619">
        <w:rPr>
          <w:rFonts w:ascii="Times New Roman" w:hAnsi="Times New Roman" w:cs="Times New Roman"/>
          <w:sz w:val="22"/>
        </w:rPr>
        <w:t>дств дл</w:t>
      </w:r>
      <w:proofErr w:type="gramEnd"/>
      <w:r w:rsidRPr="005B2619">
        <w:rPr>
          <w:rFonts w:ascii="Times New Roman" w:hAnsi="Times New Roman" w:cs="Times New Roman"/>
          <w:sz w:val="22"/>
        </w:rPr>
        <w:t>я осуществления выплат в министерство социальной защиты населения и труда Белгородской области с указанием контингента получателей, размера выплаты, согласованных с финансовыми органами муниципальных районов и городских округов.</w:t>
      </w:r>
    </w:p>
    <w:p w14:paraId="65D66626" w14:textId="77777777" w:rsidR="004423D3" w:rsidRPr="005B2619" w:rsidRDefault="004423D3"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 xml:space="preserve"> </w:t>
      </w:r>
      <w:r w:rsidR="00F42927" w:rsidRPr="005B2619">
        <w:rPr>
          <w:rFonts w:ascii="Times New Roman" w:hAnsi="Times New Roman" w:cs="Times New Roman"/>
          <w:sz w:val="22"/>
        </w:rPr>
        <w:t xml:space="preserve">4. </w:t>
      </w:r>
      <w:proofErr w:type="gramStart"/>
      <w:r w:rsidR="00F42927" w:rsidRPr="005B2619">
        <w:rPr>
          <w:rFonts w:ascii="Times New Roman" w:hAnsi="Times New Roman" w:cs="Times New Roman"/>
          <w:sz w:val="22"/>
        </w:rPr>
        <w:t>Министерство социальной защиты населения и труда Белгородской области после получения от уполномоченных органов местного самоуправления муниципальных районов и городских округов заявок на перечисление денежных средств на ежемесячную денежную выплату лицам, родившимся в период с 22 июня 1923 года по 3 сентября 1945 года (Дети войны), формирует и направляет сводную бюджетную заявку за счет областного бюджета на перечисление денежных средств в</w:t>
      </w:r>
      <w:proofErr w:type="gramEnd"/>
      <w:r w:rsidR="00F42927" w:rsidRPr="005B2619">
        <w:rPr>
          <w:rFonts w:ascii="Times New Roman" w:hAnsi="Times New Roman" w:cs="Times New Roman"/>
          <w:sz w:val="22"/>
        </w:rPr>
        <w:t xml:space="preserve"> </w:t>
      </w:r>
      <w:proofErr w:type="gramStart"/>
      <w:r w:rsidR="00F42927" w:rsidRPr="005B2619">
        <w:rPr>
          <w:rFonts w:ascii="Times New Roman" w:hAnsi="Times New Roman" w:cs="Times New Roman"/>
          <w:sz w:val="22"/>
        </w:rPr>
        <w:t>разрезе</w:t>
      </w:r>
      <w:proofErr w:type="gramEnd"/>
      <w:r w:rsidR="00F42927" w:rsidRPr="005B2619">
        <w:rPr>
          <w:rFonts w:ascii="Times New Roman" w:hAnsi="Times New Roman" w:cs="Times New Roman"/>
          <w:sz w:val="22"/>
        </w:rPr>
        <w:t xml:space="preserve"> муниципальных районов и городских округов в министерство финансов и бюджетной политики Белгородской области не позднее 25 числа текущего месяца.</w:t>
      </w:r>
    </w:p>
    <w:p w14:paraId="6E151BD2" w14:textId="77777777" w:rsidR="004423D3"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 xml:space="preserve">5. </w:t>
      </w:r>
      <w:proofErr w:type="gramStart"/>
      <w:r w:rsidRPr="005B2619">
        <w:rPr>
          <w:rFonts w:ascii="Times New Roman" w:hAnsi="Times New Roman" w:cs="Times New Roman"/>
          <w:sz w:val="22"/>
        </w:rPr>
        <w:t>Министерство финансов и бюджетной политики Белгородской области с получением ежемесячной сводной бюджетной заявки и реестра в электронном виде и на бумажном носителе от министерства социальной защиты населения и труда Белгородской области осуществляет финансирование в течение пяти рабочих дней средств областного бюджета на выплату ежемесячной денежной выплаты лицам, родившимся в период с 22 июня 1923 года по 3 сентября 1945 года</w:t>
      </w:r>
      <w:proofErr w:type="gramEnd"/>
      <w:r w:rsidRPr="005B2619">
        <w:rPr>
          <w:rFonts w:ascii="Times New Roman" w:hAnsi="Times New Roman" w:cs="Times New Roman"/>
          <w:sz w:val="22"/>
        </w:rPr>
        <w:t xml:space="preserve"> (</w:t>
      </w:r>
      <w:proofErr w:type="gramStart"/>
      <w:r w:rsidRPr="005B2619">
        <w:rPr>
          <w:rFonts w:ascii="Times New Roman" w:hAnsi="Times New Roman" w:cs="Times New Roman"/>
          <w:sz w:val="22"/>
        </w:rPr>
        <w:t xml:space="preserve">Дети войны), с лицевого счета министерства социальной защиты населения и труда Белгородской области, открытого на едином счете областного бюджета, на лицевые счета администраторов доходов </w:t>
      </w:r>
      <w:r w:rsidRPr="005B2619">
        <w:rPr>
          <w:rFonts w:ascii="Times New Roman" w:hAnsi="Times New Roman" w:cs="Times New Roman"/>
          <w:sz w:val="22"/>
        </w:rPr>
        <w:lastRenderedPageBreak/>
        <w:t>бюджетов муниципальных районов и городских округов, открытые в Управлении Федерального казначейства по Белгородской области, согласно бюджетному законодательству.</w:t>
      </w:r>
      <w:proofErr w:type="gramEnd"/>
    </w:p>
    <w:p w14:paraId="1812BC44" w14:textId="77777777" w:rsidR="004423D3" w:rsidRPr="004275C0" w:rsidRDefault="004423D3"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 xml:space="preserve"> </w:t>
      </w:r>
      <w:r w:rsidR="00F42927" w:rsidRPr="005B2619">
        <w:rPr>
          <w:rFonts w:ascii="Times New Roman" w:hAnsi="Times New Roman" w:cs="Times New Roman"/>
          <w:sz w:val="22"/>
        </w:rPr>
        <w:t xml:space="preserve">6. </w:t>
      </w:r>
      <w:proofErr w:type="gramStart"/>
      <w:r w:rsidR="00F42927" w:rsidRPr="005B2619">
        <w:rPr>
          <w:rFonts w:ascii="Times New Roman" w:hAnsi="Times New Roman" w:cs="Times New Roman"/>
          <w:sz w:val="22"/>
        </w:rPr>
        <w:t xml:space="preserve">Уполномоченные органы местного самоуправления муниципальных районов и городских округов в течение пяти рабочих дней после поступления денежных средств на лицевые счета, открытые в Управлении Федерального казначейства по Белгородской области, осуществляют перечисление средств на предоставление ежемесячной денежной выплаты лицам, родившимся в период с 22 </w:t>
      </w:r>
      <w:r w:rsidR="00F42927" w:rsidRPr="004275C0">
        <w:rPr>
          <w:rFonts w:ascii="Times New Roman" w:hAnsi="Times New Roman" w:cs="Times New Roman"/>
          <w:sz w:val="22"/>
        </w:rPr>
        <w:t>июня 1923 года по 3 сентября 1945 года (Дети войны).</w:t>
      </w:r>
      <w:proofErr w:type="gramEnd"/>
    </w:p>
    <w:p w14:paraId="0AF0CFF1" w14:textId="54870C3C" w:rsidR="004423D3" w:rsidRPr="004275C0" w:rsidRDefault="00F42927" w:rsidP="00AB579B">
      <w:pPr>
        <w:pStyle w:val="ConsPlusNormal"/>
        <w:ind w:firstLine="540"/>
        <w:jc w:val="both"/>
        <w:rPr>
          <w:rFonts w:ascii="Times New Roman" w:hAnsi="Times New Roman" w:cs="Times New Roman"/>
          <w:sz w:val="22"/>
        </w:rPr>
      </w:pPr>
      <w:r w:rsidRPr="004275C0">
        <w:rPr>
          <w:rFonts w:ascii="Times New Roman" w:hAnsi="Times New Roman" w:cs="Times New Roman"/>
          <w:sz w:val="22"/>
        </w:rPr>
        <w:t xml:space="preserve">Расчет субвенции производится в соответствии с методикой распределения субвенций, указанной в </w:t>
      </w:r>
      <w:hyperlink r:id="rId83" w:tgtFrame="Закон Белгородской области от 16.11.2007 N 162 (ред. от 19.02.2024) О бюджетном устройстве и бюджетном процессе в Белгородской области">
        <w:r w:rsidRPr="004275C0">
          <w:rPr>
            <w:rFonts w:ascii="Times New Roman" w:hAnsi="Times New Roman" w:cs="Times New Roman"/>
            <w:sz w:val="22"/>
          </w:rPr>
          <w:t>законе</w:t>
        </w:r>
      </w:hyperlink>
      <w:r w:rsidRPr="004275C0">
        <w:rPr>
          <w:rFonts w:ascii="Times New Roman" w:hAnsi="Times New Roman" w:cs="Times New Roman"/>
          <w:sz w:val="22"/>
        </w:rPr>
        <w:t xml:space="preserve"> Белгородской области от 16 ноября 2007 года </w:t>
      </w:r>
      <w:r w:rsidR="00AB579B" w:rsidRPr="004275C0">
        <w:rPr>
          <w:rFonts w:ascii="Times New Roman" w:hAnsi="Times New Roman" w:cs="Times New Roman"/>
          <w:sz w:val="22"/>
        </w:rPr>
        <w:t>№</w:t>
      </w:r>
      <w:r w:rsidRPr="004275C0">
        <w:rPr>
          <w:rFonts w:ascii="Times New Roman" w:hAnsi="Times New Roman" w:cs="Times New Roman"/>
          <w:sz w:val="22"/>
        </w:rPr>
        <w:t xml:space="preserve"> 162 </w:t>
      </w:r>
      <w:r w:rsidR="00AB579B" w:rsidRPr="004275C0">
        <w:rPr>
          <w:rFonts w:ascii="Times New Roman" w:hAnsi="Times New Roman" w:cs="Times New Roman"/>
          <w:sz w:val="22"/>
        </w:rPr>
        <w:t>«</w:t>
      </w:r>
      <w:r w:rsidRPr="004275C0">
        <w:rPr>
          <w:rFonts w:ascii="Times New Roman" w:hAnsi="Times New Roman" w:cs="Times New Roman"/>
          <w:sz w:val="22"/>
        </w:rPr>
        <w:t>О бюджетном устройстве и бюджетном процессе в Белгородской области</w:t>
      </w:r>
      <w:r w:rsidR="00AB579B" w:rsidRPr="004275C0">
        <w:rPr>
          <w:rFonts w:ascii="Times New Roman" w:hAnsi="Times New Roman" w:cs="Times New Roman"/>
          <w:sz w:val="22"/>
        </w:rPr>
        <w:t>»</w:t>
      </w:r>
      <w:r w:rsidRPr="004275C0">
        <w:rPr>
          <w:rFonts w:ascii="Times New Roman" w:hAnsi="Times New Roman" w:cs="Times New Roman"/>
          <w:sz w:val="22"/>
        </w:rPr>
        <w:t>.</w:t>
      </w:r>
    </w:p>
    <w:p w14:paraId="16699106" w14:textId="77777777" w:rsidR="004423D3" w:rsidRPr="005B2619" w:rsidRDefault="00F42927" w:rsidP="00AB579B">
      <w:pPr>
        <w:pStyle w:val="ConsPlusNormal"/>
        <w:ind w:firstLine="540"/>
        <w:jc w:val="both"/>
        <w:rPr>
          <w:rFonts w:ascii="Times New Roman" w:hAnsi="Times New Roman" w:cs="Times New Roman"/>
          <w:sz w:val="22"/>
        </w:rPr>
      </w:pPr>
      <w:r w:rsidRPr="004275C0">
        <w:rPr>
          <w:rFonts w:ascii="Times New Roman" w:hAnsi="Times New Roman" w:cs="Times New Roman"/>
          <w:sz w:val="22"/>
        </w:rPr>
        <w:t xml:space="preserve">Настоящая субвенция </w:t>
      </w:r>
      <w:r w:rsidRPr="005B2619">
        <w:rPr>
          <w:rFonts w:ascii="Times New Roman" w:hAnsi="Times New Roman" w:cs="Times New Roman"/>
          <w:sz w:val="22"/>
        </w:rPr>
        <w:t>формируется за счет средств областного бюджета на финансирование расходных обязательств на ежемесячную денежную выплату лицам, родившимся в период с 22 июня 1923 года по 3 сентября 1945 года (Дети войны).</w:t>
      </w:r>
    </w:p>
    <w:p w14:paraId="29C9CFF0" w14:textId="77777777" w:rsidR="004423D3"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Расходы по оплате услуг почтовой связи и банковских услуг осуществляются за счет субвенций в пределах 1,5 процента средств, выплаченных из областного бюджета на ежемесячную денежную выплату лицам, родившимся в период с 22 июня 1923 года по 3 сентября 1945 года (Дети войны).</w:t>
      </w:r>
    </w:p>
    <w:p w14:paraId="237C8A1B" w14:textId="77777777" w:rsidR="004423D3"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7. Органы местного самоуправления муниципальных районов и городских округов представляют в установленном порядке бухгалтерскую отчетность в министерство финансов и бюджетной политики Белгородской области.</w:t>
      </w:r>
    </w:p>
    <w:p w14:paraId="42B94AF9" w14:textId="77777777" w:rsidR="004423D3"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Уполномоченные органы местного самоуправления муниципальных районов и городских округов по реализации положений Порядка представляют ежемесячно до 10 числа в министерство социальной защиты населения и труда Белгородской области сведения о расходовании денежных средств.</w:t>
      </w:r>
    </w:p>
    <w:p w14:paraId="41836449" w14:textId="77777777" w:rsidR="004423D3"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Полученные из областного бюджета средства учитываются в доходах и расходах бюджетов муниципальных образований по соответствующим кодам и разделам бюджетной классификации Российской Федерации.</w:t>
      </w:r>
    </w:p>
    <w:p w14:paraId="2A72CCBE" w14:textId="77777777" w:rsidR="004423D3"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Органы местного самоуправления муниципальных районов и городских округов области поступившие субвенции расходуют на ежемесячную денежную выплату лицам, родившимся в период с 22 июня 1923 года по 3 сентября 1945 года (Дети войны), включая оплату услуг почтовой связи и услуг кредитных организаций.</w:t>
      </w:r>
    </w:p>
    <w:p w14:paraId="6CDD2CA9" w14:textId="11255577" w:rsidR="00F42927"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 xml:space="preserve">8. </w:t>
      </w:r>
      <w:proofErr w:type="gramStart"/>
      <w:r w:rsidRPr="005B2619">
        <w:rPr>
          <w:rFonts w:ascii="Times New Roman" w:hAnsi="Times New Roman" w:cs="Times New Roman"/>
          <w:sz w:val="22"/>
        </w:rPr>
        <w:t>Контроль за</w:t>
      </w:r>
      <w:proofErr w:type="gramEnd"/>
      <w:r w:rsidRPr="005B2619">
        <w:rPr>
          <w:rFonts w:ascii="Times New Roman" w:hAnsi="Times New Roman" w:cs="Times New Roman"/>
          <w:sz w:val="22"/>
        </w:rPr>
        <w:t xml:space="preserve"> целевым использованием выделенных средств осуществляют министерство финансов и бюджетной политики Белгородской области и министерство социальной защиты населения и труда Белгородской области.</w:t>
      </w:r>
    </w:p>
    <w:p w14:paraId="7C074328" w14:textId="77777777" w:rsidR="00F42927" w:rsidRPr="005B2619" w:rsidRDefault="00F42927" w:rsidP="00AB579B">
      <w:pPr>
        <w:pStyle w:val="ConsPlusNormal"/>
        <w:jc w:val="both"/>
        <w:rPr>
          <w:rFonts w:ascii="Times New Roman" w:hAnsi="Times New Roman" w:cs="Times New Roman"/>
          <w:sz w:val="22"/>
        </w:rPr>
      </w:pPr>
    </w:p>
    <w:p w14:paraId="1930C6C1" w14:textId="77777777" w:rsidR="00F42927" w:rsidRPr="005B2619" w:rsidRDefault="00F42927" w:rsidP="00AB579B">
      <w:pPr>
        <w:pStyle w:val="ConsPlusNormal"/>
        <w:jc w:val="right"/>
        <w:outlineLvl w:val="1"/>
        <w:rPr>
          <w:rFonts w:ascii="Times New Roman" w:hAnsi="Times New Roman" w:cs="Times New Roman"/>
          <w:sz w:val="22"/>
        </w:rPr>
      </w:pPr>
    </w:p>
    <w:p w14:paraId="7F459ED2" w14:textId="36334244" w:rsidR="00F42927" w:rsidRPr="00FD735C" w:rsidRDefault="00F42927" w:rsidP="00FD735C">
      <w:pPr>
        <w:pStyle w:val="ConsPlusNormal"/>
        <w:ind w:left="4678"/>
        <w:jc w:val="center"/>
        <w:outlineLvl w:val="1"/>
        <w:rPr>
          <w:rFonts w:ascii="Times New Roman" w:hAnsi="Times New Roman" w:cs="Times New Roman"/>
          <w:b/>
          <w:sz w:val="24"/>
          <w:szCs w:val="24"/>
        </w:rPr>
      </w:pPr>
      <w:r w:rsidRPr="00FD735C">
        <w:rPr>
          <w:rFonts w:ascii="Times New Roman" w:hAnsi="Times New Roman" w:cs="Times New Roman"/>
          <w:b/>
          <w:sz w:val="24"/>
          <w:szCs w:val="24"/>
        </w:rPr>
        <w:t xml:space="preserve">Приложение </w:t>
      </w:r>
      <w:r w:rsidR="00AB579B" w:rsidRPr="00FD735C">
        <w:rPr>
          <w:rFonts w:ascii="Times New Roman" w:hAnsi="Times New Roman" w:cs="Times New Roman"/>
          <w:b/>
          <w:sz w:val="24"/>
          <w:szCs w:val="24"/>
        </w:rPr>
        <w:t>№</w:t>
      </w:r>
      <w:r w:rsidRPr="00FD735C">
        <w:rPr>
          <w:rFonts w:ascii="Times New Roman" w:hAnsi="Times New Roman" w:cs="Times New Roman"/>
          <w:b/>
          <w:sz w:val="24"/>
          <w:szCs w:val="24"/>
        </w:rPr>
        <w:t xml:space="preserve"> 7</w:t>
      </w:r>
    </w:p>
    <w:p w14:paraId="2CEACDC9" w14:textId="77777777" w:rsidR="00AE494A" w:rsidRPr="00FD735C" w:rsidRDefault="00AE494A" w:rsidP="00FD735C">
      <w:pPr>
        <w:pStyle w:val="ConsPlusNormal1"/>
        <w:ind w:left="4678"/>
        <w:jc w:val="center"/>
        <w:rPr>
          <w:rFonts w:ascii="Times New Roman" w:hAnsi="Times New Roman" w:cs="Times New Roman"/>
          <w:b/>
          <w:sz w:val="24"/>
          <w:szCs w:val="24"/>
        </w:rPr>
      </w:pPr>
      <w:r w:rsidRPr="00FD735C">
        <w:rPr>
          <w:rFonts w:ascii="Times New Roman" w:hAnsi="Times New Roman" w:cs="Times New Roman"/>
          <w:b/>
          <w:sz w:val="24"/>
          <w:szCs w:val="24"/>
        </w:rPr>
        <w:t>к муниципальной программе</w:t>
      </w:r>
    </w:p>
    <w:p w14:paraId="46E55649" w14:textId="043A3371" w:rsidR="00AE494A" w:rsidRPr="00FD735C" w:rsidRDefault="00AE494A" w:rsidP="00FD735C">
      <w:pPr>
        <w:pStyle w:val="ConsPlusNormal1"/>
        <w:ind w:left="4678"/>
        <w:jc w:val="center"/>
        <w:rPr>
          <w:rFonts w:ascii="Times New Roman" w:hAnsi="Times New Roman" w:cs="Times New Roman"/>
          <w:b/>
          <w:sz w:val="24"/>
          <w:szCs w:val="24"/>
        </w:rPr>
      </w:pPr>
      <w:r w:rsidRPr="00FD735C">
        <w:rPr>
          <w:rFonts w:ascii="Times New Roman" w:hAnsi="Times New Roman" w:cs="Times New Roman"/>
          <w:b/>
          <w:sz w:val="24"/>
          <w:szCs w:val="24"/>
        </w:rPr>
        <w:t xml:space="preserve">Корочанского района </w:t>
      </w:r>
      <w:r w:rsidR="00AB579B" w:rsidRPr="00FD735C">
        <w:rPr>
          <w:rFonts w:ascii="Times New Roman" w:hAnsi="Times New Roman" w:cs="Times New Roman"/>
          <w:b/>
          <w:sz w:val="24"/>
          <w:szCs w:val="24"/>
        </w:rPr>
        <w:t>«</w:t>
      </w:r>
      <w:proofErr w:type="gramStart"/>
      <w:r w:rsidRPr="00FD735C">
        <w:rPr>
          <w:rFonts w:ascii="Times New Roman" w:hAnsi="Times New Roman" w:cs="Times New Roman"/>
          <w:b/>
          <w:sz w:val="24"/>
          <w:szCs w:val="24"/>
        </w:rPr>
        <w:t>Социальная</w:t>
      </w:r>
      <w:proofErr w:type="gramEnd"/>
    </w:p>
    <w:p w14:paraId="672C062F" w14:textId="335DB9CA" w:rsidR="00AE494A" w:rsidRPr="00FD735C" w:rsidRDefault="00AE494A" w:rsidP="00FD735C">
      <w:pPr>
        <w:pStyle w:val="ConsPlusNormal1"/>
        <w:ind w:left="4678"/>
        <w:jc w:val="center"/>
        <w:rPr>
          <w:rFonts w:ascii="Times New Roman" w:hAnsi="Times New Roman" w:cs="Times New Roman"/>
          <w:b/>
          <w:sz w:val="24"/>
          <w:szCs w:val="24"/>
        </w:rPr>
      </w:pPr>
      <w:r w:rsidRPr="00FD735C">
        <w:rPr>
          <w:rFonts w:ascii="Times New Roman" w:hAnsi="Times New Roman" w:cs="Times New Roman"/>
          <w:b/>
          <w:sz w:val="24"/>
          <w:szCs w:val="24"/>
        </w:rPr>
        <w:t>поддержка граждан в Корочанского района</w:t>
      </w:r>
      <w:r w:rsidR="00AB579B" w:rsidRPr="00FD735C">
        <w:rPr>
          <w:rFonts w:ascii="Times New Roman" w:hAnsi="Times New Roman" w:cs="Times New Roman"/>
          <w:b/>
          <w:sz w:val="24"/>
          <w:szCs w:val="24"/>
        </w:rPr>
        <w:t>»</w:t>
      </w:r>
    </w:p>
    <w:p w14:paraId="1EF626D9" w14:textId="77777777" w:rsidR="00F42927" w:rsidRPr="00FD735C" w:rsidRDefault="00F42927" w:rsidP="00AB579B">
      <w:pPr>
        <w:pStyle w:val="ConsPlusNormal"/>
        <w:jc w:val="both"/>
        <w:rPr>
          <w:rFonts w:ascii="Times New Roman" w:hAnsi="Times New Roman" w:cs="Times New Roman"/>
          <w:b/>
          <w:sz w:val="24"/>
          <w:szCs w:val="24"/>
        </w:rPr>
      </w:pPr>
    </w:p>
    <w:p w14:paraId="643D0A47" w14:textId="77777777" w:rsidR="00F42927" w:rsidRPr="00FD735C" w:rsidRDefault="00F42927" w:rsidP="00AB579B">
      <w:pPr>
        <w:pStyle w:val="ConsPlusTitle"/>
        <w:jc w:val="center"/>
        <w:rPr>
          <w:rFonts w:ascii="Times New Roman" w:hAnsi="Times New Roman" w:cs="Times New Roman"/>
          <w:sz w:val="24"/>
          <w:szCs w:val="24"/>
        </w:rPr>
      </w:pPr>
      <w:r w:rsidRPr="00FD735C">
        <w:rPr>
          <w:rFonts w:ascii="Times New Roman" w:hAnsi="Times New Roman" w:cs="Times New Roman"/>
          <w:sz w:val="24"/>
          <w:szCs w:val="24"/>
        </w:rPr>
        <w:t>Порядок</w:t>
      </w:r>
    </w:p>
    <w:p w14:paraId="14C02F85" w14:textId="77777777" w:rsidR="00F42927" w:rsidRPr="00FD735C" w:rsidRDefault="00F42927" w:rsidP="00AB579B">
      <w:pPr>
        <w:pStyle w:val="ConsPlusTitle"/>
        <w:jc w:val="center"/>
        <w:rPr>
          <w:rFonts w:ascii="Times New Roman" w:hAnsi="Times New Roman" w:cs="Times New Roman"/>
          <w:sz w:val="24"/>
          <w:szCs w:val="24"/>
        </w:rPr>
      </w:pPr>
      <w:r w:rsidRPr="00FD735C">
        <w:rPr>
          <w:rFonts w:ascii="Times New Roman" w:hAnsi="Times New Roman" w:cs="Times New Roman"/>
          <w:sz w:val="24"/>
          <w:szCs w:val="24"/>
        </w:rPr>
        <w:t>расходования средств областного бюджета на выплату</w:t>
      </w:r>
    </w:p>
    <w:p w14:paraId="2BEBC01C" w14:textId="77777777" w:rsidR="00F42927" w:rsidRPr="00FD735C" w:rsidRDefault="00F42927" w:rsidP="00AB579B">
      <w:pPr>
        <w:pStyle w:val="ConsPlusTitle"/>
        <w:jc w:val="center"/>
        <w:rPr>
          <w:rFonts w:ascii="Times New Roman" w:hAnsi="Times New Roman" w:cs="Times New Roman"/>
          <w:sz w:val="24"/>
          <w:szCs w:val="24"/>
        </w:rPr>
      </w:pPr>
      <w:r w:rsidRPr="00FD735C">
        <w:rPr>
          <w:rFonts w:ascii="Times New Roman" w:hAnsi="Times New Roman" w:cs="Times New Roman"/>
          <w:sz w:val="24"/>
          <w:szCs w:val="24"/>
        </w:rPr>
        <w:t>регионального материнского (семейного) капитала</w:t>
      </w:r>
    </w:p>
    <w:p w14:paraId="0E35ADE5" w14:textId="77777777" w:rsidR="00F42927" w:rsidRPr="005B2619" w:rsidRDefault="00F42927" w:rsidP="00AB579B">
      <w:pPr>
        <w:pStyle w:val="ConsPlusNormal"/>
        <w:jc w:val="both"/>
        <w:rPr>
          <w:rFonts w:ascii="Times New Roman" w:hAnsi="Times New Roman" w:cs="Times New Roman"/>
          <w:sz w:val="22"/>
        </w:rPr>
      </w:pPr>
    </w:p>
    <w:p w14:paraId="1369D7E6" w14:textId="77777777" w:rsidR="004423D3"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1. Настоящий порядок определяет правила расходования средств, выделяемых на выплату регионального материнского (семейного) капитала.</w:t>
      </w:r>
    </w:p>
    <w:p w14:paraId="53ACF02A" w14:textId="77777777" w:rsidR="004423D3"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2. Министерство социальной защиты населения и труда Белгородской области формирует сводную бюджетную заявку и реестр на финансирование в разрезе муниципальных районов и городских округов и до 25 числа каждого месяца направляет в министерство финансов и бюджетной политики Белгородской области.</w:t>
      </w:r>
    </w:p>
    <w:p w14:paraId="58D71A9A" w14:textId="77777777" w:rsidR="004423D3"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 xml:space="preserve">Сводная бюджетная заявка формируется на основании </w:t>
      </w:r>
      <w:proofErr w:type="gramStart"/>
      <w:r w:rsidRPr="005B2619">
        <w:rPr>
          <w:rFonts w:ascii="Times New Roman" w:hAnsi="Times New Roman" w:cs="Times New Roman"/>
          <w:sz w:val="22"/>
        </w:rPr>
        <w:t>расчетов органов социальной защиты населения муниципальных районов</w:t>
      </w:r>
      <w:proofErr w:type="gramEnd"/>
      <w:r w:rsidRPr="005B2619">
        <w:rPr>
          <w:rFonts w:ascii="Times New Roman" w:hAnsi="Times New Roman" w:cs="Times New Roman"/>
          <w:sz w:val="22"/>
        </w:rPr>
        <w:t xml:space="preserve"> и городских округов с указанием количества получателей и размера выплаты, согласованных с финансовыми органами муниципальных районов и городских округов.</w:t>
      </w:r>
    </w:p>
    <w:p w14:paraId="64E8AA1F" w14:textId="77777777" w:rsidR="004423D3" w:rsidRPr="005B2619" w:rsidRDefault="00F42927" w:rsidP="00AB579B">
      <w:pPr>
        <w:pStyle w:val="ConsPlusNormal"/>
        <w:ind w:firstLine="540"/>
        <w:jc w:val="both"/>
        <w:rPr>
          <w:rFonts w:ascii="Times New Roman" w:hAnsi="Times New Roman" w:cs="Times New Roman"/>
          <w:sz w:val="22"/>
        </w:rPr>
      </w:pPr>
      <w:proofErr w:type="gramStart"/>
      <w:r w:rsidRPr="005B2619">
        <w:rPr>
          <w:rFonts w:ascii="Times New Roman" w:hAnsi="Times New Roman" w:cs="Times New Roman"/>
          <w:sz w:val="22"/>
        </w:rPr>
        <w:t xml:space="preserve">Министерство финансов и бюджетной политики Белгородской области при получении сводной бюджетной заявки и реестра в электронном виде и на бумажном носителе перечисляет денежные средства на выплату регионального материнского (семейного) капитала с лицевого счета министерства социальной защиты населения и труда Белгородской области, открытого на едином счете областного бюджета, на лицевые счета администраторов доходов бюджетов муниципальных </w:t>
      </w:r>
      <w:r w:rsidRPr="005B2619">
        <w:rPr>
          <w:rFonts w:ascii="Times New Roman" w:hAnsi="Times New Roman" w:cs="Times New Roman"/>
          <w:sz w:val="22"/>
        </w:rPr>
        <w:lastRenderedPageBreak/>
        <w:t>районов и городских округов, открытые в</w:t>
      </w:r>
      <w:proofErr w:type="gramEnd"/>
      <w:r w:rsidRPr="005B2619">
        <w:rPr>
          <w:rFonts w:ascii="Times New Roman" w:hAnsi="Times New Roman" w:cs="Times New Roman"/>
          <w:sz w:val="22"/>
        </w:rPr>
        <w:t xml:space="preserve"> </w:t>
      </w:r>
      <w:proofErr w:type="gramStart"/>
      <w:r w:rsidRPr="005B2619">
        <w:rPr>
          <w:rFonts w:ascii="Times New Roman" w:hAnsi="Times New Roman" w:cs="Times New Roman"/>
          <w:sz w:val="22"/>
        </w:rPr>
        <w:t>отделениях</w:t>
      </w:r>
      <w:proofErr w:type="gramEnd"/>
      <w:r w:rsidRPr="005B2619">
        <w:rPr>
          <w:rFonts w:ascii="Times New Roman" w:hAnsi="Times New Roman" w:cs="Times New Roman"/>
          <w:sz w:val="22"/>
        </w:rPr>
        <w:t xml:space="preserve"> районов и городов Управления Федерального казначейства по Белгородской области, согласно бюджетному законодательству.</w:t>
      </w:r>
    </w:p>
    <w:p w14:paraId="350FC05A" w14:textId="01D85B77" w:rsidR="004423D3"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 xml:space="preserve">3. Расчет </w:t>
      </w:r>
      <w:r w:rsidRPr="004275C0">
        <w:rPr>
          <w:rFonts w:ascii="Times New Roman" w:hAnsi="Times New Roman" w:cs="Times New Roman"/>
          <w:sz w:val="22"/>
        </w:rPr>
        <w:t xml:space="preserve">субвенции производится в соответствии с методикой распределения субвенций, утвержденной </w:t>
      </w:r>
      <w:hyperlink r:id="rId84" w:tgtFrame="Закон Белгородской области от 16.11.2007 N 162 (ред. от 19.02.2024) О бюджетном устройстве и бюджетном процессе в Белгородской области">
        <w:r w:rsidRPr="004275C0">
          <w:rPr>
            <w:rFonts w:ascii="Times New Roman" w:hAnsi="Times New Roman" w:cs="Times New Roman"/>
            <w:sz w:val="22"/>
          </w:rPr>
          <w:t>законом</w:t>
        </w:r>
      </w:hyperlink>
      <w:r w:rsidRPr="004275C0">
        <w:rPr>
          <w:rFonts w:ascii="Times New Roman" w:hAnsi="Times New Roman" w:cs="Times New Roman"/>
          <w:sz w:val="22"/>
        </w:rPr>
        <w:t xml:space="preserve"> области от 16 ноября 2007 года </w:t>
      </w:r>
      <w:r w:rsidR="00AB579B" w:rsidRPr="004275C0">
        <w:rPr>
          <w:rFonts w:ascii="Times New Roman" w:hAnsi="Times New Roman" w:cs="Times New Roman"/>
          <w:sz w:val="22"/>
        </w:rPr>
        <w:t>№</w:t>
      </w:r>
      <w:r w:rsidRPr="004275C0">
        <w:rPr>
          <w:rFonts w:ascii="Times New Roman" w:hAnsi="Times New Roman" w:cs="Times New Roman"/>
          <w:sz w:val="22"/>
        </w:rPr>
        <w:t xml:space="preserve"> 162 </w:t>
      </w:r>
      <w:r w:rsidR="00AB579B" w:rsidRPr="004275C0">
        <w:rPr>
          <w:rFonts w:ascii="Times New Roman" w:hAnsi="Times New Roman" w:cs="Times New Roman"/>
          <w:sz w:val="22"/>
        </w:rPr>
        <w:t>«</w:t>
      </w:r>
      <w:r w:rsidRPr="004275C0">
        <w:rPr>
          <w:rFonts w:ascii="Times New Roman" w:hAnsi="Times New Roman" w:cs="Times New Roman"/>
          <w:sz w:val="22"/>
        </w:rPr>
        <w:t xml:space="preserve">О бюджетном устройстве и бюджетном процессе в Белгородской </w:t>
      </w:r>
      <w:r w:rsidRPr="005B2619">
        <w:rPr>
          <w:rFonts w:ascii="Times New Roman" w:hAnsi="Times New Roman" w:cs="Times New Roman"/>
          <w:sz w:val="22"/>
        </w:rPr>
        <w:t>области</w:t>
      </w:r>
      <w:r w:rsidR="00AB579B" w:rsidRPr="005B2619">
        <w:rPr>
          <w:rFonts w:ascii="Times New Roman" w:hAnsi="Times New Roman" w:cs="Times New Roman"/>
          <w:sz w:val="22"/>
        </w:rPr>
        <w:t>»</w:t>
      </w:r>
      <w:r w:rsidRPr="005B2619">
        <w:rPr>
          <w:rFonts w:ascii="Times New Roman" w:hAnsi="Times New Roman" w:cs="Times New Roman"/>
          <w:sz w:val="22"/>
        </w:rPr>
        <w:t>.</w:t>
      </w:r>
    </w:p>
    <w:p w14:paraId="5FCFA672" w14:textId="38531869" w:rsidR="00F42927"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4. Администрации муниципальных районов и городских округов обеспечивают целевое использование выделенных средств.</w:t>
      </w:r>
    </w:p>
    <w:p w14:paraId="3C314B91" w14:textId="77777777" w:rsidR="00F42927" w:rsidRPr="005B2619" w:rsidRDefault="00F42927" w:rsidP="00AB579B">
      <w:pPr>
        <w:pStyle w:val="ConsPlusNormal"/>
        <w:jc w:val="both"/>
        <w:rPr>
          <w:rFonts w:ascii="Times New Roman" w:hAnsi="Times New Roman" w:cs="Times New Roman"/>
          <w:sz w:val="22"/>
        </w:rPr>
      </w:pPr>
    </w:p>
    <w:p w14:paraId="732083C7" w14:textId="10D9C84B" w:rsidR="00F42927" w:rsidRPr="00FD735C" w:rsidRDefault="00F42927" w:rsidP="00FD735C">
      <w:pPr>
        <w:pStyle w:val="ConsPlusNormal"/>
        <w:ind w:left="4678"/>
        <w:jc w:val="center"/>
        <w:outlineLvl w:val="1"/>
        <w:rPr>
          <w:rFonts w:ascii="Times New Roman" w:hAnsi="Times New Roman" w:cs="Times New Roman"/>
          <w:b/>
          <w:sz w:val="24"/>
          <w:szCs w:val="24"/>
        </w:rPr>
      </w:pPr>
      <w:r w:rsidRPr="00FD735C">
        <w:rPr>
          <w:rFonts w:ascii="Times New Roman" w:hAnsi="Times New Roman" w:cs="Times New Roman"/>
          <w:b/>
          <w:sz w:val="24"/>
          <w:szCs w:val="24"/>
        </w:rPr>
        <w:t xml:space="preserve">Приложение </w:t>
      </w:r>
      <w:r w:rsidR="00AB579B" w:rsidRPr="00FD735C">
        <w:rPr>
          <w:rFonts w:ascii="Times New Roman" w:hAnsi="Times New Roman" w:cs="Times New Roman"/>
          <w:b/>
          <w:sz w:val="24"/>
          <w:szCs w:val="24"/>
        </w:rPr>
        <w:t>№</w:t>
      </w:r>
      <w:r w:rsidRPr="00FD735C">
        <w:rPr>
          <w:rFonts w:ascii="Times New Roman" w:hAnsi="Times New Roman" w:cs="Times New Roman"/>
          <w:b/>
          <w:sz w:val="24"/>
          <w:szCs w:val="24"/>
        </w:rPr>
        <w:t xml:space="preserve"> 8</w:t>
      </w:r>
    </w:p>
    <w:p w14:paraId="416C5916" w14:textId="77777777" w:rsidR="00AE494A" w:rsidRPr="00FD735C" w:rsidRDefault="00AE494A" w:rsidP="00FD735C">
      <w:pPr>
        <w:pStyle w:val="ConsPlusNormal1"/>
        <w:ind w:left="4678"/>
        <w:jc w:val="center"/>
        <w:rPr>
          <w:rFonts w:ascii="Times New Roman" w:hAnsi="Times New Roman" w:cs="Times New Roman"/>
          <w:b/>
          <w:sz w:val="24"/>
          <w:szCs w:val="24"/>
        </w:rPr>
      </w:pPr>
      <w:r w:rsidRPr="00FD735C">
        <w:rPr>
          <w:rFonts w:ascii="Times New Roman" w:hAnsi="Times New Roman" w:cs="Times New Roman"/>
          <w:b/>
          <w:sz w:val="24"/>
          <w:szCs w:val="24"/>
        </w:rPr>
        <w:t>к муниципальной программе</w:t>
      </w:r>
    </w:p>
    <w:p w14:paraId="74A27B21" w14:textId="57FC3567" w:rsidR="00AE494A" w:rsidRPr="00FD735C" w:rsidRDefault="00AE494A" w:rsidP="00FD735C">
      <w:pPr>
        <w:pStyle w:val="ConsPlusNormal1"/>
        <w:ind w:left="4678"/>
        <w:jc w:val="center"/>
        <w:rPr>
          <w:rFonts w:ascii="Times New Roman" w:hAnsi="Times New Roman" w:cs="Times New Roman"/>
          <w:b/>
          <w:sz w:val="24"/>
          <w:szCs w:val="24"/>
        </w:rPr>
      </w:pPr>
      <w:r w:rsidRPr="00FD735C">
        <w:rPr>
          <w:rFonts w:ascii="Times New Roman" w:hAnsi="Times New Roman" w:cs="Times New Roman"/>
          <w:b/>
          <w:sz w:val="24"/>
          <w:szCs w:val="24"/>
        </w:rPr>
        <w:t xml:space="preserve">Корочанского района </w:t>
      </w:r>
      <w:r w:rsidR="00AB579B" w:rsidRPr="00FD735C">
        <w:rPr>
          <w:rFonts w:ascii="Times New Roman" w:hAnsi="Times New Roman" w:cs="Times New Roman"/>
          <w:b/>
          <w:sz w:val="24"/>
          <w:szCs w:val="24"/>
        </w:rPr>
        <w:t>«</w:t>
      </w:r>
      <w:proofErr w:type="gramStart"/>
      <w:r w:rsidRPr="00FD735C">
        <w:rPr>
          <w:rFonts w:ascii="Times New Roman" w:hAnsi="Times New Roman" w:cs="Times New Roman"/>
          <w:b/>
          <w:sz w:val="24"/>
          <w:szCs w:val="24"/>
        </w:rPr>
        <w:t>Социальная</w:t>
      </w:r>
      <w:proofErr w:type="gramEnd"/>
    </w:p>
    <w:p w14:paraId="185A8E89" w14:textId="7CCF5B53" w:rsidR="00AE494A" w:rsidRPr="00FD735C" w:rsidRDefault="00AE494A" w:rsidP="00FD735C">
      <w:pPr>
        <w:pStyle w:val="ConsPlusNormal1"/>
        <w:ind w:left="4678"/>
        <w:jc w:val="center"/>
        <w:rPr>
          <w:rFonts w:ascii="Times New Roman" w:hAnsi="Times New Roman" w:cs="Times New Roman"/>
          <w:b/>
          <w:sz w:val="24"/>
          <w:szCs w:val="24"/>
        </w:rPr>
      </w:pPr>
      <w:r w:rsidRPr="00FD735C">
        <w:rPr>
          <w:rFonts w:ascii="Times New Roman" w:hAnsi="Times New Roman" w:cs="Times New Roman"/>
          <w:b/>
          <w:sz w:val="24"/>
          <w:szCs w:val="24"/>
        </w:rPr>
        <w:t>поддержка граждан в Корочанского района</w:t>
      </w:r>
      <w:r w:rsidR="00AB579B" w:rsidRPr="00FD735C">
        <w:rPr>
          <w:rFonts w:ascii="Times New Roman" w:hAnsi="Times New Roman" w:cs="Times New Roman"/>
          <w:b/>
          <w:sz w:val="24"/>
          <w:szCs w:val="24"/>
        </w:rPr>
        <w:t>»</w:t>
      </w:r>
    </w:p>
    <w:p w14:paraId="651AE6D3" w14:textId="77777777" w:rsidR="00F42927" w:rsidRPr="00FD735C" w:rsidRDefault="00F42927" w:rsidP="00AB579B">
      <w:pPr>
        <w:pStyle w:val="ConsPlusNormal"/>
        <w:jc w:val="both"/>
        <w:rPr>
          <w:rFonts w:ascii="Times New Roman" w:hAnsi="Times New Roman" w:cs="Times New Roman"/>
          <w:b/>
          <w:sz w:val="24"/>
          <w:szCs w:val="24"/>
        </w:rPr>
      </w:pPr>
    </w:p>
    <w:p w14:paraId="54160A50" w14:textId="77777777" w:rsidR="00F42927" w:rsidRPr="00FD735C" w:rsidRDefault="00F42927" w:rsidP="00AB579B">
      <w:pPr>
        <w:pStyle w:val="ConsPlusTitle"/>
        <w:jc w:val="center"/>
        <w:rPr>
          <w:rFonts w:ascii="Times New Roman" w:hAnsi="Times New Roman" w:cs="Times New Roman"/>
          <w:sz w:val="24"/>
          <w:szCs w:val="24"/>
        </w:rPr>
      </w:pPr>
      <w:r w:rsidRPr="00FD735C">
        <w:rPr>
          <w:rFonts w:ascii="Times New Roman" w:hAnsi="Times New Roman" w:cs="Times New Roman"/>
          <w:sz w:val="24"/>
          <w:szCs w:val="24"/>
        </w:rPr>
        <w:t>Порядок</w:t>
      </w:r>
    </w:p>
    <w:p w14:paraId="6C967AD9" w14:textId="77777777" w:rsidR="00F42927" w:rsidRPr="00FD735C" w:rsidRDefault="00F42927" w:rsidP="00AB579B">
      <w:pPr>
        <w:pStyle w:val="ConsPlusTitle"/>
        <w:jc w:val="center"/>
        <w:rPr>
          <w:rFonts w:ascii="Times New Roman" w:hAnsi="Times New Roman" w:cs="Times New Roman"/>
          <w:sz w:val="24"/>
          <w:szCs w:val="24"/>
        </w:rPr>
      </w:pPr>
      <w:r w:rsidRPr="00FD735C">
        <w:rPr>
          <w:rFonts w:ascii="Times New Roman" w:hAnsi="Times New Roman" w:cs="Times New Roman"/>
          <w:sz w:val="24"/>
          <w:szCs w:val="24"/>
        </w:rPr>
        <w:t>финансирования расходов органов местного самоуправления</w:t>
      </w:r>
    </w:p>
    <w:p w14:paraId="63F3C43A" w14:textId="77777777" w:rsidR="00F42927" w:rsidRPr="00FD735C" w:rsidRDefault="00F42927" w:rsidP="00AB579B">
      <w:pPr>
        <w:pStyle w:val="ConsPlusTitle"/>
        <w:jc w:val="center"/>
        <w:rPr>
          <w:rFonts w:ascii="Times New Roman" w:hAnsi="Times New Roman" w:cs="Times New Roman"/>
          <w:sz w:val="24"/>
          <w:szCs w:val="24"/>
        </w:rPr>
      </w:pPr>
      <w:r w:rsidRPr="00FD735C">
        <w:rPr>
          <w:rFonts w:ascii="Times New Roman" w:hAnsi="Times New Roman" w:cs="Times New Roman"/>
          <w:sz w:val="24"/>
          <w:szCs w:val="24"/>
        </w:rPr>
        <w:t>муниципальных районов и городских округов на обеспечение</w:t>
      </w:r>
    </w:p>
    <w:p w14:paraId="19BBC668" w14:textId="77777777" w:rsidR="00F42927" w:rsidRPr="00FD735C" w:rsidRDefault="00F42927" w:rsidP="00AB579B">
      <w:pPr>
        <w:pStyle w:val="ConsPlusTitle"/>
        <w:jc w:val="center"/>
        <w:rPr>
          <w:rFonts w:ascii="Times New Roman" w:hAnsi="Times New Roman" w:cs="Times New Roman"/>
          <w:sz w:val="24"/>
          <w:szCs w:val="24"/>
        </w:rPr>
      </w:pPr>
      <w:r w:rsidRPr="00FD735C">
        <w:rPr>
          <w:rFonts w:ascii="Times New Roman" w:hAnsi="Times New Roman" w:cs="Times New Roman"/>
          <w:sz w:val="24"/>
          <w:szCs w:val="24"/>
        </w:rPr>
        <w:t>предоставления гражданам мер социальной поддержки на оплату</w:t>
      </w:r>
    </w:p>
    <w:p w14:paraId="53B73562" w14:textId="77777777" w:rsidR="00F42927" w:rsidRPr="00FD735C" w:rsidRDefault="00F42927" w:rsidP="00AB579B">
      <w:pPr>
        <w:pStyle w:val="ConsPlusTitle"/>
        <w:jc w:val="center"/>
        <w:rPr>
          <w:rFonts w:ascii="Times New Roman" w:hAnsi="Times New Roman" w:cs="Times New Roman"/>
          <w:sz w:val="24"/>
          <w:szCs w:val="24"/>
        </w:rPr>
      </w:pPr>
      <w:r w:rsidRPr="00FD735C">
        <w:rPr>
          <w:rFonts w:ascii="Times New Roman" w:hAnsi="Times New Roman" w:cs="Times New Roman"/>
          <w:sz w:val="24"/>
          <w:szCs w:val="24"/>
        </w:rPr>
        <w:t>жилого помещения и коммунальных услуг</w:t>
      </w:r>
    </w:p>
    <w:p w14:paraId="7977452E" w14:textId="77777777" w:rsidR="004423D3"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 xml:space="preserve">1. </w:t>
      </w:r>
      <w:proofErr w:type="gramStart"/>
      <w:r w:rsidRPr="005B2619">
        <w:rPr>
          <w:rFonts w:ascii="Times New Roman" w:hAnsi="Times New Roman" w:cs="Times New Roman"/>
          <w:sz w:val="22"/>
        </w:rPr>
        <w:t>Настоящий Порядок определяет правила расходования средств на предоставление субвенций из областного и федерального бюджетов бюджетам муниципальных районов и городских округов (далее - муниципальные образования области) на реализацию полномочий по предоставлению мер социальной поддержки отдельным категориям граждан (далее - субвенции) на оплату жилого помещения и коммунальных услуг.</w:t>
      </w:r>
      <w:proofErr w:type="gramEnd"/>
    </w:p>
    <w:p w14:paraId="50D245F1" w14:textId="1ABC5BC8" w:rsidR="004423D3"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 xml:space="preserve">1.1. </w:t>
      </w:r>
      <w:proofErr w:type="gramStart"/>
      <w:r w:rsidRPr="005B2619">
        <w:rPr>
          <w:rFonts w:ascii="Times New Roman" w:hAnsi="Times New Roman" w:cs="Times New Roman"/>
          <w:sz w:val="22"/>
        </w:rPr>
        <w:t>Финансирование расходов, связанных с предоставлением гражданам мер социальной поддержки на оплату жилого помещения и коммунальных услуг за счет средств областного бюджета, производится ветеранам труда, ветеранам военной службы, реабилитированным лицам и лицам, признанным пострадавшими от политических репрессий, многодетным семьям (коммунальные услуги), ветеранам боевых действий (коммунальные услуги), лицам, привлекавшимся к разминированию, вдовам Героев Социалистического труда и полных кавалеров ордена Трудовой Славы, лицам</w:t>
      </w:r>
      <w:proofErr w:type="gramEnd"/>
      <w:r w:rsidRPr="005B2619">
        <w:rPr>
          <w:rFonts w:ascii="Times New Roman" w:hAnsi="Times New Roman" w:cs="Times New Roman"/>
          <w:sz w:val="22"/>
        </w:rPr>
        <w:t xml:space="preserve">, </w:t>
      </w:r>
      <w:proofErr w:type="gramStart"/>
      <w:r w:rsidRPr="005B2619">
        <w:rPr>
          <w:rFonts w:ascii="Times New Roman" w:hAnsi="Times New Roman" w:cs="Times New Roman"/>
          <w:sz w:val="22"/>
        </w:rPr>
        <w:t>которым</w:t>
      </w:r>
      <w:proofErr w:type="gramEnd"/>
      <w:r w:rsidRPr="005B2619">
        <w:rPr>
          <w:rFonts w:ascii="Times New Roman" w:hAnsi="Times New Roman" w:cs="Times New Roman"/>
          <w:sz w:val="22"/>
        </w:rPr>
        <w:t xml:space="preserve"> присвоено звание </w:t>
      </w:r>
      <w:r w:rsidR="00AB579B" w:rsidRPr="005B2619">
        <w:rPr>
          <w:rFonts w:ascii="Times New Roman" w:hAnsi="Times New Roman" w:cs="Times New Roman"/>
          <w:sz w:val="22"/>
        </w:rPr>
        <w:t>«</w:t>
      </w:r>
      <w:r w:rsidRPr="005B2619">
        <w:rPr>
          <w:rFonts w:ascii="Times New Roman" w:hAnsi="Times New Roman" w:cs="Times New Roman"/>
          <w:sz w:val="22"/>
        </w:rPr>
        <w:t>Почетный гражданин Белгородской области</w:t>
      </w:r>
      <w:r w:rsidR="00AB579B" w:rsidRPr="005B2619">
        <w:rPr>
          <w:rFonts w:ascii="Times New Roman" w:hAnsi="Times New Roman" w:cs="Times New Roman"/>
          <w:sz w:val="22"/>
        </w:rPr>
        <w:t>»</w:t>
      </w:r>
      <w:r w:rsidRPr="005B2619">
        <w:rPr>
          <w:rFonts w:ascii="Times New Roman" w:hAnsi="Times New Roman" w:cs="Times New Roman"/>
          <w:sz w:val="22"/>
        </w:rPr>
        <w:t>.</w:t>
      </w:r>
    </w:p>
    <w:p w14:paraId="1484F639" w14:textId="2F53DB02" w:rsidR="004423D3"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 xml:space="preserve">1.2. </w:t>
      </w:r>
      <w:proofErr w:type="gramStart"/>
      <w:r w:rsidRPr="005B2619">
        <w:rPr>
          <w:rFonts w:ascii="Times New Roman" w:hAnsi="Times New Roman" w:cs="Times New Roman"/>
          <w:sz w:val="22"/>
        </w:rPr>
        <w:t xml:space="preserve">Финансирование расходов, связанных с предоставлением гражданам мер социальной поддержки на оплату жилого помещения и коммунальных услуг за счет средств федерального бюджета, осуществляется в пределах выделенных средств гражданам, подвергшимся радиационному воздействию вследствие катастрофы на Чернобыльской АЭС, аварии на производственном объединении </w:t>
      </w:r>
      <w:r w:rsidR="00AB579B" w:rsidRPr="005B2619">
        <w:rPr>
          <w:rFonts w:ascii="Times New Roman" w:hAnsi="Times New Roman" w:cs="Times New Roman"/>
          <w:sz w:val="22"/>
        </w:rPr>
        <w:t>«</w:t>
      </w:r>
      <w:r w:rsidRPr="005B2619">
        <w:rPr>
          <w:rFonts w:ascii="Times New Roman" w:hAnsi="Times New Roman" w:cs="Times New Roman"/>
          <w:sz w:val="22"/>
        </w:rPr>
        <w:t>Маяк</w:t>
      </w:r>
      <w:r w:rsidR="00AB579B" w:rsidRPr="005B2619">
        <w:rPr>
          <w:rFonts w:ascii="Times New Roman" w:hAnsi="Times New Roman" w:cs="Times New Roman"/>
          <w:sz w:val="22"/>
        </w:rPr>
        <w:t>»</w:t>
      </w:r>
      <w:r w:rsidRPr="005B2619">
        <w:rPr>
          <w:rFonts w:ascii="Times New Roman" w:hAnsi="Times New Roman" w:cs="Times New Roman"/>
          <w:sz w:val="22"/>
        </w:rPr>
        <w:t xml:space="preserve"> и ядерных испытаний на Семипалатинском полигоне, отдельным категориям граждан из числа ветеранов и инвалидов.</w:t>
      </w:r>
      <w:proofErr w:type="gramEnd"/>
    </w:p>
    <w:p w14:paraId="2F1191A7" w14:textId="77777777" w:rsidR="004423D3"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2. Финансирование расходов, связанных с оплатой жилого помещения и коммунальных услуг, оказываемых гражданам, осуществляется за счет средств, предусмотренных в областном и федеральном бюджетах на соответствующий год.</w:t>
      </w:r>
    </w:p>
    <w:p w14:paraId="504CF944" w14:textId="77777777" w:rsidR="004423D3"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3. Субвенции предоставляются в соответствии со сводной бюджетной росписью в пределах лимитов бюджетных обязательств, предусмотренных в установленном порядке на цели, указанные в нормативном правовом акте.</w:t>
      </w:r>
    </w:p>
    <w:p w14:paraId="784A7799" w14:textId="77777777" w:rsidR="004423D3"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 xml:space="preserve">4. </w:t>
      </w:r>
      <w:proofErr w:type="gramStart"/>
      <w:r w:rsidRPr="005B2619">
        <w:rPr>
          <w:rFonts w:ascii="Times New Roman" w:hAnsi="Times New Roman" w:cs="Times New Roman"/>
          <w:sz w:val="22"/>
        </w:rPr>
        <w:t>Субвенции, направляемые из областного и федерального бюджетов на предоставление гражданам мер социальной поддержки на оплату жилого помещения и коммунальных услуг, перечисляются бюджетам муниципальных образований области два раза в месяц согласно заявке на авансирование и сводной окончательной заявке на финансирование мер социальной поддержки отдельных категорий граждан, направляемой министерством социальной защиты населения и труда Белгородской области в министерство финансов и бюджетной политики</w:t>
      </w:r>
      <w:proofErr w:type="gramEnd"/>
      <w:r w:rsidRPr="005B2619">
        <w:rPr>
          <w:rFonts w:ascii="Times New Roman" w:hAnsi="Times New Roman" w:cs="Times New Roman"/>
          <w:sz w:val="22"/>
        </w:rPr>
        <w:t xml:space="preserve"> Белгородской области, в разрезе муниципальных образований области, источников финансирования, законодательных актов на бумажном носителе и в электронном виде.</w:t>
      </w:r>
    </w:p>
    <w:p w14:paraId="04F7B062" w14:textId="77777777" w:rsidR="004423D3"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5. Перечисление субвенций за счет средств областного бюджета осуществляется в установленном порядке с лицевого счета министерства социальной защиты населения и труда области на лицевые счета бюджетов муниципальных образований, открытые в отделениях Управления Федерального казначейства по Белгородской области для кассового обслуживания исполнения местных бюджетов.</w:t>
      </w:r>
    </w:p>
    <w:p w14:paraId="761AAD04" w14:textId="77777777" w:rsidR="004423D3" w:rsidRPr="005B2619" w:rsidRDefault="004423D3"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 xml:space="preserve"> </w:t>
      </w:r>
      <w:r w:rsidR="00F42927" w:rsidRPr="005B2619">
        <w:rPr>
          <w:rFonts w:ascii="Times New Roman" w:hAnsi="Times New Roman" w:cs="Times New Roman"/>
          <w:sz w:val="22"/>
        </w:rPr>
        <w:t xml:space="preserve">6. Перечисление субвенций за счет средств федерального бюджета осуществляется в установленном порядке с единого счета бюджета на лицевой (распорядительный) счет министерства социальной защиты населения и труда области, открытый в Управлении Федерального казначейства </w:t>
      </w:r>
      <w:r w:rsidR="00F42927" w:rsidRPr="005B2619">
        <w:rPr>
          <w:rFonts w:ascii="Times New Roman" w:hAnsi="Times New Roman" w:cs="Times New Roman"/>
          <w:sz w:val="22"/>
        </w:rPr>
        <w:lastRenderedPageBreak/>
        <w:t>по Белгородской области.</w:t>
      </w:r>
    </w:p>
    <w:p w14:paraId="0A360804" w14:textId="77777777" w:rsidR="004423D3"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Министерство социальной защиты населения и труда области с лицевого (распорядительного) счета, открытого в Управлении Федерального казначейства по Белгородской области, производит перечисления субвенций на лицевые счета администраторов поступления доходов в бюджеты муниципальных районов и городских округов области.</w:t>
      </w:r>
    </w:p>
    <w:p w14:paraId="4D269242" w14:textId="77777777" w:rsidR="004423D3"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 xml:space="preserve">7. </w:t>
      </w:r>
      <w:proofErr w:type="gramStart"/>
      <w:r w:rsidRPr="005B2619">
        <w:rPr>
          <w:rFonts w:ascii="Times New Roman" w:hAnsi="Times New Roman" w:cs="Times New Roman"/>
          <w:sz w:val="22"/>
        </w:rPr>
        <w:t>За счет субвенций в пределах 1,5 процента средств, выплаченных из областного и федерального бюджетов на предоставление мер социальной поддержки по оплате жилищно-коммунальных услуг отдельным категориям граждан, могут осуществляться:</w:t>
      </w:r>
      <w:proofErr w:type="gramEnd"/>
    </w:p>
    <w:p w14:paraId="718FEF8C" w14:textId="77777777" w:rsidR="004423D3" w:rsidRPr="005B2619" w:rsidRDefault="004423D3"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 xml:space="preserve"> </w:t>
      </w:r>
      <w:proofErr w:type="gramStart"/>
      <w:r w:rsidR="00F42927" w:rsidRPr="005B2619">
        <w:rPr>
          <w:rFonts w:ascii="Times New Roman" w:hAnsi="Times New Roman" w:cs="Times New Roman"/>
          <w:sz w:val="22"/>
        </w:rPr>
        <w:t>расходы по оплате услуг почтовой связи и банковских услуг, оказываемых банками, в установленном законодательством Российской Федерации порядке, по выплате денежных средств гражданам в рамках обеспечения мер социальной поддержки по оплате жилищно-коммунальных услуг;</w:t>
      </w:r>
      <w:proofErr w:type="gramEnd"/>
    </w:p>
    <w:p w14:paraId="3A073F3C" w14:textId="77777777" w:rsidR="004423D3" w:rsidRPr="005B2619" w:rsidRDefault="004423D3"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 xml:space="preserve"> </w:t>
      </w:r>
      <w:r w:rsidR="00F42927" w:rsidRPr="005B2619">
        <w:rPr>
          <w:rFonts w:ascii="Times New Roman" w:hAnsi="Times New Roman" w:cs="Times New Roman"/>
          <w:sz w:val="22"/>
        </w:rPr>
        <w:t xml:space="preserve">компенсация затрат на обеспечение </w:t>
      </w:r>
      <w:proofErr w:type="gramStart"/>
      <w:r w:rsidR="00F42927" w:rsidRPr="005B2619">
        <w:rPr>
          <w:rFonts w:ascii="Times New Roman" w:hAnsi="Times New Roman" w:cs="Times New Roman"/>
          <w:sz w:val="22"/>
        </w:rPr>
        <w:t>деятельности исполнительных органов государственной власти субъектов Российской Федерации</w:t>
      </w:r>
      <w:proofErr w:type="gramEnd"/>
      <w:r w:rsidR="00F42927" w:rsidRPr="005B2619">
        <w:rPr>
          <w:rFonts w:ascii="Times New Roman" w:hAnsi="Times New Roman" w:cs="Times New Roman"/>
          <w:sz w:val="22"/>
        </w:rPr>
        <w:t xml:space="preserve"> и учреждений, находящихся в их ведении, в связи с осуществлением переданных им полномочий Российской Федерации.</w:t>
      </w:r>
    </w:p>
    <w:p w14:paraId="4B4C0081" w14:textId="77777777" w:rsidR="004423D3"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 xml:space="preserve">8. Органы местного самоуправления муниципальных образований </w:t>
      </w:r>
      <w:proofErr w:type="gramStart"/>
      <w:r w:rsidRPr="005B2619">
        <w:rPr>
          <w:rFonts w:ascii="Times New Roman" w:hAnsi="Times New Roman" w:cs="Times New Roman"/>
          <w:sz w:val="22"/>
        </w:rPr>
        <w:t>области</w:t>
      </w:r>
      <w:proofErr w:type="gramEnd"/>
      <w:r w:rsidRPr="005B2619">
        <w:rPr>
          <w:rFonts w:ascii="Times New Roman" w:hAnsi="Times New Roman" w:cs="Times New Roman"/>
          <w:sz w:val="22"/>
        </w:rPr>
        <w:t xml:space="preserve"> поступившие субвенции расходуют на предоставление гражданам мер социальной поддержки на оплату жилого помещения и коммунальных услуг в виде ежемесячной денежной компенсации, включая оплату услуг почтовой связи и банковских услуг, оказываемых банками, обеспечивают их выплату (перечисление, вручение).</w:t>
      </w:r>
    </w:p>
    <w:p w14:paraId="52186C71" w14:textId="77777777" w:rsidR="004423D3"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9. Органы государственной власти муниципальных образований Белгородской области представляют в министерство социальной защиты населения и труда Белгородской области:</w:t>
      </w:r>
    </w:p>
    <w:p w14:paraId="70B56406" w14:textId="77777777" w:rsidR="004423D3"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 ежемесячно, не позднее 1 числа текущего месяца, - заявку на финансирование расходов, связанных с предоставлением гражданам мер социальной поддержки на оплату жилого помещения и коммунальных услуг в форме ежемесячной денежной компенсации в разрезе законодательных актов, источников финансирования с указанием банковских и почтовых расходов;</w:t>
      </w:r>
    </w:p>
    <w:p w14:paraId="6FDFEF3B" w14:textId="77777777" w:rsidR="004423D3"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 ежеквартально, не позднее 7 числа месяца, следующего за отчетным периодом, - отчет о расходовании субвенций, направленных на финансирование расходов, связанных с предоставлением гражданам мер социальной поддержки на оплату жилого помещения и коммунальных услуг в форме ежемесячной денежной компенсации в разрезе законодательных актов, источников финансирования с указанием банковских и почтовых расходов.</w:t>
      </w:r>
    </w:p>
    <w:p w14:paraId="53F1100E" w14:textId="77777777" w:rsidR="004423D3"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10. Министерство социальной защиты населения и труда Белгородской области сверяет со своей базой данные сведения, представленные органами государственной власти муниципальных образований области, и направляет в министерство финансов и бюджетной политики Белгородской области:</w:t>
      </w:r>
    </w:p>
    <w:p w14:paraId="317B0772" w14:textId="77777777" w:rsidR="004423D3"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 ежемесячно, не позднее 18 числа текущего месяца, - сводную заявку на авансирование расходов, связанных с предоставлением гражданам мер социальной поддержки на оплату жилого помещения и коммунальных услуг в форме ежемесячной денежной компенсации, на следующий месяц в разрезе законодательных актов, источников финансирования с указанием банковских и почтовых расходов на основании прогнозных данных;</w:t>
      </w:r>
    </w:p>
    <w:p w14:paraId="428AED4A" w14:textId="77777777" w:rsidR="004423D3"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 ежемесячно, не позднее 3 числа текущего месяца, - сводную окончательную заявку на финансирование расходов, связанных с предоставлением гражданам мер социальной поддержки на оплату жилого помещения и коммунальных услуг в форме ежемесячной денежной компенсации, на текущий месяц в разрезе законодательных актов, источников финансирования с указанием банковских и почтовых расходов;</w:t>
      </w:r>
    </w:p>
    <w:p w14:paraId="63CEDEF2" w14:textId="77777777" w:rsidR="004423D3"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 ежеквартально, не позднее 13 числа месяца, следующего за отчетным периодом, - отчет о расходовании субвенций, направленных на финансирование расходов, связанных с предоставлением гражданам мер социальной поддержки на оплату жилого помещения и коммунальных услуг в форме ежемесячной денежной компенсации, в разрезе законодательных актов, источников финансирования с указанием банковских и почтовых расходов.</w:t>
      </w:r>
    </w:p>
    <w:p w14:paraId="6C7F7D82" w14:textId="77777777" w:rsidR="004423D3"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11. Министерство финансов и бюджетной политики Белгородской области осуществляет ежемесячно:</w:t>
      </w:r>
    </w:p>
    <w:p w14:paraId="15298DE9" w14:textId="77777777" w:rsidR="004423D3"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 до 23 числа текущего месяца - перечисление субвенций муниципальным образованиям области на авансирование компенсации и затрат на ее доставку на следующий месяц;</w:t>
      </w:r>
    </w:p>
    <w:p w14:paraId="3008F900" w14:textId="77777777" w:rsidR="004423D3"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 до 7 числа текущего месяца - перечисление субвенций муниципальным образованиям области на окончательное финансирование компенсации и затрат на ее доставку в текущем месяце.</w:t>
      </w:r>
    </w:p>
    <w:p w14:paraId="141221F8" w14:textId="77777777" w:rsidR="004423D3"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 xml:space="preserve">Остаток неиспользованных средств может быть перераспределен между муниципальными образованиями области и </w:t>
      </w:r>
      <w:proofErr w:type="gramStart"/>
      <w:r w:rsidRPr="005B2619">
        <w:rPr>
          <w:rFonts w:ascii="Times New Roman" w:hAnsi="Times New Roman" w:cs="Times New Roman"/>
          <w:sz w:val="22"/>
        </w:rPr>
        <w:t>направлен</w:t>
      </w:r>
      <w:proofErr w:type="gramEnd"/>
      <w:r w:rsidRPr="005B2619">
        <w:rPr>
          <w:rFonts w:ascii="Times New Roman" w:hAnsi="Times New Roman" w:cs="Times New Roman"/>
          <w:sz w:val="22"/>
        </w:rPr>
        <w:t xml:space="preserve"> в том числе и на погашение образовавшейся задолженности за отчетный период в порядке, установленном законодательными актами области.</w:t>
      </w:r>
    </w:p>
    <w:p w14:paraId="6756B6F3" w14:textId="77777777" w:rsidR="004423D3"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lastRenderedPageBreak/>
        <w:t>12. Порядок составления и представления документов</w:t>
      </w:r>
      <w:r w:rsidRPr="004275C0">
        <w:rPr>
          <w:rFonts w:ascii="Times New Roman" w:hAnsi="Times New Roman" w:cs="Times New Roman"/>
          <w:sz w:val="22"/>
        </w:rPr>
        <w:t xml:space="preserve">, указанных в </w:t>
      </w:r>
      <w:hyperlink w:anchor="P26581" w:tgtFrame="7. За счет субвенций в пределах 1,5 процента средств, выплаченных из областного и федерального бюджетов на предоставление мер социальной поддержки по оплате жилищно-коммунальных услуг отдельным категориям граждан, могут осуществляться:">
        <w:r w:rsidRPr="004275C0">
          <w:rPr>
            <w:rFonts w:ascii="Times New Roman" w:hAnsi="Times New Roman" w:cs="Times New Roman"/>
            <w:sz w:val="22"/>
          </w:rPr>
          <w:t>пункте 7</w:t>
        </w:r>
      </w:hyperlink>
      <w:r w:rsidRPr="004275C0">
        <w:rPr>
          <w:rFonts w:ascii="Times New Roman" w:hAnsi="Times New Roman" w:cs="Times New Roman"/>
          <w:sz w:val="22"/>
        </w:rPr>
        <w:t xml:space="preserve">, </w:t>
      </w:r>
      <w:hyperlink w:anchor="P26584" w:tgtFrame="8. Органы местного самоуправления муниципальных образований области поступившие субвенции расходуют на предоставление гражданам мер социальной поддержки на оплату жилого помещения и коммунальных услуг в виде ежемесячной денежной компенсации, включая оплат">
        <w:r w:rsidRPr="004275C0">
          <w:rPr>
            <w:rFonts w:ascii="Times New Roman" w:hAnsi="Times New Roman" w:cs="Times New Roman"/>
            <w:sz w:val="22"/>
          </w:rPr>
          <w:t>8</w:t>
        </w:r>
      </w:hyperlink>
      <w:r w:rsidRPr="004275C0">
        <w:rPr>
          <w:rFonts w:ascii="Times New Roman" w:hAnsi="Times New Roman" w:cs="Times New Roman"/>
          <w:sz w:val="22"/>
        </w:rPr>
        <w:t xml:space="preserve"> настоящего Порядка, определяется на основании нормативно-правовых документов Министерства финансов Российской Федерации и министерства финансов и бюджетной политики Белгородской </w:t>
      </w:r>
      <w:r w:rsidRPr="005B2619">
        <w:rPr>
          <w:rFonts w:ascii="Times New Roman" w:hAnsi="Times New Roman" w:cs="Times New Roman"/>
          <w:sz w:val="22"/>
        </w:rPr>
        <w:t>области.</w:t>
      </w:r>
    </w:p>
    <w:p w14:paraId="2E1CA3D9" w14:textId="04B57693" w:rsidR="00F42927"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 xml:space="preserve">13. </w:t>
      </w:r>
      <w:proofErr w:type="gramStart"/>
      <w:r w:rsidRPr="005B2619">
        <w:rPr>
          <w:rFonts w:ascii="Times New Roman" w:hAnsi="Times New Roman" w:cs="Times New Roman"/>
          <w:sz w:val="22"/>
        </w:rPr>
        <w:t>Контроль за</w:t>
      </w:r>
      <w:proofErr w:type="gramEnd"/>
      <w:r w:rsidRPr="005B2619">
        <w:rPr>
          <w:rFonts w:ascii="Times New Roman" w:hAnsi="Times New Roman" w:cs="Times New Roman"/>
          <w:sz w:val="22"/>
        </w:rPr>
        <w:t xml:space="preserve"> целевым использованием выделенных денежных средств осуществляет министерство социальной защиты населения и труда Белгородской области.</w:t>
      </w:r>
    </w:p>
    <w:p w14:paraId="1BC67FDF" w14:textId="77777777" w:rsidR="00F42927" w:rsidRPr="005B2619" w:rsidRDefault="00F42927" w:rsidP="00AB579B">
      <w:pPr>
        <w:pStyle w:val="ConsPlusNormal"/>
        <w:jc w:val="both"/>
        <w:rPr>
          <w:rFonts w:ascii="Times New Roman" w:hAnsi="Times New Roman" w:cs="Times New Roman"/>
          <w:sz w:val="22"/>
        </w:rPr>
      </w:pPr>
    </w:p>
    <w:p w14:paraId="04CBA757" w14:textId="3CFE18EC" w:rsidR="00F42927" w:rsidRPr="00FD735C" w:rsidRDefault="00F42927" w:rsidP="00FD735C">
      <w:pPr>
        <w:pStyle w:val="ConsPlusNormal"/>
        <w:ind w:left="4678"/>
        <w:jc w:val="center"/>
        <w:outlineLvl w:val="1"/>
        <w:rPr>
          <w:rFonts w:ascii="Times New Roman" w:hAnsi="Times New Roman" w:cs="Times New Roman"/>
          <w:b/>
          <w:sz w:val="24"/>
          <w:szCs w:val="24"/>
        </w:rPr>
      </w:pPr>
      <w:r w:rsidRPr="00FD735C">
        <w:rPr>
          <w:rFonts w:ascii="Times New Roman" w:hAnsi="Times New Roman" w:cs="Times New Roman"/>
          <w:b/>
          <w:sz w:val="24"/>
          <w:szCs w:val="24"/>
        </w:rPr>
        <w:t xml:space="preserve">Приложение </w:t>
      </w:r>
      <w:r w:rsidR="00AB579B" w:rsidRPr="00FD735C">
        <w:rPr>
          <w:rFonts w:ascii="Times New Roman" w:hAnsi="Times New Roman" w:cs="Times New Roman"/>
          <w:b/>
          <w:sz w:val="24"/>
          <w:szCs w:val="24"/>
        </w:rPr>
        <w:t>№</w:t>
      </w:r>
      <w:r w:rsidRPr="00FD735C">
        <w:rPr>
          <w:rFonts w:ascii="Times New Roman" w:hAnsi="Times New Roman" w:cs="Times New Roman"/>
          <w:b/>
          <w:sz w:val="24"/>
          <w:szCs w:val="24"/>
        </w:rPr>
        <w:t xml:space="preserve"> 9</w:t>
      </w:r>
    </w:p>
    <w:p w14:paraId="13DF62FD" w14:textId="77777777" w:rsidR="00AE494A" w:rsidRPr="00FD735C" w:rsidRDefault="00AE494A" w:rsidP="00FD735C">
      <w:pPr>
        <w:pStyle w:val="ConsPlusNormal1"/>
        <w:ind w:left="4678"/>
        <w:jc w:val="center"/>
        <w:rPr>
          <w:rFonts w:ascii="Times New Roman" w:hAnsi="Times New Roman" w:cs="Times New Roman"/>
          <w:b/>
          <w:sz w:val="24"/>
          <w:szCs w:val="24"/>
        </w:rPr>
      </w:pPr>
      <w:r w:rsidRPr="00FD735C">
        <w:rPr>
          <w:rFonts w:ascii="Times New Roman" w:hAnsi="Times New Roman" w:cs="Times New Roman"/>
          <w:b/>
          <w:sz w:val="24"/>
          <w:szCs w:val="24"/>
        </w:rPr>
        <w:t>к муниципальной программе</w:t>
      </w:r>
    </w:p>
    <w:p w14:paraId="7BE54817" w14:textId="57026524" w:rsidR="00AE494A" w:rsidRPr="00FD735C" w:rsidRDefault="00AE494A" w:rsidP="00FD735C">
      <w:pPr>
        <w:pStyle w:val="ConsPlusNormal1"/>
        <w:ind w:left="4678"/>
        <w:jc w:val="center"/>
        <w:rPr>
          <w:rFonts w:ascii="Times New Roman" w:hAnsi="Times New Roman" w:cs="Times New Roman"/>
          <w:b/>
          <w:sz w:val="24"/>
          <w:szCs w:val="24"/>
        </w:rPr>
      </w:pPr>
      <w:r w:rsidRPr="00FD735C">
        <w:rPr>
          <w:rFonts w:ascii="Times New Roman" w:hAnsi="Times New Roman" w:cs="Times New Roman"/>
          <w:b/>
          <w:sz w:val="24"/>
          <w:szCs w:val="24"/>
        </w:rPr>
        <w:t xml:space="preserve">Корочанского района </w:t>
      </w:r>
      <w:r w:rsidR="00AB579B" w:rsidRPr="00FD735C">
        <w:rPr>
          <w:rFonts w:ascii="Times New Roman" w:hAnsi="Times New Roman" w:cs="Times New Roman"/>
          <w:b/>
          <w:sz w:val="24"/>
          <w:szCs w:val="24"/>
        </w:rPr>
        <w:t>«</w:t>
      </w:r>
      <w:proofErr w:type="gramStart"/>
      <w:r w:rsidRPr="00FD735C">
        <w:rPr>
          <w:rFonts w:ascii="Times New Roman" w:hAnsi="Times New Roman" w:cs="Times New Roman"/>
          <w:b/>
          <w:sz w:val="24"/>
          <w:szCs w:val="24"/>
        </w:rPr>
        <w:t>Социальная</w:t>
      </w:r>
      <w:proofErr w:type="gramEnd"/>
    </w:p>
    <w:p w14:paraId="260BA5CD" w14:textId="1ACC6A20" w:rsidR="00AE494A" w:rsidRPr="00FD735C" w:rsidRDefault="00AE494A" w:rsidP="00FD735C">
      <w:pPr>
        <w:pStyle w:val="ConsPlusNormal1"/>
        <w:ind w:left="4678"/>
        <w:jc w:val="center"/>
        <w:rPr>
          <w:rFonts w:ascii="Times New Roman" w:hAnsi="Times New Roman" w:cs="Times New Roman"/>
          <w:b/>
          <w:sz w:val="24"/>
          <w:szCs w:val="24"/>
        </w:rPr>
      </w:pPr>
      <w:r w:rsidRPr="00FD735C">
        <w:rPr>
          <w:rFonts w:ascii="Times New Roman" w:hAnsi="Times New Roman" w:cs="Times New Roman"/>
          <w:b/>
          <w:sz w:val="24"/>
          <w:szCs w:val="24"/>
        </w:rPr>
        <w:t>поддержка граждан в Корочанского района</w:t>
      </w:r>
      <w:r w:rsidR="00AB579B" w:rsidRPr="00FD735C">
        <w:rPr>
          <w:rFonts w:ascii="Times New Roman" w:hAnsi="Times New Roman" w:cs="Times New Roman"/>
          <w:b/>
          <w:sz w:val="24"/>
          <w:szCs w:val="24"/>
        </w:rPr>
        <w:t>»</w:t>
      </w:r>
    </w:p>
    <w:p w14:paraId="27E45E4D" w14:textId="77777777" w:rsidR="00F42927" w:rsidRPr="00FD735C" w:rsidRDefault="00F42927" w:rsidP="00AB579B">
      <w:pPr>
        <w:pStyle w:val="ConsPlusNormal"/>
        <w:jc w:val="both"/>
        <w:rPr>
          <w:rFonts w:ascii="Times New Roman" w:hAnsi="Times New Roman" w:cs="Times New Roman"/>
          <w:b/>
          <w:sz w:val="24"/>
          <w:szCs w:val="24"/>
        </w:rPr>
      </w:pPr>
    </w:p>
    <w:p w14:paraId="7F02659E" w14:textId="77777777" w:rsidR="00F42927" w:rsidRPr="00FD735C" w:rsidRDefault="00F42927" w:rsidP="00AB579B">
      <w:pPr>
        <w:pStyle w:val="ConsPlusTitle"/>
        <w:jc w:val="center"/>
        <w:rPr>
          <w:rFonts w:ascii="Times New Roman" w:hAnsi="Times New Roman" w:cs="Times New Roman"/>
          <w:sz w:val="24"/>
          <w:szCs w:val="24"/>
        </w:rPr>
      </w:pPr>
      <w:r w:rsidRPr="00FD735C">
        <w:rPr>
          <w:rFonts w:ascii="Times New Roman" w:hAnsi="Times New Roman" w:cs="Times New Roman"/>
          <w:sz w:val="24"/>
          <w:szCs w:val="24"/>
        </w:rPr>
        <w:t>Порядок</w:t>
      </w:r>
    </w:p>
    <w:p w14:paraId="1A0160B4" w14:textId="77777777" w:rsidR="00F42927" w:rsidRPr="00FD735C" w:rsidRDefault="00F42927" w:rsidP="00AB579B">
      <w:pPr>
        <w:pStyle w:val="ConsPlusTitle"/>
        <w:jc w:val="center"/>
        <w:rPr>
          <w:rFonts w:ascii="Times New Roman" w:hAnsi="Times New Roman" w:cs="Times New Roman"/>
          <w:sz w:val="24"/>
          <w:szCs w:val="24"/>
        </w:rPr>
      </w:pPr>
      <w:r w:rsidRPr="00FD735C">
        <w:rPr>
          <w:rFonts w:ascii="Times New Roman" w:hAnsi="Times New Roman" w:cs="Times New Roman"/>
          <w:sz w:val="24"/>
          <w:szCs w:val="24"/>
        </w:rPr>
        <w:t>расходования средств на финансирование расходных</w:t>
      </w:r>
    </w:p>
    <w:p w14:paraId="41E78812" w14:textId="77777777" w:rsidR="00F42927" w:rsidRPr="00FD735C" w:rsidRDefault="00F42927" w:rsidP="00AB579B">
      <w:pPr>
        <w:pStyle w:val="ConsPlusTitle"/>
        <w:jc w:val="center"/>
        <w:rPr>
          <w:rFonts w:ascii="Times New Roman" w:hAnsi="Times New Roman" w:cs="Times New Roman"/>
          <w:sz w:val="24"/>
          <w:szCs w:val="24"/>
        </w:rPr>
      </w:pPr>
      <w:r w:rsidRPr="00FD735C">
        <w:rPr>
          <w:rFonts w:ascii="Times New Roman" w:hAnsi="Times New Roman" w:cs="Times New Roman"/>
          <w:sz w:val="24"/>
          <w:szCs w:val="24"/>
        </w:rPr>
        <w:t>обязательств по выплате ежемесячной денежной компенсации</w:t>
      </w:r>
    </w:p>
    <w:p w14:paraId="6A5BFA98" w14:textId="77777777" w:rsidR="00F42927" w:rsidRPr="00FD735C" w:rsidRDefault="00F42927" w:rsidP="00AB579B">
      <w:pPr>
        <w:pStyle w:val="ConsPlusTitle"/>
        <w:jc w:val="center"/>
        <w:rPr>
          <w:rFonts w:ascii="Times New Roman" w:hAnsi="Times New Roman" w:cs="Times New Roman"/>
          <w:sz w:val="24"/>
          <w:szCs w:val="24"/>
        </w:rPr>
      </w:pPr>
      <w:r w:rsidRPr="00FD735C">
        <w:rPr>
          <w:rFonts w:ascii="Times New Roman" w:hAnsi="Times New Roman" w:cs="Times New Roman"/>
          <w:sz w:val="24"/>
          <w:szCs w:val="24"/>
        </w:rPr>
        <w:t>расходов на уплату взноса на капитальный ремонт общего</w:t>
      </w:r>
    </w:p>
    <w:p w14:paraId="65A9942D" w14:textId="77777777" w:rsidR="00F42927" w:rsidRPr="00FD735C" w:rsidRDefault="00F42927" w:rsidP="00AB579B">
      <w:pPr>
        <w:pStyle w:val="ConsPlusTitle"/>
        <w:jc w:val="center"/>
        <w:rPr>
          <w:rFonts w:ascii="Times New Roman" w:hAnsi="Times New Roman" w:cs="Times New Roman"/>
          <w:sz w:val="24"/>
          <w:szCs w:val="24"/>
        </w:rPr>
      </w:pPr>
      <w:r w:rsidRPr="00FD735C">
        <w:rPr>
          <w:rFonts w:ascii="Times New Roman" w:hAnsi="Times New Roman" w:cs="Times New Roman"/>
          <w:sz w:val="24"/>
          <w:szCs w:val="24"/>
        </w:rPr>
        <w:t xml:space="preserve">имущества в многоквартирном доме </w:t>
      </w:r>
      <w:proofErr w:type="gramStart"/>
      <w:r w:rsidRPr="00FD735C">
        <w:rPr>
          <w:rFonts w:ascii="Times New Roman" w:hAnsi="Times New Roman" w:cs="Times New Roman"/>
          <w:sz w:val="24"/>
          <w:szCs w:val="24"/>
        </w:rPr>
        <w:t>отдельным</w:t>
      </w:r>
      <w:proofErr w:type="gramEnd"/>
    </w:p>
    <w:p w14:paraId="35A65EF6" w14:textId="77777777" w:rsidR="00F42927" w:rsidRPr="00FD735C" w:rsidRDefault="00F42927" w:rsidP="00AB579B">
      <w:pPr>
        <w:pStyle w:val="ConsPlusTitle"/>
        <w:jc w:val="center"/>
        <w:rPr>
          <w:rFonts w:ascii="Times New Roman" w:hAnsi="Times New Roman" w:cs="Times New Roman"/>
          <w:sz w:val="24"/>
          <w:szCs w:val="24"/>
        </w:rPr>
      </w:pPr>
      <w:r w:rsidRPr="00FD735C">
        <w:rPr>
          <w:rFonts w:ascii="Times New Roman" w:hAnsi="Times New Roman" w:cs="Times New Roman"/>
          <w:sz w:val="24"/>
          <w:szCs w:val="24"/>
        </w:rPr>
        <w:t>категориям граждан</w:t>
      </w:r>
    </w:p>
    <w:p w14:paraId="4A95CA53" w14:textId="77777777" w:rsidR="00F42927" w:rsidRPr="00FD735C" w:rsidRDefault="00F42927" w:rsidP="00AB579B">
      <w:pPr>
        <w:pStyle w:val="ConsPlusNormal"/>
        <w:jc w:val="both"/>
        <w:rPr>
          <w:rFonts w:ascii="Times New Roman" w:hAnsi="Times New Roman" w:cs="Times New Roman"/>
          <w:b/>
          <w:sz w:val="24"/>
          <w:szCs w:val="24"/>
        </w:rPr>
      </w:pPr>
    </w:p>
    <w:p w14:paraId="5527A894" w14:textId="77777777" w:rsidR="004423D3"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 xml:space="preserve">1. </w:t>
      </w:r>
      <w:proofErr w:type="gramStart"/>
      <w:r w:rsidRPr="005B2619">
        <w:rPr>
          <w:rFonts w:ascii="Times New Roman" w:hAnsi="Times New Roman" w:cs="Times New Roman"/>
          <w:sz w:val="22"/>
        </w:rPr>
        <w:t>Порядок расходования средств на финансирование расходных обязательств по выплате ежемесячной денежной компенсации расходов на уплату взноса на капитальный ремонт общего имущества в многоквартирном доме (далее - компенсация) отдельным категориям граждан определяет правила расходования средств на финансирование расходных обязательств по выплате компенсации из средств областного бюджета, предусмотренных законом Белгородской области на очередной финансовый год.</w:t>
      </w:r>
      <w:proofErr w:type="gramEnd"/>
    </w:p>
    <w:p w14:paraId="70C72C3C" w14:textId="77777777" w:rsidR="004423D3"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2. Уполномоченный орган (далее - орган социальной защиты населения) не позднее 1 числа текущего месяца направляет в министерство социальной защиты населения и труда Белгородской области заявку о потребности денежных средств на финансирование компенсации.</w:t>
      </w:r>
    </w:p>
    <w:p w14:paraId="286B97D8" w14:textId="77777777" w:rsidR="004423D3"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3. Министерство социальной защиты населения и труда Белгородской области ежемесячно:</w:t>
      </w:r>
    </w:p>
    <w:p w14:paraId="103E020B" w14:textId="77777777" w:rsidR="004423D3"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 до 18 числа текущего месяца направляет в министерство финансов и бюджетной политики Белгородской области сводную прогнозную заявку на авансирование компенсации и затрат на ее доставку на следующий месяц;</w:t>
      </w:r>
    </w:p>
    <w:p w14:paraId="5C9A3E80" w14:textId="77777777" w:rsidR="004423D3"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 до 3 числа текущего месяца направляет в министерство финансов и бюджетной политики Белгородской области сводную окончательную заявку на финансирование компенсации и затрат на ее доставку на текущий месяц.</w:t>
      </w:r>
    </w:p>
    <w:p w14:paraId="34AF9245" w14:textId="77777777" w:rsidR="004423D3"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4. Министерство финансов и бюджетной политики Белгородской области:</w:t>
      </w:r>
    </w:p>
    <w:p w14:paraId="5C61905F" w14:textId="77777777" w:rsidR="004423D3"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 не позднее 23 числа текущего месяца осуществляет перечисление субвенций бюджетам муниципальных образований Белгородской области на авансирование компенсации и затрат на ее доставку на следующий месяц согласно действующему нормативному правовому акту;</w:t>
      </w:r>
    </w:p>
    <w:p w14:paraId="77996F39" w14:textId="77777777" w:rsidR="004423D3"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 не позднее 7 числа текущего месяца осуществляет перечисление субвенций бюджетам муниципальных образований Белгородской области на окончательное финансирование компенсации и затрат на ее доставку в текущем месяце.</w:t>
      </w:r>
    </w:p>
    <w:p w14:paraId="4D55D963" w14:textId="77777777" w:rsidR="004423D3"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 xml:space="preserve">5. </w:t>
      </w:r>
      <w:proofErr w:type="gramStart"/>
      <w:r w:rsidRPr="005B2619">
        <w:rPr>
          <w:rFonts w:ascii="Times New Roman" w:hAnsi="Times New Roman" w:cs="Times New Roman"/>
          <w:sz w:val="22"/>
        </w:rPr>
        <w:t>Перечисление субвенций осуществляется с лицевого счета министерства социальной защиты населения и труда Белгородской области, открытого на едином счете областного бюджета, на лицевые счета по переданным полномочиям администраторов доходов бюджетов муниципальных районов и городских округов, открытые в Управлении Федерального казначейства по Белгородской области, согласно бюджетному законодательству в пределах утвержденных лимитов финансирования по муниципальным образованиям.</w:t>
      </w:r>
      <w:proofErr w:type="gramEnd"/>
    </w:p>
    <w:p w14:paraId="25641D0E" w14:textId="77777777" w:rsidR="004423D3"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Перечисление субвенции из бюджета Белгородской области бюджетам уполномоченных органов местного самоуправления муниципальных районов и городских округов осуществляется в пределах суммы, необходимой для оплаты денежных обязательств по выплате ежемесячной денежной компенсации расходов на уплату взноса на капитальный ремонт общего имущества в многоквартирном доме отдельным категориям граждан, соответствующих целям предоставления субвенции.</w:t>
      </w:r>
    </w:p>
    <w:p w14:paraId="43FEF752" w14:textId="77777777" w:rsidR="00E706EC" w:rsidRPr="005B2619" w:rsidRDefault="00F42927" w:rsidP="00AB579B">
      <w:pPr>
        <w:pStyle w:val="ConsPlusNormal"/>
        <w:ind w:firstLine="540"/>
        <w:jc w:val="both"/>
        <w:rPr>
          <w:rFonts w:ascii="Times New Roman" w:hAnsi="Times New Roman" w:cs="Times New Roman"/>
          <w:sz w:val="22"/>
        </w:rPr>
      </w:pPr>
      <w:proofErr w:type="gramStart"/>
      <w:r w:rsidRPr="005B2619">
        <w:rPr>
          <w:rFonts w:ascii="Times New Roman" w:hAnsi="Times New Roman" w:cs="Times New Roman"/>
          <w:sz w:val="22"/>
        </w:rPr>
        <w:t xml:space="preserve">Управлением Федерального казначейства по Белгородской области осуществляются операции по перечислению субвенции из бюджета Белгородской области бюджетам муниципальных районов и городских округов в пределах суммы, необходимой для оплаты расходных обязательств по выплате ежемесячной денежной компенсации расходов на уплату взноса на капитальный ремонт общего имущества в многоквартирном доме отдельным категориям граждан, соответствующих целям </w:t>
      </w:r>
      <w:r w:rsidRPr="005B2619">
        <w:rPr>
          <w:rFonts w:ascii="Times New Roman" w:hAnsi="Times New Roman" w:cs="Times New Roman"/>
          <w:sz w:val="22"/>
        </w:rPr>
        <w:lastRenderedPageBreak/>
        <w:t>предоставления субсидии, от имени получателя средств бюджета Белгородской области.</w:t>
      </w:r>
      <w:proofErr w:type="gramEnd"/>
    </w:p>
    <w:p w14:paraId="00F62F54" w14:textId="56AB8773" w:rsidR="00E706EC"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 xml:space="preserve">6. Орган социальной защиты населения в трехдневный срок после поступления денежных средств передает сформированные выплатные документы в кредитные организации и предприятия ФГУП </w:t>
      </w:r>
      <w:r w:rsidR="00AB579B" w:rsidRPr="005B2619">
        <w:rPr>
          <w:rFonts w:ascii="Times New Roman" w:hAnsi="Times New Roman" w:cs="Times New Roman"/>
          <w:sz w:val="22"/>
        </w:rPr>
        <w:t>«</w:t>
      </w:r>
      <w:r w:rsidRPr="005B2619">
        <w:rPr>
          <w:rFonts w:ascii="Times New Roman" w:hAnsi="Times New Roman" w:cs="Times New Roman"/>
          <w:sz w:val="22"/>
        </w:rPr>
        <w:t>Почта России</w:t>
      </w:r>
      <w:r w:rsidR="00AB579B" w:rsidRPr="005B2619">
        <w:rPr>
          <w:rFonts w:ascii="Times New Roman" w:hAnsi="Times New Roman" w:cs="Times New Roman"/>
          <w:sz w:val="22"/>
        </w:rPr>
        <w:t>»</w:t>
      </w:r>
      <w:r w:rsidRPr="005B2619">
        <w:rPr>
          <w:rFonts w:ascii="Times New Roman" w:hAnsi="Times New Roman" w:cs="Times New Roman"/>
          <w:sz w:val="22"/>
        </w:rPr>
        <w:t>, с которыми заключены соглашения на зачисления и доставку получателям компенсации.</w:t>
      </w:r>
    </w:p>
    <w:p w14:paraId="204CB233" w14:textId="0568DED5" w:rsidR="00E706EC" w:rsidRPr="005B2619" w:rsidRDefault="00E706EC"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 xml:space="preserve"> </w:t>
      </w:r>
      <w:r w:rsidR="00F42927" w:rsidRPr="005B2619">
        <w:rPr>
          <w:rFonts w:ascii="Times New Roman" w:hAnsi="Times New Roman" w:cs="Times New Roman"/>
          <w:sz w:val="22"/>
        </w:rPr>
        <w:t xml:space="preserve">7. </w:t>
      </w:r>
      <w:proofErr w:type="gramStart"/>
      <w:r w:rsidR="00F42927" w:rsidRPr="005B2619">
        <w:rPr>
          <w:rFonts w:ascii="Times New Roman" w:hAnsi="Times New Roman" w:cs="Times New Roman"/>
          <w:sz w:val="22"/>
        </w:rPr>
        <w:t xml:space="preserve">Расчет субвенции производится в соответствии с методикой расчета субвенций из областного бюджета бюджетам муниципальных районов и городских округов на предоставление ежемесячной денежной компенсации расходов на уплату взноса на капитальный ремонт общего имущества в многоквартирном доме лицам, достигшим возраста семидесяти лет и восьмидесяти лет, </w:t>
      </w:r>
      <w:r w:rsidR="00F42927" w:rsidRPr="004275C0">
        <w:rPr>
          <w:rFonts w:ascii="Times New Roman" w:hAnsi="Times New Roman" w:cs="Times New Roman"/>
          <w:sz w:val="22"/>
        </w:rPr>
        <w:t xml:space="preserve">приведенной в </w:t>
      </w:r>
      <w:hyperlink r:id="rId85" w:tgtFrame="Закон Белгородской области от 16.11.2007 N 162 (ред. от 19.02.2024) О бюджетном устройстве и бюджетном процессе в Белгородской области">
        <w:r w:rsidR="00F42927" w:rsidRPr="004275C0">
          <w:rPr>
            <w:rFonts w:ascii="Times New Roman" w:hAnsi="Times New Roman" w:cs="Times New Roman"/>
            <w:sz w:val="22"/>
          </w:rPr>
          <w:t>законе</w:t>
        </w:r>
      </w:hyperlink>
      <w:r w:rsidR="00F42927" w:rsidRPr="004275C0">
        <w:rPr>
          <w:rFonts w:ascii="Times New Roman" w:hAnsi="Times New Roman" w:cs="Times New Roman"/>
          <w:sz w:val="22"/>
        </w:rPr>
        <w:t xml:space="preserve"> Белгородской </w:t>
      </w:r>
      <w:r w:rsidR="00F42927" w:rsidRPr="005B2619">
        <w:rPr>
          <w:rFonts w:ascii="Times New Roman" w:hAnsi="Times New Roman" w:cs="Times New Roman"/>
          <w:sz w:val="22"/>
        </w:rPr>
        <w:t xml:space="preserve">области от 16 ноября 2007 года </w:t>
      </w:r>
      <w:r w:rsidR="00AB579B" w:rsidRPr="005B2619">
        <w:rPr>
          <w:rFonts w:ascii="Times New Roman" w:hAnsi="Times New Roman" w:cs="Times New Roman"/>
          <w:sz w:val="22"/>
        </w:rPr>
        <w:t>№</w:t>
      </w:r>
      <w:r w:rsidR="00F42927" w:rsidRPr="005B2619">
        <w:rPr>
          <w:rFonts w:ascii="Times New Roman" w:hAnsi="Times New Roman" w:cs="Times New Roman"/>
          <w:sz w:val="22"/>
        </w:rPr>
        <w:t xml:space="preserve"> 162 </w:t>
      </w:r>
      <w:r w:rsidR="00AB579B" w:rsidRPr="005B2619">
        <w:rPr>
          <w:rFonts w:ascii="Times New Roman" w:hAnsi="Times New Roman" w:cs="Times New Roman"/>
          <w:sz w:val="22"/>
        </w:rPr>
        <w:t>«</w:t>
      </w:r>
      <w:r w:rsidR="00F42927" w:rsidRPr="005B2619">
        <w:rPr>
          <w:rFonts w:ascii="Times New Roman" w:hAnsi="Times New Roman" w:cs="Times New Roman"/>
          <w:sz w:val="22"/>
        </w:rPr>
        <w:t>О бюджетном устройстве и бюджетном процессе</w:t>
      </w:r>
      <w:proofErr w:type="gramEnd"/>
      <w:r w:rsidR="00F42927" w:rsidRPr="005B2619">
        <w:rPr>
          <w:rFonts w:ascii="Times New Roman" w:hAnsi="Times New Roman" w:cs="Times New Roman"/>
          <w:sz w:val="22"/>
        </w:rPr>
        <w:t xml:space="preserve"> в Белгородской области</w:t>
      </w:r>
      <w:r w:rsidR="00AB579B" w:rsidRPr="005B2619">
        <w:rPr>
          <w:rFonts w:ascii="Times New Roman" w:hAnsi="Times New Roman" w:cs="Times New Roman"/>
          <w:sz w:val="22"/>
        </w:rPr>
        <w:t>»</w:t>
      </w:r>
      <w:r w:rsidR="00F42927" w:rsidRPr="005B2619">
        <w:rPr>
          <w:rFonts w:ascii="Times New Roman" w:hAnsi="Times New Roman" w:cs="Times New Roman"/>
          <w:sz w:val="22"/>
        </w:rPr>
        <w:t>.</w:t>
      </w:r>
    </w:p>
    <w:p w14:paraId="312AB18F" w14:textId="77777777" w:rsidR="00E706EC"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8. Субвенции, перечисляемые бюджетам муниципальных районов и городских округов Белгородской области, носят целевой характер.</w:t>
      </w:r>
    </w:p>
    <w:p w14:paraId="78B5FCDF" w14:textId="77777777" w:rsidR="00E706EC"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9. В случае использования субвенций не по целевому назначению соответствующие средства взыскиваются в областной бюджет в порядке, установленном законодательством Российской Федерации.</w:t>
      </w:r>
    </w:p>
    <w:p w14:paraId="1EC8C293" w14:textId="77777777" w:rsidR="00E706EC"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10. Органы местного самоуправления муниципальных районов и городских округов Белгородской области поступившие субвенции расходуют на выплату компенсации отдельным категориям граждан, включая оплату услуг почтовой связи и банковских услуг, обеспечивают их выплату (перечисление, вручение).</w:t>
      </w:r>
    </w:p>
    <w:p w14:paraId="5450572F" w14:textId="77777777" w:rsidR="00E706EC" w:rsidRPr="005B2619" w:rsidRDefault="00E706EC"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 xml:space="preserve"> </w:t>
      </w:r>
      <w:r w:rsidR="00F42927" w:rsidRPr="005B2619">
        <w:rPr>
          <w:rFonts w:ascii="Times New Roman" w:hAnsi="Times New Roman" w:cs="Times New Roman"/>
          <w:sz w:val="22"/>
        </w:rPr>
        <w:t>11. Орган социальной защиты населения представляет в министерство социальной защиты населения и труда Белгородской области ежеквартально не позднее 7 числа месяца, следующего за отчетным периодом, отчет о расходовании субвенций, направленных на финансирование расходов, связанных с выплатой компенсации отдельным категориям граждан, с указанием банковских и почтовых расходов.</w:t>
      </w:r>
    </w:p>
    <w:p w14:paraId="4EBEDBC5" w14:textId="77777777" w:rsidR="00E706EC"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 xml:space="preserve">12. </w:t>
      </w:r>
      <w:proofErr w:type="gramStart"/>
      <w:r w:rsidRPr="005B2619">
        <w:rPr>
          <w:rFonts w:ascii="Times New Roman" w:hAnsi="Times New Roman" w:cs="Times New Roman"/>
          <w:sz w:val="22"/>
        </w:rPr>
        <w:t>Министерство социальной защиты населения и труда Белгородской области представляет в министерство финансов и бюджетной политики Белгородской области ежеквартально не позднее 15 числа месяца, следующего за отчетным периодом, отчет о расходовании субвенций, направленных на финансирование расходов, связанных выплатой компенсации отдельным категориям граждан, с указанием банковских и почтовых расходов в разрезе муниципальных образований Белгородской области.</w:t>
      </w:r>
      <w:proofErr w:type="gramEnd"/>
    </w:p>
    <w:p w14:paraId="2F6957CF" w14:textId="0B01F155" w:rsidR="00F42927"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 xml:space="preserve">13. </w:t>
      </w:r>
      <w:proofErr w:type="gramStart"/>
      <w:r w:rsidRPr="005B2619">
        <w:rPr>
          <w:rFonts w:ascii="Times New Roman" w:hAnsi="Times New Roman" w:cs="Times New Roman"/>
          <w:sz w:val="22"/>
        </w:rPr>
        <w:t>Контроль за</w:t>
      </w:r>
      <w:proofErr w:type="gramEnd"/>
      <w:r w:rsidRPr="005B2619">
        <w:rPr>
          <w:rFonts w:ascii="Times New Roman" w:hAnsi="Times New Roman" w:cs="Times New Roman"/>
          <w:sz w:val="22"/>
        </w:rPr>
        <w:t xml:space="preserve"> целевым использованием выделенных денежных средств осуществляет министерство социальной защиты населения и труда Белгородской области.</w:t>
      </w:r>
    </w:p>
    <w:p w14:paraId="775A68BA" w14:textId="77777777" w:rsidR="00F42927" w:rsidRPr="005B2619" w:rsidRDefault="00F42927" w:rsidP="00AB579B">
      <w:pPr>
        <w:pStyle w:val="ConsPlusNormal"/>
        <w:jc w:val="both"/>
        <w:rPr>
          <w:rFonts w:ascii="Times New Roman" w:hAnsi="Times New Roman" w:cs="Times New Roman"/>
          <w:sz w:val="22"/>
        </w:rPr>
      </w:pPr>
    </w:p>
    <w:p w14:paraId="79903926" w14:textId="77777777" w:rsidR="00F42927" w:rsidRPr="005B2619" w:rsidRDefault="00F42927" w:rsidP="00AB579B">
      <w:pPr>
        <w:pStyle w:val="ConsPlusNormal"/>
        <w:jc w:val="right"/>
        <w:outlineLvl w:val="1"/>
        <w:rPr>
          <w:rFonts w:ascii="Times New Roman" w:hAnsi="Times New Roman" w:cs="Times New Roman"/>
          <w:sz w:val="22"/>
        </w:rPr>
      </w:pPr>
    </w:p>
    <w:p w14:paraId="2CED66C9" w14:textId="649533F0" w:rsidR="00F42927" w:rsidRPr="00FD735C" w:rsidRDefault="00F42927" w:rsidP="00FD735C">
      <w:pPr>
        <w:pStyle w:val="ConsPlusNormal"/>
        <w:ind w:left="4678"/>
        <w:jc w:val="center"/>
        <w:outlineLvl w:val="1"/>
        <w:rPr>
          <w:rFonts w:ascii="Times New Roman" w:hAnsi="Times New Roman" w:cs="Times New Roman"/>
          <w:b/>
          <w:sz w:val="24"/>
          <w:szCs w:val="24"/>
        </w:rPr>
      </w:pPr>
      <w:r w:rsidRPr="00FD735C">
        <w:rPr>
          <w:rFonts w:ascii="Times New Roman" w:hAnsi="Times New Roman" w:cs="Times New Roman"/>
          <w:b/>
          <w:sz w:val="24"/>
          <w:szCs w:val="24"/>
        </w:rPr>
        <w:t xml:space="preserve">Приложение </w:t>
      </w:r>
      <w:r w:rsidR="00AB579B" w:rsidRPr="00FD735C">
        <w:rPr>
          <w:rFonts w:ascii="Times New Roman" w:hAnsi="Times New Roman" w:cs="Times New Roman"/>
          <w:b/>
          <w:sz w:val="24"/>
          <w:szCs w:val="24"/>
        </w:rPr>
        <w:t>№</w:t>
      </w:r>
      <w:r w:rsidRPr="00FD735C">
        <w:rPr>
          <w:rFonts w:ascii="Times New Roman" w:hAnsi="Times New Roman" w:cs="Times New Roman"/>
          <w:b/>
          <w:sz w:val="24"/>
          <w:szCs w:val="24"/>
        </w:rPr>
        <w:t xml:space="preserve"> 10</w:t>
      </w:r>
    </w:p>
    <w:p w14:paraId="2A8CE9CA" w14:textId="77777777" w:rsidR="00AE494A" w:rsidRPr="00FD735C" w:rsidRDefault="00AE494A" w:rsidP="00FD735C">
      <w:pPr>
        <w:pStyle w:val="ConsPlusNormal1"/>
        <w:ind w:left="4678"/>
        <w:jc w:val="center"/>
        <w:rPr>
          <w:rFonts w:ascii="Times New Roman" w:hAnsi="Times New Roman" w:cs="Times New Roman"/>
          <w:b/>
          <w:sz w:val="24"/>
          <w:szCs w:val="24"/>
        </w:rPr>
      </w:pPr>
      <w:r w:rsidRPr="00FD735C">
        <w:rPr>
          <w:rFonts w:ascii="Times New Roman" w:hAnsi="Times New Roman" w:cs="Times New Roman"/>
          <w:b/>
          <w:sz w:val="24"/>
          <w:szCs w:val="24"/>
        </w:rPr>
        <w:t>к муниципальной программе</w:t>
      </w:r>
    </w:p>
    <w:p w14:paraId="7AF1A9C5" w14:textId="5D4E5DDB" w:rsidR="00AE494A" w:rsidRPr="00FD735C" w:rsidRDefault="00AE494A" w:rsidP="00FD735C">
      <w:pPr>
        <w:pStyle w:val="ConsPlusNormal1"/>
        <w:ind w:left="4678"/>
        <w:jc w:val="center"/>
        <w:rPr>
          <w:rFonts w:ascii="Times New Roman" w:hAnsi="Times New Roman" w:cs="Times New Roman"/>
          <w:b/>
          <w:sz w:val="24"/>
          <w:szCs w:val="24"/>
        </w:rPr>
      </w:pPr>
      <w:r w:rsidRPr="00FD735C">
        <w:rPr>
          <w:rFonts w:ascii="Times New Roman" w:hAnsi="Times New Roman" w:cs="Times New Roman"/>
          <w:b/>
          <w:sz w:val="24"/>
          <w:szCs w:val="24"/>
        </w:rPr>
        <w:t xml:space="preserve">Корочанского района </w:t>
      </w:r>
      <w:r w:rsidR="00AB579B" w:rsidRPr="00FD735C">
        <w:rPr>
          <w:rFonts w:ascii="Times New Roman" w:hAnsi="Times New Roman" w:cs="Times New Roman"/>
          <w:b/>
          <w:sz w:val="24"/>
          <w:szCs w:val="24"/>
        </w:rPr>
        <w:t>«</w:t>
      </w:r>
      <w:proofErr w:type="gramStart"/>
      <w:r w:rsidRPr="00FD735C">
        <w:rPr>
          <w:rFonts w:ascii="Times New Roman" w:hAnsi="Times New Roman" w:cs="Times New Roman"/>
          <w:b/>
          <w:sz w:val="24"/>
          <w:szCs w:val="24"/>
        </w:rPr>
        <w:t>Социальная</w:t>
      </w:r>
      <w:proofErr w:type="gramEnd"/>
    </w:p>
    <w:p w14:paraId="240ADE08" w14:textId="431CD507" w:rsidR="00AE494A" w:rsidRPr="00FD735C" w:rsidRDefault="00AE494A" w:rsidP="00FD735C">
      <w:pPr>
        <w:pStyle w:val="ConsPlusNormal1"/>
        <w:ind w:left="4678"/>
        <w:jc w:val="center"/>
        <w:rPr>
          <w:rFonts w:ascii="Times New Roman" w:hAnsi="Times New Roman" w:cs="Times New Roman"/>
          <w:b/>
          <w:sz w:val="24"/>
          <w:szCs w:val="24"/>
        </w:rPr>
      </w:pPr>
      <w:r w:rsidRPr="00FD735C">
        <w:rPr>
          <w:rFonts w:ascii="Times New Roman" w:hAnsi="Times New Roman" w:cs="Times New Roman"/>
          <w:b/>
          <w:sz w:val="24"/>
          <w:szCs w:val="24"/>
        </w:rPr>
        <w:t>поддержка граждан в Корочанского района</w:t>
      </w:r>
      <w:r w:rsidR="00AB579B" w:rsidRPr="00FD735C">
        <w:rPr>
          <w:rFonts w:ascii="Times New Roman" w:hAnsi="Times New Roman" w:cs="Times New Roman"/>
          <w:b/>
          <w:sz w:val="24"/>
          <w:szCs w:val="24"/>
        </w:rPr>
        <w:t>»</w:t>
      </w:r>
    </w:p>
    <w:p w14:paraId="4FF4AF4C" w14:textId="77777777" w:rsidR="00F42927" w:rsidRPr="00FD735C" w:rsidRDefault="00F42927" w:rsidP="00AB579B">
      <w:pPr>
        <w:pStyle w:val="ConsPlusNormal"/>
        <w:jc w:val="both"/>
        <w:rPr>
          <w:rFonts w:ascii="Times New Roman" w:hAnsi="Times New Roman" w:cs="Times New Roman"/>
          <w:b/>
          <w:sz w:val="24"/>
          <w:szCs w:val="24"/>
        </w:rPr>
      </w:pPr>
    </w:p>
    <w:p w14:paraId="78F5E101" w14:textId="77777777" w:rsidR="00F42927" w:rsidRPr="00FD735C" w:rsidRDefault="00F42927" w:rsidP="00AB579B">
      <w:pPr>
        <w:pStyle w:val="ConsPlusTitle"/>
        <w:jc w:val="center"/>
        <w:rPr>
          <w:rFonts w:ascii="Times New Roman" w:hAnsi="Times New Roman" w:cs="Times New Roman"/>
          <w:sz w:val="24"/>
          <w:szCs w:val="24"/>
        </w:rPr>
      </w:pPr>
      <w:r w:rsidRPr="00FD735C">
        <w:rPr>
          <w:rFonts w:ascii="Times New Roman" w:hAnsi="Times New Roman" w:cs="Times New Roman"/>
          <w:sz w:val="24"/>
          <w:szCs w:val="24"/>
        </w:rPr>
        <w:t>Порядок</w:t>
      </w:r>
    </w:p>
    <w:p w14:paraId="0BC5E0DF" w14:textId="77777777" w:rsidR="00F42927" w:rsidRPr="00FD735C" w:rsidRDefault="00F42927" w:rsidP="00AB579B">
      <w:pPr>
        <w:pStyle w:val="ConsPlusTitle"/>
        <w:jc w:val="center"/>
        <w:rPr>
          <w:rFonts w:ascii="Times New Roman" w:hAnsi="Times New Roman" w:cs="Times New Roman"/>
          <w:sz w:val="24"/>
          <w:szCs w:val="24"/>
        </w:rPr>
      </w:pPr>
      <w:r w:rsidRPr="00FD735C">
        <w:rPr>
          <w:rFonts w:ascii="Times New Roman" w:hAnsi="Times New Roman" w:cs="Times New Roman"/>
          <w:sz w:val="24"/>
          <w:szCs w:val="24"/>
        </w:rPr>
        <w:t>предоставления субвенций из областного бюджета бюджетам</w:t>
      </w:r>
    </w:p>
    <w:p w14:paraId="41508814" w14:textId="77777777" w:rsidR="00F42927" w:rsidRPr="00FD735C" w:rsidRDefault="00F42927" w:rsidP="00AB579B">
      <w:pPr>
        <w:pStyle w:val="ConsPlusTitle"/>
        <w:jc w:val="center"/>
        <w:rPr>
          <w:rFonts w:ascii="Times New Roman" w:hAnsi="Times New Roman" w:cs="Times New Roman"/>
          <w:sz w:val="24"/>
          <w:szCs w:val="24"/>
        </w:rPr>
      </w:pPr>
      <w:r w:rsidRPr="00FD735C">
        <w:rPr>
          <w:rFonts w:ascii="Times New Roman" w:hAnsi="Times New Roman" w:cs="Times New Roman"/>
          <w:sz w:val="24"/>
          <w:szCs w:val="24"/>
        </w:rPr>
        <w:t>муниципальных районов и городских округов на осуществление</w:t>
      </w:r>
    </w:p>
    <w:p w14:paraId="49814287" w14:textId="77777777" w:rsidR="00F42927" w:rsidRPr="00FD735C" w:rsidRDefault="00F42927" w:rsidP="00AB579B">
      <w:pPr>
        <w:pStyle w:val="ConsPlusTitle"/>
        <w:jc w:val="center"/>
        <w:rPr>
          <w:rFonts w:ascii="Times New Roman" w:hAnsi="Times New Roman" w:cs="Times New Roman"/>
          <w:sz w:val="24"/>
          <w:szCs w:val="24"/>
        </w:rPr>
      </w:pPr>
      <w:r w:rsidRPr="00FD735C">
        <w:rPr>
          <w:rFonts w:ascii="Times New Roman" w:hAnsi="Times New Roman" w:cs="Times New Roman"/>
          <w:sz w:val="24"/>
          <w:szCs w:val="24"/>
        </w:rPr>
        <w:t>переданных им полномочий по обеспечению предоставления</w:t>
      </w:r>
    </w:p>
    <w:p w14:paraId="7EE21805" w14:textId="77777777" w:rsidR="00F42927" w:rsidRPr="00FD735C" w:rsidRDefault="00F42927" w:rsidP="00AB579B">
      <w:pPr>
        <w:pStyle w:val="ConsPlusTitle"/>
        <w:jc w:val="center"/>
        <w:rPr>
          <w:rFonts w:ascii="Times New Roman" w:hAnsi="Times New Roman" w:cs="Times New Roman"/>
          <w:sz w:val="24"/>
          <w:szCs w:val="24"/>
        </w:rPr>
      </w:pPr>
      <w:r w:rsidRPr="00FD735C">
        <w:rPr>
          <w:rFonts w:ascii="Times New Roman" w:hAnsi="Times New Roman" w:cs="Times New Roman"/>
          <w:sz w:val="24"/>
          <w:szCs w:val="24"/>
        </w:rPr>
        <w:t>гражданам субсидий на оплату жилого помещения</w:t>
      </w:r>
    </w:p>
    <w:p w14:paraId="42C075FF" w14:textId="77777777" w:rsidR="00F42927" w:rsidRPr="00FD735C" w:rsidRDefault="00F42927" w:rsidP="00AB579B">
      <w:pPr>
        <w:pStyle w:val="ConsPlusTitle"/>
        <w:jc w:val="center"/>
        <w:rPr>
          <w:rFonts w:ascii="Times New Roman" w:hAnsi="Times New Roman" w:cs="Times New Roman"/>
          <w:sz w:val="24"/>
          <w:szCs w:val="24"/>
        </w:rPr>
      </w:pPr>
      <w:r w:rsidRPr="00FD735C">
        <w:rPr>
          <w:rFonts w:ascii="Times New Roman" w:hAnsi="Times New Roman" w:cs="Times New Roman"/>
          <w:sz w:val="24"/>
          <w:szCs w:val="24"/>
        </w:rPr>
        <w:t>и коммунальных услуг</w:t>
      </w:r>
    </w:p>
    <w:p w14:paraId="2BB28C74" w14:textId="77777777" w:rsidR="00E706EC"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1. Настоящий Порядок устанавливает механизм предоставления субвенций из областного бюджета бюджетам муниципальных районов и городских округов на осуществление полномочий по предоставлению гражданам субсидий на оплату жилого помещения и коммунальных услуг (далее - субвенции).</w:t>
      </w:r>
    </w:p>
    <w:p w14:paraId="36B3A341" w14:textId="77777777" w:rsidR="00E706EC"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2. Субвенции областного бюджета в установленном законодательством порядке перечисляются на лицевые счета бюджетов муниципальных районов и городских округов, открытые в отделениях Управления Федерального казначейства области для кассового обслуживания исполнения местных бюджетов.</w:t>
      </w:r>
    </w:p>
    <w:p w14:paraId="09262CE7" w14:textId="77777777" w:rsidR="00E706EC"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 xml:space="preserve">3. Субвенции перечисляются бюджетам муниципальных районов и городских округов один раз в месяц согласно заявке о потребности денежных средств на предоставление гражданам субсидий на оплату жилого помещения и коммунальных услуг, направляемой органом социальной защиты населения муниципального района или городского округа министерству социальной защиты </w:t>
      </w:r>
      <w:r w:rsidRPr="005B2619">
        <w:rPr>
          <w:rFonts w:ascii="Times New Roman" w:hAnsi="Times New Roman" w:cs="Times New Roman"/>
          <w:sz w:val="22"/>
        </w:rPr>
        <w:lastRenderedPageBreak/>
        <w:t>населения и труда Белгородской области.</w:t>
      </w:r>
    </w:p>
    <w:p w14:paraId="6EF497AD" w14:textId="77777777" w:rsidR="00E706EC"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 xml:space="preserve">4. </w:t>
      </w:r>
      <w:proofErr w:type="gramStart"/>
      <w:r w:rsidRPr="005B2619">
        <w:rPr>
          <w:rFonts w:ascii="Times New Roman" w:hAnsi="Times New Roman" w:cs="Times New Roman"/>
          <w:sz w:val="22"/>
        </w:rPr>
        <w:t>Оплата услуг почтовой связи и банковских услуг по выплате гражданам субсидий на оплату жилого помещения и коммунальных услуг и (или) компенсации затрат на обеспечение деятельности исполнительных органов государственной власти и учреждений, находящихся в их ведении, в связи с осуществлением переданных им полномочий осуществляется за счет соответствующих субвенций, предоставляемых бюджетам муниципальных районов и городских округов области в пределах 1,5 процента выплаченных</w:t>
      </w:r>
      <w:proofErr w:type="gramEnd"/>
      <w:r w:rsidRPr="005B2619">
        <w:rPr>
          <w:rFonts w:ascii="Times New Roman" w:hAnsi="Times New Roman" w:cs="Times New Roman"/>
          <w:sz w:val="22"/>
        </w:rPr>
        <w:t xml:space="preserve"> гражданам субсидий на оплату жилого помещения и коммунальных услуг.</w:t>
      </w:r>
    </w:p>
    <w:p w14:paraId="46938264" w14:textId="77777777" w:rsidR="00E706EC"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5. Перечисление субвенций осуществляется в установленном законодательством порядке с лицевого счета министерства социальной защиты населения и труда Белгородской области, открытого на едином счете областного бюджета, на лицевые счета бюджетов муниципальных районов и городских округов.</w:t>
      </w:r>
    </w:p>
    <w:p w14:paraId="42F1320D" w14:textId="77777777" w:rsidR="00E706EC"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6. Министерство социальной защиты населения и труда Белгородской области готовит сводную заявку в разрезе муниципальных образований и городских округов о потребности денежных средств на предоставление субсидий на оплату жилого помещения и коммунальных услуг в электронном виде согласно заявкам органов социальной защиты муниципальных районов и городских округов.</w:t>
      </w:r>
    </w:p>
    <w:p w14:paraId="31C6ECFE" w14:textId="77777777" w:rsidR="00E706EC"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 xml:space="preserve">7. Министерство финансов и бюджетной политики Белгородской </w:t>
      </w:r>
      <w:proofErr w:type="gramStart"/>
      <w:r w:rsidRPr="005B2619">
        <w:rPr>
          <w:rFonts w:ascii="Times New Roman" w:hAnsi="Times New Roman" w:cs="Times New Roman"/>
          <w:sz w:val="22"/>
        </w:rPr>
        <w:t>области</w:t>
      </w:r>
      <w:proofErr w:type="gramEnd"/>
      <w:r w:rsidRPr="005B2619">
        <w:rPr>
          <w:rFonts w:ascii="Times New Roman" w:hAnsi="Times New Roman" w:cs="Times New Roman"/>
          <w:sz w:val="22"/>
        </w:rPr>
        <w:t xml:space="preserve"> на основании представленной министерством социальной защиты населения и труда Белгородской области сводной заявки на бумажном носителе и в электронном виде в трехдневный срок перечисляет субвенции с лицевого счета министерства социальной защиты населения и труда Белгородской области на лицевые счета бюджетов муниципальных образований, открытые в отделениях Управления Федерального казначейства по Белгородской области для кассового обслуживания исполнения местных бюджетов.</w:t>
      </w:r>
    </w:p>
    <w:p w14:paraId="400632EA" w14:textId="77777777" w:rsidR="00E706EC"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8. Орган социальной защиты населения муниципального района или городского округа средства, полученные от министерства социальной защиты населения и труда Белгородской области, использует согласно утвержденному Порядку расходования субвенций областного бюджета на предоставление гражданам субсидий на оплату жилого помещения и коммунальных услуг.</w:t>
      </w:r>
    </w:p>
    <w:p w14:paraId="2FDC4C87" w14:textId="77777777" w:rsidR="00E706EC"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9. Министерство социальной защиты населения и труда Белгородской области:</w:t>
      </w:r>
    </w:p>
    <w:p w14:paraId="6C3A98AB" w14:textId="77777777" w:rsidR="00E706EC"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 до 25 числа текущего месяца готовит и направляет в министерство финансов и бюджетной политики Белгородской области сводную заявку в разрезе муниципальных районов и городских округов о потребности денежных средств на предоставление гражданам субсидий на оплату жилого помещения и коммунальных услуг;</w:t>
      </w:r>
    </w:p>
    <w:p w14:paraId="57EF91A6" w14:textId="77777777" w:rsidR="00E706EC"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 ежемесячно, в срок до 7 числа, представляет министерству финансов и бюджетной политики Белгородской области отчет о возмещении затрат, связанных с предоставлением гражданам субсидий на оплату жилого помещения и коммунальных услуг;</w:t>
      </w:r>
    </w:p>
    <w:p w14:paraId="56DBA75C" w14:textId="6C6A1EDC" w:rsidR="00E706EC"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 xml:space="preserve">- ежеквартально, до 16 числа месяца, следующего за отчетным кварталом, направляет статистическую отчетность по форме </w:t>
      </w:r>
      <w:r w:rsidR="00AB579B" w:rsidRPr="005B2619">
        <w:rPr>
          <w:rFonts w:ascii="Times New Roman" w:hAnsi="Times New Roman" w:cs="Times New Roman"/>
          <w:sz w:val="22"/>
        </w:rPr>
        <w:t>№</w:t>
      </w:r>
      <w:r w:rsidRPr="005B2619">
        <w:rPr>
          <w:rFonts w:ascii="Times New Roman" w:hAnsi="Times New Roman" w:cs="Times New Roman"/>
          <w:sz w:val="22"/>
        </w:rPr>
        <w:t xml:space="preserve"> 22-ЖКХ (субсидии) в Территориальный орган Федеральной службы государственной статистики по Белгородской области и министерство финансов и бюджетной политики Белгородской области.</w:t>
      </w:r>
    </w:p>
    <w:p w14:paraId="462DC343" w14:textId="77777777" w:rsidR="00E706EC" w:rsidRPr="005B2619" w:rsidRDefault="00E706EC"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 xml:space="preserve"> </w:t>
      </w:r>
      <w:r w:rsidR="00F42927" w:rsidRPr="005B2619">
        <w:rPr>
          <w:rFonts w:ascii="Times New Roman" w:hAnsi="Times New Roman" w:cs="Times New Roman"/>
          <w:sz w:val="22"/>
        </w:rPr>
        <w:t>10. Орган социальной защиты населения муниципального района или городского округа:</w:t>
      </w:r>
    </w:p>
    <w:p w14:paraId="5FF4DCDB" w14:textId="77777777" w:rsidR="00E706EC"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 ежемесячно, в срок до 5 числа, представляет поставщикам жилищно-коммунальных услуг реестры получателей субсидий на оплату жилого помещения и коммунальных услуг;</w:t>
      </w:r>
    </w:p>
    <w:p w14:paraId="5C32C337" w14:textId="77777777" w:rsidR="00E706EC"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 xml:space="preserve">- ежемесячно, до 15 числа, оформляет с поставщиками жилищно-коммунальных услуг акты сверок фактически предоставленных и оплаченных гражданами жилищно-коммунальных услуг на основании данных электронного обмена и производит расчет размера субсидии. Ежемесячные реестры получателей субсидий, сведения о фактических платежах граждан за жилищно-коммунальные услуги в стоимостном выражении и акты сверок являются основанием для ежемесячных расчетов субсидий, </w:t>
      </w:r>
      <w:proofErr w:type="gramStart"/>
      <w:r w:rsidRPr="005B2619">
        <w:rPr>
          <w:rFonts w:ascii="Times New Roman" w:hAnsi="Times New Roman" w:cs="Times New Roman"/>
          <w:sz w:val="22"/>
        </w:rPr>
        <w:t>служат документами первичного учета подлежат</w:t>
      </w:r>
      <w:proofErr w:type="gramEnd"/>
      <w:r w:rsidRPr="005B2619">
        <w:rPr>
          <w:rFonts w:ascii="Times New Roman" w:hAnsi="Times New Roman" w:cs="Times New Roman"/>
          <w:sz w:val="22"/>
        </w:rPr>
        <w:t xml:space="preserve"> предъявлению при осуществлении контроля и проверок министерством социальной защиты населения и труда Белгородской области;</w:t>
      </w:r>
    </w:p>
    <w:p w14:paraId="669662F9" w14:textId="77777777" w:rsidR="00E706EC"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 ежемесячно, в срок до 23 числа, направляет в министерство социальной защиты населения и труда Белгородской области заявку о потребности денежных средств на предоставление гражданам субсидий на оплату жилого помещения и коммунальных услуг;</w:t>
      </w:r>
    </w:p>
    <w:p w14:paraId="580E954D" w14:textId="77777777" w:rsidR="00E706EC"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 ежемесячно, в срок до 4 числа, представляет министерству социальной защиты населения и труда Белгородской области отчет о возмещении затрат, связанных с представлением гражданам субсидий на оплату жилого помещения и коммунальных услуг;</w:t>
      </w:r>
    </w:p>
    <w:p w14:paraId="52227EE6" w14:textId="271D8299" w:rsidR="00E706EC"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 xml:space="preserve">- ежеквартально представляет статистическую отчетность по форме </w:t>
      </w:r>
      <w:r w:rsidR="00AB579B" w:rsidRPr="005B2619">
        <w:rPr>
          <w:rFonts w:ascii="Times New Roman" w:hAnsi="Times New Roman" w:cs="Times New Roman"/>
          <w:sz w:val="22"/>
        </w:rPr>
        <w:t>№</w:t>
      </w:r>
      <w:r w:rsidRPr="005B2619">
        <w:rPr>
          <w:rFonts w:ascii="Times New Roman" w:hAnsi="Times New Roman" w:cs="Times New Roman"/>
          <w:sz w:val="22"/>
        </w:rPr>
        <w:t xml:space="preserve"> 22-ЖКХ (субсидии) в срок до 4 числа месяца, следующего за отчетным кварталом, министерству социальной защиты населения и труда Белгородской области и до 16 числа месяца, следующего за отчетным кварталом, - в органы статистики муниципальных районов и городских округов.</w:t>
      </w:r>
    </w:p>
    <w:p w14:paraId="1C2F54A4" w14:textId="77777777" w:rsidR="00E706EC"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lastRenderedPageBreak/>
        <w:t>11. Поставщики жилищно-коммунальных услуг в срок до 15 числа каждого месяца формируют и направляют в орган социальной защиты населения муниципального района или городского округа данные о фактически начисленных и оплаченных платежах граждан в стоимостном выражении согласно реестру получателей субсидий, оформляют акты сверок.</w:t>
      </w:r>
    </w:p>
    <w:p w14:paraId="4D4D5CD7" w14:textId="5ECEE188" w:rsidR="00F42927"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 xml:space="preserve">12. </w:t>
      </w:r>
      <w:proofErr w:type="gramStart"/>
      <w:r w:rsidRPr="005B2619">
        <w:rPr>
          <w:rFonts w:ascii="Times New Roman" w:hAnsi="Times New Roman" w:cs="Times New Roman"/>
          <w:sz w:val="22"/>
        </w:rPr>
        <w:t>Контроль за</w:t>
      </w:r>
      <w:proofErr w:type="gramEnd"/>
      <w:r w:rsidRPr="005B2619">
        <w:rPr>
          <w:rFonts w:ascii="Times New Roman" w:hAnsi="Times New Roman" w:cs="Times New Roman"/>
          <w:sz w:val="22"/>
        </w:rPr>
        <w:t xml:space="preserve"> целевым использованием выделенных денежных средств осуществляет министерство социальной защиты населения и труда Белгородской области.</w:t>
      </w:r>
    </w:p>
    <w:p w14:paraId="2BEF758E" w14:textId="77777777" w:rsidR="00F42927" w:rsidRPr="005B2619" w:rsidRDefault="00F42927" w:rsidP="00AB579B">
      <w:pPr>
        <w:pStyle w:val="ConsPlusNormal"/>
        <w:jc w:val="both"/>
        <w:rPr>
          <w:rFonts w:ascii="Times New Roman" w:hAnsi="Times New Roman" w:cs="Times New Roman"/>
          <w:sz w:val="22"/>
        </w:rPr>
      </w:pPr>
    </w:p>
    <w:p w14:paraId="4FEC7430" w14:textId="77777777" w:rsidR="00F42927" w:rsidRPr="005B2619" w:rsidRDefault="00F42927" w:rsidP="00AB579B">
      <w:pPr>
        <w:pStyle w:val="ConsPlusNormal"/>
        <w:jc w:val="both"/>
        <w:rPr>
          <w:rFonts w:ascii="Times New Roman" w:hAnsi="Times New Roman" w:cs="Times New Roman"/>
          <w:sz w:val="22"/>
        </w:rPr>
      </w:pPr>
    </w:p>
    <w:p w14:paraId="1436FFA9" w14:textId="4110DD55" w:rsidR="00F42927" w:rsidRPr="00FD735C" w:rsidRDefault="00F42927" w:rsidP="00FD735C">
      <w:pPr>
        <w:pStyle w:val="ConsPlusNormal"/>
        <w:ind w:left="4820"/>
        <w:jc w:val="center"/>
        <w:outlineLvl w:val="1"/>
        <w:rPr>
          <w:rFonts w:ascii="Times New Roman" w:hAnsi="Times New Roman" w:cs="Times New Roman"/>
          <w:b/>
          <w:sz w:val="24"/>
          <w:szCs w:val="24"/>
        </w:rPr>
      </w:pPr>
      <w:r w:rsidRPr="00FD735C">
        <w:rPr>
          <w:rFonts w:ascii="Times New Roman" w:hAnsi="Times New Roman" w:cs="Times New Roman"/>
          <w:b/>
          <w:sz w:val="24"/>
          <w:szCs w:val="24"/>
        </w:rPr>
        <w:t xml:space="preserve">Приложение </w:t>
      </w:r>
      <w:r w:rsidR="00AB579B" w:rsidRPr="00FD735C">
        <w:rPr>
          <w:rFonts w:ascii="Times New Roman" w:hAnsi="Times New Roman" w:cs="Times New Roman"/>
          <w:b/>
          <w:sz w:val="24"/>
          <w:szCs w:val="24"/>
        </w:rPr>
        <w:t>№</w:t>
      </w:r>
      <w:r w:rsidRPr="00FD735C">
        <w:rPr>
          <w:rFonts w:ascii="Times New Roman" w:hAnsi="Times New Roman" w:cs="Times New Roman"/>
          <w:b/>
          <w:sz w:val="24"/>
          <w:szCs w:val="24"/>
        </w:rPr>
        <w:t xml:space="preserve"> 11</w:t>
      </w:r>
    </w:p>
    <w:p w14:paraId="1CFAA288" w14:textId="77777777" w:rsidR="00AE494A" w:rsidRPr="00FD735C" w:rsidRDefault="00AE494A" w:rsidP="00FD735C">
      <w:pPr>
        <w:pStyle w:val="ConsPlusNormal1"/>
        <w:ind w:left="4820"/>
        <w:jc w:val="center"/>
        <w:rPr>
          <w:rFonts w:ascii="Times New Roman" w:hAnsi="Times New Roman" w:cs="Times New Roman"/>
          <w:b/>
          <w:sz w:val="24"/>
          <w:szCs w:val="24"/>
        </w:rPr>
      </w:pPr>
      <w:r w:rsidRPr="00FD735C">
        <w:rPr>
          <w:rFonts w:ascii="Times New Roman" w:hAnsi="Times New Roman" w:cs="Times New Roman"/>
          <w:b/>
          <w:sz w:val="24"/>
          <w:szCs w:val="24"/>
        </w:rPr>
        <w:t>к муниципальной программе</w:t>
      </w:r>
    </w:p>
    <w:p w14:paraId="5639EE5B" w14:textId="64CBB0CC" w:rsidR="00AE494A" w:rsidRPr="00FD735C" w:rsidRDefault="00AE494A" w:rsidP="00FD735C">
      <w:pPr>
        <w:pStyle w:val="ConsPlusNormal1"/>
        <w:ind w:left="4820"/>
        <w:jc w:val="center"/>
        <w:rPr>
          <w:rFonts w:ascii="Times New Roman" w:hAnsi="Times New Roman" w:cs="Times New Roman"/>
          <w:b/>
          <w:sz w:val="24"/>
          <w:szCs w:val="24"/>
        </w:rPr>
      </w:pPr>
      <w:r w:rsidRPr="00FD735C">
        <w:rPr>
          <w:rFonts w:ascii="Times New Roman" w:hAnsi="Times New Roman" w:cs="Times New Roman"/>
          <w:b/>
          <w:sz w:val="24"/>
          <w:szCs w:val="24"/>
        </w:rPr>
        <w:t xml:space="preserve">Корочанского района </w:t>
      </w:r>
      <w:r w:rsidR="00AB579B" w:rsidRPr="00FD735C">
        <w:rPr>
          <w:rFonts w:ascii="Times New Roman" w:hAnsi="Times New Roman" w:cs="Times New Roman"/>
          <w:b/>
          <w:sz w:val="24"/>
          <w:szCs w:val="24"/>
        </w:rPr>
        <w:t>«</w:t>
      </w:r>
      <w:proofErr w:type="gramStart"/>
      <w:r w:rsidRPr="00FD735C">
        <w:rPr>
          <w:rFonts w:ascii="Times New Roman" w:hAnsi="Times New Roman" w:cs="Times New Roman"/>
          <w:b/>
          <w:sz w:val="24"/>
          <w:szCs w:val="24"/>
        </w:rPr>
        <w:t>Социальная</w:t>
      </w:r>
      <w:proofErr w:type="gramEnd"/>
    </w:p>
    <w:p w14:paraId="077A06AF" w14:textId="4503396B" w:rsidR="00AE494A" w:rsidRPr="00FD735C" w:rsidRDefault="00AE494A" w:rsidP="00FD735C">
      <w:pPr>
        <w:pStyle w:val="ConsPlusNormal1"/>
        <w:ind w:left="4820"/>
        <w:jc w:val="center"/>
        <w:rPr>
          <w:rFonts w:ascii="Times New Roman" w:hAnsi="Times New Roman" w:cs="Times New Roman"/>
          <w:b/>
          <w:sz w:val="24"/>
          <w:szCs w:val="24"/>
        </w:rPr>
      </w:pPr>
      <w:r w:rsidRPr="00FD735C">
        <w:rPr>
          <w:rFonts w:ascii="Times New Roman" w:hAnsi="Times New Roman" w:cs="Times New Roman"/>
          <w:b/>
          <w:sz w:val="24"/>
          <w:szCs w:val="24"/>
        </w:rPr>
        <w:t>поддержка граждан в Корочанского района</w:t>
      </w:r>
      <w:r w:rsidR="00AB579B" w:rsidRPr="00FD735C">
        <w:rPr>
          <w:rFonts w:ascii="Times New Roman" w:hAnsi="Times New Roman" w:cs="Times New Roman"/>
          <w:b/>
          <w:sz w:val="24"/>
          <w:szCs w:val="24"/>
        </w:rPr>
        <w:t>»</w:t>
      </w:r>
    </w:p>
    <w:p w14:paraId="6F5F1115" w14:textId="77777777" w:rsidR="00F42927" w:rsidRPr="00FD735C" w:rsidRDefault="00F42927" w:rsidP="00FD735C">
      <w:pPr>
        <w:pStyle w:val="ConsPlusNormal"/>
        <w:ind w:left="4820"/>
        <w:jc w:val="center"/>
        <w:rPr>
          <w:rFonts w:ascii="Times New Roman" w:hAnsi="Times New Roman" w:cs="Times New Roman"/>
          <w:b/>
          <w:sz w:val="24"/>
          <w:szCs w:val="24"/>
        </w:rPr>
      </w:pPr>
    </w:p>
    <w:p w14:paraId="2D1F4499" w14:textId="77777777" w:rsidR="00F42927" w:rsidRPr="00FD735C" w:rsidRDefault="00F42927" w:rsidP="00AB579B">
      <w:pPr>
        <w:pStyle w:val="ConsPlusTitle"/>
        <w:jc w:val="center"/>
        <w:rPr>
          <w:rFonts w:ascii="Times New Roman" w:hAnsi="Times New Roman" w:cs="Times New Roman"/>
          <w:sz w:val="24"/>
          <w:szCs w:val="24"/>
        </w:rPr>
      </w:pPr>
      <w:r w:rsidRPr="00FD735C">
        <w:rPr>
          <w:rFonts w:ascii="Times New Roman" w:hAnsi="Times New Roman" w:cs="Times New Roman"/>
          <w:sz w:val="24"/>
          <w:szCs w:val="24"/>
        </w:rPr>
        <w:t>Порядок</w:t>
      </w:r>
    </w:p>
    <w:p w14:paraId="23975FB3" w14:textId="77777777" w:rsidR="00F42927" w:rsidRPr="00FD735C" w:rsidRDefault="00F42927" w:rsidP="00AB579B">
      <w:pPr>
        <w:pStyle w:val="ConsPlusTitle"/>
        <w:jc w:val="center"/>
        <w:rPr>
          <w:rFonts w:ascii="Times New Roman" w:hAnsi="Times New Roman" w:cs="Times New Roman"/>
          <w:sz w:val="24"/>
          <w:szCs w:val="24"/>
        </w:rPr>
      </w:pPr>
      <w:r w:rsidRPr="00FD735C">
        <w:rPr>
          <w:rFonts w:ascii="Times New Roman" w:hAnsi="Times New Roman" w:cs="Times New Roman"/>
          <w:sz w:val="24"/>
          <w:szCs w:val="24"/>
        </w:rPr>
        <w:t>расходования средств, выделяемых на предоставление субсидий</w:t>
      </w:r>
    </w:p>
    <w:p w14:paraId="013F1FC3" w14:textId="77777777" w:rsidR="00F42927" w:rsidRPr="00FD735C" w:rsidRDefault="00F42927" w:rsidP="00AB579B">
      <w:pPr>
        <w:pStyle w:val="ConsPlusTitle"/>
        <w:jc w:val="center"/>
        <w:rPr>
          <w:rFonts w:ascii="Times New Roman" w:hAnsi="Times New Roman" w:cs="Times New Roman"/>
          <w:sz w:val="24"/>
          <w:szCs w:val="24"/>
        </w:rPr>
      </w:pPr>
      <w:r w:rsidRPr="00FD735C">
        <w:rPr>
          <w:rFonts w:ascii="Times New Roman" w:hAnsi="Times New Roman" w:cs="Times New Roman"/>
          <w:sz w:val="24"/>
          <w:szCs w:val="24"/>
        </w:rPr>
        <w:t>для оплаты услуг связи отдельным категориям граждан</w:t>
      </w:r>
    </w:p>
    <w:p w14:paraId="6DB2251F" w14:textId="77777777" w:rsidR="00F42927" w:rsidRPr="00FD735C" w:rsidRDefault="00F42927" w:rsidP="00AB579B">
      <w:pPr>
        <w:pStyle w:val="ConsPlusTitle"/>
        <w:jc w:val="center"/>
        <w:rPr>
          <w:rFonts w:ascii="Times New Roman" w:hAnsi="Times New Roman" w:cs="Times New Roman"/>
          <w:sz w:val="24"/>
          <w:szCs w:val="24"/>
        </w:rPr>
      </w:pPr>
      <w:r w:rsidRPr="00FD735C">
        <w:rPr>
          <w:rFonts w:ascii="Times New Roman" w:hAnsi="Times New Roman" w:cs="Times New Roman"/>
          <w:sz w:val="24"/>
          <w:szCs w:val="24"/>
        </w:rPr>
        <w:t xml:space="preserve">Российской Федерации, </w:t>
      </w:r>
      <w:proofErr w:type="gramStart"/>
      <w:r w:rsidRPr="00FD735C">
        <w:rPr>
          <w:rFonts w:ascii="Times New Roman" w:hAnsi="Times New Roman" w:cs="Times New Roman"/>
          <w:sz w:val="24"/>
          <w:szCs w:val="24"/>
        </w:rPr>
        <w:t>проживающих</w:t>
      </w:r>
      <w:proofErr w:type="gramEnd"/>
      <w:r w:rsidRPr="00FD735C">
        <w:rPr>
          <w:rFonts w:ascii="Times New Roman" w:hAnsi="Times New Roman" w:cs="Times New Roman"/>
          <w:sz w:val="24"/>
          <w:szCs w:val="24"/>
        </w:rPr>
        <w:t xml:space="preserve"> на территории</w:t>
      </w:r>
    </w:p>
    <w:p w14:paraId="664719AF" w14:textId="77777777" w:rsidR="00F42927" w:rsidRPr="00FD735C" w:rsidRDefault="00F42927" w:rsidP="00AB579B">
      <w:pPr>
        <w:pStyle w:val="ConsPlusTitle"/>
        <w:jc w:val="center"/>
        <w:rPr>
          <w:rFonts w:ascii="Times New Roman" w:hAnsi="Times New Roman" w:cs="Times New Roman"/>
          <w:sz w:val="24"/>
          <w:szCs w:val="24"/>
        </w:rPr>
      </w:pPr>
      <w:r w:rsidRPr="00FD735C">
        <w:rPr>
          <w:rFonts w:ascii="Times New Roman" w:hAnsi="Times New Roman" w:cs="Times New Roman"/>
          <w:sz w:val="24"/>
          <w:szCs w:val="24"/>
        </w:rPr>
        <w:t>Белгородской области</w:t>
      </w:r>
    </w:p>
    <w:p w14:paraId="60279393" w14:textId="77777777" w:rsidR="00E706EC"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 xml:space="preserve">1. </w:t>
      </w:r>
      <w:proofErr w:type="gramStart"/>
      <w:r w:rsidRPr="005B2619">
        <w:rPr>
          <w:rFonts w:ascii="Times New Roman" w:hAnsi="Times New Roman" w:cs="Times New Roman"/>
          <w:sz w:val="22"/>
        </w:rPr>
        <w:t>Порядок расходования средств, выделяемых на предоставление субсидий для оплаты услуг связи отдельным категориям граждан Российской Федерации, проживающих на территории Белгородской области (далее - Порядок), определяет правила расходования средств на финансирование расходных обязательств по предоставлению субсидий для оплаты услуг связи отдельным категориям граждан Российской Федерации, проживающих на территории Белгородской области (ветеранам боевых действий, военнослужащим, проходившим военную службу в условиях чрезвычайного положения и</w:t>
      </w:r>
      <w:proofErr w:type="gramEnd"/>
      <w:r w:rsidRPr="005B2619">
        <w:rPr>
          <w:rFonts w:ascii="Times New Roman" w:hAnsi="Times New Roman" w:cs="Times New Roman"/>
          <w:sz w:val="22"/>
        </w:rPr>
        <w:t xml:space="preserve"> </w:t>
      </w:r>
      <w:proofErr w:type="gramStart"/>
      <w:r w:rsidRPr="005B2619">
        <w:rPr>
          <w:rFonts w:ascii="Times New Roman" w:hAnsi="Times New Roman" w:cs="Times New Roman"/>
          <w:sz w:val="22"/>
        </w:rPr>
        <w:t>при вооруженных конфликтах в Российской Федерации, а также проходившим военную службу в Чеченской Республике с января 1997 года по июль 1999 года, лицам, привлекавшимся органами местной власти к разминированию территорий и объектов в период 1943 - 1950 годов, многодетным семьям), из средств областного бюджета, предусмотренных законом Белгородской области о бюджете на очередной финансовый год и плановый период.</w:t>
      </w:r>
      <w:proofErr w:type="gramEnd"/>
    </w:p>
    <w:p w14:paraId="203F9DD4" w14:textId="77777777" w:rsidR="00E706EC"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2. Министерство социальной защиты населения и труда Белгородской области осуществляет функции главного распорядителя средств, выделяемых на предоставление субсидий для оплаты услуг связи отдельным категориям граждан Российской Федерации, проживающих на территории Белгородской области.</w:t>
      </w:r>
    </w:p>
    <w:p w14:paraId="40A4FA1B" w14:textId="77777777" w:rsidR="00E706EC" w:rsidRPr="005B2619" w:rsidRDefault="00E706EC"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 xml:space="preserve"> </w:t>
      </w:r>
      <w:r w:rsidR="00F42927" w:rsidRPr="005B2619">
        <w:rPr>
          <w:rFonts w:ascii="Times New Roman" w:hAnsi="Times New Roman" w:cs="Times New Roman"/>
          <w:sz w:val="22"/>
        </w:rPr>
        <w:t>3. Уполномоченные органы местного самоуправления муниципальных районов и городских округов в срок до 23 числа текущего месяца направляют заявку на перечисление денежных сре</w:t>
      </w:r>
      <w:proofErr w:type="gramStart"/>
      <w:r w:rsidR="00F42927" w:rsidRPr="005B2619">
        <w:rPr>
          <w:rFonts w:ascii="Times New Roman" w:hAnsi="Times New Roman" w:cs="Times New Roman"/>
          <w:sz w:val="22"/>
        </w:rPr>
        <w:t>дств дл</w:t>
      </w:r>
      <w:proofErr w:type="gramEnd"/>
      <w:r w:rsidR="00F42927" w:rsidRPr="005B2619">
        <w:rPr>
          <w:rFonts w:ascii="Times New Roman" w:hAnsi="Times New Roman" w:cs="Times New Roman"/>
          <w:sz w:val="22"/>
        </w:rPr>
        <w:t>я осуществления выплат в министерство социальной защиты населения и труда Белгородской области с указанием контингента получателей, размера выплаты, согласованных с финансовыми органами муниципальных районов и городских округов.</w:t>
      </w:r>
    </w:p>
    <w:p w14:paraId="582F87F3" w14:textId="77777777" w:rsidR="00E706EC"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 xml:space="preserve">4. </w:t>
      </w:r>
      <w:proofErr w:type="gramStart"/>
      <w:r w:rsidRPr="005B2619">
        <w:rPr>
          <w:rFonts w:ascii="Times New Roman" w:hAnsi="Times New Roman" w:cs="Times New Roman"/>
          <w:sz w:val="22"/>
        </w:rPr>
        <w:t>Министерство социальной защиты населения и труда Белгородской области после получения от уполномоченных органов местного самоуправления муниципальных районов и городских округов заявок на перечисление денежных средств на предоставление субсидий для оплаты услуг связи отдельным категориям граждан Российской Федерации, проживающих на территории Белгородской области, формирует и направляет сводную бюджетную заявку за счет областного бюджета на перечисление денежных средств в разрезе муниципальных районов</w:t>
      </w:r>
      <w:proofErr w:type="gramEnd"/>
      <w:r w:rsidRPr="005B2619">
        <w:rPr>
          <w:rFonts w:ascii="Times New Roman" w:hAnsi="Times New Roman" w:cs="Times New Roman"/>
          <w:sz w:val="22"/>
        </w:rPr>
        <w:t xml:space="preserve"> и городских округов в министерство финансов и бюджетной политики Белгородской области не позднее 25 числа текущего месяца.</w:t>
      </w:r>
    </w:p>
    <w:p w14:paraId="6CB24A60" w14:textId="77777777" w:rsidR="00E706EC"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 xml:space="preserve">5. </w:t>
      </w:r>
      <w:proofErr w:type="gramStart"/>
      <w:r w:rsidRPr="005B2619">
        <w:rPr>
          <w:rFonts w:ascii="Times New Roman" w:hAnsi="Times New Roman" w:cs="Times New Roman"/>
          <w:sz w:val="22"/>
        </w:rPr>
        <w:t>Министерство финансов и бюджетной политики области с получением ежемесячной сводной бюджетной заявки и реестра в электронном виде и на бумажном носителе от министерство социальной защиты населения и труда Белгородской области осуществляет финансирование в течение пяти рабочих дней средств областного бюджета на предоставление субсидий для оплаты услуг связи отдельным категориям граждан Российской Федерации, проживающих на территории Белгородской области, с лицевого счета</w:t>
      </w:r>
      <w:proofErr w:type="gramEnd"/>
      <w:r w:rsidRPr="005B2619">
        <w:rPr>
          <w:rFonts w:ascii="Times New Roman" w:hAnsi="Times New Roman" w:cs="Times New Roman"/>
          <w:sz w:val="22"/>
        </w:rPr>
        <w:t xml:space="preserve"> министерства социальной защиты населения и труда Белгородской области, открытого на едином счете областного бюджета, на лицевые счета администраторов доходов бюджетов муниципальных районов и городских округов, открытые в Управлении Федерального казначейства по Белгородской области, согласно бюджетному законодательству.</w:t>
      </w:r>
    </w:p>
    <w:p w14:paraId="51287535" w14:textId="77777777" w:rsidR="00E706EC" w:rsidRPr="004275C0"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 xml:space="preserve">6. </w:t>
      </w:r>
      <w:proofErr w:type="gramStart"/>
      <w:r w:rsidRPr="005B2619">
        <w:rPr>
          <w:rFonts w:ascii="Times New Roman" w:hAnsi="Times New Roman" w:cs="Times New Roman"/>
          <w:sz w:val="22"/>
        </w:rPr>
        <w:t xml:space="preserve">Уполномоченные органы местного самоуправления муниципальных районов и городских </w:t>
      </w:r>
      <w:r w:rsidRPr="005B2619">
        <w:rPr>
          <w:rFonts w:ascii="Times New Roman" w:hAnsi="Times New Roman" w:cs="Times New Roman"/>
          <w:sz w:val="22"/>
        </w:rPr>
        <w:lastRenderedPageBreak/>
        <w:t xml:space="preserve">округов в течение пяти рабочих дней после поступления денежных средств на лицевые счета, открытые в Управлении Федерального казначейства по Белгородской области, осуществляют перечисление средств на предоставление субсидий для оплаты услуг связи отдельным категориям граждан </w:t>
      </w:r>
      <w:r w:rsidRPr="004275C0">
        <w:rPr>
          <w:rFonts w:ascii="Times New Roman" w:hAnsi="Times New Roman" w:cs="Times New Roman"/>
          <w:sz w:val="22"/>
        </w:rPr>
        <w:t>Российской Федерации, проживающих на территории Белгородской области.</w:t>
      </w:r>
      <w:proofErr w:type="gramEnd"/>
    </w:p>
    <w:p w14:paraId="4559C4E0" w14:textId="2CA58170" w:rsidR="00E706EC" w:rsidRPr="005B2619" w:rsidRDefault="00F42927" w:rsidP="00AB579B">
      <w:pPr>
        <w:pStyle w:val="ConsPlusNormal"/>
        <w:ind w:firstLine="540"/>
        <w:jc w:val="both"/>
        <w:rPr>
          <w:rFonts w:ascii="Times New Roman" w:hAnsi="Times New Roman" w:cs="Times New Roman"/>
          <w:sz w:val="22"/>
        </w:rPr>
      </w:pPr>
      <w:r w:rsidRPr="004275C0">
        <w:rPr>
          <w:rFonts w:ascii="Times New Roman" w:hAnsi="Times New Roman" w:cs="Times New Roman"/>
          <w:sz w:val="22"/>
        </w:rPr>
        <w:t xml:space="preserve">Расчет субвенции производится в соответствии с методикой распределения субвенций, указанной в </w:t>
      </w:r>
      <w:hyperlink r:id="rId86" w:tgtFrame="Закон Белгородской области от 16.11.2007 N 162 (ред. от 19.02.2024) О бюджетном устройстве и бюджетном процессе в Белгородской области">
        <w:r w:rsidRPr="004275C0">
          <w:rPr>
            <w:rFonts w:ascii="Times New Roman" w:hAnsi="Times New Roman" w:cs="Times New Roman"/>
            <w:sz w:val="22"/>
          </w:rPr>
          <w:t>законе</w:t>
        </w:r>
      </w:hyperlink>
      <w:r w:rsidRPr="004275C0">
        <w:rPr>
          <w:rFonts w:ascii="Times New Roman" w:hAnsi="Times New Roman" w:cs="Times New Roman"/>
          <w:sz w:val="22"/>
        </w:rPr>
        <w:t xml:space="preserve"> Белгородской области от 16 ноября 2007 года </w:t>
      </w:r>
      <w:r w:rsidR="00AB579B" w:rsidRPr="004275C0">
        <w:rPr>
          <w:rFonts w:ascii="Times New Roman" w:hAnsi="Times New Roman" w:cs="Times New Roman"/>
          <w:sz w:val="22"/>
        </w:rPr>
        <w:t>№</w:t>
      </w:r>
      <w:r w:rsidRPr="004275C0">
        <w:rPr>
          <w:rFonts w:ascii="Times New Roman" w:hAnsi="Times New Roman" w:cs="Times New Roman"/>
          <w:sz w:val="22"/>
        </w:rPr>
        <w:t xml:space="preserve"> 162 </w:t>
      </w:r>
      <w:r w:rsidR="00AB579B" w:rsidRPr="004275C0">
        <w:rPr>
          <w:rFonts w:ascii="Times New Roman" w:hAnsi="Times New Roman" w:cs="Times New Roman"/>
          <w:sz w:val="22"/>
        </w:rPr>
        <w:t>«</w:t>
      </w:r>
      <w:r w:rsidRPr="004275C0">
        <w:rPr>
          <w:rFonts w:ascii="Times New Roman" w:hAnsi="Times New Roman" w:cs="Times New Roman"/>
          <w:sz w:val="22"/>
        </w:rPr>
        <w:t xml:space="preserve">О бюджетном устройстве и бюджетном процессе в </w:t>
      </w:r>
      <w:r w:rsidRPr="005B2619">
        <w:rPr>
          <w:rFonts w:ascii="Times New Roman" w:hAnsi="Times New Roman" w:cs="Times New Roman"/>
          <w:sz w:val="22"/>
        </w:rPr>
        <w:t>Белгородской области</w:t>
      </w:r>
      <w:r w:rsidR="00AB579B" w:rsidRPr="005B2619">
        <w:rPr>
          <w:rFonts w:ascii="Times New Roman" w:hAnsi="Times New Roman" w:cs="Times New Roman"/>
          <w:sz w:val="22"/>
        </w:rPr>
        <w:t>»</w:t>
      </w:r>
      <w:r w:rsidRPr="005B2619">
        <w:rPr>
          <w:rFonts w:ascii="Times New Roman" w:hAnsi="Times New Roman" w:cs="Times New Roman"/>
          <w:sz w:val="22"/>
        </w:rPr>
        <w:t>.</w:t>
      </w:r>
    </w:p>
    <w:p w14:paraId="4677D2CA" w14:textId="77777777" w:rsidR="00E706EC"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Настоящая субвенция формируется за счет средств областного бюджета на финансирование расходных обязательств по предоставлению субсидий для оплаты услуг связи отдельным категориям граждан Российской Федерации, проживающих на территории Белгородской области.</w:t>
      </w:r>
    </w:p>
    <w:p w14:paraId="6B7B3669" w14:textId="77777777" w:rsidR="00E706EC"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7. Органы местного самоуправления муниципальных районов и городских округов представляют в установленном порядке бухгалтерскую отчетность в министерство финансов и бюджетной политики области.</w:t>
      </w:r>
    </w:p>
    <w:p w14:paraId="5A923D4A" w14:textId="77777777" w:rsidR="00E706EC"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Уполномоченные органы местного самоуправления муниципальных районов и городских округов по реализации положений Порядка представляют ежемесячно до 10 числа в министерство социальной защиты населения и труда Белгородской области сведения о расходовании денежных средств.</w:t>
      </w:r>
    </w:p>
    <w:p w14:paraId="002292D6" w14:textId="77777777" w:rsidR="00E706EC"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Полученные из областного бюджета средства учитываются в доходах и расходах бюджетов муниципальных образований по соответствующим кодам и разделам бюджетной классификации Российской Федерации.</w:t>
      </w:r>
    </w:p>
    <w:p w14:paraId="68EC4105" w14:textId="77777777" w:rsidR="00E706EC" w:rsidRPr="005B2619" w:rsidRDefault="00E706EC"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 xml:space="preserve"> </w:t>
      </w:r>
      <w:r w:rsidR="00F42927" w:rsidRPr="005B2619">
        <w:rPr>
          <w:rFonts w:ascii="Times New Roman" w:hAnsi="Times New Roman" w:cs="Times New Roman"/>
          <w:sz w:val="22"/>
        </w:rPr>
        <w:t>Органы местного самоуправления муниципальных районов и городских округов области поступившие субвенции расходуют на предоставление субсидий для оплаты услуг связи отдельным категориям граждан Российской Федерации, проживающих на территории Белгородской области, включая оплату услуг почтовой связи и услуг кредитных организаций.</w:t>
      </w:r>
    </w:p>
    <w:p w14:paraId="7050E576" w14:textId="4A874724" w:rsidR="00F42927"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 xml:space="preserve">8. </w:t>
      </w:r>
      <w:proofErr w:type="gramStart"/>
      <w:r w:rsidRPr="005B2619">
        <w:rPr>
          <w:rFonts w:ascii="Times New Roman" w:hAnsi="Times New Roman" w:cs="Times New Roman"/>
          <w:sz w:val="22"/>
        </w:rPr>
        <w:t>Контроль за</w:t>
      </w:r>
      <w:proofErr w:type="gramEnd"/>
      <w:r w:rsidRPr="005B2619">
        <w:rPr>
          <w:rFonts w:ascii="Times New Roman" w:hAnsi="Times New Roman" w:cs="Times New Roman"/>
          <w:sz w:val="22"/>
        </w:rPr>
        <w:t xml:space="preserve"> целевым использованием выделенных средств осуществляют министерство финансов и бюджетной политики Белгородской области и министерство социальной защиты населения и труда Белгородской области.</w:t>
      </w:r>
    </w:p>
    <w:p w14:paraId="6A7FDA00" w14:textId="77777777" w:rsidR="00F42927" w:rsidRPr="005B2619" w:rsidRDefault="00F42927" w:rsidP="00AB579B">
      <w:pPr>
        <w:pStyle w:val="ConsPlusNormal"/>
        <w:jc w:val="both"/>
        <w:rPr>
          <w:rFonts w:ascii="Times New Roman" w:hAnsi="Times New Roman" w:cs="Times New Roman"/>
          <w:sz w:val="22"/>
        </w:rPr>
      </w:pPr>
    </w:p>
    <w:p w14:paraId="617100DB" w14:textId="57C713B9" w:rsidR="00F42927" w:rsidRPr="00FD735C" w:rsidRDefault="00F42927" w:rsidP="00FD735C">
      <w:pPr>
        <w:pStyle w:val="ConsPlusNormal"/>
        <w:ind w:left="4678"/>
        <w:jc w:val="center"/>
        <w:outlineLvl w:val="1"/>
        <w:rPr>
          <w:rFonts w:ascii="Times New Roman" w:hAnsi="Times New Roman" w:cs="Times New Roman"/>
          <w:b/>
          <w:sz w:val="24"/>
          <w:szCs w:val="24"/>
        </w:rPr>
      </w:pPr>
      <w:r w:rsidRPr="00FD735C">
        <w:rPr>
          <w:rFonts w:ascii="Times New Roman" w:hAnsi="Times New Roman" w:cs="Times New Roman"/>
          <w:b/>
          <w:sz w:val="24"/>
          <w:szCs w:val="24"/>
        </w:rPr>
        <w:t xml:space="preserve">Приложение </w:t>
      </w:r>
      <w:r w:rsidR="00AB579B" w:rsidRPr="00FD735C">
        <w:rPr>
          <w:rFonts w:ascii="Times New Roman" w:hAnsi="Times New Roman" w:cs="Times New Roman"/>
          <w:b/>
          <w:sz w:val="24"/>
          <w:szCs w:val="24"/>
        </w:rPr>
        <w:t>№</w:t>
      </w:r>
      <w:r w:rsidRPr="00FD735C">
        <w:rPr>
          <w:rFonts w:ascii="Times New Roman" w:hAnsi="Times New Roman" w:cs="Times New Roman"/>
          <w:b/>
          <w:sz w:val="24"/>
          <w:szCs w:val="24"/>
        </w:rPr>
        <w:t xml:space="preserve"> 12</w:t>
      </w:r>
    </w:p>
    <w:p w14:paraId="473AAD32" w14:textId="77777777" w:rsidR="00AE494A" w:rsidRPr="00FD735C" w:rsidRDefault="00AE494A" w:rsidP="00FD735C">
      <w:pPr>
        <w:pStyle w:val="ConsPlusNormal1"/>
        <w:ind w:left="4678"/>
        <w:jc w:val="center"/>
        <w:rPr>
          <w:rFonts w:ascii="Times New Roman" w:hAnsi="Times New Roman" w:cs="Times New Roman"/>
          <w:b/>
          <w:sz w:val="24"/>
          <w:szCs w:val="24"/>
        </w:rPr>
      </w:pPr>
      <w:r w:rsidRPr="00FD735C">
        <w:rPr>
          <w:rFonts w:ascii="Times New Roman" w:hAnsi="Times New Roman" w:cs="Times New Roman"/>
          <w:b/>
          <w:sz w:val="24"/>
          <w:szCs w:val="24"/>
        </w:rPr>
        <w:t>к муниципальной программе</w:t>
      </w:r>
    </w:p>
    <w:p w14:paraId="311336A0" w14:textId="64C3ADCB" w:rsidR="00AE494A" w:rsidRPr="00FD735C" w:rsidRDefault="00AE494A" w:rsidP="00FD735C">
      <w:pPr>
        <w:pStyle w:val="ConsPlusNormal1"/>
        <w:ind w:left="4678"/>
        <w:jc w:val="center"/>
        <w:rPr>
          <w:rFonts w:ascii="Times New Roman" w:hAnsi="Times New Roman" w:cs="Times New Roman"/>
          <w:b/>
          <w:sz w:val="24"/>
          <w:szCs w:val="24"/>
        </w:rPr>
      </w:pPr>
      <w:r w:rsidRPr="00FD735C">
        <w:rPr>
          <w:rFonts w:ascii="Times New Roman" w:hAnsi="Times New Roman" w:cs="Times New Roman"/>
          <w:b/>
          <w:sz w:val="24"/>
          <w:szCs w:val="24"/>
        </w:rPr>
        <w:t xml:space="preserve">Корочанского района </w:t>
      </w:r>
      <w:r w:rsidR="00AB579B" w:rsidRPr="00FD735C">
        <w:rPr>
          <w:rFonts w:ascii="Times New Roman" w:hAnsi="Times New Roman" w:cs="Times New Roman"/>
          <w:b/>
          <w:sz w:val="24"/>
          <w:szCs w:val="24"/>
        </w:rPr>
        <w:t>«</w:t>
      </w:r>
      <w:proofErr w:type="gramStart"/>
      <w:r w:rsidRPr="00FD735C">
        <w:rPr>
          <w:rFonts w:ascii="Times New Roman" w:hAnsi="Times New Roman" w:cs="Times New Roman"/>
          <w:b/>
          <w:sz w:val="24"/>
          <w:szCs w:val="24"/>
        </w:rPr>
        <w:t>Социальная</w:t>
      </w:r>
      <w:proofErr w:type="gramEnd"/>
    </w:p>
    <w:p w14:paraId="49235B56" w14:textId="0F9D1956" w:rsidR="00AE494A" w:rsidRPr="00FD735C" w:rsidRDefault="00AE494A" w:rsidP="00FD735C">
      <w:pPr>
        <w:pStyle w:val="ConsPlusNormal1"/>
        <w:ind w:left="4678"/>
        <w:jc w:val="center"/>
        <w:rPr>
          <w:rFonts w:ascii="Times New Roman" w:hAnsi="Times New Roman" w:cs="Times New Roman"/>
          <w:b/>
          <w:sz w:val="24"/>
          <w:szCs w:val="24"/>
        </w:rPr>
      </w:pPr>
      <w:r w:rsidRPr="00FD735C">
        <w:rPr>
          <w:rFonts w:ascii="Times New Roman" w:hAnsi="Times New Roman" w:cs="Times New Roman"/>
          <w:b/>
          <w:sz w:val="24"/>
          <w:szCs w:val="24"/>
        </w:rPr>
        <w:t>поддержка граждан в Корочанского района</w:t>
      </w:r>
      <w:r w:rsidR="00AB579B" w:rsidRPr="00FD735C">
        <w:rPr>
          <w:rFonts w:ascii="Times New Roman" w:hAnsi="Times New Roman" w:cs="Times New Roman"/>
          <w:b/>
          <w:sz w:val="24"/>
          <w:szCs w:val="24"/>
        </w:rPr>
        <w:t>»</w:t>
      </w:r>
    </w:p>
    <w:p w14:paraId="6C73C975" w14:textId="77777777" w:rsidR="00F42927" w:rsidRPr="00FD735C" w:rsidRDefault="00F42927" w:rsidP="00FD735C">
      <w:pPr>
        <w:pStyle w:val="ConsPlusNormal"/>
        <w:ind w:left="4678"/>
        <w:jc w:val="center"/>
        <w:rPr>
          <w:rFonts w:ascii="Times New Roman" w:hAnsi="Times New Roman" w:cs="Times New Roman"/>
          <w:b/>
          <w:sz w:val="24"/>
          <w:szCs w:val="24"/>
        </w:rPr>
      </w:pPr>
    </w:p>
    <w:p w14:paraId="310477D4" w14:textId="77777777" w:rsidR="00F42927" w:rsidRPr="00FD735C" w:rsidRDefault="00F42927" w:rsidP="00AB579B">
      <w:pPr>
        <w:pStyle w:val="ConsPlusTitle"/>
        <w:jc w:val="center"/>
        <w:rPr>
          <w:rFonts w:ascii="Times New Roman" w:hAnsi="Times New Roman" w:cs="Times New Roman"/>
          <w:sz w:val="24"/>
          <w:szCs w:val="24"/>
        </w:rPr>
      </w:pPr>
      <w:r w:rsidRPr="00FD735C">
        <w:rPr>
          <w:rFonts w:ascii="Times New Roman" w:hAnsi="Times New Roman" w:cs="Times New Roman"/>
          <w:sz w:val="24"/>
          <w:szCs w:val="24"/>
        </w:rPr>
        <w:t>Порядок</w:t>
      </w:r>
    </w:p>
    <w:p w14:paraId="1375D044" w14:textId="77777777" w:rsidR="00F42927" w:rsidRPr="00FD735C" w:rsidRDefault="00F42927" w:rsidP="00AB579B">
      <w:pPr>
        <w:pStyle w:val="ConsPlusTitle"/>
        <w:jc w:val="center"/>
        <w:rPr>
          <w:rFonts w:ascii="Times New Roman" w:hAnsi="Times New Roman" w:cs="Times New Roman"/>
          <w:sz w:val="24"/>
          <w:szCs w:val="24"/>
        </w:rPr>
      </w:pPr>
      <w:r w:rsidRPr="00FD735C">
        <w:rPr>
          <w:rFonts w:ascii="Times New Roman" w:hAnsi="Times New Roman" w:cs="Times New Roman"/>
          <w:sz w:val="24"/>
          <w:szCs w:val="24"/>
        </w:rPr>
        <w:t>финансирования расходов органов местного самоуправления</w:t>
      </w:r>
    </w:p>
    <w:p w14:paraId="29C388C9" w14:textId="77777777" w:rsidR="00F42927" w:rsidRPr="00FD735C" w:rsidRDefault="00F42927" w:rsidP="00AB579B">
      <w:pPr>
        <w:pStyle w:val="ConsPlusTitle"/>
        <w:jc w:val="center"/>
        <w:rPr>
          <w:rFonts w:ascii="Times New Roman" w:hAnsi="Times New Roman" w:cs="Times New Roman"/>
          <w:sz w:val="24"/>
          <w:szCs w:val="24"/>
        </w:rPr>
      </w:pPr>
      <w:r w:rsidRPr="00FD735C">
        <w:rPr>
          <w:rFonts w:ascii="Times New Roman" w:hAnsi="Times New Roman" w:cs="Times New Roman"/>
          <w:sz w:val="24"/>
          <w:szCs w:val="24"/>
        </w:rPr>
        <w:t xml:space="preserve">муниципальных районов и городских округов </w:t>
      </w:r>
      <w:proofErr w:type="gramStart"/>
      <w:r w:rsidRPr="00FD735C">
        <w:rPr>
          <w:rFonts w:ascii="Times New Roman" w:hAnsi="Times New Roman" w:cs="Times New Roman"/>
          <w:sz w:val="24"/>
          <w:szCs w:val="24"/>
        </w:rPr>
        <w:t>Белгородской</w:t>
      </w:r>
      <w:proofErr w:type="gramEnd"/>
    </w:p>
    <w:p w14:paraId="4D6356D1" w14:textId="77777777" w:rsidR="00F42927" w:rsidRPr="00FD735C" w:rsidRDefault="00F42927" w:rsidP="00AB579B">
      <w:pPr>
        <w:pStyle w:val="ConsPlusTitle"/>
        <w:jc w:val="center"/>
        <w:rPr>
          <w:rFonts w:ascii="Times New Roman" w:hAnsi="Times New Roman" w:cs="Times New Roman"/>
          <w:sz w:val="24"/>
          <w:szCs w:val="24"/>
        </w:rPr>
      </w:pPr>
      <w:r w:rsidRPr="00FD735C">
        <w:rPr>
          <w:rFonts w:ascii="Times New Roman" w:hAnsi="Times New Roman" w:cs="Times New Roman"/>
          <w:sz w:val="24"/>
          <w:szCs w:val="24"/>
        </w:rPr>
        <w:t>области на организацию предоставления и предоставление</w:t>
      </w:r>
    </w:p>
    <w:p w14:paraId="77067AEC" w14:textId="77777777" w:rsidR="00F42927" w:rsidRPr="00FD735C" w:rsidRDefault="00F42927" w:rsidP="00AB579B">
      <w:pPr>
        <w:pStyle w:val="ConsPlusTitle"/>
        <w:jc w:val="center"/>
        <w:rPr>
          <w:rFonts w:ascii="Times New Roman" w:hAnsi="Times New Roman" w:cs="Times New Roman"/>
          <w:sz w:val="24"/>
          <w:szCs w:val="24"/>
        </w:rPr>
      </w:pPr>
      <w:r w:rsidRPr="00FD735C">
        <w:rPr>
          <w:rFonts w:ascii="Times New Roman" w:hAnsi="Times New Roman" w:cs="Times New Roman"/>
          <w:sz w:val="24"/>
          <w:szCs w:val="24"/>
        </w:rPr>
        <w:t>гражданам мер социальной защиты в виде ежемесячной денежной</w:t>
      </w:r>
    </w:p>
    <w:p w14:paraId="4EA69842" w14:textId="77777777" w:rsidR="00F42927" w:rsidRPr="00FD735C" w:rsidRDefault="00F42927" w:rsidP="00AB579B">
      <w:pPr>
        <w:pStyle w:val="ConsPlusTitle"/>
        <w:jc w:val="center"/>
        <w:rPr>
          <w:rFonts w:ascii="Times New Roman" w:hAnsi="Times New Roman" w:cs="Times New Roman"/>
          <w:sz w:val="24"/>
          <w:szCs w:val="24"/>
        </w:rPr>
      </w:pPr>
      <w:r w:rsidRPr="00FD735C">
        <w:rPr>
          <w:rFonts w:ascii="Times New Roman" w:hAnsi="Times New Roman" w:cs="Times New Roman"/>
          <w:sz w:val="24"/>
          <w:szCs w:val="24"/>
        </w:rPr>
        <w:t>компенсации на оплату электроэнергии, расходуемой в течение</w:t>
      </w:r>
    </w:p>
    <w:p w14:paraId="682C04CD" w14:textId="77777777" w:rsidR="00F42927" w:rsidRPr="00FD735C" w:rsidRDefault="00F42927" w:rsidP="00AB579B">
      <w:pPr>
        <w:pStyle w:val="ConsPlusTitle"/>
        <w:jc w:val="center"/>
        <w:rPr>
          <w:rFonts w:ascii="Times New Roman" w:hAnsi="Times New Roman" w:cs="Times New Roman"/>
          <w:sz w:val="24"/>
          <w:szCs w:val="24"/>
        </w:rPr>
      </w:pPr>
      <w:r w:rsidRPr="00FD735C">
        <w:rPr>
          <w:rFonts w:ascii="Times New Roman" w:hAnsi="Times New Roman" w:cs="Times New Roman"/>
          <w:sz w:val="24"/>
          <w:szCs w:val="24"/>
        </w:rPr>
        <w:t>отопительного периода в негазифицированных жилых домах,</w:t>
      </w:r>
    </w:p>
    <w:p w14:paraId="7BC10ABB" w14:textId="77777777" w:rsidR="00F42927" w:rsidRPr="00FD735C" w:rsidRDefault="00F42927" w:rsidP="00AB579B">
      <w:pPr>
        <w:pStyle w:val="ConsPlusTitle"/>
        <w:jc w:val="center"/>
        <w:rPr>
          <w:rFonts w:ascii="Times New Roman" w:hAnsi="Times New Roman" w:cs="Times New Roman"/>
          <w:sz w:val="24"/>
          <w:szCs w:val="24"/>
        </w:rPr>
      </w:pPr>
      <w:r w:rsidRPr="00FD735C">
        <w:rPr>
          <w:rFonts w:ascii="Times New Roman" w:hAnsi="Times New Roman" w:cs="Times New Roman"/>
          <w:sz w:val="24"/>
          <w:szCs w:val="24"/>
        </w:rPr>
        <w:t>на территории Белгородской области</w:t>
      </w:r>
    </w:p>
    <w:p w14:paraId="5C463CD1" w14:textId="11C77AF4" w:rsidR="00E706EC"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 xml:space="preserve">1. </w:t>
      </w:r>
      <w:proofErr w:type="gramStart"/>
      <w:r w:rsidRPr="005B2619">
        <w:rPr>
          <w:rFonts w:ascii="Times New Roman" w:hAnsi="Times New Roman" w:cs="Times New Roman"/>
          <w:sz w:val="22"/>
        </w:rPr>
        <w:t>Порядок финансирования расходов органов местного самоуправления муниципальных районов и городских округов Белгородской области на организацию предоставления и предоставление гражданам мер социальной защиты в виде ежемесячной денежной компенсации на оплату электроэнергии, расходуемой в течение отопительного периода в негазифицированных жилых домах, на территории Белгородской области (далее - компенсация) отдельным категориям граждан определяет правила расходования средств на финансирование расходных обязательств по организации предоставления и</w:t>
      </w:r>
      <w:proofErr w:type="gramEnd"/>
      <w:r w:rsidRPr="005B2619">
        <w:rPr>
          <w:rFonts w:ascii="Times New Roman" w:hAnsi="Times New Roman" w:cs="Times New Roman"/>
          <w:sz w:val="22"/>
        </w:rPr>
        <w:t xml:space="preserve"> </w:t>
      </w:r>
      <w:proofErr w:type="gramStart"/>
      <w:r w:rsidRPr="005B2619">
        <w:rPr>
          <w:rFonts w:ascii="Times New Roman" w:hAnsi="Times New Roman" w:cs="Times New Roman"/>
          <w:sz w:val="22"/>
        </w:rPr>
        <w:t xml:space="preserve">предоставлению органами местного самоуправления городских округов и муниципальных районов Белгородской области мер социальной защиты в виде выплаты компенсации гражданам, являющимся собственниками негазифицированных жилых домов, расположенных в сельских населенных пунктах Белгородской </w:t>
      </w:r>
      <w:r w:rsidRPr="004275C0">
        <w:rPr>
          <w:rFonts w:ascii="Times New Roman" w:hAnsi="Times New Roman" w:cs="Times New Roman"/>
          <w:sz w:val="22"/>
        </w:rPr>
        <w:t xml:space="preserve">области, </w:t>
      </w:r>
      <w:hyperlink r:id="rId87" w:tgtFrame="Постановление Правительства Белгородской обл. от 20.06.2022 N 362-пп (ред. от 16.11.2022) Об утверждении перечня сельских населенных пунктов Белгородской области, собственники негазифицированных жилых домов в которых имеют право на предоставление мер соци">
        <w:r w:rsidRPr="004275C0">
          <w:rPr>
            <w:rFonts w:ascii="Times New Roman" w:hAnsi="Times New Roman" w:cs="Times New Roman"/>
            <w:sz w:val="22"/>
          </w:rPr>
          <w:t>перечень</w:t>
        </w:r>
      </w:hyperlink>
      <w:r w:rsidRPr="004275C0">
        <w:rPr>
          <w:rFonts w:ascii="Times New Roman" w:hAnsi="Times New Roman" w:cs="Times New Roman"/>
          <w:sz w:val="22"/>
        </w:rPr>
        <w:t xml:space="preserve"> которых </w:t>
      </w:r>
      <w:r w:rsidRPr="005B2619">
        <w:rPr>
          <w:rFonts w:ascii="Times New Roman" w:hAnsi="Times New Roman" w:cs="Times New Roman"/>
          <w:sz w:val="22"/>
        </w:rPr>
        <w:t xml:space="preserve">утвержден постановлением Правительства Белгородской области от 20 июня 2022 года </w:t>
      </w:r>
      <w:r w:rsidR="00AB579B" w:rsidRPr="005B2619">
        <w:rPr>
          <w:rFonts w:ascii="Times New Roman" w:hAnsi="Times New Roman" w:cs="Times New Roman"/>
          <w:sz w:val="22"/>
        </w:rPr>
        <w:t>№</w:t>
      </w:r>
      <w:r w:rsidRPr="005B2619">
        <w:rPr>
          <w:rFonts w:ascii="Times New Roman" w:hAnsi="Times New Roman" w:cs="Times New Roman"/>
          <w:sz w:val="22"/>
        </w:rPr>
        <w:t xml:space="preserve"> 362-пп </w:t>
      </w:r>
      <w:r w:rsidR="00AB579B" w:rsidRPr="005B2619">
        <w:rPr>
          <w:rFonts w:ascii="Times New Roman" w:hAnsi="Times New Roman" w:cs="Times New Roman"/>
          <w:sz w:val="22"/>
        </w:rPr>
        <w:t>«</w:t>
      </w:r>
      <w:r w:rsidRPr="005B2619">
        <w:rPr>
          <w:rFonts w:ascii="Times New Roman" w:hAnsi="Times New Roman" w:cs="Times New Roman"/>
          <w:sz w:val="22"/>
        </w:rPr>
        <w:t>Об утверждении перечня сельских населенных пунктов Белгородской области, собственники негазифицированных жилых домов в которых имеют право</w:t>
      </w:r>
      <w:proofErr w:type="gramEnd"/>
      <w:r w:rsidRPr="005B2619">
        <w:rPr>
          <w:rFonts w:ascii="Times New Roman" w:hAnsi="Times New Roman" w:cs="Times New Roman"/>
          <w:sz w:val="22"/>
        </w:rPr>
        <w:t xml:space="preserve"> на предоставление мер социальной защиты</w:t>
      </w:r>
      <w:r w:rsidR="00AB579B" w:rsidRPr="005B2619">
        <w:rPr>
          <w:rFonts w:ascii="Times New Roman" w:hAnsi="Times New Roman" w:cs="Times New Roman"/>
          <w:sz w:val="22"/>
        </w:rPr>
        <w:t>»</w:t>
      </w:r>
      <w:r w:rsidRPr="005B2619">
        <w:rPr>
          <w:rFonts w:ascii="Times New Roman" w:hAnsi="Times New Roman" w:cs="Times New Roman"/>
          <w:sz w:val="22"/>
        </w:rPr>
        <w:t>, из средств областного бюджета, предусмотренных законом Белгородской области на очередной финансовый год.</w:t>
      </w:r>
    </w:p>
    <w:p w14:paraId="25CAC88B" w14:textId="77777777" w:rsidR="00E706EC"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2. Министерство социальной защиты населения и труда Белгородской области осуществляет функции главного распорядителя средств, выделяемых на выплату компенсации.</w:t>
      </w:r>
    </w:p>
    <w:p w14:paraId="23AF592A" w14:textId="77777777" w:rsidR="00E706EC"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lastRenderedPageBreak/>
        <w:t>3. Уполномоченные органы местного самоуправления муниципальных районов и городских округов в срок до 23 числа текущего месяца направляют заявку на перечисление денежных сре</w:t>
      </w:r>
      <w:proofErr w:type="gramStart"/>
      <w:r w:rsidRPr="005B2619">
        <w:rPr>
          <w:rFonts w:ascii="Times New Roman" w:hAnsi="Times New Roman" w:cs="Times New Roman"/>
          <w:sz w:val="22"/>
        </w:rPr>
        <w:t>дств дл</w:t>
      </w:r>
      <w:proofErr w:type="gramEnd"/>
      <w:r w:rsidRPr="005B2619">
        <w:rPr>
          <w:rFonts w:ascii="Times New Roman" w:hAnsi="Times New Roman" w:cs="Times New Roman"/>
          <w:sz w:val="22"/>
        </w:rPr>
        <w:t>я осуществления выплат компенсации в министерство социальной защиты населения и труда Белгородской области с указанием количества получателей и размера выплаты.</w:t>
      </w:r>
    </w:p>
    <w:p w14:paraId="452A7A59" w14:textId="77777777" w:rsidR="00E706EC"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 xml:space="preserve">4. </w:t>
      </w:r>
      <w:proofErr w:type="gramStart"/>
      <w:r w:rsidRPr="005B2619">
        <w:rPr>
          <w:rFonts w:ascii="Times New Roman" w:hAnsi="Times New Roman" w:cs="Times New Roman"/>
          <w:sz w:val="22"/>
        </w:rPr>
        <w:t>Министерство социальной защиты населения и труда Белгородской области после получения от уполномоченных органов местного самоуправления муниципальных районов и городских округов заявок на перечисление денежных средств на выплату компенсации формирует и направляет ежемесячную сводную бюджетную заявку за счет средств областного бюджета на перечисление денежных средств в разрезе муниципальных районов и городских округов и реестра на финансирование расходов на предоставление компенсации (далее</w:t>
      </w:r>
      <w:proofErr w:type="gramEnd"/>
      <w:r w:rsidRPr="005B2619">
        <w:rPr>
          <w:rFonts w:ascii="Times New Roman" w:hAnsi="Times New Roman" w:cs="Times New Roman"/>
          <w:sz w:val="22"/>
        </w:rPr>
        <w:t xml:space="preserve"> - реестр) в электронном виде и на бумажном носителе в министерство финансов и бюджетной политики Белгородской области не позднее 25 числа текущего месяца.</w:t>
      </w:r>
    </w:p>
    <w:p w14:paraId="145B50A3" w14:textId="77777777" w:rsidR="00E706EC"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 xml:space="preserve">5. </w:t>
      </w:r>
      <w:proofErr w:type="gramStart"/>
      <w:r w:rsidRPr="005B2619">
        <w:rPr>
          <w:rFonts w:ascii="Times New Roman" w:hAnsi="Times New Roman" w:cs="Times New Roman"/>
          <w:sz w:val="22"/>
        </w:rPr>
        <w:t>Министерство финансов и бюджетной политики Белгородской области после получения ежемесячной сводной бюджетной заявки и реестра в электронном виде и на бумажном носителе от министерства социальной защиты населения и труда Белгородской области осуществляет перечисление средств областного бюджета на выплату компенсации в течение пяти рабочих дней с лицевого счета министерства социальной защиты населения и труда Белгородской области, открытого на едином счете областного</w:t>
      </w:r>
      <w:proofErr w:type="gramEnd"/>
      <w:r w:rsidRPr="005B2619">
        <w:rPr>
          <w:rFonts w:ascii="Times New Roman" w:hAnsi="Times New Roman" w:cs="Times New Roman"/>
          <w:sz w:val="22"/>
        </w:rPr>
        <w:t xml:space="preserve"> бюджета, на лицевые счета администраторов доходов бюджетов муниципальных районов и городских округов, открытые в Управлении Федерального казначейства по Белгородской области, согласно бюджетному законодательству.</w:t>
      </w:r>
    </w:p>
    <w:p w14:paraId="785F9EAB" w14:textId="2D1C780C" w:rsidR="00E706EC"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6. Органы муниципальных районов и городских округов области, осуществляющие функции социальной защиты населения, в течение пяти рабочих дней после поступления денежных средств на лицевые счета, открытые в Управлении Федерального казначейства по Белгородской области, осуществляют перечисление средств на выплату компенсации.</w:t>
      </w:r>
    </w:p>
    <w:p w14:paraId="1084C42A" w14:textId="0F800EE4" w:rsidR="00E706EC"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 xml:space="preserve">Расчет </w:t>
      </w:r>
      <w:r w:rsidRPr="004275C0">
        <w:rPr>
          <w:rFonts w:ascii="Times New Roman" w:hAnsi="Times New Roman" w:cs="Times New Roman"/>
          <w:sz w:val="22"/>
        </w:rPr>
        <w:t xml:space="preserve">субвенции производится в соответствии с методикой распределения субвенций, утвержденной в </w:t>
      </w:r>
      <w:hyperlink r:id="rId88" w:tgtFrame="Закон Белгородской области от 16.11.2007 N 162 (ред. от 19.02.2024) О бюджетном устройстве и бюджетном процессе в Белгородской области">
        <w:r w:rsidRPr="004275C0">
          <w:rPr>
            <w:rFonts w:ascii="Times New Roman" w:hAnsi="Times New Roman" w:cs="Times New Roman"/>
            <w:sz w:val="22"/>
          </w:rPr>
          <w:t>законе</w:t>
        </w:r>
      </w:hyperlink>
      <w:r w:rsidRPr="004275C0">
        <w:rPr>
          <w:rFonts w:ascii="Times New Roman" w:hAnsi="Times New Roman" w:cs="Times New Roman"/>
          <w:sz w:val="22"/>
        </w:rPr>
        <w:t xml:space="preserve"> Белгородской области от 16 ноября 2007 года </w:t>
      </w:r>
      <w:r w:rsidR="00AB579B" w:rsidRPr="004275C0">
        <w:rPr>
          <w:rFonts w:ascii="Times New Roman" w:hAnsi="Times New Roman" w:cs="Times New Roman"/>
          <w:sz w:val="22"/>
        </w:rPr>
        <w:t>№</w:t>
      </w:r>
      <w:r w:rsidRPr="004275C0">
        <w:rPr>
          <w:rFonts w:ascii="Times New Roman" w:hAnsi="Times New Roman" w:cs="Times New Roman"/>
          <w:sz w:val="22"/>
        </w:rPr>
        <w:t xml:space="preserve"> 162 </w:t>
      </w:r>
      <w:r w:rsidR="00AB579B" w:rsidRPr="004275C0">
        <w:rPr>
          <w:rFonts w:ascii="Times New Roman" w:hAnsi="Times New Roman" w:cs="Times New Roman"/>
          <w:sz w:val="22"/>
        </w:rPr>
        <w:t>«</w:t>
      </w:r>
      <w:r w:rsidRPr="004275C0">
        <w:rPr>
          <w:rFonts w:ascii="Times New Roman" w:hAnsi="Times New Roman" w:cs="Times New Roman"/>
          <w:sz w:val="22"/>
        </w:rPr>
        <w:t xml:space="preserve">О бюджетном устройстве и бюджетном процессе </w:t>
      </w:r>
      <w:r w:rsidRPr="005B2619">
        <w:rPr>
          <w:rFonts w:ascii="Times New Roman" w:hAnsi="Times New Roman" w:cs="Times New Roman"/>
          <w:sz w:val="22"/>
        </w:rPr>
        <w:t>в Белгородской области</w:t>
      </w:r>
      <w:r w:rsidR="00AB579B" w:rsidRPr="005B2619">
        <w:rPr>
          <w:rFonts w:ascii="Times New Roman" w:hAnsi="Times New Roman" w:cs="Times New Roman"/>
          <w:sz w:val="22"/>
        </w:rPr>
        <w:t>»</w:t>
      </w:r>
      <w:r w:rsidRPr="005B2619">
        <w:rPr>
          <w:rFonts w:ascii="Times New Roman" w:hAnsi="Times New Roman" w:cs="Times New Roman"/>
          <w:sz w:val="22"/>
        </w:rPr>
        <w:t>.</w:t>
      </w:r>
    </w:p>
    <w:p w14:paraId="7F5FA650" w14:textId="77777777" w:rsidR="00E706EC"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Указанная субвенция формируется за счет средств областного бюджета на финансирование расходных обязательств по выплате компенсации.</w:t>
      </w:r>
    </w:p>
    <w:p w14:paraId="3AB8FF01" w14:textId="77777777" w:rsidR="00E706EC"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Расходы по оплате услуг почтовой связи и банковских услуг осуществляются за счет субвенций в пределах 1,5 процента средств, выплаченных из областного бюджета на выплату компенсации.</w:t>
      </w:r>
    </w:p>
    <w:p w14:paraId="11A8250B" w14:textId="77777777" w:rsidR="00E706EC"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7. Органы местного самоуправления муниципальных районов и городских округов представляют в установленном порядке бухгалтерскую отчетность в министерство финансов и бюджетной политики Белгородской области.</w:t>
      </w:r>
    </w:p>
    <w:p w14:paraId="37D79F9F" w14:textId="77777777" w:rsidR="00E706EC"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Полученные из областного бюджета средства учитываются в доходах и расходах бюджетов муниципальных районов и городских округов области по соответствующим кодам и разделам бюджетной классификации Российской Федерации.</w:t>
      </w:r>
    </w:p>
    <w:p w14:paraId="5001A1EF" w14:textId="77777777" w:rsidR="00E706EC"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Органы муниципальных районов и городских округов области, осуществляющие функции социальной защиты населения, расходуют поступившие субвенции на выплату компенсации, включая оплату услуг почтовой связи и услуг кредитных организаций.</w:t>
      </w:r>
    </w:p>
    <w:p w14:paraId="5A920A92" w14:textId="69AE2C02" w:rsidR="00F42927"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 xml:space="preserve">8. </w:t>
      </w:r>
      <w:proofErr w:type="gramStart"/>
      <w:r w:rsidRPr="005B2619">
        <w:rPr>
          <w:rFonts w:ascii="Times New Roman" w:hAnsi="Times New Roman" w:cs="Times New Roman"/>
          <w:sz w:val="22"/>
        </w:rPr>
        <w:t>Контроль за</w:t>
      </w:r>
      <w:proofErr w:type="gramEnd"/>
      <w:r w:rsidRPr="005B2619">
        <w:rPr>
          <w:rFonts w:ascii="Times New Roman" w:hAnsi="Times New Roman" w:cs="Times New Roman"/>
          <w:sz w:val="22"/>
        </w:rPr>
        <w:t xml:space="preserve"> целевым использованием выделенных средств осуществляет министерство социальной защиты населения и труда Белгородской области.</w:t>
      </w:r>
    </w:p>
    <w:p w14:paraId="152C233D" w14:textId="77777777" w:rsidR="00F42927" w:rsidRPr="00FD735C" w:rsidRDefault="00F42927" w:rsidP="00FD735C">
      <w:pPr>
        <w:ind w:left="4820"/>
        <w:jc w:val="center"/>
        <w:rPr>
          <w:rFonts w:ascii="Times New Roman" w:hAnsi="Times New Roman" w:cs="Times New Roman"/>
          <w:b/>
          <w:sz w:val="24"/>
          <w:szCs w:val="24"/>
        </w:rPr>
      </w:pPr>
      <w:r w:rsidRPr="00FD735C">
        <w:rPr>
          <w:rFonts w:ascii="Times New Roman" w:hAnsi="Times New Roman" w:cs="Times New Roman"/>
          <w:b/>
          <w:sz w:val="24"/>
          <w:szCs w:val="24"/>
        </w:rPr>
        <w:t>Приложение</w:t>
      </w:r>
      <w:r w:rsidR="00AE494A" w:rsidRPr="00FD735C">
        <w:rPr>
          <w:rFonts w:ascii="Times New Roman" w:hAnsi="Times New Roman" w:cs="Times New Roman"/>
          <w:b/>
          <w:sz w:val="24"/>
          <w:szCs w:val="24"/>
        </w:rPr>
        <w:t xml:space="preserve"> №1</w:t>
      </w:r>
      <w:r w:rsidR="004E3DE3" w:rsidRPr="00FD735C">
        <w:rPr>
          <w:rFonts w:ascii="Times New Roman" w:hAnsi="Times New Roman" w:cs="Times New Roman"/>
          <w:b/>
          <w:sz w:val="24"/>
          <w:szCs w:val="24"/>
        </w:rPr>
        <w:t>4</w:t>
      </w:r>
    </w:p>
    <w:p w14:paraId="59509BBF" w14:textId="77777777" w:rsidR="00AE494A" w:rsidRPr="00FD735C" w:rsidRDefault="00AE494A" w:rsidP="00FD735C">
      <w:pPr>
        <w:pStyle w:val="ConsPlusNormal1"/>
        <w:ind w:left="4820"/>
        <w:jc w:val="center"/>
        <w:rPr>
          <w:rFonts w:ascii="Times New Roman" w:hAnsi="Times New Roman" w:cs="Times New Roman"/>
          <w:b/>
          <w:sz w:val="24"/>
          <w:szCs w:val="24"/>
        </w:rPr>
      </w:pPr>
      <w:r w:rsidRPr="00FD735C">
        <w:rPr>
          <w:rFonts w:ascii="Times New Roman" w:hAnsi="Times New Roman" w:cs="Times New Roman"/>
          <w:b/>
          <w:sz w:val="24"/>
          <w:szCs w:val="24"/>
        </w:rPr>
        <w:t>к муниципальной программе</w:t>
      </w:r>
    </w:p>
    <w:p w14:paraId="0473DE42" w14:textId="02DEFDF3" w:rsidR="00AE494A" w:rsidRPr="00FD735C" w:rsidRDefault="00AE494A" w:rsidP="00FD735C">
      <w:pPr>
        <w:pStyle w:val="ConsPlusNormal1"/>
        <w:ind w:left="4820"/>
        <w:jc w:val="center"/>
        <w:rPr>
          <w:rFonts w:ascii="Times New Roman" w:hAnsi="Times New Roman" w:cs="Times New Roman"/>
          <w:b/>
          <w:sz w:val="24"/>
          <w:szCs w:val="24"/>
        </w:rPr>
      </w:pPr>
      <w:r w:rsidRPr="00FD735C">
        <w:rPr>
          <w:rFonts w:ascii="Times New Roman" w:hAnsi="Times New Roman" w:cs="Times New Roman"/>
          <w:b/>
          <w:sz w:val="24"/>
          <w:szCs w:val="24"/>
        </w:rPr>
        <w:t xml:space="preserve">Корочанского района </w:t>
      </w:r>
      <w:r w:rsidR="00AB579B" w:rsidRPr="00FD735C">
        <w:rPr>
          <w:rFonts w:ascii="Times New Roman" w:hAnsi="Times New Roman" w:cs="Times New Roman"/>
          <w:b/>
          <w:sz w:val="24"/>
          <w:szCs w:val="24"/>
        </w:rPr>
        <w:t>«</w:t>
      </w:r>
      <w:proofErr w:type="gramStart"/>
      <w:r w:rsidRPr="00FD735C">
        <w:rPr>
          <w:rFonts w:ascii="Times New Roman" w:hAnsi="Times New Roman" w:cs="Times New Roman"/>
          <w:b/>
          <w:sz w:val="24"/>
          <w:szCs w:val="24"/>
        </w:rPr>
        <w:t>Социальная</w:t>
      </w:r>
      <w:proofErr w:type="gramEnd"/>
    </w:p>
    <w:p w14:paraId="6C2244B8" w14:textId="6C0761F5" w:rsidR="00AE494A" w:rsidRPr="00FD735C" w:rsidRDefault="00AE494A" w:rsidP="00FD735C">
      <w:pPr>
        <w:pStyle w:val="ConsPlusNormal1"/>
        <w:ind w:left="4820"/>
        <w:jc w:val="center"/>
        <w:rPr>
          <w:rFonts w:ascii="Times New Roman" w:hAnsi="Times New Roman" w:cs="Times New Roman"/>
          <w:b/>
          <w:sz w:val="24"/>
          <w:szCs w:val="24"/>
        </w:rPr>
      </w:pPr>
      <w:r w:rsidRPr="00FD735C">
        <w:rPr>
          <w:rFonts w:ascii="Times New Roman" w:hAnsi="Times New Roman" w:cs="Times New Roman"/>
          <w:b/>
          <w:sz w:val="24"/>
          <w:szCs w:val="24"/>
        </w:rPr>
        <w:t>поддержка граждан в Корочанского района</w:t>
      </w:r>
      <w:r w:rsidR="00AB579B" w:rsidRPr="00FD735C">
        <w:rPr>
          <w:rFonts w:ascii="Times New Roman" w:hAnsi="Times New Roman" w:cs="Times New Roman"/>
          <w:b/>
          <w:sz w:val="24"/>
          <w:szCs w:val="24"/>
        </w:rPr>
        <w:t>»</w:t>
      </w:r>
    </w:p>
    <w:p w14:paraId="79B33044" w14:textId="77777777" w:rsidR="00F42927" w:rsidRPr="00FD735C" w:rsidRDefault="00F42927" w:rsidP="00AB579B">
      <w:pPr>
        <w:rPr>
          <w:rFonts w:ascii="Times New Roman" w:hAnsi="Times New Roman" w:cs="Times New Roman"/>
          <w:b/>
          <w:sz w:val="24"/>
          <w:szCs w:val="24"/>
        </w:rPr>
      </w:pPr>
    </w:p>
    <w:p w14:paraId="0964527C" w14:textId="77777777" w:rsidR="00F42927" w:rsidRPr="00FD735C" w:rsidRDefault="00F42927" w:rsidP="00AB579B">
      <w:pPr>
        <w:jc w:val="center"/>
        <w:rPr>
          <w:rFonts w:ascii="Times New Roman" w:hAnsi="Times New Roman" w:cs="Times New Roman"/>
          <w:b/>
          <w:sz w:val="24"/>
          <w:szCs w:val="24"/>
        </w:rPr>
      </w:pPr>
      <w:r w:rsidRPr="00FD735C">
        <w:rPr>
          <w:rFonts w:ascii="Times New Roman" w:hAnsi="Times New Roman" w:cs="Times New Roman"/>
          <w:b/>
          <w:sz w:val="24"/>
          <w:szCs w:val="24"/>
        </w:rPr>
        <w:t>Порядок</w:t>
      </w:r>
    </w:p>
    <w:p w14:paraId="68BD0AF4" w14:textId="77777777" w:rsidR="00F42927" w:rsidRPr="00FD735C" w:rsidRDefault="00F42927" w:rsidP="00AB579B">
      <w:pPr>
        <w:jc w:val="center"/>
        <w:rPr>
          <w:rFonts w:ascii="Times New Roman" w:hAnsi="Times New Roman" w:cs="Times New Roman"/>
          <w:b/>
          <w:sz w:val="24"/>
          <w:szCs w:val="24"/>
        </w:rPr>
      </w:pPr>
      <w:r w:rsidRPr="00FD735C">
        <w:rPr>
          <w:rFonts w:ascii="Times New Roman" w:hAnsi="Times New Roman" w:cs="Times New Roman"/>
          <w:b/>
          <w:sz w:val="24"/>
          <w:szCs w:val="24"/>
        </w:rPr>
        <w:t>предоставления единовременной денежной выплаты</w:t>
      </w:r>
    </w:p>
    <w:p w14:paraId="375A1D6A" w14:textId="77777777" w:rsidR="00F42927" w:rsidRPr="00FD735C" w:rsidRDefault="00F42927" w:rsidP="00AB579B">
      <w:pPr>
        <w:jc w:val="center"/>
        <w:rPr>
          <w:rFonts w:ascii="Times New Roman" w:hAnsi="Times New Roman" w:cs="Times New Roman"/>
          <w:b/>
          <w:sz w:val="24"/>
          <w:szCs w:val="24"/>
        </w:rPr>
      </w:pPr>
      <w:r w:rsidRPr="00FD735C">
        <w:rPr>
          <w:rFonts w:ascii="Times New Roman" w:hAnsi="Times New Roman" w:cs="Times New Roman"/>
          <w:b/>
          <w:sz w:val="24"/>
          <w:szCs w:val="24"/>
        </w:rPr>
        <w:t>ветеранам боевых действий, проживающим</w:t>
      </w:r>
    </w:p>
    <w:p w14:paraId="17273F21" w14:textId="77777777" w:rsidR="00F42927" w:rsidRPr="00FD735C" w:rsidRDefault="00F42927" w:rsidP="00AB579B">
      <w:pPr>
        <w:jc w:val="center"/>
        <w:rPr>
          <w:rFonts w:ascii="Times New Roman" w:hAnsi="Times New Roman" w:cs="Times New Roman"/>
          <w:b/>
          <w:sz w:val="24"/>
          <w:szCs w:val="24"/>
        </w:rPr>
      </w:pPr>
      <w:r w:rsidRPr="00FD735C">
        <w:rPr>
          <w:rFonts w:ascii="Times New Roman" w:hAnsi="Times New Roman" w:cs="Times New Roman"/>
          <w:b/>
          <w:sz w:val="24"/>
          <w:szCs w:val="24"/>
        </w:rPr>
        <w:t>на территории Корочанского района</w:t>
      </w:r>
    </w:p>
    <w:p w14:paraId="62373121" w14:textId="5C1B46DD" w:rsidR="00972470" w:rsidRPr="005B2619" w:rsidRDefault="00972470"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1. Общие положения</w:t>
      </w:r>
    </w:p>
    <w:p w14:paraId="7A64A470" w14:textId="2F15DCC4" w:rsidR="00972470"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 xml:space="preserve">1.1. </w:t>
      </w:r>
      <w:proofErr w:type="gramStart"/>
      <w:r w:rsidRPr="005B2619">
        <w:rPr>
          <w:rFonts w:ascii="Times New Roman" w:hAnsi="Times New Roman" w:cs="Times New Roman"/>
          <w:sz w:val="22"/>
        </w:rPr>
        <w:t xml:space="preserve">Порядок предоставления единовременной денежной выплаты ветеранам боевых действий, проживающим на территории муниципального района </w:t>
      </w:r>
      <w:r w:rsidR="00AB579B" w:rsidRPr="005B2619">
        <w:rPr>
          <w:rFonts w:ascii="Times New Roman" w:hAnsi="Times New Roman" w:cs="Times New Roman"/>
          <w:sz w:val="22"/>
        </w:rPr>
        <w:t>«</w:t>
      </w:r>
      <w:r w:rsidRPr="005B2619">
        <w:rPr>
          <w:rFonts w:ascii="Times New Roman" w:hAnsi="Times New Roman" w:cs="Times New Roman"/>
          <w:sz w:val="22"/>
        </w:rPr>
        <w:t>Корочанский район</w:t>
      </w:r>
      <w:r w:rsidR="00AB579B" w:rsidRPr="005B2619">
        <w:rPr>
          <w:rFonts w:ascii="Times New Roman" w:hAnsi="Times New Roman" w:cs="Times New Roman"/>
          <w:sz w:val="22"/>
        </w:rPr>
        <w:t>»</w:t>
      </w:r>
      <w:r w:rsidRPr="005B2619">
        <w:rPr>
          <w:rFonts w:ascii="Times New Roman" w:hAnsi="Times New Roman" w:cs="Times New Roman"/>
          <w:sz w:val="22"/>
        </w:rPr>
        <w:t xml:space="preserve"> Белгородской области (далее – Порядок, Корочанский район), регулирует процедуру обращения и принятия решения     о предоставлении (отказе в предоставлении), а также определяет перечень документов и порядок назначения единовременной денежной выплаты ветеранам боевых действий, проживающим на </w:t>
      </w:r>
      <w:r w:rsidRPr="005B2619">
        <w:rPr>
          <w:rFonts w:ascii="Times New Roman" w:hAnsi="Times New Roman" w:cs="Times New Roman"/>
          <w:sz w:val="22"/>
        </w:rPr>
        <w:lastRenderedPageBreak/>
        <w:t>территории Корочанского района (д</w:t>
      </w:r>
      <w:r w:rsidR="00972470" w:rsidRPr="005B2619">
        <w:rPr>
          <w:rFonts w:ascii="Times New Roman" w:hAnsi="Times New Roman" w:cs="Times New Roman"/>
          <w:sz w:val="22"/>
        </w:rPr>
        <w:t>алее – Единовременная выплата).</w:t>
      </w:r>
      <w:proofErr w:type="gramEnd"/>
    </w:p>
    <w:p w14:paraId="5DC4E7BB" w14:textId="378346A9" w:rsidR="00F42927"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 xml:space="preserve">1.2. Единовременная выплата предоставляется ко Дню ветеранов боевых действий (1 июля) в размере 10 000 (десять тысяч) рублей за счет средств бюджета муниципального района </w:t>
      </w:r>
      <w:r w:rsidR="00AB579B" w:rsidRPr="005B2619">
        <w:rPr>
          <w:rFonts w:ascii="Times New Roman" w:hAnsi="Times New Roman" w:cs="Times New Roman"/>
          <w:sz w:val="22"/>
        </w:rPr>
        <w:t>«</w:t>
      </w:r>
      <w:r w:rsidRPr="005B2619">
        <w:rPr>
          <w:rFonts w:ascii="Times New Roman" w:hAnsi="Times New Roman" w:cs="Times New Roman"/>
          <w:sz w:val="22"/>
        </w:rPr>
        <w:t>Корочанский район</w:t>
      </w:r>
      <w:r w:rsidR="00AB579B" w:rsidRPr="005B2619">
        <w:rPr>
          <w:rFonts w:ascii="Times New Roman" w:hAnsi="Times New Roman" w:cs="Times New Roman"/>
          <w:sz w:val="22"/>
        </w:rPr>
        <w:t>»</w:t>
      </w:r>
      <w:r w:rsidRPr="005B2619">
        <w:rPr>
          <w:rFonts w:ascii="Times New Roman" w:hAnsi="Times New Roman" w:cs="Times New Roman"/>
          <w:sz w:val="22"/>
        </w:rPr>
        <w:t>.</w:t>
      </w:r>
    </w:p>
    <w:p w14:paraId="65FAD32A" w14:textId="77777777" w:rsidR="00F42927"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1.3. Уполномоченным органом на предоставление Единовременной выплаты является управление социальной защиты населения администрации Корочанского района (далее – Управление).</w:t>
      </w:r>
    </w:p>
    <w:p w14:paraId="75FA4416" w14:textId="77777777" w:rsidR="00F42927"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2. Круг заявителей</w:t>
      </w:r>
    </w:p>
    <w:p w14:paraId="1D12F82E" w14:textId="232016B4" w:rsidR="00F42927"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 xml:space="preserve">2.1. Право на получение Единовременной выплаты имеют граждане Российской Федерации, постоянно проживающие на территории муниципального района </w:t>
      </w:r>
      <w:r w:rsidR="00AB579B" w:rsidRPr="005B2619">
        <w:rPr>
          <w:rFonts w:ascii="Times New Roman" w:hAnsi="Times New Roman" w:cs="Times New Roman"/>
          <w:sz w:val="22"/>
        </w:rPr>
        <w:t>«</w:t>
      </w:r>
      <w:r w:rsidRPr="005B2619">
        <w:rPr>
          <w:rFonts w:ascii="Times New Roman" w:hAnsi="Times New Roman" w:cs="Times New Roman"/>
          <w:sz w:val="22"/>
        </w:rPr>
        <w:t>Корочанский район</w:t>
      </w:r>
      <w:r w:rsidR="00AB579B" w:rsidRPr="005B2619">
        <w:rPr>
          <w:rFonts w:ascii="Times New Roman" w:hAnsi="Times New Roman" w:cs="Times New Roman"/>
          <w:sz w:val="22"/>
        </w:rPr>
        <w:t>»</w:t>
      </w:r>
      <w:r w:rsidRPr="005B2619">
        <w:rPr>
          <w:rFonts w:ascii="Times New Roman" w:hAnsi="Times New Roman" w:cs="Times New Roman"/>
          <w:sz w:val="22"/>
        </w:rPr>
        <w:t xml:space="preserve">, имеющие удостоверение </w:t>
      </w:r>
      <w:r w:rsidR="00AB579B" w:rsidRPr="005B2619">
        <w:rPr>
          <w:rFonts w:ascii="Times New Roman" w:hAnsi="Times New Roman" w:cs="Times New Roman"/>
          <w:sz w:val="22"/>
        </w:rPr>
        <w:t>«</w:t>
      </w:r>
      <w:r w:rsidRPr="005B2619">
        <w:rPr>
          <w:rFonts w:ascii="Times New Roman" w:hAnsi="Times New Roman" w:cs="Times New Roman"/>
          <w:sz w:val="22"/>
        </w:rPr>
        <w:t>Ветеран боевых действий</w:t>
      </w:r>
      <w:r w:rsidR="00AB579B" w:rsidRPr="005B2619">
        <w:rPr>
          <w:rFonts w:ascii="Times New Roman" w:hAnsi="Times New Roman" w:cs="Times New Roman"/>
          <w:sz w:val="22"/>
        </w:rPr>
        <w:t>»</w:t>
      </w:r>
      <w:r w:rsidRPr="005B2619">
        <w:rPr>
          <w:rFonts w:ascii="Times New Roman" w:hAnsi="Times New Roman" w:cs="Times New Roman"/>
          <w:sz w:val="22"/>
        </w:rPr>
        <w:t xml:space="preserve">, выданное в соответствии со статьей 3 Федерального закона от 12 января 1995 года № 5-ФЗ </w:t>
      </w:r>
      <w:r w:rsidR="00AB579B" w:rsidRPr="005B2619">
        <w:rPr>
          <w:rFonts w:ascii="Times New Roman" w:hAnsi="Times New Roman" w:cs="Times New Roman"/>
          <w:sz w:val="22"/>
        </w:rPr>
        <w:t>«</w:t>
      </w:r>
      <w:r w:rsidRPr="005B2619">
        <w:rPr>
          <w:rFonts w:ascii="Times New Roman" w:hAnsi="Times New Roman" w:cs="Times New Roman"/>
          <w:sz w:val="22"/>
        </w:rPr>
        <w:t>О ветеранах</w:t>
      </w:r>
      <w:r w:rsidR="00AB579B" w:rsidRPr="005B2619">
        <w:rPr>
          <w:rFonts w:ascii="Times New Roman" w:hAnsi="Times New Roman" w:cs="Times New Roman"/>
          <w:sz w:val="22"/>
        </w:rPr>
        <w:t>»</w:t>
      </w:r>
      <w:r w:rsidRPr="005B2619">
        <w:rPr>
          <w:rFonts w:ascii="Times New Roman" w:hAnsi="Times New Roman" w:cs="Times New Roman"/>
          <w:sz w:val="22"/>
        </w:rPr>
        <w:t xml:space="preserve"> (далее – заявитель) по состоянию на 30 июня года предоставления Единовременной выплаты.</w:t>
      </w:r>
    </w:p>
    <w:p w14:paraId="7BC7BDAC" w14:textId="77777777" w:rsidR="00F42927"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2.2. Интересы заявителей, указанных в пункте 2.1. настоящего Порядка могут представлять лица, обладающие соответствующими полномочиями, оформленными в соответствии с действующим законодательством Российской Федерации (далее – представитель).</w:t>
      </w:r>
    </w:p>
    <w:p w14:paraId="6003C707" w14:textId="77777777" w:rsidR="00F42927"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3. Порядок предоставления Единовременной выплаты</w:t>
      </w:r>
    </w:p>
    <w:p w14:paraId="0BF750C8" w14:textId="77777777" w:rsidR="00F42927"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3.1. Для получения Единовременной денежной выплаты заявитель (представитель) предоставляет в Управление:</w:t>
      </w:r>
    </w:p>
    <w:p w14:paraId="29E2B816" w14:textId="77777777" w:rsidR="00F42927"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а) заявление о предоставлении Единовременной выплаты (далее -  Заявление) по форме согласно приложению № 1 к настоящему Порядку;</w:t>
      </w:r>
    </w:p>
    <w:p w14:paraId="79BCFD01" w14:textId="77777777" w:rsidR="00F42927"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б) документ, удостоверяющий личность заявителя (представителя);</w:t>
      </w:r>
    </w:p>
    <w:p w14:paraId="62430779" w14:textId="77777777" w:rsidR="00F42927"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в) документ, удостоверяющий полномочия представителя заявителя        (в случае подачи заявления представителем заявителя);</w:t>
      </w:r>
    </w:p>
    <w:p w14:paraId="40828D64" w14:textId="38175B1E" w:rsidR="00F42927"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 xml:space="preserve">г) удостоверение </w:t>
      </w:r>
      <w:r w:rsidR="00AB579B" w:rsidRPr="005B2619">
        <w:rPr>
          <w:rFonts w:ascii="Times New Roman" w:hAnsi="Times New Roman" w:cs="Times New Roman"/>
          <w:sz w:val="22"/>
        </w:rPr>
        <w:t>«</w:t>
      </w:r>
      <w:r w:rsidRPr="005B2619">
        <w:rPr>
          <w:rFonts w:ascii="Times New Roman" w:hAnsi="Times New Roman" w:cs="Times New Roman"/>
          <w:sz w:val="22"/>
        </w:rPr>
        <w:t>Ветеран боевых действий</w:t>
      </w:r>
      <w:r w:rsidR="00AB579B" w:rsidRPr="005B2619">
        <w:rPr>
          <w:rFonts w:ascii="Times New Roman" w:hAnsi="Times New Roman" w:cs="Times New Roman"/>
          <w:sz w:val="22"/>
        </w:rPr>
        <w:t>»</w:t>
      </w:r>
      <w:r w:rsidRPr="005B2619">
        <w:rPr>
          <w:rFonts w:ascii="Times New Roman" w:hAnsi="Times New Roman" w:cs="Times New Roman"/>
          <w:sz w:val="22"/>
        </w:rPr>
        <w:t>;</w:t>
      </w:r>
    </w:p>
    <w:p w14:paraId="6B770666" w14:textId="77777777" w:rsidR="00F42927"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д) реквизиты счета заявителя, открытого в кредитной организации Российской Федерации.</w:t>
      </w:r>
    </w:p>
    <w:p w14:paraId="503D656C" w14:textId="77777777" w:rsidR="00F42927"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3.2. В 2023 году заявление и указанные в пункте 3.1. настоящего Порядка документы подаются в Управление до 25 июня, далее ежегодно до 15 июня текущего года.</w:t>
      </w:r>
    </w:p>
    <w:p w14:paraId="5E68CF80" w14:textId="0832DBE7" w:rsidR="00F42927"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В случае</w:t>
      </w:r>
      <w:proofErr w:type="gramStart"/>
      <w:r w:rsidRPr="005B2619">
        <w:rPr>
          <w:rFonts w:ascii="Times New Roman" w:hAnsi="Times New Roman" w:cs="Times New Roman"/>
          <w:sz w:val="22"/>
        </w:rPr>
        <w:t>,</w:t>
      </w:r>
      <w:proofErr w:type="gramEnd"/>
      <w:r w:rsidRPr="005B2619">
        <w:rPr>
          <w:rFonts w:ascii="Times New Roman" w:hAnsi="Times New Roman" w:cs="Times New Roman"/>
          <w:sz w:val="22"/>
        </w:rPr>
        <w:t xml:space="preserve"> если заявление и документы, указанные в пункте 3.1. настоящего Порядка, поступили в Управление после даты, указанной в пункте 3.2. настоящего Порядка, денежная выплата предоставляется   в соответствии с разделом 4 Порядка.</w:t>
      </w:r>
    </w:p>
    <w:p w14:paraId="75ED5796" w14:textId="77777777" w:rsidR="00F42927"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3.3. Ответственность за достоверность и полноту представляемых документов, являющихся основанием для предоставления Единовременной выплаты, возлагается на заявителя.</w:t>
      </w:r>
    </w:p>
    <w:p w14:paraId="2D45F986" w14:textId="77777777" w:rsidR="00F42927"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3.4. По завершении приема заявления и документов, указанных                 в пункте 3.1. настоящего Порядка, Управление выдает заявителю (представителю) расписку-уведомление о приеме заявления и приложенных      к нему документов.</w:t>
      </w:r>
    </w:p>
    <w:p w14:paraId="70825009" w14:textId="77777777" w:rsidR="00F42927"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3.5. Датой приема заявления считается дата регистрации Заявления           в Управлении.</w:t>
      </w:r>
    </w:p>
    <w:p w14:paraId="5245589D" w14:textId="77777777" w:rsidR="00F42927"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3.6. Заявитель вправе обратиться в Управление с Заявлением не позднее 10 декабря текущего года.</w:t>
      </w:r>
    </w:p>
    <w:p w14:paraId="496555E0" w14:textId="77777777" w:rsidR="00F42927"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3.7. Единовременная выплата предоставляется заявителю один раз в год   с учетом сроков подачи Заявления, указанных в пунктах 3.2. и 3.6. настоящего Порядка.</w:t>
      </w:r>
    </w:p>
    <w:p w14:paraId="4F9C6038" w14:textId="77777777" w:rsidR="00F42927"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3.8. В рамках межведомственного взаимодействия Управление запрашивает:</w:t>
      </w:r>
    </w:p>
    <w:p w14:paraId="3D24291F" w14:textId="49961FE5" w:rsidR="00F42927"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 xml:space="preserve">а) документ, подтверждающий постоянную регистрацию заявителя на территории муниципального района </w:t>
      </w:r>
      <w:r w:rsidR="00AB579B" w:rsidRPr="005B2619">
        <w:rPr>
          <w:rFonts w:ascii="Times New Roman" w:hAnsi="Times New Roman" w:cs="Times New Roman"/>
          <w:sz w:val="22"/>
        </w:rPr>
        <w:t>«</w:t>
      </w:r>
      <w:r w:rsidRPr="005B2619">
        <w:rPr>
          <w:rFonts w:ascii="Times New Roman" w:hAnsi="Times New Roman" w:cs="Times New Roman"/>
          <w:sz w:val="22"/>
        </w:rPr>
        <w:t>Корочанский район</w:t>
      </w:r>
      <w:r w:rsidR="00AB579B" w:rsidRPr="005B2619">
        <w:rPr>
          <w:rFonts w:ascii="Times New Roman" w:hAnsi="Times New Roman" w:cs="Times New Roman"/>
          <w:sz w:val="22"/>
        </w:rPr>
        <w:t>»</w:t>
      </w:r>
      <w:r w:rsidRPr="005B2619">
        <w:rPr>
          <w:rFonts w:ascii="Times New Roman" w:hAnsi="Times New Roman" w:cs="Times New Roman"/>
          <w:sz w:val="22"/>
        </w:rPr>
        <w:t>;</w:t>
      </w:r>
    </w:p>
    <w:p w14:paraId="2F4A6FDE" w14:textId="77777777" w:rsidR="00F42927"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б) страховой номер индивидуального лицевого счета заявителя.</w:t>
      </w:r>
    </w:p>
    <w:p w14:paraId="55B256D0" w14:textId="77777777" w:rsidR="00F42927"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3.9. Заявитель (представитель) вправе предоставить по собственной инициативе документы, указанные в пункте 3.8. настоящего Порядка.</w:t>
      </w:r>
    </w:p>
    <w:p w14:paraId="35B9481F" w14:textId="77777777" w:rsidR="00F42927"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 xml:space="preserve">3.10. Управление в течение 10 (десяти) рабочих дней </w:t>
      </w:r>
      <w:proofErr w:type="gramStart"/>
      <w:r w:rsidRPr="005B2619">
        <w:rPr>
          <w:rFonts w:ascii="Times New Roman" w:hAnsi="Times New Roman" w:cs="Times New Roman"/>
          <w:sz w:val="22"/>
        </w:rPr>
        <w:t>с даты регистрации</w:t>
      </w:r>
      <w:proofErr w:type="gramEnd"/>
      <w:r w:rsidRPr="005B2619">
        <w:rPr>
          <w:rFonts w:ascii="Times New Roman" w:hAnsi="Times New Roman" w:cs="Times New Roman"/>
          <w:sz w:val="22"/>
        </w:rPr>
        <w:t xml:space="preserve"> Заявления и документов:</w:t>
      </w:r>
    </w:p>
    <w:p w14:paraId="2010AFF2" w14:textId="77777777" w:rsidR="00F42927"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а) проводит проверку представленного заявителем (представителем) пакета документов;</w:t>
      </w:r>
    </w:p>
    <w:p w14:paraId="3B3A92DB" w14:textId="77777777" w:rsidR="00F42927"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б) формирует личное дело заявителя;</w:t>
      </w:r>
    </w:p>
    <w:p w14:paraId="5120C163" w14:textId="77777777" w:rsidR="00F42927"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в) направляет межведомственные запросы в уполномоченные органы для предоставления документов, указанных в пункте 3.8. настоящего Порядка;</w:t>
      </w:r>
    </w:p>
    <w:p w14:paraId="70A7C708" w14:textId="77777777" w:rsidR="00F42927"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г) принимает решение о предоставлении (об отказе в предоставлении) заявителю Единовременной выплаты.</w:t>
      </w:r>
    </w:p>
    <w:p w14:paraId="6F8B7677" w14:textId="3BBD3C82" w:rsidR="00F42927"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 xml:space="preserve">3.11. Срок принятия Управлением решения о предоставлении (об отказе    в предоставлении) Единовременной выплаты продлевается на 10 (десять) рабочих дней в случае </w:t>
      </w:r>
      <w:proofErr w:type="gramStart"/>
      <w:r w:rsidRPr="005B2619">
        <w:rPr>
          <w:rFonts w:ascii="Times New Roman" w:hAnsi="Times New Roman" w:cs="Times New Roman"/>
          <w:sz w:val="22"/>
        </w:rPr>
        <w:t>не поступления</w:t>
      </w:r>
      <w:proofErr w:type="gramEnd"/>
      <w:r w:rsidRPr="005B2619">
        <w:rPr>
          <w:rFonts w:ascii="Times New Roman" w:hAnsi="Times New Roman" w:cs="Times New Roman"/>
          <w:sz w:val="22"/>
        </w:rPr>
        <w:t xml:space="preserve"> сведений, запрашиваемых в уполномоченном органе в рамках межведомственного взаимодействия.</w:t>
      </w:r>
    </w:p>
    <w:p w14:paraId="544C971C" w14:textId="77777777" w:rsidR="00F42927"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 xml:space="preserve">3.12. О принятом </w:t>
      </w:r>
      <w:proofErr w:type="gramStart"/>
      <w:r w:rsidRPr="005B2619">
        <w:rPr>
          <w:rFonts w:ascii="Times New Roman" w:hAnsi="Times New Roman" w:cs="Times New Roman"/>
          <w:sz w:val="22"/>
        </w:rPr>
        <w:t>решении</w:t>
      </w:r>
      <w:proofErr w:type="gramEnd"/>
      <w:r w:rsidRPr="005B2619">
        <w:rPr>
          <w:rFonts w:ascii="Times New Roman" w:hAnsi="Times New Roman" w:cs="Times New Roman"/>
          <w:sz w:val="22"/>
        </w:rPr>
        <w:t xml:space="preserve"> о предоставлении (об отказе в предоставлении) Единовременной </w:t>
      </w:r>
      <w:r w:rsidRPr="005B2619">
        <w:rPr>
          <w:rFonts w:ascii="Times New Roman" w:hAnsi="Times New Roman" w:cs="Times New Roman"/>
          <w:sz w:val="22"/>
        </w:rPr>
        <w:lastRenderedPageBreak/>
        <w:t>выплаты Управление информирует заявителя способом, указанным в заявлении в течение 1 (одного) рабочего дня, следующего за днем принятия соответствующего решения, по форме согласно приложению № 2       к настоящему Порядку.</w:t>
      </w:r>
    </w:p>
    <w:p w14:paraId="194DEBF5" w14:textId="77777777" w:rsidR="00F42927"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3.13. Основанием для отказа в предоставлении Единовременной выплаты является:</w:t>
      </w:r>
    </w:p>
    <w:p w14:paraId="5D61E73A" w14:textId="77777777" w:rsidR="00F42927"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а) отсутствие права на получение Единовременной выплаты  в соответствии с настоящим Порядком;</w:t>
      </w:r>
    </w:p>
    <w:p w14:paraId="0FF07204" w14:textId="77777777" w:rsidR="00F42927"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б) представление недостоверных сведений;</w:t>
      </w:r>
    </w:p>
    <w:p w14:paraId="1652C40B" w14:textId="77777777" w:rsidR="00F42927"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в) наличие в представленных документах неустранимых повреждений, исправлений, не позволяющих однозначно истолковать их содержание;</w:t>
      </w:r>
    </w:p>
    <w:p w14:paraId="0037A381" w14:textId="77777777" w:rsidR="00F42927"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г) предоставление заявителем неполного пакета документов, указанных   в пункте 3.1. настоящего Порядка.</w:t>
      </w:r>
    </w:p>
    <w:p w14:paraId="7188469B" w14:textId="77777777" w:rsidR="00F42927"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3.14. Отказ в предоставлении Единовременной выплаты по основаниям, указанным в пункте 3.13. настоящего Порядка не лишает возможности заявителя (представителя) повторно обратиться с заявлением в Управление.</w:t>
      </w:r>
    </w:p>
    <w:p w14:paraId="4E28B10A" w14:textId="77777777" w:rsidR="00F42927"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4. Порядок расходования и учета средств, предоставляемых на финансирование Единовременной выплаты</w:t>
      </w:r>
    </w:p>
    <w:p w14:paraId="0A1C9B03" w14:textId="77777777" w:rsidR="00F42927"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4.1. Единовременная выплата производится Управлением путем перечисления денежных средств на расчетные счета заявителей                         не позднее 1 июля текущего года в пределах доведенных лимитов бюджетных обязательств.</w:t>
      </w:r>
    </w:p>
    <w:p w14:paraId="0673756B" w14:textId="77777777" w:rsidR="00F42927"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4.2. В случае предоставления заявления с прилагаемыми к нему документами позднее 25 июня 2023 года (далее – 15 июня текущего года), единовременная выплата выплачивается ежемесячно не позднее 5 числа месяца следующего за месяцем, в котором принято решение о предоставлении Единовременной выплаты.</w:t>
      </w:r>
    </w:p>
    <w:p w14:paraId="166C4D9C" w14:textId="10C132FC" w:rsidR="00F42927" w:rsidRPr="005B2619" w:rsidRDefault="00F42927" w:rsidP="00AB579B">
      <w:pPr>
        <w:pStyle w:val="ConsPlusNormal"/>
        <w:ind w:firstLine="540"/>
        <w:jc w:val="both"/>
        <w:rPr>
          <w:rFonts w:ascii="Times New Roman" w:hAnsi="Times New Roman" w:cs="Times New Roman"/>
          <w:sz w:val="22"/>
        </w:rPr>
      </w:pPr>
      <w:r w:rsidRPr="005B2619">
        <w:rPr>
          <w:rFonts w:ascii="Times New Roman" w:hAnsi="Times New Roman" w:cs="Times New Roman"/>
          <w:sz w:val="22"/>
        </w:rPr>
        <w:t xml:space="preserve">4.3. Информация о предоставлении меры социальной поддержки, указанной в настоящем Порядке, размещается в Единой государственной информационной системе социального обеспечения, в соответствии                    с Федеральным законом от 17 июля 1999 года № 178-ФЗ </w:t>
      </w:r>
      <w:r w:rsidR="00AB579B" w:rsidRPr="005B2619">
        <w:rPr>
          <w:rFonts w:ascii="Times New Roman" w:hAnsi="Times New Roman" w:cs="Times New Roman"/>
          <w:sz w:val="22"/>
        </w:rPr>
        <w:t>«</w:t>
      </w:r>
      <w:r w:rsidRPr="005B2619">
        <w:rPr>
          <w:rFonts w:ascii="Times New Roman" w:hAnsi="Times New Roman" w:cs="Times New Roman"/>
          <w:sz w:val="22"/>
        </w:rPr>
        <w:t>О государственной социальной помощи</w:t>
      </w:r>
      <w:r w:rsidR="00AB579B" w:rsidRPr="005B2619">
        <w:rPr>
          <w:rFonts w:ascii="Times New Roman" w:hAnsi="Times New Roman" w:cs="Times New Roman"/>
          <w:sz w:val="22"/>
        </w:rPr>
        <w:t>»</w:t>
      </w:r>
      <w:r w:rsidRPr="005B2619">
        <w:rPr>
          <w:rFonts w:ascii="Times New Roman" w:hAnsi="Times New Roman" w:cs="Times New Roman"/>
          <w:sz w:val="22"/>
        </w:rPr>
        <w:t>.</w:t>
      </w:r>
    </w:p>
    <w:p w14:paraId="22A8202E" w14:textId="77777777" w:rsidR="0031660B" w:rsidRPr="005B2619" w:rsidRDefault="0031660B" w:rsidP="00AB579B">
      <w:pPr>
        <w:pStyle w:val="ConsPlusNormal"/>
        <w:ind w:firstLine="540"/>
        <w:jc w:val="both"/>
        <w:rPr>
          <w:rFonts w:ascii="Times New Roman" w:hAnsi="Times New Roman" w:cs="Times New Roman"/>
          <w:sz w:val="22"/>
        </w:rPr>
      </w:pPr>
    </w:p>
    <w:p w14:paraId="4F70F94C" w14:textId="77777777" w:rsidR="00972470" w:rsidRPr="005B2619" w:rsidRDefault="00972470" w:rsidP="00AB579B">
      <w:pPr>
        <w:widowControl w:val="0"/>
        <w:jc w:val="right"/>
        <w:rPr>
          <w:rFonts w:ascii="Times New Roman" w:eastAsia="Calibri" w:hAnsi="Times New Roman" w:cs="Times New Roman"/>
          <w:bCs/>
        </w:rPr>
      </w:pPr>
    </w:p>
    <w:p w14:paraId="4957C26E" w14:textId="77777777" w:rsidR="000D75EC" w:rsidRPr="00FD735C" w:rsidRDefault="000D75EC" w:rsidP="00FD735C">
      <w:pPr>
        <w:widowControl w:val="0"/>
        <w:ind w:left="4820"/>
        <w:jc w:val="center"/>
        <w:rPr>
          <w:rFonts w:ascii="Times New Roman" w:hAnsi="Times New Roman" w:cs="Times New Roman"/>
          <w:b/>
          <w:sz w:val="24"/>
          <w:szCs w:val="24"/>
        </w:rPr>
      </w:pPr>
      <w:r w:rsidRPr="00FD735C">
        <w:rPr>
          <w:rFonts w:ascii="Times New Roman" w:eastAsia="Calibri" w:hAnsi="Times New Roman" w:cs="Times New Roman"/>
          <w:b/>
          <w:bCs/>
          <w:sz w:val="24"/>
          <w:szCs w:val="24"/>
        </w:rPr>
        <w:t>Приложение</w:t>
      </w:r>
      <w:r w:rsidR="00AE494A" w:rsidRPr="00FD735C">
        <w:rPr>
          <w:rFonts w:ascii="Times New Roman" w:eastAsia="Calibri" w:hAnsi="Times New Roman" w:cs="Times New Roman"/>
          <w:b/>
          <w:bCs/>
          <w:sz w:val="24"/>
          <w:szCs w:val="24"/>
        </w:rPr>
        <w:t xml:space="preserve"> № 1</w:t>
      </w:r>
      <w:r w:rsidR="004E3DE3" w:rsidRPr="00FD735C">
        <w:rPr>
          <w:rFonts w:ascii="Times New Roman" w:eastAsia="Calibri" w:hAnsi="Times New Roman" w:cs="Times New Roman"/>
          <w:b/>
          <w:bCs/>
          <w:sz w:val="24"/>
          <w:szCs w:val="24"/>
        </w:rPr>
        <w:t>5</w:t>
      </w:r>
    </w:p>
    <w:p w14:paraId="46CAD319" w14:textId="77777777" w:rsidR="00AE494A" w:rsidRPr="00FD735C" w:rsidRDefault="00AE494A" w:rsidP="00FD735C">
      <w:pPr>
        <w:pStyle w:val="ConsPlusNormal1"/>
        <w:ind w:left="4820"/>
        <w:jc w:val="center"/>
        <w:rPr>
          <w:rFonts w:ascii="Times New Roman" w:hAnsi="Times New Roman" w:cs="Times New Roman"/>
          <w:b/>
          <w:sz w:val="24"/>
          <w:szCs w:val="24"/>
        </w:rPr>
      </w:pPr>
      <w:r w:rsidRPr="00FD735C">
        <w:rPr>
          <w:rFonts w:ascii="Times New Roman" w:hAnsi="Times New Roman" w:cs="Times New Roman"/>
          <w:b/>
          <w:sz w:val="24"/>
          <w:szCs w:val="24"/>
        </w:rPr>
        <w:t>к муниципальной программе</w:t>
      </w:r>
    </w:p>
    <w:p w14:paraId="6E113774" w14:textId="12C6A7EC" w:rsidR="00AE494A" w:rsidRPr="00FD735C" w:rsidRDefault="00AE494A" w:rsidP="00FD735C">
      <w:pPr>
        <w:pStyle w:val="ConsPlusNormal1"/>
        <w:ind w:left="4820"/>
        <w:jc w:val="center"/>
        <w:rPr>
          <w:rFonts w:ascii="Times New Roman" w:hAnsi="Times New Roman" w:cs="Times New Roman"/>
          <w:b/>
          <w:sz w:val="24"/>
          <w:szCs w:val="24"/>
        </w:rPr>
      </w:pPr>
      <w:r w:rsidRPr="00FD735C">
        <w:rPr>
          <w:rFonts w:ascii="Times New Roman" w:hAnsi="Times New Roman" w:cs="Times New Roman"/>
          <w:b/>
          <w:sz w:val="24"/>
          <w:szCs w:val="24"/>
        </w:rPr>
        <w:t xml:space="preserve">Корочанского района </w:t>
      </w:r>
      <w:r w:rsidR="00AB579B" w:rsidRPr="00FD735C">
        <w:rPr>
          <w:rFonts w:ascii="Times New Roman" w:hAnsi="Times New Roman" w:cs="Times New Roman"/>
          <w:b/>
          <w:sz w:val="24"/>
          <w:szCs w:val="24"/>
        </w:rPr>
        <w:t>«</w:t>
      </w:r>
      <w:proofErr w:type="gramStart"/>
      <w:r w:rsidRPr="00FD735C">
        <w:rPr>
          <w:rFonts w:ascii="Times New Roman" w:hAnsi="Times New Roman" w:cs="Times New Roman"/>
          <w:b/>
          <w:sz w:val="24"/>
          <w:szCs w:val="24"/>
        </w:rPr>
        <w:t>Социальная</w:t>
      </w:r>
      <w:proofErr w:type="gramEnd"/>
    </w:p>
    <w:p w14:paraId="25894106" w14:textId="1FBF64FF" w:rsidR="00AE494A" w:rsidRPr="00FD735C" w:rsidRDefault="00AE494A" w:rsidP="00FD735C">
      <w:pPr>
        <w:pStyle w:val="ConsPlusNormal1"/>
        <w:ind w:left="4820"/>
        <w:jc w:val="center"/>
        <w:rPr>
          <w:rFonts w:ascii="Times New Roman" w:hAnsi="Times New Roman" w:cs="Times New Roman"/>
          <w:b/>
          <w:sz w:val="24"/>
          <w:szCs w:val="24"/>
        </w:rPr>
      </w:pPr>
      <w:r w:rsidRPr="00FD735C">
        <w:rPr>
          <w:rFonts w:ascii="Times New Roman" w:hAnsi="Times New Roman" w:cs="Times New Roman"/>
          <w:b/>
          <w:sz w:val="24"/>
          <w:szCs w:val="24"/>
        </w:rPr>
        <w:t>поддержка граждан в Корочанского района</w:t>
      </w:r>
      <w:r w:rsidR="00AB579B" w:rsidRPr="00FD735C">
        <w:rPr>
          <w:rFonts w:ascii="Times New Roman" w:hAnsi="Times New Roman" w:cs="Times New Roman"/>
          <w:b/>
          <w:sz w:val="24"/>
          <w:szCs w:val="24"/>
        </w:rPr>
        <w:t>»</w:t>
      </w:r>
    </w:p>
    <w:p w14:paraId="01E8CB91" w14:textId="77777777" w:rsidR="000D75EC" w:rsidRPr="00FD735C" w:rsidRDefault="000D75EC" w:rsidP="00AB579B">
      <w:pPr>
        <w:widowControl w:val="0"/>
        <w:jc w:val="center"/>
        <w:rPr>
          <w:rFonts w:ascii="Times New Roman" w:eastAsia="Calibri" w:hAnsi="Times New Roman" w:cs="Times New Roman"/>
          <w:b/>
          <w:bCs/>
          <w:sz w:val="24"/>
          <w:szCs w:val="24"/>
        </w:rPr>
      </w:pPr>
    </w:p>
    <w:p w14:paraId="67860C35" w14:textId="77777777" w:rsidR="000D75EC" w:rsidRPr="00FD735C" w:rsidRDefault="000D75EC" w:rsidP="00AB579B">
      <w:pPr>
        <w:widowControl w:val="0"/>
        <w:jc w:val="center"/>
        <w:rPr>
          <w:rFonts w:ascii="Times New Roman" w:eastAsia="Calibri" w:hAnsi="Times New Roman" w:cs="Times New Roman"/>
          <w:b/>
          <w:bCs/>
          <w:sz w:val="24"/>
          <w:szCs w:val="24"/>
        </w:rPr>
      </w:pPr>
      <w:r w:rsidRPr="00FD735C">
        <w:rPr>
          <w:rFonts w:ascii="Times New Roman" w:eastAsia="Calibri" w:hAnsi="Times New Roman" w:cs="Times New Roman"/>
          <w:b/>
          <w:bCs/>
          <w:sz w:val="24"/>
          <w:szCs w:val="24"/>
        </w:rPr>
        <w:t xml:space="preserve">Порядок </w:t>
      </w:r>
    </w:p>
    <w:p w14:paraId="1C8F455E" w14:textId="77777777" w:rsidR="000D75EC" w:rsidRPr="00FD735C" w:rsidRDefault="000D75EC" w:rsidP="00AB579B">
      <w:pPr>
        <w:jc w:val="center"/>
        <w:rPr>
          <w:rFonts w:ascii="Times New Roman" w:hAnsi="Times New Roman" w:cs="Times New Roman"/>
          <w:b/>
          <w:sz w:val="24"/>
          <w:szCs w:val="24"/>
        </w:rPr>
      </w:pPr>
      <w:r w:rsidRPr="00FD735C">
        <w:rPr>
          <w:rFonts w:ascii="Times New Roman" w:hAnsi="Times New Roman" w:cs="Times New Roman"/>
          <w:b/>
          <w:sz w:val="24"/>
          <w:szCs w:val="24"/>
        </w:rPr>
        <w:t xml:space="preserve">предоставления единовременной выплаты при рождении </w:t>
      </w:r>
    </w:p>
    <w:p w14:paraId="3F64E125" w14:textId="77777777" w:rsidR="000D75EC" w:rsidRPr="00FD735C" w:rsidRDefault="000D75EC" w:rsidP="00AB579B">
      <w:pPr>
        <w:jc w:val="center"/>
        <w:rPr>
          <w:rFonts w:ascii="Times New Roman" w:hAnsi="Times New Roman" w:cs="Times New Roman"/>
          <w:b/>
          <w:sz w:val="24"/>
          <w:szCs w:val="24"/>
        </w:rPr>
      </w:pPr>
      <w:r w:rsidRPr="00FD735C">
        <w:rPr>
          <w:rFonts w:ascii="Times New Roman" w:hAnsi="Times New Roman" w:cs="Times New Roman"/>
          <w:b/>
          <w:sz w:val="24"/>
          <w:szCs w:val="24"/>
        </w:rPr>
        <w:t xml:space="preserve">ребенка в день образования муниципального района </w:t>
      </w:r>
    </w:p>
    <w:p w14:paraId="1C1E128C" w14:textId="609EC935" w:rsidR="000D75EC" w:rsidRPr="00FD735C" w:rsidRDefault="00AB579B" w:rsidP="00AB579B">
      <w:pPr>
        <w:jc w:val="center"/>
        <w:rPr>
          <w:rFonts w:ascii="Times New Roman" w:hAnsi="Times New Roman" w:cs="Times New Roman"/>
          <w:b/>
          <w:sz w:val="24"/>
          <w:szCs w:val="24"/>
        </w:rPr>
      </w:pPr>
      <w:r w:rsidRPr="00FD735C">
        <w:rPr>
          <w:rFonts w:ascii="Times New Roman" w:hAnsi="Times New Roman" w:cs="Times New Roman"/>
          <w:b/>
          <w:sz w:val="24"/>
          <w:szCs w:val="24"/>
        </w:rPr>
        <w:t>«</w:t>
      </w:r>
      <w:r w:rsidR="000D75EC" w:rsidRPr="00FD735C">
        <w:rPr>
          <w:rFonts w:ascii="Times New Roman" w:hAnsi="Times New Roman" w:cs="Times New Roman"/>
          <w:b/>
          <w:sz w:val="24"/>
          <w:szCs w:val="24"/>
        </w:rPr>
        <w:t>Корочанский район</w:t>
      </w:r>
      <w:r w:rsidRPr="00FD735C">
        <w:rPr>
          <w:rFonts w:ascii="Times New Roman" w:hAnsi="Times New Roman" w:cs="Times New Roman"/>
          <w:b/>
          <w:sz w:val="24"/>
          <w:szCs w:val="24"/>
        </w:rPr>
        <w:t>»</w:t>
      </w:r>
      <w:r w:rsidR="000D75EC" w:rsidRPr="00FD735C">
        <w:rPr>
          <w:rFonts w:ascii="Times New Roman" w:hAnsi="Times New Roman" w:cs="Times New Roman"/>
          <w:b/>
          <w:sz w:val="24"/>
          <w:szCs w:val="24"/>
        </w:rPr>
        <w:t xml:space="preserve"> Белгородской области </w:t>
      </w:r>
    </w:p>
    <w:p w14:paraId="2EC1C25E" w14:textId="7EEAE92E" w:rsidR="000D75EC" w:rsidRPr="005B2619" w:rsidRDefault="000D75EC" w:rsidP="00AB579B">
      <w:pPr>
        <w:pStyle w:val="afa"/>
        <w:widowControl w:val="0"/>
        <w:numPr>
          <w:ilvl w:val="0"/>
          <w:numId w:val="1"/>
        </w:numPr>
        <w:jc w:val="center"/>
        <w:outlineLvl w:val="1"/>
        <w:rPr>
          <w:rFonts w:ascii="Times New Roman" w:eastAsia="Times New Roman" w:hAnsi="Times New Roman" w:cs="Times New Roman"/>
          <w:b/>
          <w:bCs/>
          <w:color w:val="000000"/>
        </w:rPr>
      </w:pPr>
      <w:r w:rsidRPr="005B2619">
        <w:rPr>
          <w:rFonts w:ascii="Times New Roman" w:eastAsia="Times New Roman" w:hAnsi="Times New Roman" w:cs="Times New Roman"/>
          <w:b/>
          <w:bCs/>
          <w:color w:val="000000"/>
        </w:rPr>
        <w:t>Общие положения</w:t>
      </w:r>
    </w:p>
    <w:p w14:paraId="5A4A5C6D" w14:textId="6E4DD625" w:rsidR="000D75EC" w:rsidRPr="005B2619" w:rsidRDefault="000D75EC" w:rsidP="00AB579B">
      <w:pPr>
        <w:ind w:firstLine="709"/>
        <w:jc w:val="both"/>
        <w:rPr>
          <w:rFonts w:ascii="Times New Roman" w:hAnsi="Times New Roman" w:cs="Times New Roman"/>
        </w:rPr>
      </w:pPr>
      <w:r w:rsidRPr="005B2619">
        <w:rPr>
          <w:rFonts w:ascii="Times New Roman" w:hAnsi="Times New Roman" w:cs="Times New Roman"/>
          <w:shd w:val="clear" w:color="auto" w:fill="FFFFFF"/>
        </w:rPr>
        <w:t xml:space="preserve">1.1. </w:t>
      </w:r>
      <w:proofErr w:type="gramStart"/>
      <w:r w:rsidRPr="005B2619">
        <w:rPr>
          <w:rFonts w:ascii="Times New Roman" w:hAnsi="Times New Roman" w:cs="Times New Roman"/>
          <w:shd w:val="clear" w:color="auto" w:fill="FFFFFF"/>
        </w:rPr>
        <w:t xml:space="preserve">Порядок предоставления единовременной выплаты при рождении ребенка в день образования муниципального района </w:t>
      </w:r>
      <w:r w:rsidR="00AB579B" w:rsidRPr="005B2619">
        <w:rPr>
          <w:rFonts w:ascii="Times New Roman" w:hAnsi="Times New Roman" w:cs="Times New Roman"/>
          <w:shd w:val="clear" w:color="auto" w:fill="FFFFFF"/>
        </w:rPr>
        <w:t>«</w:t>
      </w:r>
      <w:r w:rsidRPr="005B2619">
        <w:rPr>
          <w:rFonts w:ascii="Times New Roman" w:hAnsi="Times New Roman" w:cs="Times New Roman"/>
          <w:shd w:val="clear" w:color="auto" w:fill="FFFFFF"/>
        </w:rPr>
        <w:t>Корочанский район</w:t>
      </w:r>
      <w:r w:rsidR="00AB579B" w:rsidRPr="005B2619">
        <w:rPr>
          <w:rFonts w:ascii="Times New Roman" w:hAnsi="Times New Roman" w:cs="Times New Roman"/>
          <w:shd w:val="clear" w:color="auto" w:fill="FFFFFF"/>
        </w:rPr>
        <w:t>»</w:t>
      </w:r>
      <w:r w:rsidRPr="005B2619">
        <w:rPr>
          <w:rFonts w:ascii="Times New Roman" w:hAnsi="Times New Roman" w:cs="Times New Roman"/>
          <w:shd w:val="clear" w:color="auto" w:fill="FFFFFF"/>
        </w:rPr>
        <w:t xml:space="preserve"> Белгородской области 30 июля (далее - Порядок) регулирует процедуру обращения и принятия решения о предоставлении (отказе в предоставлении), </w:t>
      </w:r>
      <w:r w:rsidRPr="005B2619">
        <w:rPr>
          <w:rFonts w:ascii="Times New Roman" w:eastAsia="Times New Roman" w:hAnsi="Times New Roman" w:cs="Times New Roman"/>
          <w:color w:val="000000"/>
        </w:rPr>
        <w:t>а также определяет перечень документов и порядок назначения единовременной денежной выплаты</w:t>
      </w:r>
      <w:r w:rsidRPr="005B2619">
        <w:rPr>
          <w:rFonts w:ascii="Times New Roman" w:hAnsi="Times New Roman" w:cs="Times New Roman"/>
          <w:shd w:val="clear" w:color="auto" w:fill="FFFFFF"/>
        </w:rPr>
        <w:t xml:space="preserve"> </w:t>
      </w:r>
      <w:r w:rsidRPr="005B2619">
        <w:rPr>
          <w:rFonts w:ascii="Times New Roman" w:hAnsi="Times New Roman" w:cs="Times New Roman"/>
          <w:bCs/>
        </w:rPr>
        <w:t xml:space="preserve">при рождении ребенка в день образования муниципального района </w:t>
      </w:r>
      <w:r w:rsidR="00AB579B" w:rsidRPr="005B2619">
        <w:rPr>
          <w:rFonts w:ascii="Times New Roman" w:hAnsi="Times New Roman" w:cs="Times New Roman"/>
          <w:bCs/>
        </w:rPr>
        <w:t>«</w:t>
      </w:r>
      <w:r w:rsidRPr="005B2619">
        <w:rPr>
          <w:rFonts w:ascii="Times New Roman" w:hAnsi="Times New Roman" w:cs="Times New Roman"/>
          <w:bCs/>
        </w:rPr>
        <w:t>Корочанский район</w:t>
      </w:r>
      <w:r w:rsidR="00AB579B" w:rsidRPr="005B2619">
        <w:rPr>
          <w:rFonts w:ascii="Times New Roman" w:hAnsi="Times New Roman" w:cs="Times New Roman"/>
          <w:bCs/>
        </w:rPr>
        <w:t>»</w:t>
      </w:r>
      <w:r w:rsidRPr="005B2619">
        <w:rPr>
          <w:rFonts w:ascii="Times New Roman" w:hAnsi="Times New Roman" w:cs="Times New Roman"/>
          <w:bCs/>
        </w:rPr>
        <w:t xml:space="preserve"> Белгородской области.</w:t>
      </w:r>
      <w:proofErr w:type="gramEnd"/>
    </w:p>
    <w:p w14:paraId="71C897FD" w14:textId="14FA3B6F" w:rsidR="000D75EC" w:rsidRPr="005B2619" w:rsidRDefault="000D75EC" w:rsidP="00AB579B">
      <w:pPr>
        <w:ind w:firstLine="709"/>
        <w:jc w:val="both"/>
        <w:rPr>
          <w:rFonts w:ascii="Times New Roman" w:hAnsi="Times New Roman" w:cs="Times New Roman"/>
        </w:rPr>
      </w:pPr>
      <w:r w:rsidRPr="005B2619">
        <w:rPr>
          <w:rFonts w:ascii="Times New Roman" w:hAnsi="Times New Roman" w:cs="Times New Roman"/>
          <w:bCs/>
        </w:rPr>
        <w:t xml:space="preserve">1.2. </w:t>
      </w:r>
      <w:r w:rsidRPr="005B2619">
        <w:rPr>
          <w:rFonts w:ascii="Times New Roman" w:hAnsi="Times New Roman" w:cs="Times New Roman"/>
          <w:shd w:val="clear" w:color="auto" w:fill="FFFFFF"/>
        </w:rPr>
        <w:t xml:space="preserve">Единовременная выплата осуществляется в размере 15 000 рублей </w:t>
      </w:r>
      <w:r w:rsidRPr="005B2619">
        <w:rPr>
          <w:rFonts w:ascii="Times New Roman" w:eastAsia="Times New Roman" w:hAnsi="Times New Roman" w:cs="Times New Roman"/>
        </w:rPr>
        <w:t xml:space="preserve">за счет средств бюджета муниципального района </w:t>
      </w:r>
      <w:r w:rsidR="00AB579B" w:rsidRPr="005B2619">
        <w:rPr>
          <w:rFonts w:ascii="Times New Roman" w:eastAsia="Times New Roman" w:hAnsi="Times New Roman" w:cs="Times New Roman"/>
        </w:rPr>
        <w:t>«</w:t>
      </w:r>
      <w:r w:rsidRPr="005B2619">
        <w:rPr>
          <w:rFonts w:ascii="Times New Roman" w:eastAsia="Times New Roman" w:hAnsi="Times New Roman" w:cs="Times New Roman"/>
        </w:rPr>
        <w:t>Корочанский район</w:t>
      </w:r>
      <w:r w:rsidR="00AB579B" w:rsidRPr="005B2619">
        <w:rPr>
          <w:rFonts w:ascii="Times New Roman" w:eastAsia="Times New Roman" w:hAnsi="Times New Roman" w:cs="Times New Roman"/>
        </w:rPr>
        <w:t>»</w:t>
      </w:r>
      <w:r w:rsidRPr="005B2619">
        <w:rPr>
          <w:rFonts w:ascii="Times New Roman" w:eastAsia="Times New Roman" w:hAnsi="Times New Roman" w:cs="Times New Roman"/>
        </w:rPr>
        <w:t>.</w:t>
      </w:r>
    </w:p>
    <w:p w14:paraId="377BAF4F" w14:textId="77777777" w:rsidR="000D75EC" w:rsidRPr="005B2619" w:rsidRDefault="000D75EC" w:rsidP="00AB579B">
      <w:pPr>
        <w:ind w:firstLine="709"/>
        <w:jc w:val="both"/>
        <w:rPr>
          <w:rFonts w:ascii="Times New Roman" w:hAnsi="Times New Roman" w:cs="Times New Roman"/>
        </w:rPr>
      </w:pPr>
      <w:r w:rsidRPr="005B2619">
        <w:rPr>
          <w:rFonts w:ascii="Times New Roman" w:eastAsia="Times New Roman" w:hAnsi="Times New Roman" w:cs="Times New Roman"/>
          <w:color w:val="000000"/>
        </w:rPr>
        <w:t>1.3. Уполномоченным органом на предоставление Единовременной выплаты является управление социальной защиты населения администрации Корочанского района (далее – Управление).</w:t>
      </w:r>
    </w:p>
    <w:p w14:paraId="0E215B77" w14:textId="77777777" w:rsidR="000D75EC" w:rsidRPr="005B2619" w:rsidRDefault="000D75EC" w:rsidP="00AB579B">
      <w:pPr>
        <w:widowControl w:val="0"/>
        <w:contextualSpacing/>
        <w:jc w:val="center"/>
        <w:rPr>
          <w:rFonts w:ascii="Times New Roman" w:eastAsia="Times New Roman" w:hAnsi="Times New Roman" w:cs="Times New Roman"/>
          <w:b/>
          <w:color w:val="000000"/>
        </w:rPr>
      </w:pPr>
      <w:r w:rsidRPr="005B2619">
        <w:rPr>
          <w:rFonts w:ascii="Times New Roman" w:eastAsia="Times New Roman" w:hAnsi="Times New Roman" w:cs="Times New Roman"/>
          <w:b/>
          <w:color w:val="000000"/>
        </w:rPr>
        <w:t>2. Круг заявителей</w:t>
      </w:r>
    </w:p>
    <w:p w14:paraId="30BE922A" w14:textId="54FFA329" w:rsidR="000D75EC" w:rsidRPr="005B2619" w:rsidRDefault="000D75EC" w:rsidP="00AB579B">
      <w:pPr>
        <w:ind w:firstLine="709"/>
        <w:jc w:val="both"/>
        <w:rPr>
          <w:rFonts w:ascii="Times New Roman" w:hAnsi="Times New Roman" w:cs="Times New Roman"/>
        </w:rPr>
      </w:pPr>
      <w:r w:rsidRPr="005B2619">
        <w:rPr>
          <w:rFonts w:ascii="Times New Roman" w:hAnsi="Times New Roman" w:cs="Times New Roman"/>
          <w:shd w:val="clear" w:color="auto" w:fill="FFFFFF"/>
        </w:rPr>
        <w:t xml:space="preserve">2.1. Право на предоставление единовременной выплаты </w:t>
      </w:r>
      <w:r w:rsidRPr="005B2619">
        <w:rPr>
          <w:rFonts w:ascii="Times New Roman" w:hAnsi="Times New Roman" w:cs="Times New Roman"/>
          <w:bCs/>
        </w:rPr>
        <w:t xml:space="preserve">при рождении ребенка в день образования муниципального района </w:t>
      </w:r>
      <w:r w:rsidR="00AB579B" w:rsidRPr="005B2619">
        <w:rPr>
          <w:rFonts w:ascii="Times New Roman" w:hAnsi="Times New Roman" w:cs="Times New Roman"/>
          <w:bCs/>
        </w:rPr>
        <w:t>«</w:t>
      </w:r>
      <w:r w:rsidRPr="005B2619">
        <w:rPr>
          <w:rFonts w:ascii="Times New Roman" w:hAnsi="Times New Roman" w:cs="Times New Roman"/>
          <w:bCs/>
        </w:rPr>
        <w:t>Корочанский район</w:t>
      </w:r>
      <w:r w:rsidR="00AB579B" w:rsidRPr="005B2619">
        <w:rPr>
          <w:rFonts w:ascii="Times New Roman" w:hAnsi="Times New Roman" w:cs="Times New Roman"/>
          <w:bCs/>
        </w:rPr>
        <w:t>»</w:t>
      </w:r>
      <w:r w:rsidRPr="005B2619">
        <w:rPr>
          <w:rFonts w:ascii="Times New Roman" w:hAnsi="Times New Roman" w:cs="Times New Roman"/>
          <w:bCs/>
        </w:rPr>
        <w:t xml:space="preserve"> Белгородской области </w:t>
      </w:r>
      <w:r w:rsidRPr="005B2619">
        <w:rPr>
          <w:rFonts w:ascii="Times New Roman" w:hAnsi="Times New Roman" w:cs="Times New Roman"/>
          <w:shd w:val="clear" w:color="auto" w:fill="FFFFFF"/>
        </w:rPr>
        <w:t xml:space="preserve">(далее – Единовременная выплата) </w:t>
      </w:r>
      <w:r w:rsidRPr="005B2619">
        <w:rPr>
          <w:rFonts w:ascii="Times New Roman" w:hAnsi="Times New Roman" w:cs="Times New Roman"/>
        </w:rPr>
        <w:t xml:space="preserve">возникает у женщины при условии рождения ребенка в день образования муниципального района </w:t>
      </w:r>
      <w:r w:rsidR="00AB579B" w:rsidRPr="005B2619">
        <w:rPr>
          <w:rFonts w:ascii="Times New Roman" w:hAnsi="Times New Roman" w:cs="Times New Roman"/>
        </w:rPr>
        <w:t>«</w:t>
      </w:r>
      <w:r w:rsidRPr="005B2619">
        <w:rPr>
          <w:rFonts w:ascii="Times New Roman" w:hAnsi="Times New Roman" w:cs="Times New Roman"/>
        </w:rPr>
        <w:t>Корочанский район</w:t>
      </w:r>
      <w:r w:rsidR="00AB579B" w:rsidRPr="005B2619">
        <w:rPr>
          <w:rFonts w:ascii="Times New Roman" w:hAnsi="Times New Roman" w:cs="Times New Roman"/>
        </w:rPr>
        <w:t>»</w:t>
      </w:r>
      <w:r w:rsidRPr="005B2619">
        <w:rPr>
          <w:rFonts w:ascii="Times New Roman" w:hAnsi="Times New Roman" w:cs="Times New Roman"/>
        </w:rPr>
        <w:t xml:space="preserve"> 30 июля, </w:t>
      </w:r>
      <w:r w:rsidRPr="005B2619">
        <w:rPr>
          <w:rFonts w:ascii="Times New Roman" w:hAnsi="Times New Roman" w:cs="Times New Roman"/>
          <w:shd w:val="clear" w:color="auto" w:fill="FFFFFF"/>
        </w:rPr>
        <w:t>имеющей гражданство Российской Федерации и постоянное место жительства на территории Корочанского района.</w:t>
      </w:r>
    </w:p>
    <w:p w14:paraId="19FA1600" w14:textId="77777777" w:rsidR="000D75EC" w:rsidRPr="005B2619" w:rsidRDefault="000D75EC" w:rsidP="00AB579B">
      <w:pPr>
        <w:ind w:firstLine="709"/>
        <w:jc w:val="both"/>
        <w:rPr>
          <w:rFonts w:ascii="Times New Roman" w:hAnsi="Times New Roman" w:cs="Times New Roman"/>
        </w:rPr>
      </w:pPr>
      <w:r w:rsidRPr="005B2619">
        <w:rPr>
          <w:rFonts w:ascii="Times New Roman" w:hAnsi="Times New Roman" w:cs="Times New Roman"/>
          <w:shd w:val="clear" w:color="auto" w:fill="FFFFFF"/>
        </w:rPr>
        <w:t>2.2. В случае смерти матери заявителем выступает отец ребенка.</w:t>
      </w:r>
    </w:p>
    <w:p w14:paraId="2A2AAF14" w14:textId="77777777" w:rsidR="000D75EC" w:rsidRPr="005B2619" w:rsidRDefault="000D75EC" w:rsidP="00AB579B">
      <w:pPr>
        <w:widowControl w:val="0"/>
        <w:ind w:firstLine="709"/>
        <w:contextualSpacing/>
        <w:jc w:val="both"/>
        <w:rPr>
          <w:rFonts w:ascii="Times New Roman" w:eastAsia="Times New Roman" w:hAnsi="Times New Roman" w:cs="Times New Roman"/>
          <w:color w:val="000000"/>
        </w:rPr>
      </w:pPr>
      <w:r w:rsidRPr="005B2619">
        <w:rPr>
          <w:rFonts w:ascii="Times New Roman" w:hAnsi="Times New Roman" w:cs="Times New Roman"/>
          <w:shd w:val="clear" w:color="auto" w:fill="FFFFFF"/>
        </w:rPr>
        <w:lastRenderedPageBreak/>
        <w:t xml:space="preserve">2.3. </w:t>
      </w:r>
      <w:r w:rsidRPr="005B2619">
        <w:rPr>
          <w:rFonts w:ascii="Times New Roman" w:eastAsia="Times New Roman" w:hAnsi="Times New Roman" w:cs="Times New Roman"/>
          <w:color w:val="000000"/>
        </w:rPr>
        <w:t>Интересы заявителей, указанных в пунктах 2.1. и 2.2. настоящего Порядка могут представлять лица, обладающие соответствующими полномочиями, оформленными в соответствии с действующим законодательством Российской Федерации (далее – представитель).</w:t>
      </w:r>
    </w:p>
    <w:p w14:paraId="117275F8" w14:textId="77777777" w:rsidR="00972470" w:rsidRPr="005B2619" w:rsidRDefault="00972470" w:rsidP="00AB579B">
      <w:pPr>
        <w:widowControl w:val="0"/>
        <w:ind w:firstLine="709"/>
        <w:contextualSpacing/>
        <w:jc w:val="both"/>
        <w:rPr>
          <w:rFonts w:ascii="Times New Roman" w:hAnsi="Times New Roman" w:cs="Times New Roman"/>
        </w:rPr>
      </w:pPr>
    </w:p>
    <w:p w14:paraId="7999BB29" w14:textId="634F618F" w:rsidR="000D75EC" w:rsidRPr="005B2619" w:rsidRDefault="000D75EC" w:rsidP="00AB579B">
      <w:pPr>
        <w:pStyle w:val="afa"/>
        <w:widowControl w:val="0"/>
        <w:numPr>
          <w:ilvl w:val="0"/>
          <w:numId w:val="1"/>
        </w:numPr>
        <w:jc w:val="center"/>
        <w:outlineLvl w:val="1"/>
        <w:rPr>
          <w:rFonts w:ascii="Times New Roman" w:eastAsia="Times New Roman" w:hAnsi="Times New Roman" w:cs="Times New Roman"/>
          <w:b/>
          <w:bCs/>
          <w:color w:val="000000"/>
        </w:rPr>
      </w:pPr>
      <w:r w:rsidRPr="005B2619">
        <w:rPr>
          <w:rFonts w:ascii="Times New Roman" w:eastAsia="Times New Roman" w:hAnsi="Times New Roman" w:cs="Times New Roman"/>
          <w:b/>
          <w:bCs/>
          <w:color w:val="000000"/>
        </w:rPr>
        <w:t>Порядок предоставления Единовременной выплаты</w:t>
      </w:r>
    </w:p>
    <w:p w14:paraId="19ADFC7F" w14:textId="77777777" w:rsidR="000D75EC" w:rsidRPr="005B2619" w:rsidRDefault="000D75EC" w:rsidP="00AB579B">
      <w:pPr>
        <w:widowControl w:val="0"/>
        <w:ind w:firstLine="709"/>
        <w:contextualSpacing/>
        <w:jc w:val="both"/>
        <w:rPr>
          <w:rFonts w:ascii="Times New Roman" w:hAnsi="Times New Roman" w:cs="Times New Roman"/>
        </w:rPr>
      </w:pPr>
      <w:r w:rsidRPr="005B2619">
        <w:rPr>
          <w:rFonts w:ascii="Times New Roman" w:eastAsia="Times New Roman" w:hAnsi="Times New Roman" w:cs="Times New Roman"/>
          <w:color w:val="000000"/>
        </w:rPr>
        <w:t>3.1. Для получения Единовременной выплаты заявитель (представитель) предоставляет в Управление:</w:t>
      </w:r>
    </w:p>
    <w:p w14:paraId="42BC5D7E" w14:textId="77777777" w:rsidR="000D75EC" w:rsidRPr="005B2619" w:rsidRDefault="000D75EC" w:rsidP="00AB579B">
      <w:pPr>
        <w:widowControl w:val="0"/>
        <w:ind w:firstLine="709"/>
        <w:contextualSpacing/>
        <w:jc w:val="both"/>
        <w:rPr>
          <w:rFonts w:ascii="Times New Roman" w:hAnsi="Times New Roman" w:cs="Times New Roman"/>
        </w:rPr>
      </w:pPr>
      <w:r w:rsidRPr="005B2619">
        <w:rPr>
          <w:rFonts w:ascii="Times New Roman" w:eastAsia="Times New Roman" w:hAnsi="Times New Roman" w:cs="Times New Roman"/>
          <w:color w:val="000000"/>
        </w:rPr>
        <w:t>а) заявление о предоставлении Единовременной выплаты (далее -  Заявление) по форме согласно приложению № 1 к настоящему Порядку;</w:t>
      </w:r>
    </w:p>
    <w:p w14:paraId="4F5B7DF1" w14:textId="77777777" w:rsidR="000D75EC" w:rsidRPr="005B2619" w:rsidRDefault="000D75EC" w:rsidP="00AB579B">
      <w:pPr>
        <w:widowControl w:val="0"/>
        <w:ind w:firstLine="709"/>
        <w:contextualSpacing/>
        <w:jc w:val="both"/>
        <w:rPr>
          <w:rFonts w:ascii="Times New Roman" w:hAnsi="Times New Roman" w:cs="Times New Roman"/>
        </w:rPr>
      </w:pPr>
      <w:r w:rsidRPr="005B2619">
        <w:rPr>
          <w:rFonts w:ascii="Times New Roman" w:eastAsia="Times New Roman" w:hAnsi="Times New Roman" w:cs="Times New Roman"/>
          <w:color w:val="000000"/>
        </w:rPr>
        <w:t>б) документ, удостоверяющий личность заявителя (представителя);</w:t>
      </w:r>
    </w:p>
    <w:p w14:paraId="03FB7839" w14:textId="77777777" w:rsidR="000D75EC" w:rsidRPr="005B2619" w:rsidRDefault="000D75EC" w:rsidP="00AB579B">
      <w:pPr>
        <w:widowControl w:val="0"/>
        <w:ind w:firstLine="709"/>
        <w:contextualSpacing/>
        <w:jc w:val="both"/>
        <w:rPr>
          <w:rFonts w:ascii="Times New Roman" w:hAnsi="Times New Roman" w:cs="Times New Roman"/>
        </w:rPr>
      </w:pPr>
      <w:r w:rsidRPr="005B2619">
        <w:rPr>
          <w:rFonts w:ascii="Times New Roman" w:eastAsia="Times New Roman" w:hAnsi="Times New Roman" w:cs="Times New Roman"/>
          <w:color w:val="000000"/>
        </w:rPr>
        <w:t>в) документ, удостоверяющий полномочия представителя заявителя (в случае подачи заявления представителем заявителя);</w:t>
      </w:r>
    </w:p>
    <w:p w14:paraId="613FC4DF" w14:textId="77777777" w:rsidR="000D75EC" w:rsidRPr="005B2619" w:rsidRDefault="000D75EC" w:rsidP="00AB579B">
      <w:pPr>
        <w:widowControl w:val="0"/>
        <w:ind w:firstLine="709"/>
        <w:contextualSpacing/>
        <w:jc w:val="both"/>
        <w:rPr>
          <w:rFonts w:ascii="Times New Roman" w:hAnsi="Times New Roman" w:cs="Times New Roman"/>
        </w:rPr>
      </w:pPr>
      <w:r w:rsidRPr="005B2619">
        <w:rPr>
          <w:rFonts w:ascii="Times New Roman" w:eastAsia="Times New Roman" w:hAnsi="Times New Roman" w:cs="Times New Roman"/>
          <w:color w:val="000000"/>
        </w:rPr>
        <w:t>г) документ, подтверждающий реквизиты счета в кредитной организации, открытого на заявителя (договор банковского вклада (счета), справка кредитной организации о реквизитах счета или другие документы, содержащие сведения о реквизитах счета).</w:t>
      </w:r>
    </w:p>
    <w:p w14:paraId="6670989E" w14:textId="77777777" w:rsidR="000D75EC" w:rsidRPr="005B2619" w:rsidRDefault="000D75EC" w:rsidP="00AB579B">
      <w:pPr>
        <w:ind w:firstLine="709"/>
        <w:jc w:val="both"/>
        <w:textAlignment w:val="baseline"/>
        <w:rPr>
          <w:rFonts w:ascii="Times New Roman" w:hAnsi="Times New Roman" w:cs="Times New Roman"/>
        </w:rPr>
      </w:pPr>
      <w:r w:rsidRPr="005B2619">
        <w:rPr>
          <w:rFonts w:ascii="Times New Roman" w:eastAsia="Times New Roman" w:hAnsi="Times New Roman" w:cs="Times New Roman"/>
        </w:rPr>
        <w:t>Документы, необходимые для предоставления единовременной выплаты, могут быть представлены как в подлинниках, так и в копиях, заверенных в установленном порядке.</w:t>
      </w:r>
    </w:p>
    <w:p w14:paraId="089BDE09" w14:textId="77777777" w:rsidR="000D75EC" w:rsidRPr="005B2619" w:rsidRDefault="000D75EC" w:rsidP="00AB579B">
      <w:pPr>
        <w:ind w:firstLine="709"/>
        <w:jc w:val="both"/>
        <w:rPr>
          <w:rFonts w:ascii="Times New Roman" w:hAnsi="Times New Roman" w:cs="Times New Roman"/>
        </w:rPr>
      </w:pPr>
      <w:r w:rsidRPr="005B2619">
        <w:rPr>
          <w:rFonts w:ascii="Times New Roman" w:hAnsi="Times New Roman" w:cs="Times New Roman"/>
          <w:shd w:val="clear" w:color="auto" w:fill="FFFFFF"/>
        </w:rPr>
        <w:t>3.2. В случае смерти матери отцом ребенка, в связи с рождением которого возникло право на Единовременную выплату, при подаче заявления дополнительно представляется документ, подтверждающий смерть женщины, объявление ее умершей.</w:t>
      </w:r>
    </w:p>
    <w:p w14:paraId="5EA1C3AD" w14:textId="77777777" w:rsidR="000D75EC" w:rsidRPr="005B2619" w:rsidRDefault="000D75EC" w:rsidP="00AB579B">
      <w:pPr>
        <w:ind w:firstLine="709"/>
        <w:jc w:val="both"/>
        <w:rPr>
          <w:rFonts w:ascii="Times New Roman" w:hAnsi="Times New Roman" w:cs="Times New Roman"/>
        </w:rPr>
      </w:pPr>
      <w:r w:rsidRPr="005B2619">
        <w:rPr>
          <w:rFonts w:ascii="Times New Roman" w:hAnsi="Times New Roman" w:cs="Times New Roman"/>
          <w:shd w:val="clear" w:color="auto" w:fill="FFFFFF"/>
        </w:rPr>
        <w:t xml:space="preserve">3.3. </w:t>
      </w:r>
      <w:r w:rsidRPr="005B2619">
        <w:rPr>
          <w:rFonts w:ascii="Times New Roman" w:eastAsia="Times New Roman" w:hAnsi="Times New Roman" w:cs="Times New Roman"/>
        </w:rPr>
        <w:t>Ответственность за достоверность и полноту представляемых документов, являющихся основанием для предоставления единовременной выплаты, возлагается на заявителя.</w:t>
      </w:r>
    </w:p>
    <w:p w14:paraId="7EDCBDD4" w14:textId="77777777" w:rsidR="000D75EC" w:rsidRPr="005B2619" w:rsidRDefault="000D75EC" w:rsidP="00AB579B">
      <w:pPr>
        <w:ind w:firstLine="709"/>
        <w:jc w:val="both"/>
        <w:textAlignment w:val="baseline"/>
        <w:rPr>
          <w:rFonts w:ascii="Times New Roman" w:hAnsi="Times New Roman" w:cs="Times New Roman"/>
        </w:rPr>
      </w:pPr>
      <w:r w:rsidRPr="005B2619">
        <w:rPr>
          <w:rFonts w:ascii="Times New Roman" w:eastAsia="Times New Roman" w:hAnsi="Times New Roman" w:cs="Times New Roman"/>
        </w:rPr>
        <w:t>3.4. Должностные лица Управления, имеющие в соответствии с должностными инструкциями доступ к персональным данным, несут ответственность в соответствии с действующим законодательством за распространение и (или) незаконное использование конфиденциальной информации, ставшей им известной в связи с назначением Единовременной выплаты.</w:t>
      </w:r>
    </w:p>
    <w:p w14:paraId="756B6320" w14:textId="77777777" w:rsidR="000D75EC" w:rsidRPr="005B2619" w:rsidRDefault="000D75EC" w:rsidP="00AB579B">
      <w:pPr>
        <w:widowControl w:val="0"/>
        <w:ind w:firstLine="709"/>
        <w:contextualSpacing/>
        <w:jc w:val="both"/>
        <w:rPr>
          <w:rFonts w:ascii="Times New Roman" w:hAnsi="Times New Roman" w:cs="Times New Roman"/>
        </w:rPr>
      </w:pPr>
      <w:r w:rsidRPr="005B2619">
        <w:rPr>
          <w:rFonts w:ascii="Times New Roman" w:eastAsia="Times New Roman" w:hAnsi="Times New Roman" w:cs="Times New Roman"/>
          <w:color w:val="000000"/>
        </w:rPr>
        <w:t>3.5. Датой приема заявления считается дата регистрации Заявления в Управлении.</w:t>
      </w:r>
    </w:p>
    <w:p w14:paraId="33C6BF3B" w14:textId="77777777" w:rsidR="000D75EC" w:rsidRPr="005B2619" w:rsidRDefault="000D75EC" w:rsidP="00AB579B">
      <w:pPr>
        <w:ind w:firstLine="709"/>
        <w:jc w:val="both"/>
        <w:textAlignment w:val="baseline"/>
        <w:rPr>
          <w:rFonts w:ascii="Times New Roman" w:hAnsi="Times New Roman" w:cs="Times New Roman"/>
        </w:rPr>
      </w:pPr>
      <w:r w:rsidRPr="005B2619">
        <w:rPr>
          <w:rFonts w:ascii="Times New Roman" w:hAnsi="Times New Roman" w:cs="Times New Roman"/>
          <w:shd w:val="clear" w:color="auto" w:fill="FFFFFF"/>
        </w:rPr>
        <w:t>3.6. В случае рождения двух и более детей Единовременная выплата назначается и выплачивается на каждого ребенка.</w:t>
      </w:r>
    </w:p>
    <w:p w14:paraId="6AA316F8" w14:textId="77777777" w:rsidR="000D75EC" w:rsidRPr="005B2619" w:rsidRDefault="000D75EC" w:rsidP="00AB579B">
      <w:pPr>
        <w:widowControl w:val="0"/>
        <w:ind w:firstLine="709"/>
        <w:jc w:val="both"/>
        <w:rPr>
          <w:rFonts w:ascii="Times New Roman" w:hAnsi="Times New Roman" w:cs="Times New Roman"/>
        </w:rPr>
      </w:pPr>
      <w:r w:rsidRPr="005B2619">
        <w:rPr>
          <w:rFonts w:ascii="Times New Roman" w:eastAsia="Times New Roman" w:hAnsi="Times New Roman" w:cs="Times New Roman"/>
          <w:color w:val="000000"/>
        </w:rPr>
        <w:t>3.7. Заявитель вправе обратиться в Управление с Заявлением не позднее 25 декабря текущего года.</w:t>
      </w:r>
    </w:p>
    <w:p w14:paraId="0DB50E73" w14:textId="77777777" w:rsidR="000D75EC" w:rsidRPr="005B2619" w:rsidRDefault="000D75EC" w:rsidP="00AB579B">
      <w:pPr>
        <w:widowControl w:val="0"/>
        <w:ind w:firstLine="709"/>
        <w:contextualSpacing/>
        <w:jc w:val="both"/>
        <w:rPr>
          <w:rFonts w:ascii="Times New Roman" w:hAnsi="Times New Roman" w:cs="Times New Roman"/>
        </w:rPr>
      </w:pPr>
      <w:r w:rsidRPr="005B2619">
        <w:rPr>
          <w:rFonts w:ascii="Times New Roman" w:eastAsia="Times New Roman" w:hAnsi="Times New Roman" w:cs="Times New Roman"/>
          <w:color w:val="000000"/>
        </w:rPr>
        <w:t>3.8. В рамках межведомственного взаимодействия Управление запрашивает:</w:t>
      </w:r>
    </w:p>
    <w:p w14:paraId="75F809E5" w14:textId="4EAC2269" w:rsidR="000D75EC" w:rsidRPr="005B2619" w:rsidRDefault="000D75EC" w:rsidP="00AB579B">
      <w:pPr>
        <w:widowControl w:val="0"/>
        <w:ind w:firstLine="709"/>
        <w:contextualSpacing/>
        <w:jc w:val="both"/>
        <w:rPr>
          <w:rFonts w:ascii="Times New Roman" w:hAnsi="Times New Roman" w:cs="Times New Roman"/>
        </w:rPr>
      </w:pPr>
      <w:r w:rsidRPr="005B2619">
        <w:rPr>
          <w:rFonts w:ascii="Times New Roman" w:eastAsia="Times New Roman" w:hAnsi="Times New Roman" w:cs="Times New Roman"/>
          <w:color w:val="000000"/>
        </w:rPr>
        <w:t xml:space="preserve">а) документ, подтверждающий постоянную регистрацию заявителя на территории муниципального района </w:t>
      </w:r>
      <w:r w:rsidR="00AB579B" w:rsidRPr="005B2619">
        <w:rPr>
          <w:rFonts w:ascii="Times New Roman" w:eastAsia="Times New Roman" w:hAnsi="Times New Roman" w:cs="Times New Roman"/>
          <w:color w:val="000000"/>
        </w:rPr>
        <w:t>«</w:t>
      </w:r>
      <w:r w:rsidRPr="005B2619">
        <w:rPr>
          <w:rFonts w:ascii="Times New Roman" w:eastAsia="Times New Roman" w:hAnsi="Times New Roman" w:cs="Times New Roman"/>
          <w:color w:val="000000"/>
        </w:rPr>
        <w:t>Корочанский район</w:t>
      </w:r>
      <w:r w:rsidR="00AB579B" w:rsidRPr="005B2619">
        <w:rPr>
          <w:rFonts w:ascii="Times New Roman" w:eastAsia="Times New Roman" w:hAnsi="Times New Roman" w:cs="Times New Roman"/>
          <w:color w:val="000000"/>
        </w:rPr>
        <w:t>»</w:t>
      </w:r>
      <w:r w:rsidRPr="005B2619">
        <w:rPr>
          <w:rFonts w:ascii="Times New Roman" w:eastAsia="Times New Roman" w:hAnsi="Times New Roman" w:cs="Times New Roman"/>
          <w:color w:val="000000"/>
        </w:rPr>
        <w:t>;</w:t>
      </w:r>
    </w:p>
    <w:p w14:paraId="47A09844" w14:textId="77777777" w:rsidR="000D75EC" w:rsidRPr="005B2619" w:rsidRDefault="000D75EC" w:rsidP="00AB579B">
      <w:pPr>
        <w:widowControl w:val="0"/>
        <w:ind w:firstLine="709"/>
        <w:contextualSpacing/>
        <w:jc w:val="both"/>
        <w:rPr>
          <w:rFonts w:ascii="Times New Roman" w:hAnsi="Times New Roman" w:cs="Times New Roman"/>
        </w:rPr>
      </w:pPr>
      <w:r w:rsidRPr="005B2619">
        <w:rPr>
          <w:rFonts w:ascii="Times New Roman" w:eastAsia="Times New Roman" w:hAnsi="Times New Roman" w:cs="Times New Roman"/>
        </w:rPr>
        <w:t>б) сведения о рождении ребенка (детей);</w:t>
      </w:r>
    </w:p>
    <w:p w14:paraId="76FE4F21" w14:textId="77777777" w:rsidR="000D75EC" w:rsidRPr="005B2619" w:rsidRDefault="000D75EC" w:rsidP="00AB579B">
      <w:pPr>
        <w:pStyle w:val="ConsPlusNormal"/>
        <w:ind w:firstLine="709"/>
        <w:jc w:val="both"/>
        <w:rPr>
          <w:rFonts w:ascii="Times New Roman" w:hAnsi="Times New Roman" w:cs="Times New Roman"/>
          <w:sz w:val="22"/>
        </w:rPr>
      </w:pPr>
      <w:r w:rsidRPr="005B2619">
        <w:rPr>
          <w:rFonts w:ascii="Times New Roman" w:hAnsi="Times New Roman" w:cs="Times New Roman"/>
          <w:color w:val="000000"/>
          <w:sz w:val="22"/>
        </w:rPr>
        <w:t xml:space="preserve">в) </w:t>
      </w:r>
      <w:r w:rsidRPr="005B2619">
        <w:rPr>
          <w:rFonts w:ascii="Times New Roman" w:hAnsi="Times New Roman" w:cs="Times New Roman"/>
          <w:sz w:val="22"/>
        </w:rPr>
        <w:t>сведения о номере страхового свидетельства обязательного пенсионного страхования заявителя и ребенка (детей).</w:t>
      </w:r>
    </w:p>
    <w:p w14:paraId="152E8A72" w14:textId="77777777" w:rsidR="000D75EC" w:rsidRPr="005B2619" w:rsidRDefault="000D75EC" w:rsidP="00AB579B">
      <w:pPr>
        <w:widowControl w:val="0"/>
        <w:ind w:firstLine="709"/>
        <w:contextualSpacing/>
        <w:jc w:val="both"/>
        <w:rPr>
          <w:rFonts w:ascii="Times New Roman" w:hAnsi="Times New Roman" w:cs="Times New Roman"/>
        </w:rPr>
      </w:pPr>
      <w:r w:rsidRPr="005B2619">
        <w:rPr>
          <w:rFonts w:ascii="Times New Roman" w:eastAsia="Times New Roman" w:hAnsi="Times New Roman" w:cs="Times New Roman"/>
          <w:color w:val="000000"/>
        </w:rPr>
        <w:t>3.9. Заявитель (представитель) вправе предоставить по собственной инициативе документы, указанные в пункте 3.8. настоящего Порядка.</w:t>
      </w:r>
    </w:p>
    <w:p w14:paraId="3581E8CB" w14:textId="77777777" w:rsidR="000D75EC" w:rsidRPr="005B2619" w:rsidRDefault="000D75EC" w:rsidP="00AB579B">
      <w:pPr>
        <w:widowControl w:val="0"/>
        <w:ind w:firstLine="709"/>
        <w:contextualSpacing/>
        <w:jc w:val="both"/>
        <w:rPr>
          <w:rFonts w:ascii="Times New Roman" w:hAnsi="Times New Roman" w:cs="Times New Roman"/>
        </w:rPr>
      </w:pPr>
      <w:r w:rsidRPr="005B2619">
        <w:rPr>
          <w:rFonts w:ascii="Times New Roman" w:eastAsia="Times New Roman" w:hAnsi="Times New Roman" w:cs="Times New Roman"/>
          <w:color w:val="000000"/>
        </w:rPr>
        <w:t xml:space="preserve">3.10. Управление в течение 10 (десяти) рабочих дней </w:t>
      </w:r>
      <w:proofErr w:type="gramStart"/>
      <w:r w:rsidRPr="005B2619">
        <w:rPr>
          <w:rFonts w:ascii="Times New Roman" w:eastAsia="Times New Roman" w:hAnsi="Times New Roman" w:cs="Times New Roman"/>
          <w:color w:val="000000"/>
        </w:rPr>
        <w:t>с даты регистрации</w:t>
      </w:r>
      <w:proofErr w:type="gramEnd"/>
      <w:r w:rsidRPr="005B2619">
        <w:rPr>
          <w:rFonts w:ascii="Times New Roman" w:eastAsia="Times New Roman" w:hAnsi="Times New Roman" w:cs="Times New Roman"/>
          <w:color w:val="000000"/>
        </w:rPr>
        <w:t xml:space="preserve"> Заявления и документов:</w:t>
      </w:r>
    </w:p>
    <w:p w14:paraId="53CC821F" w14:textId="77777777" w:rsidR="000D75EC" w:rsidRPr="005B2619" w:rsidRDefault="000D75EC" w:rsidP="00AB579B">
      <w:pPr>
        <w:widowControl w:val="0"/>
        <w:ind w:firstLine="709"/>
        <w:contextualSpacing/>
        <w:jc w:val="both"/>
        <w:rPr>
          <w:rFonts w:ascii="Times New Roman" w:hAnsi="Times New Roman" w:cs="Times New Roman"/>
        </w:rPr>
      </w:pPr>
      <w:r w:rsidRPr="005B2619">
        <w:rPr>
          <w:rFonts w:ascii="Times New Roman" w:eastAsia="Times New Roman" w:hAnsi="Times New Roman" w:cs="Times New Roman"/>
          <w:color w:val="000000"/>
        </w:rPr>
        <w:t>а) проводит проверку представленного заявителем (представителем) пакета документов;</w:t>
      </w:r>
    </w:p>
    <w:p w14:paraId="67A8B8F3" w14:textId="77777777" w:rsidR="000D75EC" w:rsidRPr="005B2619" w:rsidRDefault="000D75EC" w:rsidP="00AB579B">
      <w:pPr>
        <w:widowControl w:val="0"/>
        <w:ind w:firstLine="709"/>
        <w:contextualSpacing/>
        <w:jc w:val="both"/>
        <w:rPr>
          <w:rFonts w:ascii="Times New Roman" w:hAnsi="Times New Roman" w:cs="Times New Roman"/>
        </w:rPr>
      </w:pPr>
      <w:r w:rsidRPr="005B2619">
        <w:rPr>
          <w:rFonts w:ascii="Times New Roman" w:eastAsia="Times New Roman" w:hAnsi="Times New Roman" w:cs="Times New Roman"/>
          <w:color w:val="000000"/>
        </w:rPr>
        <w:t>б) формирует личное дело заявителя;</w:t>
      </w:r>
    </w:p>
    <w:p w14:paraId="4ECC2C60" w14:textId="77777777" w:rsidR="000D75EC" w:rsidRPr="005B2619" w:rsidRDefault="000D75EC" w:rsidP="00AB579B">
      <w:pPr>
        <w:widowControl w:val="0"/>
        <w:ind w:firstLine="709"/>
        <w:contextualSpacing/>
        <w:jc w:val="both"/>
        <w:rPr>
          <w:rFonts w:ascii="Times New Roman" w:hAnsi="Times New Roman" w:cs="Times New Roman"/>
        </w:rPr>
      </w:pPr>
      <w:r w:rsidRPr="005B2619">
        <w:rPr>
          <w:rFonts w:ascii="Times New Roman" w:eastAsia="Times New Roman" w:hAnsi="Times New Roman" w:cs="Times New Roman"/>
          <w:color w:val="000000"/>
        </w:rPr>
        <w:t>в) направляет межведомственные запросы в уполномоченные органы для предоставления документов, указанных в пункте 3.8. настоящего Порядка;</w:t>
      </w:r>
    </w:p>
    <w:p w14:paraId="09CF4083" w14:textId="77777777" w:rsidR="000D75EC" w:rsidRPr="005B2619" w:rsidRDefault="000D75EC" w:rsidP="00AB579B">
      <w:pPr>
        <w:widowControl w:val="0"/>
        <w:ind w:firstLine="709"/>
        <w:contextualSpacing/>
        <w:jc w:val="both"/>
        <w:rPr>
          <w:rFonts w:ascii="Times New Roman" w:hAnsi="Times New Roman" w:cs="Times New Roman"/>
        </w:rPr>
      </w:pPr>
      <w:r w:rsidRPr="005B2619">
        <w:rPr>
          <w:rFonts w:ascii="Times New Roman" w:eastAsia="Times New Roman" w:hAnsi="Times New Roman" w:cs="Times New Roman"/>
          <w:color w:val="000000"/>
        </w:rPr>
        <w:t>г) принимает решение о предоставлении (об отказе в предоставлении) заявителю Единовременной выплаты.</w:t>
      </w:r>
    </w:p>
    <w:p w14:paraId="6EEA88B3" w14:textId="77777777" w:rsidR="000D75EC" w:rsidRPr="005B2619" w:rsidRDefault="000D75EC" w:rsidP="00AB579B">
      <w:pPr>
        <w:ind w:firstLine="709"/>
        <w:jc w:val="both"/>
        <w:textAlignment w:val="baseline"/>
        <w:rPr>
          <w:rFonts w:ascii="Times New Roman" w:eastAsia="Times New Roman" w:hAnsi="Times New Roman" w:cs="Times New Roman"/>
        </w:rPr>
      </w:pPr>
      <w:r w:rsidRPr="005B2619">
        <w:rPr>
          <w:rFonts w:ascii="Times New Roman" w:eastAsia="Times New Roman" w:hAnsi="Times New Roman" w:cs="Times New Roman"/>
        </w:rPr>
        <w:t>В случае принятия решения об отказе в назначении единовременной выплаты Управление направляет в течение 1 (одного) рабочего дня, следующего за днем принятия решения, соответствующее уведомление заявителю с указанием основания отказа способом, указанным в заявлении.</w:t>
      </w:r>
    </w:p>
    <w:p w14:paraId="368B3430" w14:textId="77777777" w:rsidR="000D75EC" w:rsidRPr="005B2619" w:rsidRDefault="000D75EC" w:rsidP="00AB579B">
      <w:pPr>
        <w:widowControl w:val="0"/>
        <w:ind w:firstLine="709"/>
        <w:contextualSpacing/>
        <w:jc w:val="both"/>
        <w:rPr>
          <w:rFonts w:ascii="Times New Roman" w:hAnsi="Times New Roman" w:cs="Times New Roman"/>
        </w:rPr>
      </w:pPr>
      <w:r w:rsidRPr="005B2619">
        <w:rPr>
          <w:rFonts w:ascii="Times New Roman" w:eastAsia="Times New Roman" w:hAnsi="Times New Roman" w:cs="Times New Roman"/>
          <w:color w:val="000000"/>
        </w:rPr>
        <w:t xml:space="preserve">3.11. Срок принятия Управлением решения о предоставлении (об отказе в предоставлении) Единовременной выплаты продлевается на 10 (десять) рабочих дней в случае </w:t>
      </w:r>
      <w:proofErr w:type="gramStart"/>
      <w:r w:rsidRPr="005B2619">
        <w:rPr>
          <w:rFonts w:ascii="Times New Roman" w:eastAsia="Times New Roman" w:hAnsi="Times New Roman" w:cs="Times New Roman"/>
          <w:color w:val="000000"/>
        </w:rPr>
        <w:t>не поступления</w:t>
      </w:r>
      <w:proofErr w:type="gramEnd"/>
      <w:r w:rsidRPr="005B2619">
        <w:rPr>
          <w:rFonts w:ascii="Times New Roman" w:eastAsia="Times New Roman" w:hAnsi="Times New Roman" w:cs="Times New Roman"/>
          <w:color w:val="000000"/>
        </w:rPr>
        <w:t xml:space="preserve"> сведений, запрашиваемых  в уполномоченном органе в рамках межведомственного взаимодействия.</w:t>
      </w:r>
    </w:p>
    <w:p w14:paraId="155DE457" w14:textId="77777777" w:rsidR="000D75EC" w:rsidRPr="005B2619" w:rsidRDefault="000D75EC" w:rsidP="00AB579B">
      <w:pPr>
        <w:ind w:firstLine="709"/>
        <w:jc w:val="both"/>
        <w:textAlignment w:val="baseline"/>
        <w:rPr>
          <w:rFonts w:ascii="Times New Roman" w:hAnsi="Times New Roman" w:cs="Times New Roman"/>
        </w:rPr>
      </w:pPr>
      <w:r w:rsidRPr="005B2619">
        <w:rPr>
          <w:rFonts w:ascii="Times New Roman" w:eastAsia="Times New Roman" w:hAnsi="Times New Roman" w:cs="Times New Roman"/>
        </w:rPr>
        <w:t>3.12. Основаниями для отказа в назначении единовременной выплаты являются:</w:t>
      </w:r>
    </w:p>
    <w:p w14:paraId="4E0D9B59" w14:textId="77777777" w:rsidR="000D75EC" w:rsidRPr="005B2619" w:rsidRDefault="000D75EC" w:rsidP="00AB579B">
      <w:pPr>
        <w:ind w:firstLine="709"/>
        <w:jc w:val="both"/>
        <w:textAlignment w:val="baseline"/>
        <w:rPr>
          <w:rFonts w:ascii="Times New Roman" w:hAnsi="Times New Roman" w:cs="Times New Roman"/>
        </w:rPr>
      </w:pPr>
      <w:r w:rsidRPr="005B2619">
        <w:rPr>
          <w:rFonts w:ascii="Times New Roman" w:eastAsia="Times New Roman" w:hAnsi="Times New Roman" w:cs="Times New Roman"/>
        </w:rPr>
        <w:t>а) отсутствие постоянной регистрации заявителя на территории Корочанского района;</w:t>
      </w:r>
    </w:p>
    <w:p w14:paraId="7B0D7294" w14:textId="77777777" w:rsidR="000D75EC" w:rsidRPr="005B2619" w:rsidRDefault="000D75EC" w:rsidP="00AB579B">
      <w:pPr>
        <w:ind w:firstLine="709"/>
        <w:jc w:val="both"/>
        <w:textAlignment w:val="baseline"/>
        <w:rPr>
          <w:rFonts w:ascii="Times New Roman" w:hAnsi="Times New Roman" w:cs="Times New Roman"/>
        </w:rPr>
      </w:pPr>
      <w:r w:rsidRPr="005B2619">
        <w:rPr>
          <w:rFonts w:ascii="Times New Roman" w:eastAsia="Times New Roman" w:hAnsi="Times New Roman" w:cs="Times New Roman"/>
        </w:rPr>
        <w:t>б) подача заявления на единовременную выплату позднее 25 декабря текущего года;</w:t>
      </w:r>
    </w:p>
    <w:p w14:paraId="4DF1A262" w14:textId="77777777" w:rsidR="000D75EC" w:rsidRPr="005B2619" w:rsidRDefault="000D75EC" w:rsidP="00AB579B">
      <w:pPr>
        <w:ind w:firstLine="709"/>
        <w:jc w:val="both"/>
        <w:textAlignment w:val="baseline"/>
        <w:rPr>
          <w:rFonts w:ascii="Times New Roman" w:hAnsi="Times New Roman" w:cs="Times New Roman"/>
        </w:rPr>
      </w:pPr>
      <w:r w:rsidRPr="005B2619">
        <w:rPr>
          <w:rFonts w:ascii="Times New Roman" w:eastAsia="Times New Roman" w:hAnsi="Times New Roman" w:cs="Times New Roman"/>
        </w:rPr>
        <w:t>в) представление недостоверных сведений;</w:t>
      </w:r>
    </w:p>
    <w:p w14:paraId="49EF64F0" w14:textId="77777777" w:rsidR="000D75EC" w:rsidRPr="005B2619" w:rsidRDefault="000D75EC" w:rsidP="00AB579B">
      <w:pPr>
        <w:ind w:firstLine="709"/>
        <w:jc w:val="both"/>
        <w:textAlignment w:val="baseline"/>
        <w:rPr>
          <w:rFonts w:ascii="Times New Roman" w:eastAsia="Times New Roman" w:hAnsi="Times New Roman" w:cs="Times New Roman"/>
        </w:rPr>
      </w:pPr>
      <w:r w:rsidRPr="005B2619">
        <w:rPr>
          <w:rFonts w:ascii="Times New Roman" w:eastAsia="Times New Roman" w:hAnsi="Times New Roman" w:cs="Times New Roman"/>
        </w:rPr>
        <w:lastRenderedPageBreak/>
        <w:t>г) нахождение ребенка, в связи с которым возникло право на единовременную выплату, на полном государственном обеспечении.</w:t>
      </w:r>
    </w:p>
    <w:p w14:paraId="49035AFE" w14:textId="703636D5" w:rsidR="00972470" w:rsidRPr="005B2619" w:rsidRDefault="000D75EC" w:rsidP="00AB579B">
      <w:pPr>
        <w:ind w:firstLine="709"/>
        <w:jc w:val="both"/>
        <w:textAlignment w:val="baseline"/>
        <w:rPr>
          <w:rFonts w:ascii="Times New Roman" w:hAnsi="Times New Roman" w:cs="Times New Roman"/>
        </w:rPr>
      </w:pPr>
      <w:r w:rsidRPr="005B2619">
        <w:rPr>
          <w:rFonts w:ascii="Times New Roman" w:eastAsia="Times New Roman" w:hAnsi="Times New Roman" w:cs="Times New Roman"/>
        </w:rPr>
        <w:t>3.13. В случае необоснованного предоставления единовременной выплаты в связи с представлением документов с заведомо ложными сведениями, сокрытием данных, влияющих на право получения единовременной выплаты, денежные средства подлежат добровольному возврату либо взыскиваются Управлением в судебном порядке.</w:t>
      </w:r>
    </w:p>
    <w:p w14:paraId="51A3B8DD" w14:textId="56AFD714" w:rsidR="000D75EC" w:rsidRPr="005B2619" w:rsidRDefault="000D75EC" w:rsidP="00AB579B">
      <w:pPr>
        <w:pStyle w:val="afa"/>
        <w:widowControl w:val="0"/>
        <w:numPr>
          <w:ilvl w:val="0"/>
          <w:numId w:val="1"/>
        </w:numPr>
        <w:jc w:val="center"/>
        <w:rPr>
          <w:rFonts w:ascii="Times New Roman" w:eastAsia="Times New Roman" w:hAnsi="Times New Roman" w:cs="Times New Roman"/>
          <w:b/>
          <w:bCs/>
          <w:color w:val="000000"/>
        </w:rPr>
      </w:pPr>
      <w:r w:rsidRPr="005B2619">
        <w:rPr>
          <w:rFonts w:ascii="Times New Roman" w:eastAsia="Times New Roman" w:hAnsi="Times New Roman" w:cs="Times New Roman"/>
          <w:b/>
          <w:bCs/>
          <w:color w:val="000000"/>
        </w:rPr>
        <w:t>Порядок расходования и учета средств, предоставляемых на финансирование Единовременной выплаты</w:t>
      </w:r>
    </w:p>
    <w:p w14:paraId="10F7D61F" w14:textId="77777777" w:rsidR="000D75EC" w:rsidRPr="005B2619" w:rsidRDefault="000D75EC" w:rsidP="00AB579B">
      <w:pPr>
        <w:widowControl w:val="0"/>
        <w:ind w:firstLine="709"/>
        <w:jc w:val="both"/>
        <w:rPr>
          <w:rFonts w:ascii="Times New Roman" w:eastAsia="Times New Roman" w:hAnsi="Times New Roman" w:cs="Times New Roman"/>
          <w:color w:val="000000"/>
        </w:rPr>
      </w:pPr>
      <w:r w:rsidRPr="005B2619">
        <w:rPr>
          <w:rFonts w:ascii="Times New Roman" w:eastAsia="Times New Roman" w:hAnsi="Times New Roman" w:cs="Times New Roman"/>
          <w:color w:val="000000"/>
        </w:rPr>
        <w:t xml:space="preserve">4.1. </w:t>
      </w:r>
      <w:r w:rsidRPr="005B2619">
        <w:rPr>
          <w:rFonts w:ascii="Times New Roman" w:eastAsia="Calibri" w:hAnsi="Times New Roman" w:cs="Times New Roman"/>
        </w:rPr>
        <w:t>Единовременная выплата выплачивается Управлением путем перечисления денежных средств на расчетные счета заявителей, открытые в кредитных организациях не позднее</w:t>
      </w:r>
      <w:r w:rsidRPr="005B2619">
        <w:rPr>
          <w:rFonts w:ascii="Times New Roman" w:eastAsia="Times New Roman" w:hAnsi="Times New Roman" w:cs="Times New Roman"/>
          <w:color w:val="000000"/>
        </w:rPr>
        <w:t xml:space="preserve"> 5 числа месяца следующего за месяцем, в котором принято решение о предоставлении Единовременной выплаты.</w:t>
      </w:r>
    </w:p>
    <w:p w14:paraId="0EDE22F4" w14:textId="3CD7A992" w:rsidR="000D75EC" w:rsidRPr="005B2619" w:rsidRDefault="000D75EC" w:rsidP="00AB579B">
      <w:pPr>
        <w:widowControl w:val="0"/>
        <w:ind w:firstLine="709"/>
        <w:jc w:val="both"/>
        <w:rPr>
          <w:rFonts w:ascii="Times New Roman" w:eastAsia="Calibri" w:hAnsi="Times New Roman" w:cs="Times New Roman"/>
          <w:bCs/>
        </w:rPr>
      </w:pPr>
      <w:r w:rsidRPr="005B2619">
        <w:rPr>
          <w:rFonts w:ascii="Times New Roman" w:eastAsia="Times New Roman" w:hAnsi="Times New Roman" w:cs="Times New Roman"/>
          <w:bCs/>
          <w:color w:val="000000"/>
        </w:rPr>
        <w:t xml:space="preserve">4.2. Информация о предоставлении меры социальной поддержки, указанной в настоящем Порядке, размещается в Единой государственной информационной системе социального обеспечения, в соответствии с Федеральным законом от 17 июля 1999 года № 178-ФЗ </w:t>
      </w:r>
      <w:r w:rsidR="00AB579B" w:rsidRPr="005B2619">
        <w:rPr>
          <w:rFonts w:ascii="Times New Roman" w:eastAsia="Times New Roman" w:hAnsi="Times New Roman" w:cs="Times New Roman"/>
          <w:bCs/>
          <w:color w:val="000000"/>
        </w:rPr>
        <w:t>«</w:t>
      </w:r>
      <w:r w:rsidRPr="005B2619">
        <w:rPr>
          <w:rFonts w:ascii="Times New Roman" w:eastAsia="Times New Roman" w:hAnsi="Times New Roman" w:cs="Times New Roman"/>
          <w:bCs/>
          <w:color w:val="000000"/>
        </w:rPr>
        <w:t>О государственной социальной помощи</w:t>
      </w:r>
      <w:r w:rsidR="00AB579B" w:rsidRPr="005B2619">
        <w:rPr>
          <w:rFonts w:ascii="Times New Roman" w:eastAsia="Times New Roman" w:hAnsi="Times New Roman" w:cs="Times New Roman"/>
          <w:bCs/>
          <w:color w:val="000000"/>
        </w:rPr>
        <w:t>»</w:t>
      </w:r>
      <w:r w:rsidRPr="005B2619">
        <w:rPr>
          <w:rFonts w:ascii="Times New Roman" w:eastAsia="Times New Roman" w:hAnsi="Times New Roman" w:cs="Times New Roman"/>
          <w:bCs/>
          <w:color w:val="000000"/>
        </w:rPr>
        <w:t>.</w:t>
      </w:r>
    </w:p>
    <w:p w14:paraId="7AEFAD40" w14:textId="77777777" w:rsidR="000D75EC" w:rsidRPr="005B2619" w:rsidRDefault="000D75EC" w:rsidP="00AB579B">
      <w:pPr>
        <w:widowControl w:val="0"/>
        <w:jc w:val="both"/>
        <w:rPr>
          <w:rFonts w:ascii="Times New Roman" w:eastAsia="Times New Roman" w:hAnsi="Times New Roman" w:cs="Times New Roman"/>
          <w:color w:val="000000"/>
        </w:rPr>
      </w:pPr>
    </w:p>
    <w:p w14:paraId="119C50D8" w14:textId="77777777" w:rsidR="001A4B72" w:rsidRPr="005B2619" w:rsidRDefault="001A4B72" w:rsidP="00AB579B">
      <w:pPr>
        <w:widowControl w:val="0"/>
        <w:jc w:val="both"/>
        <w:rPr>
          <w:rFonts w:ascii="Times New Roman" w:eastAsia="Times New Roman" w:hAnsi="Times New Roman" w:cs="Times New Roman"/>
          <w:color w:val="000000"/>
        </w:rPr>
      </w:pPr>
    </w:p>
    <w:p w14:paraId="5C6429E1" w14:textId="77777777" w:rsidR="000D75EC" w:rsidRPr="00FD735C" w:rsidRDefault="000D75EC" w:rsidP="00FD735C">
      <w:pPr>
        <w:widowControl w:val="0"/>
        <w:ind w:left="4820"/>
        <w:jc w:val="center"/>
        <w:rPr>
          <w:rFonts w:ascii="Times New Roman" w:hAnsi="Times New Roman" w:cs="Times New Roman"/>
          <w:b/>
          <w:sz w:val="24"/>
          <w:szCs w:val="24"/>
        </w:rPr>
      </w:pPr>
      <w:r w:rsidRPr="00FD735C">
        <w:rPr>
          <w:rFonts w:ascii="Times New Roman" w:eastAsia="Calibri" w:hAnsi="Times New Roman" w:cs="Times New Roman"/>
          <w:b/>
          <w:bCs/>
          <w:sz w:val="24"/>
          <w:szCs w:val="24"/>
        </w:rPr>
        <w:t>Приложение</w:t>
      </w:r>
      <w:r w:rsidR="00AE494A" w:rsidRPr="00FD735C">
        <w:rPr>
          <w:rFonts w:ascii="Times New Roman" w:eastAsia="Calibri" w:hAnsi="Times New Roman" w:cs="Times New Roman"/>
          <w:b/>
          <w:bCs/>
          <w:sz w:val="24"/>
          <w:szCs w:val="24"/>
        </w:rPr>
        <w:t xml:space="preserve"> № 1</w:t>
      </w:r>
      <w:r w:rsidR="004E3DE3" w:rsidRPr="00FD735C">
        <w:rPr>
          <w:rFonts w:ascii="Times New Roman" w:eastAsia="Calibri" w:hAnsi="Times New Roman" w:cs="Times New Roman"/>
          <w:b/>
          <w:bCs/>
          <w:sz w:val="24"/>
          <w:szCs w:val="24"/>
        </w:rPr>
        <w:t>6</w:t>
      </w:r>
    </w:p>
    <w:p w14:paraId="09A77861" w14:textId="77777777" w:rsidR="00AE494A" w:rsidRPr="00FD735C" w:rsidRDefault="00AE494A" w:rsidP="00FD735C">
      <w:pPr>
        <w:pStyle w:val="ConsPlusNormal1"/>
        <w:ind w:left="4820"/>
        <w:jc w:val="center"/>
        <w:rPr>
          <w:rFonts w:ascii="Times New Roman" w:hAnsi="Times New Roman" w:cs="Times New Roman"/>
          <w:b/>
          <w:sz w:val="24"/>
          <w:szCs w:val="24"/>
        </w:rPr>
      </w:pPr>
      <w:r w:rsidRPr="00FD735C">
        <w:rPr>
          <w:rFonts w:ascii="Times New Roman" w:hAnsi="Times New Roman" w:cs="Times New Roman"/>
          <w:b/>
          <w:sz w:val="24"/>
          <w:szCs w:val="24"/>
        </w:rPr>
        <w:t>к муниципальной программе</w:t>
      </w:r>
    </w:p>
    <w:p w14:paraId="78C1DA55" w14:textId="30F6FE21" w:rsidR="00AE494A" w:rsidRPr="00FD735C" w:rsidRDefault="00AE494A" w:rsidP="00FD735C">
      <w:pPr>
        <w:pStyle w:val="ConsPlusNormal1"/>
        <w:ind w:left="4820"/>
        <w:jc w:val="center"/>
        <w:rPr>
          <w:rFonts w:ascii="Times New Roman" w:hAnsi="Times New Roman" w:cs="Times New Roman"/>
          <w:b/>
          <w:sz w:val="24"/>
          <w:szCs w:val="24"/>
        </w:rPr>
      </w:pPr>
      <w:r w:rsidRPr="00FD735C">
        <w:rPr>
          <w:rFonts w:ascii="Times New Roman" w:hAnsi="Times New Roman" w:cs="Times New Roman"/>
          <w:b/>
          <w:sz w:val="24"/>
          <w:szCs w:val="24"/>
        </w:rPr>
        <w:t xml:space="preserve">Корочанского района </w:t>
      </w:r>
      <w:r w:rsidR="00AB579B" w:rsidRPr="00FD735C">
        <w:rPr>
          <w:rFonts w:ascii="Times New Roman" w:hAnsi="Times New Roman" w:cs="Times New Roman"/>
          <w:b/>
          <w:sz w:val="24"/>
          <w:szCs w:val="24"/>
        </w:rPr>
        <w:t>«</w:t>
      </w:r>
      <w:proofErr w:type="gramStart"/>
      <w:r w:rsidRPr="00FD735C">
        <w:rPr>
          <w:rFonts w:ascii="Times New Roman" w:hAnsi="Times New Roman" w:cs="Times New Roman"/>
          <w:b/>
          <w:sz w:val="24"/>
          <w:szCs w:val="24"/>
        </w:rPr>
        <w:t>Социальная</w:t>
      </w:r>
      <w:proofErr w:type="gramEnd"/>
    </w:p>
    <w:p w14:paraId="3FE1D874" w14:textId="6086B737" w:rsidR="00AE494A" w:rsidRPr="00FD735C" w:rsidRDefault="00AE494A" w:rsidP="00FD735C">
      <w:pPr>
        <w:pStyle w:val="ConsPlusNormal1"/>
        <w:ind w:left="4820"/>
        <w:jc w:val="center"/>
        <w:rPr>
          <w:rFonts w:ascii="Times New Roman" w:hAnsi="Times New Roman" w:cs="Times New Roman"/>
          <w:b/>
          <w:sz w:val="24"/>
          <w:szCs w:val="24"/>
        </w:rPr>
      </w:pPr>
      <w:r w:rsidRPr="00FD735C">
        <w:rPr>
          <w:rFonts w:ascii="Times New Roman" w:hAnsi="Times New Roman" w:cs="Times New Roman"/>
          <w:b/>
          <w:sz w:val="24"/>
          <w:szCs w:val="24"/>
        </w:rPr>
        <w:t>поддержка граждан в Корочанского района</w:t>
      </w:r>
      <w:r w:rsidR="00AB579B" w:rsidRPr="00FD735C">
        <w:rPr>
          <w:rFonts w:ascii="Times New Roman" w:hAnsi="Times New Roman" w:cs="Times New Roman"/>
          <w:b/>
          <w:sz w:val="24"/>
          <w:szCs w:val="24"/>
        </w:rPr>
        <w:t>»</w:t>
      </w:r>
    </w:p>
    <w:p w14:paraId="606080F0" w14:textId="77777777" w:rsidR="000D75EC" w:rsidRPr="00FD735C" w:rsidRDefault="000D75EC" w:rsidP="00AB579B">
      <w:pPr>
        <w:jc w:val="center"/>
        <w:rPr>
          <w:rFonts w:ascii="Times New Roman" w:hAnsi="Times New Roman" w:cs="Times New Roman"/>
          <w:b/>
          <w:sz w:val="24"/>
          <w:szCs w:val="24"/>
        </w:rPr>
      </w:pPr>
      <w:r w:rsidRPr="00FD735C">
        <w:rPr>
          <w:rFonts w:ascii="Times New Roman" w:hAnsi="Times New Roman" w:cs="Times New Roman"/>
          <w:b/>
          <w:sz w:val="24"/>
          <w:szCs w:val="24"/>
        </w:rPr>
        <w:t xml:space="preserve">Порядок </w:t>
      </w:r>
    </w:p>
    <w:p w14:paraId="713F6F72" w14:textId="77777777" w:rsidR="000D75EC" w:rsidRPr="00FD735C" w:rsidRDefault="000D75EC" w:rsidP="00AB579B">
      <w:pPr>
        <w:jc w:val="center"/>
        <w:rPr>
          <w:rFonts w:ascii="Times New Roman" w:hAnsi="Times New Roman" w:cs="Times New Roman"/>
          <w:b/>
          <w:sz w:val="24"/>
          <w:szCs w:val="24"/>
        </w:rPr>
      </w:pPr>
      <w:r w:rsidRPr="00FD735C">
        <w:rPr>
          <w:rFonts w:ascii="Times New Roman" w:hAnsi="Times New Roman" w:cs="Times New Roman"/>
          <w:b/>
          <w:sz w:val="24"/>
          <w:szCs w:val="24"/>
        </w:rPr>
        <w:t xml:space="preserve">предоставления единовременной выплаты при рождении ребенка </w:t>
      </w:r>
    </w:p>
    <w:p w14:paraId="29A356B6" w14:textId="77777777" w:rsidR="000D75EC" w:rsidRPr="00FD735C" w:rsidRDefault="000D75EC" w:rsidP="00AB579B">
      <w:pPr>
        <w:jc w:val="center"/>
        <w:rPr>
          <w:rFonts w:ascii="Times New Roman" w:hAnsi="Times New Roman" w:cs="Times New Roman"/>
          <w:b/>
          <w:sz w:val="24"/>
          <w:szCs w:val="24"/>
        </w:rPr>
      </w:pPr>
      <w:r w:rsidRPr="00FD735C">
        <w:rPr>
          <w:rFonts w:ascii="Times New Roman" w:hAnsi="Times New Roman" w:cs="Times New Roman"/>
          <w:b/>
          <w:sz w:val="24"/>
          <w:szCs w:val="24"/>
        </w:rPr>
        <w:t xml:space="preserve">в день образования Белгородской области </w:t>
      </w:r>
    </w:p>
    <w:p w14:paraId="5B837B0F" w14:textId="77777777" w:rsidR="000D75EC" w:rsidRPr="00FD735C" w:rsidRDefault="000D75EC" w:rsidP="00AB579B">
      <w:pPr>
        <w:widowControl w:val="0"/>
        <w:contextualSpacing/>
        <w:jc w:val="center"/>
        <w:outlineLvl w:val="1"/>
        <w:rPr>
          <w:rFonts w:ascii="Times New Roman" w:hAnsi="Times New Roman" w:cs="Times New Roman"/>
          <w:b/>
          <w:sz w:val="24"/>
          <w:szCs w:val="24"/>
        </w:rPr>
      </w:pPr>
      <w:r w:rsidRPr="00FD735C">
        <w:rPr>
          <w:rFonts w:ascii="Times New Roman" w:eastAsia="Times New Roman" w:hAnsi="Times New Roman" w:cs="Times New Roman"/>
          <w:b/>
          <w:bCs/>
          <w:color w:val="000000"/>
          <w:sz w:val="24"/>
          <w:szCs w:val="24"/>
        </w:rPr>
        <w:t>1. Общие положения</w:t>
      </w:r>
    </w:p>
    <w:p w14:paraId="5E14D660" w14:textId="77777777" w:rsidR="000D75EC" w:rsidRPr="005B2619" w:rsidRDefault="000D75EC" w:rsidP="00AB579B">
      <w:pPr>
        <w:ind w:firstLine="709"/>
        <w:jc w:val="both"/>
        <w:rPr>
          <w:rFonts w:ascii="Times New Roman" w:hAnsi="Times New Roman" w:cs="Times New Roman"/>
        </w:rPr>
      </w:pPr>
      <w:r w:rsidRPr="005B2619">
        <w:rPr>
          <w:rFonts w:ascii="Times New Roman" w:hAnsi="Times New Roman" w:cs="Times New Roman"/>
          <w:shd w:val="clear" w:color="auto" w:fill="FFFFFF"/>
        </w:rPr>
        <w:t xml:space="preserve">1.1. Порядок предоставления единовременной выплаты при рождении ребенка в день образования Белгородской области 6 января (далее - Порядок) регулирует процедуру обращения и принятия решения о предоставлении (отказе в предоставлении), </w:t>
      </w:r>
      <w:r w:rsidRPr="005B2619">
        <w:rPr>
          <w:rFonts w:ascii="Times New Roman" w:eastAsia="Times New Roman" w:hAnsi="Times New Roman" w:cs="Times New Roman"/>
          <w:color w:val="000000"/>
        </w:rPr>
        <w:t>а также определяет перечень документов и порядок назначения единовременной денежной выплаты</w:t>
      </w:r>
      <w:r w:rsidRPr="005B2619">
        <w:rPr>
          <w:rFonts w:ascii="Times New Roman" w:hAnsi="Times New Roman" w:cs="Times New Roman"/>
          <w:shd w:val="clear" w:color="auto" w:fill="FFFFFF"/>
        </w:rPr>
        <w:t xml:space="preserve"> </w:t>
      </w:r>
      <w:r w:rsidRPr="005B2619">
        <w:rPr>
          <w:rFonts w:ascii="Times New Roman" w:hAnsi="Times New Roman" w:cs="Times New Roman"/>
          <w:bCs/>
        </w:rPr>
        <w:t>при рождении ребенка в день образования Белгородской области.</w:t>
      </w:r>
    </w:p>
    <w:p w14:paraId="6070F83D" w14:textId="14CAAF67" w:rsidR="000D75EC" w:rsidRPr="005B2619" w:rsidRDefault="000D75EC" w:rsidP="00AB579B">
      <w:pPr>
        <w:ind w:firstLine="709"/>
        <w:jc w:val="both"/>
        <w:rPr>
          <w:rFonts w:ascii="Times New Roman" w:hAnsi="Times New Roman" w:cs="Times New Roman"/>
        </w:rPr>
      </w:pPr>
      <w:r w:rsidRPr="005B2619">
        <w:rPr>
          <w:rFonts w:ascii="Times New Roman" w:hAnsi="Times New Roman" w:cs="Times New Roman"/>
          <w:bCs/>
        </w:rPr>
        <w:t xml:space="preserve">1.2. </w:t>
      </w:r>
      <w:r w:rsidRPr="005B2619">
        <w:rPr>
          <w:rFonts w:ascii="Times New Roman" w:hAnsi="Times New Roman" w:cs="Times New Roman"/>
          <w:shd w:val="clear" w:color="auto" w:fill="FFFFFF"/>
        </w:rPr>
        <w:t xml:space="preserve">Единовременная выплата осуществляется в размере 15 000 рублей </w:t>
      </w:r>
      <w:r w:rsidRPr="005B2619">
        <w:rPr>
          <w:rFonts w:ascii="Times New Roman" w:eastAsia="Times New Roman" w:hAnsi="Times New Roman" w:cs="Times New Roman"/>
        </w:rPr>
        <w:t xml:space="preserve">за счет средств бюджета муниципального района </w:t>
      </w:r>
      <w:r w:rsidR="00AB579B" w:rsidRPr="005B2619">
        <w:rPr>
          <w:rFonts w:ascii="Times New Roman" w:eastAsia="Times New Roman" w:hAnsi="Times New Roman" w:cs="Times New Roman"/>
        </w:rPr>
        <w:t>«</w:t>
      </w:r>
      <w:r w:rsidRPr="005B2619">
        <w:rPr>
          <w:rFonts w:ascii="Times New Roman" w:eastAsia="Times New Roman" w:hAnsi="Times New Roman" w:cs="Times New Roman"/>
        </w:rPr>
        <w:t>Корочанский район</w:t>
      </w:r>
      <w:r w:rsidR="00AB579B" w:rsidRPr="005B2619">
        <w:rPr>
          <w:rFonts w:ascii="Times New Roman" w:eastAsia="Times New Roman" w:hAnsi="Times New Roman" w:cs="Times New Roman"/>
        </w:rPr>
        <w:t>»</w:t>
      </w:r>
      <w:r w:rsidRPr="005B2619">
        <w:rPr>
          <w:rFonts w:ascii="Times New Roman" w:eastAsia="Times New Roman" w:hAnsi="Times New Roman" w:cs="Times New Roman"/>
        </w:rPr>
        <w:t>.</w:t>
      </w:r>
    </w:p>
    <w:p w14:paraId="68F0346B" w14:textId="77777777" w:rsidR="000D75EC" w:rsidRPr="005B2619" w:rsidRDefault="000D75EC" w:rsidP="00AB579B">
      <w:pPr>
        <w:ind w:firstLine="709"/>
        <w:jc w:val="both"/>
        <w:rPr>
          <w:rFonts w:ascii="Times New Roman" w:hAnsi="Times New Roman" w:cs="Times New Roman"/>
        </w:rPr>
      </w:pPr>
      <w:r w:rsidRPr="005B2619">
        <w:rPr>
          <w:rFonts w:ascii="Times New Roman" w:eastAsia="Times New Roman" w:hAnsi="Times New Roman" w:cs="Times New Roman"/>
          <w:color w:val="000000"/>
        </w:rPr>
        <w:t>1.3. Уполномоченным органом на предоставление Единовременной выплаты является управление социальной защиты населения администрации Корочанского района (далее – Управление).</w:t>
      </w:r>
    </w:p>
    <w:p w14:paraId="483FC27C" w14:textId="77777777" w:rsidR="000D75EC" w:rsidRPr="005B2619" w:rsidRDefault="000D75EC" w:rsidP="00AB579B">
      <w:pPr>
        <w:widowControl w:val="0"/>
        <w:contextualSpacing/>
        <w:jc w:val="center"/>
        <w:rPr>
          <w:rFonts w:ascii="Times New Roman" w:hAnsi="Times New Roman" w:cs="Times New Roman"/>
        </w:rPr>
      </w:pPr>
      <w:r w:rsidRPr="005B2619">
        <w:rPr>
          <w:rFonts w:ascii="Times New Roman" w:eastAsia="Times New Roman" w:hAnsi="Times New Roman" w:cs="Times New Roman"/>
          <w:b/>
          <w:color w:val="000000"/>
        </w:rPr>
        <w:t>2. Круг заявителей</w:t>
      </w:r>
    </w:p>
    <w:p w14:paraId="5114DBEC" w14:textId="77777777" w:rsidR="000D75EC" w:rsidRPr="005B2619" w:rsidRDefault="000D75EC" w:rsidP="00AB579B">
      <w:pPr>
        <w:ind w:firstLine="709"/>
        <w:jc w:val="both"/>
        <w:rPr>
          <w:rFonts w:ascii="Times New Roman" w:hAnsi="Times New Roman" w:cs="Times New Roman"/>
        </w:rPr>
      </w:pPr>
      <w:r w:rsidRPr="005B2619">
        <w:rPr>
          <w:rFonts w:ascii="Times New Roman" w:hAnsi="Times New Roman" w:cs="Times New Roman"/>
          <w:shd w:val="clear" w:color="auto" w:fill="FFFFFF"/>
        </w:rPr>
        <w:t xml:space="preserve">2.1. Право на предоставление единовременной выплаты </w:t>
      </w:r>
      <w:r w:rsidRPr="005B2619">
        <w:rPr>
          <w:rFonts w:ascii="Times New Roman" w:hAnsi="Times New Roman" w:cs="Times New Roman"/>
          <w:bCs/>
        </w:rPr>
        <w:t xml:space="preserve">при рождении ребенка в день образования Белгородской области </w:t>
      </w:r>
      <w:r w:rsidRPr="005B2619">
        <w:rPr>
          <w:rFonts w:ascii="Times New Roman" w:hAnsi="Times New Roman" w:cs="Times New Roman"/>
          <w:shd w:val="clear" w:color="auto" w:fill="FFFFFF"/>
        </w:rPr>
        <w:t xml:space="preserve">(далее – Единовременная выплата) </w:t>
      </w:r>
      <w:r w:rsidRPr="005B2619">
        <w:rPr>
          <w:rFonts w:ascii="Times New Roman" w:hAnsi="Times New Roman" w:cs="Times New Roman"/>
        </w:rPr>
        <w:t xml:space="preserve">возникает у женщины при условии рождения ребенка в день образования Белгородской области 6 января, </w:t>
      </w:r>
      <w:r w:rsidRPr="005B2619">
        <w:rPr>
          <w:rFonts w:ascii="Times New Roman" w:hAnsi="Times New Roman" w:cs="Times New Roman"/>
          <w:shd w:val="clear" w:color="auto" w:fill="FFFFFF"/>
        </w:rPr>
        <w:t>имеющей гражданство Российской Федерации и постоянное место жительства на территории Корочанского района.</w:t>
      </w:r>
    </w:p>
    <w:p w14:paraId="2845D483" w14:textId="77777777" w:rsidR="000D75EC" w:rsidRPr="005B2619" w:rsidRDefault="000D75EC" w:rsidP="00AB579B">
      <w:pPr>
        <w:ind w:firstLine="709"/>
        <w:jc w:val="both"/>
        <w:rPr>
          <w:rFonts w:ascii="Times New Roman" w:hAnsi="Times New Roman" w:cs="Times New Roman"/>
        </w:rPr>
      </w:pPr>
      <w:r w:rsidRPr="005B2619">
        <w:rPr>
          <w:rFonts w:ascii="Times New Roman" w:hAnsi="Times New Roman" w:cs="Times New Roman"/>
          <w:shd w:val="clear" w:color="auto" w:fill="FFFFFF"/>
        </w:rPr>
        <w:t>2.2. В случае смерти матери заявителем выступает отец ребенка.</w:t>
      </w:r>
    </w:p>
    <w:p w14:paraId="19F66F06" w14:textId="77777777" w:rsidR="000D75EC" w:rsidRPr="005B2619" w:rsidRDefault="000D75EC" w:rsidP="00AB579B">
      <w:pPr>
        <w:widowControl w:val="0"/>
        <w:ind w:firstLine="709"/>
        <w:contextualSpacing/>
        <w:jc w:val="both"/>
        <w:rPr>
          <w:rFonts w:ascii="Times New Roman" w:hAnsi="Times New Roman" w:cs="Times New Roman"/>
        </w:rPr>
      </w:pPr>
      <w:r w:rsidRPr="005B2619">
        <w:rPr>
          <w:rFonts w:ascii="Times New Roman" w:hAnsi="Times New Roman" w:cs="Times New Roman"/>
          <w:shd w:val="clear" w:color="auto" w:fill="FFFFFF"/>
        </w:rPr>
        <w:t xml:space="preserve">2.3. </w:t>
      </w:r>
      <w:r w:rsidRPr="005B2619">
        <w:rPr>
          <w:rFonts w:ascii="Times New Roman" w:eastAsia="Times New Roman" w:hAnsi="Times New Roman" w:cs="Times New Roman"/>
          <w:color w:val="000000"/>
        </w:rPr>
        <w:t>Интересы заявителей, указанных в пунктах 2.1. и 2.2. настоящего Порядка могут представлять лица, обладающие соответствующими полномочиями, оформленными в соответствии с действующим законодательством Российской Федерации (далее – представитель).</w:t>
      </w:r>
    </w:p>
    <w:p w14:paraId="17483A30" w14:textId="77777777" w:rsidR="000D75EC" w:rsidRPr="005B2619" w:rsidRDefault="000D75EC" w:rsidP="00AB579B">
      <w:pPr>
        <w:widowControl w:val="0"/>
        <w:contextualSpacing/>
        <w:jc w:val="center"/>
        <w:outlineLvl w:val="1"/>
        <w:rPr>
          <w:rFonts w:ascii="Times New Roman" w:hAnsi="Times New Roman" w:cs="Times New Roman"/>
        </w:rPr>
      </w:pPr>
      <w:r w:rsidRPr="005B2619">
        <w:rPr>
          <w:rFonts w:ascii="Times New Roman" w:eastAsia="Times New Roman" w:hAnsi="Times New Roman" w:cs="Times New Roman"/>
          <w:b/>
          <w:bCs/>
          <w:color w:val="000000"/>
        </w:rPr>
        <w:t>3. Порядок предоставления Единовременной выплаты</w:t>
      </w:r>
    </w:p>
    <w:p w14:paraId="48ED0C58" w14:textId="77777777" w:rsidR="000D75EC" w:rsidRPr="005B2619" w:rsidRDefault="000D75EC" w:rsidP="00AB579B">
      <w:pPr>
        <w:widowControl w:val="0"/>
        <w:ind w:firstLine="709"/>
        <w:contextualSpacing/>
        <w:jc w:val="both"/>
        <w:rPr>
          <w:rFonts w:ascii="Times New Roman" w:hAnsi="Times New Roman" w:cs="Times New Roman"/>
        </w:rPr>
      </w:pPr>
      <w:r w:rsidRPr="005B2619">
        <w:rPr>
          <w:rFonts w:ascii="Times New Roman" w:eastAsia="Times New Roman" w:hAnsi="Times New Roman" w:cs="Times New Roman"/>
          <w:color w:val="000000"/>
        </w:rPr>
        <w:t>3.1. Для получения Единовременной выплаты заявитель (представитель) предоставляет в Управление:</w:t>
      </w:r>
    </w:p>
    <w:p w14:paraId="48FF5BB1" w14:textId="77777777" w:rsidR="000D75EC" w:rsidRPr="005B2619" w:rsidRDefault="000D75EC" w:rsidP="00AB579B">
      <w:pPr>
        <w:widowControl w:val="0"/>
        <w:ind w:firstLine="709"/>
        <w:contextualSpacing/>
        <w:jc w:val="both"/>
        <w:rPr>
          <w:rFonts w:ascii="Times New Roman" w:hAnsi="Times New Roman" w:cs="Times New Roman"/>
        </w:rPr>
      </w:pPr>
      <w:r w:rsidRPr="005B2619">
        <w:rPr>
          <w:rFonts w:ascii="Times New Roman" w:eastAsia="Times New Roman" w:hAnsi="Times New Roman" w:cs="Times New Roman"/>
          <w:color w:val="000000"/>
        </w:rPr>
        <w:t>а) заявление о предоставлении Единовременной выплаты (далее - Заявление) по форме согласно приложению № 1 к настоящему Порядку;</w:t>
      </w:r>
    </w:p>
    <w:p w14:paraId="076D7955" w14:textId="77777777" w:rsidR="000D75EC" w:rsidRPr="005B2619" w:rsidRDefault="000D75EC" w:rsidP="00AB579B">
      <w:pPr>
        <w:widowControl w:val="0"/>
        <w:ind w:firstLine="709"/>
        <w:contextualSpacing/>
        <w:jc w:val="both"/>
        <w:rPr>
          <w:rFonts w:ascii="Times New Roman" w:hAnsi="Times New Roman" w:cs="Times New Roman"/>
        </w:rPr>
      </w:pPr>
      <w:r w:rsidRPr="005B2619">
        <w:rPr>
          <w:rFonts w:ascii="Times New Roman" w:eastAsia="Times New Roman" w:hAnsi="Times New Roman" w:cs="Times New Roman"/>
          <w:color w:val="000000"/>
        </w:rPr>
        <w:t>б) документ, удостоверяющий личность заявителя (представителя);</w:t>
      </w:r>
    </w:p>
    <w:p w14:paraId="0DD4782A" w14:textId="77777777" w:rsidR="000D75EC" w:rsidRPr="005B2619" w:rsidRDefault="000D75EC" w:rsidP="00AB579B">
      <w:pPr>
        <w:widowControl w:val="0"/>
        <w:ind w:firstLine="709"/>
        <w:contextualSpacing/>
        <w:jc w:val="both"/>
        <w:rPr>
          <w:rFonts w:ascii="Times New Roman" w:hAnsi="Times New Roman" w:cs="Times New Roman"/>
        </w:rPr>
      </w:pPr>
      <w:r w:rsidRPr="005B2619">
        <w:rPr>
          <w:rFonts w:ascii="Times New Roman" w:eastAsia="Times New Roman" w:hAnsi="Times New Roman" w:cs="Times New Roman"/>
          <w:color w:val="000000"/>
        </w:rPr>
        <w:t>в) документ, удостоверяющий полномочия представителя заявителя        (в случае подачи заявления представителем заявителя);</w:t>
      </w:r>
    </w:p>
    <w:p w14:paraId="2B12A545" w14:textId="77777777" w:rsidR="000D75EC" w:rsidRPr="005B2619" w:rsidRDefault="000D75EC" w:rsidP="00AB579B">
      <w:pPr>
        <w:widowControl w:val="0"/>
        <w:ind w:firstLine="709"/>
        <w:contextualSpacing/>
        <w:jc w:val="both"/>
        <w:rPr>
          <w:rFonts w:ascii="Times New Roman" w:hAnsi="Times New Roman" w:cs="Times New Roman"/>
        </w:rPr>
      </w:pPr>
      <w:r w:rsidRPr="005B2619">
        <w:rPr>
          <w:rFonts w:ascii="Times New Roman" w:eastAsia="Times New Roman" w:hAnsi="Times New Roman" w:cs="Times New Roman"/>
          <w:color w:val="000000"/>
        </w:rPr>
        <w:t>г) документ, подтверждающий реквизиты счета в кредитной организации, открытого на заявителя (договор банковского вклада (счета), справка кредитной организации о реквизитах счета или другие документы, содержащие сведения о реквизитах счета).</w:t>
      </w:r>
    </w:p>
    <w:p w14:paraId="055B22E2" w14:textId="77777777" w:rsidR="000D75EC" w:rsidRPr="005B2619" w:rsidRDefault="000D75EC" w:rsidP="00AB579B">
      <w:pPr>
        <w:ind w:firstLine="709"/>
        <w:jc w:val="both"/>
        <w:textAlignment w:val="baseline"/>
        <w:rPr>
          <w:rFonts w:ascii="Times New Roman" w:hAnsi="Times New Roman" w:cs="Times New Roman"/>
        </w:rPr>
      </w:pPr>
      <w:r w:rsidRPr="005B2619">
        <w:rPr>
          <w:rFonts w:ascii="Times New Roman" w:eastAsia="Times New Roman" w:hAnsi="Times New Roman" w:cs="Times New Roman"/>
        </w:rPr>
        <w:lastRenderedPageBreak/>
        <w:t>Документы, необходимые для предоставления единовременной выплаты, могут быть представлены как в подлинниках, так и в копиях, заверенных в установленном порядке.</w:t>
      </w:r>
    </w:p>
    <w:p w14:paraId="1455F146" w14:textId="77777777" w:rsidR="000D75EC" w:rsidRPr="005B2619" w:rsidRDefault="000D75EC" w:rsidP="00AB579B">
      <w:pPr>
        <w:ind w:firstLine="709"/>
        <w:jc w:val="both"/>
        <w:rPr>
          <w:rFonts w:ascii="Times New Roman" w:hAnsi="Times New Roman" w:cs="Times New Roman"/>
        </w:rPr>
      </w:pPr>
      <w:r w:rsidRPr="005B2619">
        <w:rPr>
          <w:rFonts w:ascii="Times New Roman" w:hAnsi="Times New Roman" w:cs="Times New Roman"/>
          <w:shd w:val="clear" w:color="auto" w:fill="FFFFFF"/>
        </w:rPr>
        <w:t>3.2. В случае смерти матери отцом ребенка, в связи с рождением которого возникло право на Единовременную выплату, при подаче заявления дополнительно представляется документ, подтверждающий смерть женщины, объявление ее умершей.</w:t>
      </w:r>
    </w:p>
    <w:p w14:paraId="4015D49C" w14:textId="77777777" w:rsidR="000D75EC" w:rsidRPr="005B2619" w:rsidRDefault="000D75EC" w:rsidP="00AB579B">
      <w:pPr>
        <w:ind w:firstLine="709"/>
        <w:jc w:val="both"/>
        <w:rPr>
          <w:rFonts w:ascii="Times New Roman" w:hAnsi="Times New Roman" w:cs="Times New Roman"/>
        </w:rPr>
      </w:pPr>
      <w:r w:rsidRPr="005B2619">
        <w:rPr>
          <w:rFonts w:ascii="Times New Roman" w:hAnsi="Times New Roman" w:cs="Times New Roman"/>
          <w:shd w:val="clear" w:color="auto" w:fill="FFFFFF"/>
        </w:rPr>
        <w:t xml:space="preserve">3.3. </w:t>
      </w:r>
      <w:r w:rsidRPr="005B2619">
        <w:rPr>
          <w:rFonts w:ascii="Times New Roman" w:eastAsia="Times New Roman" w:hAnsi="Times New Roman" w:cs="Times New Roman"/>
        </w:rPr>
        <w:t>Ответственность за достоверность и полноту представляемых документов, являющихся основанием для предоставления единовременной выплаты, возлагается на заявителя.</w:t>
      </w:r>
    </w:p>
    <w:p w14:paraId="208A37C5" w14:textId="77777777" w:rsidR="000D75EC" w:rsidRPr="005B2619" w:rsidRDefault="000D75EC" w:rsidP="00AB579B">
      <w:pPr>
        <w:ind w:firstLine="709"/>
        <w:jc w:val="both"/>
        <w:textAlignment w:val="baseline"/>
        <w:rPr>
          <w:rFonts w:ascii="Times New Roman" w:hAnsi="Times New Roman" w:cs="Times New Roman"/>
        </w:rPr>
      </w:pPr>
      <w:r w:rsidRPr="005B2619">
        <w:rPr>
          <w:rFonts w:ascii="Times New Roman" w:eastAsia="Times New Roman" w:hAnsi="Times New Roman" w:cs="Times New Roman"/>
        </w:rPr>
        <w:t>3.4. Должностные лица Управления, имеющие в соответствии с должностными инструкциями доступ к персональным данным, несут ответственность в соответствии с действующим законодательством за распространение и (или) незаконное использование конфиденциальной информации, ставшей им известной в связи с назначением Единовременной выплаты.</w:t>
      </w:r>
    </w:p>
    <w:p w14:paraId="718A44E6" w14:textId="77777777" w:rsidR="000D75EC" w:rsidRPr="005B2619" w:rsidRDefault="000D75EC" w:rsidP="00AB579B">
      <w:pPr>
        <w:widowControl w:val="0"/>
        <w:ind w:firstLine="709"/>
        <w:contextualSpacing/>
        <w:jc w:val="both"/>
        <w:rPr>
          <w:rFonts w:ascii="Times New Roman" w:hAnsi="Times New Roman" w:cs="Times New Roman"/>
        </w:rPr>
      </w:pPr>
      <w:r w:rsidRPr="005B2619">
        <w:rPr>
          <w:rFonts w:ascii="Times New Roman" w:eastAsia="Times New Roman" w:hAnsi="Times New Roman" w:cs="Times New Roman"/>
          <w:color w:val="000000"/>
        </w:rPr>
        <w:t>3.5. Датой приема заявления считается дата регистрации Заявления  в Управлении.</w:t>
      </w:r>
    </w:p>
    <w:p w14:paraId="60821E91" w14:textId="77777777" w:rsidR="000D75EC" w:rsidRPr="005B2619" w:rsidRDefault="000D75EC" w:rsidP="00AB579B">
      <w:pPr>
        <w:ind w:firstLine="709"/>
        <w:jc w:val="both"/>
        <w:textAlignment w:val="baseline"/>
        <w:rPr>
          <w:rFonts w:ascii="Times New Roman" w:hAnsi="Times New Roman" w:cs="Times New Roman"/>
        </w:rPr>
      </w:pPr>
      <w:r w:rsidRPr="005B2619">
        <w:rPr>
          <w:rFonts w:ascii="Times New Roman" w:hAnsi="Times New Roman" w:cs="Times New Roman"/>
          <w:shd w:val="clear" w:color="auto" w:fill="FFFFFF"/>
        </w:rPr>
        <w:t>3.6. В случае рождения двух и более детей Единовременная выплата назначается и выплачивается на каждого ребенка.</w:t>
      </w:r>
    </w:p>
    <w:p w14:paraId="7ADB99FB" w14:textId="77777777" w:rsidR="000D75EC" w:rsidRPr="005B2619" w:rsidRDefault="000D75EC" w:rsidP="00AB579B">
      <w:pPr>
        <w:widowControl w:val="0"/>
        <w:ind w:firstLine="709"/>
        <w:jc w:val="both"/>
        <w:rPr>
          <w:rFonts w:ascii="Times New Roman" w:hAnsi="Times New Roman" w:cs="Times New Roman"/>
        </w:rPr>
      </w:pPr>
      <w:r w:rsidRPr="005B2619">
        <w:rPr>
          <w:rFonts w:ascii="Times New Roman" w:eastAsia="Times New Roman" w:hAnsi="Times New Roman" w:cs="Times New Roman"/>
        </w:rPr>
        <w:t xml:space="preserve">3.7. </w:t>
      </w:r>
      <w:r w:rsidRPr="005B2619">
        <w:rPr>
          <w:rFonts w:ascii="Times New Roman" w:eastAsia="Times New Roman" w:hAnsi="Times New Roman" w:cs="Times New Roman"/>
          <w:color w:val="000000"/>
        </w:rPr>
        <w:t>Заявитель вправе обратиться в Управление с Заявлением не позднее 25 декабря текущего года.</w:t>
      </w:r>
    </w:p>
    <w:p w14:paraId="55AF354F" w14:textId="77777777" w:rsidR="000D75EC" w:rsidRPr="005B2619" w:rsidRDefault="000D75EC" w:rsidP="00AB579B">
      <w:pPr>
        <w:widowControl w:val="0"/>
        <w:ind w:firstLine="709"/>
        <w:contextualSpacing/>
        <w:jc w:val="both"/>
        <w:rPr>
          <w:rFonts w:ascii="Times New Roman" w:hAnsi="Times New Roman" w:cs="Times New Roman"/>
        </w:rPr>
      </w:pPr>
      <w:r w:rsidRPr="005B2619">
        <w:rPr>
          <w:rFonts w:ascii="Times New Roman" w:eastAsia="Times New Roman" w:hAnsi="Times New Roman" w:cs="Times New Roman"/>
          <w:color w:val="000000"/>
        </w:rPr>
        <w:t>3.8. В рамках межведомственного взаимодействия Управление запрашивает:</w:t>
      </w:r>
    </w:p>
    <w:p w14:paraId="3D9CECBE" w14:textId="7DB34D67" w:rsidR="000D75EC" w:rsidRPr="005B2619" w:rsidRDefault="000D75EC" w:rsidP="00AB579B">
      <w:pPr>
        <w:widowControl w:val="0"/>
        <w:ind w:firstLine="709"/>
        <w:contextualSpacing/>
        <w:jc w:val="both"/>
        <w:rPr>
          <w:rFonts w:ascii="Times New Roman" w:hAnsi="Times New Roman" w:cs="Times New Roman"/>
        </w:rPr>
      </w:pPr>
      <w:r w:rsidRPr="005B2619">
        <w:rPr>
          <w:rFonts w:ascii="Times New Roman" w:eastAsia="Times New Roman" w:hAnsi="Times New Roman" w:cs="Times New Roman"/>
          <w:color w:val="000000"/>
        </w:rPr>
        <w:t xml:space="preserve">а) документ, подтверждающий постоянную регистрацию заявителя на территории муниципального района </w:t>
      </w:r>
      <w:r w:rsidR="00AB579B" w:rsidRPr="005B2619">
        <w:rPr>
          <w:rFonts w:ascii="Times New Roman" w:eastAsia="Times New Roman" w:hAnsi="Times New Roman" w:cs="Times New Roman"/>
          <w:color w:val="000000"/>
        </w:rPr>
        <w:t>«</w:t>
      </w:r>
      <w:r w:rsidRPr="005B2619">
        <w:rPr>
          <w:rFonts w:ascii="Times New Roman" w:eastAsia="Times New Roman" w:hAnsi="Times New Roman" w:cs="Times New Roman"/>
          <w:color w:val="000000"/>
        </w:rPr>
        <w:t>Корочанский район</w:t>
      </w:r>
      <w:r w:rsidR="00AB579B" w:rsidRPr="005B2619">
        <w:rPr>
          <w:rFonts w:ascii="Times New Roman" w:eastAsia="Times New Roman" w:hAnsi="Times New Roman" w:cs="Times New Roman"/>
          <w:color w:val="000000"/>
        </w:rPr>
        <w:t>»</w:t>
      </w:r>
      <w:r w:rsidRPr="005B2619">
        <w:rPr>
          <w:rFonts w:ascii="Times New Roman" w:eastAsia="Times New Roman" w:hAnsi="Times New Roman" w:cs="Times New Roman"/>
          <w:color w:val="000000"/>
        </w:rPr>
        <w:t>;</w:t>
      </w:r>
    </w:p>
    <w:p w14:paraId="48331515" w14:textId="77777777" w:rsidR="000D75EC" w:rsidRPr="005B2619" w:rsidRDefault="000D75EC" w:rsidP="00AB579B">
      <w:pPr>
        <w:widowControl w:val="0"/>
        <w:ind w:firstLine="709"/>
        <w:contextualSpacing/>
        <w:jc w:val="both"/>
        <w:rPr>
          <w:rFonts w:ascii="Times New Roman" w:hAnsi="Times New Roman" w:cs="Times New Roman"/>
        </w:rPr>
      </w:pPr>
      <w:r w:rsidRPr="005B2619">
        <w:rPr>
          <w:rFonts w:ascii="Times New Roman" w:eastAsia="Times New Roman" w:hAnsi="Times New Roman" w:cs="Times New Roman"/>
        </w:rPr>
        <w:t>б) сведения о рождении ребенка (детей);</w:t>
      </w:r>
    </w:p>
    <w:p w14:paraId="6ABC9B38" w14:textId="77777777" w:rsidR="000D75EC" w:rsidRPr="005B2619" w:rsidRDefault="000D75EC" w:rsidP="00AB579B">
      <w:pPr>
        <w:pStyle w:val="ConsPlusNormal"/>
        <w:ind w:firstLine="709"/>
        <w:jc w:val="both"/>
        <w:rPr>
          <w:rFonts w:ascii="Times New Roman" w:hAnsi="Times New Roman" w:cs="Times New Roman"/>
          <w:sz w:val="22"/>
        </w:rPr>
      </w:pPr>
      <w:r w:rsidRPr="005B2619">
        <w:rPr>
          <w:rFonts w:ascii="Times New Roman" w:hAnsi="Times New Roman" w:cs="Times New Roman"/>
          <w:color w:val="000000"/>
          <w:sz w:val="22"/>
        </w:rPr>
        <w:t xml:space="preserve">в) </w:t>
      </w:r>
      <w:r w:rsidRPr="005B2619">
        <w:rPr>
          <w:rFonts w:ascii="Times New Roman" w:hAnsi="Times New Roman" w:cs="Times New Roman"/>
          <w:sz w:val="22"/>
        </w:rPr>
        <w:t>сведения о номере страхового свидетельства обязательного пенсионного страхования заявителя и ребенка (детей).</w:t>
      </w:r>
    </w:p>
    <w:p w14:paraId="609BB651" w14:textId="77777777" w:rsidR="000D75EC" w:rsidRPr="005B2619" w:rsidRDefault="000D75EC" w:rsidP="00AB579B">
      <w:pPr>
        <w:widowControl w:val="0"/>
        <w:ind w:firstLine="709"/>
        <w:contextualSpacing/>
        <w:jc w:val="both"/>
        <w:rPr>
          <w:rFonts w:ascii="Times New Roman" w:hAnsi="Times New Roman" w:cs="Times New Roman"/>
        </w:rPr>
      </w:pPr>
      <w:r w:rsidRPr="005B2619">
        <w:rPr>
          <w:rFonts w:ascii="Times New Roman" w:eastAsia="Times New Roman" w:hAnsi="Times New Roman" w:cs="Times New Roman"/>
          <w:color w:val="000000"/>
        </w:rPr>
        <w:t>3.9. Заявитель (представитель) вправе предоставить по собственной инициативе документы, указанные в пункте 3.8. настоящего Порядка.</w:t>
      </w:r>
    </w:p>
    <w:p w14:paraId="50AE2EBF" w14:textId="77777777" w:rsidR="000D75EC" w:rsidRPr="005B2619" w:rsidRDefault="000D75EC" w:rsidP="00AB579B">
      <w:pPr>
        <w:widowControl w:val="0"/>
        <w:ind w:firstLine="709"/>
        <w:contextualSpacing/>
        <w:jc w:val="both"/>
        <w:rPr>
          <w:rFonts w:ascii="Times New Roman" w:hAnsi="Times New Roman" w:cs="Times New Roman"/>
        </w:rPr>
      </w:pPr>
      <w:r w:rsidRPr="005B2619">
        <w:rPr>
          <w:rFonts w:ascii="Times New Roman" w:eastAsia="Times New Roman" w:hAnsi="Times New Roman" w:cs="Times New Roman"/>
          <w:color w:val="000000"/>
        </w:rPr>
        <w:t xml:space="preserve">3.10. Управление в течение 10 (десяти) рабочих дней </w:t>
      </w:r>
      <w:proofErr w:type="gramStart"/>
      <w:r w:rsidRPr="005B2619">
        <w:rPr>
          <w:rFonts w:ascii="Times New Roman" w:eastAsia="Times New Roman" w:hAnsi="Times New Roman" w:cs="Times New Roman"/>
          <w:color w:val="000000"/>
        </w:rPr>
        <w:t>с даты регистрации</w:t>
      </w:r>
      <w:proofErr w:type="gramEnd"/>
      <w:r w:rsidRPr="005B2619">
        <w:rPr>
          <w:rFonts w:ascii="Times New Roman" w:eastAsia="Times New Roman" w:hAnsi="Times New Roman" w:cs="Times New Roman"/>
          <w:color w:val="000000"/>
        </w:rPr>
        <w:t xml:space="preserve"> Заявления и документов:</w:t>
      </w:r>
    </w:p>
    <w:p w14:paraId="45442FC0" w14:textId="77777777" w:rsidR="000D75EC" w:rsidRPr="005B2619" w:rsidRDefault="000D75EC" w:rsidP="00AB579B">
      <w:pPr>
        <w:widowControl w:val="0"/>
        <w:ind w:firstLine="709"/>
        <w:contextualSpacing/>
        <w:jc w:val="both"/>
        <w:rPr>
          <w:rFonts w:ascii="Times New Roman" w:hAnsi="Times New Roman" w:cs="Times New Roman"/>
        </w:rPr>
      </w:pPr>
      <w:r w:rsidRPr="005B2619">
        <w:rPr>
          <w:rFonts w:ascii="Times New Roman" w:eastAsia="Times New Roman" w:hAnsi="Times New Roman" w:cs="Times New Roman"/>
          <w:color w:val="000000"/>
        </w:rPr>
        <w:t>а) проводит проверку представленного заявителем (представителем) пакета документов;</w:t>
      </w:r>
    </w:p>
    <w:p w14:paraId="63E8B4D6" w14:textId="77777777" w:rsidR="000D75EC" w:rsidRPr="005B2619" w:rsidRDefault="000D75EC" w:rsidP="00AB579B">
      <w:pPr>
        <w:widowControl w:val="0"/>
        <w:ind w:firstLine="709"/>
        <w:contextualSpacing/>
        <w:jc w:val="both"/>
        <w:rPr>
          <w:rFonts w:ascii="Times New Roman" w:hAnsi="Times New Roman" w:cs="Times New Roman"/>
        </w:rPr>
      </w:pPr>
      <w:r w:rsidRPr="005B2619">
        <w:rPr>
          <w:rFonts w:ascii="Times New Roman" w:eastAsia="Times New Roman" w:hAnsi="Times New Roman" w:cs="Times New Roman"/>
          <w:color w:val="000000"/>
        </w:rPr>
        <w:t>б) формирует личное дело заявителя;</w:t>
      </w:r>
    </w:p>
    <w:p w14:paraId="716E58A5" w14:textId="77777777" w:rsidR="000D75EC" w:rsidRPr="005B2619" w:rsidRDefault="000D75EC" w:rsidP="00AB579B">
      <w:pPr>
        <w:widowControl w:val="0"/>
        <w:ind w:firstLine="709"/>
        <w:contextualSpacing/>
        <w:jc w:val="both"/>
        <w:rPr>
          <w:rFonts w:ascii="Times New Roman" w:hAnsi="Times New Roman" w:cs="Times New Roman"/>
        </w:rPr>
      </w:pPr>
      <w:r w:rsidRPr="005B2619">
        <w:rPr>
          <w:rFonts w:ascii="Times New Roman" w:eastAsia="Times New Roman" w:hAnsi="Times New Roman" w:cs="Times New Roman"/>
          <w:color w:val="000000"/>
        </w:rPr>
        <w:t>в) направляет межведомственные запросы в уполномоченные органы для предоставления документов, указанных в пункте 3.8. настоящего Порядка;</w:t>
      </w:r>
    </w:p>
    <w:p w14:paraId="314BA927" w14:textId="77777777" w:rsidR="000D75EC" w:rsidRPr="005B2619" w:rsidRDefault="000D75EC" w:rsidP="00AB579B">
      <w:pPr>
        <w:widowControl w:val="0"/>
        <w:ind w:firstLine="709"/>
        <w:contextualSpacing/>
        <w:jc w:val="both"/>
        <w:rPr>
          <w:rFonts w:ascii="Times New Roman" w:hAnsi="Times New Roman" w:cs="Times New Roman"/>
        </w:rPr>
      </w:pPr>
      <w:r w:rsidRPr="005B2619">
        <w:rPr>
          <w:rFonts w:ascii="Times New Roman" w:eastAsia="Times New Roman" w:hAnsi="Times New Roman" w:cs="Times New Roman"/>
          <w:color w:val="000000"/>
        </w:rPr>
        <w:t>г) принимает решение о предоставлении (об отказе в предоставлении) заявителю Единовременной выплаты.</w:t>
      </w:r>
    </w:p>
    <w:p w14:paraId="3EA516B5" w14:textId="77777777" w:rsidR="000D75EC" w:rsidRPr="005B2619" w:rsidRDefault="000D75EC" w:rsidP="00AB579B">
      <w:pPr>
        <w:ind w:firstLine="709"/>
        <w:jc w:val="both"/>
        <w:textAlignment w:val="baseline"/>
        <w:rPr>
          <w:rFonts w:ascii="Times New Roman" w:hAnsi="Times New Roman" w:cs="Times New Roman"/>
        </w:rPr>
      </w:pPr>
      <w:r w:rsidRPr="005B2619">
        <w:rPr>
          <w:rFonts w:ascii="Times New Roman" w:eastAsia="Times New Roman" w:hAnsi="Times New Roman" w:cs="Times New Roman"/>
        </w:rPr>
        <w:t>В случае принятия решения об отказе в назначении единовременной выплаты Управление направляет в течение 1 (одного) рабочего дня, следующего за днем принятия решения, соответствующее уведомление заявителю с указанием основания отказа способом, указанным в заявлении.</w:t>
      </w:r>
    </w:p>
    <w:p w14:paraId="5E64F9EA" w14:textId="77777777" w:rsidR="000D75EC" w:rsidRPr="005B2619" w:rsidRDefault="000D75EC" w:rsidP="00AB579B">
      <w:pPr>
        <w:widowControl w:val="0"/>
        <w:ind w:firstLine="709"/>
        <w:contextualSpacing/>
        <w:jc w:val="both"/>
        <w:rPr>
          <w:rFonts w:ascii="Times New Roman" w:hAnsi="Times New Roman" w:cs="Times New Roman"/>
        </w:rPr>
      </w:pPr>
      <w:r w:rsidRPr="005B2619">
        <w:rPr>
          <w:rFonts w:ascii="Times New Roman" w:eastAsia="Times New Roman" w:hAnsi="Times New Roman" w:cs="Times New Roman"/>
          <w:color w:val="000000"/>
        </w:rPr>
        <w:t xml:space="preserve">3.11. Срок принятия Управлением решения о предоставлении (об отказе    в предоставлении) Единовременной выплаты продлевается на 10 (десять) рабочих дней в случае </w:t>
      </w:r>
      <w:proofErr w:type="gramStart"/>
      <w:r w:rsidRPr="005B2619">
        <w:rPr>
          <w:rFonts w:ascii="Times New Roman" w:eastAsia="Times New Roman" w:hAnsi="Times New Roman" w:cs="Times New Roman"/>
          <w:color w:val="000000"/>
        </w:rPr>
        <w:t>не поступления</w:t>
      </w:r>
      <w:proofErr w:type="gramEnd"/>
      <w:r w:rsidRPr="005B2619">
        <w:rPr>
          <w:rFonts w:ascii="Times New Roman" w:eastAsia="Times New Roman" w:hAnsi="Times New Roman" w:cs="Times New Roman"/>
          <w:color w:val="000000"/>
        </w:rPr>
        <w:t xml:space="preserve"> сведений, запрашиваемых  в уполномоченном органе в рамках межведомственного взаимодействия.</w:t>
      </w:r>
    </w:p>
    <w:p w14:paraId="62D46FE1" w14:textId="77777777" w:rsidR="000D75EC" w:rsidRPr="005B2619" w:rsidRDefault="000D75EC" w:rsidP="00AB579B">
      <w:pPr>
        <w:ind w:firstLine="709"/>
        <w:jc w:val="both"/>
        <w:textAlignment w:val="baseline"/>
        <w:rPr>
          <w:rFonts w:ascii="Times New Roman" w:hAnsi="Times New Roman" w:cs="Times New Roman"/>
        </w:rPr>
      </w:pPr>
      <w:r w:rsidRPr="005B2619">
        <w:rPr>
          <w:rFonts w:ascii="Times New Roman" w:eastAsia="Times New Roman" w:hAnsi="Times New Roman" w:cs="Times New Roman"/>
        </w:rPr>
        <w:t>3.12. Основаниями для отказа в назначении единовременной выплаты являются:</w:t>
      </w:r>
    </w:p>
    <w:p w14:paraId="0AD4FDD5" w14:textId="77777777" w:rsidR="000D75EC" w:rsidRPr="005B2619" w:rsidRDefault="000D75EC" w:rsidP="00AB579B">
      <w:pPr>
        <w:ind w:firstLine="709"/>
        <w:jc w:val="both"/>
        <w:textAlignment w:val="baseline"/>
        <w:rPr>
          <w:rFonts w:ascii="Times New Roman" w:hAnsi="Times New Roman" w:cs="Times New Roman"/>
        </w:rPr>
      </w:pPr>
      <w:r w:rsidRPr="005B2619">
        <w:rPr>
          <w:rFonts w:ascii="Times New Roman" w:eastAsia="Times New Roman" w:hAnsi="Times New Roman" w:cs="Times New Roman"/>
        </w:rPr>
        <w:t>а) отсутствие постоянной регистрации заявителя на территории Корочанского района;</w:t>
      </w:r>
    </w:p>
    <w:p w14:paraId="281A87DB" w14:textId="77777777" w:rsidR="000D75EC" w:rsidRPr="005B2619" w:rsidRDefault="000D75EC" w:rsidP="00AB579B">
      <w:pPr>
        <w:ind w:firstLine="709"/>
        <w:jc w:val="both"/>
        <w:textAlignment w:val="baseline"/>
        <w:rPr>
          <w:rFonts w:ascii="Times New Roman" w:hAnsi="Times New Roman" w:cs="Times New Roman"/>
        </w:rPr>
      </w:pPr>
      <w:r w:rsidRPr="005B2619">
        <w:rPr>
          <w:rFonts w:ascii="Times New Roman" w:eastAsia="Times New Roman" w:hAnsi="Times New Roman" w:cs="Times New Roman"/>
        </w:rPr>
        <w:t>б) подача заявления на единовременную выплату позднее 25 декабря текущего года;</w:t>
      </w:r>
    </w:p>
    <w:p w14:paraId="1CDAAE3C" w14:textId="77777777" w:rsidR="000D75EC" w:rsidRPr="005B2619" w:rsidRDefault="000D75EC" w:rsidP="00AB579B">
      <w:pPr>
        <w:ind w:firstLine="709"/>
        <w:jc w:val="both"/>
        <w:textAlignment w:val="baseline"/>
        <w:rPr>
          <w:rFonts w:ascii="Times New Roman" w:hAnsi="Times New Roman" w:cs="Times New Roman"/>
        </w:rPr>
      </w:pPr>
      <w:r w:rsidRPr="005B2619">
        <w:rPr>
          <w:rFonts w:ascii="Times New Roman" w:eastAsia="Times New Roman" w:hAnsi="Times New Roman" w:cs="Times New Roman"/>
        </w:rPr>
        <w:t>в) представление недостоверных сведений;</w:t>
      </w:r>
    </w:p>
    <w:p w14:paraId="0C5AE6D4" w14:textId="77777777" w:rsidR="000D75EC" w:rsidRPr="005B2619" w:rsidRDefault="000D75EC" w:rsidP="00AB579B">
      <w:pPr>
        <w:ind w:firstLine="709"/>
        <w:jc w:val="both"/>
        <w:textAlignment w:val="baseline"/>
        <w:rPr>
          <w:rFonts w:ascii="Times New Roman" w:hAnsi="Times New Roman" w:cs="Times New Roman"/>
        </w:rPr>
      </w:pPr>
      <w:r w:rsidRPr="005B2619">
        <w:rPr>
          <w:rFonts w:ascii="Times New Roman" w:eastAsia="Times New Roman" w:hAnsi="Times New Roman" w:cs="Times New Roman"/>
        </w:rPr>
        <w:t>г) нахождение ребенка, в связи с которым возникло право на единовременную выплату, на полном государственном обеспечении.</w:t>
      </w:r>
    </w:p>
    <w:p w14:paraId="1655FAE1" w14:textId="77777777" w:rsidR="000D75EC" w:rsidRPr="005B2619" w:rsidRDefault="000D75EC" w:rsidP="00AB579B">
      <w:pPr>
        <w:ind w:firstLine="709"/>
        <w:jc w:val="both"/>
        <w:textAlignment w:val="baseline"/>
        <w:rPr>
          <w:rFonts w:ascii="Times New Roman" w:hAnsi="Times New Roman" w:cs="Times New Roman"/>
        </w:rPr>
      </w:pPr>
      <w:r w:rsidRPr="005B2619">
        <w:rPr>
          <w:rFonts w:ascii="Times New Roman" w:eastAsia="Times New Roman" w:hAnsi="Times New Roman" w:cs="Times New Roman"/>
        </w:rPr>
        <w:t>3.13. В случае необоснованного предоставления единовременной выплаты в связи с представлением документов с заведомо ложными сведениями, сокрытием данных, влияющих на право получения единовременной выплаты, денежные средства подлежат добровольному возврату либо взыскиваются Управлением в судебном порядке.</w:t>
      </w:r>
    </w:p>
    <w:p w14:paraId="6B8A8EC0" w14:textId="77777777" w:rsidR="000D75EC" w:rsidRPr="005B2619" w:rsidRDefault="000D75EC" w:rsidP="00AB579B">
      <w:pPr>
        <w:widowControl w:val="0"/>
        <w:contextualSpacing/>
        <w:jc w:val="center"/>
        <w:rPr>
          <w:rFonts w:ascii="Times New Roman" w:hAnsi="Times New Roman" w:cs="Times New Roman"/>
        </w:rPr>
      </w:pPr>
      <w:r w:rsidRPr="005B2619">
        <w:rPr>
          <w:rFonts w:ascii="Times New Roman" w:eastAsia="Times New Roman" w:hAnsi="Times New Roman" w:cs="Times New Roman"/>
          <w:b/>
          <w:bCs/>
          <w:color w:val="000000"/>
        </w:rPr>
        <w:t>4. Порядок расходования и учета средств, предоставляемых на финансирование Единовременной выплаты</w:t>
      </w:r>
    </w:p>
    <w:p w14:paraId="3D933CC8" w14:textId="77777777" w:rsidR="000D75EC" w:rsidRPr="005B2619" w:rsidRDefault="000D75EC" w:rsidP="00AB579B">
      <w:pPr>
        <w:widowControl w:val="0"/>
        <w:ind w:firstLine="709"/>
        <w:jc w:val="both"/>
        <w:rPr>
          <w:rFonts w:ascii="Times New Roman" w:hAnsi="Times New Roman" w:cs="Times New Roman"/>
        </w:rPr>
      </w:pPr>
      <w:r w:rsidRPr="005B2619">
        <w:rPr>
          <w:rFonts w:ascii="Times New Roman" w:eastAsia="Times New Roman" w:hAnsi="Times New Roman" w:cs="Times New Roman"/>
          <w:color w:val="000000"/>
        </w:rPr>
        <w:t xml:space="preserve">4.1. </w:t>
      </w:r>
      <w:r w:rsidRPr="005B2619">
        <w:rPr>
          <w:rFonts w:ascii="Times New Roman" w:eastAsia="Calibri" w:hAnsi="Times New Roman" w:cs="Times New Roman"/>
        </w:rPr>
        <w:t>Единовременная выплата выплачивается Управлением путем перечисления денежных средств на расчетные счета заявителей, открытые в кредитных организациях не позднее</w:t>
      </w:r>
      <w:r w:rsidRPr="005B2619">
        <w:rPr>
          <w:rFonts w:ascii="Times New Roman" w:eastAsia="Times New Roman" w:hAnsi="Times New Roman" w:cs="Times New Roman"/>
          <w:color w:val="000000"/>
        </w:rPr>
        <w:t xml:space="preserve"> 5 числа месяца следующего за месяцем, в котором принято решение о предоставлении Единовременной выплаты.</w:t>
      </w:r>
    </w:p>
    <w:p w14:paraId="03950C63" w14:textId="3B40126F" w:rsidR="000D75EC" w:rsidRPr="005B2619" w:rsidRDefault="000D75EC" w:rsidP="00AB579B">
      <w:pPr>
        <w:widowControl w:val="0"/>
        <w:ind w:firstLine="709"/>
        <w:jc w:val="both"/>
        <w:rPr>
          <w:rFonts w:ascii="Times New Roman" w:hAnsi="Times New Roman" w:cs="Times New Roman"/>
        </w:rPr>
      </w:pPr>
      <w:r w:rsidRPr="005B2619">
        <w:rPr>
          <w:rFonts w:ascii="Times New Roman" w:eastAsia="Times New Roman" w:hAnsi="Times New Roman" w:cs="Times New Roman"/>
          <w:color w:val="000000"/>
        </w:rPr>
        <w:t xml:space="preserve">4.2. Информация о предоставлении меры социальной поддержки, указанной в настоящем Порядке, размещается в Единой государственной информационной системе социального обеспечения, в соответствии с Федеральным законом от 17 июля 1999 года № 178-ФЗ </w:t>
      </w:r>
      <w:r w:rsidR="00AB579B" w:rsidRPr="005B2619">
        <w:rPr>
          <w:rFonts w:ascii="Times New Roman" w:eastAsia="Times New Roman" w:hAnsi="Times New Roman" w:cs="Times New Roman"/>
          <w:color w:val="000000"/>
        </w:rPr>
        <w:t>«</w:t>
      </w:r>
      <w:r w:rsidRPr="005B2619">
        <w:rPr>
          <w:rFonts w:ascii="Times New Roman" w:eastAsia="Times New Roman" w:hAnsi="Times New Roman" w:cs="Times New Roman"/>
          <w:color w:val="000000"/>
        </w:rPr>
        <w:t>О государственной социальной помощи</w:t>
      </w:r>
      <w:r w:rsidR="00AB579B" w:rsidRPr="005B2619">
        <w:rPr>
          <w:rFonts w:ascii="Times New Roman" w:eastAsia="Times New Roman" w:hAnsi="Times New Roman" w:cs="Times New Roman"/>
          <w:color w:val="000000"/>
        </w:rPr>
        <w:t>»</w:t>
      </w:r>
      <w:r w:rsidRPr="005B2619">
        <w:rPr>
          <w:rFonts w:ascii="Times New Roman" w:eastAsia="Times New Roman" w:hAnsi="Times New Roman" w:cs="Times New Roman"/>
          <w:color w:val="000000"/>
        </w:rPr>
        <w:t>.</w:t>
      </w:r>
    </w:p>
    <w:p w14:paraId="0808DF13" w14:textId="77777777" w:rsidR="000D75EC" w:rsidRPr="00FD735C" w:rsidRDefault="000D75EC" w:rsidP="00FD735C">
      <w:pPr>
        <w:widowControl w:val="0"/>
        <w:ind w:left="4820"/>
        <w:jc w:val="center"/>
        <w:rPr>
          <w:rFonts w:ascii="Times New Roman" w:hAnsi="Times New Roman" w:cs="Times New Roman"/>
          <w:b/>
          <w:sz w:val="24"/>
          <w:szCs w:val="24"/>
        </w:rPr>
      </w:pPr>
      <w:r w:rsidRPr="00FD735C">
        <w:rPr>
          <w:rFonts w:ascii="Times New Roman" w:eastAsia="Calibri" w:hAnsi="Times New Roman" w:cs="Times New Roman"/>
          <w:b/>
          <w:bCs/>
          <w:sz w:val="24"/>
          <w:szCs w:val="24"/>
        </w:rPr>
        <w:lastRenderedPageBreak/>
        <w:t>Приложение</w:t>
      </w:r>
      <w:r w:rsidR="00AE494A" w:rsidRPr="00FD735C">
        <w:rPr>
          <w:rFonts w:ascii="Times New Roman" w:eastAsia="Calibri" w:hAnsi="Times New Roman" w:cs="Times New Roman"/>
          <w:b/>
          <w:bCs/>
          <w:sz w:val="24"/>
          <w:szCs w:val="24"/>
        </w:rPr>
        <w:t xml:space="preserve"> № 1</w:t>
      </w:r>
      <w:r w:rsidR="004E3DE3" w:rsidRPr="00FD735C">
        <w:rPr>
          <w:rFonts w:ascii="Times New Roman" w:eastAsia="Calibri" w:hAnsi="Times New Roman" w:cs="Times New Roman"/>
          <w:b/>
          <w:bCs/>
          <w:sz w:val="24"/>
          <w:szCs w:val="24"/>
        </w:rPr>
        <w:t>7</w:t>
      </w:r>
    </w:p>
    <w:p w14:paraId="57629CB7" w14:textId="77777777" w:rsidR="00AE494A" w:rsidRPr="00FD735C" w:rsidRDefault="00AE494A" w:rsidP="00FD735C">
      <w:pPr>
        <w:pStyle w:val="ConsPlusNormal1"/>
        <w:ind w:left="4820"/>
        <w:jc w:val="center"/>
        <w:rPr>
          <w:rFonts w:ascii="Times New Roman" w:hAnsi="Times New Roman" w:cs="Times New Roman"/>
          <w:b/>
          <w:sz w:val="24"/>
          <w:szCs w:val="24"/>
        </w:rPr>
      </w:pPr>
      <w:r w:rsidRPr="00FD735C">
        <w:rPr>
          <w:rFonts w:ascii="Times New Roman" w:hAnsi="Times New Roman" w:cs="Times New Roman"/>
          <w:b/>
          <w:sz w:val="24"/>
          <w:szCs w:val="24"/>
        </w:rPr>
        <w:t>к муниципальной программе</w:t>
      </w:r>
    </w:p>
    <w:p w14:paraId="7D22F6E3" w14:textId="1262521E" w:rsidR="00AE494A" w:rsidRPr="00FD735C" w:rsidRDefault="00AE494A" w:rsidP="00FD735C">
      <w:pPr>
        <w:pStyle w:val="ConsPlusNormal1"/>
        <w:ind w:left="4820"/>
        <w:jc w:val="center"/>
        <w:rPr>
          <w:rFonts w:ascii="Times New Roman" w:hAnsi="Times New Roman" w:cs="Times New Roman"/>
          <w:b/>
          <w:sz w:val="24"/>
          <w:szCs w:val="24"/>
        </w:rPr>
      </w:pPr>
      <w:r w:rsidRPr="00FD735C">
        <w:rPr>
          <w:rFonts w:ascii="Times New Roman" w:hAnsi="Times New Roman" w:cs="Times New Roman"/>
          <w:b/>
          <w:sz w:val="24"/>
          <w:szCs w:val="24"/>
        </w:rPr>
        <w:t xml:space="preserve">Корочанского района </w:t>
      </w:r>
      <w:r w:rsidR="00AB579B" w:rsidRPr="00FD735C">
        <w:rPr>
          <w:rFonts w:ascii="Times New Roman" w:hAnsi="Times New Roman" w:cs="Times New Roman"/>
          <w:b/>
          <w:sz w:val="24"/>
          <w:szCs w:val="24"/>
        </w:rPr>
        <w:t>«</w:t>
      </w:r>
      <w:proofErr w:type="gramStart"/>
      <w:r w:rsidRPr="00FD735C">
        <w:rPr>
          <w:rFonts w:ascii="Times New Roman" w:hAnsi="Times New Roman" w:cs="Times New Roman"/>
          <w:b/>
          <w:sz w:val="24"/>
          <w:szCs w:val="24"/>
        </w:rPr>
        <w:t>Социальная</w:t>
      </w:r>
      <w:proofErr w:type="gramEnd"/>
    </w:p>
    <w:p w14:paraId="41665D93" w14:textId="34993CFC" w:rsidR="00AE494A" w:rsidRPr="00FD735C" w:rsidRDefault="00AE494A" w:rsidP="00FD735C">
      <w:pPr>
        <w:pStyle w:val="ConsPlusNormal1"/>
        <w:ind w:left="4820"/>
        <w:jc w:val="center"/>
        <w:rPr>
          <w:rFonts w:ascii="Times New Roman" w:hAnsi="Times New Roman" w:cs="Times New Roman"/>
          <w:b/>
          <w:sz w:val="24"/>
          <w:szCs w:val="24"/>
        </w:rPr>
      </w:pPr>
      <w:r w:rsidRPr="00FD735C">
        <w:rPr>
          <w:rFonts w:ascii="Times New Roman" w:hAnsi="Times New Roman" w:cs="Times New Roman"/>
          <w:b/>
          <w:sz w:val="24"/>
          <w:szCs w:val="24"/>
        </w:rPr>
        <w:t>поддержка граждан в Корочанского района</w:t>
      </w:r>
      <w:r w:rsidR="00AB579B" w:rsidRPr="00FD735C">
        <w:rPr>
          <w:rFonts w:ascii="Times New Roman" w:hAnsi="Times New Roman" w:cs="Times New Roman"/>
          <w:b/>
          <w:sz w:val="24"/>
          <w:szCs w:val="24"/>
        </w:rPr>
        <w:t>»</w:t>
      </w:r>
    </w:p>
    <w:p w14:paraId="7F34DD0A" w14:textId="77777777" w:rsidR="000D75EC" w:rsidRPr="00FD735C" w:rsidRDefault="000D75EC" w:rsidP="00AB579B">
      <w:pPr>
        <w:jc w:val="center"/>
        <w:rPr>
          <w:rFonts w:ascii="Times New Roman" w:hAnsi="Times New Roman" w:cs="Times New Roman"/>
          <w:b/>
          <w:sz w:val="24"/>
          <w:szCs w:val="24"/>
        </w:rPr>
      </w:pPr>
    </w:p>
    <w:p w14:paraId="2A10C47E" w14:textId="77777777" w:rsidR="000D75EC" w:rsidRPr="00FD735C" w:rsidRDefault="000D75EC" w:rsidP="00AB579B">
      <w:pPr>
        <w:jc w:val="center"/>
        <w:rPr>
          <w:rFonts w:ascii="Times New Roman" w:hAnsi="Times New Roman" w:cs="Times New Roman"/>
          <w:b/>
          <w:sz w:val="24"/>
          <w:szCs w:val="24"/>
        </w:rPr>
      </w:pPr>
      <w:r w:rsidRPr="00FD735C">
        <w:rPr>
          <w:rFonts w:ascii="Times New Roman" w:hAnsi="Times New Roman" w:cs="Times New Roman"/>
          <w:b/>
          <w:sz w:val="24"/>
          <w:szCs w:val="24"/>
        </w:rPr>
        <w:t xml:space="preserve">Порядок </w:t>
      </w:r>
    </w:p>
    <w:p w14:paraId="604ED2FD" w14:textId="77777777" w:rsidR="000D75EC" w:rsidRPr="00FD735C" w:rsidRDefault="000D75EC" w:rsidP="00AB579B">
      <w:pPr>
        <w:jc w:val="center"/>
        <w:rPr>
          <w:rFonts w:ascii="Times New Roman" w:hAnsi="Times New Roman" w:cs="Times New Roman"/>
          <w:b/>
          <w:sz w:val="24"/>
          <w:szCs w:val="24"/>
        </w:rPr>
      </w:pPr>
      <w:r w:rsidRPr="00FD735C">
        <w:rPr>
          <w:rFonts w:ascii="Times New Roman" w:hAnsi="Times New Roman" w:cs="Times New Roman"/>
          <w:b/>
          <w:sz w:val="24"/>
          <w:szCs w:val="24"/>
        </w:rPr>
        <w:t xml:space="preserve">предоставления единовременной выплаты </w:t>
      </w:r>
    </w:p>
    <w:p w14:paraId="4B011D1C" w14:textId="77777777" w:rsidR="000D75EC" w:rsidRPr="00FD735C" w:rsidRDefault="000D75EC" w:rsidP="00AB579B">
      <w:pPr>
        <w:jc w:val="center"/>
        <w:rPr>
          <w:rFonts w:ascii="Times New Roman" w:hAnsi="Times New Roman" w:cs="Times New Roman"/>
          <w:b/>
          <w:sz w:val="24"/>
          <w:szCs w:val="24"/>
        </w:rPr>
      </w:pPr>
      <w:r w:rsidRPr="00FD735C">
        <w:rPr>
          <w:rFonts w:ascii="Times New Roman" w:hAnsi="Times New Roman" w:cs="Times New Roman"/>
          <w:b/>
          <w:sz w:val="24"/>
          <w:szCs w:val="24"/>
        </w:rPr>
        <w:t xml:space="preserve">молодым семьям, впервые вступившим в брак </w:t>
      </w:r>
    </w:p>
    <w:p w14:paraId="04C695EA" w14:textId="77777777" w:rsidR="000D75EC" w:rsidRPr="005B2619" w:rsidRDefault="000D75EC" w:rsidP="00AB579B">
      <w:pPr>
        <w:jc w:val="center"/>
        <w:rPr>
          <w:rFonts w:ascii="Times New Roman" w:hAnsi="Times New Roman" w:cs="Times New Roman"/>
        </w:rPr>
      </w:pPr>
    </w:p>
    <w:p w14:paraId="5171E436" w14:textId="77777777" w:rsidR="000D75EC" w:rsidRPr="005B2619" w:rsidRDefault="000D75EC" w:rsidP="00AB579B">
      <w:pPr>
        <w:widowControl w:val="0"/>
        <w:contextualSpacing/>
        <w:jc w:val="center"/>
        <w:outlineLvl w:val="1"/>
        <w:rPr>
          <w:rFonts w:ascii="Times New Roman" w:hAnsi="Times New Roman" w:cs="Times New Roman"/>
        </w:rPr>
      </w:pPr>
      <w:r w:rsidRPr="005B2619">
        <w:rPr>
          <w:rFonts w:ascii="Times New Roman" w:eastAsia="Times New Roman" w:hAnsi="Times New Roman" w:cs="Times New Roman"/>
          <w:b/>
          <w:bCs/>
          <w:color w:val="000000"/>
        </w:rPr>
        <w:t>1. Общие положения</w:t>
      </w:r>
    </w:p>
    <w:p w14:paraId="194CB9EC" w14:textId="77777777" w:rsidR="000D75EC" w:rsidRPr="005B2619" w:rsidRDefault="000D75EC" w:rsidP="00AB579B">
      <w:pPr>
        <w:ind w:firstLine="709"/>
        <w:jc w:val="both"/>
        <w:rPr>
          <w:rFonts w:ascii="Times New Roman" w:hAnsi="Times New Roman" w:cs="Times New Roman"/>
        </w:rPr>
      </w:pPr>
      <w:r w:rsidRPr="005B2619">
        <w:rPr>
          <w:rFonts w:ascii="Times New Roman" w:hAnsi="Times New Roman" w:cs="Times New Roman"/>
          <w:shd w:val="clear" w:color="auto" w:fill="FFFFFF"/>
        </w:rPr>
        <w:t xml:space="preserve">1.1. Порядок предоставления единовременной выплаты молодым семьям, впервые вступившим в брак (далее - Порядок) регулирует процедуру обращения и принятия решения о предоставлении (отказе в предоставлении), </w:t>
      </w:r>
      <w:r w:rsidRPr="005B2619">
        <w:rPr>
          <w:rFonts w:ascii="Times New Roman" w:eastAsia="Times New Roman" w:hAnsi="Times New Roman" w:cs="Times New Roman"/>
          <w:color w:val="000000"/>
        </w:rPr>
        <w:t>а также определяет перечень документов и порядок назначения единовременной денежной выплаты молодым семьям, впервые вступившим в брак.</w:t>
      </w:r>
    </w:p>
    <w:p w14:paraId="2F853F18" w14:textId="389CD906" w:rsidR="000D75EC" w:rsidRPr="005B2619" w:rsidRDefault="000D75EC" w:rsidP="00AB579B">
      <w:pPr>
        <w:ind w:firstLine="709"/>
        <w:jc w:val="both"/>
        <w:rPr>
          <w:rFonts w:ascii="Times New Roman" w:hAnsi="Times New Roman" w:cs="Times New Roman"/>
        </w:rPr>
      </w:pPr>
      <w:r w:rsidRPr="005B2619">
        <w:rPr>
          <w:rFonts w:ascii="Times New Roman" w:hAnsi="Times New Roman" w:cs="Times New Roman"/>
          <w:bCs/>
        </w:rPr>
        <w:t xml:space="preserve">1.2. </w:t>
      </w:r>
      <w:r w:rsidRPr="005B2619">
        <w:rPr>
          <w:rFonts w:ascii="Times New Roman" w:hAnsi="Times New Roman" w:cs="Times New Roman"/>
          <w:shd w:val="clear" w:color="auto" w:fill="FFFFFF"/>
        </w:rPr>
        <w:t xml:space="preserve">Единовременная выплата осуществляется в размере 10 000 рублей </w:t>
      </w:r>
      <w:r w:rsidRPr="005B2619">
        <w:rPr>
          <w:rFonts w:ascii="Times New Roman" w:eastAsia="Times New Roman" w:hAnsi="Times New Roman" w:cs="Times New Roman"/>
        </w:rPr>
        <w:t xml:space="preserve">за счет средств бюджета муниципального района </w:t>
      </w:r>
      <w:r w:rsidR="00AB579B" w:rsidRPr="005B2619">
        <w:rPr>
          <w:rFonts w:ascii="Times New Roman" w:eastAsia="Times New Roman" w:hAnsi="Times New Roman" w:cs="Times New Roman"/>
        </w:rPr>
        <w:t>«</w:t>
      </w:r>
      <w:r w:rsidRPr="005B2619">
        <w:rPr>
          <w:rFonts w:ascii="Times New Roman" w:eastAsia="Times New Roman" w:hAnsi="Times New Roman" w:cs="Times New Roman"/>
        </w:rPr>
        <w:t>Корочанский район</w:t>
      </w:r>
      <w:r w:rsidR="00AB579B" w:rsidRPr="005B2619">
        <w:rPr>
          <w:rFonts w:ascii="Times New Roman" w:eastAsia="Times New Roman" w:hAnsi="Times New Roman" w:cs="Times New Roman"/>
        </w:rPr>
        <w:t>»</w:t>
      </w:r>
      <w:r w:rsidRPr="005B2619">
        <w:rPr>
          <w:rFonts w:ascii="Times New Roman" w:eastAsia="Times New Roman" w:hAnsi="Times New Roman" w:cs="Times New Roman"/>
        </w:rPr>
        <w:t>.</w:t>
      </w:r>
    </w:p>
    <w:p w14:paraId="25D24394" w14:textId="77777777" w:rsidR="000D75EC" w:rsidRPr="005B2619" w:rsidRDefault="000D75EC" w:rsidP="00AB579B">
      <w:pPr>
        <w:ind w:firstLine="709"/>
        <w:jc w:val="both"/>
        <w:rPr>
          <w:rFonts w:ascii="Times New Roman" w:hAnsi="Times New Roman" w:cs="Times New Roman"/>
        </w:rPr>
      </w:pPr>
      <w:r w:rsidRPr="005B2619">
        <w:rPr>
          <w:rFonts w:ascii="Times New Roman" w:eastAsia="Times New Roman" w:hAnsi="Times New Roman" w:cs="Times New Roman"/>
          <w:color w:val="000000"/>
        </w:rPr>
        <w:t>1.3. Уполномоченным органом на предоставление Единовременной выплаты является управление социальной защиты населения администрации Корочанского района (далее – Управление).</w:t>
      </w:r>
    </w:p>
    <w:p w14:paraId="0FD20765" w14:textId="77777777" w:rsidR="000D75EC" w:rsidRPr="005B2619" w:rsidRDefault="000D75EC" w:rsidP="00AB579B">
      <w:pPr>
        <w:widowControl w:val="0"/>
        <w:contextualSpacing/>
        <w:jc w:val="center"/>
        <w:rPr>
          <w:rFonts w:ascii="Times New Roman" w:hAnsi="Times New Roman" w:cs="Times New Roman"/>
        </w:rPr>
      </w:pPr>
      <w:r w:rsidRPr="005B2619">
        <w:rPr>
          <w:rFonts w:ascii="Times New Roman" w:eastAsia="Times New Roman" w:hAnsi="Times New Roman" w:cs="Times New Roman"/>
          <w:b/>
          <w:color w:val="000000"/>
        </w:rPr>
        <w:t>2. Круг заявителей</w:t>
      </w:r>
    </w:p>
    <w:p w14:paraId="07726EBC" w14:textId="77777777" w:rsidR="000D75EC" w:rsidRPr="005B2619" w:rsidRDefault="000D75EC" w:rsidP="00AB579B">
      <w:pPr>
        <w:ind w:firstLine="709"/>
        <w:jc w:val="both"/>
        <w:rPr>
          <w:rFonts w:ascii="Times New Roman" w:hAnsi="Times New Roman" w:cs="Times New Roman"/>
        </w:rPr>
      </w:pPr>
      <w:r w:rsidRPr="005B2619">
        <w:rPr>
          <w:rFonts w:ascii="Times New Roman" w:hAnsi="Times New Roman" w:cs="Times New Roman"/>
          <w:shd w:val="clear" w:color="auto" w:fill="FFFFFF"/>
        </w:rPr>
        <w:t xml:space="preserve">2.1. Право на предоставление единовременной выплаты молодым семьям, впервые вступившим в брак (далее – Единовременная выплата) имеют граждане, впервые зарегистрировавшие брак в возрасте до 35 лет и постоянное место жительства на территории Корочанского района. </w:t>
      </w:r>
    </w:p>
    <w:p w14:paraId="4C0EC8E2" w14:textId="77777777" w:rsidR="000D75EC" w:rsidRPr="005B2619" w:rsidRDefault="000D75EC" w:rsidP="00AB579B">
      <w:pPr>
        <w:widowControl w:val="0"/>
        <w:ind w:firstLine="709"/>
        <w:contextualSpacing/>
        <w:jc w:val="both"/>
        <w:rPr>
          <w:rFonts w:ascii="Times New Roman" w:hAnsi="Times New Roman" w:cs="Times New Roman"/>
        </w:rPr>
      </w:pPr>
      <w:r w:rsidRPr="005B2619">
        <w:rPr>
          <w:rFonts w:ascii="Times New Roman" w:hAnsi="Times New Roman" w:cs="Times New Roman"/>
          <w:shd w:val="clear" w:color="auto" w:fill="FFFFFF"/>
        </w:rPr>
        <w:t xml:space="preserve">2.2. </w:t>
      </w:r>
      <w:r w:rsidRPr="005B2619">
        <w:rPr>
          <w:rFonts w:ascii="Times New Roman" w:eastAsia="Times New Roman" w:hAnsi="Times New Roman" w:cs="Times New Roman"/>
          <w:color w:val="000000"/>
        </w:rPr>
        <w:t>Интересы заявителей, указанных в пункте 2.1. настоящего Порядка могут представлять лица, обладающие соответствующими полномочиями, оформленными в соответствии с действующим законодательством Российской Федерации (далее – представитель).</w:t>
      </w:r>
    </w:p>
    <w:p w14:paraId="6E3D74D8" w14:textId="77777777" w:rsidR="000D75EC" w:rsidRPr="005B2619" w:rsidRDefault="000D75EC" w:rsidP="00AB579B">
      <w:pPr>
        <w:widowControl w:val="0"/>
        <w:contextualSpacing/>
        <w:outlineLvl w:val="1"/>
        <w:rPr>
          <w:rFonts w:ascii="Times New Roman" w:eastAsia="Times New Roman" w:hAnsi="Times New Roman" w:cs="Times New Roman"/>
          <w:b/>
          <w:bCs/>
          <w:color w:val="000000"/>
        </w:rPr>
      </w:pPr>
    </w:p>
    <w:p w14:paraId="46B86E24" w14:textId="77777777" w:rsidR="000D75EC" w:rsidRPr="005B2619" w:rsidRDefault="000D75EC" w:rsidP="00AB579B">
      <w:pPr>
        <w:widowControl w:val="0"/>
        <w:contextualSpacing/>
        <w:jc w:val="center"/>
        <w:outlineLvl w:val="1"/>
        <w:rPr>
          <w:rFonts w:ascii="Times New Roman" w:hAnsi="Times New Roman" w:cs="Times New Roman"/>
        </w:rPr>
      </w:pPr>
      <w:r w:rsidRPr="005B2619">
        <w:rPr>
          <w:rFonts w:ascii="Times New Roman" w:eastAsia="Times New Roman" w:hAnsi="Times New Roman" w:cs="Times New Roman"/>
          <w:b/>
          <w:bCs/>
          <w:color w:val="000000"/>
        </w:rPr>
        <w:t>3. Порядок предоставления Единовременной выплаты</w:t>
      </w:r>
    </w:p>
    <w:p w14:paraId="2C6635AB" w14:textId="77777777" w:rsidR="000D75EC" w:rsidRPr="005B2619" w:rsidRDefault="000D75EC" w:rsidP="00AB579B">
      <w:pPr>
        <w:widowControl w:val="0"/>
        <w:ind w:firstLine="709"/>
        <w:contextualSpacing/>
        <w:jc w:val="both"/>
        <w:rPr>
          <w:rFonts w:ascii="Times New Roman" w:hAnsi="Times New Roman" w:cs="Times New Roman"/>
        </w:rPr>
      </w:pPr>
      <w:r w:rsidRPr="005B2619">
        <w:rPr>
          <w:rFonts w:ascii="Times New Roman" w:eastAsia="Times New Roman" w:hAnsi="Times New Roman" w:cs="Times New Roman"/>
          <w:color w:val="000000"/>
        </w:rPr>
        <w:t>3.1. Для получения Единовременной выплаты заявитель (представитель) предоставляет в Управление:</w:t>
      </w:r>
    </w:p>
    <w:p w14:paraId="6825ABBF" w14:textId="77777777" w:rsidR="000D75EC" w:rsidRPr="005B2619" w:rsidRDefault="000D75EC" w:rsidP="00AB579B">
      <w:pPr>
        <w:widowControl w:val="0"/>
        <w:ind w:firstLine="709"/>
        <w:contextualSpacing/>
        <w:jc w:val="both"/>
        <w:rPr>
          <w:rFonts w:ascii="Times New Roman" w:hAnsi="Times New Roman" w:cs="Times New Roman"/>
        </w:rPr>
      </w:pPr>
      <w:r w:rsidRPr="005B2619">
        <w:rPr>
          <w:rFonts w:ascii="Times New Roman" w:eastAsia="Times New Roman" w:hAnsi="Times New Roman" w:cs="Times New Roman"/>
          <w:color w:val="000000"/>
        </w:rPr>
        <w:t>а) заявление о предоставлении Единовременной выплаты (далее - Заявление) по форме согласно приложению № 1 к настоящему Порядку;</w:t>
      </w:r>
    </w:p>
    <w:p w14:paraId="083ABB4C" w14:textId="77777777" w:rsidR="000D75EC" w:rsidRPr="005B2619" w:rsidRDefault="000D75EC" w:rsidP="00AB579B">
      <w:pPr>
        <w:widowControl w:val="0"/>
        <w:ind w:firstLine="709"/>
        <w:contextualSpacing/>
        <w:jc w:val="both"/>
        <w:rPr>
          <w:rFonts w:ascii="Times New Roman" w:hAnsi="Times New Roman" w:cs="Times New Roman"/>
        </w:rPr>
      </w:pPr>
      <w:r w:rsidRPr="005B2619">
        <w:rPr>
          <w:rFonts w:ascii="Times New Roman" w:eastAsia="Times New Roman" w:hAnsi="Times New Roman" w:cs="Times New Roman"/>
          <w:color w:val="000000"/>
        </w:rPr>
        <w:t>б) документ, удостоверяющий личность обоих супругов (представителя);</w:t>
      </w:r>
    </w:p>
    <w:p w14:paraId="502FFE38" w14:textId="77777777" w:rsidR="000D75EC" w:rsidRPr="005B2619" w:rsidRDefault="000D75EC" w:rsidP="00AB579B">
      <w:pPr>
        <w:widowControl w:val="0"/>
        <w:ind w:firstLine="709"/>
        <w:contextualSpacing/>
        <w:jc w:val="both"/>
        <w:rPr>
          <w:rFonts w:ascii="Times New Roman" w:hAnsi="Times New Roman" w:cs="Times New Roman"/>
        </w:rPr>
      </w:pPr>
      <w:r w:rsidRPr="005B2619">
        <w:rPr>
          <w:rFonts w:ascii="Times New Roman" w:eastAsia="Times New Roman" w:hAnsi="Times New Roman" w:cs="Times New Roman"/>
          <w:color w:val="000000"/>
        </w:rPr>
        <w:t>в) документ, удостоверяющий полномочия представителя заявителя (в случае подачи заявления представителем заявителя);</w:t>
      </w:r>
    </w:p>
    <w:p w14:paraId="5C38793E" w14:textId="77777777" w:rsidR="000D75EC" w:rsidRPr="005B2619" w:rsidRDefault="000D75EC" w:rsidP="00AB579B">
      <w:pPr>
        <w:widowControl w:val="0"/>
        <w:ind w:firstLine="709"/>
        <w:contextualSpacing/>
        <w:jc w:val="both"/>
        <w:rPr>
          <w:rFonts w:ascii="Times New Roman" w:hAnsi="Times New Roman" w:cs="Times New Roman"/>
        </w:rPr>
      </w:pPr>
      <w:r w:rsidRPr="005B2619">
        <w:rPr>
          <w:rFonts w:ascii="Times New Roman" w:eastAsia="Times New Roman" w:hAnsi="Times New Roman" w:cs="Times New Roman"/>
          <w:color w:val="000000"/>
        </w:rPr>
        <w:t>г) документ, подтверждающий реквизиты счета в кредитной организации, открытого на заявителя (договор банковского вклада (счета), справка кредитной организации о реквизитах счета или другие документы, содержащие сведения о реквизитах счета).</w:t>
      </w:r>
    </w:p>
    <w:p w14:paraId="7D9023A0" w14:textId="77777777" w:rsidR="000D75EC" w:rsidRPr="005B2619" w:rsidRDefault="000D75EC" w:rsidP="00AB579B">
      <w:pPr>
        <w:ind w:firstLine="709"/>
        <w:jc w:val="both"/>
        <w:textAlignment w:val="baseline"/>
        <w:rPr>
          <w:rFonts w:ascii="Times New Roman" w:hAnsi="Times New Roman" w:cs="Times New Roman"/>
        </w:rPr>
      </w:pPr>
      <w:r w:rsidRPr="005B2619">
        <w:rPr>
          <w:rFonts w:ascii="Times New Roman" w:eastAsia="Times New Roman" w:hAnsi="Times New Roman" w:cs="Times New Roman"/>
        </w:rPr>
        <w:t>Документы, необходимые для предоставления единовременной выплаты, могут быть представлены как в подлинниках, так и в копиях, заверенных в установленном порядке.</w:t>
      </w:r>
    </w:p>
    <w:p w14:paraId="1DB3A4BE" w14:textId="77777777" w:rsidR="000D75EC" w:rsidRPr="005B2619" w:rsidRDefault="000D75EC" w:rsidP="00AB579B">
      <w:pPr>
        <w:ind w:firstLine="709"/>
        <w:jc w:val="both"/>
        <w:rPr>
          <w:rFonts w:ascii="Times New Roman" w:hAnsi="Times New Roman" w:cs="Times New Roman"/>
        </w:rPr>
      </w:pPr>
      <w:r w:rsidRPr="005B2619">
        <w:rPr>
          <w:rFonts w:ascii="Times New Roman" w:hAnsi="Times New Roman" w:cs="Times New Roman"/>
          <w:shd w:val="clear" w:color="auto" w:fill="FFFFFF"/>
        </w:rPr>
        <w:t xml:space="preserve">3.2. </w:t>
      </w:r>
      <w:r w:rsidRPr="005B2619">
        <w:rPr>
          <w:rFonts w:ascii="Times New Roman" w:eastAsia="Times New Roman" w:hAnsi="Times New Roman" w:cs="Times New Roman"/>
        </w:rPr>
        <w:t>Ответственность за достоверность и полноту представляемых документов, являющихся основанием для предоставления единовременной выплаты, возлагается на заявителя.</w:t>
      </w:r>
    </w:p>
    <w:p w14:paraId="0FC3CAFE" w14:textId="77777777" w:rsidR="000D75EC" w:rsidRPr="005B2619" w:rsidRDefault="000D75EC" w:rsidP="00AB579B">
      <w:pPr>
        <w:ind w:firstLine="709"/>
        <w:jc w:val="both"/>
        <w:textAlignment w:val="baseline"/>
        <w:rPr>
          <w:rFonts w:ascii="Times New Roman" w:hAnsi="Times New Roman" w:cs="Times New Roman"/>
        </w:rPr>
      </w:pPr>
      <w:r w:rsidRPr="005B2619">
        <w:rPr>
          <w:rFonts w:ascii="Times New Roman" w:eastAsia="Times New Roman" w:hAnsi="Times New Roman" w:cs="Times New Roman"/>
        </w:rPr>
        <w:t>3.3. Должностные лица Управления, имеющие в соответствии с должностными инструкциями доступ к персональным данным, несут ответственность в соответствии с действующим законодательством за распространение и (или) незаконное использование конфиденциальной информации, ставшей им известной в связи с назначением Единовременной выплаты.</w:t>
      </w:r>
    </w:p>
    <w:p w14:paraId="654F2E10" w14:textId="77777777" w:rsidR="000D75EC" w:rsidRPr="005B2619" w:rsidRDefault="000D75EC" w:rsidP="00AB579B">
      <w:pPr>
        <w:widowControl w:val="0"/>
        <w:ind w:firstLine="709"/>
        <w:contextualSpacing/>
        <w:jc w:val="both"/>
        <w:rPr>
          <w:rFonts w:ascii="Times New Roman" w:hAnsi="Times New Roman" w:cs="Times New Roman"/>
        </w:rPr>
      </w:pPr>
      <w:r w:rsidRPr="005B2619">
        <w:rPr>
          <w:rFonts w:ascii="Times New Roman" w:eastAsia="Times New Roman" w:hAnsi="Times New Roman" w:cs="Times New Roman"/>
          <w:color w:val="000000"/>
        </w:rPr>
        <w:t>3.4. Датой приема заявления считается дата регистрации Заявления в Управлении.</w:t>
      </w:r>
    </w:p>
    <w:p w14:paraId="29A71A11" w14:textId="77777777" w:rsidR="000D75EC" w:rsidRPr="005B2619" w:rsidRDefault="000D75EC" w:rsidP="00AB579B">
      <w:pPr>
        <w:widowControl w:val="0"/>
        <w:ind w:firstLine="709"/>
        <w:jc w:val="both"/>
        <w:rPr>
          <w:rFonts w:ascii="Times New Roman" w:hAnsi="Times New Roman" w:cs="Times New Roman"/>
        </w:rPr>
      </w:pPr>
      <w:r w:rsidRPr="005B2619">
        <w:rPr>
          <w:rFonts w:ascii="Times New Roman" w:eastAsia="Times New Roman" w:hAnsi="Times New Roman" w:cs="Times New Roman"/>
        </w:rPr>
        <w:t xml:space="preserve">3.5. </w:t>
      </w:r>
      <w:r w:rsidRPr="005B2619">
        <w:rPr>
          <w:rFonts w:ascii="Times New Roman" w:eastAsia="Times New Roman" w:hAnsi="Times New Roman" w:cs="Times New Roman"/>
          <w:color w:val="000000"/>
        </w:rPr>
        <w:t>Заявитель вправе обратиться в Управление с Заявлением не позднее 25 декабря текущего года.</w:t>
      </w:r>
    </w:p>
    <w:p w14:paraId="0A9FDA7E" w14:textId="77777777" w:rsidR="000D75EC" w:rsidRPr="005B2619" w:rsidRDefault="000D75EC" w:rsidP="00AB579B">
      <w:pPr>
        <w:ind w:firstLine="709"/>
        <w:jc w:val="both"/>
        <w:textAlignment w:val="baseline"/>
        <w:rPr>
          <w:rFonts w:ascii="Times New Roman" w:hAnsi="Times New Roman" w:cs="Times New Roman"/>
        </w:rPr>
      </w:pPr>
      <w:r w:rsidRPr="005B2619">
        <w:rPr>
          <w:rFonts w:ascii="Times New Roman" w:eastAsia="Times New Roman" w:hAnsi="Times New Roman" w:cs="Times New Roman"/>
          <w:color w:val="000000"/>
        </w:rPr>
        <w:t xml:space="preserve">3.6. Граждане, впервые зарегистрировавшие брак после 25 декабря текущего года могут обратиться за предоставлением Единовременной выплаты не </w:t>
      </w:r>
      <w:r w:rsidRPr="005B2619">
        <w:rPr>
          <w:rFonts w:ascii="Times New Roman" w:eastAsia="Times New Roman" w:hAnsi="Times New Roman" w:cs="Times New Roman"/>
        </w:rPr>
        <w:t>позднее 6 месяцев со дня государственной регистрации заключения брака в органе записи актов гражданского состояния.</w:t>
      </w:r>
    </w:p>
    <w:p w14:paraId="318DBEDC" w14:textId="77777777" w:rsidR="000D75EC" w:rsidRPr="005B2619" w:rsidRDefault="000D75EC" w:rsidP="00AB579B">
      <w:pPr>
        <w:widowControl w:val="0"/>
        <w:ind w:firstLine="709"/>
        <w:contextualSpacing/>
        <w:jc w:val="both"/>
        <w:rPr>
          <w:rFonts w:ascii="Times New Roman" w:hAnsi="Times New Roman" w:cs="Times New Roman"/>
        </w:rPr>
      </w:pPr>
      <w:r w:rsidRPr="005B2619">
        <w:rPr>
          <w:rFonts w:ascii="Times New Roman" w:eastAsia="Times New Roman" w:hAnsi="Times New Roman" w:cs="Times New Roman"/>
          <w:color w:val="000000"/>
        </w:rPr>
        <w:t>3.7. В рамках межведомственного взаимодействия Управление запрашивает:</w:t>
      </w:r>
    </w:p>
    <w:p w14:paraId="25DFC269" w14:textId="49397932" w:rsidR="000D75EC" w:rsidRPr="005B2619" w:rsidRDefault="000D75EC" w:rsidP="00AB579B">
      <w:pPr>
        <w:widowControl w:val="0"/>
        <w:ind w:firstLine="709"/>
        <w:contextualSpacing/>
        <w:jc w:val="both"/>
        <w:rPr>
          <w:rFonts w:ascii="Times New Roman" w:hAnsi="Times New Roman" w:cs="Times New Roman"/>
        </w:rPr>
      </w:pPr>
      <w:r w:rsidRPr="005B2619">
        <w:rPr>
          <w:rFonts w:ascii="Times New Roman" w:eastAsia="Times New Roman" w:hAnsi="Times New Roman" w:cs="Times New Roman"/>
          <w:color w:val="000000"/>
        </w:rPr>
        <w:t xml:space="preserve">а) документ, подтверждающий постоянную регистрацию обоих супругов на территории муниципального района </w:t>
      </w:r>
      <w:r w:rsidR="00AB579B" w:rsidRPr="005B2619">
        <w:rPr>
          <w:rFonts w:ascii="Times New Roman" w:eastAsia="Times New Roman" w:hAnsi="Times New Roman" w:cs="Times New Roman"/>
          <w:color w:val="000000"/>
        </w:rPr>
        <w:t>«</w:t>
      </w:r>
      <w:r w:rsidRPr="005B2619">
        <w:rPr>
          <w:rFonts w:ascii="Times New Roman" w:eastAsia="Times New Roman" w:hAnsi="Times New Roman" w:cs="Times New Roman"/>
          <w:color w:val="000000"/>
        </w:rPr>
        <w:t>Корочанский район</w:t>
      </w:r>
      <w:r w:rsidR="00AB579B" w:rsidRPr="005B2619">
        <w:rPr>
          <w:rFonts w:ascii="Times New Roman" w:eastAsia="Times New Roman" w:hAnsi="Times New Roman" w:cs="Times New Roman"/>
          <w:color w:val="000000"/>
        </w:rPr>
        <w:t>»</w:t>
      </w:r>
      <w:r w:rsidRPr="005B2619">
        <w:rPr>
          <w:rFonts w:ascii="Times New Roman" w:eastAsia="Times New Roman" w:hAnsi="Times New Roman" w:cs="Times New Roman"/>
          <w:color w:val="000000"/>
        </w:rPr>
        <w:t>;</w:t>
      </w:r>
    </w:p>
    <w:p w14:paraId="1431EA5F" w14:textId="77777777" w:rsidR="000D75EC" w:rsidRPr="005B2619" w:rsidRDefault="000D75EC" w:rsidP="00AB579B">
      <w:pPr>
        <w:widowControl w:val="0"/>
        <w:ind w:firstLine="709"/>
        <w:contextualSpacing/>
        <w:jc w:val="both"/>
        <w:rPr>
          <w:rFonts w:ascii="Times New Roman" w:hAnsi="Times New Roman" w:cs="Times New Roman"/>
        </w:rPr>
      </w:pPr>
      <w:r w:rsidRPr="005B2619">
        <w:rPr>
          <w:rFonts w:ascii="Times New Roman" w:eastAsia="Times New Roman" w:hAnsi="Times New Roman" w:cs="Times New Roman"/>
        </w:rPr>
        <w:t>б) сведения о государственной регистрации брака;</w:t>
      </w:r>
    </w:p>
    <w:p w14:paraId="59F90924" w14:textId="77777777" w:rsidR="000D75EC" w:rsidRPr="005B2619" w:rsidRDefault="000D75EC" w:rsidP="00AB579B">
      <w:pPr>
        <w:pStyle w:val="ConsPlusNormal"/>
        <w:ind w:firstLine="709"/>
        <w:jc w:val="both"/>
        <w:rPr>
          <w:rFonts w:ascii="Times New Roman" w:hAnsi="Times New Roman" w:cs="Times New Roman"/>
          <w:sz w:val="22"/>
        </w:rPr>
      </w:pPr>
      <w:r w:rsidRPr="005B2619">
        <w:rPr>
          <w:rFonts w:ascii="Times New Roman" w:hAnsi="Times New Roman" w:cs="Times New Roman"/>
          <w:color w:val="000000"/>
          <w:sz w:val="22"/>
        </w:rPr>
        <w:t xml:space="preserve">в) </w:t>
      </w:r>
      <w:r w:rsidRPr="005B2619">
        <w:rPr>
          <w:rFonts w:ascii="Times New Roman" w:hAnsi="Times New Roman" w:cs="Times New Roman"/>
          <w:sz w:val="22"/>
        </w:rPr>
        <w:t>сведения о номере страхового свидетельства обязательного пенсионного страхования обоих супругов;</w:t>
      </w:r>
    </w:p>
    <w:p w14:paraId="41E0809F" w14:textId="77777777" w:rsidR="000D75EC" w:rsidRPr="005B2619" w:rsidRDefault="000D75EC" w:rsidP="00AB579B">
      <w:pPr>
        <w:pStyle w:val="ConsPlusNormal"/>
        <w:ind w:firstLine="709"/>
        <w:jc w:val="both"/>
        <w:rPr>
          <w:rFonts w:ascii="Times New Roman" w:hAnsi="Times New Roman" w:cs="Times New Roman"/>
          <w:sz w:val="22"/>
        </w:rPr>
      </w:pPr>
      <w:r w:rsidRPr="005B2619">
        <w:rPr>
          <w:rFonts w:ascii="Times New Roman" w:hAnsi="Times New Roman" w:cs="Times New Roman"/>
          <w:sz w:val="22"/>
        </w:rPr>
        <w:lastRenderedPageBreak/>
        <w:t>г) сведения о расторжении брака обоих супругов.</w:t>
      </w:r>
    </w:p>
    <w:p w14:paraId="5CB325BB" w14:textId="77777777" w:rsidR="000D75EC" w:rsidRPr="005B2619" w:rsidRDefault="000D75EC" w:rsidP="00AB579B">
      <w:pPr>
        <w:widowControl w:val="0"/>
        <w:ind w:firstLine="709"/>
        <w:contextualSpacing/>
        <w:jc w:val="both"/>
        <w:rPr>
          <w:rFonts w:ascii="Times New Roman" w:hAnsi="Times New Roman" w:cs="Times New Roman"/>
        </w:rPr>
      </w:pPr>
      <w:r w:rsidRPr="005B2619">
        <w:rPr>
          <w:rFonts w:ascii="Times New Roman" w:eastAsia="Times New Roman" w:hAnsi="Times New Roman" w:cs="Times New Roman"/>
          <w:color w:val="000000"/>
        </w:rPr>
        <w:t>3.8. Заявитель (представитель) вправе предоставить по собственной инициативе документы, указанные в пункте 3.7. настоящего Порядка.</w:t>
      </w:r>
    </w:p>
    <w:p w14:paraId="5FBB6C32" w14:textId="77777777" w:rsidR="000D75EC" w:rsidRPr="005B2619" w:rsidRDefault="000D75EC" w:rsidP="00AB579B">
      <w:pPr>
        <w:widowControl w:val="0"/>
        <w:ind w:firstLine="709"/>
        <w:contextualSpacing/>
        <w:jc w:val="both"/>
        <w:rPr>
          <w:rFonts w:ascii="Times New Roman" w:hAnsi="Times New Roman" w:cs="Times New Roman"/>
        </w:rPr>
      </w:pPr>
      <w:r w:rsidRPr="005B2619">
        <w:rPr>
          <w:rFonts w:ascii="Times New Roman" w:eastAsia="Times New Roman" w:hAnsi="Times New Roman" w:cs="Times New Roman"/>
          <w:color w:val="000000"/>
        </w:rPr>
        <w:t xml:space="preserve">3.8. Управление в течение 10 (десяти) рабочих дней </w:t>
      </w:r>
      <w:proofErr w:type="gramStart"/>
      <w:r w:rsidRPr="005B2619">
        <w:rPr>
          <w:rFonts w:ascii="Times New Roman" w:eastAsia="Times New Roman" w:hAnsi="Times New Roman" w:cs="Times New Roman"/>
          <w:color w:val="000000"/>
        </w:rPr>
        <w:t>с даты регистрации</w:t>
      </w:r>
      <w:proofErr w:type="gramEnd"/>
      <w:r w:rsidRPr="005B2619">
        <w:rPr>
          <w:rFonts w:ascii="Times New Roman" w:eastAsia="Times New Roman" w:hAnsi="Times New Roman" w:cs="Times New Roman"/>
          <w:color w:val="000000"/>
        </w:rPr>
        <w:t xml:space="preserve"> Заявления и документов:</w:t>
      </w:r>
    </w:p>
    <w:p w14:paraId="34329E45" w14:textId="77777777" w:rsidR="000D75EC" w:rsidRPr="005B2619" w:rsidRDefault="000D75EC" w:rsidP="00AB579B">
      <w:pPr>
        <w:widowControl w:val="0"/>
        <w:ind w:firstLine="709"/>
        <w:contextualSpacing/>
        <w:jc w:val="both"/>
        <w:rPr>
          <w:rFonts w:ascii="Times New Roman" w:hAnsi="Times New Roman" w:cs="Times New Roman"/>
        </w:rPr>
      </w:pPr>
      <w:r w:rsidRPr="005B2619">
        <w:rPr>
          <w:rFonts w:ascii="Times New Roman" w:eastAsia="Times New Roman" w:hAnsi="Times New Roman" w:cs="Times New Roman"/>
          <w:color w:val="000000"/>
        </w:rPr>
        <w:t>а) проводит проверку представленного заявителем (представителем) пакета документов;</w:t>
      </w:r>
    </w:p>
    <w:p w14:paraId="14EE8A52" w14:textId="77777777" w:rsidR="000D75EC" w:rsidRPr="005B2619" w:rsidRDefault="000D75EC" w:rsidP="00AB579B">
      <w:pPr>
        <w:widowControl w:val="0"/>
        <w:ind w:firstLine="709"/>
        <w:contextualSpacing/>
        <w:jc w:val="both"/>
        <w:rPr>
          <w:rFonts w:ascii="Times New Roman" w:hAnsi="Times New Roman" w:cs="Times New Roman"/>
        </w:rPr>
      </w:pPr>
      <w:r w:rsidRPr="005B2619">
        <w:rPr>
          <w:rFonts w:ascii="Times New Roman" w:eastAsia="Times New Roman" w:hAnsi="Times New Roman" w:cs="Times New Roman"/>
          <w:color w:val="000000"/>
        </w:rPr>
        <w:t>б) формирует личное дело заявителя;</w:t>
      </w:r>
    </w:p>
    <w:p w14:paraId="1E3D29AF" w14:textId="77777777" w:rsidR="000D75EC" w:rsidRPr="005B2619" w:rsidRDefault="000D75EC" w:rsidP="00AB579B">
      <w:pPr>
        <w:widowControl w:val="0"/>
        <w:ind w:firstLine="709"/>
        <w:contextualSpacing/>
        <w:jc w:val="both"/>
        <w:rPr>
          <w:rFonts w:ascii="Times New Roman" w:hAnsi="Times New Roman" w:cs="Times New Roman"/>
        </w:rPr>
      </w:pPr>
      <w:r w:rsidRPr="005B2619">
        <w:rPr>
          <w:rFonts w:ascii="Times New Roman" w:eastAsia="Times New Roman" w:hAnsi="Times New Roman" w:cs="Times New Roman"/>
          <w:color w:val="000000"/>
        </w:rPr>
        <w:t>в) направляет межведомственные запросы в уполномоченные органы для предоставления документов, указанных в пункте 3.7. настоящего Порядка;</w:t>
      </w:r>
    </w:p>
    <w:p w14:paraId="2B74D366" w14:textId="77777777" w:rsidR="000D75EC" w:rsidRPr="005B2619" w:rsidRDefault="000D75EC" w:rsidP="00AB579B">
      <w:pPr>
        <w:widowControl w:val="0"/>
        <w:ind w:firstLine="709"/>
        <w:contextualSpacing/>
        <w:jc w:val="both"/>
        <w:rPr>
          <w:rFonts w:ascii="Times New Roman" w:hAnsi="Times New Roman" w:cs="Times New Roman"/>
        </w:rPr>
      </w:pPr>
      <w:r w:rsidRPr="005B2619">
        <w:rPr>
          <w:rFonts w:ascii="Times New Roman" w:eastAsia="Times New Roman" w:hAnsi="Times New Roman" w:cs="Times New Roman"/>
          <w:color w:val="000000"/>
        </w:rPr>
        <w:t>г) принимает решение о предоставлении (об отказе в предоставлении) заявителю Единовременной выплаты.</w:t>
      </w:r>
    </w:p>
    <w:p w14:paraId="3BDECC11" w14:textId="77777777" w:rsidR="000D75EC" w:rsidRPr="005B2619" w:rsidRDefault="000D75EC" w:rsidP="00AB579B">
      <w:pPr>
        <w:ind w:firstLine="709"/>
        <w:jc w:val="both"/>
        <w:textAlignment w:val="baseline"/>
        <w:rPr>
          <w:rFonts w:ascii="Times New Roman" w:hAnsi="Times New Roman" w:cs="Times New Roman"/>
        </w:rPr>
      </w:pPr>
      <w:r w:rsidRPr="005B2619">
        <w:rPr>
          <w:rFonts w:ascii="Times New Roman" w:eastAsia="Times New Roman" w:hAnsi="Times New Roman" w:cs="Times New Roman"/>
        </w:rPr>
        <w:t>В случае принятия решения об отказе в назначении единовременной выплаты Управление направляет в течение 1 (одного) рабочего дня, следующего за днем принятия решения, соответствующее уведомление заявителю с указанием основания отказа способом, указанным в заявлении.</w:t>
      </w:r>
    </w:p>
    <w:p w14:paraId="6D47841C" w14:textId="31A3FF52" w:rsidR="000D75EC" w:rsidRPr="005B2619" w:rsidRDefault="000D75EC" w:rsidP="00AB579B">
      <w:pPr>
        <w:widowControl w:val="0"/>
        <w:ind w:firstLine="709"/>
        <w:contextualSpacing/>
        <w:jc w:val="both"/>
        <w:rPr>
          <w:rFonts w:ascii="Times New Roman" w:hAnsi="Times New Roman" w:cs="Times New Roman"/>
        </w:rPr>
      </w:pPr>
      <w:r w:rsidRPr="005B2619">
        <w:rPr>
          <w:rFonts w:ascii="Times New Roman" w:eastAsia="Times New Roman" w:hAnsi="Times New Roman" w:cs="Times New Roman"/>
          <w:color w:val="000000"/>
        </w:rPr>
        <w:t xml:space="preserve">3.9. Срок принятия Управлением решения о предоставлении (об отказе    в предоставлении) Единовременной выплаты продлевается на 10 (десять) рабочих дней в случае </w:t>
      </w:r>
      <w:proofErr w:type="gramStart"/>
      <w:r w:rsidRPr="005B2619">
        <w:rPr>
          <w:rFonts w:ascii="Times New Roman" w:eastAsia="Times New Roman" w:hAnsi="Times New Roman" w:cs="Times New Roman"/>
          <w:color w:val="000000"/>
        </w:rPr>
        <w:t>не поступления</w:t>
      </w:r>
      <w:proofErr w:type="gramEnd"/>
      <w:r w:rsidRPr="005B2619">
        <w:rPr>
          <w:rFonts w:ascii="Times New Roman" w:eastAsia="Times New Roman" w:hAnsi="Times New Roman" w:cs="Times New Roman"/>
          <w:color w:val="000000"/>
        </w:rPr>
        <w:t xml:space="preserve"> сведений, запрашиваемых в уполномоченном органе в рамках межведомственного взаимодействия.</w:t>
      </w:r>
    </w:p>
    <w:p w14:paraId="6BA42180" w14:textId="77777777" w:rsidR="000D75EC" w:rsidRPr="005B2619" w:rsidRDefault="000D75EC" w:rsidP="00AB579B">
      <w:pPr>
        <w:ind w:firstLine="709"/>
        <w:jc w:val="both"/>
        <w:textAlignment w:val="baseline"/>
        <w:rPr>
          <w:rFonts w:ascii="Times New Roman" w:hAnsi="Times New Roman" w:cs="Times New Roman"/>
        </w:rPr>
      </w:pPr>
      <w:r w:rsidRPr="005B2619">
        <w:rPr>
          <w:rFonts w:ascii="Times New Roman" w:eastAsia="Times New Roman" w:hAnsi="Times New Roman" w:cs="Times New Roman"/>
        </w:rPr>
        <w:t>3.10. Основаниями для отказа в назначении единовременной выплаты являются:</w:t>
      </w:r>
    </w:p>
    <w:p w14:paraId="12A62B1B" w14:textId="77777777" w:rsidR="000D75EC" w:rsidRPr="005B2619" w:rsidRDefault="000D75EC" w:rsidP="00AB579B">
      <w:pPr>
        <w:ind w:firstLine="709"/>
        <w:jc w:val="both"/>
        <w:textAlignment w:val="baseline"/>
        <w:rPr>
          <w:rFonts w:ascii="Times New Roman" w:hAnsi="Times New Roman" w:cs="Times New Roman"/>
        </w:rPr>
      </w:pPr>
      <w:r w:rsidRPr="005B2619">
        <w:rPr>
          <w:rFonts w:ascii="Times New Roman" w:eastAsia="Times New Roman" w:hAnsi="Times New Roman" w:cs="Times New Roman"/>
        </w:rPr>
        <w:t>а) отсутствие постоянной регистрации обоих (одного) супругов на территории Корочанского района;</w:t>
      </w:r>
    </w:p>
    <w:p w14:paraId="0BD06B2D" w14:textId="77777777" w:rsidR="000D75EC" w:rsidRPr="005B2619" w:rsidRDefault="000D75EC" w:rsidP="00AB579B">
      <w:pPr>
        <w:ind w:firstLine="709"/>
        <w:jc w:val="both"/>
        <w:textAlignment w:val="baseline"/>
        <w:rPr>
          <w:rFonts w:ascii="Times New Roman" w:hAnsi="Times New Roman" w:cs="Times New Roman"/>
        </w:rPr>
      </w:pPr>
      <w:r w:rsidRPr="005B2619">
        <w:rPr>
          <w:rFonts w:ascii="Times New Roman" w:hAnsi="Times New Roman" w:cs="Times New Roman"/>
          <w:color w:val="0C0C0C"/>
        </w:rPr>
        <w:t>б) возраст одного (обоих) супругов старше 35 лет;</w:t>
      </w:r>
    </w:p>
    <w:p w14:paraId="55AC51F2" w14:textId="77777777" w:rsidR="000D75EC" w:rsidRPr="005B2619" w:rsidRDefault="000D75EC" w:rsidP="00AB579B">
      <w:pPr>
        <w:ind w:firstLine="709"/>
        <w:jc w:val="both"/>
        <w:textAlignment w:val="baseline"/>
        <w:rPr>
          <w:rFonts w:ascii="Times New Roman" w:hAnsi="Times New Roman" w:cs="Times New Roman"/>
        </w:rPr>
      </w:pPr>
      <w:r w:rsidRPr="005B2619">
        <w:rPr>
          <w:rFonts w:ascii="Times New Roman" w:hAnsi="Times New Roman" w:cs="Times New Roman"/>
          <w:color w:val="0C0C0C"/>
        </w:rPr>
        <w:t>в) у одного (обоих) супругов это не первый брак.</w:t>
      </w:r>
    </w:p>
    <w:p w14:paraId="4ED09E62" w14:textId="77777777" w:rsidR="000D75EC" w:rsidRPr="005B2619" w:rsidRDefault="000D75EC" w:rsidP="00AB579B">
      <w:pPr>
        <w:ind w:firstLine="709"/>
        <w:jc w:val="both"/>
        <w:textAlignment w:val="baseline"/>
        <w:rPr>
          <w:rFonts w:ascii="Times New Roman" w:hAnsi="Times New Roman" w:cs="Times New Roman"/>
        </w:rPr>
      </w:pPr>
      <w:r w:rsidRPr="005B2619">
        <w:rPr>
          <w:rFonts w:ascii="Times New Roman" w:eastAsia="Times New Roman" w:hAnsi="Times New Roman" w:cs="Times New Roman"/>
        </w:rPr>
        <w:t>г) подача заявления на единовременную выплату позднее 25 декабря текущего года;</w:t>
      </w:r>
    </w:p>
    <w:p w14:paraId="3458FDE7" w14:textId="77777777" w:rsidR="000D75EC" w:rsidRPr="005B2619" w:rsidRDefault="000D75EC" w:rsidP="00AB579B">
      <w:pPr>
        <w:ind w:firstLine="709"/>
        <w:jc w:val="both"/>
        <w:textAlignment w:val="baseline"/>
        <w:rPr>
          <w:rFonts w:ascii="Times New Roman" w:hAnsi="Times New Roman" w:cs="Times New Roman"/>
        </w:rPr>
      </w:pPr>
      <w:r w:rsidRPr="005B2619">
        <w:rPr>
          <w:rFonts w:ascii="Times New Roman" w:eastAsia="Times New Roman" w:hAnsi="Times New Roman" w:cs="Times New Roman"/>
        </w:rPr>
        <w:t>д) представление недостоверных сведений.</w:t>
      </w:r>
    </w:p>
    <w:p w14:paraId="55115AC3" w14:textId="77777777" w:rsidR="000D75EC" w:rsidRPr="005B2619" w:rsidRDefault="000D75EC" w:rsidP="00AB579B">
      <w:pPr>
        <w:ind w:firstLine="709"/>
        <w:jc w:val="both"/>
        <w:textAlignment w:val="baseline"/>
        <w:rPr>
          <w:rFonts w:ascii="Times New Roman" w:hAnsi="Times New Roman" w:cs="Times New Roman"/>
        </w:rPr>
      </w:pPr>
      <w:r w:rsidRPr="005B2619">
        <w:rPr>
          <w:rFonts w:ascii="Times New Roman" w:eastAsia="Times New Roman" w:hAnsi="Times New Roman" w:cs="Times New Roman"/>
        </w:rPr>
        <w:t>3.11. В случае необоснованного предоставления единовременной выплаты в связи с представлением документов с заведомо ложными сведениями, сокрытием данных, влияющих на право получения единовременной выплаты, денежные средства подлежат добровольному возврату либо взыскиваются Управлением в судебном порядке.</w:t>
      </w:r>
    </w:p>
    <w:p w14:paraId="79A5A7F0" w14:textId="77777777" w:rsidR="000D75EC" w:rsidRPr="005B2619" w:rsidRDefault="000D75EC" w:rsidP="00AB579B">
      <w:pPr>
        <w:widowControl w:val="0"/>
        <w:contextualSpacing/>
        <w:jc w:val="center"/>
        <w:rPr>
          <w:rFonts w:ascii="Times New Roman" w:hAnsi="Times New Roman" w:cs="Times New Roman"/>
        </w:rPr>
      </w:pPr>
      <w:r w:rsidRPr="005B2619">
        <w:rPr>
          <w:rFonts w:ascii="Times New Roman" w:eastAsia="Times New Roman" w:hAnsi="Times New Roman" w:cs="Times New Roman"/>
          <w:b/>
          <w:bCs/>
          <w:color w:val="000000"/>
        </w:rPr>
        <w:t>4. Порядок расходования и учета средств, предоставляемых на финансирование Единовременной выплаты</w:t>
      </w:r>
    </w:p>
    <w:p w14:paraId="63289F2B" w14:textId="77777777" w:rsidR="000D75EC" w:rsidRPr="005B2619" w:rsidRDefault="000D75EC" w:rsidP="00AB579B">
      <w:pPr>
        <w:widowControl w:val="0"/>
        <w:ind w:firstLine="709"/>
        <w:jc w:val="both"/>
        <w:rPr>
          <w:rFonts w:ascii="Times New Roman" w:hAnsi="Times New Roman" w:cs="Times New Roman"/>
        </w:rPr>
      </w:pPr>
      <w:r w:rsidRPr="005B2619">
        <w:rPr>
          <w:rFonts w:ascii="Times New Roman" w:eastAsia="Times New Roman" w:hAnsi="Times New Roman" w:cs="Times New Roman"/>
          <w:color w:val="000000"/>
        </w:rPr>
        <w:t xml:space="preserve">4.1. </w:t>
      </w:r>
      <w:r w:rsidRPr="005B2619">
        <w:rPr>
          <w:rFonts w:ascii="Times New Roman" w:eastAsia="Calibri" w:hAnsi="Times New Roman" w:cs="Times New Roman"/>
        </w:rPr>
        <w:t>Единовременная выплата выплачивается Управлением путем перечисления денежных средств на расчетные счета заявителей, открытые в кредитных организациях не позднее</w:t>
      </w:r>
      <w:r w:rsidRPr="005B2619">
        <w:rPr>
          <w:rFonts w:ascii="Times New Roman" w:eastAsia="Times New Roman" w:hAnsi="Times New Roman" w:cs="Times New Roman"/>
          <w:color w:val="000000"/>
        </w:rPr>
        <w:t xml:space="preserve"> 5 числа месяца следующего за месяцем, в котором принято решение о предоставлении Единовременной выплаты.</w:t>
      </w:r>
    </w:p>
    <w:p w14:paraId="286F0D90" w14:textId="09015F5A" w:rsidR="000D75EC" w:rsidRPr="005B2619" w:rsidRDefault="000D75EC" w:rsidP="00AB579B">
      <w:pPr>
        <w:widowControl w:val="0"/>
        <w:ind w:firstLine="709"/>
        <w:jc w:val="both"/>
        <w:rPr>
          <w:rFonts w:ascii="Times New Roman" w:hAnsi="Times New Roman" w:cs="Times New Roman"/>
        </w:rPr>
      </w:pPr>
      <w:r w:rsidRPr="005B2619">
        <w:rPr>
          <w:rFonts w:ascii="Times New Roman" w:eastAsia="Times New Roman" w:hAnsi="Times New Roman" w:cs="Times New Roman"/>
          <w:bCs/>
          <w:color w:val="000000"/>
        </w:rPr>
        <w:t xml:space="preserve">4.2. Информация о предоставлении меры социальной поддержки, указанной в настоящем Порядке, размещается в Единой государственной информационной системе социального обеспечения, в соответствии с Федеральным законом от 17 июля 1999 года № 178-ФЗ </w:t>
      </w:r>
      <w:r w:rsidR="00AB579B" w:rsidRPr="005B2619">
        <w:rPr>
          <w:rFonts w:ascii="Times New Roman" w:eastAsia="Times New Roman" w:hAnsi="Times New Roman" w:cs="Times New Roman"/>
          <w:bCs/>
          <w:color w:val="000000"/>
        </w:rPr>
        <w:t>«</w:t>
      </w:r>
      <w:r w:rsidRPr="005B2619">
        <w:rPr>
          <w:rFonts w:ascii="Times New Roman" w:eastAsia="Times New Roman" w:hAnsi="Times New Roman" w:cs="Times New Roman"/>
          <w:bCs/>
          <w:color w:val="000000"/>
        </w:rPr>
        <w:t>О государственной социальной помощи</w:t>
      </w:r>
      <w:r w:rsidR="00AB579B" w:rsidRPr="005B2619">
        <w:rPr>
          <w:rFonts w:ascii="Times New Roman" w:eastAsia="Times New Roman" w:hAnsi="Times New Roman" w:cs="Times New Roman"/>
          <w:bCs/>
          <w:color w:val="000000"/>
        </w:rPr>
        <w:t>»</w:t>
      </w:r>
      <w:r w:rsidRPr="005B2619">
        <w:rPr>
          <w:rFonts w:ascii="Times New Roman" w:eastAsia="Times New Roman" w:hAnsi="Times New Roman" w:cs="Times New Roman"/>
          <w:bCs/>
          <w:color w:val="000000"/>
        </w:rPr>
        <w:t>.</w:t>
      </w:r>
    </w:p>
    <w:p w14:paraId="47681817" w14:textId="77777777" w:rsidR="000D75EC" w:rsidRPr="005B2619" w:rsidRDefault="000D75EC" w:rsidP="00AB579B">
      <w:pPr>
        <w:widowControl w:val="0"/>
        <w:ind w:firstLine="709"/>
        <w:jc w:val="both"/>
        <w:rPr>
          <w:rFonts w:ascii="Times New Roman" w:eastAsia="Times New Roman" w:hAnsi="Times New Roman" w:cs="Times New Roman"/>
          <w:bCs/>
          <w:color w:val="000000"/>
        </w:rPr>
      </w:pPr>
    </w:p>
    <w:p w14:paraId="3A16F142" w14:textId="77777777" w:rsidR="000D75EC" w:rsidRPr="00FD735C" w:rsidRDefault="000D75EC" w:rsidP="00FD735C">
      <w:pPr>
        <w:widowControl w:val="0"/>
        <w:ind w:left="4820"/>
        <w:jc w:val="center"/>
        <w:rPr>
          <w:rFonts w:ascii="Times New Roman" w:hAnsi="Times New Roman" w:cs="Times New Roman"/>
          <w:b/>
          <w:sz w:val="24"/>
          <w:szCs w:val="24"/>
        </w:rPr>
      </w:pPr>
      <w:r w:rsidRPr="00FD735C">
        <w:rPr>
          <w:rFonts w:ascii="Times New Roman" w:eastAsia="Calibri" w:hAnsi="Times New Roman" w:cs="Times New Roman"/>
          <w:b/>
          <w:bCs/>
          <w:sz w:val="24"/>
          <w:szCs w:val="24"/>
        </w:rPr>
        <w:t>Приложение</w:t>
      </w:r>
      <w:r w:rsidR="00AE494A" w:rsidRPr="00FD735C">
        <w:rPr>
          <w:rFonts w:ascii="Times New Roman" w:eastAsia="Calibri" w:hAnsi="Times New Roman" w:cs="Times New Roman"/>
          <w:b/>
          <w:bCs/>
          <w:sz w:val="24"/>
          <w:szCs w:val="24"/>
        </w:rPr>
        <w:t xml:space="preserve"> № 1</w:t>
      </w:r>
      <w:r w:rsidR="004E3DE3" w:rsidRPr="00FD735C">
        <w:rPr>
          <w:rFonts w:ascii="Times New Roman" w:eastAsia="Calibri" w:hAnsi="Times New Roman" w:cs="Times New Roman"/>
          <w:b/>
          <w:bCs/>
          <w:sz w:val="24"/>
          <w:szCs w:val="24"/>
        </w:rPr>
        <w:t>8</w:t>
      </w:r>
    </w:p>
    <w:p w14:paraId="1D324FC3" w14:textId="77777777" w:rsidR="00AE494A" w:rsidRPr="00FD735C" w:rsidRDefault="00AE494A" w:rsidP="00FD735C">
      <w:pPr>
        <w:pStyle w:val="ConsPlusNormal1"/>
        <w:ind w:left="4820"/>
        <w:jc w:val="center"/>
        <w:rPr>
          <w:rFonts w:ascii="Times New Roman" w:hAnsi="Times New Roman" w:cs="Times New Roman"/>
          <w:b/>
          <w:sz w:val="24"/>
          <w:szCs w:val="24"/>
        </w:rPr>
      </w:pPr>
      <w:r w:rsidRPr="00FD735C">
        <w:rPr>
          <w:rFonts w:ascii="Times New Roman" w:hAnsi="Times New Roman" w:cs="Times New Roman"/>
          <w:b/>
          <w:sz w:val="24"/>
          <w:szCs w:val="24"/>
        </w:rPr>
        <w:t>к муниципальной программе</w:t>
      </w:r>
    </w:p>
    <w:p w14:paraId="2E2ABD10" w14:textId="4D0A2F5D" w:rsidR="00AE494A" w:rsidRPr="00FD735C" w:rsidRDefault="00AE494A" w:rsidP="00FD735C">
      <w:pPr>
        <w:pStyle w:val="ConsPlusNormal1"/>
        <w:ind w:left="4820"/>
        <w:jc w:val="center"/>
        <w:rPr>
          <w:rFonts w:ascii="Times New Roman" w:hAnsi="Times New Roman" w:cs="Times New Roman"/>
          <w:b/>
          <w:sz w:val="24"/>
          <w:szCs w:val="24"/>
        </w:rPr>
      </w:pPr>
      <w:r w:rsidRPr="00FD735C">
        <w:rPr>
          <w:rFonts w:ascii="Times New Roman" w:hAnsi="Times New Roman" w:cs="Times New Roman"/>
          <w:b/>
          <w:sz w:val="24"/>
          <w:szCs w:val="24"/>
        </w:rPr>
        <w:t xml:space="preserve">Корочанского района </w:t>
      </w:r>
      <w:r w:rsidR="00AB579B" w:rsidRPr="00FD735C">
        <w:rPr>
          <w:rFonts w:ascii="Times New Roman" w:hAnsi="Times New Roman" w:cs="Times New Roman"/>
          <w:b/>
          <w:sz w:val="24"/>
          <w:szCs w:val="24"/>
        </w:rPr>
        <w:t>«</w:t>
      </w:r>
      <w:proofErr w:type="gramStart"/>
      <w:r w:rsidRPr="00FD735C">
        <w:rPr>
          <w:rFonts w:ascii="Times New Roman" w:hAnsi="Times New Roman" w:cs="Times New Roman"/>
          <w:b/>
          <w:sz w:val="24"/>
          <w:szCs w:val="24"/>
        </w:rPr>
        <w:t>Социальная</w:t>
      </w:r>
      <w:proofErr w:type="gramEnd"/>
    </w:p>
    <w:p w14:paraId="38A3E4C2" w14:textId="7FE93D7C" w:rsidR="00AE494A" w:rsidRPr="00FD735C" w:rsidRDefault="00AE494A" w:rsidP="00FD735C">
      <w:pPr>
        <w:pStyle w:val="ConsPlusNormal1"/>
        <w:ind w:left="4820"/>
        <w:jc w:val="center"/>
        <w:rPr>
          <w:rFonts w:ascii="Times New Roman" w:hAnsi="Times New Roman" w:cs="Times New Roman"/>
          <w:b/>
          <w:sz w:val="24"/>
          <w:szCs w:val="24"/>
        </w:rPr>
      </w:pPr>
      <w:r w:rsidRPr="00FD735C">
        <w:rPr>
          <w:rFonts w:ascii="Times New Roman" w:hAnsi="Times New Roman" w:cs="Times New Roman"/>
          <w:b/>
          <w:sz w:val="24"/>
          <w:szCs w:val="24"/>
        </w:rPr>
        <w:t>поддержка граждан в Корочанского района</w:t>
      </w:r>
      <w:r w:rsidR="00AB579B" w:rsidRPr="00FD735C">
        <w:rPr>
          <w:rFonts w:ascii="Times New Roman" w:hAnsi="Times New Roman" w:cs="Times New Roman"/>
          <w:b/>
          <w:sz w:val="24"/>
          <w:szCs w:val="24"/>
        </w:rPr>
        <w:t>»</w:t>
      </w:r>
    </w:p>
    <w:p w14:paraId="028BA712" w14:textId="77777777" w:rsidR="000D75EC" w:rsidRPr="00FD735C" w:rsidRDefault="000D75EC" w:rsidP="00AB579B">
      <w:pPr>
        <w:widowControl w:val="0"/>
        <w:jc w:val="right"/>
        <w:rPr>
          <w:rFonts w:ascii="Times New Roman" w:eastAsia="Calibri" w:hAnsi="Times New Roman" w:cs="Times New Roman"/>
          <w:b/>
          <w:bCs/>
          <w:color w:val="000000"/>
          <w:sz w:val="24"/>
          <w:szCs w:val="24"/>
        </w:rPr>
      </w:pPr>
    </w:p>
    <w:p w14:paraId="11D964F6" w14:textId="77777777" w:rsidR="000D75EC" w:rsidRPr="00FD735C" w:rsidRDefault="000D75EC" w:rsidP="00AB579B">
      <w:pPr>
        <w:jc w:val="center"/>
        <w:rPr>
          <w:rFonts w:ascii="Times New Roman" w:hAnsi="Times New Roman" w:cs="Times New Roman"/>
          <w:b/>
          <w:sz w:val="24"/>
          <w:szCs w:val="24"/>
        </w:rPr>
      </w:pPr>
      <w:r w:rsidRPr="00FD735C">
        <w:rPr>
          <w:rFonts w:ascii="Times New Roman" w:hAnsi="Times New Roman" w:cs="Times New Roman"/>
          <w:b/>
          <w:sz w:val="24"/>
          <w:szCs w:val="24"/>
        </w:rPr>
        <w:t xml:space="preserve">Порядок </w:t>
      </w:r>
    </w:p>
    <w:p w14:paraId="5C02DA5B" w14:textId="77777777" w:rsidR="000D75EC" w:rsidRPr="00FD735C" w:rsidRDefault="000D75EC" w:rsidP="00AB579B">
      <w:pPr>
        <w:jc w:val="center"/>
        <w:rPr>
          <w:rFonts w:ascii="Times New Roman" w:hAnsi="Times New Roman" w:cs="Times New Roman"/>
          <w:b/>
          <w:sz w:val="24"/>
          <w:szCs w:val="24"/>
        </w:rPr>
      </w:pPr>
      <w:r w:rsidRPr="00FD735C">
        <w:rPr>
          <w:rFonts w:ascii="Times New Roman" w:hAnsi="Times New Roman" w:cs="Times New Roman"/>
          <w:b/>
          <w:sz w:val="24"/>
          <w:szCs w:val="24"/>
        </w:rPr>
        <w:t xml:space="preserve">предоставления единовременной выплаты при рождении </w:t>
      </w:r>
    </w:p>
    <w:p w14:paraId="747FAD3F" w14:textId="77777777" w:rsidR="000D75EC" w:rsidRPr="00FD735C" w:rsidRDefault="000D75EC" w:rsidP="00AB579B">
      <w:pPr>
        <w:jc w:val="center"/>
        <w:rPr>
          <w:rFonts w:ascii="Times New Roman" w:hAnsi="Times New Roman" w:cs="Times New Roman"/>
          <w:b/>
          <w:sz w:val="24"/>
          <w:szCs w:val="24"/>
        </w:rPr>
      </w:pPr>
      <w:r w:rsidRPr="00FD735C">
        <w:rPr>
          <w:rFonts w:ascii="Times New Roman" w:hAnsi="Times New Roman" w:cs="Times New Roman"/>
          <w:b/>
          <w:sz w:val="24"/>
          <w:szCs w:val="24"/>
        </w:rPr>
        <w:t>(</w:t>
      </w:r>
      <w:proofErr w:type="gramStart"/>
      <w:r w:rsidRPr="00FD735C">
        <w:rPr>
          <w:rFonts w:ascii="Times New Roman" w:hAnsi="Times New Roman" w:cs="Times New Roman"/>
          <w:b/>
          <w:sz w:val="24"/>
          <w:szCs w:val="24"/>
        </w:rPr>
        <w:t>усыновлении</w:t>
      </w:r>
      <w:proofErr w:type="gramEnd"/>
      <w:r w:rsidRPr="00FD735C">
        <w:rPr>
          <w:rFonts w:ascii="Times New Roman" w:hAnsi="Times New Roman" w:cs="Times New Roman"/>
          <w:b/>
          <w:sz w:val="24"/>
          <w:szCs w:val="24"/>
        </w:rPr>
        <w:t>) третьего ребенка и последующих детей</w:t>
      </w:r>
    </w:p>
    <w:p w14:paraId="13C193DE" w14:textId="77777777" w:rsidR="000D75EC" w:rsidRPr="005B2619" w:rsidRDefault="000D75EC" w:rsidP="00AB579B">
      <w:pPr>
        <w:widowControl w:val="0"/>
        <w:contextualSpacing/>
        <w:jc w:val="center"/>
        <w:outlineLvl w:val="1"/>
        <w:rPr>
          <w:rFonts w:ascii="Times New Roman" w:hAnsi="Times New Roman" w:cs="Times New Roman"/>
        </w:rPr>
      </w:pPr>
      <w:r w:rsidRPr="005B2619">
        <w:rPr>
          <w:rFonts w:ascii="Times New Roman" w:eastAsia="Times New Roman" w:hAnsi="Times New Roman" w:cs="Times New Roman"/>
          <w:b/>
          <w:bCs/>
          <w:color w:val="000000"/>
        </w:rPr>
        <w:t>1. Общие положения</w:t>
      </w:r>
    </w:p>
    <w:p w14:paraId="045271A3" w14:textId="77777777" w:rsidR="000D75EC" w:rsidRPr="005B2619" w:rsidRDefault="000D75EC" w:rsidP="00AB579B">
      <w:pPr>
        <w:ind w:firstLine="709"/>
        <w:jc w:val="both"/>
        <w:rPr>
          <w:rFonts w:ascii="Times New Roman" w:hAnsi="Times New Roman" w:cs="Times New Roman"/>
        </w:rPr>
      </w:pPr>
      <w:r w:rsidRPr="005B2619">
        <w:rPr>
          <w:rFonts w:ascii="Times New Roman" w:hAnsi="Times New Roman" w:cs="Times New Roman"/>
          <w:shd w:val="clear" w:color="auto" w:fill="FFFFFF"/>
        </w:rPr>
        <w:t xml:space="preserve">1.1. Порядок предоставления единовременной выплаты при рождении (усыновлении) третьего ребенка и последующих детей (далее - Порядок) регулирует процедуру обращения и принятия решения о предоставлении (отказе в предоставлении), </w:t>
      </w:r>
      <w:r w:rsidRPr="005B2619">
        <w:rPr>
          <w:rFonts w:ascii="Times New Roman" w:eastAsia="Times New Roman" w:hAnsi="Times New Roman" w:cs="Times New Roman"/>
          <w:color w:val="000000"/>
        </w:rPr>
        <w:t>а также определяет перечень документов и порядок назначения единовременной денежной выплаты при рождении (усыновлении) третьего ребенка</w:t>
      </w:r>
      <w:r w:rsidRPr="005B2619">
        <w:rPr>
          <w:rFonts w:ascii="Times New Roman" w:hAnsi="Times New Roman" w:cs="Times New Roman"/>
          <w:shd w:val="clear" w:color="auto" w:fill="FFFFFF"/>
        </w:rPr>
        <w:t xml:space="preserve"> и последующих детей.</w:t>
      </w:r>
    </w:p>
    <w:p w14:paraId="69DE205A" w14:textId="7FDB9F22" w:rsidR="000D75EC" w:rsidRPr="005B2619" w:rsidRDefault="000D75EC" w:rsidP="00AB579B">
      <w:pPr>
        <w:ind w:firstLine="709"/>
        <w:jc w:val="both"/>
        <w:rPr>
          <w:rFonts w:ascii="Times New Roman" w:hAnsi="Times New Roman" w:cs="Times New Roman"/>
        </w:rPr>
      </w:pPr>
      <w:r w:rsidRPr="005B2619">
        <w:rPr>
          <w:rFonts w:ascii="Times New Roman" w:hAnsi="Times New Roman" w:cs="Times New Roman"/>
          <w:bCs/>
        </w:rPr>
        <w:t xml:space="preserve">1.2. </w:t>
      </w:r>
      <w:r w:rsidRPr="005B2619">
        <w:rPr>
          <w:rFonts w:ascii="Times New Roman" w:hAnsi="Times New Roman" w:cs="Times New Roman"/>
          <w:shd w:val="clear" w:color="auto" w:fill="FFFFFF"/>
        </w:rPr>
        <w:t xml:space="preserve">Единовременная выплата осуществляется </w:t>
      </w:r>
      <w:r w:rsidRPr="005B2619">
        <w:rPr>
          <w:rFonts w:ascii="Times New Roman" w:eastAsia="Times New Roman" w:hAnsi="Times New Roman" w:cs="Times New Roman"/>
        </w:rPr>
        <w:t xml:space="preserve">за счет средств бюджета муниципального района </w:t>
      </w:r>
      <w:r w:rsidR="00AB579B" w:rsidRPr="005B2619">
        <w:rPr>
          <w:rFonts w:ascii="Times New Roman" w:eastAsia="Times New Roman" w:hAnsi="Times New Roman" w:cs="Times New Roman"/>
        </w:rPr>
        <w:t>«</w:t>
      </w:r>
      <w:r w:rsidRPr="005B2619">
        <w:rPr>
          <w:rFonts w:ascii="Times New Roman" w:eastAsia="Times New Roman" w:hAnsi="Times New Roman" w:cs="Times New Roman"/>
        </w:rPr>
        <w:t>Корочанский район</w:t>
      </w:r>
      <w:r w:rsidR="00AB579B" w:rsidRPr="005B2619">
        <w:rPr>
          <w:rFonts w:ascii="Times New Roman" w:eastAsia="Times New Roman" w:hAnsi="Times New Roman" w:cs="Times New Roman"/>
        </w:rPr>
        <w:t>»</w:t>
      </w:r>
      <w:r w:rsidRPr="005B2619">
        <w:rPr>
          <w:rFonts w:ascii="Times New Roman" w:eastAsia="Times New Roman" w:hAnsi="Times New Roman" w:cs="Times New Roman"/>
        </w:rPr>
        <w:t>:</w:t>
      </w:r>
    </w:p>
    <w:p w14:paraId="098C07FF" w14:textId="77777777" w:rsidR="000D75EC" w:rsidRPr="005B2619" w:rsidRDefault="000D75EC" w:rsidP="00AB579B">
      <w:pPr>
        <w:ind w:firstLine="709"/>
        <w:jc w:val="both"/>
        <w:rPr>
          <w:rFonts w:ascii="Times New Roman" w:hAnsi="Times New Roman" w:cs="Times New Roman"/>
        </w:rPr>
      </w:pPr>
      <w:r w:rsidRPr="005B2619">
        <w:rPr>
          <w:rFonts w:ascii="Times New Roman" w:hAnsi="Times New Roman" w:cs="Times New Roman"/>
          <w:shd w:val="clear" w:color="auto" w:fill="FFFFFF"/>
        </w:rPr>
        <w:t>- при рождении третьего ребенка в размере 10 000 рублей;</w:t>
      </w:r>
    </w:p>
    <w:p w14:paraId="5C1B794F" w14:textId="77777777" w:rsidR="000D75EC" w:rsidRPr="005B2619" w:rsidRDefault="000D75EC" w:rsidP="00AB579B">
      <w:pPr>
        <w:ind w:firstLine="709"/>
        <w:jc w:val="both"/>
        <w:rPr>
          <w:rFonts w:ascii="Times New Roman" w:hAnsi="Times New Roman" w:cs="Times New Roman"/>
        </w:rPr>
      </w:pPr>
      <w:r w:rsidRPr="005B2619">
        <w:rPr>
          <w:rFonts w:ascii="Times New Roman" w:hAnsi="Times New Roman" w:cs="Times New Roman"/>
          <w:shd w:val="clear" w:color="auto" w:fill="FFFFFF"/>
        </w:rPr>
        <w:t>- при рождении четвертого ребенка в размере 20 000 рублей;</w:t>
      </w:r>
    </w:p>
    <w:p w14:paraId="2509A3F7" w14:textId="77777777" w:rsidR="000D75EC" w:rsidRPr="005B2619" w:rsidRDefault="000D75EC" w:rsidP="00AB579B">
      <w:pPr>
        <w:ind w:firstLine="709"/>
        <w:jc w:val="both"/>
        <w:rPr>
          <w:rFonts w:ascii="Times New Roman" w:hAnsi="Times New Roman" w:cs="Times New Roman"/>
        </w:rPr>
      </w:pPr>
      <w:r w:rsidRPr="005B2619">
        <w:rPr>
          <w:rFonts w:ascii="Times New Roman" w:hAnsi="Times New Roman" w:cs="Times New Roman"/>
          <w:shd w:val="clear" w:color="auto" w:fill="FFFFFF"/>
        </w:rPr>
        <w:lastRenderedPageBreak/>
        <w:t>- при рождении пятого и последующих детей в размере 30 000 рублей.</w:t>
      </w:r>
    </w:p>
    <w:p w14:paraId="7DE41384" w14:textId="77777777" w:rsidR="000D75EC" w:rsidRPr="005B2619" w:rsidRDefault="000D75EC" w:rsidP="00AB579B">
      <w:pPr>
        <w:ind w:firstLine="709"/>
        <w:jc w:val="both"/>
        <w:rPr>
          <w:rFonts w:ascii="Times New Roman" w:hAnsi="Times New Roman" w:cs="Times New Roman"/>
        </w:rPr>
      </w:pPr>
      <w:r w:rsidRPr="005B2619">
        <w:rPr>
          <w:rFonts w:ascii="Times New Roman" w:eastAsia="Times New Roman" w:hAnsi="Times New Roman" w:cs="Times New Roman"/>
          <w:color w:val="000000"/>
        </w:rPr>
        <w:t>1.3. Уполномоченным органом на предоставление Единовременной выплаты является управление социальной защиты населения администрации Корочанского района (далее – Управление).</w:t>
      </w:r>
    </w:p>
    <w:p w14:paraId="3C2CB30A" w14:textId="77777777" w:rsidR="000D75EC" w:rsidRPr="005B2619" w:rsidRDefault="000D75EC" w:rsidP="00AB579B">
      <w:pPr>
        <w:widowControl w:val="0"/>
        <w:contextualSpacing/>
        <w:jc w:val="center"/>
        <w:rPr>
          <w:rFonts w:ascii="Times New Roman" w:hAnsi="Times New Roman" w:cs="Times New Roman"/>
        </w:rPr>
      </w:pPr>
      <w:r w:rsidRPr="005B2619">
        <w:rPr>
          <w:rFonts w:ascii="Times New Roman" w:eastAsia="Times New Roman" w:hAnsi="Times New Roman" w:cs="Times New Roman"/>
          <w:b/>
          <w:color w:val="000000"/>
        </w:rPr>
        <w:t>2. Круг заявителей</w:t>
      </w:r>
    </w:p>
    <w:p w14:paraId="19DD4F9E" w14:textId="77777777" w:rsidR="000D75EC" w:rsidRPr="005B2619" w:rsidRDefault="000D75EC" w:rsidP="00AB579B">
      <w:pPr>
        <w:ind w:firstLine="709"/>
        <w:jc w:val="both"/>
        <w:rPr>
          <w:rFonts w:ascii="Times New Roman" w:hAnsi="Times New Roman" w:cs="Times New Roman"/>
        </w:rPr>
      </w:pPr>
      <w:r w:rsidRPr="005B2619">
        <w:rPr>
          <w:rFonts w:ascii="Times New Roman" w:hAnsi="Times New Roman" w:cs="Times New Roman"/>
          <w:shd w:val="clear" w:color="auto" w:fill="FFFFFF"/>
        </w:rPr>
        <w:t xml:space="preserve">2.1. Право на предоставление единовременной выплаты </w:t>
      </w:r>
      <w:r w:rsidRPr="005B2619">
        <w:rPr>
          <w:rFonts w:ascii="Times New Roman" w:hAnsi="Times New Roman" w:cs="Times New Roman"/>
          <w:bCs/>
        </w:rPr>
        <w:t xml:space="preserve">при рождении (усыновлении) третьего ребенка и последующих детей </w:t>
      </w:r>
      <w:r w:rsidRPr="005B2619">
        <w:rPr>
          <w:rFonts w:ascii="Times New Roman" w:hAnsi="Times New Roman" w:cs="Times New Roman"/>
          <w:shd w:val="clear" w:color="auto" w:fill="FFFFFF"/>
        </w:rPr>
        <w:t xml:space="preserve">(далее – Единовременная выплата) </w:t>
      </w:r>
      <w:r w:rsidRPr="005B2619">
        <w:rPr>
          <w:rFonts w:ascii="Times New Roman" w:hAnsi="Times New Roman" w:cs="Times New Roman"/>
        </w:rPr>
        <w:t xml:space="preserve">имеет женщина, родившая (усыновившая) третьего ребенка и последующих детей, </w:t>
      </w:r>
      <w:r w:rsidRPr="005B2619">
        <w:rPr>
          <w:rFonts w:ascii="Times New Roman" w:hAnsi="Times New Roman" w:cs="Times New Roman"/>
          <w:shd w:val="clear" w:color="auto" w:fill="FFFFFF"/>
        </w:rPr>
        <w:t>имеющих гражданство Российской Федерации, постоянное место жительства на территории Корочанского района и не лишена (ограничена) в родительских правах.</w:t>
      </w:r>
    </w:p>
    <w:p w14:paraId="5A4410BA" w14:textId="77777777" w:rsidR="000D75EC" w:rsidRPr="005B2619" w:rsidRDefault="000D75EC" w:rsidP="00AB579B">
      <w:pPr>
        <w:ind w:firstLine="709"/>
        <w:jc w:val="both"/>
        <w:rPr>
          <w:rFonts w:ascii="Times New Roman" w:hAnsi="Times New Roman" w:cs="Times New Roman"/>
        </w:rPr>
      </w:pPr>
      <w:r w:rsidRPr="005B2619">
        <w:rPr>
          <w:rFonts w:ascii="Times New Roman" w:hAnsi="Times New Roman" w:cs="Times New Roman"/>
          <w:shd w:val="clear" w:color="auto" w:fill="FFFFFF"/>
        </w:rPr>
        <w:t>2.2. В случае смерти матери заявителем выступает отец ребенка или усыновитель.</w:t>
      </w:r>
    </w:p>
    <w:p w14:paraId="00428F7C" w14:textId="77777777" w:rsidR="000D75EC" w:rsidRPr="005B2619" w:rsidRDefault="000D75EC" w:rsidP="00AB579B">
      <w:pPr>
        <w:widowControl w:val="0"/>
        <w:ind w:firstLine="709"/>
        <w:contextualSpacing/>
        <w:jc w:val="both"/>
        <w:rPr>
          <w:rFonts w:ascii="Times New Roman" w:hAnsi="Times New Roman" w:cs="Times New Roman"/>
        </w:rPr>
      </w:pPr>
      <w:r w:rsidRPr="005B2619">
        <w:rPr>
          <w:rFonts w:ascii="Times New Roman" w:hAnsi="Times New Roman" w:cs="Times New Roman"/>
          <w:shd w:val="clear" w:color="auto" w:fill="FFFFFF"/>
        </w:rPr>
        <w:t xml:space="preserve">2.3. </w:t>
      </w:r>
      <w:r w:rsidRPr="005B2619">
        <w:rPr>
          <w:rFonts w:ascii="Times New Roman" w:eastAsia="Times New Roman" w:hAnsi="Times New Roman" w:cs="Times New Roman"/>
          <w:color w:val="000000"/>
        </w:rPr>
        <w:t>Интересы заявителей, указанных в пунктах 2.1. и 2.2. настоящего Порядка могут представлять лица, обладающие соответствующими полномочиями, оформленными в соответствии с действующим законодательством Российской Федерации (далее – представитель).</w:t>
      </w:r>
    </w:p>
    <w:p w14:paraId="20237676" w14:textId="77777777" w:rsidR="000D75EC" w:rsidRPr="005B2619" w:rsidRDefault="000D75EC" w:rsidP="00AB579B">
      <w:pPr>
        <w:widowControl w:val="0"/>
        <w:contextualSpacing/>
        <w:jc w:val="center"/>
        <w:outlineLvl w:val="1"/>
        <w:rPr>
          <w:rFonts w:ascii="Times New Roman" w:hAnsi="Times New Roman" w:cs="Times New Roman"/>
        </w:rPr>
      </w:pPr>
      <w:r w:rsidRPr="005B2619">
        <w:rPr>
          <w:rFonts w:ascii="Times New Roman" w:eastAsia="Times New Roman" w:hAnsi="Times New Roman" w:cs="Times New Roman"/>
          <w:b/>
          <w:bCs/>
          <w:color w:val="000000"/>
        </w:rPr>
        <w:t>3. Порядок предоставления Единовременной выплаты</w:t>
      </w:r>
    </w:p>
    <w:p w14:paraId="0B846172" w14:textId="77777777" w:rsidR="000D75EC" w:rsidRPr="005B2619" w:rsidRDefault="000D75EC" w:rsidP="00AB579B">
      <w:pPr>
        <w:widowControl w:val="0"/>
        <w:ind w:firstLine="709"/>
        <w:contextualSpacing/>
        <w:jc w:val="both"/>
        <w:rPr>
          <w:rFonts w:ascii="Times New Roman" w:hAnsi="Times New Roman" w:cs="Times New Roman"/>
        </w:rPr>
      </w:pPr>
      <w:r w:rsidRPr="005B2619">
        <w:rPr>
          <w:rFonts w:ascii="Times New Roman" w:eastAsia="Times New Roman" w:hAnsi="Times New Roman" w:cs="Times New Roman"/>
          <w:color w:val="000000"/>
        </w:rPr>
        <w:t>3.1. Для получения Единовременной выплаты заявитель (представитель) предоставляет в Управление:</w:t>
      </w:r>
    </w:p>
    <w:p w14:paraId="709B1087" w14:textId="77777777" w:rsidR="000D75EC" w:rsidRPr="005B2619" w:rsidRDefault="000D75EC" w:rsidP="00AB579B">
      <w:pPr>
        <w:widowControl w:val="0"/>
        <w:ind w:firstLine="709"/>
        <w:contextualSpacing/>
        <w:jc w:val="both"/>
        <w:rPr>
          <w:rFonts w:ascii="Times New Roman" w:hAnsi="Times New Roman" w:cs="Times New Roman"/>
        </w:rPr>
      </w:pPr>
      <w:r w:rsidRPr="005B2619">
        <w:rPr>
          <w:rFonts w:ascii="Times New Roman" w:eastAsia="Times New Roman" w:hAnsi="Times New Roman" w:cs="Times New Roman"/>
          <w:color w:val="000000"/>
        </w:rPr>
        <w:t>а) заявление о предоставлении Единовременной выплаты (далее - Заявление) по форме согласно приложению № 1, 2, 3 к настоящему Порядку;</w:t>
      </w:r>
    </w:p>
    <w:p w14:paraId="07D5FB24" w14:textId="77777777" w:rsidR="000D75EC" w:rsidRPr="005B2619" w:rsidRDefault="000D75EC" w:rsidP="00AB579B">
      <w:pPr>
        <w:widowControl w:val="0"/>
        <w:ind w:firstLine="709"/>
        <w:contextualSpacing/>
        <w:jc w:val="both"/>
        <w:rPr>
          <w:rFonts w:ascii="Times New Roman" w:hAnsi="Times New Roman" w:cs="Times New Roman"/>
        </w:rPr>
      </w:pPr>
      <w:r w:rsidRPr="005B2619">
        <w:rPr>
          <w:rFonts w:ascii="Times New Roman" w:eastAsia="Times New Roman" w:hAnsi="Times New Roman" w:cs="Times New Roman"/>
          <w:color w:val="000000"/>
        </w:rPr>
        <w:t>б) документ, удостоверяющий личность заявителя (представителя);</w:t>
      </w:r>
    </w:p>
    <w:p w14:paraId="37103D5D" w14:textId="77777777" w:rsidR="000D75EC" w:rsidRPr="005B2619" w:rsidRDefault="000D75EC" w:rsidP="00AB579B">
      <w:pPr>
        <w:widowControl w:val="0"/>
        <w:ind w:firstLine="709"/>
        <w:contextualSpacing/>
        <w:jc w:val="both"/>
        <w:rPr>
          <w:rFonts w:ascii="Times New Roman" w:hAnsi="Times New Roman" w:cs="Times New Roman"/>
        </w:rPr>
      </w:pPr>
      <w:r w:rsidRPr="005B2619">
        <w:rPr>
          <w:rFonts w:ascii="Times New Roman" w:eastAsia="Times New Roman" w:hAnsi="Times New Roman" w:cs="Times New Roman"/>
          <w:color w:val="000000"/>
        </w:rPr>
        <w:t>в) документ, удостоверяющий полномочия представителя заявителя  (в случае подачи заявления представителем заявителя);</w:t>
      </w:r>
    </w:p>
    <w:p w14:paraId="050EF5DA" w14:textId="77777777" w:rsidR="000D75EC" w:rsidRPr="005B2619" w:rsidRDefault="000D75EC" w:rsidP="00AB579B">
      <w:pPr>
        <w:ind w:firstLine="709"/>
        <w:jc w:val="both"/>
        <w:rPr>
          <w:rFonts w:ascii="Times New Roman" w:hAnsi="Times New Roman" w:cs="Times New Roman"/>
        </w:rPr>
      </w:pPr>
      <w:r w:rsidRPr="005B2619">
        <w:rPr>
          <w:rFonts w:ascii="Times New Roman" w:eastAsia="Times New Roman" w:hAnsi="Times New Roman" w:cs="Times New Roman"/>
          <w:color w:val="000000"/>
        </w:rPr>
        <w:t xml:space="preserve">г) </w:t>
      </w:r>
      <w:r w:rsidRPr="005B2619">
        <w:rPr>
          <w:rFonts w:ascii="Times New Roman" w:eastAsia="Times New Roman" w:hAnsi="Times New Roman" w:cs="Times New Roman"/>
        </w:rPr>
        <w:t>свидетельство о рождении детей (с отметкой о наличии гражданства Российской Федерации или вкладышем о гражданстве Российской Федерации);</w:t>
      </w:r>
    </w:p>
    <w:p w14:paraId="29FA503D" w14:textId="77777777" w:rsidR="000D75EC" w:rsidRPr="005B2619" w:rsidRDefault="000D75EC" w:rsidP="00AB579B">
      <w:pPr>
        <w:widowControl w:val="0"/>
        <w:ind w:firstLine="709"/>
        <w:contextualSpacing/>
        <w:jc w:val="both"/>
        <w:rPr>
          <w:rFonts w:ascii="Times New Roman" w:hAnsi="Times New Roman" w:cs="Times New Roman"/>
        </w:rPr>
      </w:pPr>
      <w:r w:rsidRPr="005B2619">
        <w:rPr>
          <w:rFonts w:ascii="Times New Roman" w:eastAsia="Times New Roman" w:hAnsi="Times New Roman" w:cs="Times New Roman"/>
          <w:color w:val="000000"/>
        </w:rPr>
        <w:t>д) документ, подтверждающий реквизиты счета в кредитной организации, открытого на заявителя (договор банковского вклада (счета), справка кредитной организации о реквизитах счета или другие документы, содержащие сведения о реквизитах счета).</w:t>
      </w:r>
    </w:p>
    <w:p w14:paraId="02E4F5CD" w14:textId="77777777" w:rsidR="000D75EC" w:rsidRPr="005B2619" w:rsidRDefault="000D75EC" w:rsidP="00AB579B">
      <w:pPr>
        <w:ind w:firstLine="709"/>
        <w:jc w:val="both"/>
        <w:textAlignment w:val="baseline"/>
        <w:rPr>
          <w:rFonts w:ascii="Times New Roman" w:hAnsi="Times New Roman" w:cs="Times New Roman"/>
        </w:rPr>
      </w:pPr>
      <w:r w:rsidRPr="005B2619">
        <w:rPr>
          <w:rFonts w:ascii="Times New Roman" w:eastAsia="Times New Roman" w:hAnsi="Times New Roman" w:cs="Times New Roman"/>
        </w:rPr>
        <w:t>Документы, необходимые для предоставления единовременной выплаты, могут быть представлены как в подлинниках, так и в копиях, заверенных в установленном порядке.</w:t>
      </w:r>
    </w:p>
    <w:p w14:paraId="24B67172" w14:textId="77777777" w:rsidR="000D75EC" w:rsidRPr="005B2619" w:rsidRDefault="000D75EC" w:rsidP="00AB579B">
      <w:pPr>
        <w:ind w:firstLine="709"/>
        <w:jc w:val="both"/>
        <w:rPr>
          <w:rFonts w:ascii="Times New Roman" w:hAnsi="Times New Roman" w:cs="Times New Roman"/>
        </w:rPr>
      </w:pPr>
      <w:r w:rsidRPr="005B2619">
        <w:rPr>
          <w:rFonts w:ascii="Times New Roman" w:hAnsi="Times New Roman" w:cs="Times New Roman"/>
          <w:shd w:val="clear" w:color="auto" w:fill="FFFFFF"/>
        </w:rPr>
        <w:t>3.2. В случае смерти матери отцом (усыновителем) ребенка, в связи с рождением (усыновлением) которого возникло право на Единовременную выплату, при подаче заявления дополнительно представляется документ, подтверждающий смерть женщины, объявление ее умершей.</w:t>
      </w:r>
    </w:p>
    <w:p w14:paraId="062AF032" w14:textId="77777777" w:rsidR="000D75EC" w:rsidRPr="005B2619" w:rsidRDefault="000D75EC" w:rsidP="00AB579B">
      <w:pPr>
        <w:ind w:firstLine="709"/>
        <w:jc w:val="both"/>
        <w:rPr>
          <w:rFonts w:ascii="Times New Roman" w:hAnsi="Times New Roman" w:cs="Times New Roman"/>
        </w:rPr>
      </w:pPr>
      <w:r w:rsidRPr="005B2619">
        <w:rPr>
          <w:rFonts w:ascii="Times New Roman" w:hAnsi="Times New Roman" w:cs="Times New Roman"/>
          <w:shd w:val="clear" w:color="auto" w:fill="FFFFFF"/>
        </w:rPr>
        <w:t xml:space="preserve">3.3. </w:t>
      </w:r>
      <w:r w:rsidRPr="005B2619">
        <w:rPr>
          <w:rFonts w:ascii="Times New Roman" w:eastAsia="Times New Roman" w:hAnsi="Times New Roman" w:cs="Times New Roman"/>
        </w:rPr>
        <w:t>Ответственность за достоверность и полноту представляемых документов, являющихся основанием для предоставления единовременной выплаты, возлагается на заявителя.</w:t>
      </w:r>
    </w:p>
    <w:p w14:paraId="384D671C" w14:textId="77777777" w:rsidR="000D75EC" w:rsidRPr="005B2619" w:rsidRDefault="000D75EC" w:rsidP="00AB579B">
      <w:pPr>
        <w:ind w:firstLine="709"/>
        <w:jc w:val="both"/>
        <w:textAlignment w:val="baseline"/>
        <w:rPr>
          <w:rFonts w:ascii="Times New Roman" w:hAnsi="Times New Roman" w:cs="Times New Roman"/>
        </w:rPr>
      </w:pPr>
      <w:r w:rsidRPr="005B2619">
        <w:rPr>
          <w:rFonts w:ascii="Times New Roman" w:eastAsia="Times New Roman" w:hAnsi="Times New Roman" w:cs="Times New Roman"/>
        </w:rPr>
        <w:t>3.4. Должностные лица Управления, имеющие в соответствии с должностными инструкциями доступ к персональным данным, несут ответственность в соответствии с действующим законодательством за распространение и (или) незаконное использование конфиденциальной информации, ставшей им известной в связи с назначением Единовременной выплаты.</w:t>
      </w:r>
    </w:p>
    <w:p w14:paraId="0C7978D0" w14:textId="77777777" w:rsidR="000D75EC" w:rsidRPr="005B2619" w:rsidRDefault="000D75EC" w:rsidP="00AB579B">
      <w:pPr>
        <w:widowControl w:val="0"/>
        <w:ind w:firstLine="709"/>
        <w:contextualSpacing/>
        <w:jc w:val="both"/>
        <w:rPr>
          <w:rFonts w:ascii="Times New Roman" w:hAnsi="Times New Roman" w:cs="Times New Roman"/>
        </w:rPr>
      </w:pPr>
      <w:r w:rsidRPr="005B2619">
        <w:rPr>
          <w:rFonts w:ascii="Times New Roman" w:eastAsia="Times New Roman" w:hAnsi="Times New Roman" w:cs="Times New Roman"/>
          <w:color w:val="000000"/>
        </w:rPr>
        <w:t>3.5. Датой приема заявления считается дата регистрации Заявления в Управлении.</w:t>
      </w:r>
    </w:p>
    <w:p w14:paraId="2B1C7CA9" w14:textId="77777777" w:rsidR="000D75EC" w:rsidRPr="005B2619" w:rsidRDefault="000D75EC" w:rsidP="00AB579B">
      <w:pPr>
        <w:ind w:firstLine="709"/>
        <w:jc w:val="both"/>
        <w:textAlignment w:val="baseline"/>
        <w:rPr>
          <w:rFonts w:ascii="Times New Roman" w:hAnsi="Times New Roman" w:cs="Times New Roman"/>
        </w:rPr>
      </w:pPr>
      <w:r w:rsidRPr="005B2619">
        <w:rPr>
          <w:rFonts w:ascii="Times New Roman" w:hAnsi="Times New Roman" w:cs="Times New Roman"/>
          <w:shd w:val="clear" w:color="auto" w:fill="FFFFFF"/>
        </w:rPr>
        <w:t>3.6. В случае рождения двух и более детей Единовременная выплата назначается и выплачивается на каждого ребенка.</w:t>
      </w:r>
    </w:p>
    <w:p w14:paraId="7EE7229A" w14:textId="77777777" w:rsidR="000D75EC" w:rsidRPr="005B2619" w:rsidRDefault="000D75EC" w:rsidP="00AB579B">
      <w:pPr>
        <w:widowControl w:val="0"/>
        <w:ind w:firstLine="709"/>
        <w:jc w:val="both"/>
        <w:rPr>
          <w:rFonts w:ascii="Times New Roman" w:hAnsi="Times New Roman" w:cs="Times New Roman"/>
        </w:rPr>
      </w:pPr>
      <w:r w:rsidRPr="005B2619">
        <w:rPr>
          <w:rFonts w:ascii="Times New Roman" w:eastAsia="Times New Roman" w:hAnsi="Times New Roman" w:cs="Times New Roman"/>
        </w:rPr>
        <w:t xml:space="preserve">3.7. </w:t>
      </w:r>
      <w:r w:rsidRPr="005B2619">
        <w:rPr>
          <w:rFonts w:ascii="Times New Roman" w:eastAsia="Times New Roman" w:hAnsi="Times New Roman" w:cs="Times New Roman"/>
          <w:color w:val="000000"/>
        </w:rPr>
        <w:t>Заявитель вправе обратиться в Управление с Заявлением не позднее 25 декабря текущего года.</w:t>
      </w:r>
    </w:p>
    <w:p w14:paraId="04276B87" w14:textId="77777777" w:rsidR="000D75EC" w:rsidRPr="005B2619" w:rsidRDefault="000D75EC" w:rsidP="00AB579B">
      <w:pPr>
        <w:widowControl w:val="0"/>
        <w:ind w:firstLine="709"/>
        <w:jc w:val="both"/>
        <w:rPr>
          <w:rFonts w:ascii="Times New Roman" w:hAnsi="Times New Roman" w:cs="Times New Roman"/>
        </w:rPr>
      </w:pPr>
      <w:r w:rsidRPr="005B2619">
        <w:rPr>
          <w:rFonts w:ascii="Times New Roman" w:eastAsia="Times New Roman" w:hAnsi="Times New Roman" w:cs="Times New Roman"/>
          <w:color w:val="000000"/>
        </w:rPr>
        <w:t xml:space="preserve">3.8. Женщины, родившие </w:t>
      </w:r>
      <w:r w:rsidRPr="005B2619">
        <w:rPr>
          <w:rFonts w:ascii="Times New Roman" w:hAnsi="Times New Roman" w:cs="Times New Roman"/>
        </w:rPr>
        <w:t xml:space="preserve">(усыновившие) третьего ребенка и последующих детей </w:t>
      </w:r>
      <w:r w:rsidRPr="005B2619">
        <w:rPr>
          <w:rFonts w:ascii="Times New Roman" w:eastAsia="Times New Roman" w:hAnsi="Times New Roman" w:cs="Times New Roman"/>
          <w:color w:val="000000"/>
        </w:rPr>
        <w:t>после 25 декабря текущего года могут обратиться за Единовременной выплатой не позднее 6 месяцев со дня возникновения права на указанную выплату.</w:t>
      </w:r>
    </w:p>
    <w:p w14:paraId="7754DE00" w14:textId="77777777" w:rsidR="000D75EC" w:rsidRPr="005B2619" w:rsidRDefault="000D75EC" w:rsidP="00AB579B">
      <w:pPr>
        <w:widowControl w:val="0"/>
        <w:ind w:firstLine="709"/>
        <w:contextualSpacing/>
        <w:jc w:val="both"/>
        <w:rPr>
          <w:rFonts w:ascii="Times New Roman" w:hAnsi="Times New Roman" w:cs="Times New Roman"/>
        </w:rPr>
      </w:pPr>
      <w:r w:rsidRPr="005B2619">
        <w:rPr>
          <w:rFonts w:ascii="Times New Roman" w:eastAsia="Times New Roman" w:hAnsi="Times New Roman" w:cs="Times New Roman"/>
          <w:color w:val="000000"/>
        </w:rPr>
        <w:t>3.9. В рамках межведомственного взаимодействия Управление запрашивает:</w:t>
      </w:r>
    </w:p>
    <w:p w14:paraId="0DD59C8A" w14:textId="2D6E7DD2" w:rsidR="000D75EC" w:rsidRPr="005B2619" w:rsidRDefault="000D75EC" w:rsidP="00AB579B">
      <w:pPr>
        <w:widowControl w:val="0"/>
        <w:ind w:firstLine="709"/>
        <w:contextualSpacing/>
        <w:jc w:val="both"/>
        <w:rPr>
          <w:rFonts w:ascii="Times New Roman" w:hAnsi="Times New Roman" w:cs="Times New Roman"/>
        </w:rPr>
      </w:pPr>
      <w:r w:rsidRPr="005B2619">
        <w:rPr>
          <w:rFonts w:ascii="Times New Roman" w:eastAsia="Times New Roman" w:hAnsi="Times New Roman" w:cs="Times New Roman"/>
          <w:color w:val="000000"/>
        </w:rPr>
        <w:t xml:space="preserve">а) документ, подтверждающий постоянную регистрацию заявителя на территории муниципального района </w:t>
      </w:r>
      <w:r w:rsidR="00AB579B" w:rsidRPr="005B2619">
        <w:rPr>
          <w:rFonts w:ascii="Times New Roman" w:eastAsia="Times New Roman" w:hAnsi="Times New Roman" w:cs="Times New Roman"/>
          <w:color w:val="000000"/>
        </w:rPr>
        <w:t>«</w:t>
      </w:r>
      <w:r w:rsidRPr="005B2619">
        <w:rPr>
          <w:rFonts w:ascii="Times New Roman" w:eastAsia="Times New Roman" w:hAnsi="Times New Roman" w:cs="Times New Roman"/>
          <w:color w:val="000000"/>
        </w:rPr>
        <w:t>Корочанский район</w:t>
      </w:r>
      <w:r w:rsidR="00AB579B" w:rsidRPr="005B2619">
        <w:rPr>
          <w:rFonts w:ascii="Times New Roman" w:eastAsia="Times New Roman" w:hAnsi="Times New Roman" w:cs="Times New Roman"/>
          <w:color w:val="000000"/>
        </w:rPr>
        <w:t>»</w:t>
      </w:r>
      <w:r w:rsidRPr="005B2619">
        <w:rPr>
          <w:rFonts w:ascii="Times New Roman" w:eastAsia="Times New Roman" w:hAnsi="Times New Roman" w:cs="Times New Roman"/>
          <w:color w:val="000000"/>
        </w:rPr>
        <w:t>;</w:t>
      </w:r>
    </w:p>
    <w:p w14:paraId="56E31B65" w14:textId="77777777" w:rsidR="000D75EC" w:rsidRPr="005B2619" w:rsidRDefault="000D75EC" w:rsidP="00AB579B">
      <w:pPr>
        <w:widowControl w:val="0"/>
        <w:ind w:firstLine="709"/>
        <w:jc w:val="both"/>
        <w:rPr>
          <w:rFonts w:ascii="Times New Roman" w:hAnsi="Times New Roman" w:cs="Times New Roman"/>
        </w:rPr>
      </w:pPr>
      <w:r w:rsidRPr="005B2619">
        <w:rPr>
          <w:rFonts w:ascii="Times New Roman" w:eastAsia="Times New Roman" w:hAnsi="Times New Roman" w:cs="Times New Roman"/>
          <w:color w:val="000000"/>
        </w:rPr>
        <w:t xml:space="preserve">б) </w:t>
      </w:r>
      <w:r w:rsidRPr="005B2619">
        <w:rPr>
          <w:rFonts w:ascii="Times New Roman" w:eastAsia="Times New Roman" w:hAnsi="Times New Roman" w:cs="Times New Roman"/>
        </w:rPr>
        <w:t>сведения о номере страхового свидетельства обязательного пенсионного страхования заявителя и ребенка (детей).</w:t>
      </w:r>
    </w:p>
    <w:p w14:paraId="619ED38C" w14:textId="77777777" w:rsidR="000D75EC" w:rsidRPr="005B2619" w:rsidRDefault="000D75EC" w:rsidP="00AB579B">
      <w:pPr>
        <w:widowControl w:val="0"/>
        <w:ind w:firstLine="709"/>
        <w:jc w:val="both"/>
        <w:rPr>
          <w:rFonts w:ascii="Times New Roman" w:hAnsi="Times New Roman" w:cs="Times New Roman"/>
        </w:rPr>
      </w:pPr>
      <w:r w:rsidRPr="005B2619">
        <w:rPr>
          <w:rFonts w:ascii="Times New Roman" w:eastAsia="Times New Roman" w:hAnsi="Times New Roman" w:cs="Times New Roman"/>
        </w:rPr>
        <w:t>в) сведения о наличии или отсутствии фактов лишения родителей родительских прав или ограничения их в родительских правах.</w:t>
      </w:r>
    </w:p>
    <w:p w14:paraId="2526843E" w14:textId="77777777" w:rsidR="000D75EC" w:rsidRPr="005B2619" w:rsidRDefault="000D75EC" w:rsidP="00AB579B">
      <w:pPr>
        <w:widowControl w:val="0"/>
        <w:ind w:firstLine="709"/>
        <w:contextualSpacing/>
        <w:jc w:val="both"/>
        <w:rPr>
          <w:rFonts w:ascii="Times New Roman" w:hAnsi="Times New Roman" w:cs="Times New Roman"/>
        </w:rPr>
      </w:pPr>
      <w:r w:rsidRPr="005B2619">
        <w:rPr>
          <w:rFonts w:ascii="Times New Roman" w:eastAsia="Times New Roman" w:hAnsi="Times New Roman" w:cs="Times New Roman"/>
          <w:color w:val="000000"/>
        </w:rPr>
        <w:t>3.10. Заявитель (представитель) вправе предоставить по собственной инициативе документы, указанные в пункте 3.8. настоящего Порядка.</w:t>
      </w:r>
    </w:p>
    <w:p w14:paraId="51AC04F5" w14:textId="77777777" w:rsidR="000D75EC" w:rsidRPr="005B2619" w:rsidRDefault="000D75EC" w:rsidP="00AB579B">
      <w:pPr>
        <w:widowControl w:val="0"/>
        <w:ind w:firstLine="709"/>
        <w:contextualSpacing/>
        <w:jc w:val="both"/>
        <w:rPr>
          <w:rFonts w:ascii="Times New Roman" w:hAnsi="Times New Roman" w:cs="Times New Roman"/>
        </w:rPr>
      </w:pPr>
      <w:r w:rsidRPr="005B2619">
        <w:rPr>
          <w:rFonts w:ascii="Times New Roman" w:eastAsia="Times New Roman" w:hAnsi="Times New Roman" w:cs="Times New Roman"/>
          <w:color w:val="000000"/>
        </w:rPr>
        <w:t xml:space="preserve">3.11. Управление в течение 10 (десяти) рабочих дней </w:t>
      </w:r>
      <w:proofErr w:type="gramStart"/>
      <w:r w:rsidRPr="005B2619">
        <w:rPr>
          <w:rFonts w:ascii="Times New Roman" w:eastAsia="Times New Roman" w:hAnsi="Times New Roman" w:cs="Times New Roman"/>
          <w:color w:val="000000"/>
        </w:rPr>
        <w:t>с даты регистрации</w:t>
      </w:r>
      <w:proofErr w:type="gramEnd"/>
      <w:r w:rsidRPr="005B2619">
        <w:rPr>
          <w:rFonts w:ascii="Times New Roman" w:eastAsia="Times New Roman" w:hAnsi="Times New Roman" w:cs="Times New Roman"/>
          <w:color w:val="000000"/>
        </w:rPr>
        <w:t xml:space="preserve"> Заявления и документов:</w:t>
      </w:r>
    </w:p>
    <w:p w14:paraId="4F46FAF4" w14:textId="77777777" w:rsidR="000D75EC" w:rsidRPr="005B2619" w:rsidRDefault="000D75EC" w:rsidP="00AB579B">
      <w:pPr>
        <w:widowControl w:val="0"/>
        <w:ind w:firstLine="709"/>
        <w:contextualSpacing/>
        <w:jc w:val="both"/>
        <w:rPr>
          <w:rFonts w:ascii="Times New Roman" w:hAnsi="Times New Roman" w:cs="Times New Roman"/>
        </w:rPr>
      </w:pPr>
      <w:r w:rsidRPr="005B2619">
        <w:rPr>
          <w:rFonts w:ascii="Times New Roman" w:eastAsia="Times New Roman" w:hAnsi="Times New Roman" w:cs="Times New Roman"/>
          <w:color w:val="000000"/>
        </w:rPr>
        <w:t>а) проводит проверку представленного заявителем (представителем) пакета документов;</w:t>
      </w:r>
    </w:p>
    <w:p w14:paraId="71163535" w14:textId="77777777" w:rsidR="000D75EC" w:rsidRPr="005B2619" w:rsidRDefault="000D75EC" w:rsidP="00AB579B">
      <w:pPr>
        <w:widowControl w:val="0"/>
        <w:ind w:firstLine="709"/>
        <w:contextualSpacing/>
        <w:jc w:val="both"/>
        <w:rPr>
          <w:rFonts w:ascii="Times New Roman" w:hAnsi="Times New Roman" w:cs="Times New Roman"/>
        </w:rPr>
      </w:pPr>
      <w:r w:rsidRPr="005B2619">
        <w:rPr>
          <w:rFonts w:ascii="Times New Roman" w:eastAsia="Times New Roman" w:hAnsi="Times New Roman" w:cs="Times New Roman"/>
          <w:color w:val="000000"/>
        </w:rPr>
        <w:lastRenderedPageBreak/>
        <w:t>б) формирует личное дело заявителя;</w:t>
      </w:r>
    </w:p>
    <w:p w14:paraId="7C0438E6" w14:textId="77777777" w:rsidR="000D75EC" w:rsidRPr="005B2619" w:rsidRDefault="000D75EC" w:rsidP="00AB579B">
      <w:pPr>
        <w:widowControl w:val="0"/>
        <w:ind w:firstLine="709"/>
        <w:contextualSpacing/>
        <w:jc w:val="both"/>
        <w:rPr>
          <w:rFonts w:ascii="Times New Roman" w:hAnsi="Times New Roman" w:cs="Times New Roman"/>
        </w:rPr>
      </w:pPr>
      <w:r w:rsidRPr="005B2619">
        <w:rPr>
          <w:rFonts w:ascii="Times New Roman" w:eastAsia="Times New Roman" w:hAnsi="Times New Roman" w:cs="Times New Roman"/>
          <w:color w:val="000000"/>
        </w:rPr>
        <w:t>в) направляет межведомственные запросы в уполномоченные органы для предоставления документов, указанных в пункте 3.8. настоящего Порядка;</w:t>
      </w:r>
    </w:p>
    <w:p w14:paraId="4907B921" w14:textId="77777777" w:rsidR="000D75EC" w:rsidRPr="005B2619" w:rsidRDefault="000D75EC" w:rsidP="00AB579B">
      <w:pPr>
        <w:widowControl w:val="0"/>
        <w:ind w:firstLine="709"/>
        <w:contextualSpacing/>
        <w:jc w:val="both"/>
        <w:rPr>
          <w:rFonts w:ascii="Times New Roman" w:hAnsi="Times New Roman" w:cs="Times New Roman"/>
        </w:rPr>
      </w:pPr>
      <w:r w:rsidRPr="005B2619">
        <w:rPr>
          <w:rFonts w:ascii="Times New Roman" w:eastAsia="Times New Roman" w:hAnsi="Times New Roman" w:cs="Times New Roman"/>
          <w:color w:val="000000"/>
        </w:rPr>
        <w:t>г) принимает решение о предоставлении (об отказе в предоставлении) заявителю Единовременной выплаты.</w:t>
      </w:r>
    </w:p>
    <w:p w14:paraId="4855FE48" w14:textId="77777777" w:rsidR="000D75EC" w:rsidRPr="005B2619" w:rsidRDefault="000D75EC" w:rsidP="00AB579B">
      <w:pPr>
        <w:ind w:firstLine="709"/>
        <w:jc w:val="both"/>
        <w:textAlignment w:val="baseline"/>
        <w:rPr>
          <w:rFonts w:ascii="Times New Roman" w:hAnsi="Times New Roman" w:cs="Times New Roman"/>
        </w:rPr>
      </w:pPr>
      <w:r w:rsidRPr="005B2619">
        <w:rPr>
          <w:rFonts w:ascii="Times New Roman" w:eastAsia="Times New Roman" w:hAnsi="Times New Roman" w:cs="Times New Roman"/>
        </w:rPr>
        <w:t>В случае принятия решения об отказе в назначении единовременной выплаты Управление направляет в течение 1 (одного) рабочего дня, следующего за днем принятия решения, соответствующее уведомление заявителю с указанием основания отказа способом, указанным в заявлении.</w:t>
      </w:r>
    </w:p>
    <w:p w14:paraId="2608DB16" w14:textId="77777777" w:rsidR="000D75EC" w:rsidRPr="005B2619" w:rsidRDefault="000D75EC" w:rsidP="00AB579B">
      <w:pPr>
        <w:widowControl w:val="0"/>
        <w:ind w:firstLine="709"/>
        <w:contextualSpacing/>
        <w:jc w:val="both"/>
        <w:rPr>
          <w:rFonts w:ascii="Times New Roman" w:hAnsi="Times New Roman" w:cs="Times New Roman"/>
        </w:rPr>
      </w:pPr>
      <w:r w:rsidRPr="005B2619">
        <w:rPr>
          <w:rFonts w:ascii="Times New Roman" w:eastAsia="Times New Roman" w:hAnsi="Times New Roman" w:cs="Times New Roman"/>
          <w:color w:val="000000"/>
        </w:rPr>
        <w:t xml:space="preserve">3.12. Срок принятия Управлением решения о предоставлении (об отказе    в предоставлении) Единовременной выплаты продлевается на 10 (десять) рабочих дней в случае </w:t>
      </w:r>
      <w:proofErr w:type="gramStart"/>
      <w:r w:rsidRPr="005B2619">
        <w:rPr>
          <w:rFonts w:ascii="Times New Roman" w:eastAsia="Times New Roman" w:hAnsi="Times New Roman" w:cs="Times New Roman"/>
          <w:color w:val="000000"/>
        </w:rPr>
        <w:t>не поступления</w:t>
      </w:r>
      <w:proofErr w:type="gramEnd"/>
      <w:r w:rsidRPr="005B2619">
        <w:rPr>
          <w:rFonts w:ascii="Times New Roman" w:eastAsia="Times New Roman" w:hAnsi="Times New Roman" w:cs="Times New Roman"/>
          <w:color w:val="000000"/>
        </w:rPr>
        <w:t xml:space="preserve"> сведений, запрашиваемых                         в уполномоченном органе в рамках межведомственного взаимодействия.</w:t>
      </w:r>
    </w:p>
    <w:p w14:paraId="3CC9A70C" w14:textId="77777777" w:rsidR="000D75EC" w:rsidRPr="005B2619" w:rsidRDefault="000D75EC" w:rsidP="00AB579B">
      <w:pPr>
        <w:ind w:firstLine="709"/>
        <w:jc w:val="both"/>
        <w:textAlignment w:val="baseline"/>
        <w:rPr>
          <w:rFonts w:ascii="Times New Roman" w:hAnsi="Times New Roman" w:cs="Times New Roman"/>
        </w:rPr>
      </w:pPr>
      <w:r w:rsidRPr="005B2619">
        <w:rPr>
          <w:rFonts w:ascii="Times New Roman" w:eastAsia="Times New Roman" w:hAnsi="Times New Roman" w:cs="Times New Roman"/>
        </w:rPr>
        <w:t>3.13. Основаниями для отказа в назначении единовременной выплаты являются:</w:t>
      </w:r>
    </w:p>
    <w:p w14:paraId="1F1A38D9" w14:textId="77777777" w:rsidR="000D75EC" w:rsidRPr="005B2619" w:rsidRDefault="000D75EC" w:rsidP="00AB579B">
      <w:pPr>
        <w:ind w:firstLine="709"/>
        <w:jc w:val="both"/>
        <w:textAlignment w:val="baseline"/>
        <w:rPr>
          <w:rFonts w:ascii="Times New Roman" w:hAnsi="Times New Roman" w:cs="Times New Roman"/>
        </w:rPr>
      </w:pPr>
      <w:r w:rsidRPr="005B2619">
        <w:rPr>
          <w:rFonts w:ascii="Times New Roman" w:eastAsia="Times New Roman" w:hAnsi="Times New Roman" w:cs="Times New Roman"/>
        </w:rPr>
        <w:t>а) отсутствие постоянной регистрации заявителя на территории Корочанского района;</w:t>
      </w:r>
    </w:p>
    <w:p w14:paraId="4C03AD3B" w14:textId="77777777" w:rsidR="000D75EC" w:rsidRPr="005B2619" w:rsidRDefault="000D75EC" w:rsidP="00AB579B">
      <w:pPr>
        <w:ind w:firstLine="709"/>
        <w:jc w:val="both"/>
        <w:textAlignment w:val="baseline"/>
        <w:rPr>
          <w:rFonts w:ascii="Times New Roman" w:hAnsi="Times New Roman" w:cs="Times New Roman"/>
        </w:rPr>
      </w:pPr>
      <w:r w:rsidRPr="005B2619">
        <w:rPr>
          <w:rFonts w:ascii="Times New Roman" w:eastAsia="Times New Roman" w:hAnsi="Times New Roman" w:cs="Times New Roman"/>
        </w:rPr>
        <w:t xml:space="preserve">б) </w:t>
      </w:r>
      <w:r w:rsidRPr="005B2619">
        <w:rPr>
          <w:rFonts w:ascii="Times New Roman" w:hAnsi="Times New Roman" w:cs="Times New Roman"/>
          <w:shd w:val="clear" w:color="auto" w:fill="FFFFFF"/>
        </w:rPr>
        <w:t>лишение (ограничение) родителей (одного из родителей) родительских прав в отношении ребенка (детей);</w:t>
      </w:r>
    </w:p>
    <w:p w14:paraId="44198674" w14:textId="77777777" w:rsidR="000D75EC" w:rsidRPr="005B2619" w:rsidRDefault="000D75EC" w:rsidP="00AB579B">
      <w:pPr>
        <w:ind w:firstLine="709"/>
        <w:jc w:val="both"/>
        <w:textAlignment w:val="baseline"/>
        <w:rPr>
          <w:rFonts w:ascii="Times New Roman" w:hAnsi="Times New Roman" w:cs="Times New Roman"/>
        </w:rPr>
      </w:pPr>
      <w:r w:rsidRPr="005B2619">
        <w:rPr>
          <w:rFonts w:ascii="Times New Roman" w:eastAsia="Times New Roman" w:hAnsi="Times New Roman" w:cs="Times New Roman"/>
        </w:rPr>
        <w:t>в) подача заявления на единовременную выплату позднее 25 декабря текущего года;</w:t>
      </w:r>
    </w:p>
    <w:p w14:paraId="2247D7B3" w14:textId="77777777" w:rsidR="000D75EC" w:rsidRPr="005B2619" w:rsidRDefault="000D75EC" w:rsidP="00AB579B">
      <w:pPr>
        <w:ind w:firstLine="709"/>
        <w:jc w:val="both"/>
        <w:textAlignment w:val="baseline"/>
        <w:rPr>
          <w:rFonts w:ascii="Times New Roman" w:hAnsi="Times New Roman" w:cs="Times New Roman"/>
        </w:rPr>
      </w:pPr>
      <w:r w:rsidRPr="005B2619">
        <w:rPr>
          <w:rFonts w:ascii="Times New Roman" w:eastAsia="Times New Roman" w:hAnsi="Times New Roman" w:cs="Times New Roman"/>
        </w:rPr>
        <w:t>г) представление недостоверных сведений;</w:t>
      </w:r>
    </w:p>
    <w:p w14:paraId="392AB369" w14:textId="77777777" w:rsidR="000D75EC" w:rsidRPr="005B2619" w:rsidRDefault="000D75EC" w:rsidP="00AB579B">
      <w:pPr>
        <w:ind w:firstLine="709"/>
        <w:jc w:val="both"/>
        <w:textAlignment w:val="baseline"/>
        <w:rPr>
          <w:rFonts w:ascii="Times New Roman" w:hAnsi="Times New Roman" w:cs="Times New Roman"/>
        </w:rPr>
      </w:pPr>
      <w:r w:rsidRPr="005B2619">
        <w:rPr>
          <w:rFonts w:ascii="Times New Roman" w:eastAsia="Times New Roman" w:hAnsi="Times New Roman" w:cs="Times New Roman"/>
        </w:rPr>
        <w:t>д) нахождение ребенка, в связи с которым возникло право на единовременную выплату, на полном государственном обеспечении.</w:t>
      </w:r>
    </w:p>
    <w:p w14:paraId="3631A4A1" w14:textId="77777777" w:rsidR="000D75EC" w:rsidRPr="005B2619" w:rsidRDefault="000D75EC" w:rsidP="00AB579B">
      <w:pPr>
        <w:ind w:firstLine="709"/>
        <w:jc w:val="both"/>
        <w:textAlignment w:val="baseline"/>
        <w:rPr>
          <w:rFonts w:ascii="Times New Roman" w:hAnsi="Times New Roman" w:cs="Times New Roman"/>
        </w:rPr>
      </w:pPr>
      <w:r w:rsidRPr="005B2619">
        <w:rPr>
          <w:rFonts w:ascii="Times New Roman" w:eastAsia="Times New Roman" w:hAnsi="Times New Roman" w:cs="Times New Roman"/>
        </w:rPr>
        <w:t>3.14. В случае необоснованного предоставления единовременной выплаты в связи с представлением документов с заведомо ложными сведениями, сокрытием данных, влияющих на право получения единовременной выплаты, денежные средства подлежат добровольному возврату либо взыскиваются Управлением в судебном порядке.</w:t>
      </w:r>
    </w:p>
    <w:p w14:paraId="7FC10B94" w14:textId="77777777" w:rsidR="000D75EC" w:rsidRPr="005B2619" w:rsidRDefault="000D75EC" w:rsidP="00AB579B">
      <w:pPr>
        <w:widowControl w:val="0"/>
        <w:contextualSpacing/>
        <w:jc w:val="center"/>
        <w:rPr>
          <w:rFonts w:ascii="Times New Roman" w:hAnsi="Times New Roman" w:cs="Times New Roman"/>
        </w:rPr>
      </w:pPr>
      <w:r w:rsidRPr="005B2619">
        <w:rPr>
          <w:rFonts w:ascii="Times New Roman" w:eastAsia="Times New Roman" w:hAnsi="Times New Roman" w:cs="Times New Roman"/>
          <w:b/>
          <w:bCs/>
          <w:color w:val="000000"/>
        </w:rPr>
        <w:t>4. Порядок расходования и учета средств, предоставляемых на финансирование Единовременной выплаты</w:t>
      </w:r>
    </w:p>
    <w:p w14:paraId="2BE62135" w14:textId="77777777" w:rsidR="000D75EC" w:rsidRPr="005B2619" w:rsidRDefault="000D75EC" w:rsidP="00AB579B">
      <w:pPr>
        <w:widowControl w:val="0"/>
        <w:ind w:firstLine="709"/>
        <w:jc w:val="both"/>
        <w:rPr>
          <w:rFonts w:ascii="Times New Roman" w:hAnsi="Times New Roman" w:cs="Times New Roman"/>
        </w:rPr>
      </w:pPr>
      <w:r w:rsidRPr="005B2619">
        <w:rPr>
          <w:rFonts w:ascii="Times New Roman" w:eastAsia="Times New Roman" w:hAnsi="Times New Roman" w:cs="Times New Roman"/>
          <w:color w:val="000000"/>
        </w:rPr>
        <w:t xml:space="preserve">4.1. </w:t>
      </w:r>
      <w:r w:rsidRPr="005B2619">
        <w:rPr>
          <w:rFonts w:ascii="Times New Roman" w:eastAsia="Calibri" w:hAnsi="Times New Roman" w:cs="Times New Roman"/>
        </w:rPr>
        <w:t>Единовременная выплата выплачивается Управлением путем перечисления денежных средств на расчетные счета заявителей, открытые в кредитных организациях не позднее</w:t>
      </w:r>
      <w:r w:rsidRPr="005B2619">
        <w:rPr>
          <w:rFonts w:ascii="Times New Roman" w:eastAsia="Times New Roman" w:hAnsi="Times New Roman" w:cs="Times New Roman"/>
          <w:color w:val="000000"/>
        </w:rPr>
        <w:t xml:space="preserve"> 5 числа месяца следующего за месяцем, в котором принято решение о предоставлении Единовременной выплаты.</w:t>
      </w:r>
    </w:p>
    <w:p w14:paraId="3694AC38" w14:textId="5FD92296" w:rsidR="000D75EC" w:rsidRPr="005B2619" w:rsidRDefault="000D75EC" w:rsidP="00AB579B">
      <w:pPr>
        <w:widowControl w:val="0"/>
        <w:ind w:firstLine="709"/>
        <w:jc w:val="both"/>
        <w:rPr>
          <w:rFonts w:ascii="Times New Roman" w:hAnsi="Times New Roman" w:cs="Times New Roman"/>
        </w:rPr>
      </w:pPr>
      <w:r w:rsidRPr="005B2619">
        <w:rPr>
          <w:rFonts w:ascii="Times New Roman" w:eastAsia="Times New Roman" w:hAnsi="Times New Roman" w:cs="Times New Roman"/>
          <w:color w:val="000000"/>
        </w:rPr>
        <w:t xml:space="preserve">4.2. Информация о предоставлении меры социальной поддержки, указанной в настоящем Порядке, размещается в Единой государственной информационной системе социального обеспечения, в соответствии с Федеральным законом от 17 июля 1999 года № 178-ФЗ </w:t>
      </w:r>
      <w:r w:rsidR="00AB579B" w:rsidRPr="005B2619">
        <w:rPr>
          <w:rFonts w:ascii="Times New Roman" w:eastAsia="Times New Roman" w:hAnsi="Times New Roman" w:cs="Times New Roman"/>
          <w:color w:val="000000"/>
        </w:rPr>
        <w:t>«</w:t>
      </w:r>
      <w:r w:rsidRPr="005B2619">
        <w:rPr>
          <w:rFonts w:ascii="Times New Roman" w:eastAsia="Times New Roman" w:hAnsi="Times New Roman" w:cs="Times New Roman"/>
          <w:color w:val="000000"/>
        </w:rPr>
        <w:t>О государственной социальной помощи</w:t>
      </w:r>
      <w:r w:rsidR="00AB579B" w:rsidRPr="005B2619">
        <w:rPr>
          <w:rFonts w:ascii="Times New Roman" w:eastAsia="Times New Roman" w:hAnsi="Times New Roman" w:cs="Times New Roman"/>
          <w:color w:val="000000"/>
        </w:rPr>
        <w:t>»</w:t>
      </w:r>
      <w:r w:rsidRPr="005B2619">
        <w:rPr>
          <w:rFonts w:ascii="Times New Roman" w:eastAsia="Times New Roman" w:hAnsi="Times New Roman" w:cs="Times New Roman"/>
          <w:color w:val="000000"/>
        </w:rPr>
        <w:t>.</w:t>
      </w:r>
    </w:p>
    <w:p w14:paraId="4700AD8A" w14:textId="77777777" w:rsidR="001A4B72" w:rsidRPr="005B2619" w:rsidRDefault="001A4B72" w:rsidP="00AB579B">
      <w:pPr>
        <w:widowControl w:val="0"/>
        <w:jc w:val="right"/>
        <w:rPr>
          <w:rFonts w:ascii="Times New Roman" w:eastAsia="Calibri" w:hAnsi="Times New Roman" w:cs="Times New Roman"/>
          <w:bCs/>
        </w:rPr>
      </w:pPr>
    </w:p>
    <w:p w14:paraId="000E5F1A" w14:textId="77777777" w:rsidR="001A4B72" w:rsidRPr="005B2619" w:rsidRDefault="001A4B72" w:rsidP="00AB579B">
      <w:pPr>
        <w:widowControl w:val="0"/>
        <w:jc w:val="right"/>
        <w:rPr>
          <w:rFonts w:ascii="Times New Roman" w:eastAsia="Calibri" w:hAnsi="Times New Roman" w:cs="Times New Roman"/>
          <w:bCs/>
        </w:rPr>
      </w:pPr>
    </w:p>
    <w:p w14:paraId="1A1740F4" w14:textId="77777777" w:rsidR="000D75EC" w:rsidRPr="00FD735C" w:rsidRDefault="000D75EC" w:rsidP="00FD735C">
      <w:pPr>
        <w:widowControl w:val="0"/>
        <w:ind w:left="4820"/>
        <w:jc w:val="center"/>
        <w:rPr>
          <w:rFonts w:ascii="Times New Roman" w:hAnsi="Times New Roman" w:cs="Times New Roman"/>
          <w:b/>
          <w:sz w:val="24"/>
          <w:szCs w:val="24"/>
        </w:rPr>
      </w:pPr>
      <w:r w:rsidRPr="00FD735C">
        <w:rPr>
          <w:rFonts w:ascii="Times New Roman" w:eastAsia="Calibri" w:hAnsi="Times New Roman" w:cs="Times New Roman"/>
          <w:b/>
          <w:bCs/>
          <w:sz w:val="24"/>
          <w:szCs w:val="24"/>
        </w:rPr>
        <w:t>Приложение</w:t>
      </w:r>
      <w:r w:rsidR="00AE494A" w:rsidRPr="00FD735C">
        <w:rPr>
          <w:rFonts w:ascii="Times New Roman" w:eastAsia="Calibri" w:hAnsi="Times New Roman" w:cs="Times New Roman"/>
          <w:b/>
          <w:bCs/>
          <w:sz w:val="24"/>
          <w:szCs w:val="24"/>
        </w:rPr>
        <w:t>№</w:t>
      </w:r>
      <w:r w:rsidR="004E3DE3" w:rsidRPr="00FD735C">
        <w:rPr>
          <w:rFonts w:ascii="Times New Roman" w:eastAsia="Calibri" w:hAnsi="Times New Roman" w:cs="Times New Roman"/>
          <w:b/>
          <w:bCs/>
          <w:sz w:val="24"/>
          <w:szCs w:val="24"/>
        </w:rPr>
        <w:t xml:space="preserve"> 19</w:t>
      </w:r>
    </w:p>
    <w:p w14:paraId="0923949B" w14:textId="77777777" w:rsidR="00AE494A" w:rsidRPr="00FD735C" w:rsidRDefault="00AE494A" w:rsidP="00FD735C">
      <w:pPr>
        <w:pStyle w:val="ConsPlusNormal1"/>
        <w:ind w:left="4820"/>
        <w:jc w:val="center"/>
        <w:rPr>
          <w:rFonts w:ascii="Times New Roman" w:hAnsi="Times New Roman" w:cs="Times New Roman"/>
          <w:b/>
          <w:sz w:val="24"/>
          <w:szCs w:val="24"/>
        </w:rPr>
      </w:pPr>
      <w:r w:rsidRPr="00FD735C">
        <w:rPr>
          <w:rFonts w:ascii="Times New Roman" w:hAnsi="Times New Roman" w:cs="Times New Roman"/>
          <w:b/>
          <w:sz w:val="24"/>
          <w:szCs w:val="24"/>
        </w:rPr>
        <w:t>к муниципальной программе</w:t>
      </w:r>
    </w:p>
    <w:p w14:paraId="3508A81F" w14:textId="26441ECA" w:rsidR="00AE494A" w:rsidRPr="00FD735C" w:rsidRDefault="00AE494A" w:rsidP="00FD735C">
      <w:pPr>
        <w:pStyle w:val="ConsPlusNormal1"/>
        <w:ind w:left="4820"/>
        <w:jc w:val="center"/>
        <w:rPr>
          <w:rFonts w:ascii="Times New Roman" w:hAnsi="Times New Roman" w:cs="Times New Roman"/>
          <w:b/>
          <w:sz w:val="24"/>
          <w:szCs w:val="24"/>
        </w:rPr>
      </w:pPr>
      <w:r w:rsidRPr="00FD735C">
        <w:rPr>
          <w:rFonts w:ascii="Times New Roman" w:hAnsi="Times New Roman" w:cs="Times New Roman"/>
          <w:b/>
          <w:sz w:val="24"/>
          <w:szCs w:val="24"/>
        </w:rPr>
        <w:t xml:space="preserve">Корочанского района </w:t>
      </w:r>
      <w:r w:rsidR="00AB579B" w:rsidRPr="00FD735C">
        <w:rPr>
          <w:rFonts w:ascii="Times New Roman" w:hAnsi="Times New Roman" w:cs="Times New Roman"/>
          <w:b/>
          <w:sz w:val="24"/>
          <w:szCs w:val="24"/>
        </w:rPr>
        <w:t>«</w:t>
      </w:r>
      <w:proofErr w:type="gramStart"/>
      <w:r w:rsidRPr="00FD735C">
        <w:rPr>
          <w:rFonts w:ascii="Times New Roman" w:hAnsi="Times New Roman" w:cs="Times New Roman"/>
          <w:b/>
          <w:sz w:val="24"/>
          <w:szCs w:val="24"/>
        </w:rPr>
        <w:t>Социальная</w:t>
      </w:r>
      <w:proofErr w:type="gramEnd"/>
    </w:p>
    <w:p w14:paraId="28266E60" w14:textId="15CD8679" w:rsidR="00AE494A" w:rsidRPr="00FD735C" w:rsidRDefault="00AE494A" w:rsidP="00FD735C">
      <w:pPr>
        <w:pStyle w:val="ConsPlusNormal1"/>
        <w:ind w:left="4820"/>
        <w:jc w:val="center"/>
        <w:rPr>
          <w:rFonts w:ascii="Times New Roman" w:hAnsi="Times New Roman" w:cs="Times New Roman"/>
          <w:b/>
          <w:sz w:val="24"/>
          <w:szCs w:val="24"/>
        </w:rPr>
      </w:pPr>
      <w:r w:rsidRPr="00FD735C">
        <w:rPr>
          <w:rFonts w:ascii="Times New Roman" w:hAnsi="Times New Roman" w:cs="Times New Roman"/>
          <w:b/>
          <w:sz w:val="24"/>
          <w:szCs w:val="24"/>
        </w:rPr>
        <w:t>поддержка граждан в Корочанского района</w:t>
      </w:r>
      <w:r w:rsidR="00AB579B" w:rsidRPr="00FD735C">
        <w:rPr>
          <w:rFonts w:ascii="Times New Roman" w:hAnsi="Times New Roman" w:cs="Times New Roman"/>
          <w:b/>
          <w:sz w:val="24"/>
          <w:szCs w:val="24"/>
        </w:rPr>
        <w:t>»</w:t>
      </w:r>
    </w:p>
    <w:p w14:paraId="4263255D" w14:textId="77777777" w:rsidR="001A4B72" w:rsidRPr="00FD735C" w:rsidRDefault="001A4B72" w:rsidP="00AB579B">
      <w:pPr>
        <w:jc w:val="center"/>
        <w:rPr>
          <w:rFonts w:ascii="Times New Roman" w:hAnsi="Times New Roman" w:cs="Times New Roman"/>
          <w:b/>
          <w:sz w:val="24"/>
          <w:szCs w:val="24"/>
        </w:rPr>
      </w:pPr>
    </w:p>
    <w:p w14:paraId="3D0E714E" w14:textId="77777777" w:rsidR="000D75EC" w:rsidRPr="00FD735C" w:rsidRDefault="000D75EC" w:rsidP="00AB579B">
      <w:pPr>
        <w:jc w:val="center"/>
        <w:rPr>
          <w:rFonts w:ascii="Times New Roman" w:hAnsi="Times New Roman" w:cs="Times New Roman"/>
          <w:b/>
          <w:sz w:val="24"/>
          <w:szCs w:val="24"/>
        </w:rPr>
      </w:pPr>
      <w:r w:rsidRPr="00FD735C">
        <w:rPr>
          <w:rFonts w:ascii="Times New Roman" w:hAnsi="Times New Roman" w:cs="Times New Roman"/>
          <w:b/>
          <w:sz w:val="24"/>
          <w:szCs w:val="24"/>
        </w:rPr>
        <w:t xml:space="preserve">Порядок </w:t>
      </w:r>
    </w:p>
    <w:p w14:paraId="6E1DA0B0" w14:textId="77777777" w:rsidR="000D75EC" w:rsidRPr="00FD735C" w:rsidRDefault="000D75EC" w:rsidP="00AB579B">
      <w:pPr>
        <w:jc w:val="center"/>
        <w:rPr>
          <w:rFonts w:ascii="Times New Roman" w:hAnsi="Times New Roman" w:cs="Times New Roman"/>
          <w:b/>
          <w:sz w:val="24"/>
          <w:szCs w:val="24"/>
        </w:rPr>
      </w:pPr>
      <w:r w:rsidRPr="00FD735C">
        <w:rPr>
          <w:rFonts w:ascii="Times New Roman" w:hAnsi="Times New Roman" w:cs="Times New Roman"/>
          <w:b/>
          <w:sz w:val="24"/>
          <w:szCs w:val="24"/>
        </w:rPr>
        <w:t xml:space="preserve">предоставления единовременной выплаты </w:t>
      </w:r>
    </w:p>
    <w:p w14:paraId="01AA7A99" w14:textId="77777777" w:rsidR="000D75EC" w:rsidRPr="00FD735C" w:rsidRDefault="000D75EC" w:rsidP="00AB579B">
      <w:pPr>
        <w:jc w:val="center"/>
        <w:rPr>
          <w:rFonts w:ascii="Times New Roman" w:hAnsi="Times New Roman" w:cs="Times New Roman"/>
          <w:b/>
          <w:sz w:val="24"/>
          <w:szCs w:val="24"/>
        </w:rPr>
      </w:pPr>
      <w:r w:rsidRPr="00FD735C">
        <w:rPr>
          <w:rFonts w:ascii="Times New Roman" w:hAnsi="Times New Roman" w:cs="Times New Roman"/>
          <w:b/>
          <w:sz w:val="24"/>
          <w:szCs w:val="24"/>
        </w:rPr>
        <w:t>при рождении (усыновлении) двойни (тройни)</w:t>
      </w:r>
    </w:p>
    <w:p w14:paraId="73D2011A" w14:textId="77777777" w:rsidR="000D75EC" w:rsidRPr="005B2619" w:rsidRDefault="000D75EC" w:rsidP="00AB579B">
      <w:pPr>
        <w:widowControl w:val="0"/>
        <w:contextualSpacing/>
        <w:jc w:val="center"/>
        <w:outlineLvl w:val="1"/>
        <w:rPr>
          <w:rFonts w:ascii="Times New Roman" w:hAnsi="Times New Roman" w:cs="Times New Roman"/>
        </w:rPr>
      </w:pPr>
      <w:r w:rsidRPr="005B2619">
        <w:rPr>
          <w:rFonts w:ascii="Times New Roman" w:eastAsia="Times New Roman" w:hAnsi="Times New Roman" w:cs="Times New Roman"/>
          <w:b/>
          <w:bCs/>
          <w:color w:val="000000"/>
        </w:rPr>
        <w:t>1. Общие положения</w:t>
      </w:r>
    </w:p>
    <w:p w14:paraId="5A812E2E" w14:textId="77777777" w:rsidR="000D75EC" w:rsidRPr="005B2619" w:rsidRDefault="000D75EC" w:rsidP="00AB579B">
      <w:pPr>
        <w:ind w:firstLine="709"/>
        <w:jc w:val="both"/>
        <w:rPr>
          <w:rFonts w:ascii="Times New Roman" w:hAnsi="Times New Roman" w:cs="Times New Roman"/>
        </w:rPr>
      </w:pPr>
      <w:r w:rsidRPr="005B2619">
        <w:rPr>
          <w:rFonts w:ascii="Times New Roman" w:hAnsi="Times New Roman" w:cs="Times New Roman"/>
          <w:shd w:val="clear" w:color="auto" w:fill="FFFFFF"/>
        </w:rPr>
        <w:t xml:space="preserve">1.1. Порядок предоставления единовременной выплаты при рождении (усыновлении) двойни (тройни) (далее - Порядок) регулирует процедуру обращения и принятия решения о предоставлении (отказе в предоставлении), </w:t>
      </w:r>
      <w:r w:rsidRPr="005B2619">
        <w:rPr>
          <w:rFonts w:ascii="Times New Roman" w:eastAsia="Times New Roman" w:hAnsi="Times New Roman" w:cs="Times New Roman"/>
          <w:color w:val="000000"/>
        </w:rPr>
        <w:t>а также определяет перечень документов и порядок назначения единовременной выплаты</w:t>
      </w:r>
      <w:r w:rsidRPr="005B2619">
        <w:rPr>
          <w:rFonts w:ascii="Times New Roman" w:hAnsi="Times New Roman" w:cs="Times New Roman"/>
          <w:shd w:val="clear" w:color="auto" w:fill="FFFFFF"/>
        </w:rPr>
        <w:t xml:space="preserve"> </w:t>
      </w:r>
      <w:r w:rsidRPr="005B2619">
        <w:rPr>
          <w:rFonts w:ascii="Times New Roman" w:hAnsi="Times New Roman" w:cs="Times New Roman"/>
          <w:bCs/>
        </w:rPr>
        <w:t>при рождении (усыновлении) двойни (тройни).</w:t>
      </w:r>
    </w:p>
    <w:p w14:paraId="28D5936C" w14:textId="2E7BF2ED" w:rsidR="000D75EC" w:rsidRPr="005B2619" w:rsidRDefault="000D75EC" w:rsidP="00AB579B">
      <w:pPr>
        <w:ind w:firstLine="709"/>
        <w:jc w:val="both"/>
        <w:rPr>
          <w:rFonts w:ascii="Times New Roman" w:hAnsi="Times New Roman" w:cs="Times New Roman"/>
        </w:rPr>
      </w:pPr>
      <w:r w:rsidRPr="005B2619">
        <w:rPr>
          <w:rFonts w:ascii="Times New Roman" w:hAnsi="Times New Roman" w:cs="Times New Roman"/>
          <w:bCs/>
        </w:rPr>
        <w:t xml:space="preserve">1.2. </w:t>
      </w:r>
      <w:r w:rsidRPr="005B2619">
        <w:rPr>
          <w:rFonts w:ascii="Times New Roman" w:hAnsi="Times New Roman" w:cs="Times New Roman"/>
          <w:shd w:val="clear" w:color="auto" w:fill="FFFFFF"/>
        </w:rPr>
        <w:t xml:space="preserve">Единовременная выплата осуществляется в размере 25 000 рублей </w:t>
      </w:r>
      <w:r w:rsidRPr="005B2619">
        <w:rPr>
          <w:rFonts w:ascii="Times New Roman" w:eastAsia="Times New Roman" w:hAnsi="Times New Roman" w:cs="Times New Roman"/>
        </w:rPr>
        <w:t xml:space="preserve">за счет средств бюджета муниципального района </w:t>
      </w:r>
      <w:r w:rsidR="00AB579B" w:rsidRPr="005B2619">
        <w:rPr>
          <w:rFonts w:ascii="Times New Roman" w:eastAsia="Times New Roman" w:hAnsi="Times New Roman" w:cs="Times New Roman"/>
        </w:rPr>
        <w:t>«</w:t>
      </w:r>
      <w:r w:rsidRPr="005B2619">
        <w:rPr>
          <w:rFonts w:ascii="Times New Roman" w:eastAsia="Times New Roman" w:hAnsi="Times New Roman" w:cs="Times New Roman"/>
        </w:rPr>
        <w:t>Корочанский район</w:t>
      </w:r>
      <w:r w:rsidR="00AB579B" w:rsidRPr="005B2619">
        <w:rPr>
          <w:rFonts w:ascii="Times New Roman" w:eastAsia="Times New Roman" w:hAnsi="Times New Roman" w:cs="Times New Roman"/>
        </w:rPr>
        <w:t>»</w:t>
      </w:r>
      <w:r w:rsidRPr="005B2619">
        <w:rPr>
          <w:rFonts w:ascii="Times New Roman" w:eastAsia="Times New Roman" w:hAnsi="Times New Roman" w:cs="Times New Roman"/>
        </w:rPr>
        <w:t>.</w:t>
      </w:r>
    </w:p>
    <w:p w14:paraId="2485619D" w14:textId="77777777" w:rsidR="000D75EC" w:rsidRPr="005B2619" w:rsidRDefault="000D75EC" w:rsidP="00AB579B">
      <w:pPr>
        <w:ind w:firstLine="709"/>
        <w:jc w:val="both"/>
        <w:rPr>
          <w:rFonts w:ascii="Times New Roman" w:hAnsi="Times New Roman" w:cs="Times New Roman"/>
        </w:rPr>
      </w:pPr>
      <w:r w:rsidRPr="005B2619">
        <w:rPr>
          <w:rFonts w:ascii="Times New Roman" w:eastAsia="Times New Roman" w:hAnsi="Times New Roman" w:cs="Times New Roman"/>
          <w:color w:val="000000"/>
        </w:rPr>
        <w:t>1.3. Уполномоченным органом на предоставление Единовременной денежной выплаты является управление социальной защиты населения администрации Корочанского района (далее – Управление).</w:t>
      </w:r>
    </w:p>
    <w:p w14:paraId="606EBDE4" w14:textId="77777777" w:rsidR="000D75EC" w:rsidRPr="005B2619" w:rsidRDefault="000D75EC" w:rsidP="00AB579B">
      <w:pPr>
        <w:widowControl w:val="0"/>
        <w:contextualSpacing/>
        <w:jc w:val="center"/>
        <w:rPr>
          <w:rFonts w:ascii="Times New Roman" w:hAnsi="Times New Roman" w:cs="Times New Roman"/>
        </w:rPr>
      </w:pPr>
      <w:r w:rsidRPr="005B2619">
        <w:rPr>
          <w:rFonts w:ascii="Times New Roman" w:eastAsia="Times New Roman" w:hAnsi="Times New Roman" w:cs="Times New Roman"/>
          <w:b/>
          <w:color w:val="000000"/>
        </w:rPr>
        <w:t>2. Круг заявителей</w:t>
      </w:r>
    </w:p>
    <w:p w14:paraId="1377CCD7" w14:textId="77777777" w:rsidR="000D75EC" w:rsidRPr="005B2619" w:rsidRDefault="000D75EC" w:rsidP="00AB579B">
      <w:pPr>
        <w:ind w:firstLine="709"/>
        <w:jc w:val="both"/>
        <w:rPr>
          <w:rFonts w:ascii="Times New Roman" w:hAnsi="Times New Roman" w:cs="Times New Roman"/>
        </w:rPr>
      </w:pPr>
      <w:r w:rsidRPr="005B2619">
        <w:rPr>
          <w:rFonts w:ascii="Times New Roman" w:hAnsi="Times New Roman" w:cs="Times New Roman"/>
          <w:shd w:val="clear" w:color="auto" w:fill="FFFFFF"/>
        </w:rPr>
        <w:t xml:space="preserve">2.1. Право на предоставление единовременной выплаты </w:t>
      </w:r>
      <w:r w:rsidRPr="005B2619">
        <w:rPr>
          <w:rFonts w:ascii="Times New Roman" w:hAnsi="Times New Roman" w:cs="Times New Roman"/>
          <w:bCs/>
        </w:rPr>
        <w:t xml:space="preserve">при рождении (усыновлении) двойни (тройни) </w:t>
      </w:r>
      <w:r w:rsidRPr="005B2619">
        <w:rPr>
          <w:rFonts w:ascii="Times New Roman" w:hAnsi="Times New Roman" w:cs="Times New Roman"/>
          <w:shd w:val="clear" w:color="auto" w:fill="FFFFFF"/>
        </w:rPr>
        <w:t xml:space="preserve">(далее – Единовременная выплата) </w:t>
      </w:r>
      <w:r w:rsidRPr="005B2619">
        <w:rPr>
          <w:rFonts w:ascii="Times New Roman" w:hAnsi="Times New Roman" w:cs="Times New Roman"/>
        </w:rPr>
        <w:t xml:space="preserve">возникает   у женщины при условии рождения </w:t>
      </w:r>
      <w:r w:rsidRPr="005B2619">
        <w:rPr>
          <w:rFonts w:ascii="Times New Roman" w:hAnsi="Times New Roman" w:cs="Times New Roman"/>
        </w:rPr>
        <w:lastRenderedPageBreak/>
        <w:t xml:space="preserve">(усыновления) двойни (тройни), </w:t>
      </w:r>
      <w:r w:rsidRPr="005B2619">
        <w:rPr>
          <w:rFonts w:ascii="Times New Roman" w:hAnsi="Times New Roman" w:cs="Times New Roman"/>
          <w:shd w:val="clear" w:color="auto" w:fill="FFFFFF"/>
        </w:rPr>
        <w:t>имеющей гражданство Российской Федерации и постоянное место жительства на территории Корочанского района.</w:t>
      </w:r>
    </w:p>
    <w:p w14:paraId="75FA14FE" w14:textId="77777777" w:rsidR="000D75EC" w:rsidRPr="005B2619" w:rsidRDefault="000D75EC" w:rsidP="00AB579B">
      <w:pPr>
        <w:ind w:firstLine="709"/>
        <w:jc w:val="both"/>
        <w:rPr>
          <w:rFonts w:ascii="Times New Roman" w:hAnsi="Times New Roman" w:cs="Times New Roman"/>
        </w:rPr>
      </w:pPr>
      <w:r w:rsidRPr="005B2619">
        <w:rPr>
          <w:rFonts w:ascii="Times New Roman" w:hAnsi="Times New Roman" w:cs="Times New Roman"/>
          <w:shd w:val="clear" w:color="auto" w:fill="FFFFFF"/>
        </w:rPr>
        <w:t>2.2. В случае смерти матери заявителем выступает отец ребенка или усыновитель.</w:t>
      </w:r>
    </w:p>
    <w:p w14:paraId="160439A8" w14:textId="77777777" w:rsidR="000D75EC" w:rsidRPr="005B2619" w:rsidRDefault="000D75EC" w:rsidP="00AB579B">
      <w:pPr>
        <w:widowControl w:val="0"/>
        <w:ind w:firstLine="709"/>
        <w:contextualSpacing/>
        <w:jc w:val="both"/>
        <w:rPr>
          <w:rFonts w:ascii="Times New Roman" w:hAnsi="Times New Roman" w:cs="Times New Roman"/>
        </w:rPr>
      </w:pPr>
      <w:r w:rsidRPr="005B2619">
        <w:rPr>
          <w:rFonts w:ascii="Times New Roman" w:hAnsi="Times New Roman" w:cs="Times New Roman"/>
          <w:shd w:val="clear" w:color="auto" w:fill="FFFFFF"/>
        </w:rPr>
        <w:t xml:space="preserve">2.3. </w:t>
      </w:r>
      <w:r w:rsidRPr="005B2619">
        <w:rPr>
          <w:rFonts w:ascii="Times New Roman" w:eastAsia="Times New Roman" w:hAnsi="Times New Roman" w:cs="Times New Roman"/>
          <w:color w:val="000000"/>
        </w:rPr>
        <w:t>Интересы заявителей, указанных в пунктах 2.1. и 2.2. настоящего Порядка могут представлять лица, обладающие соответствующими полномочиями, оформленными в соответствии с действующим законодательством Российской Федерации (далее – представитель).</w:t>
      </w:r>
    </w:p>
    <w:p w14:paraId="0429BDAE" w14:textId="77777777" w:rsidR="000D75EC" w:rsidRPr="005B2619" w:rsidRDefault="000D75EC" w:rsidP="00AB579B">
      <w:pPr>
        <w:widowControl w:val="0"/>
        <w:contextualSpacing/>
        <w:jc w:val="center"/>
        <w:outlineLvl w:val="1"/>
        <w:rPr>
          <w:rFonts w:ascii="Times New Roman" w:hAnsi="Times New Roman" w:cs="Times New Roman"/>
        </w:rPr>
      </w:pPr>
      <w:r w:rsidRPr="005B2619">
        <w:rPr>
          <w:rFonts w:ascii="Times New Roman" w:eastAsia="Times New Roman" w:hAnsi="Times New Roman" w:cs="Times New Roman"/>
          <w:b/>
          <w:bCs/>
          <w:color w:val="000000"/>
        </w:rPr>
        <w:t>3. Порядок предоставления Единовременной выплаты</w:t>
      </w:r>
    </w:p>
    <w:p w14:paraId="505E7348" w14:textId="77777777" w:rsidR="000D75EC" w:rsidRPr="005B2619" w:rsidRDefault="000D75EC" w:rsidP="00AB579B">
      <w:pPr>
        <w:widowControl w:val="0"/>
        <w:ind w:firstLine="709"/>
        <w:contextualSpacing/>
        <w:jc w:val="both"/>
        <w:rPr>
          <w:rFonts w:ascii="Times New Roman" w:hAnsi="Times New Roman" w:cs="Times New Roman"/>
        </w:rPr>
      </w:pPr>
      <w:r w:rsidRPr="005B2619">
        <w:rPr>
          <w:rFonts w:ascii="Times New Roman" w:eastAsia="Times New Roman" w:hAnsi="Times New Roman" w:cs="Times New Roman"/>
          <w:color w:val="000000"/>
        </w:rPr>
        <w:t>3.1. Для получения Единовременной выплаты заявитель (представитель) предоставляет в Управление:</w:t>
      </w:r>
    </w:p>
    <w:p w14:paraId="52797E67" w14:textId="77777777" w:rsidR="000D75EC" w:rsidRPr="005B2619" w:rsidRDefault="000D75EC" w:rsidP="00AB579B">
      <w:pPr>
        <w:widowControl w:val="0"/>
        <w:ind w:firstLine="709"/>
        <w:contextualSpacing/>
        <w:jc w:val="both"/>
        <w:rPr>
          <w:rFonts w:ascii="Times New Roman" w:hAnsi="Times New Roman" w:cs="Times New Roman"/>
        </w:rPr>
      </w:pPr>
      <w:r w:rsidRPr="005B2619">
        <w:rPr>
          <w:rFonts w:ascii="Times New Roman" w:eastAsia="Times New Roman" w:hAnsi="Times New Roman" w:cs="Times New Roman"/>
          <w:color w:val="000000"/>
        </w:rPr>
        <w:t>а) заявление о предоставлении Единовременной выплаты (далее - Заявление) по форме согласно приложению № 1 к настоящему Порядку;</w:t>
      </w:r>
    </w:p>
    <w:p w14:paraId="19F308D1" w14:textId="77777777" w:rsidR="000D75EC" w:rsidRPr="005B2619" w:rsidRDefault="000D75EC" w:rsidP="00AB579B">
      <w:pPr>
        <w:widowControl w:val="0"/>
        <w:ind w:firstLine="709"/>
        <w:contextualSpacing/>
        <w:jc w:val="both"/>
        <w:rPr>
          <w:rFonts w:ascii="Times New Roman" w:hAnsi="Times New Roman" w:cs="Times New Roman"/>
        </w:rPr>
      </w:pPr>
      <w:r w:rsidRPr="005B2619">
        <w:rPr>
          <w:rFonts w:ascii="Times New Roman" w:eastAsia="Times New Roman" w:hAnsi="Times New Roman" w:cs="Times New Roman"/>
          <w:color w:val="000000"/>
        </w:rPr>
        <w:t>б) документ, удостоверяющий личность заявителя (представителя);</w:t>
      </w:r>
    </w:p>
    <w:p w14:paraId="1BA5F3C6" w14:textId="77777777" w:rsidR="000D75EC" w:rsidRPr="005B2619" w:rsidRDefault="000D75EC" w:rsidP="00AB579B">
      <w:pPr>
        <w:widowControl w:val="0"/>
        <w:ind w:firstLine="709"/>
        <w:contextualSpacing/>
        <w:jc w:val="both"/>
        <w:rPr>
          <w:rFonts w:ascii="Times New Roman" w:hAnsi="Times New Roman" w:cs="Times New Roman"/>
        </w:rPr>
      </w:pPr>
      <w:r w:rsidRPr="005B2619">
        <w:rPr>
          <w:rFonts w:ascii="Times New Roman" w:eastAsia="Times New Roman" w:hAnsi="Times New Roman" w:cs="Times New Roman"/>
          <w:color w:val="000000"/>
        </w:rPr>
        <w:t>в) документ, удостоверяющий полномочия представителя заявителя (в случае подачи заявления представителем заявителя);</w:t>
      </w:r>
    </w:p>
    <w:p w14:paraId="4885AF19" w14:textId="77777777" w:rsidR="000D75EC" w:rsidRPr="005B2619" w:rsidRDefault="000D75EC" w:rsidP="00AB579B">
      <w:pPr>
        <w:widowControl w:val="0"/>
        <w:ind w:firstLine="709"/>
        <w:contextualSpacing/>
        <w:jc w:val="both"/>
        <w:rPr>
          <w:rFonts w:ascii="Times New Roman" w:hAnsi="Times New Roman" w:cs="Times New Roman"/>
        </w:rPr>
      </w:pPr>
      <w:r w:rsidRPr="005B2619">
        <w:rPr>
          <w:rFonts w:ascii="Times New Roman" w:eastAsia="Times New Roman" w:hAnsi="Times New Roman" w:cs="Times New Roman"/>
          <w:color w:val="000000"/>
        </w:rPr>
        <w:t>г) документ, подтверждающий реквизиты счета в кредитной организации, открытого на заявителя (договор банковского вклада (счета), справка кредитной организации о реквизитах счета или другие документы, содержащие сведения о реквизитах счета).</w:t>
      </w:r>
    </w:p>
    <w:p w14:paraId="4B9B2673" w14:textId="77777777" w:rsidR="000D75EC" w:rsidRPr="005B2619" w:rsidRDefault="000D75EC" w:rsidP="00AB579B">
      <w:pPr>
        <w:ind w:firstLine="709"/>
        <w:jc w:val="both"/>
        <w:textAlignment w:val="baseline"/>
        <w:rPr>
          <w:rFonts w:ascii="Times New Roman" w:hAnsi="Times New Roman" w:cs="Times New Roman"/>
        </w:rPr>
      </w:pPr>
      <w:r w:rsidRPr="005B2619">
        <w:rPr>
          <w:rFonts w:ascii="Times New Roman" w:eastAsia="Times New Roman" w:hAnsi="Times New Roman" w:cs="Times New Roman"/>
        </w:rPr>
        <w:t>Документы, необходимые для предоставления единовременной выплаты, могут быть представлены как в подлинниках, так и в копиях, заверенных в установленном порядке.</w:t>
      </w:r>
    </w:p>
    <w:p w14:paraId="1A1EF7DA" w14:textId="77777777" w:rsidR="000D75EC" w:rsidRPr="005B2619" w:rsidRDefault="000D75EC" w:rsidP="00AB579B">
      <w:pPr>
        <w:ind w:firstLine="709"/>
        <w:jc w:val="both"/>
        <w:rPr>
          <w:rFonts w:ascii="Times New Roman" w:hAnsi="Times New Roman" w:cs="Times New Roman"/>
        </w:rPr>
      </w:pPr>
      <w:r w:rsidRPr="005B2619">
        <w:rPr>
          <w:rFonts w:ascii="Times New Roman" w:hAnsi="Times New Roman" w:cs="Times New Roman"/>
          <w:shd w:val="clear" w:color="auto" w:fill="FFFFFF"/>
        </w:rPr>
        <w:t>3.2. В случае смерти матери отцом (усыновителем) детей, в связи с рождением (усыновлением) которых возникло право на Единовременную выплату, при подаче заявления дополнительно представляется документ, подтверждающий смерть женщины, объявление ее умершей.</w:t>
      </w:r>
    </w:p>
    <w:p w14:paraId="31171327" w14:textId="77777777" w:rsidR="000D75EC" w:rsidRPr="005B2619" w:rsidRDefault="000D75EC" w:rsidP="00AB579B">
      <w:pPr>
        <w:ind w:firstLine="709"/>
        <w:jc w:val="both"/>
        <w:rPr>
          <w:rFonts w:ascii="Times New Roman" w:hAnsi="Times New Roman" w:cs="Times New Roman"/>
        </w:rPr>
      </w:pPr>
      <w:r w:rsidRPr="005B2619">
        <w:rPr>
          <w:rFonts w:ascii="Times New Roman" w:hAnsi="Times New Roman" w:cs="Times New Roman"/>
          <w:shd w:val="clear" w:color="auto" w:fill="FFFFFF"/>
        </w:rPr>
        <w:t xml:space="preserve">3.3. </w:t>
      </w:r>
      <w:r w:rsidRPr="005B2619">
        <w:rPr>
          <w:rFonts w:ascii="Times New Roman" w:eastAsia="Times New Roman" w:hAnsi="Times New Roman" w:cs="Times New Roman"/>
        </w:rPr>
        <w:t>Ответственность за достоверность и полноту представляемых документов, являющихся основанием для предоставления единовременной выплаты, возлагается на заявителя.</w:t>
      </w:r>
    </w:p>
    <w:p w14:paraId="5D469868" w14:textId="77777777" w:rsidR="000D75EC" w:rsidRPr="005B2619" w:rsidRDefault="000D75EC" w:rsidP="00AB579B">
      <w:pPr>
        <w:ind w:firstLine="709"/>
        <w:jc w:val="both"/>
        <w:textAlignment w:val="baseline"/>
        <w:rPr>
          <w:rFonts w:ascii="Times New Roman" w:hAnsi="Times New Roman" w:cs="Times New Roman"/>
        </w:rPr>
      </w:pPr>
      <w:r w:rsidRPr="005B2619">
        <w:rPr>
          <w:rFonts w:ascii="Times New Roman" w:eastAsia="Times New Roman" w:hAnsi="Times New Roman" w:cs="Times New Roman"/>
        </w:rPr>
        <w:t>3.4. Должностные лица Управления, имеющие в соответствии с должностными инструкциями доступ к персональным данным, несут ответственность в соответствии с действующим законодательством за распространение и (или) незаконное использование конфиденциальной информации, ставшей им известной в связи с назначением Единовременной выплаты.</w:t>
      </w:r>
    </w:p>
    <w:p w14:paraId="7851B46E" w14:textId="77777777" w:rsidR="000D75EC" w:rsidRPr="005B2619" w:rsidRDefault="000D75EC" w:rsidP="00AB579B">
      <w:pPr>
        <w:widowControl w:val="0"/>
        <w:ind w:firstLine="709"/>
        <w:contextualSpacing/>
        <w:jc w:val="both"/>
        <w:rPr>
          <w:rFonts w:ascii="Times New Roman" w:hAnsi="Times New Roman" w:cs="Times New Roman"/>
        </w:rPr>
      </w:pPr>
      <w:r w:rsidRPr="005B2619">
        <w:rPr>
          <w:rFonts w:ascii="Times New Roman" w:eastAsia="Times New Roman" w:hAnsi="Times New Roman" w:cs="Times New Roman"/>
          <w:color w:val="000000"/>
        </w:rPr>
        <w:t>3.5. Датой приема заявления считается дата регистрации Заявления  в Управлении.</w:t>
      </w:r>
    </w:p>
    <w:p w14:paraId="7183DA51" w14:textId="77777777" w:rsidR="000D75EC" w:rsidRPr="005B2619" w:rsidRDefault="000D75EC" w:rsidP="00AB579B">
      <w:pPr>
        <w:widowControl w:val="0"/>
        <w:ind w:firstLine="709"/>
        <w:jc w:val="both"/>
        <w:rPr>
          <w:rFonts w:ascii="Times New Roman" w:hAnsi="Times New Roman" w:cs="Times New Roman"/>
        </w:rPr>
      </w:pPr>
      <w:r w:rsidRPr="005B2619">
        <w:rPr>
          <w:rFonts w:ascii="Times New Roman" w:eastAsia="Times New Roman" w:hAnsi="Times New Roman" w:cs="Times New Roman"/>
          <w:color w:val="000000"/>
        </w:rPr>
        <w:t>3.6. Заявитель вправе обратиться в Управление с Заявлением не позднее 25 декабря текущего года.</w:t>
      </w:r>
    </w:p>
    <w:p w14:paraId="6A5B4717" w14:textId="77777777" w:rsidR="000D75EC" w:rsidRPr="005B2619" w:rsidRDefault="000D75EC" w:rsidP="00AB579B">
      <w:pPr>
        <w:widowControl w:val="0"/>
        <w:ind w:firstLine="709"/>
        <w:jc w:val="both"/>
        <w:rPr>
          <w:rFonts w:ascii="Times New Roman" w:hAnsi="Times New Roman" w:cs="Times New Roman"/>
        </w:rPr>
      </w:pPr>
      <w:r w:rsidRPr="005B2619">
        <w:rPr>
          <w:rFonts w:ascii="Times New Roman" w:eastAsia="Times New Roman" w:hAnsi="Times New Roman" w:cs="Times New Roman"/>
          <w:color w:val="000000"/>
        </w:rPr>
        <w:t xml:space="preserve">3.7. Женщины, родившие </w:t>
      </w:r>
      <w:r w:rsidRPr="005B2619">
        <w:rPr>
          <w:rFonts w:ascii="Times New Roman" w:hAnsi="Times New Roman" w:cs="Times New Roman"/>
        </w:rPr>
        <w:t xml:space="preserve">(усыновившие) двойню (тройню) </w:t>
      </w:r>
      <w:r w:rsidRPr="005B2619">
        <w:rPr>
          <w:rFonts w:ascii="Times New Roman" w:eastAsia="Times New Roman" w:hAnsi="Times New Roman" w:cs="Times New Roman"/>
          <w:color w:val="000000"/>
        </w:rPr>
        <w:t>после 25 декабря текущего года могут обратиться за Единовременной выплатой не позднее 6 месяцев со дня возникновения права на указанную выплату.</w:t>
      </w:r>
    </w:p>
    <w:p w14:paraId="4AC32C53" w14:textId="77777777" w:rsidR="000D75EC" w:rsidRPr="005B2619" w:rsidRDefault="000D75EC" w:rsidP="00AB579B">
      <w:pPr>
        <w:widowControl w:val="0"/>
        <w:ind w:firstLine="709"/>
        <w:contextualSpacing/>
        <w:jc w:val="both"/>
        <w:rPr>
          <w:rFonts w:ascii="Times New Roman" w:hAnsi="Times New Roman" w:cs="Times New Roman"/>
        </w:rPr>
      </w:pPr>
      <w:r w:rsidRPr="005B2619">
        <w:rPr>
          <w:rFonts w:ascii="Times New Roman" w:eastAsia="Times New Roman" w:hAnsi="Times New Roman" w:cs="Times New Roman"/>
          <w:color w:val="000000"/>
        </w:rPr>
        <w:t>3.8. В рамках межведомственного взаимодействия Управление запрашивает:</w:t>
      </w:r>
    </w:p>
    <w:p w14:paraId="3C88465E" w14:textId="7DC2C546" w:rsidR="000D75EC" w:rsidRPr="005B2619" w:rsidRDefault="000D75EC" w:rsidP="00AB579B">
      <w:pPr>
        <w:widowControl w:val="0"/>
        <w:ind w:firstLine="709"/>
        <w:contextualSpacing/>
        <w:jc w:val="both"/>
        <w:rPr>
          <w:rFonts w:ascii="Times New Roman" w:hAnsi="Times New Roman" w:cs="Times New Roman"/>
        </w:rPr>
      </w:pPr>
      <w:r w:rsidRPr="005B2619">
        <w:rPr>
          <w:rFonts w:ascii="Times New Roman" w:eastAsia="Times New Roman" w:hAnsi="Times New Roman" w:cs="Times New Roman"/>
          <w:color w:val="000000"/>
        </w:rPr>
        <w:t xml:space="preserve">а) документ, подтверждающий постоянную регистрацию заявителя на территории муниципального района </w:t>
      </w:r>
      <w:r w:rsidR="00AB579B" w:rsidRPr="005B2619">
        <w:rPr>
          <w:rFonts w:ascii="Times New Roman" w:eastAsia="Times New Roman" w:hAnsi="Times New Roman" w:cs="Times New Roman"/>
          <w:color w:val="000000"/>
        </w:rPr>
        <w:t>«</w:t>
      </w:r>
      <w:r w:rsidRPr="005B2619">
        <w:rPr>
          <w:rFonts w:ascii="Times New Roman" w:eastAsia="Times New Roman" w:hAnsi="Times New Roman" w:cs="Times New Roman"/>
          <w:color w:val="000000"/>
        </w:rPr>
        <w:t>Корочанский район</w:t>
      </w:r>
      <w:r w:rsidR="00AB579B" w:rsidRPr="005B2619">
        <w:rPr>
          <w:rFonts w:ascii="Times New Roman" w:eastAsia="Times New Roman" w:hAnsi="Times New Roman" w:cs="Times New Roman"/>
          <w:color w:val="000000"/>
        </w:rPr>
        <w:t>»</w:t>
      </w:r>
      <w:r w:rsidRPr="005B2619">
        <w:rPr>
          <w:rFonts w:ascii="Times New Roman" w:eastAsia="Times New Roman" w:hAnsi="Times New Roman" w:cs="Times New Roman"/>
          <w:color w:val="000000"/>
        </w:rPr>
        <w:t>;</w:t>
      </w:r>
    </w:p>
    <w:p w14:paraId="5300524C" w14:textId="77777777" w:rsidR="000D75EC" w:rsidRPr="005B2619" w:rsidRDefault="000D75EC" w:rsidP="00AB579B">
      <w:pPr>
        <w:widowControl w:val="0"/>
        <w:ind w:firstLine="709"/>
        <w:contextualSpacing/>
        <w:jc w:val="both"/>
        <w:rPr>
          <w:rFonts w:ascii="Times New Roman" w:hAnsi="Times New Roman" w:cs="Times New Roman"/>
        </w:rPr>
      </w:pPr>
      <w:r w:rsidRPr="005B2619">
        <w:rPr>
          <w:rFonts w:ascii="Times New Roman" w:eastAsia="Times New Roman" w:hAnsi="Times New Roman" w:cs="Times New Roman"/>
        </w:rPr>
        <w:t>б) сведения о рождении детей;</w:t>
      </w:r>
    </w:p>
    <w:p w14:paraId="4E6218C2" w14:textId="77777777" w:rsidR="000D75EC" w:rsidRPr="005B2619" w:rsidRDefault="000D75EC" w:rsidP="00AB579B">
      <w:pPr>
        <w:widowControl w:val="0"/>
        <w:ind w:firstLine="709"/>
        <w:jc w:val="both"/>
        <w:rPr>
          <w:rFonts w:ascii="Times New Roman" w:hAnsi="Times New Roman" w:cs="Times New Roman"/>
        </w:rPr>
      </w:pPr>
      <w:r w:rsidRPr="005B2619">
        <w:rPr>
          <w:rFonts w:ascii="Times New Roman" w:eastAsia="Times New Roman" w:hAnsi="Times New Roman" w:cs="Times New Roman"/>
          <w:color w:val="000000"/>
        </w:rPr>
        <w:t xml:space="preserve">в) </w:t>
      </w:r>
      <w:r w:rsidRPr="005B2619">
        <w:rPr>
          <w:rFonts w:ascii="Times New Roman" w:eastAsia="Times New Roman" w:hAnsi="Times New Roman" w:cs="Times New Roman"/>
        </w:rPr>
        <w:t>сведения о номере страхового свидетельства обязательного пенсионного страхования заявителя и ребенка (детей).</w:t>
      </w:r>
    </w:p>
    <w:p w14:paraId="245C9A94" w14:textId="77777777" w:rsidR="000D75EC" w:rsidRPr="005B2619" w:rsidRDefault="000D75EC" w:rsidP="00AB579B">
      <w:pPr>
        <w:widowControl w:val="0"/>
        <w:ind w:firstLine="709"/>
        <w:contextualSpacing/>
        <w:jc w:val="both"/>
        <w:rPr>
          <w:rFonts w:ascii="Times New Roman" w:hAnsi="Times New Roman" w:cs="Times New Roman"/>
        </w:rPr>
      </w:pPr>
      <w:r w:rsidRPr="005B2619">
        <w:rPr>
          <w:rFonts w:ascii="Times New Roman" w:eastAsia="Times New Roman" w:hAnsi="Times New Roman" w:cs="Times New Roman"/>
          <w:color w:val="000000"/>
        </w:rPr>
        <w:t>3.9. Заявитель (представитель) вправе предоставить по собственной инициативе документы, указанные в пункте 3.8. настоящего Порядка.</w:t>
      </w:r>
    </w:p>
    <w:p w14:paraId="0FA2D9EA" w14:textId="77777777" w:rsidR="000D75EC" w:rsidRPr="005B2619" w:rsidRDefault="000D75EC" w:rsidP="00AB579B">
      <w:pPr>
        <w:widowControl w:val="0"/>
        <w:ind w:firstLine="709"/>
        <w:contextualSpacing/>
        <w:jc w:val="both"/>
        <w:rPr>
          <w:rFonts w:ascii="Times New Roman" w:hAnsi="Times New Roman" w:cs="Times New Roman"/>
        </w:rPr>
      </w:pPr>
      <w:r w:rsidRPr="005B2619">
        <w:rPr>
          <w:rFonts w:ascii="Times New Roman" w:eastAsia="Times New Roman" w:hAnsi="Times New Roman" w:cs="Times New Roman"/>
          <w:color w:val="000000"/>
        </w:rPr>
        <w:t xml:space="preserve">3.10. Управление в течение 10 (десяти) рабочих дней </w:t>
      </w:r>
      <w:proofErr w:type="gramStart"/>
      <w:r w:rsidRPr="005B2619">
        <w:rPr>
          <w:rFonts w:ascii="Times New Roman" w:eastAsia="Times New Roman" w:hAnsi="Times New Roman" w:cs="Times New Roman"/>
          <w:color w:val="000000"/>
        </w:rPr>
        <w:t>с даты регистрации</w:t>
      </w:r>
      <w:proofErr w:type="gramEnd"/>
      <w:r w:rsidRPr="005B2619">
        <w:rPr>
          <w:rFonts w:ascii="Times New Roman" w:eastAsia="Times New Roman" w:hAnsi="Times New Roman" w:cs="Times New Roman"/>
          <w:color w:val="000000"/>
        </w:rPr>
        <w:t xml:space="preserve"> Заявления и документов:</w:t>
      </w:r>
    </w:p>
    <w:p w14:paraId="758E97AF" w14:textId="77777777" w:rsidR="000D75EC" w:rsidRPr="005B2619" w:rsidRDefault="000D75EC" w:rsidP="00AB579B">
      <w:pPr>
        <w:widowControl w:val="0"/>
        <w:ind w:firstLine="709"/>
        <w:contextualSpacing/>
        <w:jc w:val="both"/>
        <w:rPr>
          <w:rFonts w:ascii="Times New Roman" w:hAnsi="Times New Roman" w:cs="Times New Roman"/>
        </w:rPr>
      </w:pPr>
      <w:r w:rsidRPr="005B2619">
        <w:rPr>
          <w:rFonts w:ascii="Times New Roman" w:eastAsia="Times New Roman" w:hAnsi="Times New Roman" w:cs="Times New Roman"/>
          <w:color w:val="000000"/>
        </w:rPr>
        <w:t>а) проводит проверку представленного заявителем (представителем) пакета документов;</w:t>
      </w:r>
    </w:p>
    <w:p w14:paraId="7A5DFED2" w14:textId="77777777" w:rsidR="000D75EC" w:rsidRPr="005B2619" w:rsidRDefault="000D75EC" w:rsidP="00AB579B">
      <w:pPr>
        <w:widowControl w:val="0"/>
        <w:ind w:firstLine="709"/>
        <w:contextualSpacing/>
        <w:jc w:val="both"/>
        <w:rPr>
          <w:rFonts w:ascii="Times New Roman" w:hAnsi="Times New Roman" w:cs="Times New Roman"/>
        </w:rPr>
      </w:pPr>
      <w:r w:rsidRPr="005B2619">
        <w:rPr>
          <w:rFonts w:ascii="Times New Roman" w:eastAsia="Times New Roman" w:hAnsi="Times New Roman" w:cs="Times New Roman"/>
          <w:color w:val="000000"/>
        </w:rPr>
        <w:t>б) формирует личное дело заявителя;</w:t>
      </w:r>
    </w:p>
    <w:p w14:paraId="0305AE03" w14:textId="77777777" w:rsidR="000D75EC" w:rsidRPr="005B2619" w:rsidRDefault="000D75EC" w:rsidP="00AB579B">
      <w:pPr>
        <w:widowControl w:val="0"/>
        <w:ind w:firstLine="709"/>
        <w:contextualSpacing/>
        <w:jc w:val="both"/>
        <w:rPr>
          <w:rFonts w:ascii="Times New Roman" w:hAnsi="Times New Roman" w:cs="Times New Roman"/>
        </w:rPr>
      </w:pPr>
      <w:r w:rsidRPr="005B2619">
        <w:rPr>
          <w:rFonts w:ascii="Times New Roman" w:eastAsia="Times New Roman" w:hAnsi="Times New Roman" w:cs="Times New Roman"/>
          <w:color w:val="000000"/>
        </w:rPr>
        <w:t>в) направляет межведомственные запросы в уполномоченные органы для предоставления документов, указанных в пункте 3.8. настоящего Порядка;</w:t>
      </w:r>
    </w:p>
    <w:p w14:paraId="0BF155FA" w14:textId="77777777" w:rsidR="000D75EC" w:rsidRPr="005B2619" w:rsidRDefault="000D75EC" w:rsidP="00AB579B">
      <w:pPr>
        <w:widowControl w:val="0"/>
        <w:ind w:firstLine="709"/>
        <w:contextualSpacing/>
        <w:jc w:val="both"/>
        <w:rPr>
          <w:rFonts w:ascii="Times New Roman" w:hAnsi="Times New Roman" w:cs="Times New Roman"/>
        </w:rPr>
      </w:pPr>
      <w:r w:rsidRPr="005B2619">
        <w:rPr>
          <w:rFonts w:ascii="Times New Roman" w:eastAsia="Times New Roman" w:hAnsi="Times New Roman" w:cs="Times New Roman"/>
          <w:color w:val="000000"/>
        </w:rPr>
        <w:t>г) принимает решение о предоставлении (об отказе в предоставлении) заявителю Единовременной выплаты.</w:t>
      </w:r>
    </w:p>
    <w:p w14:paraId="447C03BB" w14:textId="77777777" w:rsidR="000D75EC" w:rsidRPr="005B2619" w:rsidRDefault="000D75EC" w:rsidP="00AB579B">
      <w:pPr>
        <w:ind w:firstLine="709"/>
        <w:jc w:val="both"/>
        <w:textAlignment w:val="baseline"/>
        <w:rPr>
          <w:rFonts w:ascii="Times New Roman" w:hAnsi="Times New Roman" w:cs="Times New Roman"/>
        </w:rPr>
      </w:pPr>
      <w:r w:rsidRPr="005B2619">
        <w:rPr>
          <w:rFonts w:ascii="Times New Roman" w:eastAsia="Times New Roman" w:hAnsi="Times New Roman" w:cs="Times New Roman"/>
        </w:rPr>
        <w:t>В случае принятия решения об отказе в назначении единовременной выплаты Управление направляет в течение 1 (одного) рабочего дня, следующего за днем принятия решения, соответствующее уведомление заявителю с указанием основания отказа способом, указанным в заявлении.</w:t>
      </w:r>
    </w:p>
    <w:p w14:paraId="64A7F856" w14:textId="77777777" w:rsidR="000D75EC" w:rsidRPr="005B2619" w:rsidRDefault="000D75EC" w:rsidP="00AB579B">
      <w:pPr>
        <w:widowControl w:val="0"/>
        <w:ind w:firstLine="709"/>
        <w:contextualSpacing/>
        <w:jc w:val="both"/>
        <w:rPr>
          <w:rFonts w:ascii="Times New Roman" w:hAnsi="Times New Roman" w:cs="Times New Roman"/>
        </w:rPr>
      </w:pPr>
      <w:r w:rsidRPr="005B2619">
        <w:rPr>
          <w:rFonts w:ascii="Times New Roman" w:eastAsia="Times New Roman" w:hAnsi="Times New Roman" w:cs="Times New Roman"/>
          <w:color w:val="000000"/>
        </w:rPr>
        <w:t xml:space="preserve">3.11. Срок принятия Управлением решения о предоставлении (об отказе в предоставлении) Единовременной выплаты продлевается на 10 (десять) рабочих дней в случае </w:t>
      </w:r>
      <w:proofErr w:type="gramStart"/>
      <w:r w:rsidRPr="005B2619">
        <w:rPr>
          <w:rFonts w:ascii="Times New Roman" w:eastAsia="Times New Roman" w:hAnsi="Times New Roman" w:cs="Times New Roman"/>
          <w:color w:val="000000"/>
        </w:rPr>
        <w:t>не поступления</w:t>
      </w:r>
      <w:proofErr w:type="gramEnd"/>
      <w:r w:rsidRPr="005B2619">
        <w:rPr>
          <w:rFonts w:ascii="Times New Roman" w:eastAsia="Times New Roman" w:hAnsi="Times New Roman" w:cs="Times New Roman"/>
          <w:color w:val="000000"/>
        </w:rPr>
        <w:t xml:space="preserve"> сведений, запрашиваемых в уполномоченном органе в рамках межведомственного взаимодействия.</w:t>
      </w:r>
    </w:p>
    <w:p w14:paraId="1AEEDCE0" w14:textId="77777777" w:rsidR="000D75EC" w:rsidRPr="005B2619" w:rsidRDefault="000D75EC" w:rsidP="00AB579B">
      <w:pPr>
        <w:ind w:firstLine="709"/>
        <w:jc w:val="both"/>
        <w:textAlignment w:val="baseline"/>
        <w:rPr>
          <w:rFonts w:ascii="Times New Roman" w:hAnsi="Times New Roman" w:cs="Times New Roman"/>
        </w:rPr>
      </w:pPr>
      <w:r w:rsidRPr="005B2619">
        <w:rPr>
          <w:rFonts w:ascii="Times New Roman" w:eastAsia="Times New Roman" w:hAnsi="Times New Roman" w:cs="Times New Roman"/>
        </w:rPr>
        <w:t>3.12. Основаниями для отказа в назначении единовременной выплаты являются:</w:t>
      </w:r>
    </w:p>
    <w:p w14:paraId="589C4ADA" w14:textId="77777777" w:rsidR="000D75EC" w:rsidRPr="005B2619" w:rsidRDefault="000D75EC" w:rsidP="00AB579B">
      <w:pPr>
        <w:ind w:firstLine="709"/>
        <w:jc w:val="both"/>
        <w:textAlignment w:val="baseline"/>
        <w:rPr>
          <w:rFonts w:ascii="Times New Roman" w:hAnsi="Times New Roman" w:cs="Times New Roman"/>
        </w:rPr>
      </w:pPr>
      <w:r w:rsidRPr="005B2619">
        <w:rPr>
          <w:rFonts w:ascii="Times New Roman" w:eastAsia="Times New Roman" w:hAnsi="Times New Roman" w:cs="Times New Roman"/>
        </w:rPr>
        <w:lastRenderedPageBreak/>
        <w:t>а) отсутствие постоянной регистрации заявителя на территории Корочанского района;</w:t>
      </w:r>
    </w:p>
    <w:p w14:paraId="7EF05FFD" w14:textId="77777777" w:rsidR="000D75EC" w:rsidRPr="005B2619" w:rsidRDefault="000D75EC" w:rsidP="00AB579B">
      <w:pPr>
        <w:ind w:firstLine="709"/>
        <w:jc w:val="both"/>
        <w:textAlignment w:val="baseline"/>
        <w:rPr>
          <w:rFonts w:ascii="Times New Roman" w:hAnsi="Times New Roman" w:cs="Times New Roman"/>
        </w:rPr>
      </w:pPr>
      <w:r w:rsidRPr="005B2619">
        <w:rPr>
          <w:rFonts w:ascii="Times New Roman" w:eastAsia="Times New Roman" w:hAnsi="Times New Roman" w:cs="Times New Roman"/>
        </w:rPr>
        <w:t>б) подача заявления на единовременную выплату позднее 25 декабря текущего года;</w:t>
      </w:r>
    </w:p>
    <w:p w14:paraId="669F6219" w14:textId="77777777" w:rsidR="000D75EC" w:rsidRPr="005B2619" w:rsidRDefault="000D75EC" w:rsidP="00AB579B">
      <w:pPr>
        <w:ind w:firstLine="709"/>
        <w:jc w:val="both"/>
        <w:textAlignment w:val="baseline"/>
        <w:rPr>
          <w:rFonts w:ascii="Times New Roman" w:hAnsi="Times New Roman" w:cs="Times New Roman"/>
        </w:rPr>
      </w:pPr>
      <w:r w:rsidRPr="005B2619">
        <w:rPr>
          <w:rFonts w:ascii="Times New Roman" w:eastAsia="Times New Roman" w:hAnsi="Times New Roman" w:cs="Times New Roman"/>
        </w:rPr>
        <w:t>в) представление недостоверных сведений;</w:t>
      </w:r>
    </w:p>
    <w:p w14:paraId="0B833639" w14:textId="77777777" w:rsidR="000D75EC" w:rsidRPr="005B2619" w:rsidRDefault="000D75EC" w:rsidP="00AB579B">
      <w:pPr>
        <w:ind w:firstLine="709"/>
        <w:jc w:val="both"/>
        <w:textAlignment w:val="baseline"/>
        <w:rPr>
          <w:rFonts w:ascii="Times New Roman" w:hAnsi="Times New Roman" w:cs="Times New Roman"/>
        </w:rPr>
      </w:pPr>
      <w:r w:rsidRPr="005B2619">
        <w:rPr>
          <w:rFonts w:ascii="Times New Roman" w:eastAsia="Times New Roman" w:hAnsi="Times New Roman" w:cs="Times New Roman"/>
        </w:rPr>
        <w:t>г) нахождение детей, в связи с которыми возникло право на единовременную выплату, на полном государственном обеспечении.</w:t>
      </w:r>
    </w:p>
    <w:p w14:paraId="43C3D3B7" w14:textId="77777777" w:rsidR="000D75EC" w:rsidRPr="005B2619" w:rsidRDefault="000D75EC" w:rsidP="00AB579B">
      <w:pPr>
        <w:ind w:firstLine="709"/>
        <w:jc w:val="both"/>
        <w:textAlignment w:val="baseline"/>
        <w:rPr>
          <w:rFonts w:ascii="Times New Roman" w:hAnsi="Times New Roman" w:cs="Times New Roman"/>
        </w:rPr>
      </w:pPr>
      <w:r w:rsidRPr="005B2619">
        <w:rPr>
          <w:rFonts w:ascii="Times New Roman" w:eastAsia="Times New Roman" w:hAnsi="Times New Roman" w:cs="Times New Roman"/>
        </w:rPr>
        <w:t>3.13. В случае необоснованного предоставления единовременной выплаты в связи с представлением документов с заведомо ложными сведениями, сокрытием данных, влияющих на право получения единовременной выплаты, денежные средства подлежат добровольному возврату либо взыскиваются Управлением в судебном порядке.</w:t>
      </w:r>
    </w:p>
    <w:p w14:paraId="4A9DF75C" w14:textId="77777777" w:rsidR="000D75EC" w:rsidRPr="005B2619" w:rsidRDefault="000D75EC" w:rsidP="00AB579B">
      <w:pPr>
        <w:widowControl w:val="0"/>
        <w:ind w:firstLine="709"/>
        <w:jc w:val="both"/>
        <w:rPr>
          <w:rFonts w:ascii="Times New Roman" w:eastAsia="Times New Roman" w:hAnsi="Times New Roman" w:cs="Times New Roman"/>
          <w:color w:val="000000"/>
        </w:rPr>
      </w:pPr>
    </w:p>
    <w:p w14:paraId="29276322" w14:textId="77777777" w:rsidR="000D75EC" w:rsidRPr="005B2619" w:rsidRDefault="000D75EC" w:rsidP="00AB579B">
      <w:pPr>
        <w:widowControl w:val="0"/>
        <w:contextualSpacing/>
        <w:jc w:val="center"/>
        <w:rPr>
          <w:rFonts w:ascii="Times New Roman" w:hAnsi="Times New Roman" w:cs="Times New Roman"/>
        </w:rPr>
      </w:pPr>
      <w:r w:rsidRPr="005B2619">
        <w:rPr>
          <w:rFonts w:ascii="Times New Roman" w:eastAsia="Times New Roman" w:hAnsi="Times New Roman" w:cs="Times New Roman"/>
          <w:b/>
          <w:bCs/>
          <w:color w:val="000000"/>
        </w:rPr>
        <w:t>4. Порядок расходования и учета средств, предоставляемых на финансирование Единовременной выплаты</w:t>
      </w:r>
    </w:p>
    <w:p w14:paraId="6712D99A" w14:textId="77777777" w:rsidR="000D75EC" w:rsidRPr="005B2619" w:rsidRDefault="000D75EC" w:rsidP="00AB579B">
      <w:pPr>
        <w:widowControl w:val="0"/>
        <w:ind w:firstLine="709"/>
        <w:jc w:val="both"/>
        <w:rPr>
          <w:rFonts w:ascii="Times New Roman" w:hAnsi="Times New Roman" w:cs="Times New Roman"/>
        </w:rPr>
      </w:pPr>
      <w:r w:rsidRPr="005B2619">
        <w:rPr>
          <w:rFonts w:ascii="Times New Roman" w:eastAsia="Times New Roman" w:hAnsi="Times New Roman" w:cs="Times New Roman"/>
          <w:color w:val="000000"/>
        </w:rPr>
        <w:t xml:space="preserve">4.1. </w:t>
      </w:r>
      <w:r w:rsidRPr="005B2619">
        <w:rPr>
          <w:rFonts w:ascii="Times New Roman" w:eastAsia="Calibri" w:hAnsi="Times New Roman" w:cs="Times New Roman"/>
        </w:rPr>
        <w:t xml:space="preserve">Единовременная выплата выплачивается Управлением путем перечисления денежных средств на расчетные счета заявителей, открытые в кредитных организациях </w:t>
      </w:r>
      <w:r w:rsidRPr="005B2619">
        <w:rPr>
          <w:rFonts w:ascii="Times New Roman" w:eastAsia="Times New Roman" w:hAnsi="Times New Roman" w:cs="Times New Roman"/>
          <w:color w:val="000000"/>
        </w:rPr>
        <w:t>не позднее 5 числа месяца следующего за месяцем, в котором принято решение о предоставлении Единовременной выплаты.</w:t>
      </w:r>
    </w:p>
    <w:p w14:paraId="5932E95F" w14:textId="653E9583" w:rsidR="000D75EC" w:rsidRPr="005B2619" w:rsidRDefault="000D75EC" w:rsidP="00AB579B">
      <w:pPr>
        <w:widowControl w:val="0"/>
        <w:ind w:firstLine="709"/>
        <w:jc w:val="both"/>
        <w:rPr>
          <w:rFonts w:ascii="Times New Roman" w:eastAsia="Times New Roman" w:hAnsi="Times New Roman" w:cs="Times New Roman"/>
          <w:bCs/>
          <w:color w:val="000000"/>
        </w:rPr>
      </w:pPr>
      <w:r w:rsidRPr="005B2619">
        <w:rPr>
          <w:rFonts w:ascii="Times New Roman" w:eastAsia="Times New Roman" w:hAnsi="Times New Roman" w:cs="Times New Roman"/>
          <w:bCs/>
          <w:color w:val="000000"/>
        </w:rPr>
        <w:t xml:space="preserve">4.2. Информация о предоставлении меры социальной поддержки, указанной в настоящем Порядке, размещается в Единой государственной информационной системе социального обеспечения, в соответствии с Федеральным законом от 17 июля 1999 года № 178-ФЗ </w:t>
      </w:r>
      <w:r w:rsidR="00AB579B" w:rsidRPr="005B2619">
        <w:rPr>
          <w:rFonts w:ascii="Times New Roman" w:eastAsia="Times New Roman" w:hAnsi="Times New Roman" w:cs="Times New Roman"/>
          <w:bCs/>
          <w:color w:val="000000"/>
        </w:rPr>
        <w:t>«</w:t>
      </w:r>
      <w:r w:rsidRPr="005B2619">
        <w:rPr>
          <w:rFonts w:ascii="Times New Roman" w:eastAsia="Times New Roman" w:hAnsi="Times New Roman" w:cs="Times New Roman"/>
          <w:bCs/>
          <w:color w:val="000000"/>
        </w:rPr>
        <w:t>О государственной социальной помощи</w:t>
      </w:r>
      <w:r w:rsidR="00AB579B" w:rsidRPr="005B2619">
        <w:rPr>
          <w:rFonts w:ascii="Times New Roman" w:eastAsia="Times New Roman" w:hAnsi="Times New Roman" w:cs="Times New Roman"/>
          <w:bCs/>
          <w:color w:val="000000"/>
        </w:rPr>
        <w:t>»</w:t>
      </w:r>
      <w:r w:rsidRPr="005B2619">
        <w:rPr>
          <w:rFonts w:ascii="Times New Roman" w:eastAsia="Times New Roman" w:hAnsi="Times New Roman" w:cs="Times New Roman"/>
          <w:bCs/>
          <w:color w:val="000000"/>
        </w:rPr>
        <w:t>.</w:t>
      </w:r>
    </w:p>
    <w:p w14:paraId="6AE27B7E" w14:textId="77777777" w:rsidR="001A4B72" w:rsidRPr="005B2619" w:rsidRDefault="001A4B72" w:rsidP="00AB579B">
      <w:pPr>
        <w:widowControl w:val="0"/>
        <w:ind w:firstLine="709"/>
        <w:jc w:val="both"/>
        <w:rPr>
          <w:rFonts w:ascii="Times New Roman" w:hAnsi="Times New Roman" w:cs="Times New Roman"/>
        </w:rPr>
      </w:pPr>
    </w:p>
    <w:p w14:paraId="0CEFA27C" w14:textId="77777777" w:rsidR="000D75EC" w:rsidRPr="00FD735C" w:rsidRDefault="000D75EC" w:rsidP="00FD735C">
      <w:pPr>
        <w:widowControl w:val="0"/>
        <w:ind w:left="4678"/>
        <w:jc w:val="center"/>
        <w:rPr>
          <w:rFonts w:ascii="Times New Roman" w:hAnsi="Times New Roman" w:cs="Times New Roman"/>
          <w:b/>
          <w:sz w:val="24"/>
          <w:szCs w:val="24"/>
        </w:rPr>
      </w:pPr>
      <w:r w:rsidRPr="00FD735C">
        <w:rPr>
          <w:rFonts w:ascii="Times New Roman" w:eastAsia="Calibri" w:hAnsi="Times New Roman" w:cs="Times New Roman"/>
          <w:b/>
          <w:bCs/>
          <w:sz w:val="24"/>
          <w:szCs w:val="24"/>
        </w:rPr>
        <w:t>Приложение</w:t>
      </w:r>
      <w:r w:rsidR="00AE494A" w:rsidRPr="00FD735C">
        <w:rPr>
          <w:rFonts w:ascii="Times New Roman" w:eastAsia="Calibri" w:hAnsi="Times New Roman" w:cs="Times New Roman"/>
          <w:b/>
          <w:bCs/>
          <w:sz w:val="24"/>
          <w:szCs w:val="24"/>
        </w:rPr>
        <w:t>№ 2</w:t>
      </w:r>
      <w:r w:rsidR="004E3DE3" w:rsidRPr="00FD735C">
        <w:rPr>
          <w:rFonts w:ascii="Times New Roman" w:eastAsia="Calibri" w:hAnsi="Times New Roman" w:cs="Times New Roman"/>
          <w:b/>
          <w:bCs/>
          <w:sz w:val="24"/>
          <w:szCs w:val="24"/>
        </w:rPr>
        <w:t>0</w:t>
      </w:r>
    </w:p>
    <w:p w14:paraId="603920A6" w14:textId="77777777" w:rsidR="00AE494A" w:rsidRPr="00FD735C" w:rsidRDefault="00AE494A" w:rsidP="00FD735C">
      <w:pPr>
        <w:pStyle w:val="ConsPlusNormal1"/>
        <w:ind w:left="4678"/>
        <w:jc w:val="center"/>
        <w:rPr>
          <w:rFonts w:ascii="Times New Roman" w:hAnsi="Times New Roman" w:cs="Times New Roman"/>
          <w:b/>
          <w:sz w:val="24"/>
          <w:szCs w:val="24"/>
        </w:rPr>
      </w:pPr>
      <w:r w:rsidRPr="00FD735C">
        <w:rPr>
          <w:rFonts w:ascii="Times New Roman" w:hAnsi="Times New Roman" w:cs="Times New Roman"/>
          <w:b/>
          <w:sz w:val="24"/>
          <w:szCs w:val="24"/>
        </w:rPr>
        <w:t>к муниципальной программе</w:t>
      </w:r>
    </w:p>
    <w:p w14:paraId="0AA66397" w14:textId="297A69A8" w:rsidR="00AE494A" w:rsidRPr="00FD735C" w:rsidRDefault="00AE494A" w:rsidP="00FD735C">
      <w:pPr>
        <w:pStyle w:val="ConsPlusNormal1"/>
        <w:ind w:left="4678"/>
        <w:jc w:val="center"/>
        <w:rPr>
          <w:rFonts w:ascii="Times New Roman" w:hAnsi="Times New Roman" w:cs="Times New Roman"/>
          <w:b/>
          <w:sz w:val="24"/>
          <w:szCs w:val="24"/>
        </w:rPr>
      </w:pPr>
      <w:r w:rsidRPr="00FD735C">
        <w:rPr>
          <w:rFonts w:ascii="Times New Roman" w:hAnsi="Times New Roman" w:cs="Times New Roman"/>
          <w:b/>
          <w:sz w:val="24"/>
          <w:szCs w:val="24"/>
        </w:rPr>
        <w:t xml:space="preserve">Корочанского района </w:t>
      </w:r>
      <w:r w:rsidR="00AB579B" w:rsidRPr="00FD735C">
        <w:rPr>
          <w:rFonts w:ascii="Times New Roman" w:hAnsi="Times New Roman" w:cs="Times New Roman"/>
          <w:b/>
          <w:sz w:val="24"/>
          <w:szCs w:val="24"/>
        </w:rPr>
        <w:t>«</w:t>
      </w:r>
      <w:proofErr w:type="gramStart"/>
      <w:r w:rsidRPr="00FD735C">
        <w:rPr>
          <w:rFonts w:ascii="Times New Roman" w:hAnsi="Times New Roman" w:cs="Times New Roman"/>
          <w:b/>
          <w:sz w:val="24"/>
          <w:szCs w:val="24"/>
        </w:rPr>
        <w:t>Социальная</w:t>
      </w:r>
      <w:proofErr w:type="gramEnd"/>
    </w:p>
    <w:p w14:paraId="2C473ED2" w14:textId="5F8A74F9" w:rsidR="00AE494A" w:rsidRPr="00FD735C" w:rsidRDefault="00AE494A" w:rsidP="00FD735C">
      <w:pPr>
        <w:pStyle w:val="ConsPlusNormal1"/>
        <w:ind w:left="4678"/>
        <w:jc w:val="center"/>
        <w:rPr>
          <w:rFonts w:ascii="Times New Roman" w:hAnsi="Times New Roman" w:cs="Times New Roman"/>
          <w:b/>
          <w:sz w:val="24"/>
          <w:szCs w:val="24"/>
        </w:rPr>
      </w:pPr>
      <w:r w:rsidRPr="00FD735C">
        <w:rPr>
          <w:rFonts w:ascii="Times New Roman" w:hAnsi="Times New Roman" w:cs="Times New Roman"/>
          <w:b/>
          <w:sz w:val="24"/>
          <w:szCs w:val="24"/>
        </w:rPr>
        <w:t>поддержка граждан в Корочанского района</w:t>
      </w:r>
      <w:r w:rsidR="00AB579B" w:rsidRPr="00FD735C">
        <w:rPr>
          <w:rFonts w:ascii="Times New Roman" w:hAnsi="Times New Roman" w:cs="Times New Roman"/>
          <w:b/>
          <w:sz w:val="24"/>
          <w:szCs w:val="24"/>
        </w:rPr>
        <w:t>»</w:t>
      </w:r>
    </w:p>
    <w:p w14:paraId="4441C326" w14:textId="77777777" w:rsidR="000D75EC" w:rsidRPr="00FD735C" w:rsidRDefault="000D75EC" w:rsidP="00AB579B">
      <w:pPr>
        <w:widowControl w:val="0"/>
        <w:jc w:val="right"/>
        <w:rPr>
          <w:rFonts w:ascii="Times New Roman" w:eastAsia="Calibri" w:hAnsi="Times New Roman" w:cs="Times New Roman"/>
          <w:b/>
          <w:bCs/>
          <w:sz w:val="24"/>
          <w:szCs w:val="24"/>
        </w:rPr>
      </w:pPr>
    </w:p>
    <w:p w14:paraId="300B8379" w14:textId="77777777" w:rsidR="000D75EC" w:rsidRPr="00FD735C" w:rsidRDefault="000D75EC" w:rsidP="00AB579B">
      <w:pPr>
        <w:jc w:val="center"/>
        <w:rPr>
          <w:rFonts w:ascii="Times New Roman" w:hAnsi="Times New Roman" w:cs="Times New Roman"/>
          <w:b/>
          <w:sz w:val="24"/>
          <w:szCs w:val="24"/>
        </w:rPr>
      </w:pPr>
      <w:r w:rsidRPr="00FD735C">
        <w:rPr>
          <w:rFonts w:ascii="Times New Roman" w:hAnsi="Times New Roman" w:cs="Times New Roman"/>
          <w:b/>
          <w:sz w:val="24"/>
          <w:szCs w:val="24"/>
        </w:rPr>
        <w:t xml:space="preserve">Порядок </w:t>
      </w:r>
    </w:p>
    <w:p w14:paraId="44BF7952" w14:textId="77777777" w:rsidR="000D75EC" w:rsidRPr="00FD735C" w:rsidRDefault="000D75EC" w:rsidP="00AB579B">
      <w:pPr>
        <w:jc w:val="center"/>
        <w:rPr>
          <w:rFonts w:ascii="Times New Roman" w:hAnsi="Times New Roman" w:cs="Times New Roman"/>
          <w:b/>
          <w:sz w:val="24"/>
          <w:szCs w:val="24"/>
        </w:rPr>
      </w:pPr>
      <w:r w:rsidRPr="00FD735C">
        <w:rPr>
          <w:rFonts w:ascii="Times New Roman" w:hAnsi="Times New Roman" w:cs="Times New Roman"/>
          <w:b/>
          <w:sz w:val="24"/>
          <w:szCs w:val="24"/>
        </w:rPr>
        <w:t xml:space="preserve">предоставления единовременной выплаты ребенку - инвалиду, поступившему </w:t>
      </w:r>
      <w:r w:rsidRPr="00FD735C">
        <w:rPr>
          <w:rFonts w:ascii="Times New Roman" w:hAnsi="Times New Roman" w:cs="Times New Roman"/>
          <w:b/>
          <w:sz w:val="24"/>
          <w:szCs w:val="24"/>
          <w:shd w:val="clear" w:color="auto" w:fill="FFFFFF"/>
        </w:rPr>
        <w:t>на обучение на бесплатной основе по образовательным программам высшего образования</w:t>
      </w:r>
      <w:r w:rsidRPr="00FD735C">
        <w:rPr>
          <w:rFonts w:ascii="Times New Roman" w:hAnsi="Times New Roman" w:cs="Times New Roman"/>
          <w:b/>
          <w:sz w:val="24"/>
          <w:szCs w:val="24"/>
        </w:rPr>
        <w:t xml:space="preserve"> </w:t>
      </w:r>
      <w:r w:rsidRPr="00FD735C">
        <w:rPr>
          <w:rFonts w:ascii="Times New Roman" w:hAnsi="Times New Roman" w:cs="Times New Roman"/>
          <w:b/>
          <w:sz w:val="24"/>
          <w:szCs w:val="24"/>
          <w:shd w:val="clear" w:color="auto" w:fill="FFFFFF"/>
        </w:rPr>
        <w:t xml:space="preserve">всех форм обучения </w:t>
      </w:r>
    </w:p>
    <w:p w14:paraId="4C4EC838" w14:textId="77777777" w:rsidR="000D75EC" w:rsidRPr="005B2619" w:rsidRDefault="000D75EC" w:rsidP="00AB579B">
      <w:pPr>
        <w:widowControl w:val="0"/>
        <w:contextualSpacing/>
        <w:jc w:val="center"/>
        <w:outlineLvl w:val="1"/>
        <w:rPr>
          <w:rFonts w:ascii="Times New Roman" w:hAnsi="Times New Roman" w:cs="Times New Roman"/>
        </w:rPr>
      </w:pPr>
      <w:r w:rsidRPr="005B2619">
        <w:rPr>
          <w:rFonts w:ascii="Times New Roman" w:eastAsia="Times New Roman" w:hAnsi="Times New Roman" w:cs="Times New Roman"/>
          <w:b/>
          <w:bCs/>
          <w:color w:val="000000"/>
        </w:rPr>
        <w:t>1. Общие положения</w:t>
      </w:r>
    </w:p>
    <w:p w14:paraId="0563F4A6" w14:textId="77777777" w:rsidR="000D75EC" w:rsidRPr="005B2619" w:rsidRDefault="000D75EC" w:rsidP="00AB579B">
      <w:pPr>
        <w:widowControl w:val="0"/>
        <w:ind w:firstLine="709"/>
        <w:contextualSpacing/>
        <w:jc w:val="both"/>
        <w:outlineLvl w:val="1"/>
        <w:rPr>
          <w:rFonts w:ascii="Times New Roman" w:hAnsi="Times New Roman" w:cs="Times New Roman"/>
        </w:rPr>
      </w:pPr>
      <w:r w:rsidRPr="005B2619">
        <w:rPr>
          <w:rFonts w:ascii="Times New Roman" w:hAnsi="Times New Roman" w:cs="Times New Roman"/>
          <w:shd w:val="clear" w:color="auto" w:fill="FFFFFF"/>
        </w:rPr>
        <w:t xml:space="preserve">1.1. </w:t>
      </w:r>
      <w:proofErr w:type="gramStart"/>
      <w:r w:rsidRPr="005B2619">
        <w:rPr>
          <w:rFonts w:ascii="Times New Roman" w:hAnsi="Times New Roman" w:cs="Times New Roman"/>
          <w:shd w:val="clear" w:color="auto" w:fill="FFFFFF"/>
        </w:rPr>
        <w:t xml:space="preserve">Порядок предоставления единовременной выплаты ребенку-инвалиду, поступившему на обучение по образовательным программам высшего образования всех форм обучения (далее - Порядок) регулирует процедуру обращения и принятия решения о предоставлении (отказе в предоставлении), </w:t>
      </w:r>
      <w:r w:rsidRPr="005B2619">
        <w:rPr>
          <w:rFonts w:ascii="Times New Roman" w:eastAsia="Times New Roman" w:hAnsi="Times New Roman" w:cs="Times New Roman"/>
          <w:color w:val="000000"/>
        </w:rPr>
        <w:t xml:space="preserve">а также определяет перечень документов и порядок назначения единовременной денежной выплаты ребенку-инвалиду, </w:t>
      </w:r>
      <w:r w:rsidRPr="005B2619">
        <w:rPr>
          <w:rFonts w:ascii="Times New Roman" w:hAnsi="Times New Roman" w:cs="Times New Roman"/>
          <w:shd w:val="clear" w:color="auto" w:fill="FFFFFF"/>
        </w:rPr>
        <w:t>поступившему на обучение на бесплатной основе по образовательным программам высшего образования всех форм обучения.</w:t>
      </w:r>
      <w:proofErr w:type="gramEnd"/>
    </w:p>
    <w:p w14:paraId="66AD3D40" w14:textId="7D7C8EE6" w:rsidR="000D75EC" w:rsidRPr="005B2619" w:rsidRDefault="000D75EC" w:rsidP="00AB579B">
      <w:pPr>
        <w:ind w:firstLine="709"/>
        <w:jc w:val="both"/>
        <w:rPr>
          <w:rFonts w:ascii="Times New Roman" w:hAnsi="Times New Roman" w:cs="Times New Roman"/>
        </w:rPr>
      </w:pPr>
      <w:r w:rsidRPr="005B2619">
        <w:rPr>
          <w:rFonts w:ascii="Times New Roman" w:hAnsi="Times New Roman" w:cs="Times New Roman"/>
          <w:bCs/>
        </w:rPr>
        <w:t xml:space="preserve">1.2. </w:t>
      </w:r>
      <w:r w:rsidRPr="005B2619">
        <w:rPr>
          <w:rFonts w:ascii="Times New Roman" w:hAnsi="Times New Roman" w:cs="Times New Roman"/>
          <w:shd w:val="clear" w:color="auto" w:fill="FFFFFF"/>
        </w:rPr>
        <w:t xml:space="preserve">Единовременная выплата осуществляется в размере 10 000 рублей </w:t>
      </w:r>
      <w:r w:rsidRPr="005B2619">
        <w:rPr>
          <w:rFonts w:ascii="Times New Roman" w:eastAsia="Times New Roman" w:hAnsi="Times New Roman" w:cs="Times New Roman"/>
        </w:rPr>
        <w:t xml:space="preserve">за счет средств бюджета муниципального района </w:t>
      </w:r>
      <w:r w:rsidR="00AB579B" w:rsidRPr="005B2619">
        <w:rPr>
          <w:rFonts w:ascii="Times New Roman" w:eastAsia="Times New Roman" w:hAnsi="Times New Roman" w:cs="Times New Roman"/>
        </w:rPr>
        <w:t>«</w:t>
      </w:r>
      <w:r w:rsidRPr="005B2619">
        <w:rPr>
          <w:rFonts w:ascii="Times New Roman" w:eastAsia="Times New Roman" w:hAnsi="Times New Roman" w:cs="Times New Roman"/>
        </w:rPr>
        <w:t>Корочанский район</w:t>
      </w:r>
      <w:r w:rsidR="00AB579B" w:rsidRPr="005B2619">
        <w:rPr>
          <w:rFonts w:ascii="Times New Roman" w:eastAsia="Times New Roman" w:hAnsi="Times New Roman" w:cs="Times New Roman"/>
        </w:rPr>
        <w:t>»</w:t>
      </w:r>
      <w:r w:rsidRPr="005B2619">
        <w:rPr>
          <w:rFonts w:ascii="Times New Roman" w:eastAsia="Times New Roman" w:hAnsi="Times New Roman" w:cs="Times New Roman"/>
        </w:rPr>
        <w:t>.</w:t>
      </w:r>
    </w:p>
    <w:p w14:paraId="1F139BE4" w14:textId="77777777" w:rsidR="000D75EC" w:rsidRPr="005B2619" w:rsidRDefault="000D75EC" w:rsidP="00AB579B">
      <w:pPr>
        <w:ind w:firstLine="709"/>
        <w:jc w:val="both"/>
        <w:rPr>
          <w:rFonts w:ascii="Times New Roman" w:hAnsi="Times New Roman" w:cs="Times New Roman"/>
        </w:rPr>
      </w:pPr>
      <w:r w:rsidRPr="005B2619">
        <w:rPr>
          <w:rFonts w:ascii="Times New Roman" w:eastAsia="Times New Roman" w:hAnsi="Times New Roman" w:cs="Times New Roman"/>
          <w:color w:val="000000"/>
        </w:rPr>
        <w:t>1.3. Уполномоченным органом на предоставление Единовременной выплаты является управление социальной защиты населения администрации Корочанского района (далее – Управление).</w:t>
      </w:r>
    </w:p>
    <w:p w14:paraId="75BE714E" w14:textId="77777777" w:rsidR="000D75EC" w:rsidRPr="005B2619" w:rsidRDefault="000D75EC" w:rsidP="00AB579B">
      <w:pPr>
        <w:widowControl w:val="0"/>
        <w:contextualSpacing/>
        <w:jc w:val="center"/>
        <w:rPr>
          <w:rFonts w:ascii="Times New Roman" w:hAnsi="Times New Roman" w:cs="Times New Roman"/>
        </w:rPr>
      </w:pPr>
      <w:r w:rsidRPr="005B2619">
        <w:rPr>
          <w:rFonts w:ascii="Times New Roman" w:eastAsia="Times New Roman" w:hAnsi="Times New Roman" w:cs="Times New Roman"/>
          <w:b/>
          <w:color w:val="000000"/>
        </w:rPr>
        <w:t>2. Круг заявителей</w:t>
      </w:r>
    </w:p>
    <w:p w14:paraId="260DBAEB" w14:textId="77777777" w:rsidR="000D75EC" w:rsidRPr="005B2619" w:rsidRDefault="000D75EC" w:rsidP="00AB579B">
      <w:pPr>
        <w:widowControl w:val="0"/>
        <w:ind w:firstLine="709"/>
        <w:contextualSpacing/>
        <w:jc w:val="both"/>
        <w:outlineLvl w:val="1"/>
        <w:rPr>
          <w:rFonts w:ascii="Times New Roman" w:hAnsi="Times New Roman" w:cs="Times New Roman"/>
        </w:rPr>
      </w:pPr>
      <w:r w:rsidRPr="005B2619">
        <w:rPr>
          <w:rFonts w:ascii="Times New Roman" w:hAnsi="Times New Roman" w:cs="Times New Roman"/>
          <w:shd w:val="clear" w:color="auto" w:fill="FFFFFF"/>
        </w:rPr>
        <w:t xml:space="preserve">2.1. Право на предоставление единовременной выплаты </w:t>
      </w:r>
      <w:r w:rsidRPr="005B2619">
        <w:rPr>
          <w:rFonts w:ascii="Times New Roman" w:eastAsia="Times New Roman" w:hAnsi="Times New Roman" w:cs="Times New Roman"/>
          <w:color w:val="000000"/>
        </w:rPr>
        <w:t xml:space="preserve">ребенку-инвалиду, </w:t>
      </w:r>
      <w:r w:rsidRPr="005B2619">
        <w:rPr>
          <w:rFonts w:ascii="Times New Roman" w:hAnsi="Times New Roman" w:cs="Times New Roman"/>
          <w:shd w:val="clear" w:color="auto" w:fill="FFFFFF"/>
        </w:rPr>
        <w:t xml:space="preserve">поступившему на </w:t>
      </w:r>
      <w:proofErr w:type="gramStart"/>
      <w:r w:rsidRPr="005B2619">
        <w:rPr>
          <w:rFonts w:ascii="Times New Roman" w:hAnsi="Times New Roman" w:cs="Times New Roman"/>
          <w:shd w:val="clear" w:color="auto" w:fill="FFFFFF"/>
        </w:rPr>
        <w:t>обучение по</w:t>
      </w:r>
      <w:proofErr w:type="gramEnd"/>
      <w:r w:rsidRPr="005B2619">
        <w:rPr>
          <w:rFonts w:ascii="Times New Roman" w:hAnsi="Times New Roman" w:cs="Times New Roman"/>
          <w:shd w:val="clear" w:color="auto" w:fill="FFFFFF"/>
        </w:rPr>
        <w:t xml:space="preserve"> образовательным программам высшего образования всех форм обучения (далее – Единовременная выплата) имеют дети-инвалиды, поступившие на обучение на бесплатной основе по образовательным программам высшего образования всех форм обучения в возрасте до 23 лет и имеющие постоянное место жительства на территории Корочанского района. </w:t>
      </w:r>
    </w:p>
    <w:p w14:paraId="77C88D54" w14:textId="77777777" w:rsidR="000D75EC" w:rsidRPr="005B2619" w:rsidRDefault="000D75EC" w:rsidP="00AB579B">
      <w:pPr>
        <w:widowControl w:val="0"/>
        <w:ind w:firstLine="709"/>
        <w:contextualSpacing/>
        <w:jc w:val="both"/>
        <w:rPr>
          <w:rFonts w:ascii="Times New Roman" w:hAnsi="Times New Roman" w:cs="Times New Roman"/>
        </w:rPr>
      </w:pPr>
      <w:r w:rsidRPr="005B2619">
        <w:rPr>
          <w:rFonts w:ascii="Times New Roman" w:hAnsi="Times New Roman" w:cs="Times New Roman"/>
          <w:shd w:val="clear" w:color="auto" w:fill="FFFFFF"/>
        </w:rPr>
        <w:t xml:space="preserve">2.2. </w:t>
      </w:r>
      <w:r w:rsidRPr="005B2619">
        <w:rPr>
          <w:rFonts w:ascii="Times New Roman" w:eastAsia="Times New Roman" w:hAnsi="Times New Roman" w:cs="Times New Roman"/>
          <w:color w:val="000000"/>
        </w:rPr>
        <w:t>Интересы заявителей, указанных в пункте 2.1. настоящего Порядка могут представлять лица, обладающие соответствующими полномочиями, оформленными в соответствии с действующим законодательством Российской Федерации (далее – представитель).</w:t>
      </w:r>
    </w:p>
    <w:p w14:paraId="0DD4C85A" w14:textId="77777777" w:rsidR="000D75EC" w:rsidRPr="005B2619" w:rsidRDefault="000D75EC" w:rsidP="00AB579B">
      <w:pPr>
        <w:widowControl w:val="0"/>
        <w:contextualSpacing/>
        <w:jc w:val="center"/>
        <w:outlineLvl w:val="1"/>
        <w:rPr>
          <w:rFonts w:ascii="Times New Roman" w:hAnsi="Times New Roman" w:cs="Times New Roman"/>
        </w:rPr>
      </w:pPr>
      <w:r w:rsidRPr="005B2619">
        <w:rPr>
          <w:rFonts w:ascii="Times New Roman" w:eastAsia="Times New Roman" w:hAnsi="Times New Roman" w:cs="Times New Roman"/>
          <w:b/>
          <w:bCs/>
          <w:color w:val="000000"/>
        </w:rPr>
        <w:t>3. Порядок предоставления Единовременной выплаты</w:t>
      </w:r>
    </w:p>
    <w:p w14:paraId="3716E030" w14:textId="77777777" w:rsidR="000D75EC" w:rsidRPr="005B2619" w:rsidRDefault="000D75EC" w:rsidP="00AB579B">
      <w:pPr>
        <w:widowControl w:val="0"/>
        <w:ind w:firstLine="709"/>
        <w:contextualSpacing/>
        <w:jc w:val="both"/>
        <w:rPr>
          <w:rFonts w:ascii="Times New Roman" w:hAnsi="Times New Roman" w:cs="Times New Roman"/>
        </w:rPr>
      </w:pPr>
      <w:r w:rsidRPr="005B2619">
        <w:rPr>
          <w:rFonts w:ascii="Times New Roman" w:eastAsia="Times New Roman" w:hAnsi="Times New Roman" w:cs="Times New Roman"/>
          <w:color w:val="000000"/>
        </w:rPr>
        <w:t>3.1. Для получения Единовременной выплаты заявитель (представитель) предоставляет в Управление:</w:t>
      </w:r>
    </w:p>
    <w:p w14:paraId="03A373D3" w14:textId="77777777" w:rsidR="000D75EC" w:rsidRPr="005B2619" w:rsidRDefault="000D75EC" w:rsidP="00AB579B">
      <w:pPr>
        <w:widowControl w:val="0"/>
        <w:ind w:firstLine="709"/>
        <w:contextualSpacing/>
        <w:jc w:val="both"/>
        <w:rPr>
          <w:rFonts w:ascii="Times New Roman" w:hAnsi="Times New Roman" w:cs="Times New Roman"/>
        </w:rPr>
      </w:pPr>
      <w:r w:rsidRPr="005B2619">
        <w:rPr>
          <w:rFonts w:ascii="Times New Roman" w:eastAsia="Times New Roman" w:hAnsi="Times New Roman" w:cs="Times New Roman"/>
          <w:color w:val="000000"/>
        </w:rPr>
        <w:t>а) заявление о предоставлении Единовременной выплаты (далее - Заявление) по форме согласно приложению № 1 к настоящему Порядку;</w:t>
      </w:r>
    </w:p>
    <w:p w14:paraId="309F05B9" w14:textId="77777777" w:rsidR="000D75EC" w:rsidRPr="005B2619" w:rsidRDefault="000D75EC" w:rsidP="00AB579B">
      <w:pPr>
        <w:widowControl w:val="0"/>
        <w:ind w:firstLine="709"/>
        <w:contextualSpacing/>
        <w:jc w:val="both"/>
        <w:rPr>
          <w:rFonts w:ascii="Times New Roman" w:hAnsi="Times New Roman" w:cs="Times New Roman"/>
        </w:rPr>
      </w:pPr>
      <w:r w:rsidRPr="005B2619">
        <w:rPr>
          <w:rFonts w:ascii="Times New Roman" w:eastAsia="Times New Roman" w:hAnsi="Times New Roman" w:cs="Times New Roman"/>
          <w:color w:val="000000"/>
        </w:rPr>
        <w:t>б) документ, удостоверяющий личность заявителя (представителя);</w:t>
      </w:r>
    </w:p>
    <w:p w14:paraId="5FAB5A27" w14:textId="77777777" w:rsidR="000D75EC" w:rsidRPr="005B2619" w:rsidRDefault="000D75EC" w:rsidP="00AB579B">
      <w:pPr>
        <w:widowControl w:val="0"/>
        <w:ind w:firstLine="709"/>
        <w:contextualSpacing/>
        <w:jc w:val="both"/>
        <w:rPr>
          <w:rFonts w:ascii="Times New Roman" w:hAnsi="Times New Roman" w:cs="Times New Roman"/>
        </w:rPr>
      </w:pPr>
      <w:r w:rsidRPr="005B2619">
        <w:rPr>
          <w:rFonts w:ascii="Times New Roman" w:eastAsia="Times New Roman" w:hAnsi="Times New Roman" w:cs="Times New Roman"/>
          <w:color w:val="000000"/>
        </w:rPr>
        <w:t>в) документ, удостоверяющий полномочия представителя заявителя (в случае подачи заявления представителем заявителя);</w:t>
      </w:r>
    </w:p>
    <w:p w14:paraId="4BAE831A" w14:textId="77777777" w:rsidR="000D75EC" w:rsidRPr="005B2619" w:rsidRDefault="000D75EC" w:rsidP="00AB579B">
      <w:pPr>
        <w:widowControl w:val="0"/>
        <w:ind w:firstLine="709"/>
        <w:contextualSpacing/>
        <w:jc w:val="both"/>
        <w:rPr>
          <w:rFonts w:ascii="Times New Roman" w:hAnsi="Times New Roman" w:cs="Times New Roman"/>
        </w:rPr>
      </w:pPr>
      <w:r w:rsidRPr="005B2619">
        <w:rPr>
          <w:rFonts w:ascii="Times New Roman" w:eastAsia="Times New Roman" w:hAnsi="Times New Roman" w:cs="Times New Roman"/>
          <w:color w:val="000000"/>
        </w:rPr>
        <w:lastRenderedPageBreak/>
        <w:t>г) документ, подтверждающий реквизиты счета в кредитной организации, открытого на заявителя (договор банковского вклада (счета), справка кредитной организации о реквизитах счета или другие документы, содержащие сведения о реквизитах счета);</w:t>
      </w:r>
    </w:p>
    <w:p w14:paraId="00E85CBB" w14:textId="77777777" w:rsidR="000D75EC" w:rsidRPr="005B2619" w:rsidRDefault="000D75EC" w:rsidP="00AB579B">
      <w:pPr>
        <w:widowControl w:val="0"/>
        <w:ind w:firstLine="709"/>
        <w:contextualSpacing/>
        <w:jc w:val="both"/>
        <w:rPr>
          <w:rFonts w:ascii="Times New Roman" w:hAnsi="Times New Roman" w:cs="Times New Roman"/>
        </w:rPr>
      </w:pPr>
      <w:r w:rsidRPr="005B2619">
        <w:rPr>
          <w:rFonts w:ascii="Times New Roman" w:eastAsia="Times New Roman" w:hAnsi="Times New Roman" w:cs="Times New Roman"/>
          <w:color w:val="000000"/>
        </w:rPr>
        <w:t xml:space="preserve">д) </w:t>
      </w:r>
      <w:r w:rsidRPr="005B2619">
        <w:rPr>
          <w:rFonts w:ascii="Times New Roman" w:eastAsia="Times New Roman" w:hAnsi="Times New Roman" w:cs="Times New Roman"/>
        </w:rPr>
        <w:t>справка об обучении</w:t>
      </w:r>
      <w:r w:rsidRPr="005B2619">
        <w:rPr>
          <w:rFonts w:ascii="Times New Roman" w:hAnsi="Times New Roman" w:cs="Times New Roman"/>
          <w:shd w:val="clear" w:color="auto" w:fill="FFFFFF"/>
        </w:rPr>
        <w:t xml:space="preserve"> из организации, осуществляющей образовательную деятельность по образовательным программам высшего образования с указанием даты зачисления на обучение.</w:t>
      </w:r>
    </w:p>
    <w:p w14:paraId="6D3A3511" w14:textId="77777777" w:rsidR="000D75EC" w:rsidRPr="005B2619" w:rsidRDefault="000D75EC" w:rsidP="00AB579B">
      <w:pPr>
        <w:ind w:firstLine="709"/>
        <w:jc w:val="both"/>
        <w:textAlignment w:val="baseline"/>
        <w:rPr>
          <w:rFonts w:ascii="Times New Roman" w:hAnsi="Times New Roman" w:cs="Times New Roman"/>
        </w:rPr>
      </w:pPr>
      <w:r w:rsidRPr="005B2619">
        <w:rPr>
          <w:rFonts w:ascii="Times New Roman" w:eastAsia="Times New Roman" w:hAnsi="Times New Roman" w:cs="Times New Roman"/>
        </w:rPr>
        <w:t>Документы, необходимые для предоставления единовременной выплаты, могут быть представлены как в подлинниках, так и в копиях, заверенных в установленном порядке.</w:t>
      </w:r>
    </w:p>
    <w:p w14:paraId="6D12C3C9" w14:textId="77777777" w:rsidR="000D75EC" w:rsidRPr="005B2619" w:rsidRDefault="000D75EC" w:rsidP="00AB579B">
      <w:pPr>
        <w:ind w:firstLine="709"/>
        <w:jc w:val="both"/>
        <w:rPr>
          <w:rFonts w:ascii="Times New Roman" w:hAnsi="Times New Roman" w:cs="Times New Roman"/>
        </w:rPr>
      </w:pPr>
      <w:r w:rsidRPr="005B2619">
        <w:rPr>
          <w:rFonts w:ascii="Times New Roman" w:hAnsi="Times New Roman" w:cs="Times New Roman"/>
          <w:shd w:val="clear" w:color="auto" w:fill="FFFFFF"/>
        </w:rPr>
        <w:t xml:space="preserve">3.2. </w:t>
      </w:r>
      <w:r w:rsidRPr="005B2619">
        <w:rPr>
          <w:rFonts w:ascii="Times New Roman" w:eastAsia="Times New Roman" w:hAnsi="Times New Roman" w:cs="Times New Roman"/>
        </w:rPr>
        <w:t>Ответственность за достоверность и полноту представляемых документов, являющихся основанием для предоставления единовременной выплаты, возлагается на заявителя.</w:t>
      </w:r>
    </w:p>
    <w:p w14:paraId="03EDF015" w14:textId="77777777" w:rsidR="000D75EC" w:rsidRPr="005B2619" w:rsidRDefault="000D75EC" w:rsidP="00AB579B">
      <w:pPr>
        <w:ind w:firstLine="709"/>
        <w:jc w:val="both"/>
        <w:textAlignment w:val="baseline"/>
        <w:rPr>
          <w:rFonts w:ascii="Times New Roman" w:hAnsi="Times New Roman" w:cs="Times New Roman"/>
        </w:rPr>
      </w:pPr>
      <w:r w:rsidRPr="005B2619">
        <w:rPr>
          <w:rFonts w:ascii="Times New Roman" w:eastAsia="Times New Roman" w:hAnsi="Times New Roman" w:cs="Times New Roman"/>
        </w:rPr>
        <w:t>3.3. Должностные лица Управления, имеющие в соответствии с должностными инструкциями доступ к персональным данным, несут ответственность в соответствии с действующим законодательством за распространение и (или) незаконное использование конфиденциальной информации, ставшей им известной в связи с назначением Единовременной выплаты.</w:t>
      </w:r>
    </w:p>
    <w:p w14:paraId="5A20050F" w14:textId="77777777" w:rsidR="000D75EC" w:rsidRPr="005B2619" w:rsidRDefault="000D75EC" w:rsidP="00AB579B">
      <w:pPr>
        <w:widowControl w:val="0"/>
        <w:ind w:firstLine="709"/>
        <w:contextualSpacing/>
        <w:jc w:val="both"/>
        <w:rPr>
          <w:rFonts w:ascii="Times New Roman" w:hAnsi="Times New Roman" w:cs="Times New Roman"/>
        </w:rPr>
      </w:pPr>
      <w:r w:rsidRPr="005B2619">
        <w:rPr>
          <w:rFonts w:ascii="Times New Roman" w:eastAsia="Times New Roman" w:hAnsi="Times New Roman" w:cs="Times New Roman"/>
          <w:color w:val="000000"/>
        </w:rPr>
        <w:t>3.4. Датой приема заявления считается дата регистрации Заявления  в Управлении.</w:t>
      </w:r>
    </w:p>
    <w:p w14:paraId="196EE977" w14:textId="77777777" w:rsidR="000D75EC" w:rsidRPr="005B2619" w:rsidRDefault="000D75EC" w:rsidP="00AB579B">
      <w:pPr>
        <w:widowControl w:val="0"/>
        <w:ind w:firstLine="709"/>
        <w:jc w:val="both"/>
        <w:rPr>
          <w:rFonts w:ascii="Times New Roman" w:hAnsi="Times New Roman" w:cs="Times New Roman"/>
        </w:rPr>
      </w:pPr>
      <w:r w:rsidRPr="005B2619">
        <w:rPr>
          <w:rFonts w:ascii="Times New Roman" w:eastAsia="Times New Roman" w:hAnsi="Times New Roman" w:cs="Times New Roman"/>
        </w:rPr>
        <w:t xml:space="preserve">3.5. </w:t>
      </w:r>
      <w:r w:rsidRPr="005B2619">
        <w:rPr>
          <w:rFonts w:ascii="Times New Roman" w:eastAsia="Times New Roman" w:hAnsi="Times New Roman" w:cs="Times New Roman"/>
          <w:color w:val="000000"/>
        </w:rPr>
        <w:t>Заявитель вправе обратиться в Управление с Заявлением не позднее 25 декабря текущего года.</w:t>
      </w:r>
    </w:p>
    <w:p w14:paraId="4EFF4BFA" w14:textId="77777777" w:rsidR="000D75EC" w:rsidRPr="005B2619" w:rsidRDefault="000D75EC" w:rsidP="00AB579B">
      <w:pPr>
        <w:widowControl w:val="0"/>
        <w:ind w:firstLine="709"/>
        <w:contextualSpacing/>
        <w:jc w:val="both"/>
        <w:rPr>
          <w:rFonts w:ascii="Times New Roman" w:hAnsi="Times New Roman" w:cs="Times New Roman"/>
        </w:rPr>
      </w:pPr>
      <w:r w:rsidRPr="005B2619">
        <w:rPr>
          <w:rFonts w:ascii="Times New Roman" w:eastAsia="Times New Roman" w:hAnsi="Times New Roman" w:cs="Times New Roman"/>
          <w:color w:val="000000"/>
        </w:rPr>
        <w:t>3.6. В рамках межведомственного взаимодействия Управление запрашивает:</w:t>
      </w:r>
    </w:p>
    <w:p w14:paraId="3312962E" w14:textId="0EB10C34" w:rsidR="000D75EC" w:rsidRPr="005B2619" w:rsidRDefault="000D75EC" w:rsidP="00AB579B">
      <w:pPr>
        <w:widowControl w:val="0"/>
        <w:ind w:firstLine="709"/>
        <w:contextualSpacing/>
        <w:jc w:val="both"/>
        <w:rPr>
          <w:rFonts w:ascii="Times New Roman" w:hAnsi="Times New Roman" w:cs="Times New Roman"/>
        </w:rPr>
      </w:pPr>
      <w:r w:rsidRPr="005B2619">
        <w:rPr>
          <w:rFonts w:ascii="Times New Roman" w:eastAsia="Times New Roman" w:hAnsi="Times New Roman" w:cs="Times New Roman"/>
          <w:color w:val="000000"/>
        </w:rPr>
        <w:t xml:space="preserve">а) документ, подтверждающий постоянную регистрацию заявителя на территории муниципального района </w:t>
      </w:r>
      <w:r w:rsidR="00AB579B" w:rsidRPr="005B2619">
        <w:rPr>
          <w:rFonts w:ascii="Times New Roman" w:eastAsia="Times New Roman" w:hAnsi="Times New Roman" w:cs="Times New Roman"/>
          <w:color w:val="000000"/>
        </w:rPr>
        <w:t>«</w:t>
      </w:r>
      <w:r w:rsidRPr="005B2619">
        <w:rPr>
          <w:rFonts w:ascii="Times New Roman" w:eastAsia="Times New Roman" w:hAnsi="Times New Roman" w:cs="Times New Roman"/>
          <w:color w:val="000000"/>
        </w:rPr>
        <w:t>Корочанский район</w:t>
      </w:r>
      <w:r w:rsidR="00AB579B" w:rsidRPr="005B2619">
        <w:rPr>
          <w:rFonts w:ascii="Times New Roman" w:eastAsia="Times New Roman" w:hAnsi="Times New Roman" w:cs="Times New Roman"/>
          <w:color w:val="000000"/>
        </w:rPr>
        <w:t>»</w:t>
      </w:r>
      <w:r w:rsidRPr="005B2619">
        <w:rPr>
          <w:rFonts w:ascii="Times New Roman" w:eastAsia="Times New Roman" w:hAnsi="Times New Roman" w:cs="Times New Roman"/>
          <w:color w:val="000000"/>
        </w:rPr>
        <w:t>;</w:t>
      </w:r>
    </w:p>
    <w:p w14:paraId="6B182CD0" w14:textId="77777777" w:rsidR="000D75EC" w:rsidRPr="005B2619" w:rsidRDefault="000D75EC" w:rsidP="00AB579B">
      <w:pPr>
        <w:widowControl w:val="0"/>
        <w:ind w:firstLine="709"/>
        <w:jc w:val="both"/>
        <w:rPr>
          <w:rFonts w:ascii="Times New Roman" w:hAnsi="Times New Roman" w:cs="Times New Roman"/>
        </w:rPr>
      </w:pPr>
      <w:r w:rsidRPr="005B2619">
        <w:rPr>
          <w:rFonts w:ascii="Times New Roman" w:eastAsia="Times New Roman" w:hAnsi="Times New Roman" w:cs="Times New Roman"/>
        </w:rPr>
        <w:t>б) сведения об установлении инвалидности;</w:t>
      </w:r>
    </w:p>
    <w:p w14:paraId="197C1A0E" w14:textId="77777777" w:rsidR="000D75EC" w:rsidRPr="005B2619" w:rsidRDefault="000D75EC" w:rsidP="00AB579B">
      <w:pPr>
        <w:pStyle w:val="ConsPlusNormal"/>
        <w:ind w:firstLine="709"/>
        <w:jc w:val="both"/>
        <w:rPr>
          <w:rFonts w:ascii="Times New Roman" w:hAnsi="Times New Roman" w:cs="Times New Roman"/>
          <w:sz w:val="22"/>
        </w:rPr>
      </w:pPr>
      <w:r w:rsidRPr="005B2619">
        <w:rPr>
          <w:rFonts w:ascii="Times New Roman" w:hAnsi="Times New Roman" w:cs="Times New Roman"/>
          <w:color w:val="000000"/>
          <w:sz w:val="22"/>
        </w:rPr>
        <w:t xml:space="preserve">в) </w:t>
      </w:r>
      <w:r w:rsidRPr="005B2619">
        <w:rPr>
          <w:rFonts w:ascii="Times New Roman" w:hAnsi="Times New Roman" w:cs="Times New Roman"/>
          <w:sz w:val="22"/>
        </w:rPr>
        <w:t>сведения о номере страхового свидетельства обязательного пенсионного страхования заявителя.</w:t>
      </w:r>
    </w:p>
    <w:p w14:paraId="4900538B" w14:textId="77777777" w:rsidR="000D75EC" w:rsidRPr="005B2619" w:rsidRDefault="000D75EC" w:rsidP="00AB579B">
      <w:pPr>
        <w:widowControl w:val="0"/>
        <w:ind w:firstLine="709"/>
        <w:contextualSpacing/>
        <w:jc w:val="both"/>
        <w:rPr>
          <w:rFonts w:ascii="Times New Roman" w:hAnsi="Times New Roman" w:cs="Times New Roman"/>
        </w:rPr>
      </w:pPr>
      <w:r w:rsidRPr="005B2619">
        <w:rPr>
          <w:rFonts w:ascii="Times New Roman" w:eastAsia="Times New Roman" w:hAnsi="Times New Roman" w:cs="Times New Roman"/>
          <w:color w:val="000000"/>
        </w:rPr>
        <w:t>3.7. Заявитель (представитель) вправе предоставить по собственной инициативе документы, указанные в пункте 3.6. настоящего Порядка.</w:t>
      </w:r>
    </w:p>
    <w:p w14:paraId="2C91C7C6" w14:textId="77777777" w:rsidR="000D75EC" w:rsidRPr="005B2619" w:rsidRDefault="000D75EC" w:rsidP="00AB579B">
      <w:pPr>
        <w:widowControl w:val="0"/>
        <w:ind w:firstLine="709"/>
        <w:contextualSpacing/>
        <w:jc w:val="both"/>
        <w:rPr>
          <w:rFonts w:ascii="Times New Roman" w:hAnsi="Times New Roman" w:cs="Times New Roman"/>
        </w:rPr>
      </w:pPr>
      <w:r w:rsidRPr="005B2619">
        <w:rPr>
          <w:rFonts w:ascii="Times New Roman" w:eastAsia="Times New Roman" w:hAnsi="Times New Roman" w:cs="Times New Roman"/>
          <w:color w:val="000000"/>
        </w:rPr>
        <w:t xml:space="preserve">3.8. Управление в течение 10 (десяти) рабочих дней </w:t>
      </w:r>
      <w:proofErr w:type="gramStart"/>
      <w:r w:rsidRPr="005B2619">
        <w:rPr>
          <w:rFonts w:ascii="Times New Roman" w:eastAsia="Times New Roman" w:hAnsi="Times New Roman" w:cs="Times New Roman"/>
          <w:color w:val="000000"/>
        </w:rPr>
        <w:t>с даты регистрации</w:t>
      </w:r>
      <w:proofErr w:type="gramEnd"/>
      <w:r w:rsidRPr="005B2619">
        <w:rPr>
          <w:rFonts w:ascii="Times New Roman" w:eastAsia="Times New Roman" w:hAnsi="Times New Roman" w:cs="Times New Roman"/>
          <w:color w:val="000000"/>
        </w:rPr>
        <w:t xml:space="preserve"> Заявления и документов:</w:t>
      </w:r>
    </w:p>
    <w:p w14:paraId="6FA9CD52" w14:textId="77777777" w:rsidR="000D75EC" w:rsidRPr="005B2619" w:rsidRDefault="000D75EC" w:rsidP="00AB579B">
      <w:pPr>
        <w:widowControl w:val="0"/>
        <w:ind w:firstLine="709"/>
        <w:contextualSpacing/>
        <w:jc w:val="both"/>
        <w:rPr>
          <w:rFonts w:ascii="Times New Roman" w:hAnsi="Times New Roman" w:cs="Times New Roman"/>
        </w:rPr>
      </w:pPr>
      <w:r w:rsidRPr="005B2619">
        <w:rPr>
          <w:rFonts w:ascii="Times New Roman" w:eastAsia="Times New Roman" w:hAnsi="Times New Roman" w:cs="Times New Roman"/>
          <w:color w:val="000000"/>
        </w:rPr>
        <w:t>а) проводит проверку представленного заявителем (представителем) пакета документов;</w:t>
      </w:r>
    </w:p>
    <w:p w14:paraId="6036AD30" w14:textId="77777777" w:rsidR="000D75EC" w:rsidRPr="005B2619" w:rsidRDefault="000D75EC" w:rsidP="00AB579B">
      <w:pPr>
        <w:widowControl w:val="0"/>
        <w:ind w:firstLine="709"/>
        <w:contextualSpacing/>
        <w:jc w:val="both"/>
        <w:rPr>
          <w:rFonts w:ascii="Times New Roman" w:hAnsi="Times New Roman" w:cs="Times New Roman"/>
        </w:rPr>
      </w:pPr>
      <w:r w:rsidRPr="005B2619">
        <w:rPr>
          <w:rFonts w:ascii="Times New Roman" w:eastAsia="Times New Roman" w:hAnsi="Times New Roman" w:cs="Times New Roman"/>
          <w:color w:val="000000"/>
        </w:rPr>
        <w:t>б) формирует личное дело заявителя;</w:t>
      </w:r>
    </w:p>
    <w:p w14:paraId="2C9EE195" w14:textId="77777777" w:rsidR="000D75EC" w:rsidRPr="005B2619" w:rsidRDefault="000D75EC" w:rsidP="00AB579B">
      <w:pPr>
        <w:widowControl w:val="0"/>
        <w:ind w:firstLine="709"/>
        <w:contextualSpacing/>
        <w:jc w:val="both"/>
        <w:rPr>
          <w:rFonts w:ascii="Times New Roman" w:hAnsi="Times New Roman" w:cs="Times New Roman"/>
        </w:rPr>
      </w:pPr>
      <w:r w:rsidRPr="005B2619">
        <w:rPr>
          <w:rFonts w:ascii="Times New Roman" w:eastAsia="Times New Roman" w:hAnsi="Times New Roman" w:cs="Times New Roman"/>
          <w:color w:val="000000"/>
        </w:rPr>
        <w:t>в) направляет межведомственные запросы в уполномоченные органы для предоставления документов, указанных в пункте 3.6. настоящего Порядка;</w:t>
      </w:r>
    </w:p>
    <w:p w14:paraId="6640CE1E" w14:textId="77777777" w:rsidR="000D75EC" w:rsidRPr="005B2619" w:rsidRDefault="000D75EC" w:rsidP="00AB579B">
      <w:pPr>
        <w:widowControl w:val="0"/>
        <w:ind w:firstLine="709"/>
        <w:contextualSpacing/>
        <w:jc w:val="both"/>
        <w:rPr>
          <w:rFonts w:ascii="Times New Roman" w:hAnsi="Times New Roman" w:cs="Times New Roman"/>
        </w:rPr>
      </w:pPr>
      <w:r w:rsidRPr="005B2619">
        <w:rPr>
          <w:rFonts w:ascii="Times New Roman" w:eastAsia="Times New Roman" w:hAnsi="Times New Roman" w:cs="Times New Roman"/>
          <w:color w:val="000000"/>
        </w:rPr>
        <w:t>г) принимает решение о предоставлении (об отказе в предоставлении) заявителю Единовременной выплаты.</w:t>
      </w:r>
    </w:p>
    <w:p w14:paraId="5F304F8E" w14:textId="77777777" w:rsidR="000D75EC" w:rsidRPr="005B2619" w:rsidRDefault="000D75EC" w:rsidP="00AB579B">
      <w:pPr>
        <w:ind w:firstLine="709"/>
        <w:jc w:val="both"/>
        <w:textAlignment w:val="baseline"/>
        <w:rPr>
          <w:rFonts w:ascii="Times New Roman" w:hAnsi="Times New Roman" w:cs="Times New Roman"/>
        </w:rPr>
      </w:pPr>
      <w:r w:rsidRPr="005B2619">
        <w:rPr>
          <w:rFonts w:ascii="Times New Roman" w:eastAsia="Times New Roman" w:hAnsi="Times New Roman" w:cs="Times New Roman"/>
        </w:rPr>
        <w:t>В случае принятия решения об отказе в назначении единовременной выплаты Управление направляет в течение 1 (одного) рабочего дня, следующего за днем принятия решения, соответствующее уведомление заявителю с указанием основания отказа способом, указанным в заявлении.</w:t>
      </w:r>
    </w:p>
    <w:p w14:paraId="5B68E1B0" w14:textId="77777777" w:rsidR="000D75EC" w:rsidRPr="005B2619" w:rsidRDefault="000D75EC" w:rsidP="00AB579B">
      <w:pPr>
        <w:widowControl w:val="0"/>
        <w:ind w:firstLine="709"/>
        <w:contextualSpacing/>
        <w:jc w:val="both"/>
        <w:rPr>
          <w:rFonts w:ascii="Times New Roman" w:hAnsi="Times New Roman" w:cs="Times New Roman"/>
        </w:rPr>
      </w:pPr>
      <w:r w:rsidRPr="005B2619">
        <w:rPr>
          <w:rFonts w:ascii="Times New Roman" w:eastAsia="Times New Roman" w:hAnsi="Times New Roman" w:cs="Times New Roman"/>
          <w:color w:val="000000"/>
        </w:rPr>
        <w:t xml:space="preserve">3.9. Срок принятия Управлением решения о предоставлении (об отказе    в предоставлении) Единовременной выплаты продлевается на 10 (десять) рабочих дней в случае </w:t>
      </w:r>
      <w:proofErr w:type="gramStart"/>
      <w:r w:rsidRPr="005B2619">
        <w:rPr>
          <w:rFonts w:ascii="Times New Roman" w:eastAsia="Times New Roman" w:hAnsi="Times New Roman" w:cs="Times New Roman"/>
          <w:color w:val="000000"/>
        </w:rPr>
        <w:t>не поступления</w:t>
      </w:r>
      <w:proofErr w:type="gramEnd"/>
      <w:r w:rsidRPr="005B2619">
        <w:rPr>
          <w:rFonts w:ascii="Times New Roman" w:eastAsia="Times New Roman" w:hAnsi="Times New Roman" w:cs="Times New Roman"/>
          <w:color w:val="000000"/>
        </w:rPr>
        <w:t xml:space="preserve"> сведений, запрашиваемых                         в уполномоченном органе в рамках межведомственного взаимодействия.</w:t>
      </w:r>
    </w:p>
    <w:p w14:paraId="61A6F461" w14:textId="77777777" w:rsidR="000D75EC" w:rsidRPr="005B2619" w:rsidRDefault="000D75EC" w:rsidP="00AB579B">
      <w:pPr>
        <w:ind w:firstLine="709"/>
        <w:jc w:val="both"/>
        <w:textAlignment w:val="baseline"/>
        <w:rPr>
          <w:rFonts w:ascii="Times New Roman" w:hAnsi="Times New Roman" w:cs="Times New Roman"/>
        </w:rPr>
      </w:pPr>
      <w:r w:rsidRPr="005B2619">
        <w:rPr>
          <w:rFonts w:ascii="Times New Roman" w:eastAsia="Times New Roman" w:hAnsi="Times New Roman" w:cs="Times New Roman"/>
        </w:rPr>
        <w:t>3.10. Основаниями для отказа в назначении единовременной выплаты являются:</w:t>
      </w:r>
    </w:p>
    <w:p w14:paraId="5CFA061A" w14:textId="77777777" w:rsidR="000D75EC" w:rsidRPr="005B2619" w:rsidRDefault="000D75EC" w:rsidP="00AB579B">
      <w:pPr>
        <w:ind w:firstLine="709"/>
        <w:jc w:val="both"/>
        <w:textAlignment w:val="baseline"/>
        <w:rPr>
          <w:rFonts w:ascii="Times New Roman" w:hAnsi="Times New Roman" w:cs="Times New Roman"/>
        </w:rPr>
      </w:pPr>
      <w:r w:rsidRPr="005B2619">
        <w:rPr>
          <w:rFonts w:ascii="Times New Roman" w:eastAsia="Times New Roman" w:hAnsi="Times New Roman" w:cs="Times New Roman"/>
        </w:rPr>
        <w:t>а) отсутствие постоянной регистрации заявителя на территории Корочанского района;</w:t>
      </w:r>
    </w:p>
    <w:p w14:paraId="7EC8FD9D" w14:textId="77777777" w:rsidR="000D75EC" w:rsidRPr="005B2619" w:rsidRDefault="000D75EC" w:rsidP="00AB579B">
      <w:pPr>
        <w:ind w:firstLine="709"/>
        <w:jc w:val="both"/>
        <w:textAlignment w:val="baseline"/>
        <w:rPr>
          <w:rFonts w:ascii="Times New Roman" w:hAnsi="Times New Roman" w:cs="Times New Roman"/>
        </w:rPr>
      </w:pPr>
      <w:r w:rsidRPr="005B2619">
        <w:rPr>
          <w:rFonts w:ascii="Times New Roman" w:eastAsia="Times New Roman" w:hAnsi="Times New Roman" w:cs="Times New Roman"/>
        </w:rPr>
        <w:t>б) возраст заявителя старше 23 лет;</w:t>
      </w:r>
    </w:p>
    <w:p w14:paraId="7FB67EFF" w14:textId="77777777" w:rsidR="000D75EC" w:rsidRPr="005B2619" w:rsidRDefault="000D75EC" w:rsidP="00AB579B">
      <w:pPr>
        <w:ind w:firstLine="709"/>
        <w:jc w:val="both"/>
        <w:textAlignment w:val="baseline"/>
        <w:rPr>
          <w:rFonts w:ascii="Times New Roman" w:hAnsi="Times New Roman" w:cs="Times New Roman"/>
        </w:rPr>
      </w:pPr>
      <w:r w:rsidRPr="005B2619">
        <w:rPr>
          <w:rFonts w:ascii="Times New Roman" w:eastAsia="Times New Roman" w:hAnsi="Times New Roman" w:cs="Times New Roman"/>
        </w:rPr>
        <w:t>в) обучение на платной основе;</w:t>
      </w:r>
    </w:p>
    <w:p w14:paraId="1732EC5C" w14:textId="77777777" w:rsidR="000D75EC" w:rsidRPr="005B2619" w:rsidRDefault="000D75EC" w:rsidP="00AB579B">
      <w:pPr>
        <w:ind w:firstLine="709"/>
        <w:jc w:val="both"/>
        <w:textAlignment w:val="baseline"/>
        <w:rPr>
          <w:rFonts w:ascii="Times New Roman" w:hAnsi="Times New Roman" w:cs="Times New Roman"/>
        </w:rPr>
      </w:pPr>
      <w:r w:rsidRPr="005B2619">
        <w:rPr>
          <w:rFonts w:ascii="Times New Roman" w:eastAsia="Times New Roman" w:hAnsi="Times New Roman" w:cs="Times New Roman"/>
        </w:rPr>
        <w:t>г) подача заявления на единовременную выплату позднее 25 декабря текущего года;</w:t>
      </w:r>
    </w:p>
    <w:p w14:paraId="17A2324F" w14:textId="77777777" w:rsidR="000D75EC" w:rsidRPr="005B2619" w:rsidRDefault="000D75EC" w:rsidP="00AB579B">
      <w:pPr>
        <w:ind w:firstLine="709"/>
        <w:jc w:val="both"/>
        <w:textAlignment w:val="baseline"/>
        <w:rPr>
          <w:rFonts w:ascii="Times New Roman" w:hAnsi="Times New Roman" w:cs="Times New Roman"/>
        </w:rPr>
      </w:pPr>
      <w:r w:rsidRPr="005B2619">
        <w:rPr>
          <w:rFonts w:ascii="Times New Roman" w:eastAsia="Times New Roman" w:hAnsi="Times New Roman" w:cs="Times New Roman"/>
        </w:rPr>
        <w:t>д) представление недостоверных сведений.</w:t>
      </w:r>
    </w:p>
    <w:p w14:paraId="4470AC9B" w14:textId="77777777" w:rsidR="000D75EC" w:rsidRPr="005B2619" w:rsidRDefault="000D75EC" w:rsidP="00AB579B">
      <w:pPr>
        <w:ind w:firstLine="709"/>
        <w:jc w:val="both"/>
        <w:textAlignment w:val="baseline"/>
        <w:rPr>
          <w:rFonts w:ascii="Times New Roman" w:hAnsi="Times New Roman" w:cs="Times New Roman"/>
        </w:rPr>
      </w:pPr>
      <w:r w:rsidRPr="005B2619">
        <w:rPr>
          <w:rFonts w:ascii="Times New Roman" w:eastAsia="Times New Roman" w:hAnsi="Times New Roman" w:cs="Times New Roman"/>
        </w:rPr>
        <w:t>3.11. В случае необоснованного предоставления единовременной выплаты в связи с представлением документов с заведомо ложными сведениями, сокрытием данных, влияющих на право получения единовременной выплаты, денежные средства подлежат добровольному возврату либо взыскиваются Управлением в судебном порядке.</w:t>
      </w:r>
    </w:p>
    <w:p w14:paraId="14227640" w14:textId="77777777" w:rsidR="000D75EC" w:rsidRPr="005B2619" w:rsidRDefault="000D75EC" w:rsidP="00AB579B">
      <w:pPr>
        <w:widowControl w:val="0"/>
        <w:contextualSpacing/>
        <w:jc w:val="center"/>
        <w:rPr>
          <w:rFonts w:ascii="Times New Roman" w:hAnsi="Times New Roman" w:cs="Times New Roman"/>
        </w:rPr>
      </w:pPr>
      <w:r w:rsidRPr="005B2619">
        <w:rPr>
          <w:rFonts w:ascii="Times New Roman" w:eastAsia="Times New Roman" w:hAnsi="Times New Roman" w:cs="Times New Roman"/>
          <w:b/>
          <w:bCs/>
          <w:color w:val="000000"/>
        </w:rPr>
        <w:t>4. Порядок расходования и учета средств, предоставляемых на финансирование Единовременной выплаты</w:t>
      </w:r>
    </w:p>
    <w:p w14:paraId="091F4401" w14:textId="77777777" w:rsidR="000D75EC" w:rsidRPr="005B2619" w:rsidRDefault="000D75EC" w:rsidP="00AB579B">
      <w:pPr>
        <w:widowControl w:val="0"/>
        <w:ind w:firstLine="709"/>
        <w:jc w:val="both"/>
        <w:rPr>
          <w:rFonts w:ascii="Times New Roman" w:hAnsi="Times New Roman" w:cs="Times New Roman"/>
        </w:rPr>
      </w:pPr>
      <w:r w:rsidRPr="005B2619">
        <w:rPr>
          <w:rFonts w:ascii="Times New Roman" w:eastAsia="Times New Roman" w:hAnsi="Times New Roman" w:cs="Times New Roman"/>
          <w:color w:val="000000"/>
        </w:rPr>
        <w:t xml:space="preserve">4.1. </w:t>
      </w:r>
      <w:r w:rsidRPr="005B2619">
        <w:rPr>
          <w:rFonts w:ascii="Times New Roman" w:eastAsia="Calibri" w:hAnsi="Times New Roman" w:cs="Times New Roman"/>
        </w:rPr>
        <w:t>Единовременная выплата выплачивается Управлением путем перечисления денежных средств на расчетные счета заявителей, открытые в кредитных организациях не позднее</w:t>
      </w:r>
      <w:r w:rsidRPr="005B2619">
        <w:rPr>
          <w:rFonts w:ascii="Times New Roman" w:eastAsia="Times New Roman" w:hAnsi="Times New Roman" w:cs="Times New Roman"/>
          <w:color w:val="000000"/>
        </w:rPr>
        <w:t xml:space="preserve"> 5 числа месяца следующего за месяцем, в котором принято решение о предоставлении Единовременной выплаты.</w:t>
      </w:r>
    </w:p>
    <w:p w14:paraId="0F808A2C" w14:textId="409BE8F3" w:rsidR="000D75EC" w:rsidRPr="005B2619" w:rsidRDefault="000D75EC" w:rsidP="00AB579B">
      <w:pPr>
        <w:widowControl w:val="0"/>
        <w:ind w:firstLine="709"/>
        <w:jc w:val="both"/>
        <w:rPr>
          <w:rFonts w:ascii="Times New Roman" w:hAnsi="Times New Roman" w:cs="Times New Roman"/>
        </w:rPr>
      </w:pPr>
      <w:r w:rsidRPr="005B2619">
        <w:rPr>
          <w:rFonts w:ascii="Times New Roman" w:eastAsia="Times New Roman" w:hAnsi="Times New Roman" w:cs="Times New Roman"/>
          <w:color w:val="000000"/>
        </w:rPr>
        <w:t xml:space="preserve">4.2. Информация о предоставлении меры социальной поддержки, указанной в настоящем Порядке, размещается в Единой государственной информационной системе социального обеспечения, в соответствии с Федеральным законом от 17 июля 1999 года № 178-ФЗ </w:t>
      </w:r>
      <w:r w:rsidR="00AB579B" w:rsidRPr="005B2619">
        <w:rPr>
          <w:rFonts w:ascii="Times New Roman" w:eastAsia="Times New Roman" w:hAnsi="Times New Roman" w:cs="Times New Roman"/>
          <w:color w:val="000000"/>
        </w:rPr>
        <w:t>«</w:t>
      </w:r>
      <w:r w:rsidRPr="005B2619">
        <w:rPr>
          <w:rFonts w:ascii="Times New Roman" w:eastAsia="Times New Roman" w:hAnsi="Times New Roman" w:cs="Times New Roman"/>
          <w:color w:val="000000"/>
        </w:rPr>
        <w:t xml:space="preserve">О </w:t>
      </w:r>
      <w:r w:rsidRPr="005B2619">
        <w:rPr>
          <w:rFonts w:ascii="Times New Roman" w:eastAsia="Times New Roman" w:hAnsi="Times New Roman" w:cs="Times New Roman"/>
          <w:color w:val="000000"/>
        </w:rPr>
        <w:lastRenderedPageBreak/>
        <w:t>государственной социальной помощи</w:t>
      </w:r>
      <w:r w:rsidR="00AB579B" w:rsidRPr="005B2619">
        <w:rPr>
          <w:rFonts w:ascii="Times New Roman" w:eastAsia="Times New Roman" w:hAnsi="Times New Roman" w:cs="Times New Roman"/>
          <w:color w:val="000000"/>
        </w:rPr>
        <w:t>»</w:t>
      </w:r>
      <w:r w:rsidRPr="005B2619">
        <w:rPr>
          <w:rFonts w:ascii="Times New Roman" w:eastAsia="Times New Roman" w:hAnsi="Times New Roman" w:cs="Times New Roman"/>
          <w:color w:val="000000"/>
        </w:rPr>
        <w:t>.</w:t>
      </w:r>
    </w:p>
    <w:p w14:paraId="7FB2C32F" w14:textId="77777777" w:rsidR="003F2432" w:rsidRPr="005B2619" w:rsidRDefault="003F2432" w:rsidP="00AB579B">
      <w:pPr>
        <w:widowControl w:val="0"/>
        <w:ind w:firstLine="709"/>
        <w:jc w:val="both"/>
        <w:rPr>
          <w:rFonts w:ascii="Times New Roman" w:eastAsia="Times New Roman" w:hAnsi="Times New Roman" w:cs="Times New Roman"/>
          <w:bCs/>
          <w:color w:val="000000"/>
        </w:rPr>
      </w:pPr>
    </w:p>
    <w:p w14:paraId="07F6CD60" w14:textId="77777777" w:rsidR="003F2432" w:rsidRPr="005B2619" w:rsidRDefault="003F2432" w:rsidP="00AB579B">
      <w:pPr>
        <w:widowControl w:val="0"/>
        <w:ind w:firstLine="709"/>
        <w:jc w:val="both"/>
        <w:rPr>
          <w:rFonts w:ascii="Times New Roman" w:eastAsia="Times New Roman" w:hAnsi="Times New Roman" w:cs="Times New Roman"/>
          <w:bCs/>
          <w:color w:val="000000"/>
        </w:rPr>
      </w:pPr>
    </w:p>
    <w:p w14:paraId="006A6DC0" w14:textId="0183941E" w:rsidR="003F2432" w:rsidRPr="00FD735C" w:rsidRDefault="003F2432" w:rsidP="00FD735C">
      <w:pPr>
        <w:widowControl w:val="0"/>
        <w:ind w:left="4820"/>
        <w:jc w:val="center"/>
        <w:rPr>
          <w:rFonts w:ascii="Times New Roman" w:eastAsia="Times New Roman" w:hAnsi="Times New Roman" w:cs="Times New Roman"/>
          <w:b/>
          <w:bCs/>
          <w:color w:val="000000"/>
          <w:sz w:val="24"/>
          <w:szCs w:val="24"/>
        </w:rPr>
      </w:pPr>
      <w:r w:rsidRPr="00FD735C">
        <w:rPr>
          <w:rFonts w:ascii="Times New Roman" w:eastAsia="Times New Roman" w:hAnsi="Times New Roman" w:cs="Times New Roman"/>
          <w:b/>
          <w:bCs/>
          <w:color w:val="000000"/>
          <w:sz w:val="24"/>
          <w:szCs w:val="24"/>
        </w:rPr>
        <w:t>Приложение№ 21</w:t>
      </w:r>
    </w:p>
    <w:p w14:paraId="0E0106D7" w14:textId="77777777" w:rsidR="003F2432" w:rsidRPr="00FD735C" w:rsidRDefault="003F2432" w:rsidP="00FD735C">
      <w:pPr>
        <w:widowControl w:val="0"/>
        <w:ind w:left="4820"/>
        <w:jc w:val="center"/>
        <w:rPr>
          <w:rFonts w:ascii="Times New Roman" w:eastAsia="Times New Roman" w:hAnsi="Times New Roman" w:cs="Times New Roman"/>
          <w:b/>
          <w:bCs/>
          <w:color w:val="000000"/>
          <w:sz w:val="24"/>
          <w:szCs w:val="24"/>
        </w:rPr>
      </w:pPr>
      <w:r w:rsidRPr="00FD735C">
        <w:rPr>
          <w:rFonts w:ascii="Times New Roman" w:eastAsia="Times New Roman" w:hAnsi="Times New Roman" w:cs="Times New Roman"/>
          <w:b/>
          <w:bCs/>
          <w:color w:val="000000"/>
          <w:sz w:val="24"/>
          <w:szCs w:val="24"/>
        </w:rPr>
        <w:t>к муниципальной программе</w:t>
      </w:r>
    </w:p>
    <w:p w14:paraId="58702066" w14:textId="3647C906" w:rsidR="003F2432" w:rsidRPr="00FD735C" w:rsidRDefault="003F2432" w:rsidP="00FD735C">
      <w:pPr>
        <w:widowControl w:val="0"/>
        <w:ind w:left="4820"/>
        <w:jc w:val="center"/>
        <w:rPr>
          <w:rFonts w:ascii="Times New Roman" w:eastAsia="Times New Roman" w:hAnsi="Times New Roman" w:cs="Times New Roman"/>
          <w:b/>
          <w:bCs/>
          <w:color w:val="000000"/>
          <w:sz w:val="24"/>
          <w:szCs w:val="24"/>
        </w:rPr>
      </w:pPr>
      <w:r w:rsidRPr="00FD735C">
        <w:rPr>
          <w:rFonts w:ascii="Times New Roman" w:eastAsia="Times New Roman" w:hAnsi="Times New Roman" w:cs="Times New Roman"/>
          <w:b/>
          <w:bCs/>
          <w:color w:val="000000"/>
          <w:sz w:val="24"/>
          <w:szCs w:val="24"/>
        </w:rPr>
        <w:t xml:space="preserve">Корочанского района </w:t>
      </w:r>
      <w:r w:rsidR="00AB579B" w:rsidRPr="00FD735C">
        <w:rPr>
          <w:rFonts w:ascii="Times New Roman" w:eastAsia="Times New Roman" w:hAnsi="Times New Roman" w:cs="Times New Roman"/>
          <w:b/>
          <w:bCs/>
          <w:color w:val="000000"/>
          <w:sz w:val="24"/>
          <w:szCs w:val="24"/>
        </w:rPr>
        <w:t>«</w:t>
      </w:r>
      <w:proofErr w:type="gramStart"/>
      <w:r w:rsidRPr="00FD735C">
        <w:rPr>
          <w:rFonts w:ascii="Times New Roman" w:eastAsia="Times New Roman" w:hAnsi="Times New Roman" w:cs="Times New Roman"/>
          <w:b/>
          <w:bCs/>
          <w:color w:val="000000"/>
          <w:sz w:val="24"/>
          <w:szCs w:val="24"/>
        </w:rPr>
        <w:t>Социальная</w:t>
      </w:r>
      <w:proofErr w:type="gramEnd"/>
    </w:p>
    <w:p w14:paraId="6097DA88" w14:textId="0C207B95" w:rsidR="003F2432" w:rsidRPr="00FD735C" w:rsidRDefault="003F2432" w:rsidP="00FD735C">
      <w:pPr>
        <w:widowControl w:val="0"/>
        <w:ind w:left="4820"/>
        <w:jc w:val="center"/>
        <w:rPr>
          <w:rFonts w:ascii="Times New Roman" w:eastAsia="Times New Roman" w:hAnsi="Times New Roman" w:cs="Times New Roman"/>
          <w:b/>
          <w:bCs/>
          <w:color w:val="000000"/>
          <w:sz w:val="24"/>
          <w:szCs w:val="24"/>
        </w:rPr>
      </w:pPr>
      <w:r w:rsidRPr="00FD735C">
        <w:rPr>
          <w:rFonts w:ascii="Times New Roman" w:eastAsia="Times New Roman" w:hAnsi="Times New Roman" w:cs="Times New Roman"/>
          <w:b/>
          <w:bCs/>
          <w:color w:val="000000"/>
          <w:sz w:val="24"/>
          <w:szCs w:val="24"/>
        </w:rPr>
        <w:t>поддержка граждан в Корочанского района</w:t>
      </w:r>
      <w:r w:rsidR="00AB579B" w:rsidRPr="00FD735C">
        <w:rPr>
          <w:rFonts w:ascii="Times New Roman" w:eastAsia="Times New Roman" w:hAnsi="Times New Roman" w:cs="Times New Roman"/>
          <w:b/>
          <w:bCs/>
          <w:color w:val="000000"/>
          <w:sz w:val="24"/>
          <w:szCs w:val="24"/>
        </w:rPr>
        <w:t>»</w:t>
      </w:r>
    </w:p>
    <w:p w14:paraId="161BC6B5" w14:textId="77777777" w:rsidR="003F2432" w:rsidRPr="00FD735C" w:rsidRDefault="003F2432" w:rsidP="00AB579B">
      <w:pPr>
        <w:widowControl w:val="0"/>
        <w:ind w:firstLine="709"/>
        <w:jc w:val="both"/>
        <w:rPr>
          <w:rFonts w:ascii="Times New Roman" w:eastAsia="Times New Roman" w:hAnsi="Times New Roman" w:cs="Times New Roman"/>
          <w:b/>
          <w:bCs/>
          <w:color w:val="000000"/>
          <w:sz w:val="24"/>
          <w:szCs w:val="24"/>
        </w:rPr>
      </w:pPr>
    </w:p>
    <w:p w14:paraId="7BEE1E84" w14:textId="77777777" w:rsidR="009A25AE" w:rsidRPr="00FD735C" w:rsidRDefault="009A25AE" w:rsidP="00AB579B">
      <w:pPr>
        <w:widowControl w:val="0"/>
        <w:jc w:val="center"/>
        <w:rPr>
          <w:rFonts w:ascii="Times New Roman" w:eastAsia="Times New Roman" w:hAnsi="Times New Roman" w:cs="Times New Roman"/>
          <w:b/>
          <w:bCs/>
          <w:color w:val="000000"/>
          <w:sz w:val="24"/>
          <w:szCs w:val="24"/>
        </w:rPr>
      </w:pPr>
      <w:r w:rsidRPr="00FD735C">
        <w:rPr>
          <w:rFonts w:ascii="Times New Roman" w:eastAsia="Times New Roman" w:hAnsi="Times New Roman" w:cs="Times New Roman"/>
          <w:b/>
          <w:bCs/>
          <w:color w:val="000000"/>
          <w:sz w:val="24"/>
          <w:szCs w:val="24"/>
        </w:rPr>
        <w:t>ПОЛОЖЕНИЕ</w:t>
      </w:r>
    </w:p>
    <w:p w14:paraId="7915A7C9" w14:textId="05358199" w:rsidR="009A25AE" w:rsidRPr="00FD735C" w:rsidRDefault="009A25AE" w:rsidP="00AB579B">
      <w:pPr>
        <w:widowControl w:val="0"/>
        <w:ind w:firstLine="709"/>
        <w:jc w:val="center"/>
        <w:rPr>
          <w:rFonts w:ascii="Times New Roman" w:eastAsia="Times New Roman" w:hAnsi="Times New Roman" w:cs="Times New Roman"/>
          <w:b/>
          <w:bCs/>
          <w:color w:val="000000"/>
          <w:sz w:val="24"/>
          <w:szCs w:val="24"/>
        </w:rPr>
      </w:pPr>
      <w:r w:rsidRPr="00FD735C">
        <w:rPr>
          <w:rFonts w:ascii="Times New Roman" w:eastAsia="Times New Roman" w:hAnsi="Times New Roman" w:cs="Times New Roman"/>
          <w:b/>
          <w:bCs/>
          <w:color w:val="000000"/>
          <w:sz w:val="24"/>
          <w:szCs w:val="24"/>
        </w:rPr>
        <w:t>о пенсии за выслугу лет лицам, замещавшим должности</w:t>
      </w:r>
    </w:p>
    <w:p w14:paraId="4ED2B158" w14:textId="77777777" w:rsidR="009A25AE" w:rsidRPr="00FD735C" w:rsidRDefault="009A25AE" w:rsidP="00AB579B">
      <w:pPr>
        <w:widowControl w:val="0"/>
        <w:ind w:firstLine="709"/>
        <w:jc w:val="center"/>
        <w:rPr>
          <w:rFonts w:ascii="Times New Roman" w:eastAsia="Times New Roman" w:hAnsi="Times New Roman" w:cs="Times New Roman"/>
          <w:b/>
          <w:bCs/>
          <w:color w:val="000000"/>
          <w:sz w:val="24"/>
          <w:szCs w:val="24"/>
        </w:rPr>
      </w:pPr>
      <w:r w:rsidRPr="00FD735C">
        <w:rPr>
          <w:rFonts w:ascii="Times New Roman" w:eastAsia="Times New Roman" w:hAnsi="Times New Roman" w:cs="Times New Roman"/>
          <w:b/>
          <w:bCs/>
          <w:color w:val="000000"/>
          <w:sz w:val="24"/>
          <w:szCs w:val="24"/>
        </w:rPr>
        <w:t xml:space="preserve">муниципальной службы </w:t>
      </w:r>
      <w:proofErr w:type="gramStart"/>
      <w:r w:rsidRPr="00FD735C">
        <w:rPr>
          <w:rFonts w:ascii="Times New Roman" w:eastAsia="Times New Roman" w:hAnsi="Times New Roman" w:cs="Times New Roman"/>
          <w:b/>
          <w:bCs/>
          <w:color w:val="000000"/>
          <w:sz w:val="24"/>
          <w:szCs w:val="24"/>
        </w:rPr>
        <w:t>муниципального</w:t>
      </w:r>
      <w:proofErr w:type="gramEnd"/>
    </w:p>
    <w:p w14:paraId="03EA6965" w14:textId="7A5452DB" w:rsidR="009A25AE" w:rsidRPr="00FD735C" w:rsidRDefault="009A25AE" w:rsidP="00AB579B">
      <w:pPr>
        <w:widowControl w:val="0"/>
        <w:ind w:firstLine="709"/>
        <w:jc w:val="center"/>
        <w:rPr>
          <w:rFonts w:ascii="Times New Roman" w:eastAsia="Times New Roman" w:hAnsi="Times New Roman" w:cs="Times New Roman"/>
          <w:b/>
          <w:bCs/>
          <w:color w:val="000000"/>
          <w:sz w:val="24"/>
          <w:szCs w:val="24"/>
        </w:rPr>
      </w:pPr>
      <w:r w:rsidRPr="00FD735C">
        <w:rPr>
          <w:rFonts w:ascii="Times New Roman" w:eastAsia="Times New Roman" w:hAnsi="Times New Roman" w:cs="Times New Roman"/>
          <w:b/>
          <w:bCs/>
          <w:color w:val="000000"/>
          <w:sz w:val="24"/>
          <w:szCs w:val="24"/>
        </w:rPr>
        <w:t xml:space="preserve">района </w:t>
      </w:r>
      <w:r w:rsidR="00AB579B" w:rsidRPr="00FD735C">
        <w:rPr>
          <w:rFonts w:ascii="Times New Roman" w:eastAsia="Times New Roman" w:hAnsi="Times New Roman" w:cs="Times New Roman"/>
          <w:b/>
          <w:bCs/>
          <w:color w:val="000000"/>
          <w:sz w:val="24"/>
          <w:szCs w:val="24"/>
        </w:rPr>
        <w:t>«</w:t>
      </w:r>
      <w:r w:rsidRPr="00FD735C">
        <w:rPr>
          <w:rFonts w:ascii="Times New Roman" w:eastAsia="Times New Roman" w:hAnsi="Times New Roman" w:cs="Times New Roman"/>
          <w:b/>
          <w:bCs/>
          <w:color w:val="000000"/>
          <w:sz w:val="24"/>
          <w:szCs w:val="24"/>
        </w:rPr>
        <w:t>Корочанский район</w:t>
      </w:r>
      <w:r w:rsidR="00AB579B" w:rsidRPr="00FD735C">
        <w:rPr>
          <w:rFonts w:ascii="Times New Roman" w:eastAsia="Times New Roman" w:hAnsi="Times New Roman" w:cs="Times New Roman"/>
          <w:b/>
          <w:bCs/>
          <w:color w:val="000000"/>
          <w:sz w:val="24"/>
          <w:szCs w:val="24"/>
        </w:rPr>
        <w:t>»</w:t>
      </w:r>
    </w:p>
    <w:p w14:paraId="52D9F4CC" w14:textId="77777777" w:rsidR="009A25AE" w:rsidRPr="005B2619" w:rsidRDefault="009A25AE" w:rsidP="00AB579B">
      <w:pPr>
        <w:widowControl w:val="0"/>
        <w:ind w:firstLine="709"/>
        <w:jc w:val="both"/>
        <w:rPr>
          <w:rFonts w:ascii="Times New Roman" w:eastAsia="Times New Roman" w:hAnsi="Times New Roman" w:cs="Times New Roman"/>
          <w:bCs/>
          <w:color w:val="000000"/>
        </w:rPr>
      </w:pPr>
    </w:p>
    <w:p w14:paraId="701D57ED" w14:textId="77777777" w:rsidR="009A25AE" w:rsidRPr="005B2619" w:rsidRDefault="009A25AE" w:rsidP="00AB579B">
      <w:pPr>
        <w:widowControl w:val="0"/>
        <w:ind w:firstLine="709"/>
        <w:jc w:val="both"/>
        <w:rPr>
          <w:rFonts w:ascii="Times New Roman" w:eastAsia="Times New Roman" w:hAnsi="Times New Roman" w:cs="Times New Roman"/>
          <w:bCs/>
          <w:color w:val="000000"/>
        </w:rPr>
      </w:pPr>
      <w:r w:rsidRPr="005B2619">
        <w:rPr>
          <w:rFonts w:ascii="Times New Roman" w:eastAsia="Times New Roman" w:hAnsi="Times New Roman" w:cs="Times New Roman"/>
          <w:bCs/>
          <w:color w:val="000000"/>
        </w:rPr>
        <w:t>1. Предмет регулирования настоящего Положения</w:t>
      </w:r>
    </w:p>
    <w:p w14:paraId="47D12783" w14:textId="081B6343" w:rsidR="009A25AE" w:rsidRPr="005B2619" w:rsidRDefault="009A25AE" w:rsidP="00AB579B">
      <w:pPr>
        <w:widowControl w:val="0"/>
        <w:ind w:firstLine="709"/>
        <w:jc w:val="both"/>
        <w:rPr>
          <w:rFonts w:ascii="Times New Roman" w:eastAsia="Times New Roman" w:hAnsi="Times New Roman" w:cs="Times New Roman"/>
          <w:bCs/>
          <w:color w:val="000000"/>
        </w:rPr>
      </w:pPr>
      <w:r w:rsidRPr="005B2619">
        <w:rPr>
          <w:rFonts w:ascii="Times New Roman" w:eastAsia="Times New Roman" w:hAnsi="Times New Roman" w:cs="Times New Roman"/>
          <w:bCs/>
          <w:color w:val="000000"/>
        </w:rPr>
        <w:t xml:space="preserve">Настоящее Положение регулирует отношения, связанные с установлением условий предоставления пенсии за выслугу лет лицам, замещавшим должности муниципальной службы муниципального района </w:t>
      </w:r>
      <w:r w:rsidR="00AB579B" w:rsidRPr="005B2619">
        <w:rPr>
          <w:rFonts w:ascii="Times New Roman" w:eastAsia="Times New Roman" w:hAnsi="Times New Roman" w:cs="Times New Roman"/>
          <w:bCs/>
          <w:color w:val="000000"/>
        </w:rPr>
        <w:t>«</w:t>
      </w:r>
      <w:r w:rsidRPr="005B2619">
        <w:rPr>
          <w:rFonts w:ascii="Times New Roman" w:eastAsia="Times New Roman" w:hAnsi="Times New Roman" w:cs="Times New Roman"/>
          <w:bCs/>
          <w:color w:val="000000"/>
        </w:rPr>
        <w:t>Корочанский район</w:t>
      </w:r>
      <w:r w:rsidR="00AB579B" w:rsidRPr="005B2619">
        <w:rPr>
          <w:rFonts w:ascii="Times New Roman" w:eastAsia="Times New Roman" w:hAnsi="Times New Roman" w:cs="Times New Roman"/>
          <w:bCs/>
          <w:color w:val="000000"/>
        </w:rPr>
        <w:t>»</w:t>
      </w:r>
      <w:r w:rsidRPr="005B2619">
        <w:rPr>
          <w:rFonts w:ascii="Times New Roman" w:eastAsia="Times New Roman" w:hAnsi="Times New Roman" w:cs="Times New Roman"/>
          <w:bCs/>
          <w:color w:val="000000"/>
        </w:rPr>
        <w:t xml:space="preserve"> (далее – должности муниципальной службы Корочанского района), её назначением, перерасчетом и выплатой.</w:t>
      </w:r>
    </w:p>
    <w:p w14:paraId="30E91C35" w14:textId="77777777" w:rsidR="009A25AE" w:rsidRPr="005B2619" w:rsidRDefault="009A25AE" w:rsidP="00AB579B">
      <w:pPr>
        <w:widowControl w:val="0"/>
        <w:ind w:firstLine="709"/>
        <w:jc w:val="both"/>
        <w:rPr>
          <w:rFonts w:ascii="Times New Roman" w:eastAsia="Times New Roman" w:hAnsi="Times New Roman" w:cs="Times New Roman"/>
          <w:bCs/>
          <w:color w:val="000000"/>
        </w:rPr>
      </w:pPr>
      <w:r w:rsidRPr="005B2619">
        <w:rPr>
          <w:rFonts w:ascii="Times New Roman" w:eastAsia="Times New Roman" w:hAnsi="Times New Roman" w:cs="Times New Roman"/>
          <w:bCs/>
          <w:color w:val="000000"/>
        </w:rPr>
        <w:t>2. Основные понятия, используемые в настоящем Положении</w:t>
      </w:r>
    </w:p>
    <w:p w14:paraId="6BC98D05" w14:textId="77777777" w:rsidR="009A25AE" w:rsidRPr="005B2619" w:rsidRDefault="009A25AE" w:rsidP="00AB579B">
      <w:pPr>
        <w:widowControl w:val="0"/>
        <w:ind w:firstLine="709"/>
        <w:jc w:val="both"/>
        <w:rPr>
          <w:rFonts w:ascii="Times New Roman" w:eastAsia="Times New Roman" w:hAnsi="Times New Roman" w:cs="Times New Roman"/>
          <w:bCs/>
          <w:color w:val="000000"/>
        </w:rPr>
      </w:pPr>
      <w:r w:rsidRPr="005B2619">
        <w:rPr>
          <w:rFonts w:ascii="Times New Roman" w:eastAsia="Times New Roman" w:hAnsi="Times New Roman" w:cs="Times New Roman"/>
          <w:bCs/>
          <w:color w:val="000000"/>
        </w:rPr>
        <w:t>В настоящем Положении используются следующие основные понятия:</w:t>
      </w:r>
    </w:p>
    <w:p w14:paraId="2E33DF3F" w14:textId="77777777" w:rsidR="009A25AE" w:rsidRPr="005B2619" w:rsidRDefault="009A25AE" w:rsidP="00AB579B">
      <w:pPr>
        <w:widowControl w:val="0"/>
        <w:ind w:firstLine="709"/>
        <w:jc w:val="both"/>
        <w:rPr>
          <w:rFonts w:ascii="Times New Roman" w:eastAsia="Times New Roman" w:hAnsi="Times New Roman" w:cs="Times New Roman"/>
          <w:bCs/>
          <w:color w:val="000000"/>
        </w:rPr>
      </w:pPr>
      <w:r w:rsidRPr="005B2619">
        <w:rPr>
          <w:rFonts w:ascii="Times New Roman" w:eastAsia="Times New Roman" w:hAnsi="Times New Roman" w:cs="Times New Roman"/>
          <w:bCs/>
          <w:color w:val="000000"/>
        </w:rPr>
        <w:t>пенсия за выслугу лет – ежемесячная денежная выплата, право на получение которой, определяется в соответствии с настоящим Положением, назначаемая лицам, замещавшим должности муниципальной службы, в целях компенсации им денежного содержания, утраченного в связи с прекращением осуществления полномочий по должности муниципальной службы при достижении установленной выслуги;</w:t>
      </w:r>
    </w:p>
    <w:p w14:paraId="1708330E" w14:textId="7091D785" w:rsidR="009A25AE" w:rsidRPr="005B2619" w:rsidRDefault="009A25AE" w:rsidP="00AB579B">
      <w:pPr>
        <w:widowControl w:val="0"/>
        <w:ind w:firstLine="709"/>
        <w:jc w:val="both"/>
        <w:rPr>
          <w:rFonts w:ascii="Times New Roman" w:eastAsia="Times New Roman" w:hAnsi="Times New Roman" w:cs="Times New Roman"/>
          <w:bCs/>
          <w:color w:val="000000"/>
        </w:rPr>
      </w:pPr>
      <w:proofErr w:type="gramStart"/>
      <w:r w:rsidRPr="005B2619">
        <w:rPr>
          <w:rFonts w:ascii="Times New Roman" w:eastAsia="Times New Roman" w:hAnsi="Times New Roman" w:cs="Times New Roman"/>
          <w:bCs/>
          <w:color w:val="000000"/>
        </w:rPr>
        <w:t xml:space="preserve">стаж муниципальной службы – суммарная продолжительность периодов работы на должностях, предусмотренных статьёй 25 Федерального закона от 2 марта 2007 года № 25-ФЗ </w:t>
      </w:r>
      <w:r w:rsidR="00AB579B" w:rsidRPr="005B2619">
        <w:rPr>
          <w:rFonts w:ascii="Times New Roman" w:eastAsia="Times New Roman" w:hAnsi="Times New Roman" w:cs="Times New Roman"/>
          <w:bCs/>
          <w:color w:val="000000"/>
        </w:rPr>
        <w:t>«</w:t>
      </w:r>
      <w:r w:rsidRPr="005B2619">
        <w:rPr>
          <w:rFonts w:ascii="Times New Roman" w:eastAsia="Times New Roman" w:hAnsi="Times New Roman" w:cs="Times New Roman"/>
          <w:bCs/>
          <w:color w:val="000000"/>
        </w:rPr>
        <w:t>О муниципальной службе в Российской Федерации</w:t>
      </w:r>
      <w:r w:rsidR="00AB579B" w:rsidRPr="005B2619">
        <w:rPr>
          <w:rFonts w:ascii="Times New Roman" w:eastAsia="Times New Roman" w:hAnsi="Times New Roman" w:cs="Times New Roman"/>
          <w:bCs/>
          <w:color w:val="000000"/>
        </w:rPr>
        <w:t>»</w:t>
      </w:r>
      <w:r w:rsidRPr="005B2619">
        <w:rPr>
          <w:rFonts w:ascii="Times New Roman" w:eastAsia="Times New Roman" w:hAnsi="Times New Roman" w:cs="Times New Roman"/>
          <w:bCs/>
          <w:color w:val="000000"/>
        </w:rPr>
        <w:t xml:space="preserve">, учитываемых при определении права на пенсию за выслугу лет и при исчислении размера этой пенсии, и статьей 15 закона Белгородской области от 24 сентября 2007 года № 150 </w:t>
      </w:r>
      <w:r w:rsidR="00AB579B" w:rsidRPr="005B2619">
        <w:rPr>
          <w:rFonts w:ascii="Times New Roman" w:eastAsia="Times New Roman" w:hAnsi="Times New Roman" w:cs="Times New Roman"/>
          <w:bCs/>
          <w:color w:val="000000"/>
        </w:rPr>
        <w:t>«</w:t>
      </w:r>
      <w:r w:rsidRPr="005B2619">
        <w:rPr>
          <w:rFonts w:ascii="Times New Roman" w:eastAsia="Times New Roman" w:hAnsi="Times New Roman" w:cs="Times New Roman"/>
          <w:bCs/>
          <w:color w:val="000000"/>
        </w:rPr>
        <w:t>Об особенностях организации муниципальной службы в Белгородской</w:t>
      </w:r>
      <w:proofErr w:type="gramEnd"/>
      <w:r w:rsidRPr="005B2619">
        <w:rPr>
          <w:rFonts w:ascii="Times New Roman" w:eastAsia="Times New Roman" w:hAnsi="Times New Roman" w:cs="Times New Roman"/>
          <w:bCs/>
          <w:color w:val="000000"/>
        </w:rPr>
        <w:t xml:space="preserve"> области</w:t>
      </w:r>
      <w:r w:rsidR="00AB579B" w:rsidRPr="005B2619">
        <w:rPr>
          <w:rFonts w:ascii="Times New Roman" w:eastAsia="Times New Roman" w:hAnsi="Times New Roman" w:cs="Times New Roman"/>
          <w:bCs/>
          <w:color w:val="000000"/>
        </w:rPr>
        <w:t>»</w:t>
      </w:r>
      <w:r w:rsidRPr="005B2619">
        <w:rPr>
          <w:rFonts w:ascii="Times New Roman" w:eastAsia="Times New Roman" w:hAnsi="Times New Roman" w:cs="Times New Roman"/>
          <w:bCs/>
          <w:color w:val="000000"/>
        </w:rPr>
        <w:t>, на день увольнения с муниципальной службы Корочанского района</w:t>
      </w:r>
      <w:r w:rsidR="00AB579B" w:rsidRPr="005B2619">
        <w:rPr>
          <w:rFonts w:ascii="Times New Roman" w:eastAsia="Times New Roman" w:hAnsi="Times New Roman" w:cs="Times New Roman"/>
          <w:bCs/>
          <w:color w:val="000000"/>
        </w:rPr>
        <w:t>»</w:t>
      </w:r>
      <w:r w:rsidRPr="005B2619">
        <w:rPr>
          <w:rFonts w:ascii="Times New Roman" w:eastAsia="Times New Roman" w:hAnsi="Times New Roman" w:cs="Times New Roman"/>
          <w:bCs/>
          <w:color w:val="000000"/>
        </w:rPr>
        <w:t>;</w:t>
      </w:r>
    </w:p>
    <w:p w14:paraId="309B5849" w14:textId="77777777" w:rsidR="009A25AE" w:rsidRPr="005B2619" w:rsidRDefault="009A25AE" w:rsidP="00AB579B">
      <w:pPr>
        <w:widowControl w:val="0"/>
        <w:ind w:firstLine="709"/>
        <w:jc w:val="both"/>
        <w:rPr>
          <w:rFonts w:ascii="Times New Roman" w:eastAsia="Times New Roman" w:hAnsi="Times New Roman" w:cs="Times New Roman"/>
          <w:bCs/>
          <w:color w:val="000000"/>
        </w:rPr>
      </w:pPr>
      <w:r w:rsidRPr="005B2619">
        <w:rPr>
          <w:rFonts w:ascii="Times New Roman" w:eastAsia="Times New Roman" w:hAnsi="Times New Roman" w:cs="Times New Roman"/>
          <w:bCs/>
          <w:color w:val="000000"/>
        </w:rPr>
        <w:t>муниципальный служащий – гражданин, исполняющий в порядке, определённом муниципальными правовыми актами в соответствии с федеральными законами и законами Белгородской области, обязанности по должности муниципальной службы, предусмотренной Реестром должностей муниципальной службы в Корочанском районе, оплата труда, которого производится за счёт средств местного бюджета.</w:t>
      </w:r>
    </w:p>
    <w:p w14:paraId="29577795" w14:textId="18146C64" w:rsidR="009A25AE" w:rsidRPr="005B2619" w:rsidRDefault="009A25AE" w:rsidP="00AB579B">
      <w:pPr>
        <w:widowControl w:val="0"/>
        <w:ind w:firstLine="709"/>
        <w:jc w:val="both"/>
        <w:rPr>
          <w:rFonts w:ascii="Times New Roman" w:eastAsia="Times New Roman" w:hAnsi="Times New Roman" w:cs="Times New Roman"/>
          <w:bCs/>
          <w:color w:val="000000"/>
        </w:rPr>
      </w:pPr>
      <w:r w:rsidRPr="005B2619">
        <w:rPr>
          <w:rFonts w:ascii="Times New Roman" w:eastAsia="Times New Roman" w:hAnsi="Times New Roman" w:cs="Times New Roman"/>
          <w:bCs/>
          <w:color w:val="000000"/>
        </w:rPr>
        <w:t xml:space="preserve"> 3. Условия назначения пенсии за выслугу лет</w:t>
      </w:r>
    </w:p>
    <w:p w14:paraId="0114E4EF" w14:textId="265E7A6A" w:rsidR="009A25AE" w:rsidRPr="005B2619" w:rsidRDefault="009A25AE" w:rsidP="00AB579B">
      <w:pPr>
        <w:widowControl w:val="0"/>
        <w:ind w:firstLine="709"/>
        <w:jc w:val="both"/>
        <w:rPr>
          <w:rFonts w:ascii="Times New Roman" w:eastAsia="Times New Roman" w:hAnsi="Times New Roman" w:cs="Times New Roman"/>
          <w:bCs/>
          <w:color w:val="000000"/>
        </w:rPr>
      </w:pPr>
      <w:r w:rsidRPr="005B2619">
        <w:rPr>
          <w:rFonts w:ascii="Times New Roman" w:eastAsia="Times New Roman" w:hAnsi="Times New Roman" w:cs="Times New Roman"/>
          <w:bCs/>
          <w:color w:val="000000"/>
        </w:rPr>
        <w:t xml:space="preserve">3.1. </w:t>
      </w:r>
      <w:proofErr w:type="gramStart"/>
      <w:r w:rsidRPr="005B2619">
        <w:rPr>
          <w:rFonts w:ascii="Times New Roman" w:eastAsia="Times New Roman" w:hAnsi="Times New Roman" w:cs="Times New Roman"/>
          <w:bCs/>
          <w:color w:val="000000"/>
        </w:rPr>
        <w:t xml:space="preserve">Муниципальные служащие Корочанского района при наличии стажа муниципальной службы, продолжительность которого для назначения пенсии за выслугу лет в соответствующем году определяется согласно приложения  1 к настоящему Положению в соответствии с Федеральным законом от 15 декабря 2001 года № 166-ФЗ </w:t>
      </w:r>
      <w:r w:rsidR="00AB579B" w:rsidRPr="005B2619">
        <w:rPr>
          <w:rFonts w:ascii="Times New Roman" w:eastAsia="Times New Roman" w:hAnsi="Times New Roman" w:cs="Times New Roman"/>
          <w:bCs/>
          <w:color w:val="000000"/>
        </w:rPr>
        <w:t>«</w:t>
      </w:r>
      <w:r w:rsidRPr="005B2619">
        <w:rPr>
          <w:rFonts w:ascii="Times New Roman" w:eastAsia="Times New Roman" w:hAnsi="Times New Roman" w:cs="Times New Roman"/>
          <w:bCs/>
          <w:color w:val="000000"/>
        </w:rPr>
        <w:t>О государственном пенсионном обеспечении в Российской Федерации</w:t>
      </w:r>
      <w:r w:rsidR="00AB579B" w:rsidRPr="005B2619">
        <w:rPr>
          <w:rFonts w:ascii="Times New Roman" w:eastAsia="Times New Roman" w:hAnsi="Times New Roman" w:cs="Times New Roman"/>
          <w:bCs/>
          <w:color w:val="000000"/>
        </w:rPr>
        <w:t>»</w:t>
      </w:r>
      <w:r w:rsidRPr="005B2619">
        <w:rPr>
          <w:rFonts w:ascii="Times New Roman" w:eastAsia="Times New Roman" w:hAnsi="Times New Roman" w:cs="Times New Roman"/>
          <w:bCs/>
          <w:color w:val="000000"/>
        </w:rPr>
        <w:t>, имеют право на пенсию за выслугу лет при увольнении с муниципальной службы по основаниям, предусмотренным</w:t>
      </w:r>
      <w:proofErr w:type="gramEnd"/>
      <w:r w:rsidRPr="005B2619">
        <w:rPr>
          <w:rFonts w:ascii="Times New Roman" w:eastAsia="Times New Roman" w:hAnsi="Times New Roman" w:cs="Times New Roman"/>
          <w:bCs/>
          <w:color w:val="000000"/>
        </w:rPr>
        <w:t xml:space="preserve"> </w:t>
      </w:r>
      <w:proofErr w:type="gramStart"/>
      <w:r w:rsidRPr="005B2619">
        <w:rPr>
          <w:rFonts w:ascii="Times New Roman" w:eastAsia="Times New Roman" w:hAnsi="Times New Roman" w:cs="Times New Roman"/>
          <w:bCs/>
          <w:color w:val="000000"/>
        </w:rPr>
        <w:t xml:space="preserve">пунктами 1-3, 5-9 части 1 статьи 77, пунктами 2-3, части 1 статьи 81 и пунктами 2, 5, 7 части 1 статьи 83 Трудового кодекса Российской Федерации, пункта 1 части 1 статьи 19 Федерального закона от 2 марта 2007 года № 25-ФЗ </w:t>
      </w:r>
      <w:r w:rsidR="00AB579B" w:rsidRPr="005B2619">
        <w:rPr>
          <w:rFonts w:ascii="Times New Roman" w:eastAsia="Times New Roman" w:hAnsi="Times New Roman" w:cs="Times New Roman"/>
          <w:bCs/>
          <w:color w:val="000000"/>
        </w:rPr>
        <w:t>«</w:t>
      </w:r>
      <w:r w:rsidRPr="005B2619">
        <w:rPr>
          <w:rFonts w:ascii="Times New Roman" w:eastAsia="Times New Roman" w:hAnsi="Times New Roman" w:cs="Times New Roman"/>
          <w:bCs/>
          <w:color w:val="000000"/>
        </w:rPr>
        <w:t>О муниципальной службе в Российской Федерации</w:t>
      </w:r>
      <w:r w:rsidR="00AB579B" w:rsidRPr="005B2619">
        <w:rPr>
          <w:rFonts w:ascii="Times New Roman" w:eastAsia="Times New Roman" w:hAnsi="Times New Roman" w:cs="Times New Roman"/>
          <w:bCs/>
          <w:color w:val="000000"/>
        </w:rPr>
        <w:t>»</w:t>
      </w:r>
      <w:r w:rsidRPr="005B2619">
        <w:rPr>
          <w:rFonts w:ascii="Times New Roman" w:eastAsia="Times New Roman" w:hAnsi="Times New Roman" w:cs="Times New Roman"/>
          <w:bCs/>
          <w:color w:val="000000"/>
        </w:rPr>
        <w:t>, при условии наличия права на страховую пенсию по старости (инвалидности), в соответствии с частью</w:t>
      </w:r>
      <w:proofErr w:type="gramEnd"/>
      <w:r w:rsidRPr="005B2619">
        <w:rPr>
          <w:rFonts w:ascii="Times New Roman" w:eastAsia="Times New Roman" w:hAnsi="Times New Roman" w:cs="Times New Roman"/>
          <w:bCs/>
          <w:color w:val="000000"/>
        </w:rPr>
        <w:t xml:space="preserve"> </w:t>
      </w:r>
      <w:proofErr w:type="gramStart"/>
      <w:r w:rsidRPr="005B2619">
        <w:rPr>
          <w:rFonts w:ascii="Times New Roman" w:eastAsia="Times New Roman" w:hAnsi="Times New Roman" w:cs="Times New Roman"/>
          <w:bCs/>
          <w:color w:val="000000"/>
        </w:rPr>
        <w:t xml:space="preserve">1 статьи 8 и статьями 9, 30-33 Федерального закона от 28 декабря 2013 года № 400-ФЗ  </w:t>
      </w:r>
      <w:r w:rsidR="00AB579B" w:rsidRPr="005B2619">
        <w:rPr>
          <w:rFonts w:ascii="Times New Roman" w:eastAsia="Times New Roman" w:hAnsi="Times New Roman" w:cs="Times New Roman"/>
          <w:bCs/>
          <w:color w:val="000000"/>
        </w:rPr>
        <w:t>«</w:t>
      </w:r>
      <w:r w:rsidRPr="005B2619">
        <w:rPr>
          <w:rFonts w:ascii="Times New Roman" w:eastAsia="Times New Roman" w:hAnsi="Times New Roman" w:cs="Times New Roman"/>
          <w:bCs/>
          <w:color w:val="000000"/>
        </w:rPr>
        <w:t>О страховых пенсиях</w:t>
      </w:r>
      <w:r w:rsidR="00AB579B" w:rsidRPr="005B2619">
        <w:rPr>
          <w:rFonts w:ascii="Times New Roman" w:eastAsia="Times New Roman" w:hAnsi="Times New Roman" w:cs="Times New Roman"/>
          <w:bCs/>
          <w:color w:val="000000"/>
        </w:rPr>
        <w:t>»</w:t>
      </w:r>
      <w:r w:rsidRPr="005B2619">
        <w:rPr>
          <w:rFonts w:ascii="Times New Roman" w:eastAsia="Times New Roman" w:hAnsi="Times New Roman" w:cs="Times New Roman"/>
          <w:bCs/>
          <w:color w:val="000000"/>
        </w:rPr>
        <w:t xml:space="preserve"> (далее – Федеральный закон </w:t>
      </w:r>
      <w:r w:rsidR="00AB579B" w:rsidRPr="005B2619">
        <w:rPr>
          <w:rFonts w:ascii="Times New Roman" w:eastAsia="Times New Roman" w:hAnsi="Times New Roman" w:cs="Times New Roman"/>
          <w:bCs/>
          <w:color w:val="000000"/>
        </w:rPr>
        <w:t>«</w:t>
      </w:r>
      <w:r w:rsidRPr="005B2619">
        <w:rPr>
          <w:rFonts w:ascii="Times New Roman" w:eastAsia="Times New Roman" w:hAnsi="Times New Roman" w:cs="Times New Roman"/>
          <w:bCs/>
          <w:color w:val="000000"/>
        </w:rPr>
        <w:t>О страховых пенсиях</w:t>
      </w:r>
      <w:r w:rsidR="00AB579B" w:rsidRPr="005B2619">
        <w:rPr>
          <w:rFonts w:ascii="Times New Roman" w:eastAsia="Times New Roman" w:hAnsi="Times New Roman" w:cs="Times New Roman"/>
          <w:bCs/>
          <w:color w:val="000000"/>
        </w:rPr>
        <w:t>»</w:t>
      </w:r>
      <w:r w:rsidRPr="005B2619">
        <w:rPr>
          <w:rFonts w:ascii="Times New Roman" w:eastAsia="Times New Roman" w:hAnsi="Times New Roman" w:cs="Times New Roman"/>
          <w:bCs/>
          <w:color w:val="000000"/>
        </w:rPr>
        <w:t xml:space="preserve">) либо досрочно назначенную в соответствии с Законом Российской Федерации от 19 апреля 1991 года         № 1032-1 </w:t>
      </w:r>
      <w:r w:rsidR="00AB579B" w:rsidRPr="005B2619">
        <w:rPr>
          <w:rFonts w:ascii="Times New Roman" w:eastAsia="Times New Roman" w:hAnsi="Times New Roman" w:cs="Times New Roman"/>
          <w:bCs/>
          <w:color w:val="000000"/>
        </w:rPr>
        <w:t>«</w:t>
      </w:r>
      <w:r w:rsidRPr="005B2619">
        <w:rPr>
          <w:rFonts w:ascii="Times New Roman" w:eastAsia="Times New Roman" w:hAnsi="Times New Roman" w:cs="Times New Roman"/>
          <w:bCs/>
          <w:color w:val="000000"/>
        </w:rPr>
        <w:t>О занятости населения в Российской Федерации</w:t>
      </w:r>
      <w:r w:rsidR="00AB579B" w:rsidRPr="005B2619">
        <w:rPr>
          <w:rFonts w:ascii="Times New Roman" w:eastAsia="Times New Roman" w:hAnsi="Times New Roman" w:cs="Times New Roman"/>
          <w:bCs/>
          <w:color w:val="000000"/>
        </w:rPr>
        <w:t>»</w:t>
      </w:r>
      <w:r w:rsidRPr="005B2619">
        <w:rPr>
          <w:rFonts w:ascii="Times New Roman" w:eastAsia="Times New Roman" w:hAnsi="Times New Roman" w:cs="Times New Roman"/>
          <w:bCs/>
          <w:color w:val="000000"/>
        </w:rPr>
        <w:t xml:space="preserve"> (далее – Закон  Российской Федерации  </w:t>
      </w:r>
      <w:r w:rsidR="00AB579B" w:rsidRPr="005B2619">
        <w:rPr>
          <w:rFonts w:ascii="Times New Roman" w:eastAsia="Times New Roman" w:hAnsi="Times New Roman" w:cs="Times New Roman"/>
          <w:bCs/>
          <w:color w:val="000000"/>
        </w:rPr>
        <w:t>«</w:t>
      </w:r>
      <w:r w:rsidRPr="005B2619">
        <w:rPr>
          <w:rFonts w:ascii="Times New Roman" w:eastAsia="Times New Roman" w:hAnsi="Times New Roman" w:cs="Times New Roman"/>
          <w:bCs/>
          <w:color w:val="000000"/>
        </w:rPr>
        <w:t>О занятости населения в Российской Федерации</w:t>
      </w:r>
      <w:r w:rsidR="00AB579B" w:rsidRPr="005B2619">
        <w:rPr>
          <w:rFonts w:ascii="Times New Roman" w:eastAsia="Times New Roman" w:hAnsi="Times New Roman" w:cs="Times New Roman"/>
          <w:bCs/>
          <w:color w:val="000000"/>
        </w:rPr>
        <w:t>»</w:t>
      </w:r>
      <w:r w:rsidRPr="005B2619">
        <w:rPr>
          <w:rFonts w:ascii="Times New Roman" w:eastAsia="Times New Roman" w:hAnsi="Times New Roman" w:cs="Times New Roman"/>
          <w:bCs/>
          <w:color w:val="000000"/>
        </w:rPr>
        <w:t>).</w:t>
      </w:r>
      <w:proofErr w:type="gramEnd"/>
    </w:p>
    <w:p w14:paraId="199F5694" w14:textId="747FAADE" w:rsidR="009A25AE" w:rsidRPr="005B2619" w:rsidRDefault="009A25AE" w:rsidP="00AB579B">
      <w:pPr>
        <w:widowControl w:val="0"/>
        <w:ind w:firstLine="709"/>
        <w:jc w:val="both"/>
        <w:rPr>
          <w:rFonts w:ascii="Times New Roman" w:eastAsia="Times New Roman" w:hAnsi="Times New Roman" w:cs="Times New Roman"/>
          <w:bCs/>
          <w:color w:val="000000"/>
        </w:rPr>
      </w:pPr>
      <w:r w:rsidRPr="005B2619">
        <w:rPr>
          <w:rFonts w:ascii="Times New Roman" w:eastAsia="Times New Roman" w:hAnsi="Times New Roman" w:cs="Times New Roman"/>
          <w:bCs/>
          <w:color w:val="000000"/>
        </w:rPr>
        <w:t xml:space="preserve">3.2. </w:t>
      </w:r>
      <w:proofErr w:type="gramStart"/>
      <w:r w:rsidRPr="005B2619">
        <w:rPr>
          <w:rFonts w:ascii="Times New Roman" w:eastAsia="Times New Roman" w:hAnsi="Times New Roman" w:cs="Times New Roman"/>
          <w:bCs/>
          <w:color w:val="000000"/>
        </w:rPr>
        <w:t>За лицами, уволенными с муниципальной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 выслугу лет (ежемесячной доплаты к пенсии) не менее 20 лет, лицами, продолжающими замещать на 1 января 2017 года должности муниципальной службы, имеющими на этот</w:t>
      </w:r>
      <w:proofErr w:type="gramEnd"/>
      <w:r w:rsidRPr="005B2619">
        <w:rPr>
          <w:rFonts w:ascii="Times New Roman" w:eastAsia="Times New Roman" w:hAnsi="Times New Roman" w:cs="Times New Roman"/>
          <w:bCs/>
          <w:color w:val="000000"/>
        </w:rPr>
        <w:t xml:space="preserve"> </w:t>
      </w:r>
      <w:proofErr w:type="gramStart"/>
      <w:r w:rsidRPr="005B2619">
        <w:rPr>
          <w:rFonts w:ascii="Times New Roman" w:eastAsia="Times New Roman" w:hAnsi="Times New Roman" w:cs="Times New Roman"/>
          <w:bCs/>
          <w:color w:val="000000"/>
        </w:rPr>
        <w:t xml:space="preserve">день не менее 15 лет указанного стажа и приобретшими до 1 января 2017 года право на страховую пенсию по старости (инвалидности) в </w:t>
      </w:r>
      <w:r w:rsidRPr="005B2619">
        <w:rPr>
          <w:rFonts w:ascii="Times New Roman" w:eastAsia="Times New Roman" w:hAnsi="Times New Roman" w:cs="Times New Roman"/>
          <w:bCs/>
          <w:color w:val="000000"/>
        </w:rPr>
        <w:lastRenderedPageBreak/>
        <w:t xml:space="preserve">соответствии с Федеральным законом </w:t>
      </w:r>
      <w:r w:rsidR="00AB579B" w:rsidRPr="005B2619">
        <w:rPr>
          <w:rFonts w:ascii="Times New Roman" w:eastAsia="Times New Roman" w:hAnsi="Times New Roman" w:cs="Times New Roman"/>
          <w:bCs/>
          <w:color w:val="000000"/>
        </w:rPr>
        <w:t>«</w:t>
      </w:r>
      <w:r w:rsidRPr="005B2619">
        <w:rPr>
          <w:rFonts w:ascii="Times New Roman" w:eastAsia="Times New Roman" w:hAnsi="Times New Roman" w:cs="Times New Roman"/>
          <w:bCs/>
          <w:color w:val="000000"/>
        </w:rPr>
        <w:t>О страховых пенсиях</w:t>
      </w:r>
      <w:r w:rsidR="00AB579B" w:rsidRPr="005B2619">
        <w:rPr>
          <w:rFonts w:ascii="Times New Roman" w:eastAsia="Times New Roman" w:hAnsi="Times New Roman" w:cs="Times New Roman"/>
          <w:bCs/>
          <w:color w:val="000000"/>
        </w:rPr>
        <w:t>»</w:t>
      </w:r>
      <w:r w:rsidRPr="005B2619">
        <w:rPr>
          <w:rFonts w:ascii="Times New Roman" w:eastAsia="Times New Roman" w:hAnsi="Times New Roman" w:cs="Times New Roman"/>
          <w:bCs/>
          <w:color w:val="000000"/>
        </w:rPr>
        <w:t>, сохраняется право на пенсию за выслугу лет (ежемесячную доплату к пенсии) без учета изменений, касающихся увеличения требуемого стажа для назначения пенсии за выслугу лет внесенных Законом Белгородской области от 3 октября</w:t>
      </w:r>
      <w:proofErr w:type="gramEnd"/>
      <w:r w:rsidRPr="005B2619">
        <w:rPr>
          <w:rFonts w:ascii="Times New Roman" w:eastAsia="Times New Roman" w:hAnsi="Times New Roman" w:cs="Times New Roman"/>
          <w:bCs/>
          <w:color w:val="000000"/>
        </w:rPr>
        <w:t xml:space="preserve"> 2016 года № 102 </w:t>
      </w:r>
      <w:r w:rsidR="00AB579B" w:rsidRPr="005B2619">
        <w:rPr>
          <w:rFonts w:ascii="Times New Roman" w:eastAsia="Times New Roman" w:hAnsi="Times New Roman" w:cs="Times New Roman"/>
          <w:bCs/>
          <w:color w:val="000000"/>
        </w:rPr>
        <w:t>«</w:t>
      </w:r>
      <w:r w:rsidRPr="005B2619">
        <w:rPr>
          <w:rFonts w:ascii="Times New Roman" w:eastAsia="Times New Roman" w:hAnsi="Times New Roman" w:cs="Times New Roman"/>
          <w:bCs/>
          <w:color w:val="000000"/>
        </w:rPr>
        <w:t xml:space="preserve">О внесении изменений в закон Белгородской области </w:t>
      </w:r>
      <w:r w:rsidR="00AB579B" w:rsidRPr="005B2619">
        <w:rPr>
          <w:rFonts w:ascii="Times New Roman" w:eastAsia="Times New Roman" w:hAnsi="Times New Roman" w:cs="Times New Roman"/>
          <w:bCs/>
          <w:color w:val="000000"/>
        </w:rPr>
        <w:t>«</w:t>
      </w:r>
      <w:r w:rsidRPr="005B2619">
        <w:rPr>
          <w:rFonts w:ascii="Times New Roman" w:eastAsia="Times New Roman" w:hAnsi="Times New Roman" w:cs="Times New Roman"/>
          <w:bCs/>
          <w:color w:val="000000"/>
        </w:rPr>
        <w:t>О пенсионном обеспечении лиц, замещавших государственные должности Белгородской области, а также государственных гражданских служащих Белгородской области</w:t>
      </w:r>
      <w:r w:rsidR="00AB579B" w:rsidRPr="005B2619">
        <w:rPr>
          <w:rFonts w:ascii="Times New Roman" w:eastAsia="Times New Roman" w:hAnsi="Times New Roman" w:cs="Times New Roman"/>
          <w:bCs/>
          <w:color w:val="000000"/>
        </w:rPr>
        <w:t>»</w:t>
      </w:r>
      <w:r w:rsidRPr="005B2619">
        <w:rPr>
          <w:rFonts w:ascii="Times New Roman" w:eastAsia="Times New Roman" w:hAnsi="Times New Roman" w:cs="Times New Roman"/>
          <w:bCs/>
          <w:color w:val="000000"/>
        </w:rPr>
        <w:t xml:space="preserve"> и закон Белгородской области </w:t>
      </w:r>
      <w:r w:rsidR="00AB579B" w:rsidRPr="005B2619">
        <w:rPr>
          <w:rFonts w:ascii="Times New Roman" w:eastAsia="Times New Roman" w:hAnsi="Times New Roman" w:cs="Times New Roman"/>
          <w:bCs/>
          <w:color w:val="000000"/>
        </w:rPr>
        <w:t>«</w:t>
      </w:r>
      <w:r w:rsidRPr="005B2619">
        <w:rPr>
          <w:rFonts w:ascii="Times New Roman" w:eastAsia="Times New Roman" w:hAnsi="Times New Roman" w:cs="Times New Roman"/>
          <w:bCs/>
          <w:color w:val="000000"/>
        </w:rPr>
        <w:t>Об особенностях организации муниципальной службы в Белгородской области</w:t>
      </w:r>
      <w:r w:rsidR="00AB579B" w:rsidRPr="005B2619">
        <w:rPr>
          <w:rFonts w:ascii="Times New Roman" w:eastAsia="Times New Roman" w:hAnsi="Times New Roman" w:cs="Times New Roman"/>
          <w:bCs/>
          <w:color w:val="000000"/>
        </w:rPr>
        <w:t>»</w:t>
      </w:r>
      <w:r w:rsidRPr="005B2619">
        <w:rPr>
          <w:rFonts w:ascii="Times New Roman" w:eastAsia="Times New Roman" w:hAnsi="Times New Roman" w:cs="Times New Roman"/>
          <w:bCs/>
          <w:color w:val="000000"/>
        </w:rPr>
        <w:t>.</w:t>
      </w:r>
    </w:p>
    <w:p w14:paraId="1241425A" w14:textId="77777777" w:rsidR="009A25AE" w:rsidRPr="005B2619" w:rsidRDefault="009A25AE" w:rsidP="00AB579B">
      <w:pPr>
        <w:widowControl w:val="0"/>
        <w:ind w:firstLine="709"/>
        <w:jc w:val="both"/>
        <w:rPr>
          <w:rFonts w:ascii="Times New Roman" w:eastAsia="Times New Roman" w:hAnsi="Times New Roman" w:cs="Times New Roman"/>
          <w:bCs/>
          <w:color w:val="000000"/>
        </w:rPr>
      </w:pPr>
      <w:r w:rsidRPr="005B2619">
        <w:rPr>
          <w:rFonts w:ascii="Times New Roman" w:eastAsia="Times New Roman" w:hAnsi="Times New Roman" w:cs="Times New Roman"/>
          <w:bCs/>
          <w:color w:val="000000"/>
        </w:rPr>
        <w:t>4. Размер пенсии за выслугу лет лицам, замещавшим должности муниципальной службы</w:t>
      </w:r>
    </w:p>
    <w:p w14:paraId="16D7854B" w14:textId="2DF0F141" w:rsidR="009A25AE" w:rsidRPr="005B2619" w:rsidRDefault="009A25AE" w:rsidP="00AB579B">
      <w:pPr>
        <w:widowControl w:val="0"/>
        <w:ind w:firstLine="709"/>
        <w:jc w:val="both"/>
        <w:rPr>
          <w:rFonts w:ascii="Times New Roman" w:eastAsia="Times New Roman" w:hAnsi="Times New Roman" w:cs="Times New Roman"/>
          <w:bCs/>
          <w:color w:val="000000"/>
        </w:rPr>
      </w:pPr>
      <w:r w:rsidRPr="005B2619">
        <w:rPr>
          <w:rFonts w:ascii="Times New Roman" w:eastAsia="Times New Roman" w:hAnsi="Times New Roman" w:cs="Times New Roman"/>
          <w:bCs/>
          <w:color w:val="000000"/>
        </w:rPr>
        <w:t xml:space="preserve">4.1. </w:t>
      </w:r>
      <w:proofErr w:type="gramStart"/>
      <w:r w:rsidRPr="005B2619">
        <w:rPr>
          <w:rFonts w:ascii="Times New Roman" w:eastAsia="Times New Roman" w:hAnsi="Times New Roman" w:cs="Times New Roman"/>
          <w:bCs/>
          <w:color w:val="000000"/>
        </w:rPr>
        <w:t xml:space="preserve">Муниципальным служащим, уволенным с муниципальной службы, пенсия за выслугу лет устанавливается в размере 45 процентов их среднемесячного заработка за последние 12 полных месяцев муниципальной службы в Корочанском районе, предшествующих дню ее прекращения либо дню достижения ими возраста, дающего право на страховую пенсию, по старости в соответствии с частью 1 статьи 8 и статьями 30 – 33 Федерального закона </w:t>
      </w:r>
      <w:r w:rsidR="00AB579B" w:rsidRPr="005B2619">
        <w:rPr>
          <w:rFonts w:ascii="Times New Roman" w:eastAsia="Times New Roman" w:hAnsi="Times New Roman" w:cs="Times New Roman"/>
          <w:bCs/>
          <w:color w:val="000000"/>
        </w:rPr>
        <w:t>«</w:t>
      </w:r>
      <w:r w:rsidRPr="005B2619">
        <w:rPr>
          <w:rFonts w:ascii="Times New Roman" w:eastAsia="Times New Roman" w:hAnsi="Times New Roman" w:cs="Times New Roman"/>
          <w:bCs/>
          <w:color w:val="000000"/>
        </w:rPr>
        <w:t>О страховых пенсиях</w:t>
      </w:r>
      <w:proofErr w:type="gramEnd"/>
      <w:r w:rsidR="00AB579B" w:rsidRPr="005B2619">
        <w:rPr>
          <w:rFonts w:ascii="Times New Roman" w:eastAsia="Times New Roman" w:hAnsi="Times New Roman" w:cs="Times New Roman"/>
          <w:bCs/>
          <w:color w:val="000000"/>
        </w:rPr>
        <w:t>»</w:t>
      </w:r>
      <w:r w:rsidRPr="005B2619">
        <w:rPr>
          <w:rFonts w:ascii="Times New Roman" w:eastAsia="Times New Roman" w:hAnsi="Times New Roman" w:cs="Times New Roman"/>
          <w:bCs/>
          <w:color w:val="000000"/>
        </w:rPr>
        <w:t xml:space="preserve"> за вычетом страховой пенсии по старости (инвалидности), фиксированной выплаты к страховой пенсии и повышений фиксированной выплаты к страховой пенсии либо за вычетом пенсии досрочно назначенной в соответствии с Законом Российской Федерации </w:t>
      </w:r>
      <w:r w:rsidR="00AB579B" w:rsidRPr="005B2619">
        <w:rPr>
          <w:rFonts w:ascii="Times New Roman" w:eastAsia="Times New Roman" w:hAnsi="Times New Roman" w:cs="Times New Roman"/>
          <w:bCs/>
          <w:color w:val="000000"/>
        </w:rPr>
        <w:t>«</w:t>
      </w:r>
      <w:r w:rsidRPr="005B2619">
        <w:rPr>
          <w:rFonts w:ascii="Times New Roman" w:eastAsia="Times New Roman" w:hAnsi="Times New Roman" w:cs="Times New Roman"/>
          <w:bCs/>
          <w:color w:val="000000"/>
        </w:rPr>
        <w:t>О занятости населения в Российской Федерации</w:t>
      </w:r>
      <w:r w:rsidR="00AB579B" w:rsidRPr="005B2619">
        <w:rPr>
          <w:rFonts w:ascii="Times New Roman" w:eastAsia="Times New Roman" w:hAnsi="Times New Roman" w:cs="Times New Roman"/>
          <w:bCs/>
          <w:color w:val="000000"/>
        </w:rPr>
        <w:t>»</w:t>
      </w:r>
      <w:r w:rsidRPr="005B2619">
        <w:rPr>
          <w:rFonts w:ascii="Times New Roman" w:eastAsia="Times New Roman" w:hAnsi="Times New Roman" w:cs="Times New Roman"/>
          <w:bCs/>
          <w:color w:val="000000"/>
        </w:rPr>
        <w:t>.</w:t>
      </w:r>
    </w:p>
    <w:p w14:paraId="6521549A" w14:textId="77777777" w:rsidR="009A25AE" w:rsidRPr="005B2619" w:rsidRDefault="009A25AE" w:rsidP="00AB579B">
      <w:pPr>
        <w:widowControl w:val="0"/>
        <w:ind w:firstLine="709"/>
        <w:jc w:val="both"/>
        <w:rPr>
          <w:rFonts w:ascii="Times New Roman" w:eastAsia="Times New Roman" w:hAnsi="Times New Roman" w:cs="Times New Roman"/>
          <w:bCs/>
          <w:color w:val="000000"/>
        </w:rPr>
      </w:pPr>
      <w:proofErr w:type="gramStart"/>
      <w:r w:rsidRPr="005B2619">
        <w:rPr>
          <w:rFonts w:ascii="Times New Roman" w:eastAsia="Times New Roman" w:hAnsi="Times New Roman" w:cs="Times New Roman"/>
          <w:bCs/>
          <w:color w:val="000000"/>
        </w:rPr>
        <w:t>За каждый полный год стажа муниципальной службы свыше стажа, указанного в разделе 3 настоящего Положения пенсия за выслугу лет увеличивается на 3 процента среднемесячного заработка, но не может превышать 75 процентов среднемесячного заработка за вычетом страховой пенсии по старости (инвалидности), фиксированной выплаты к страховой пенсии и повышений фиксированной выплаты к страховой пенсии.</w:t>
      </w:r>
      <w:proofErr w:type="gramEnd"/>
    </w:p>
    <w:p w14:paraId="4AB7874A" w14:textId="67549B86" w:rsidR="009A25AE" w:rsidRPr="005B2619" w:rsidRDefault="009A25AE" w:rsidP="00AB579B">
      <w:pPr>
        <w:widowControl w:val="0"/>
        <w:ind w:firstLine="709"/>
        <w:jc w:val="both"/>
        <w:rPr>
          <w:rFonts w:ascii="Times New Roman" w:eastAsia="Times New Roman" w:hAnsi="Times New Roman" w:cs="Times New Roman"/>
          <w:bCs/>
          <w:color w:val="000000"/>
        </w:rPr>
      </w:pPr>
      <w:r w:rsidRPr="005B2619">
        <w:rPr>
          <w:rFonts w:ascii="Times New Roman" w:eastAsia="Times New Roman" w:hAnsi="Times New Roman" w:cs="Times New Roman"/>
          <w:bCs/>
          <w:color w:val="000000"/>
        </w:rPr>
        <w:t xml:space="preserve">Размер пенсии за выслугу лет, лицам, замещавшим должности муниципальной службы муниципального района </w:t>
      </w:r>
      <w:r w:rsidR="00AB579B" w:rsidRPr="005B2619">
        <w:rPr>
          <w:rFonts w:ascii="Times New Roman" w:eastAsia="Times New Roman" w:hAnsi="Times New Roman" w:cs="Times New Roman"/>
          <w:bCs/>
          <w:color w:val="000000"/>
        </w:rPr>
        <w:t>«</w:t>
      </w:r>
      <w:r w:rsidRPr="005B2619">
        <w:rPr>
          <w:rFonts w:ascii="Times New Roman" w:eastAsia="Times New Roman" w:hAnsi="Times New Roman" w:cs="Times New Roman"/>
          <w:bCs/>
          <w:color w:val="000000"/>
        </w:rPr>
        <w:t>Корочанский район</w:t>
      </w:r>
      <w:r w:rsidR="00AB579B" w:rsidRPr="005B2619">
        <w:rPr>
          <w:rFonts w:ascii="Times New Roman" w:eastAsia="Times New Roman" w:hAnsi="Times New Roman" w:cs="Times New Roman"/>
          <w:bCs/>
          <w:color w:val="000000"/>
        </w:rPr>
        <w:t>»</w:t>
      </w:r>
      <w:r w:rsidRPr="005B2619">
        <w:rPr>
          <w:rFonts w:ascii="Times New Roman" w:eastAsia="Times New Roman" w:hAnsi="Times New Roman" w:cs="Times New Roman"/>
          <w:bCs/>
          <w:color w:val="000000"/>
        </w:rPr>
        <w:t xml:space="preserve">, не может превышать     сумму,    рассчитанную    исходя    из    средней   заработной платы </w:t>
      </w:r>
      <w:proofErr w:type="gramStart"/>
      <w:r w:rsidRPr="005B2619">
        <w:rPr>
          <w:rFonts w:ascii="Times New Roman" w:eastAsia="Times New Roman" w:hAnsi="Times New Roman" w:cs="Times New Roman"/>
          <w:bCs/>
          <w:color w:val="000000"/>
        </w:rPr>
        <w:t>по</w:t>
      </w:r>
      <w:proofErr w:type="gramEnd"/>
      <w:r w:rsidRPr="005B2619">
        <w:rPr>
          <w:rFonts w:ascii="Times New Roman" w:eastAsia="Times New Roman" w:hAnsi="Times New Roman" w:cs="Times New Roman"/>
          <w:bCs/>
          <w:color w:val="000000"/>
        </w:rPr>
        <w:t xml:space="preserve"> </w:t>
      </w:r>
    </w:p>
    <w:p w14:paraId="7DCDF892" w14:textId="77777777" w:rsidR="009A25AE" w:rsidRPr="005B2619" w:rsidRDefault="009A25AE" w:rsidP="00AB579B">
      <w:pPr>
        <w:widowControl w:val="0"/>
        <w:ind w:firstLine="709"/>
        <w:jc w:val="both"/>
        <w:rPr>
          <w:rFonts w:ascii="Times New Roman" w:eastAsia="Times New Roman" w:hAnsi="Times New Roman" w:cs="Times New Roman"/>
          <w:bCs/>
          <w:color w:val="000000"/>
        </w:rPr>
      </w:pPr>
      <w:r w:rsidRPr="005B2619">
        <w:rPr>
          <w:rFonts w:ascii="Times New Roman" w:eastAsia="Times New Roman" w:hAnsi="Times New Roman" w:cs="Times New Roman"/>
          <w:bCs/>
          <w:color w:val="000000"/>
        </w:rPr>
        <w:t>Корочанскому району за год, предшествующий году установления пенсии за выслугу лет, с учетом коэффициентов, установленных в приложении 2 к настоящему Положению.</w:t>
      </w:r>
    </w:p>
    <w:p w14:paraId="61C5FF4F" w14:textId="3E155317" w:rsidR="009A25AE" w:rsidRPr="005B2619" w:rsidRDefault="009A25AE" w:rsidP="00AB579B">
      <w:pPr>
        <w:widowControl w:val="0"/>
        <w:ind w:firstLine="709"/>
        <w:jc w:val="both"/>
        <w:rPr>
          <w:rFonts w:ascii="Times New Roman" w:eastAsia="Times New Roman" w:hAnsi="Times New Roman" w:cs="Times New Roman"/>
          <w:bCs/>
          <w:color w:val="000000"/>
        </w:rPr>
      </w:pPr>
      <w:r w:rsidRPr="005B2619">
        <w:rPr>
          <w:rFonts w:ascii="Times New Roman" w:eastAsia="Times New Roman" w:hAnsi="Times New Roman" w:cs="Times New Roman"/>
          <w:bCs/>
          <w:color w:val="000000"/>
        </w:rPr>
        <w:t xml:space="preserve">4.2. </w:t>
      </w:r>
      <w:proofErr w:type="gramStart"/>
      <w:r w:rsidRPr="005B2619">
        <w:rPr>
          <w:rFonts w:ascii="Times New Roman" w:eastAsia="Times New Roman" w:hAnsi="Times New Roman" w:cs="Times New Roman"/>
          <w:bCs/>
          <w:color w:val="000000"/>
        </w:rPr>
        <w:t xml:space="preserve">При определении в соответствии с пунктом 4.1. настоящего Положения размера пенсии за выслугу лет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1 группы, суммы, полагающиеся в связи с валоризацией пенсионных прав в соответствии с Федеральным законом                  </w:t>
      </w:r>
      <w:r w:rsidR="00AB579B" w:rsidRPr="005B2619">
        <w:rPr>
          <w:rFonts w:ascii="Times New Roman" w:eastAsia="Times New Roman" w:hAnsi="Times New Roman" w:cs="Times New Roman"/>
          <w:bCs/>
          <w:color w:val="000000"/>
        </w:rPr>
        <w:t>«</w:t>
      </w:r>
      <w:r w:rsidRPr="005B2619">
        <w:rPr>
          <w:rFonts w:ascii="Times New Roman" w:eastAsia="Times New Roman" w:hAnsi="Times New Roman" w:cs="Times New Roman"/>
          <w:bCs/>
          <w:color w:val="000000"/>
        </w:rPr>
        <w:t>О трудовых пенсиях в Российской Федерации</w:t>
      </w:r>
      <w:r w:rsidR="00AB579B" w:rsidRPr="005B2619">
        <w:rPr>
          <w:rFonts w:ascii="Times New Roman" w:eastAsia="Times New Roman" w:hAnsi="Times New Roman" w:cs="Times New Roman"/>
          <w:bCs/>
          <w:color w:val="000000"/>
        </w:rPr>
        <w:t>»</w:t>
      </w:r>
      <w:r w:rsidRPr="005B2619">
        <w:rPr>
          <w:rFonts w:ascii="Times New Roman" w:eastAsia="Times New Roman" w:hAnsi="Times New Roman" w:cs="Times New Roman"/>
          <w:bCs/>
          <w:color w:val="000000"/>
        </w:rPr>
        <w:t>, размер</w:t>
      </w:r>
      <w:proofErr w:type="gramEnd"/>
      <w:r w:rsidRPr="005B2619">
        <w:rPr>
          <w:rFonts w:ascii="Times New Roman" w:eastAsia="Times New Roman" w:hAnsi="Times New Roman" w:cs="Times New Roman"/>
          <w:bCs/>
          <w:color w:val="000000"/>
        </w:rPr>
        <w:t xml:space="preserve"> </w:t>
      </w:r>
      <w:proofErr w:type="gramStart"/>
      <w:r w:rsidRPr="005B2619">
        <w:rPr>
          <w:rFonts w:ascii="Times New Roman" w:eastAsia="Times New Roman" w:hAnsi="Times New Roman" w:cs="Times New Roman"/>
          <w:bCs/>
          <w:color w:val="000000"/>
        </w:rPr>
        <w:t xml:space="preserve">доли страховой пенсии, установленной и исчисленной в соответствии с Федеральным законом </w:t>
      </w:r>
      <w:r w:rsidR="00AB579B" w:rsidRPr="005B2619">
        <w:rPr>
          <w:rFonts w:ascii="Times New Roman" w:eastAsia="Times New Roman" w:hAnsi="Times New Roman" w:cs="Times New Roman"/>
          <w:bCs/>
          <w:color w:val="000000"/>
        </w:rPr>
        <w:t>«</w:t>
      </w:r>
      <w:r w:rsidRPr="005B2619">
        <w:rPr>
          <w:rFonts w:ascii="Times New Roman" w:eastAsia="Times New Roman" w:hAnsi="Times New Roman" w:cs="Times New Roman"/>
          <w:bCs/>
          <w:color w:val="000000"/>
        </w:rPr>
        <w:t>О страховых пенсиях</w:t>
      </w:r>
      <w:r w:rsidR="00AB579B" w:rsidRPr="005B2619">
        <w:rPr>
          <w:rFonts w:ascii="Times New Roman" w:eastAsia="Times New Roman" w:hAnsi="Times New Roman" w:cs="Times New Roman"/>
          <w:bCs/>
          <w:color w:val="000000"/>
        </w:rPr>
        <w:t>»</w:t>
      </w:r>
      <w:r w:rsidRPr="005B2619">
        <w:rPr>
          <w:rFonts w:ascii="Times New Roman" w:eastAsia="Times New Roman" w:hAnsi="Times New Roman" w:cs="Times New Roman"/>
          <w:bCs/>
          <w:color w:val="000000"/>
        </w:rPr>
        <w:t>, а также суммы повышений размеров страховой пенсии по старости и фиксированной выплаты при назначении страховой пенсии по старости впервые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страховой пенсии по старости.</w:t>
      </w:r>
      <w:proofErr w:type="gramEnd"/>
    </w:p>
    <w:p w14:paraId="03E066B9" w14:textId="77777777" w:rsidR="009A25AE" w:rsidRPr="005B2619" w:rsidRDefault="009A25AE" w:rsidP="00AB579B">
      <w:pPr>
        <w:widowControl w:val="0"/>
        <w:ind w:firstLine="709"/>
        <w:jc w:val="both"/>
        <w:rPr>
          <w:rFonts w:ascii="Times New Roman" w:eastAsia="Times New Roman" w:hAnsi="Times New Roman" w:cs="Times New Roman"/>
          <w:bCs/>
          <w:color w:val="000000"/>
        </w:rPr>
      </w:pPr>
      <w:r w:rsidRPr="005B2619">
        <w:rPr>
          <w:rFonts w:ascii="Times New Roman" w:eastAsia="Times New Roman" w:hAnsi="Times New Roman" w:cs="Times New Roman"/>
          <w:bCs/>
          <w:color w:val="000000"/>
        </w:rPr>
        <w:t xml:space="preserve">4.3. Размер среднемесячного заработка, </w:t>
      </w:r>
      <w:proofErr w:type="gramStart"/>
      <w:r w:rsidRPr="005B2619">
        <w:rPr>
          <w:rFonts w:ascii="Times New Roman" w:eastAsia="Times New Roman" w:hAnsi="Times New Roman" w:cs="Times New Roman"/>
          <w:bCs/>
          <w:color w:val="000000"/>
        </w:rPr>
        <w:t>исходя из которого исчисляется</w:t>
      </w:r>
      <w:proofErr w:type="gramEnd"/>
      <w:r w:rsidRPr="005B2619">
        <w:rPr>
          <w:rFonts w:ascii="Times New Roman" w:eastAsia="Times New Roman" w:hAnsi="Times New Roman" w:cs="Times New Roman"/>
          <w:bCs/>
          <w:color w:val="000000"/>
        </w:rPr>
        <w:t xml:space="preserve"> пенсия за выслугу лет муниципальным служащим, не может превышать      0,8 денежного содержания, установленного им в соответствующем периоде. </w:t>
      </w:r>
    </w:p>
    <w:p w14:paraId="52D185B2" w14:textId="68CD64A5" w:rsidR="009A25AE" w:rsidRPr="005B2619" w:rsidRDefault="009A25AE" w:rsidP="00AB579B">
      <w:pPr>
        <w:widowControl w:val="0"/>
        <w:ind w:firstLine="709"/>
        <w:jc w:val="both"/>
        <w:rPr>
          <w:rFonts w:ascii="Times New Roman" w:eastAsia="Times New Roman" w:hAnsi="Times New Roman" w:cs="Times New Roman"/>
          <w:bCs/>
          <w:color w:val="000000"/>
        </w:rPr>
      </w:pPr>
      <w:r w:rsidRPr="005B2619">
        <w:rPr>
          <w:rFonts w:ascii="Times New Roman" w:eastAsia="Times New Roman" w:hAnsi="Times New Roman" w:cs="Times New Roman"/>
          <w:bCs/>
          <w:color w:val="000000"/>
        </w:rPr>
        <w:t xml:space="preserve">4.4. Размер пенсии за выслугу лет не может быть ниже размера социальной пенсии нетрудоспособным гражданам, предусмотренной пунктом 1 части 1 статьи 18 Федерального закона от 15 декабря 2001 года    № 166-ФЗ </w:t>
      </w:r>
      <w:r w:rsidR="00AB579B" w:rsidRPr="005B2619">
        <w:rPr>
          <w:rFonts w:ascii="Times New Roman" w:eastAsia="Times New Roman" w:hAnsi="Times New Roman" w:cs="Times New Roman"/>
          <w:bCs/>
          <w:color w:val="000000"/>
        </w:rPr>
        <w:t>«</w:t>
      </w:r>
      <w:r w:rsidRPr="005B2619">
        <w:rPr>
          <w:rFonts w:ascii="Times New Roman" w:eastAsia="Times New Roman" w:hAnsi="Times New Roman" w:cs="Times New Roman"/>
          <w:bCs/>
          <w:color w:val="000000"/>
        </w:rPr>
        <w:t>О государственном пенсионном обеспечении в Российской Федерации</w:t>
      </w:r>
      <w:r w:rsidR="00AB579B" w:rsidRPr="005B2619">
        <w:rPr>
          <w:rFonts w:ascii="Times New Roman" w:eastAsia="Times New Roman" w:hAnsi="Times New Roman" w:cs="Times New Roman"/>
          <w:bCs/>
          <w:color w:val="000000"/>
        </w:rPr>
        <w:t>»</w:t>
      </w:r>
      <w:r w:rsidRPr="005B2619">
        <w:rPr>
          <w:rFonts w:ascii="Times New Roman" w:eastAsia="Times New Roman" w:hAnsi="Times New Roman" w:cs="Times New Roman"/>
          <w:bCs/>
          <w:color w:val="000000"/>
        </w:rPr>
        <w:t>, с учетом индексации.</w:t>
      </w:r>
    </w:p>
    <w:p w14:paraId="4B02EA3C" w14:textId="77777777" w:rsidR="009A25AE" w:rsidRPr="005B2619" w:rsidRDefault="009A25AE" w:rsidP="00AB579B">
      <w:pPr>
        <w:widowControl w:val="0"/>
        <w:ind w:firstLine="709"/>
        <w:jc w:val="both"/>
        <w:rPr>
          <w:rFonts w:ascii="Times New Roman" w:eastAsia="Times New Roman" w:hAnsi="Times New Roman" w:cs="Times New Roman"/>
          <w:bCs/>
          <w:color w:val="000000"/>
        </w:rPr>
      </w:pPr>
      <w:r w:rsidRPr="005B2619">
        <w:rPr>
          <w:rFonts w:ascii="Times New Roman" w:eastAsia="Times New Roman" w:hAnsi="Times New Roman" w:cs="Times New Roman"/>
          <w:bCs/>
          <w:color w:val="000000"/>
        </w:rPr>
        <w:t xml:space="preserve">4.5. </w:t>
      </w:r>
      <w:proofErr w:type="gramStart"/>
      <w:r w:rsidRPr="005B2619">
        <w:rPr>
          <w:rFonts w:ascii="Times New Roman" w:eastAsia="Times New Roman" w:hAnsi="Times New Roman" w:cs="Times New Roman"/>
          <w:bCs/>
          <w:color w:val="000000"/>
        </w:rPr>
        <w:t>Перерасчет размера пенсий за выслугу лет муниципальным служащим Корочанского района может производиться в случае последующего после назначения пенсии за выслугу лет увеличения продолжительности стажа муниципальной службы, с учётом которого определяется размер пенсии за выслугу лет, и (или) замещения должности муниципальной службы не менее 12 полных месяцев с более высоким денежным содержанием.</w:t>
      </w:r>
      <w:proofErr w:type="gramEnd"/>
    </w:p>
    <w:p w14:paraId="49E0E134" w14:textId="77777777" w:rsidR="009A25AE" w:rsidRPr="005B2619" w:rsidRDefault="009A25AE" w:rsidP="00AB579B">
      <w:pPr>
        <w:widowControl w:val="0"/>
        <w:ind w:firstLine="709"/>
        <w:jc w:val="both"/>
        <w:rPr>
          <w:rFonts w:ascii="Times New Roman" w:eastAsia="Times New Roman" w:hAnsi="Times New Roman" w:cs="Times New Roman"/>
          <w:bCs/>
          <w:color w:val="000000"/>
        </w:rPr>
      </w:pPr>
      <w:r w:rsidRPr="005B2619">
        <w:rPr>
          <w:rFonts w:ascii="Times New Roman" w:eastAsia="Times New Roman" w:hAnsi="Times New Roman" w:cs="Times New Roman"/>
          <w:bCs/>
          <w:color w:val="000000"/>
        </w:rPr>
        <w:t>4.6.Пенсия за выслугу лет лицам, замещавшим должности муниципальной службы индексируется на основании распоряжения главы администрации Корочанского района в размере не ниже уровня инфляции, предусмотренного Федеральным законом о федеральном бюджете на очередной финансовый год. При этом размер пенсии за выслугу лет не может превышать сумму, рассчитанную исходя из действующей на момент индексации средней заработной платы по Корочанскому району, установленной на основании данных территориального органа Федеральной службы государственной статистики по Белгородской области с учетом коэффициентов, установленных в приложении 2 к настоящему Положению.</w:t>
      </w:r>
    </w:p>
    <w:p w14:paraId="532C66D3" w14:textId="77777777" w:rsidR="009A25AE" w:rsidRPr="005B2619" w:rsidRDefault="009A25AE" w:rsidP="00AB579B">
      <w:pPr>
        <w:widowControl w:val="0"/>
        <w:ind w:firstLine="709"/>
        <w:jc w:val="both"/>
        <w:rPr>
          <w:rFonts w:ascii="Times New Roman" w:eastAsia="Times New Roman" w:hAnsi="Times New Roman" w:cs="Times New Roman"/>
          <w:bCs/>
          <w:color w:val="000000"/>
        </w:rPr>
      </w:pPr>
      <w:r w:rsidRPr="005B2619">
        <w:rPr>
          <w:rFonts w:ascii="Times New Roman" w:eastAsia="Times New Roman" w:hAnsi="Times New Roman" w:cs="Times New Roman"/>
          <w:bCs/>
          <w:color w:val="000000"/>
        </w:rPr>
        <w:t xml:space="preserve">4.7. В случае при назначении, перерасчете, индексации пенсии за выслугу лет ее размер был ограничен в соответствии с абзацем 3 пункта 4.1 и (или)  пункта 4.5, 4.6 настоящего раздела, пенсия </w:t>
      </w:r>
      <w:r w:rsidRPr="005B2619">
        <w:rPr>
          <w:rFonts w:ascii="Times New Roman" w:eastAsia="Times New Roman" w:hAnsi="Times New Roman" w:cs="Times New Roman"/>
          <w:bCs/>
          <w:color w:val="000000"/>
        </w:rPr>
        <w:lastRenderedPageBreak/>
        <w:t>за выслугу лет пересчитывается при изменении размера средней заработной платы по Корочанскому району. При этом размер пенсии за выслугу лет не может превышать сумму, рассчитанную исходя из изменившейся средней заработной платы по Корочанскому району с учетом коэффициентов, установленных в приложении 2 к настоящему Положению.</w:t>
      </w:r>
    </w:p>
    <w:p w14:paraId="53CB8A0A" w14:textId="628EEEA6" w:rsidR="009A25AE" w:rsidRPr="005B2619" w:rsidRDefault="009A25AE" w:rsidP="00AB579B">
      <w:pPr>
        <w:widowControl w:val="0"/>
        <w:ind w:firstLine="709"/>
        <w:jc w:val="both"/>
        <w:rPr>
          <w:rFonts w:ascii="Times New Roman" w:eastAsia="Times New Roman" w:hAnsi="Times New Roman" w:cs="Times New Roman"/>
          <w:bCs/>
          <w:color w:val="000000"/>
        </w:rPr>
      </w:pPr>
      <w:r w:rsidRPr="005B2619">
        <w:rPr>
          <w:rFonts w:ascii="Times New Roman" w:eastAsia="Times New Roman" w:hAnsi="Times New Roman" w:cs="Times New Roman"/>
          <w:bCs/>
          <w:color w:val="000000"/>
        </w:rPr>
        <w:t>5. Порядок назначения, перерасчета и выплаты пенсии за выслугу лет</w:t>
      </w:r>
    </w:p>
    <w:p w14:paraId="187B88C4" w14:textId="77777777" w:rsidR="009A25AE" w:rsidRPr="005B2619" w:rsidRDefault="009A25AE" w:rsidP="00AB579B">
      <w:pPr>
        <w:widowControl w:val="0"/>
        <w:ind w:firstLine="709"/>
        <w:jc w:val="both"/>
        <w:rPr>
          <w:rFonts w:ascii="Times New Roman" w:eastAsia="Times New Roman" w:hAnsi="Times New Roman" w:cs="Times New Roman"/>
          <w:bCs/>
          <w:color w:val="000000"/>
        </w:rPr>
      </w:pPr>
      <w:r w:rsidRPr="005B2619">
        <w:rPr>
          <w:rFonts w:ascii="Times New Roman" w:eastAsia="Times New Roman" w:hAnsi="Times New Roman" w:cs="Times New Roman"/>
          <w:bCs/>
          <w:color w:val="000000"/>
        </w:rPr>
        <w:t>5.1. Муниципальные служащие, имеющие право на пенсию за выслугу лет в соответствии с настоящим Положением, обращаются с заявлением о её назначении в орган, уполномоченный главой администрации Корочанского района.</w:t>
      </w:r>
    </w:p>
    <w:p w14:paraId="563A8E02" w14:textId="77777777" w:rsidR="009A25AE" w:rsidRPr="005B2619" w:rsidRDefault="009A25AE" w:rsidP="00AB579B">
      <w:pPr>
        <w:widowControl w:val="0"/>
        <w:ind w:firstLine="709"/>
        <w:jc w:val="both"/>
        <w:rPr>
          <w:rFonts w:ascii="Times New Roman" w:eastAsia="Times New Roman" w:hAnsi="Times New Roman" w:cs="Times New Roman"/>
          <w:bCs/>
          <w:color w:val="000000"/>
        </w:rPr>
      </w:pPr>
      <w:r w:rsidRPr="005B2619">
        <w:rPr>
          <w:rFonts w:ascii="Times New Roman" w:eastAsia="Times New Roman" w:hAnsi="Times New Roman" w:cs="Times New Roman"/>
          <w:bCs/>
          <w:color w:val="000000"/>
        </w:rPr>
        <w:t>5.2. Перечень документов, представляемых вместе с заявлением о назначении пенсии, порядок их рассмотрения и принятия решения о назначении пенсии за выслугу лет, а также порядок её выплаты определяются главой администрации Корочанского района.</w:t>
      </w:r>
    </w:p>
    <w:p w14:paraId="1F66D585" w14:textId="77777777" w:rsidR="009A25AE" w:rsidRPr="005B2619" w:rsidRDefault="009A25AE" w:rsidP="00AB579B">
      <w:pPr>
        <w:widowControl w:val="0"/>
        <w:ind w:firstLine="709"/>
        <w:jc w:val="both"/>
        <w:rPr>
          <w:rFonts w:ascii="Times New Roman" w:eastAsia="Times New Roman" w:hAnsi="Times New Roman" w:cs="Times New Roman"/>
          <w:bCs/>
          <w:color w:val="000000"/>
        </w:rPr>
      </w:pPr>
      <w:r w:rsidRPr="005B2619">
        <w:rPr>
          <w:rFonts w:ascii="Times New Roman" w:eastAsia="Times New Roman" w:hAnsi="Times New Roman" w:cs="Times New Roman"/>
          <w:bCs/>
          <w:color w:val="000000"/>
        </w:rPr>
        <w:t>5.3. Пенсия за выслугу лет назначается со дня подачи заявления о её назначении, но не ранее, чем со дня возникновения права на неё.</w:t>
      </w:r>
    </w:p>
    <w:p w14:paraId="471A0D48" w14:textId="77777777" w:rsidR="009A25AE" w:rsidRPr="005B2619" w:rsidRDefault="009A25AE" w:rsidP="00AB579B">
      <w:pPr>
        <w:widowControl w:val="0"/>
        <w:ind w:firstLine="709"/>
        <w:jc w:val="both"/>
        <w:rPr>
          <w:rFonts w:ascii="Times New Roman" w:eastAsia="Times New Roman" w:hAnsi="Times New Roman" w:cs="Times New Roman"/>
          <w:bCs/>
          <w:color w:val="000000"/>
        </w:rPr>
      </w:pPr>
      <w:r w:rsidRPr="005B2619">
        <w:rPr>
          <w:rFonts w:ascii="Times New Roman" w:eastAsia="Times New Roman" w:hAnsi="Times New Roman" w:cs="Times New Roman"/>
          <w:bCs/>
          <w:color w:val="000000"/>
        </w:rPr>
        <w:t xml:space="preserve">5.4. </w:t>
      </w:r>
      <w:proofErr w:type="gramStart"/>
      <w:r w:rsidRPr="005B2619">
        <w:rPr>
          <w:rFonts w:ascii="Times New Roman" w:eastAsia="Times New Roman" w:hAnsi="Times New Roman" w:cs="Times New Roman"/>
          <w:bCs/>
          <w:color w:val="000000"/>
        </w:rPr>
        <w:t>Лицам, имеющим одновременно право на пенсию за выслугу лет в соответствии с настоящим Положением, пенсию за выслугу лет,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w:t>
      </w:r>
      <w:proofErr w:type="gramEnd"/>
      <w:r w:rsidRPr="005B2619">
        <w:rPr>
          <w:rFonts w:ascii="Times New Roman" w:eastAsia="Times New Roman" w:hAnsi="Times New Roman" w:cs="Times New Roman"/>
          <w:bCs/>
          <w:color w:val="000000"/>
        </w:rPr>
        <w:t xml:space="preserve"> </w:t>
      </w:r>
      <w:proofErr w:type="gramStart"/>
      <w:r w:rsidRPr="005B2619">
        <w:rPr>
          <w:rFonts w:ascii="Times New Roman" w:eastAsia="Times New Roman" w:hAnsi="Times New Roman" w:cs="Times New Roman"/>
          <w:bCs/>
          <w:color w:val="000000"/>
        </w:rPr>
        <w:t>выслугу лет (ежемесячную доплату к пенсии, иные выплаты), устанавливаемую в соответствии с законодательством Белгородской области, иных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назначается пенсия за выслугу лет в соответствии с настоящим Положением</w:t>
      </w:r>
      <w:proofErr w:type="gramEnd"/>
      <w:r w:rsidRPr="005B2619">
        <w:rPr>
          <w:rFonts w:ascii="Times New Roman" w:eastAsia="Times New Roman" w:hAnsi="Times New Roman" w:cs="Times New Roman"/>
          <w:bCs/>
          <w:color w:val="000000"/>
        </w:rPr>
        <w:t xml:space="preserve"> или одна из иных указанных выплат по их выбору.</w:t>
      </w:r>
    </w:p>
    <w:p w14:paraId="4D7C6550" w14:textId="77777777" w:rsidR="009A25AE" w:rsidRPr="005B2619" w:rsidRDefault="009A25AE" w:rsidP="00AB579B">
      <w:pPr>
        <w:widowControl w:val="0"/>
        <w:ind w:firstLine="709"/>
        <w:jc w:val="both"/>
        <w:rPr>
          <w:rFonts w:ascii="Times New Roman" w:eastAsia="Times New Roman" w:hAnsi="Times New Roman" w:cs="Times New Roman"/>
          <w:bCs/>
          <w:color w:val="000000"/>
        </w:rPr>
      </w:pPr>
      <w:r w:rsidRPr="005B2619">
        <w:rPr>
          <w:rFonts w:ascii="Times New Roman" w:eastAsia="Times New Roman" w:hAnsi="Times New Roman" w:cs="Times New Roman"/>
          <w:bCs/>
          <w:color w:val="000000"/>
        </w:rPr>
        <w:t>5.5. Перерасчет размера пенсий за выслугу лет в случаях, предусмотренных    п. 4.5 раздела 4 настоящего Положения, производится по заявлению лица, имеющего право на перерасчет, в порядке, установленном главой администрации Корочанского района.</w:t>
      </w:r>
    </w:p>
    <w:p w14:paraId="384785F4" w14:textId="77777777" w:rsidR="009A25AE" w:rsidRPr="005B2619" w:rsidRDefault="009A25AE" w:rsidP="00AB579B">
      <w:pPr>
        <w:widowControl w:val="0"/>
        <w:ind w:firstLine="709"/>
        <w:jc w:val="both"/>
        <w:rPr>
          <w:rFonts w:ascii="Times New Roman" w:eastAsia="Times New Roman" w:hAnsi="Times New Roman" w:cs="Times New Roman"/>
          <w:bCs/>
          <w:color w:val="000000"/>
        </w:rPr>
      </w:pPr>
      <w:r w:rsidRPr="005B2619">
        <w:rPr>
          <w:rFonts w:ascii="Times New Roman" w:eastAsia="Times New Roman" w:hAnsi="Times New Roman" w:cs="Times New Roman"/>
          <w:bCs/>
          <w:color w:val="000000"/>
        </w:rPr>
        <w:t xml:space="preserve">5.6. Пенсия за выслугу лет не назначается в период замещения муниципальной должности или должности муниципальной службы, а также на иных должностях, периоды нахождения на которых включаются в стаж муниципальной службы, дающей право на эту пенсию. В этом случае выплата пенсии за выслугу лет приостанавливается. Последующее возобновление выплаты пенсии за выслугу лет производится по заявлению лица после увольнения с указанных должностей. </w:t>
      </w:r>
    </w:p>
    <w:p w14:paraId="2AEABDF4" w14:textId="77777777" w:rsidR="009A25AE" w:rsidRPr="005B2619" w:rsidRDefault="009A25AE" w:rsidP="00AB579B">
      <w:pPr>
        <w:widowControl w:val="0"/>
        <w:ind w:firstLine="709"/>
        <w:jc w:val="both"/>
        <w:rPr>
          <w:rFonts w:ascii="Times New Roman" w:eastAsia="Times New Roman" w:hAnsi="Times New Roman" w:cs="Times New Roman"/>
          <w:bCs/>
          <w:color w:val="000000"/>
        </w:rPr>
      </w:pPr>
      <w:r w:rsidRPr="005B2619">
        <w:rPr>
          <w:rFonts w:ascii="Times New Roman" w:eastAsia="Times New Roman" w:hAnsi="Times New Roman" w:cs="Times New Roman"/>
          <w:bCs/>
          <w:color w:val="000000"/>
        </w:rPr>
        <w:t>5.7. Информация об осуществлении в соответствии с настоящим Положением выплаты пенсии за выслугу лет размещается в Единой государственной информационной системе социального обеспечения.</w:t>
      </w:r>
    </w:p>
    <w:p w14:paraId="0A860B17" w14:textId="4D795D45" w:rsidR="009A25AE" w:rsidRPr="005B2619" w:rsidRDefault="009A25AE" w:rsidP="00AB579B">
      <w:pPr>
        <w:widowControl w:val="0"/>
        <w:ind w:firstLine="709"/>
        <w:jc w:val="both"/>
        <w:rPr>
          <w:rFonts w:ascii="Times New Roman" w:eastAsia="Times New Roman" w:hAnsi="Times New Roman" w:cs="Times New Roman"/>
          <w:bCs/>
          <w:color w:val="000000"/>
        </w:rPr>
      </w:pPr>
      <w:r w:rsidRPr="005B2619">
        <w:rPr>
          <w:rFonts w:ascii="Times New Roman" w:eastAsia="Times New Roman" w:hAnsi="Times New Roman" w:cs="Times New Roman"/>
          <w:bCs/>
          <w:color w:val="000000"/>
        </w:rPr>
        <w:t xml:space="preserve">Размещение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 июля 1999 года № 178-ФЗ </w:t>
      </w:r>
      <w:r w:rsidR="00AB579B" w:rsidRPr="005B2619">
        <w:rPr>
          <w:rFonts w:ascii="Times New Roman" w:eastAsia="Times New Roman" w:hAnsi="Times New Roman" w:cs="Times New Roman"/>
          <w:bCs/>
          <w:color w:val="000000"/>
        </w:rPr>
        <w:t>«</w:t>
      </w:r>
      <w:r w:rsidRPr="005B2619">
        <w:rPr>
          <w:rFonts w:ascii="Times New Roman" w:eastAsia="Times New Roman" w:hAnsi="Times New Roman" w:cs="Times New Roman"/>
          <w:bCs/>
          <w:color w:val="000000"/>
        </w:rPr>
        <w:t>О государственной социальной помощи</w:t>
      </w:r>
      <w:r w:rsidR="00AB579B" w:rsidRPr="005B2619">
        <w:rPr>
          <w:rFonts w:ascii="Times New Roman" w:eastAsia="Times New Roman" w:hAnsi="Times New Roman" w:cs="Times New Roman"/>
          <w:bCs/>
          <w:color w:val="000000"/>
        </w:rPr>
        <w:t>»</w:t>
      </w:r>
      <w:r w:rsidRPr="005B2619">
        <w:rPr>
          <w:rFonts w:ascii="Times New Roman" w:eastAsia="Times New Roman" w:hAnsi="Times New Roman" w:cs="Times New Roman"/>
          <w:bCs/>
          <w:color w:val="000000"/>
        </w:rPr>
        <w:t>.</w:t>
      </w:r>
    </w:p>
    <w:p w14:paraId="467253B2" w14:textId="77777777" w:rsidR="009A25AE" w:rsidRPr="005B2619" w:rsidRDefault="009A25AE" w:rsidP="00AB579B">
      <w:pPr>
        <w:widowControl w:val="0"/>
        <w:ind w:firstLine="709"/>
        <w:jc w:val="both"/>
        <w:rPr>
          <w:rFonts w:ascii="Times New Roman" w:eastAsia="Times New Roman" w:hAnsi="Times New Roman" w:cs="Times New Roman"/>
          <w:bCs/>
          <w:color w:val="000000"/>
        </w:rPr>
      </w:pPr>
      <w:r w:rsidRPr="005B2619">
        <w:rPr>
          <w:rFonts w:ascii="Times New Roman" w:eastAsia="Times New Roman" w:hAnsi="Times New Roman" w:cs="Times New Roman"/>
          <w:bCs/>
          <w:color w:val="000000"/>
        </w:rPr>
        <w:t xml:space="preserve">6. Финансовое обеспечение пенсии за выслугу лет, </w:t>
      </w:r>
    </w:p>
    <w:p w14:paraId="782279C9" w14:textId="69FD1203" w:rsidR="009A25AE" w:rsidRPr="005B2619" w:rsidRDefault="009A25AE" w:rsidP="00AB579B">
      <w:pPr>
        <w:widowControl w:val="0"/>
        <w:ind w:firstLine="709"/>
        <w:jc w:val="both"/>
        <w:rPr>
          <w:rFonts w:ascii="Times New Roman" w:eastAsia="Times New Roman" w:hAnsi="Times New Roman" w:cs="Times New Roman"/>
          <w:bCs/>
          <w:color w:val="000000"/>
        </w:rPr>
      </w:pPr>
      <w:r w:rsidRPr="005B2619">
        <w:rPr>
          <w:rFonts w:ascii="Times New Roman" w:eastAsia="Times New Roman" w:hAnsi="Times New Roman" w:cs="Times New Roman"/>
          <w:bCs/>
          <w:color w:val="000000"/>
        </w:rPr>
        <w:t>в соответствии с настоящим Положением   фнсирование пенсии за выслугу лет, включая расходы по доставке пенсии за выслугу лет, производится за счет средств местного бюджета Корочанского района.</w:t>
      </w:r>
    </w:p>
    <w:p w14:paraId="5DA70C5A" w14:textId="77777777" w:rsidR="009A25AE" w:rsidRPr="005B2619" w:rsidRDefault="009A25AE" w:rsidP="00AB579B">
      <w:pPr>
        <w:widowControl w:val="0"/>
        <w:ind w:firstLine="709"/>
        <w:jc w:val="both"/>
        <w:rPr>
          <w:rFonts w:ascii="Times New Roman" w:eastAsia="Times New Roman" w:hAnsi="Times New Roman" w:cs="Times New Roman"/>
          <w:bCs/>
          <w:color w:val="000000"/>
        </w:rPr>
      </w:pPr>
    </w:p>
    <w:p w14:paraId="2CEA006B" w14:textId="77777777" w:rsidR="009A25AE" w:rsidRPr="00F807A9" w:rsidRDefault="009A25AE" w:rsidP="00F807A9">
      <w:pPr>
        <w:widowControl w:val="0"/>
        <w:ind w:left="5670"/>
        <w:jc w:val="center"/>
        <w:rPr>
          <w:rFonts w:ascii="Times New Roman" w:eastAsia="Times New Roman" w:hAnsi="Times New Roman" w:cs="Times New Roman"/>
          <w:b/>
          <w:bCs/>
          <w:color w:val="000000"/>
        </w:rPr>
      </w:pPr>
      <w:r w:rsidRPr="00F807A9">
        <w:rPr>
          <w:rFonts w:ascii="Times New Roman" w:eastAsia="Times New Roman" w:hAnsi="Times New Roman" w:cs="Times New Roman"/>
          <w:b/>
          <w:bCs/>
          <w:color w:val="000000"/>
        </w:rPr>
        <w:t>Приложение 1</w:t>
      </w:r>
    </w:p>
    <w:p w14:paraId="281EC5F0" w14:textId="77777777" w:rsidR="009A25AE" w:rsidRPr="00F807A9" w:rsidRDefault="009A25AE" w:rsidP="00F807A9">
      <w:pPr>
        <w:widowControl w:val="0"/>
        <w:ind w:left="5670"/>
        <w:jc w:val="center"/>
        <w:rPr>
          <w:rFonts w:ascii="Times New Roman" w:eastAsia="Times New Roman" w:hAnsi="Times New Roman" w:cs="Times New Roman"/>
          <w:b/>
          <w:bCs/>
          <w:color w:val="000000"/>
        </w:rPr>
      </w:pPr>
      <w:r w:rsidRPr="00F807A9">
        <w:rPr>
          <w:rFonts w:ascii="Times New Roman" w:eastAsia="Times New Roman" w:hAnsi="Times New Roman" w:cs="Times New Roman"/>
          <w:b/>
          <w:bCs/>
          <w:color w:val="000000"/>
        </w:rPr>
        <w:t>к Положению о пенсии за выслугу</w:t>
      </w:r>
    </w:p>
    <w:p w14:paraId="3F9C6373" w14:textId="77777777" w:rsidR="009A25AE" w:rsidRPr="00F807A9" w:rsidRDefault="009A25AE" w:rsidP="00F807A9">
      <w:pPr>
        <w:widowControl w:val="0"/>
        <w:ind w:left="5670"/>
        <w:jc w:val="center"/>
        <w:rPr>
          <w:rFonts w:ascii="Times New Roman" w:eastAsia="Times New Roman" w:hAnsi="Times New Roman" w:cs="Times New Roman"/>
          <w:b/>
          <w:bCs/>
          <w:color w:val="000000"/>
        </w:rPr>
      </w:pPr>
      <w:r w:rsidRPr="00F807A9">
        <w:rPr>
          <w:rFonts w:ascii="Times New Roman" w:eastAsia="Times New Roman" w:hAnsi="Times New Roman" w:cs="Times New Roman"/>
          <w:b/>
          <w:bCs/>
          <w:color w:val="000000"/>
        </w:rPr>
        <w:t>лет лицам, замещавшим должности</w:t>
      </w:r>
    </w:p>
    <w:p w14:paraId="6DA015C1" w14:textId="77777777" w:rsidR="009A25AE" w:rsidRPr="00F807A9" w:rsidRDefault="009A25AE" w:rsidP="00F807A9">
      <w:pPr>
        <w:widowControl w:val="0"/>
        <w:ind w:left="5670"/>
        <w:jc w:val="center"/>
        <w:rPr>
          <w:rFonts w:ascii="Times New Roman" w:eastAsia="Times New Roman" w:hAnsi="Times New Roman" w:cs="Times New Roman"/>
          <w:b/>
          <w:bCs/>
          <w:color w:val="000000"/>
        </w:rPr>
      </w:pPr>
      <w:r w:rsidRPr="00F807A9">
        <w:rPr>
          <w:rFonts w:ascii="Times New Roman" w:eastAsia="Times New Roman" w:hAnsi="Times New Roman" w:cs="Times New Roman"/>
          <w:b/>
          <w:bCs/>
          <w:color w:val="000000"/>
        </w:rPr>
        <w:t xml:space="preserve">муниципальной службы </w:t>
      </w:r>
      <w:proofErr w:type="gramStart"/>
      <w:r w:rsidRPr="00F807A9">
        <w:rPr>
          <w:rFonts w:ascii="Times New Roman" w:eastAsia="Times New Roman" w:hAnsi="Times New Roman" w:cs="Times New Roman"/>
          <w:b/>
          <w:bCs/>
          <w:color w:val="000000"/>
        </w:rPr>
        <w:t>муниципального</w:t>
      </w:r>
      <w:proofErr w:type="gramEnd"/>
    </w:p>
    <w:p w14:paraId="316F8B4B" w14:textId="464112A9" w:rsidR="009A25AE" w:rsidRDefault="009A25AE" w:rsidP="00F807A9">
      <w:pPr>
        <w:widowControl w:val="0"/>
        <w:ind w:left="5670"/>
        <w:jc w:val="center"/>
        <w:rPr>
          <w:rFonts w:ascii="Times New Roman" w:eastAsia="Times New Roman" w:hAnsi="Times New Roman" w:cs="Times New Roman"/>
          <w:b/>
          <w:bCs/>
          <w:color w:val="000000"/>
        </w:rPr>
      </w:pPr>
      <w:r w:rsidRPr="00F807A9">
        <w:rPr>
          <w:rFonts w:ascii="Times New Roman" w:eastAsia="Times New Roman" w:hAnsi="Times New Roman" w:cs="Times New Roman"/>
          <w:b/>
          <w:bCs/>
          <w:color w:val="000000"/>
        </w:rPr>
        <w:t xml:space="preserve">района </w:t>
      </w:r>
      <w:r w:rsidR="00AB579B" w:rsidRPr="00F807A9">
        <w:rPr>
          <w:rFonts w:ascii="Times New Roman" w:eastAsia="Times New Roman" w:hAnsi="Times New Roman" w:cs="Times New Roman"/>
          <w:b/>
          <w:bCs/>
          <w:color w:val="000000"/>
        </w:rPr>
        <w:t>«</w:t>
      </w:r>
      <w:r w:rsidRPr="00F807A9">
        <w:rPr>
          <w:rFonts w:ascii="Times New Roman" w:eastAsia="Times New Roman" w:hAnsi="Times New Roman" w:cs="Times New Roman"/>
          <w:b/>
          <w:bCs/>
          <w:color w:val="000000"/>
        </w:rPr>
        <w:t>Корочанский район</w:t>
      </w:r>
      <w:r w:rsidR="00AB579B" w:rsidRPr="00F807A9">
        <w:rPr>
          <w:rFonts w:ascii="Times New Roman" w:eastAsia="Times New Roman" w:hAnsi="Times New Roman" w:cs="Times New Roman"/>
          <w:b/>
          <w:bCs/>
          <w:color w:val="000000"/>
        </w:rPr>
        <w:t>»</w:t>
      </w:r>
    </w:p>
    <w:p w14:paraId="30DB6FC2" w14:textId="77777777" w:rsidR="00A512FD" w:rsidRPr="00F807A9" w:rsidRDefault="00A512FD" w:rsidP="00F807A9">
      <w:pPr>
        <w:widowControl w:val="0"/>
        <w:ind w:left="5670"/>
        <w:jc w:val="center"/>
        <w:rPr>
          <w:rFonts w:ascii="Times New Roman" w:eastAsia="Times New Roman" w:hAnsi="Times New Roman" w:cs="Times New Roman"/>
          <w:b/>
          <w:bCs/>
          <w:color w:val="000000"/>
        </w:rPr>
      </w:pPr>
      <w:bookmarkStart w:id="12" w:name="_GoBack"/>
      <w:bookmarkEnd w:id="12"/>
    </w:p>
    <w:p w14:paraId="08AE3686" w14:textId="2CA8F5CD" w:rsidR="009A25AE" w:rsidRPr="005B2619" w:rsidRDefault="009A25AE" w:rsidP="00AB579B">
      <w:pPr>
        <w:widowControl w:val="0"/>
        <w:ind w:firstLine="709"/>
        <w:jc w:val="both"/>
        <w:rPr>
          <w:rFonts w:ascii="Times New Roman" w:eastAsia="Times New Roman" w:hAnsi="Times New Roman" w:cs="Times New Roman"/>
          <w:bCs/>
          <w:color w:val="000000"/>
        </w:rPr>
      </w:pPr>
      <w:r w:rsidRPr="005B2619">
        <w:rPr>
          <w:rFonts w:ascii="Times New Roman" w:eastAsia="Times New Roman" w:hAnsi="Times New Roman" w:cs="Times New Roman"/>
          <w:bCs/>
          <w:color w:val="000000"/>
        </w:rPr>
        <w:t xml:space="preserve">Стаж муниципальной службы Корочанского района  для назначения пенсии за выслугу лет </w:t>
      </w:r>
    </w:p>
    <w:p w14:paraId="5D8ADC64" w14:textId="68EA84D9" w:rsidR="009A25AE" w:rsidRPr="005B2619" w:rsidRDefault="009A25AE" w:rsidP="00AB579B">
      <w:pPr>
        <w:widowControl w:val="0"/>
        <w:ind w:firstLine="709"/>
        <w:jc w:val="both"/>
        <w:rPr>
          <w:rFonts w:ascii="Times New Roman" w:eastAsia="Times New Roman" w:hAnsi="Times New Roman" w:cs="Times New Roman"/>
          <w:bCs/>
          <w:color w:val="000000"/>
        </w:rPr>
      </w:pPr>
      <w:r w:rsidRPr="005B2619">
        <w:rPr>
          <w:rFonts w:ascii="Times New Roman" w:eastAsia="Times New Roman" w:hAnsi="Times New Roman" w:cs="Times New Roman"/>
          <w:bCs/>
          <w:color w:val="000000"/>
        </w:rPr>
        <w:t>Год назначения пенсии за выслугу лет</w:t>
      </w:r>
      <w:r w:rsidRPr="005B2619">
        <w:rPr>
          <w:rFonts w:ascii="Times New Roman" w:eastAsia="Times New Roman" w:hAnsi="Times New Roman" w:cs="Times New Roman"/>
          <w:bCs/>
          <w:color w:val="000000"/>
        </w:rPr>
        <w:tab/>
      </w:r>
    </w:p>
    <w:p w14:paraId="3335C0E6" w14:textId="77777777" w:rsidR="009A25AE" w:rsidRPr="005B2619" w:rsidRDefault="009A25AE" w:rsidP="00AB579B">
      <w:pPr>
        <w:widowControl w:val="0"/>
        <w:ind w:firstLine="709"/>
        <w:jc w:val="both"/>
        <w:rPr>
          <w:rFonts w:ascii="Times New Roman" w:eastAsia="Times New Roman" w:hAnsi="Times New Roman" w:cs="Times New Roman"/>
          <w:bCs/>
          <w:color w:val="000000"/>
        </w:rPr>
      </w:pPr>
      <w:r w:rsidRPr="005B2619">
        <w:rPr>
          <w:rFonts w:ascii="Times New Roman" w:eastAsia="Times New Roman" w:hAnsi="Times New Roman" w:cs="Times New Roman"/>
          <w:bCs/>
          <w:color w:val="000000"/>
        </w:rPr>
        <w:t>Стаж для назначения пенсии за выслугу лет в соответствующем году</w:t>
      </w:r>
    </w:p>
    <w:p w14:paraId="3035F67F" w14:textId="77777777" w:rsidR="009A25AE" w:rsidRPr="005B2619" w:rsidRDefault="009A25AE" w:rsidP="00AB579B">
      <w:pPr>
        <w:widowControl w:val="0"/>
        <w:ind w:firstLine="709"/>
        <w:jc w:val="both"/>
        <w:rPr>
          <w:rFonts w:ascii="Times New Roman" w:eastAsia="Times New Roman" w:hAnsi="Times New Roman" w:cs="Times New Roman"/>
          <w:bCs/>
          <w:color w:val="000000"/>
        </w:rPr>
      </w:pPr>
      <w:r w:rsidRPr="005B2619">
        <w:rPr>
          <w:rFonts w:ascii="Times New Roman" w:eastAsia="Times New Roman" w:hAnsi="Times New Roman" w:cs="Times New Roman"/>
          <w:bCs/>
          <w:color w:val="000000"/>
        </w:rPr>
        <w:t>2017</w:t>
      </w:r>
      <w:r w:rsidRPr="005B2619">
        <w:rPr>
          <w:rFonts w:ascii="Times New Roman" w:eastAsia="Times New Roman" w:hAnsi="Times New Roman" w:cs="Times New Roman"/>
          <w:bCs/>
          <w:color w:val="000000"/>
        </w:rPr>
        <w:tab/>
        <w:t>15 лет и 6 месяцев</w:t>
      </w:r>
    </w:p>
    <w:p w14:paraId="213E2FCB" w14:textId="77777777" w:rsidR="009A25AE" w:rsidRPr="005B2619" w:rsidRDefault="009A25AE" w:rsidP="00AB579B">
      <w:pPr>
        <w:widowControl w:val="0"/>
        <w:ind w:firstLine="709"/>
        <w:jc w:val="both"/>
        <w:rPr>
          <w:rFonts w:ascii="Times New Roman" w:eastAsia="Times New Roman" w:hAnsi="Times New Roman" w:cs="Times New Roman"/>
          <w:bCs/>
          <w:color w:val="000000"/>
        </w:rPr>
      </w:pPr>
      <w:r w:rsidRPr="005B2619">
        <w:rPr>
          <w:rFonts w:ascii="Times New Roman" w:eastAsia="Times New Roman" w:hAnsi="Times New Roman" w:cs="Times New Roman"/>
          <w:bCs/>
          <w:color w:val="000000"/>
        </w:rPr>
        <w:t>2018</w:t>
      </w:r>
      <w:r w:rsidRPr="005B2619">
        <w:rPr>
          <w:rFonts w:ascii="Times New Roman" w:eastAsia="Times New Roman" w:hAnsi="Times New Roman" w:cs="Times New Roman"/>
          <w:bCs/>
          <w:color w:val="000000"/>
        </w:rPr>
        <w:tab/>
        <w:t xml:space="preserve">16 лет </w:t>
      </w:r>
    </w:p>
    <w:p w14:paraId="69BC476D" w14:textId="77777777" w:rsidR="009A25AE" w:rsidRPr="005B2619" w:rsidRDefault="009A25AE" w:rsidP="00AB579B">
      <w:pPr>
        <w:widowControl w:val="0"/>
        <w:ind w:firstLine="709"/>
        <w:jc w:val="both"/>
        <w:rPr>
          <w:rFonts w:ascii="Times New Roman" w:eastAsia="Times New Roman" w:hAnsi="Times New Roman" w:cs="Times New Roman"/>
          <w:bCs/>
          <w:color w:val="000000"/>
        </w:rPr>
      </w:pPr>
      <w:r w:rsidRPr="005B2619">
        <w:rPr>
          <w:rFonts w:ascii="Times New Roman" w:eastAsia="Times New Roman" w:hAnsi="Times New Roman" w:cs="Times New Roman"/>
          <w:bCs/>
          <w:color w:val="000000"/>
        </w:rPr>
        <w:t>2019</w:t>
      </w:r>
      <w:r w:rsidRPr="005B2619">
        <w:rPr>
          <w:rFonts w:ascii="Times New Roman" w:eastAsia="Times New Roman" w:hAnsi="Times New Roman" w:cs="Times New Roman"/>
          <w:bCs/>
          <w:color w:val="000000"/>
        </w:rPr>
        <w:tab/>
        <w:t>16 лет и 6 месяцев</w:t>
      </w:r>
    </w:p>
    <w:p w14:paraId="770D01C7" w14:textId="77777777" w:rsidR="009A25AE" w:rsidRPr="005B2619" w:rsidRDefault="009A25AE" w:rsidP="00AB579B">
      <w:pPr>
        <w:widowControl w:val="0"/>
        <w:ind w:firstLine="709"/>
        <w:jc w:val="both"/>
        <w:rPr>
          <w:rFonts w:ascii="Times New Roman" w:eastAsia="Times New Roman" w:hAnsi="Times New Roman" w:cs="Times New Roman"/>
          <w:bCs/>
          <w:color w:val="000000"/>
        </w:rPr>
      </w:pPr>
      <w:r w:rsidRPr="005B2619">
        <w:rPr>
          <w:rFonts w:ascii="Times New Roman" w:eastAsia="Times New Roman" w:hAnsi="Times New Roman" w:cs="Times New Roman"/>
          <w:bCs/>
          <w:color w:val="000000"/>
        </w:rPr>
        <w:t>2020</w:t>
      </w:r>
      <w:r w:rsidRPr="005B2619">
        <w:rPr>
          <w:rFonts w:ascii="Times New Roman" w:eastAsia="Times New Roman" w:hAnsi="Times New Roman" w:cs="Times New Roman"/>
          <w:bCs/>
          <w:color w:val="000000"/>
        </w:rPr>
        <w:tab/>
        <w:t xml:space="preserve">17 лет </w:t>
      </w:r>
    </w:p>
    <w:p w14:paraId="490A1FAF" w14:textId="77777777" w:rsidR="009A25AE" w:rsidRPr="005B2619" w:rsidRDefault="009A25AE" w:rsidP="00AB579B">
      <w:pPr>
        <w:widowControl w:val="0"/>
        <w:ind w:firstLine="709"/>
        <w:jc w:val="both"/>
        <w:rPr>
          <w:rFonts w:ascii="Times New Roman" w:eastAsia="Times New Roman" w:hAnsi="Times New Roman" w:cs="Times New Roman"/>
          <w:bCs/>
          <w:color w:val="000000"/>
        </w:rPr>
      </w:pPr>
      <w:r w:rsidRPr="005B2619">
        <w:rPr>
          <w:rFonts w:ascii="Times New Roman" w:eastAsia="Times New Roman" w:hAnsi="Times New Roman" w:cs="Times New Roman"/>
          <w:bCs/>
          <w:color w:val="000000"/>
        </w:rPr>
        <w:lastRenderedPageBreak/>
        <w:t>2021</w:t>
      </w:r>
      <w:r w:rsidRPr="005B2619">
        <w:rPr>
          <w:rFonts w:ascii="Times New Roman" w:eastAsia="Times New Roman" w:hAnsi="Times New Roman" w:cs="Times New Roman"/>
          <w:bCs/>
          <w:color w:val="000000"/>
        </w:rPr>
        <w:tab/>
        <w:t>17 лет и 6 месяцев</w:t>
      </w:r>
    </w:p>
    <w:p w14:paraId="246E6819" w14:textId="77777777" w:rsidR="009A25AE" w:rsidRPr="005B2619" w:rsidRDefault="009A25AE" w:rsidP="00AB579B">
      <w:pPr>
        <w:widowControl w:val="0"/>
        <w:ind w:firstLine="709"/>
        <w:jc w:val="both"/>
        <w:rPr>
          <w:rFonts w:ascii="Times New Roman" w:eastAsia="Times New Roman" w:hAnsi="Times New Roman" w:cs="Times New Roman"/>
          <w:bCs/>
          <w:color w:val="000000"/>
        </w:rPr>
      </w:pPr>
      <w:r w:rsidRPr="005B2619">
        <w:rPr>
          <w:rFonts w:ascii="Times New Roman" w:eastAsia="Times New Roman" w:hAnsi="Times New Roman" w:cs="Times New Roman"/>
          <w:bCs/>
          <w:color w:val="000000"/>
        </w:rPr>
        <w:t>2022</w:t>
      </w:r>
      <w:r w:rsidRPr="005B2619">
        <w:rPr>
          <w:rFonts w:ascii="Times New Roman" w:eastAsia="Times New Roman" w:hAnsi="Times New Roman" w:cs="Times New Roman"/>
          <w:bCs/>
          <w:color w:val="000000"/>
        </w:rPr>
        <w:tab/>
        <w:t>18 лет</w:t>
      </w:r>
    </w:p>
    <w:p w14:paraId="3A9C53A9" w14:textId="77777777" w:rsidR="009A25AE" w:rsidRPr="005B2619" w:rsidRDefault="009A25AE" w:rsidP="00AB579B">
      <w:pPr>
        <w:widowControl w:val="0"/>
        <w:ind w:firstLine="709"/>
        <w:jc w:val="both"/>
        <w:rPr>
          <w:rFonts w:ascii="Times New Roman" w:eastAsia="Times New Roman" w:hAnsi="Times New Roman" w:cs="Times New Roman"/>
          <w:bCs/>
          <w:color w:val="000000"/>
        </w:rPr>
      </w:pPr>
      <w:r w:rsidRPr="005B2619">
        <w:rPr>
          <w:rFonts w:ascii="Times New Roman" w:eastAsia="Times New Roman" w:hAnsi="Times New Roman" w:cs="Times New Roman"/>
          <w:bCs/>
          <w:color w:val="000000"/>
        </w:rPr>
        <w:t>2023</w:t>
      </w:r>
      <w:r w:rsidRPr="005B2619">
        <w:rPr>
          <w:rFonts w:ascii="Times New Roman" w:eastAsia="Times New Roman" w:hAnsi="Times New Roman" w:cs="Times New Roman"/>
          <w:bCs/>
          <w:color w:val="000000"/>
        </w:rPr>
        <w:tab/>
        <w:t>18 лет и 6 месяцев</w:t>
      </w:r>
    </w:p>
    <w:p w14:paraId="1A42464D" w14:textId="77777777" w:rsidR="009A25AE" w:rsidRPr="005B2619" w:rsidRDefault="009A25AE" w:rsidP="00AB579B">
      <w:pPr>
        <w:widowControl w:val="0"/>
        <w:ind w:firstLine="709"/>
        <w:jc w:val="both"/>
        <w:rPr>
          <w:rFonts w:ascii="Times New Roman" w:eastAsia="Times New Roman" w:hAnsi="Times New Roman" w:cs="Times New Roman"/>
          <w:bCs/>
          <w:color w:val="000000"/>
        </w:rPr>
      </w:pPr>
      <w:r w:rsidRPr="005B2619">
        <w:rPr>
          <w:rFonts w:ascii="Times New Roman" w:eastAsia="Times New Roman" w:hAnsi="Times New Roman" w:cs="Times New Roman"/>
          <w:bCs/>
          <w:color w:val="000000"/>
        </w:rPr>
        <w:t>2024</w:t>
      </w:r>
      <w:r w:rsidRPr="005B2619">
        <w:rPr>
          <w:rFonts w:ascii="Times New Roman" w:eastAsia="Times New Roman" w:hAnsi="Times New Roman" w:cs="Times New Roman"/>
          <w:bCs/>
          <w:color w:val="000000"/>
        </w:rPr>
        <w:tab/>
        <w:t>19 лет</w:t>
      </w:r>
    </w:p>
    <w:p w14:paraId="7B8FAB85" w14:textId="77777777" w:rsidR="009A25AE" w:rsidRPr="005B2619" w:rsidRDefault="009A25AE" w:rsidP="00AB579B">
      <w:pPr>
        <w:widowControl w:val="0"/>
        <w:ind w:firstLine="709"/>
        <w:jc w:val="both"/>
        <w:rPr>
          <w:rFonts w:ascii="Times New Roman" w:eastAsia="Times New Roman" w:hAnsi="Times New Roman" w:cs="Times New Roman"/>
          <w:bCs/>
          <w:color w:val="000000"/>
        </w:rPr>
      </w:pPr>
      <w:r w:rsidRPr="005B2619">
        <w:rPr>
          <w:rFonts w:ascii="Times New Roman" w:eastAsia="Times New Roman" w:hAnsi="Times New Roman" w:cs="Times New Roman"/>
          <w:bCs/>
          <w:color w:val="000000"/>
        </w:rPr>
        <w:t>2025</w:t>
      </w:r>
      <w:r w:rsidRPr="005B2619">
        <w:rPr>
          <w:rFonts w:ascii="Times New Roman" w:eastAsia="Times New Roman" w:hAnsi="Times New Roman" w:cs="Times New Roman"/>
          <w:bCs/>
          <w:color w:val="000000"/>
        </w:rPr>
        <w:tab/>
        <w:t>19 лет и 6 месяцев</w:t>
      </w:r>
    </w:p>
    <w:p w14:paraId="51B40C52" w14:textId="77777777" w:rsidR="009A25AE" w:rsidRPr="005B2619" w:rsidRDefault="009A25AE" w:rsidP="00AB579B">
      <w:pPr>
        <w:widowControl w:val="0"/>
        <w:ind w:firstLine="709"/>
        <w:jc w:val="both"/>
        <w:rPr>
          <w:rFonts w:ascii="Times New Roman" w:eastAsia="Times New Roman" w:hAnsi="Times New Roman" w:cs="Times New Roman"/>
          <w:bCs/>
          <w:color w:val="000000"/>
        </w:rPr>
      </w:pPr>
      <w:r w:rsidRPr="005B2619">
        <w:rPr>
          <w:rFonts w:ascii="Times New Roman" w:eastAsia="Times New Roman" w:hAnsi="Times New Roman" w:cs="Times New Roman"/>
          <w:bCs/>
          <w:color w:val="000000"/>
        </w:rPr>
        <w:t>2026 и последующие годы</w:t>
      </w:r>
      <w:r w:rsidRPr="005B2619">
        <w:rPr>
          <w:rFonts w:ascii="Times New Roman" w:eastAsia="Times New Roman" w:hAnsi="Times New Roman" w:cs="Times New Roman"/>
          <w:bCs/>
          <w:color w:val="000000"/>
        </w:rPr>
        <w:tab/>
        <w:t>20 лет</w:t>
      </w:r>
    </w:p>
    <w:p w14:paraId="3361CDD9" w14:textId="77777777" w:rsidR="009A25AE" w:rsidRPr="005B2619" w:rsidRDefault="009A25AE" w:rsidP="00AB579B">
      <w:pPr>
        <w:widowControl w:val="0"/>
        <w:ind w:firstLine="709"/>
        <w:jc w:val="both"/>
        <w:rPr>
          <w:rFonts w:ascii="Times New Roman" w:eastAsia="Times New Roman" w:hAnsi="Times New Roman" w:cs="Times New Roman"/>
          <w:bCs/>
          <w:color w:val="000000"/>
        </w:rPr>
      </w:pPr>
    </w:p>
    <w:p w14:paraId="0174F7E8" w14:textId="136E18CC" w:rsidR="009A25AE" w:rsidRPr="00F807A9" w:rsidRDefault="00F807A9" w:rsidP="00F807A9">
      <w:pPr>
        <w:widowControl w:val="0"/>
        <w:ind w:left="5387"/>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Приложение </w:t>
      </w:r>
      <w:r w:rsidR="009A25AE" w:rsidRPr="00F807A9">
        <w:rPr>
          <w:rFonts w:ascii="Times New Roman" w:eastAsia="Times New Roman" w:hAnsi="Times New Roman" w:cs="Times New Roman"/>
          <w:b/>
          <w:bCs/>
          <w:color w:val="000000"/>
        </w:rPr>
        <w:t>2</w:t>
      </w:r>
    </w:p>
    <w:p w14:paraId="7F5734B4" w14:textId="77777777" w:rsidR="009A25AE" w:rsidRPr="00F807A9" w:rsidRDefault="009A25AE" w:rsidP="00F807A9">
      <w:pPr>
        <w:widowControl w:val="0"/>
        <w:ind w:left="5387"/>
        <w:jc w:val="center"/>
        <w:rPr>
          <w:rFonts w:ascii="Times New Roman" w:eastAsia="Times New Roman" w:hAnsi="Times New Roman" w:cs="Times New Roman"/>
          <w:b/>
          <w:bCs/>
          <w:color w:val="000000"/>
        </w:rPr>
      </w:pPr>
      <w:r w:rsidRPr="00F807A9">
        <w:rPr>
          <w:rFonts w:ascii="Times New Roman" w:eastAsia="Times New Roman" w:hAnsi="Times New Roman" w:cs="Times New Roman"/>
          <w:b/>
          <w:bCs/>
          <w:color w:val="000000"/>
        </w:rPr>
        <w:t>к Положению о пенсии за выслугу</w:t>
      </w:r>
    </w:p>
    <w:p w14:paraId="4F8DCAC9" w14:textId="77777777" w:rsidR="009A25AE" w:rsidRPr="00F807A9" w:rsidRDefault="009A25AE" w:rsidP="00F807A9">
      <w:pPr>
        <w:widowControl w:val="0"/>
        <w:ind w:left="5387"/>
        <w:jc w:val="center"/>
        <w:rPr>
          <w:rFonts w:ascii="Times New Roman" w:eastAsia="Times New Roman" w:hAnsi="Times New Roman" w:cs="Times New Roman"/>
          <w:b/>
          <w:bCs/>
          <w:color w:val="000000"/>
        </w:rPr>
      </w:pPr>
      <w:r w:rsidRPr="00F807A9">
        <w:rPr>
          <w:rFonts w:ascii="Times New Roman" w:eastAsia="Times New Roman" w:hAnsi="Times New Roman" w:cs="Times New Roman"/>
          <w:b/>
          <w:bCs/>
          <w:color w:val="000000"/>
        </w:rPr>
        <w:t>лет лицам, замещавшим должности</w:t>
      </w:r>
    </w:p>
    <w:p w14:paraId="0DA96DE5" w14:textId="77777777" w:rsidR="009A25AE" w:rsidRPr="00F807A9" w:rsidRDefault="009A25AE" w:rsidP="00F807A9">
      <w:pPr>
        <w:widowControl w:val="0"/>
        <w:ind w:left="5387"/>
        <w:jc w:val="center"/>
        <w:rPr>
          <w:rFonts w:ascii="Times New Roman" w:eastAsia="Times New Roman" w:hAnsi="Times New Roman" w:cs="Times New Roman"/>
          <w:b/>
          <w:bCs/>
          <w:color w:val="000000"/>
        </w:rPr>
      </w:pPr>
      <w:r w:rsidRPr="00F807A9">
        <w:rPr>
          <w:rFonts w:ascii="Times New Roman" w:eastAsia="Times New Roman" w:hAnsi="Times New Roman" w:cs="Times New Roman"/>
          <w:b/>
          <w:bCs/>
          <w:color w:val="000000"/>
        </w:rPr>
        <w:t xml:space="preserve">муниципальной службы </w:t>
      </w:r>
      <w:proofErr w:type="gramStart"/>
      <w:r w:rsidRPr="00F807A9">
        <w:rPr>
          <w:rFonts w:ascii="Times New Roman" w:eastAsia="Times New Roman" w:hAnsi="Times New Roman" w:cs="Times New Roman"/>
          <w:b/>
          <w:bCs/>
          <w:color w:val="000000"/>
        </w:rPr>
        <w:t>муниципального</w:t>
      </w:r>
      <w:proofErr w:type="gramEnd"/>
    </w:p>
    <w:p w14:paraId="37E99ABF" w14:textId="33E49923" w:rsidR="009A25AE" w:rsidRPr="00F807A9" w:rsidRDefault="009A25AE" w:rsidP="00F807A9">
      <w:pPr>
        <w:widowControl w:val="0"/>
        <w:ind w:left="5387"/>
        <w:jc w:val="center"/>
        <w:rPr>
          <w:rFonts w:ascii="Times New Roman" w:eastAsia="Times New Roman" w:hAnsi="Times New Roman" w:cs="Times New Roman"/>
          <w:b/>
          <w:bCs/>
          <w:color w:val="000000"/>
        </w:rPr>
      </w:pPr>
      <w:r w:rsidRPr="00F807A9">
        <w:rPr>
          <w:rFonts w:ascii="Times New Roman" w:eastAsia="Times New Roman" w:hAnsi="Times New Roman" w:cs="Times New Roman"/>
          <w:b/>
          <w:bCs/>
          <w:color w:val="000000"/>
        </w:rPr>
        <w:t xml:space="preserve">района </w:t>
      </w:r>
      <w:r w:rsidR="00AB579B" w:rsidRPr="00F807A9">
        <w:rPr>
          <w:rFonts w:ascii="Times New Roman" w:eastAsia="Times New Roman" w:hAnsi="Times New Roman" w:cs="Times New Roman"/>
          <w:b/>
          <w:bCs/>
          <w:color w:val="000000"/>
        </w:rPr>
        <w:t>«</w:t>
      </w:r>
      <w:r w:rsidRPr="00F807A9">
        <w:rPr>
          <w:rFonts w:ascii="Times New Roman" w:eastAsia="Times New Roman" w:hAnsi="Times New Roman" w:cs="Times New Roman"/>
          <w:b/>
          <w:bCs/>
          <w:color w:val="000000"/>
        </w:rPr>
        <w:t>Корочанский район</w:t>
      </w:r>
      <w:r w:rsidR="00AB579B" w:rsidRPr="00F807A9">
        <w:rPr>
          <w:rFonts w:ascii="Times New Roman" w:eastAsia="Times New Roman" w:hAnsi="Times New Roman" w:cs="Times New Roman"/>
          <w:b/>
          <w:bCs/>
          <w:color w:val="000000"/>
        </w:rPr>
        <w:t>»</w:t>
      </w:r>
    </w:p>
    <w:p w14:paraId="17E25FD7" w14:textId="77777777" w:rsidR="009A25AE" w:rsidRPr="00F807A9" w:rsidRDefault="009A25AE" w:rsidP="00F807A9">
      <w:pPr>
        <w:widowControl w:val="0"/>
        <w:ind w:left="5387"/>
        <w:jc w:val="right"/>
        <w:rPr>
          <w:rFonts w:ascii="Times New Roman" w:eastAsia="Times New Roman" w:hAnsi="Times New Roman" w:cs="Times New Roman"/>
          <w:b/>
          <w:bCs/>
          <w:color w:val="000000"/>
        </w:rPr>
      </w:pPr>
    </w:p>
    <w:p w14:paraId="3E124EF6" w14:textId="77777777" w:rsidR="009A25AE" w:rsidRPr="005B2619" w:rsidRDefault="009A25AE" w:rsidP="00AB579B">
      <w:pPr>
        <w:widowControl w:val="0"/>
        <w:ind w:firstLine="709"/>
        <w:jc w:val="both"/>
        <w:rPr>
          <w:rFonts w:ascii="Times New Roman" w:eastAsia="Times New Roman" w:hAnsi="Times New Roman" w:cs="Times New Roman"/>
          <w:bCs/>
          <w:color w:val="000000"/>
        </w:rPr>
      </w:pPr>
      <w:r w:rsidRPr="005B2619">
        <w:rPr>
          <w:rFonts w:ascii="Times New Roman" w:eastAsia="Times New Roman" w:hAnsi="Times New Roman" w:cs="Times New Roman"/>
          <w:bCs/>
          <w:color w:val="000000"/>
        </w:rPr>
        <w:t xml:space="preserve">Коэффициенты к средней заработной плате по Корочанскому району для расчета размера пенсии за выслугу лет лицам, замещавшим должности муниципальной службы Корочанского района </w:t>
      </w:r>
    </w:p>
    <w:p w14:paraId="044B32DB" w14:textId="77777777" w:rsidR="009A25AE" w:rsidRPr="005B2619" w:rsidRDefault="009A25AE" w:rsidP="00AB579B">
      <w:pPr>
        <w:widowControl w:val="0"/>
        <w:ind w:firstLine="709"/>
        <w:jc w:val="both"/>
        <w:rPr>
          <w:rFonts w:ascii="Times New Roman" w:eastAsia="Times New Roman" w:hAnsi="Times New Roman" w:cs="Times New Roman"/>
          <w:bCs/>
          <w:color w:val="000000"/>
        </w:rPr>
      </w:pPr>
      <w:r w:rsidRPr="005B2619">
        <w:rPr>
          <w:rFonts w:ascii="Times New Roman" w:eastAsia="Times New Roman" w:hAnsi="Times New Roman" w:cs="Times New Roman"/>
          <w:bCs/>
          <w:color w:val="000000"/>
        </w:rPr>
        <w:t>Группы должностей</w:t>
      </w:r>
      <w:r w:rsidRPr="005B2619">
        <w:rPr>
          <w:rFonts w:ascii="Times New Roman" w:eastAsia="Times New Roman" w:hAnsi="Times New Roman" w:cs="Times New Roman"/>
          <w:bCs/>
          <w:color w:val="000000"/>
        </w:rPr>
        <w:tab/>
      </w:r>
    </w:p>
    <w:p w14:paraId="53EAB2A1" w14:textId="77777777" w:rsidR="009A25AE" w:rsidRPr="005B2619" w:rsidRDefault="009A25AE" w:rsidP="00AB579B">
      <w:pPr>
        <w:widowControl w:val="0"/>
        <w:ind w:firstLine="709"/>
        <w:jc w:val="both"/>
        <w:rPr>
          <w:rFonts w:ascii="Times New Roman" w:eastAsia="Times New Roman" w:hAnsi="Times New Roman" w:cs="Times New Roman"/>
          <w:bCs/>
          <w:color w:val="000000"/>
        </w:rPr>
      </w:pPr>
      <w:r w:rsidRPr="005B2619">
        <w:rPr>
          <w:rFonts w:ascii="Times New Roman" w:eastAsia="Times New Roman" w:hAnsi="Times New Roman" w:cs="Times New Roman"/>
          <w:bCs/>
          <w:color w:val="000000"/>
        </w:rPr>
        <w:t>Коэффициент к средней заработной плате по Корочанскому району</w:t>
      </w:r>
    </w:p>
    <w:p w14:paraId="6DD3B7BB" w14:textId="07F76EB3" w:rsidR="009A25AE" w:rsidRPr="005B2619" w:rsidRDefault="009A25AE" w:rsidP="00AB579B">
      <w:pPr>
        <w:widowControl w:val="0"/>
        <w:ind w:firstLine="709"/>
        <w:jc w:val="both"/>
        <w:rPr>
          <w:rFonts w:ascii="Times New Roman" w:eastAsia="Times New Roman" w:hAnsi="Times New Roman" w:cs="Times New Roman"/>
          <w:bCs/>
          <w:color w:val="000000"/>
        </w:rPr>
      </w:pPr>
      <w:r w:rsidRPr="005B2619">
        <w:rPr>
          <w:rFonts w:ascii="Times New Roman" w:eastAsia="Times New Roman" w:hAnsi="Times New Roman" w:cs="Times New Roman"/>
          <w:bCs/>
          <w:color w:val="000000"/>
        </w:rPr>
        <w:tab/>
        <w:t>Высшая группа должностей</w:t>
      </w:r>
      <w:r w:rsidRPr="005B2619">
        <w:rPr>
          <w:rFonts w:ascii="Times New Roman" w:eastAsia="Times New Roman" w:hAnsi="Times New Roman" w:cs="Times New Roman"/>
          <w:bCs/>
          <w:color w:val="000000"/>
        </w:rPr>
        <w:tab/>
        <w:t>1,8</w:t>
      </w:r>
    </w:p>
    <w:p w14:paraId="6E3C7AB1" w14:textId="3A5E71CA" w:rsidR="009A25AE" w:rsidRPr="005B2619" w:rsidRDefault="009A25AE" w:rsidP="00AB579B">
      <w:pPr>
        <w:widowControl w:val="0"/>
        <w:ind w:firstLine="709"/>
        <w:jc w:val="both"/>
        <w:rPr>
          <w:rFonts w:ascii="Times New Roman" w:eastAsia="Times New Roman" w:hAnsi="Times New Roman" w:cs="Times New Roman"/>
          <w:bCs/>
          <w:color w:val="000000"/>
        </w:rPr>
      </w:pPr>
      <w:r w:rsidRPr="005B2619">
        <w:rPr>
          <w:rFonts w:ascii="Times New Roman" w:eastAsia="Times New Roman" w:hAnsi="Times New Roman" w:cs="Times New Roman"/>
          <w:bCs/>
          <w:color w:val="000000"/>
        </w:rPr>
        <w:tab/>
        <w:t>Главная группа должностей</w:t>
      </w:r>
      <w:r w:rsidRPr="005B2619">
        <w:rPr>
          <w:rFonts w:ascii="Times New Roman" w:eastAsia="Times New Roman" w:hAnsi="Times New Roman" w:cs="Times New Roman"/>
          <w:bCs/>
          <w:color w:val="000000"/>
        </w:rPr>
        <w:tab/>
        <w:t>1,2</w:t>
      </w:r>
    </w:p>
    <w:p w14:paraId="213BB896" w14:textId="54402507" w:rsidR="009A25AE" w:rsidRPr="005B2619" w:rsidRDefault="009A25AE" w:rsidP="00AB579B">
      <w:pPr>
        <w:widowControl w:val="0"/>
        <w:ind w:firstLine="709"/>
        <w:jc w:val="both"/>
        <w:rPr>
          <w:rFonts w:ascii="Times New Roman" w:eastAsia="Times New Roman" w:hAnsi="Times New Roman" w:cs="Times New Roman"/>
          <w:bCs/>
          <w:color w:val="000000"/>
        </w:rPr>
      </w:pPr>
      <w:r w:rsidRPr="005B2619">
        <w:rPr>
          <w:rFonts w:ascii="Times New Roman" w:eastAsia="Times New Roman" w:hAnsi="Times New Roman" w:cs="Times New Roman"/>
          <w:bCs/>
          <w:color w:val="000000"/>
        </w:rPr>
        <w:tab/>
        <w:t>Ведущая группа должностей</w:t>
      </w:r>
      <w:r w:rsidRPr="005B2619">
        <w:rPr>
          <w:rFonts w:ascii="Times New Roman" w:eastAsia="Times New Roman" w:hAnsi="Times New Roman" w:cs="Times New Roman"/>
          <w:bCs/>
          <w:color w:val="000000"/>
        </w:rPr>
        <w:tab/>
        <w:t>1,0</w:t>
      </w:r>
    </w:p>
    <w:p w14:paraId="0B2515B5" w14:textId="3BD964CB" w:rsidR="009A25AE" w:rsidRPr="005B2619" w:rsidRDefault="009A25AE" w:rsidP="00AB579B">
      <w:pPr>
        <w:widowControl w:val="0"/>
        <w:ind w:firstLine="709"/>
        <w:jc w:val="both"/>
        <w:rPr>
          <w:rFonts w:ascii="Times New Roman" w:eastAsia="Times New Roman" w:hAnsi="Times New Roman" w:cs="Times New Roman"/>
          <w:bCs/>
          <w:color w:val="000000"/>
        </w:rPr>
      </w:pPr>
      <w:r w:rsidRPr="005B2619">
        <w:rPr>
          <w:rFonts w:ascii="Times New Roman" w:eastAsia="Times New Roman" w:hAnsi="Times New Roman" w:cs="Times New Roman"/>
          <w:bCs/>
          <w:color w:val="000000"/>
        </w:rPr>
        <w:tab/>
        <w:t>Старшая группа должностей</w:t>
      </w:r>
      <w:r w:rsidRPr="005B2619">
        <w:rPr>
          <w:rFonts w:ascii="Times New Roman" w:eastAsia="Times New Roman" w:hAnsi="Times New Roman" w:cs="Times New Roman"/>
          <w:bCs/>
          <w:color w:val="000000"/>
        </w:rPr>
        <w:tab/>
        <w:t>0,7</w:t>
      </w:r>
    </w:p>
    <w:p w14:paraId="28BE719C" w14:textId="1DFCA520" w:rsidR="009A25AE" w:rsidRPr="005B2619" w:rsidRDefault="009A25AE" w:rsidP="00AB579B">
      <w:pPr>
        <w:widowControl w:val="0"/>
        <w:ind w:firstLine="709"/>
        <w:jc w:val="both"/>
        <w:rPr>
          <w:rFonts w:ascii="Times New Roman" w:eastAsia="Times New Roman" w:hAnsi="Times New Roman" w:cs="Times New Roman"/>
          <w:bCs/>
          <w:color w:val="000000"/>
        </w:rPr>
      </w:pPr>
      <w:r w:rsidRPr="005B2619">
        <w:rPr>
          <w:rFonts w:ascii="Times New Roman" w:eastAsia="Times New Roman" w:hAnsi="Times New Roman" w:cs="Times New Roman"/>
          <w:bCs/>
          <w:color w:val="000000"/>
        </w:rPr>
        <w:tab/>
        <w:t>Младшая группа должностей</w:t>
      </w:r>
      <w:r w:rsidRPr="005B2619">
        <w:rPr>
          <w:rFonts w:ascii="Times New Roman" w:eastAsia="Times New Roman" w:hAnsi="Times New Roman" w:cs="Times New Roman"/>
          <w:bCs/>
          <w:color w:val="000000"/>
        </w:rPr>
        <w:tab/>
        <w:t>0,6</w:t>
      </w:r>
    </w:p>
    <w:sectPr w:rsidR="009A25AE" w:rsidRPr="005B2619" w:rsidSect="00C57A14">
      <w:headerReference w:type="default" r:id="rId89"/>
      <w:footerReference w:type="default" r:id="rId90"/>
      <w:headerReference w:type="first" r:id="rId91"/>
      <w:footerReference w:type="first" r:id="rId92"/>
      <w:pgSz w:w="11906" w:h="16838"/>
      <w:pgMar w:top="567" w:right="567" w:bottom="1134" w:left="1701" w:header="283" w:footer="0" w:gutter="0"/>
      <w:cols w:space="720"/>
      <w:titlePg/>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6F46A0" w15:done="0"/>
  <w15:commentEx w15:paraId="61F54D80" w15:done="0"/>
  <w15:commentEx w15:paraId="1AAB1E7D" w15:done="0"/>
  <w15:commentEx w15:paraId="31BD65F9" w15:done="0"/>
  <w15:commentEx w15:paraId="49FDBCA6" w15:done="0"/>
  <w15:commentEx w15:paraId="263B192D" w15:done="0"/>
  <w15:commentEx w15:paraId="4441AA44" w15:done="0"/>
  <w15:commentEx w15:paraId="262DC128" w15:done="0"/>
  <w15:commentEx w15:paraId="4457D5D3" w15:done="0"/>
  <w15:commentEx w15:paraId="78B2E5A0" w15:done="0"/>
  <w15:commentEx w15:paraId="02203380" w15:done="0"/>
  <w15:commentEx w15:paraId="28645918" w15:done="0"/>
  <w15:commentEx w15:paraId="3FA1DC01" w15:done="0"/>
  <w15:commentEx w15:paraId="3F81F139" w15:done="0"/>
  <w15:commentEx w15:paraId="770FEFE5" w15:done="0"/>
  <w15:commentEx w15:paraId="39731C61" w15:done="0"/>
  <w15:commentEx w15:paraId="10147634" w15:done="0"/>
  <w15:commentEx w15:paraId="7C076EDF" w15:done="0"/>
  <w15:commentEx w15:paraId="443553E0" w15:done="0"/>
  <w15:commentEx w15:paraId="4CDFA3B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2FE26D" w14:textId="77777777" w:rsidR="00345B44" w:rsidRDefault="00345B44">
      <w:r>
        <w:separator/>
      </w:r>
    </w:p>
  </w:endnote>
  <w:endnote w:type="continuationSeparator" w:id="0">
    <w:p w14:paraId="7FEA4AEC" w14:textId="77777777" w:rsidR="00345B44" w:rsidRDefault="00345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Calibri">
    <w:altName w:val="Century Gothic"/>
    <w:panose1 w:val="020F0502020204030204"/>
    <w:charset w:val="CC"/>
    <w:family w:val="swiss"/>
    <w:pitch w:val="variable"/>
    <w:sig w:usb0="E0002AFF" w:usb1="C000247B" w:usb2="00000009" w:usb3="00000000" w:csb0="000001FF" w:csb1="00000000"/>
  </w:font>
  <w:font w:name="Arial">
    <w:altName w:val="Arial"/>
    <w:panose1 w:val="020B0604020202020204"/>
    <w:charset w:val="CC"/>
    <w:family w:val="swiss"/>
    <w:pitch w:val="variable"/>
    <w:sig w:usb0="20002A87" w:usb1="00000000" w:usb2="00000000"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PT Astra Serif">
    <w:altName w:val="Times New Roman"/>
    <w:panose1 w:val="00000000000000000000"/>
    <w:charset w:val="00"/>
    <w:family w:val="roman"/>
    <w:notTrueType/>
    <w:pitch w:val="default"/>
    <w:sig w:usb0="00000003" w:usb1="00000000" w:usb2="00000000" w:usb3="00000000" w:csb0="00000001" w:csb1="00000000"/>
  </w:font>
  <w:font w:name="Noto Sans Devanagari">
    <w:altName w:val="Times New Roman"/>
    <w:panose1 w:val="00000000000000000000"/>
    <w:charset w:val="00"/>
    <w:family w:val="roman"/>
    <w:notTrueType/>
    <w:pitch w:val="default"/>
  </w:font>
  <w:font w:name="PMingLiU">
    <w:altName w:val="新細明體"/>
    <w:panose1 w:val="02010601000101010101"/>
    <w:charset w:val="88"/>
    <w:family w:val="auto"/>
    <w:notTrueType/>
    <w:pitch w:val="variable"/>
    <w:sig w:usb0="00000001" w:usb1="08080000" w:usb2="00000010" w:usb3="00000000" w:csb0="00100000" w:csb1="00000000"/>
  </w:font>
  <w:font w:name="Arial Narrow">
    <w:panose1 w:val="020B0606020202030204"/>
    <w:charset w:val="CC"/>
    <w:family w:val="swiss"/>
    <w:pitch w:val="variable"/>
    <w:sig w:usb0="00000287" w:usb1="00000800" w:usb2="00000000" w:usb3="00000000" w:csb0="0000009F" w:csb1="00000000"/>
  </w:font>
  <w:font w:name="Cambria">
    <w:altName w:val="Times New Roman"/>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9A1959" w14:textId="77777777" w:rsidR="004275C0" w:rsidRPr="00FD6362" w:rsidRDefault="004275C0" w:rsidP="00FD6362">
    <w:pPr>
      <w:pStyle w:val="ac"/>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2262F" w14:textId="77777777" w:rsidR="004275C0" w:rsidRPr="00443EA2" w:rsidRDefault="004275C0" w:rsidP="00443EA2">
    <w:pPr>
      <w:pStyle w:val="ac"/>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D957D9" w14:textId="77777777" w:rsidR="004275C0" w:rsidRPr="00621E40" w:rsidRDefault="004275C0" w:rsidP="00621E40">
    <w:pPr>
      <w:pStyle w:val="ac"/>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53D1E5" w14:textId="77777777" w:rsidR="004275C0" w:rsidRPr="00342831" w:rsidRDefault="004275C0" w:rsidP="00342831">
    <w:pPr>
      <w:pStyle w:val="ac"/>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BADAD" w14:textId="77777777" w:rsidR="004275C0" w:rsidRDefault="004275C0">
    <w:pPr>
      <w:pStyle w:val="ConsPlusNormal1"/>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88B6C" w14:textId="77777777" w:rsidR="004275C0" w:rsidRDefault="004275C0">
    <w:pPr>
      <w:pStyle w:val="ConsPlusNormal1"/>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FF9775" w14:textId="77777777" w:rsidR="004275C0" w:rsidRPr="00234A5C" w:rsidRDefault="004275C0" w:rsidP="00234A5C">
    <w:pPr>
      <w:pStyle w:val="ac"/>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3A40E2" w14:textId="77777777" w:rsidR="004275C0" w:rsidRPr="00234A5C" w:rsidRDefault="004275C0" w:rsidP="00234A5C">
    <w:pPr>
      <w:pStyle w:val="ac"/>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5FB1ED" w14:textId="77777777" w:rsidR="004275C0" w:rsidRPr="000B1137" w:rsidRDefault="004275C0" w:rsidP="000B1137">
    <w:pPr>
      <w:pStyle w:val="ac"/>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A30A24" w14:textId="77777777" w:rsidR="004275C0" w:rsidRPr="0081551E" w:rsidRDefault="004275C0" w:rsidP="0081551E">
    <w:pPr>
      <w:pStyle w:val="ac"/>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4B9B52" w14:textId="77777777" w:rsidR="004275C0" w:rsidRDefault="004275C0">
    <w:pPr>
      <w:pStyle w:val="ConsPlusNormal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9D6EDB" w14:textId="77777777" w:rsidR="004275C0" w:rsidRPr="00235BC1" w:rsidRDefault="004275C0" w:rsidP="00235BC1">
    <w:pPr>
      <w:pStyle w:val="ac"/>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22E33" w14:textId="17267520" w:rsidR="004275C0" w:rsidRDefault="004275C0">
    <w:pPr>
      <w:pStyle w:val="ConsPlusNormal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04288" w14:textId="3FA39244" w:rsidR="004275C0" w:rsidRDefault="004275C0" w:rsidP="009373FD">
    <w:pPr>
      <w:pStyle w:val="ac"/>
    </w:pPr>
  </w:p>
  <w:p w14:paraId="457A2E56" w14:textId="77777777" w:rsidR="004275C0" w:rsidRPr="00CC0356" w:rsidRDefault="004275C0" w:rsidP="00CC0356">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BDDFD" w14:textId="38C22867" w:rsidR="004275C0" w:rsidRPr="009373FD" w:rsidRDefault="004275C0" w:rsidP="009373FD">
    <w:pPr>
      <w:pStyle w:val="a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1A2495" w14:textId="77777777" w:rsidR="004275C0" w:rsidRPr="0081551E" w:rsidRDefault="004275C0" w:rsidP="0081551E">
    <w:pPr>
      <w:pStyle w:val="ac"/>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D47516" w14:textId="77777777" w:rsidR="004275C0" w:rsidRPr="0081551E" w:rsidRDefault="004275C0" w:rsidP="0081551E">
    <w:pPr>
      <w:pStyle w:val="ac"/>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83C73" w14:textId="77777777" w:rsidR="004275C0" w:rsidRPr="00D71AF1" w:rsidRDefault="004275C0" w:rsidP="00D71AF1">
    <w:pPr>
      <w:pStyle w:val="ac"/>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DC237" w14:textId="77777777" w:rsidR="004275C0" w:rsidRDefault="004275C0">
    <w:pPr>
      <w:pStyle w:val="ConsPlusNormal1"/>
    </w:pPr>
    <w:r>
      <w:rPr>
        <w:sz w:val="2"/>
        <w:szCs w:val="2"/>
      </w:rPr>
      <w:t>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DE1998" w14:textId="77777777" w:rsidR="004275C0" w:rsidRPr="006631B2" w:rsidRDefault="004275C0" w:rsidP="006631B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696A29" w14:textId="77777777" w:rsidR="00345B44" w:rsidRDefault="00345B44">
      <w:r>
        <w:separator/>
      </w:r>
    </w:p>
  </w:footnote>
  <w:footnote w:type="continuationSeparator" w:id="0">
    <w:p w14:paraId="3C136135" w14:textId="77777777" w:rsidR="00345B44" w:rsidRDefault="00345B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198193" w14:textId="101FE371" w:rsidR="004275C0" w:rsidRDefault="004275C0">
    <w:pPr>
      <w:pStyle w:val="aa"/>
    </w:pPr>
    <w:r>
      <w:t>2</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6298781"/>
      <w:docPartObj>
        <w:docPartGallery w:val="Page Numbers (Top of Page)"/>
        <w:docPartUnique/>
      </w:docPartObj>
    </w:sdtPr>
    <w:sdtContent>
      <w:p w14:paraId="47837D95" w14:textId="2D051011" w:rsidR="004275C0" w:rsidRDefault="004275C0">
        <w:pPr>
          <w:pStyle w:val="aa"/>
          <w:jc w:val="center"/>
        </w:pPr>
        <w:r>
          <w:fldChar w:fldCharType="begin"/>
        </w:r>
        <w:r>
          <w:instrText>PAGE   \* MERGEFORMAT</w:instrText>
        </w:r>
        <w:r>
          <w:fldChar w:fldCharType="separate"/>
        </w:r>
        <w:r>
          <w:rPr>
            <w:noProof/>
          </w:rPr>
          <w:t>25</w:t>
        </w:r>
        <w:r>
          <w:fldChar w:fldCharType="end"/>
        </w:r>
      </w:p>
    </w:sdtContent>
  </w:sdt>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6593709"/>
      <w:docPartObj>
        <w:docPartGallery w:val="Page Numbers (Top of Page)"/>
        <w:docPartUnique/>
      </w:docPartObj>
    </w:sdtPr>
    <w:sdtContent>
      <w:p w14:paraId="565D9C45" w14:textId="32259070" w:rsidR="004275C0" w:rsidRDefault="004275C0">
        <w:pPr>
          <w:pStyle w:val="aa"/>
          <w:jc w:val="center"/>
        </w:pPr>
        <w:r>
          <w:fldChar w:fldCharType="begin"/>
        </w:r>
        <w:r>
          <w:instrText>PAGE   \* MERGEFORMAT</w:instrText>
        </w:r>
        <w:r>
          <w:fldChar w:fldCharType="separate"/>
        </w:r>
        <w:r>
          <w:rPr>
            <w:noProof/>
          </w:rPr>
          <w:t>20</w:t>
        </w:r>
        <w:r>
          <w:fldChar w:fldCharType="end"/>
        </w:r>
      </w:p>
    </w:sdtContent>
  </w:sdt>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1357261"/>
      <w:docPartObj>
        <w:docPartGallery w:val="Page Numbers (Top of Page)"/>
        <w:docPartUnique/>
      </w:docPartObj>
    </w:sdtPr>
    <w:sdtContent>
      <w:p w14:paraId="46D53C98" w14:textId="0FCCA80E" w:rsidR="004275C0" w:rsidRDefault="004275C0">
        <w:pPr>
          <w:pStyle w:val="aa"/>
          <w:jc w:val="center"/>
        </w:pPr>
        <w:r>
          <w:fldChar w:fldCharType="begin"/>
        </w:r>
        <w:r>
          <w:instrText>PAGE   \* MERGEFORMAT</w:instrText>
        </w:r>
        <w:r>
          <w:fldChar w:fldCharType="separate"/>
        </w:r>
        <w:r>
          <w:rPr>
            <w:noProof/>
          </w:rPr>
          <w:t>154</w:t>
        </w:r>
        <w:r>
          <w:fldChar w:fldCharType="end"/>
        </w:r>
      </w:p>
    </w:sdtContent>
  </w:sdt>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75361"/>
      <w:docPartObj>
        <w:docPartGallery w:val="Page Numbers (Top of Page)"/>
        <w:docPartUnique/>
      </w:docPartObj>
    </w:sdtPr>
    <w:sdtContent>
      <w:p w14:paraId="248C06D4" w14:textId="238C7DE2" w:rsidR="004275C0" w:rsidRDefault="004275C0">
        <w:pPr>
          <w:pStyle w:val="aa"/>
          <w:jc w:val="center"/>
        </w:pPr>
        <w:r>
          <w:fldChar w:fldCharType="begin"/>
        </w:r>
        <w:r>
          <w:instrText>PAGE   \* MERGEFORMAT</w:instrText>
        </w:r>
        <w:r>
          <w:fldChar w:fldCharType="separate"/>
        </w:r>
        <w:r>
          <w:rPr>
            <w:noProof/>
          </w:rPr>
          <w:t>26</w:t>
        </w:r>
        <w:r>
          <w:fldChar w:fldCharType="end"/>
        </w:r>
      </w:p>
    </w:sdtContent>
  </w:sdt>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9205883"/>
      <w:docPartObj>
        <w:docPartGallery w:val="Page Numbers (Top of Page)"/>
        <w:docPartUnique/>
      </w:docPartObj>
    </w:sdtPr>
    <w:sdtContent>
      <w:p w14:paraId="72E12A36" w14:textId="56FD6B31" w:rsidR="004275C0" w:rsidRDefault="004275C0">
        <w:pPr>
          <w:pStyle w:val="aa"/>
          <w:jc w:val="center"/>
        </w:pPr>
        <w:r>
          <w:fldChar w:fldCharType="begin"/>
        </w:r>
        <w:r>
          <w:instrText>PAGE   \* MERGEFORMAT</w:instrText>
        </w:r>
        <w:r>
          <w:fldChar w:fldCharType="separate"/>
        </w:r>
        <w:r>
          <w:rPr>
            <w:noProof/>
          </w:rPr>
          <w:t>169</w:t>
        </w:r>
        <w:r>
          <w:fldChar w:fldCharType="end"/>
        </w:r>
      </w:p>
    </w:sdtContent>
  </w:sdt>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709889"/>
      <w:docPartObj>
        <w:docPartGallery w:val="Page Numbers (Top of Page)"/>
        <w:docPartUnique/>
      </w:docPartObj>
    </w:sdtPr>
    <w:sdtContent>
      <w:p w14:paraId="211283AF" w14:textId="21F951DC" w:rsidR="004275C0" w:rsidRDefault="004275C0">
        <w:pPr>
          <w:pStyle w:val="aa"/>
          <w:jc w:val="center"/>
        </w:pPr>
        <w:r>
          <w:fldChar w:fldCharType="begin"/>
        </w:r>
        <w:r>
          <w:instrText>PAGE   \* MERGEFORMAT</w:instrText>
        </w:r>
        <w:r>
          <w:fldChar w:fldCharType="separate"/>
        </w:r>
        <w:r>
          <w:rPr>
            <w:noProof/>
          </w:rPr>
          <w:t>155</w:t>
        </w:r>
        <w:r>
          <w:fldChar w:fldCharType="end"/>
        </w:r>
      </w:p>
    </w:sdtContent>
  </w:sdt>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8707501"/>
      <w:docPartObj>
        <w:docPartGallery w:val="Page Numbers (Top of Page)"/>
        <w:docPartUnique/>
      </w:docPartObj>
    </w:sdtPr>
    <w:sdtEndPr>
      <w:rPr>
        <w:rFonts w:ascii="Times New Roman" w:hAnsi="Times New Roman" w:cs="Times New Roman"/>
      </w:rPr>
    </w:sdtEndPr>
    <w:sdtContent>
      <w:p w14:paraId="30F1E8DB" w14:textId="5C920CA9" w:rsidR="004275C0" w:rsidRPr="00C57A14" w:rsidRDefault="004275C0">
        <w:pPr>
          <w:pStyle w:val="aa"/>
          <w:jc w:val="center"/>
          <w:rPr>
            <w:rFonts w:ascii="Times New Roman" w:hAnsi="Times New Roman" w:cs="Times New Roman"/>
          </w:rPr>
        </w:pPr>
        <w:r w:rsidRPr="00C57A14">
          <w:rPr>
            <w:rFonts w:ascii="Times New Roman" w:hAnsi="Times New Roman" w:cs="Times New Roman"/>
          </w:rPr>
          <w:fldChar w:fldCharType="begin"/>
        </w:r>
        <w:r w:rsidRPr="00C57A14">
          <w:rPr>
            <w:rFonts w:ascii="Times New Roman" w:hAnsi="Times New Roman" w:cs="Times New Roman"/>
          </w:rPr>
          <w:instrText>PAGE   \* MERGEFORMAT</w:instrText>
        </w:r>
        <w:r w:rsidRPr="00C57A14">
          <w:rPr>
            <w:rFonts w:ascii="Times New Roman" w:hAnsi="Times New Roman" w:cs="Times New Roman"/>
          </w:rPr>
          <w:fldChar w:fldCharType="separate"/>
        </w:r>
        <w:r>
          <w:rPr>
            <w:rFonts w:ascii="Times New Roman" w:hAnsi="Times New Roman" w:cs="Times New Roman"/>
            <w:noProof/>
          </w:rPr>
          <w:t>219</w:t>
        </w:r>
        <w:r w:rsidRPr="00C57A14">
          <w:rPr>
            <w:rFonts w:ascii="Times New Roman" w:hAnsi="Times New Roman" w:cs="Times New Roman"/>
          </w:rPr>
          <w:fldChar w:fldCharType="end"/>
        </w:r>
      </w:p>
    </w:sdtContent>
  </w:sdt>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9104530"/>
      <w:docPartObj>
        <w:docPartGallery w:val="Page Numbers (Top of Page)"/>
        <w:docPartUnique/>
      </w:docPartObj>
    </w:sdtPr>
    <w:sdtContent>
      <w:p w14:paraId="71A095DD" w14:textId="43C66C05" w:rsidR="004275C0" w:rsidRDefault="004275C0">
        <w:pPr>
          <w:pStyle w:val="aa"/>
          <w:jc w:val="center"/>
        </w:pPr>
        <w:r>
          <w:fldChar w:fldCharType="begin"/>
        </w:r>
        <w:r>
          <w:instrText>PAGE   \* MERGEFORMAT</w:instrText>
        </w:r>
        <w:r>
          <w:fldChar w:fldCharType="separate"/>
        </w:r>
        <w:r>
          <w:rPr>
            <w:noProof/>
          </w:rPr>
          <w:t>170</w:t>
        </w:r>
        <w:r>
          <w:fldChar w:fldCharType="end"/>
        </w:r>
      </w:p>
    </w:sdtContent>
  </w:sdt>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3949855"/>
      <w:docPartObj>
        <w:docPartGallery w:val="Page Numbers (Top of Page)"/>
        <w:docPartUnique/>
      </w:docPartObj>
    </w:sdtPr>
    <w:sdtContent>
      <w:p w14:paraId="178C9F85" w14:textId="3CA39DD5" w:rsidR="004275C0" w:rsidRDefault="004275C0">
        <w:pPr>
          <w:pStyle w:val="aa"/>
          <w:jc w:val="center"/>
        </w:pPr>
        <w:r>
          <w:fldChar w:fldCharType="begin"/>
        </w:r>
        <w:r>
          <w:instrText>PAGE   \* MERGEFORMAT</w:instrText>
        </w:r>
        <w:r>
          <w:fldChar w:fldCharType="separate"/>
        </w:r>
        <w:r>
          <w:rPr>
            <w:noProof/>
          </w:rPr>
          <w:t>229</w:t>
        </w:r>
        <w:r>
          <w:fldChar w:fldCharType="end"/>
        </w:r>
      </w:p>
    </w:sdtContent>
  </w:sdt>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6401370"/>
      <w:docPartObj>
        <w:docPartGallery w:val="Page Numbers (Top of Page)"/>
        <w:docPartUnique/>
      </w:docPartObj>
    </w:sdtPr>
    <w:sdtContent>
      <w:p w14:paraId="7D458292" w14:textId="4EA96BC9" w:rsidR="004275C0" w:rsidRDefault="004275C0">
        <w:pPr>
          <w:pStyle w:val="aa"/>
          <w:jc w:val="center"/>
        </w:pPr>
        <w:r>
          <w:fldChar w:fldCharType="begin"/>
        </w:r>
        <w:r>
          <w:instrText>PAGE   \* MERGEFORMAT</w:instrText>
        </w:r>
        <w:r>
          <w:fldChar w:fldCharType="separate"/>
        </w:r>
        <w:r>
          <w:rPr>
            <w:noProof/>
          </w:rPr>
          <w:t>220</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5360743"/>
      <w:docPartObj>
        <w:docPartGallery w:val="Page Numbers (Top of Page)"/>
        <w:docPartUnique/>
      </w:docPartObj>
    </w:sdtPr>
    <w:sdtEndPr>
      <w:rPr>
        <w:rFonts w:ascii="Times New Roman" w:hAnsi="Times New Roman" w:cs="Times New Roman"/>
      </w:rPr>
    </w:sdtEndPr>
    <w:sdtContent>
      <w:p w14:paraId="0F52BAA3" w14:textId="77777777" w:rsidR="004275C0" w:rsidRPr="00C57A14" w:rsidRDefault="004275C0">
        <w:pPr>
          <w:pStyle w:val="aa"/>
          <w:jc w:val="center"/>
          <w:rPr>
            <w:rFonts w:ascii="Times New Roman" w:hAnsi="Times New Roman" w:cs="Times New Roman"/>
          </w:rPr>
        </w:pPr>
        <w:r w:rsidRPr="00C57A14">
          <w:rPr>
            <w:rFonts w:ascii="Times New Roman" w:hAnsi="Times New Roman" w:cs="Times New Roman"/>
          </w:rPr>
          <w:fldChar w:fldCharType="begin"/>
        </w:r>
        <w:r w:rsidRPr="00C57A14">
          <w:rPr>
            <w:rFonts w:ascii="Times New Roman" w:hAnsi="Times New Roman" w:cs="Times New Roman"/>
          </w:rPr>
          <w:instrText>PAGE   \* MERGEFORMAT</w:instrText>
        </w:r>
        <w:r w:rsidRPr="00C57A14">
          <w:rPr>
            <w:rFonts w:ascii="Times New Roman" w:hAnsi="Times New Roman" w:cs="Times New Roman"/>
          </w:rPr>
          <w:fldChar w:fldCharType="separate"/>
        </w:r>
        <w:r>
          <w:rPr>
            <w:rFonts w:ascii="Times New Roman" w:hAnsi="Times New Roman" w:cs="Times New Roman"/>
            <w:noProof/>
          </w:rPr>
          <w:t>8</w:t>
        </w:r>
        <w:r w:rsidRPr="00C57A14">
          <w:rPr>
            <w:rFonts w:ascii="Times New Roman" w:hAnsi="Times New Roman" w:cs="Times New Roman"/>
          </w:rPr>
          <w:fldChar w:fldCharType="end"/>
        </w:r>
      </w:p>
    </w:sdtContent>
  </w:sdt>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4182244"/>
      <w:docPartObj>
        <w:docPartGallery w:val="Page Numbers (Top of Page)"/>
        <w:docPartUnique/>
      </w:docPartObj>
    </w:sdtPr>
    <w:sdtContent>
      <w:p w14:paraId="5F14868E" w14:textId="5148E530" w:rsidR="004275C0" w:rsidRDefault="004275C0">
        <w:pPr>
          <w:pStyle w:val="aa"/>
          <w:jc w:val="center"/>
        </w:pPr>
        <w:r>
          <w:fldChar w:fldCharType="begin"/>
        </w:r>
        <w:r>
          <w:instrText>PAGE   \* MERGEFORMAT</w:instrText>
        </w:r>
        <w:r>
          <w:fldChar w:fldCharType="separate"/>
        </w:r>
        <w:r>
          <w:rPr>
            <w:noProof/>
          </w:rPr>
          <w:t>246</w:t>
        </w:r>
        <w:r>
          <w:fldChar w:fldCharType="end"/>
        </w:r>
      </w:p>
    </w:sdtContent>
  </w:sdt>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7210589"/>
      <w:docPartObj>
        <w:docPartGallery w:val="Page Numbers (Top of Page)"/>
        <w:docPartUnique/>
      </w:docPartObj>
    </w:sdtPr>
    <w:sdtContent>
      <w:p w14:paraId="2EE61D06" w14:textId="4E18CABC" w:rsidR="004275C0" w:rsidRDefault="004275C0">
        <w:pPr>
          <w:pStyle w:val="aa"/>
          <w:jc w:val="center"/>
        </w:pPr>
        <w:r>
          <w:fldChar w:fldCharType="begin"/>
        </w:r>
        <w:r>
          <w:instrText>PAGE   \* MERGEFORMAT</w:instrText>
        </w:r>
        <w:r>
          <w:fldChar w:fldCharType="separate"/>
        </w:r>
        <w:r>
          <w:rPr>
            <w:noProof/>
          </w:rPr>
          <w:t>241</w:t>
        </w:r>
        <w:r>
          <w:fldChar w:fldCharType="end"/>
        </w:r>
      </w:p>
    </w:sdtContent>
  </w:sdt>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0596035"/>
      <w:docPartObj>
        <w:docPartGallery w:val="Page Numbers (Top of Page)"/>
        <w:docPartUnique/>
      </w:docPartObj>
    </w:sdtPr>
    <w:sdtContent>
      <w:p w14:paraId="31172E7C" w14:textId="195EF26B" w:rsidR="004275C0" w:rsidRDefault="004275C0">
        <w:pPr>
          <w:pStyle w:val="aa"/>
          <w:jc w:val="center"/>
        </w:pPr>
        <w:r>
          <w:fldChar w:fldCharType="begin"/>
        </w:r>
        <w:r>
          <w:instrText>PAGE   \* MERGEFORMAT</w:instrText>
        </w:r>
        <w:r>
          <w:fldChar w:fldCharType="separate"/>
        </w:r>
        <w:r w:rsidR="00A512FD">
          <w:rPr>
            <w:noProof/>
          </w:rPr>
          <w:t>277</w:t>
        </w:r>
        <w:r>
          <w:fldChar w:fldCharType="end"/>
        </w:r>
      </w:p>
    </w:sdtContent>
  </w:sdt>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6326819"/>
      <w:docPartObj>
        <w:docPartGallery w:val="Page Numbers (Top of Page)"/>
        <w:docPartUnique/>
      </w:docPartObj>
    </w:sdtPr>
    <w:sdtContent>
      <w:p w14:paraId="07CB849C" w14:textId="2D812A2F" w:rsidR="004275C0" w:rsidRDefault="004275C0">
        <w:pPr>
          <w:pStyle w:val="aa"/>
          <w:jc w:val="center"/>
        </w:pPr>
        <w:r>
          <w:fldChar w:fldCharType="begin"/>
        </w:r>
        <w:r>
          <w:instrText>PAGE   \* MERGEFORMAT</w:instrText>
        </w:r>
        <w:r>
          <w:fldChar w:fldCharType="separate"/>
        </w:r>
        <w:r>
          <w:rPr>
            <w:noProof/>
          </w:rPr>
          <w:t>247</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9C7A28" w14:textId="2D23EF87" w:rsidR="004275C0" w:rsidRDefault="004275C0" w:rsidP="00A03E82">
    <w:pPr>
      <w:pStyle w:val="aa"/>
      <w:jc w:val="center"/>
    </w:pPr>
  </w:p>
  <w:p w14:paraId="51F48456" w14:textId="77777777" w:rsidR="004275C0" w:rsidRDefault="004275C0">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3841328"/>
      <w:docPartObj>
        <w:docPartGallery w:val="Page Numbers (Top of Page)"/>
        <w:docPartUnique/>
      </w:docPartObj>
    </w:sdtPr>
    <w:sdtContent>
      <w:p w14:paraId="62DC241E" w14:textId="0A72E0F7" w:rsidR="004275C0" w:rsidRDefault="004275C0">
        <w:pPr>
          <w:pStyle w:val="aa"/>
          <w:jc w:val="center"/>
        </w:pPr>
        <w:r>
          <w:fldChar w:fldCharType="begin"/>
        </w:r>
        <w:r>
          <w:instrText>PAGE   \* MERGEFORMAT</w:instrText>
        </w:r>
        <w:r>
          <w:fldChar w:fldCharType="separate"/>
        </w:r>
        <w:r>
          <w:rPr>
            <w:noProof/>
          </w:rPr>
          <w:t>12</w:t>
        </w:r>
        <w: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1468032"/>
      <w:docPartObj>
        <w:docPartGallery w:val="Page Numbers (Top of Page)"/>
        <w:docPartUnique/>
      </w:docPartObj>
    </w:sdtPr>
    <w:sdtContent>
      <w:p w14:paraId="2F4D76EC" w14:textId="7D652C40" w:rsidR="004275C0" w:rsidRDefault="004275C0">
        <w:pPr>
          <w:pStyle w:val="aa"/>
          <w:jc w:val="center"/>
        </w:pPr>
        <w:r>
          <w:fldChar w:fldCharType="begin"/>
        </w:r>
        <w:r>
          <w:instrText>PAGE   \* MERGEFORMAT</w:instrText>
        </w:r>
        <w:r>
          <w:fldChar w:fldCharType="separate"/>
        </w:r>
        <w:r>
          <w:rPr>
            <w:noProof/>
          </w:rPr>
          <w:t>9</w:t>
        </w:r>
        <w:r>
          <w:fldChar w:fldCharType="end"/>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3807241"/>
      <w:docPartObj>
        <w:docPartGallery w:val="Page Numbers (Top of Page)"/>
        <w:docPartUnique/>
      </w:docPartObj>
    </w:sdtPr>
    <w:sdtContent>
      <w:p w14:paraId="112A002C" w14:textId="4A5F3DFD" w:rsidR="004275C0" w:rsidRDefault="004275C0">
        <w:pPr>
          <w:pStyle w:val="aa"/>
          <w:jc w:val="center"/>
        </w:pPr>
        <w:r>
          <w:fldChar w:fldCharType="begin"/>
        </w:r>
        <w:r>
          <w:instrText>PAGE   \* MERGEFORMAT</w:instrText>
        </w:r>
        <w:r>
          <w:fldChar w:fldCharType="separate"/>
        </w:r>
        <w:r>
          <w:rPr>
            <w:noProof/>
          </w:rPr>
          <w:t>18</w:t>
        </w:r>
        <w:r>
          <w:fldChar w:fldCharType="end"/>
        </w:r>
      </w:p>
    </w:sdtContent>
  </w:sdt>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9061543"/>
      <w:docPartObj>
        <w:docPartGallery w:val="Page Numbers (Top of Page)"/>
        <w:docPartUnique/>
      </w:docPartObj>
    </w:sdtPr>
    <w:sdtContent>
      <w:p w14:paraId="10C56EF6" w14:textId="5557EEB1" w:rsidR="004275C0" w:rsidRDefault="004275C0">
        <w:pPr>
          <w:pStyle w:val="aa"/>
          <w:jc w:val="center"/>
        </w:pPr>
        <w:r>
          <w:fldChar w:fldCharType="begin"/>
        </w:r>
        <w:r>
          <w:instrText>PAGE   \* MERGEFORMAT</w:instrText>
        </w:r>
        <w:r>
          <w:fldChar w:fldCharType="separate"/>
        </w:r>
        <w:r>
          <w:rPr>
            <w:noProof/>
          </w:rPr>
          <w:t>13</w:t>
        </w:r>
        <w:r>
          <w:fldChar w:fldCharType="end"/>
        </w:r>
      </w:p>
    </w:sdtContent>
  </w:sdt>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CAC08E" w14:textId="77777777" w:rsidR="004275C0" w:rsidRPr="0081551E" w:rsidRDefault="004275C0" w:rsidP="0081551E">
    <w:pPr>
      <w:pStyle w:val="aa"/>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2666512"/>
      <w:docPartObj>
        <w:docPartGallery w:val="Page Numbers (Top of Page)"/>
        <w:docPartUnique/>
      </w:docPartObj>
    </w:sdtPr>
    <w:sdtContent>
      <w:p w14:paraId="12EFD62C" w14:textId="67D1E290" w:rsidR="004275C0" w:rsidRDefault="004275C0">
        <w:pPr>
          <w:pStyle w:val="aa"/>
          <w:jc w:val="center"/>
        </w:pPr>
        <w:r>
          <w:fldChar w:fldCharType="begin"/>
        </w:r>
        <w:r>
          <w:instrText>PAGE   \* MERGEFORMAT</w:instrText>
        </w:r>
        <w:r>
          <w:fldChar w:fldCharType="separate"/>
        </w:r>
        <w:r>
          <w:rPr>
            <w:noProof/>
          </w:rPr>
          <w:t>19</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04FD3"/>
    <w:multiLevelType w:val="hybridMultilevel"/>
    <w:tmpl w:val="27BE0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GrammaticalErrors/>
  <w:proofState w:grammar="clean"/>
  <w:defaultTabStop w:val="708"/>
  <w:hyphenationZone w:val="357"/>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65F"/>
    <w:rsid w:val="00007924"/>
    <w:rsid w:val="00011F9B"/>
    <w:rsid w:val="00012B1A"/>
    <w:rsid w:val="00013CB7"/>
    <w:rsid w:val="00013D03"/>
    <w:rsid w:val="00015694"/>
    <w:rsid w:val="000170A8"/>
    <w:rsid w:val="00017A04"/>
    <w:rsid w:val="00023A1F"/>
    <w:rsid w:val="00025F7A"/>
    <w:rsid w:val="0002632B"/>
    <w:rsid w:val="00027260"/>
    <w:rsid w:val="000351B2"/>
    <w:rsid w:val="00035583"/>
    <w:rsid w:val="00040EAD"/>
    <w:rsid w:val="00041E88"/>
    <w:rsid w:val="000455EA"/>
    <w:rsid w:val="00053FCF"/>
    <w:rsid w:val="00066F17"/>
    <w:rsid w:val="0007651C"/>
    <w:rsid w:val="0008453C"/>
    <w:rsid w:val="000869E7"/>
    <w:rsid w:val="00095BCC"/>
    <w:rsid w:val="00097F23"/>
    <w:rsid w:val="000A54D2"/>
    <w:rsid w:val="000B1137"/>
    <w:rsid w:val="000C6603"/>
    <w:rsid w:val="000C7C31"/>
    <w:rsid w:val="000D69F2"/>
    <w:rsid w:val="000D75EC"/>
    <w:rsid w:val="000D788B"/>
    <w:rsid w:val="000E668C"/>
    <w:rsid w:val="000F0B22"/>
    <w:rsid w:val="00100491"/>
    <w:rsid w:val="00105425"/>
    <w:rsid w:val="00112998"/>
    <w:rsid w:val="00120E02"/>
    <w:rsid w:val="00123458"/>
    <w:rsid w:val="00127BA3"/>
    <w:rsid w:val="00140F99"/>
    <w:rsid w:val="00145097"/>
    <w:rsid w:val="001450A3"/>
    <w:rsid w:val="00146F3C"/>
    <w:rsid w:val="00171D7C"/>
    <w:rsid w:val="00173AAA"/>
    <w:rsid w:val="001745AB"/>
    <w:rsid w:val="00174A77"/>
    <w:rsid w:val="001753D2"/>
    <w:rsid w:val="00175CD2"/>
    <w:rsid w:val="00175FB5"/>
    <w:rsid w:val="001A0AF5"/>
    <w:rsid w:val="001A4B72"/>
    <w:rsid w:val="001C41E8"/>
    <w:rsid w:val="001C7F0C"/>
    <w:rsid w:val="001D0238"/>
    <w:rsid w:val="001D7B4B"/>
    <w:rsid w:val="001E4E29"/>
    <w:rsid w:val="001F4BEC"/>
    <w:rsid w:val="00200834"/>
    <w:rsid w:val="002162CA"/>
    <w:rsid w:val="002179A9"/>
    <w:rsid w:val="002202CA"/>
    <w:rsid w:val="00232287"/>
    <w:rsid w:val="00234A5C"/>
    <w:rsid w:val="00235BC1"/>
    <w:rsid w:val="00236096"/>
    <w:rsid w:val="00236381"/>
    <w:rsid w:val="00237A1F"/>
    <w:rsid w:val="002414B5"/>
    <w:rsid w:val="00242E13"/>
    <w:rsid w:val="00243131"/>
    <w:rsid w:val="00243E2D"/>
    <w:rsid w:val="002458A3"/>
    <w:rsid w:val="002459C7"/>
    <w:rsid w:val="00247C33"/>
    <w:rsid w:val="00252B67"/>
    <w:rsid w:val="00253CDB"/>
    <w:rsid w:val="00255F1B"/>
    <w:rsid w:val="00260BB0"/>
    <w:rsid w:val="00265E66"/>
    <w:rsid w:val="002713BB"/>
    <w:rsid w:val="002917C6"/>
    <w:rsid w:val="00292917"/>
    <w:rsid w:val="002A54FE"/>
    <w:rsid w:val="002A62A7"/>
    <w:rsid w:val="002B5648"/>
    <w:rsid w:val="002B6DAA"/>
    <w:rsid w:val="002C231C"/>
    <w:rsid w:val="002C3E66"/>
    <w:rsid w:val="002C5D46"/>
    <w:rsid w:val="002D3076"/>
    <w:rsid w:val="002D6872"/>
    <w:rsid w:val="002E12EC"/>
    <w:rsid w:val="002E42C1"/>
    <w:rsid w:val="002E5790"/>
    <w:rsid w:val="002E5DB2"/>
    <w:rsid w:val="002F6199"/>
    <w:rsid w:val="002F7668"/>
    <w:rsid w:val="00300475"/>
    <w:rsid w:val="003065EF"/>
    <w:rsid w:val="00306DC2"/>
    <w:rsid w:val="00310295"/>
    <w:rsid w:val="003113EC"/>
    <w:rsid w:val="003113F0"/>
    <w:rsid w:val="003132CE"/>
    <w:rsid w:val="003153FE"/>
    <w:rsid w:val="00315F22"/>
    <w:rsid w:val="0031660B"/>
    <w:rsid w:val="0031790F"/>
    <w:rsid w:val="003200E0"/>
    <w:rsid w:val="00321CC5"/>
    <w:rsid w:val="00326027"/>
    <w:rsid w:val="00330F3E"/>
    <w:rsid w:val="00332DCB"/>
    <w:rsid w:val="003373DC"/>
    <w:rsid w:val="00342831"/>
    <w:rsid w:val="00343622"/>
    <w:rsid w:val="00344501"/>
    <w:rsid w:val="00345B44"/>
    <w:rsid w:val="003520AC"/>
    <w:rsid w:val="00355B0C"/>
    <w:rsid w:val="00356C60"/>
    <w:rsid w:val="00364AC2"/>
    <w:rsid w:val="00370A4B"/>
    <w:rsid w:val="003830C9"/>
    <w:rsid w:val="00384A0A"/>
    <w:rsid w:val="00384C1F"/>
    <w:rsid w:val="003904B2"/>
    <w:rsid w:val="003A2864"/>
    <w:rsid w:val="003A2B44"/>
    <w:rsid w:val="003C0077"/>
    <w:rsid w:val="003D3730"/>
    <w:rsid w:val="003D437A"/>
    <w:rsid w:val="003D4F33"/>
    <w:rsid w:val="003D5F84"/>
    <w:rsid w:val="003D7737"/>
    <w:rsid w:val="003D79C6"/>
    <w:rsid w:val="003F19B2"/>
    <w:rsid w:val="003F2432"/>
    <w:rsid w:val="00403FE6"/>
    <w:rsid w:val="00405637"/>
    <w:rsid w:val="00405B37"/>
    <w:rsid w:val="00413A1A"/>
    <w:rsid w:val="00415ECA"/>
    <w:rsid w:val="00421006"/>
    <w:rsid w:val="00422656"/>
    <w:rsid w:val="004275C0"/>
    <w:rsid w:val="004307FE"/>
    <w:rsid w:val="00430CAD"/>
    <w:rsid w:val="00431268"/>
    <w:rsid w:val="004361F1"/>
    <w:rsid w:val="004401A3"/>
    <w:rsid w:val="00441F73"/>
    <w:rsid w:val="004423D3"/>
    <w:rsid w:val="00442666"/>
    <w:rsid w:val="00443EA2"/>
    <w:rsid w:val="00446661"/>
    <w:rsid w:val="0044752A"/>
    <w:rsid w:val="00450A81"/>
    <w:rsid w:val="004541FF"/>
    <w:rsid w:val="004546CE"/>
    <w:rsid w:val="004645AE"/>
    <w:rsid w:val="00471ECD"/>
    <w:rsid w:val="004722B9"/>
    <w:rsid w:val="00472C7E"/>
    <w:rsid w:val="004739F6"/>
    <w:rsid w:val="00474018"/>
    <w:rsid w:val="00474D2E"/>
    <w:rsid w:val="00493720"/>
    <w:rsid w:val="004A3E29"/>
    <w:rsid w:val="004A4332"/>
    <w:rsid w:val="004B1485"/>
    <w:rsid w:val="004B5010"/>
    <w:rsid w:val="004B7263"/>
    <w:rsid w:val="004C2358"/>
    <w:rsid w:val="004C3C97"/>
    <w:rsid w:val="004E253F"/>
    <w:rsid w:val="004E2603"/>
    <w:rsid w:val="004E3DE3"/>
    <w:rsid w:val="004E6A3C"/>
    <w:rsid w:val="004F2C5C"/>
    <w:rsid w:val="00500895"/>
    <w:rsid w:val="005016C7"/>
    <w:rsid w:val="005050ED"/>
    <w:rsid w:val="00514901"/>
    <w:rsid w:val="00515173"/>
    <w:rsid w:val="005156DC"/>
    <w:rsid w:val="00521DF3"/>
    <w:rsid w:val="005414E0"/>
    <w:rsid w:val="00545E94"/>
    <w:rsid w:val="00554F03"/>
    <w:rsid w:val="005571B1"/>
    <w:rsid w:val="00560890"/>
    <w:rsid w:val="0056270E"/>
    <w:rsid w:val="00562BD5"/>
    <w:rsid w:val="005738E9"/>
    <w:rsid w:val="005812E2"/>
    <w:rsid w:val="005865B1"/>
    <w:rsid w:val="00592158"/>
    <w:rsid w:val="005972F2"/>
    <w:rsid w:val="005B2619"/>
    <w:rsid w:val="005B41CB"/>
    <w:rsid w:val="005B5012"/>
    <w:rsid w:val="005B618D"/>
    <w:rsid w:val="005C0F21"/>
    <w:rsid w:val="005D022E"/>
    <w:rsid w:val="005E01D3"/>
    <w:rsid w:val="005E1D62"/>
    <w:rsid w:val="005E5516"/>
    <w:rsid w:val="005F065F"/>
    <w:rsid w:val="005F5462"/>
    <w:rsid w:val="00605B35"/>
    <w:rsid w:val="00607A52"/>
    <w:rsid w:val="00611C51"/>
    <w:rsid w:val="00620857"/>
    <w:rsid w:val="00621E40"/>
    <w:rsid w:val="0063079F"/>
    <w:rsid w:val="006364B1"/>
    <w:rsid w:val="00637536"/>
    <w:rsid w:val="0064146F"/>
    <w:rsid w:val="00642B9C"/>
    <w:rsid w:val="006436CB"/>
    <w:rsid w:val="00643EAF"/>
    <w:rsid w:val="00644258"/>
    <w:rsid w:val="00644D85"/>
    <w:rsid w:val="006450E4"/>
    <w:rsid w:val="00647F4B"/>
    <w:rsid w:val="00660026"/>
    <w:rsid w:val="00662469"/>
    <w:rsid w:val="006631B2"/>
    <w:rsid w:val="00674715"/>
    <w:rsid w:val="00676CCC"/>
    <w:rsid w:val="0068338E"/>
    <w:rsid w:val="006856E6"/>
    <w:rsid w:val="00687933"/>
    <w:rsid w:val="00690C7C"/>
    <w:rsid w:val="00691698"/>
    <w:rsid w:val="0069271F"/>
    <w:rsid w:val="0069362D"/>
    <w:rsid w:val="00697BCF"/>
    <w:rsid w:val="006A09FD"/>
    <w:rsid w:val="006A7A73"/>
    <w:rsid w:val="006B4F1D"/>
    <w:rsid w:val="006C0F6A"/>
    <w:rsid w:val="006C20C7"/>
    <w:rsid w:val="006C5A83"/>
    <w:rsid w:val="006C701B"/>
    <w:rsid w:val="006E21B8"/>
    <w:rsid w:val="006E3D98"/>
    <w:rsid w:val="006E42AB"/>
    <w:rsid w:val="006F16D1"/>
    <w:rsid w:val="006F54BD"/>
    <w:rsid w:val="006F62F3"/>
    <w:rsid w:val="00716D6C"/>
    <w:rsid w:val="007243E7"/>
    <w:rsid w:val="0072710A"/>
    <w:rsid w:val="00730A25"/>
    <w:rsid w:val="00733E28"/>
    <w:rsid w:val="007373A9"/>
    <w:rsid w:val="007503AE"/>
    <w:rsid w:val="00752BE0"/>
    <w:rsid w:val="0075392D"/>
    <w:rsid w:val="00753BF2"/>
    <w:rsid w:val="00756077"/>
    <w:rsid w:val="00775C93"/>
    <w:rsid w:val="00782736"/>
    <w:rsid w:val="00787BF9"/>
    <w:rsid w:val="007908FB"/>
    <w:rsid w:val="00796E13"/>
    <w:rsid w:val="007A0315"/>
    <w:rsid w:val="007A1E90"/>
    <w:rsid w:val="007B0B65"/>
    <w:rsid w:val="007B7E27"/>
    <w:rsid w:val="007C30BF"/>
    <w:rsid w:val="007C4FB1"/>
    <w:rsid w:val="007D34FC"/>
    <w:rsid w:val="007D42BD"/>
    <w:rsid w:val="007D6DA1"/>
    <w:rsid w:val="007E15D9"/>
    <w:rsid w:val="007E4819"/>
    <w:rsid w:val="007F5B28"/>
    <w:rsid w:val="007F7A00"/>
    <w:rsid w:val="00800A28"/>
    <w:rsid w:val="00804F02"/>
    <w:rsid w:val="008070B1"/>
    <w:rsid w:val="00813012"/>
    <w:rsid w:val="0081551E"/>
    <w:rsid w:val="008172B3"/>
    <w:rsid w:val="00817AF7"/>
    <w:rsid w:val="00842AC8"/>
    <w:rsid w:val="008445E5"/>
    <w:rsid w:val="00846F11"/>
    <w:rsid w:val="008474D7"/>
    <w:rsid w:val="008504C8"/>
    <w:rsid w:val="0085307F"/>
    <w:rsid w:val="0085753A"/>
    <w:rsid w:val="00881251"/>
    <w:rsid w:val="00883BBE"/>
    <w:rsid w:val="008928BB"/>
    <w:rsid w:val="0089633E"/>
    <w:rsid w:val="008A0310"/>
    <w:rsid w:val="008A185A"/>
    <w:rsid w:val="008A3BFF"/>
    <w:rsid w:val="008A5723"/>
    <w:rsid w:val="008A6D4F"/>
    <w:rsid w:val="008B47B7"/>
    <w:rsid w:val="008B5E89"/>
    <w:rsid w:val="008C0436"/>
    <w:rsid w:val="008C469F"/>
    <w:rsid w:val="008D4D93"/>
    <w:rsid w:val="008D5CBE"/>
    <w:rsid w:val="008E0128"/>
    <w:rsid w:val="008E1DF2"/>
    <w:rsid w:val="008E30C9"/>
    <w:rsid w:val="008F1606"/>
    <w:rsid w:val="008F18B6"/>
    <w:rsid w:val="008F46C1"/>
    <w:rsid w:val="008F494C"/>
    <w:rsid w:val="008F5D1D"/>
    <w:rsid w:val="00905005"/>
    <w:rsid w:val="00916042"/>
    <w:rsid w:val="00924178"/>
    <w:rsid w:val="00927CE3"/>
    <w:rsid w:val="009312F9"/>
    <w:rsid w:val="00933E26"/>
    <w:rsid w:val="00933E90"/>
    <w:rsid w:val="00934A7F"/>
    <w:rsid w:val="00934EA1"/>
    <w:rsid w:val="00935FA2"/>
    <w:rsid w:val="009373FD"/>
    <w:rsid w:val="009469DA"/>
    <w:rsid w:val="00956328"/>
    <w:rsid w:val="00956FAB"/>
    <w:rsid w:val="00963DDA"/>
    <w:rsid w:val="0096731C"/>
    <w:rsid w:val="0096765E"/>
    <w:rsid w:val="009679F5"/>
    <w:rsid w:val="00972470"/>
    <w:rsid w:val="009818D0"/>
    <w:rsid w:val="00986E1F"/>
    <w:rsid w:val="0099256A"/>
    <w:rsid w:val="009936CC"/>
    <w:rsid w:val="009A25AE"/>
    <w:rsid w:val="009A4BFF"/>
    <w:rsid w:val="009B2670"/>
    <w:rsid w:val="009C0F7A"/>
    <w:rsid w:val="009D45A5"/>
    <w:rsid w:val="009D74C7"/>
    <w:rsid w:val="009E0A8D"/>
    <w:rsid w:val="009E6106"/>
    <w:rsid w:val="009F0B83"/>
    <w:rsid w:val="009F1023"/>
    <w:rsid w:val="009F1DE1"/>
    <w:rsid w:val="00A0018D"/>
    <w:rsid w:val="00A02436"/>
    <w:rsid w:val="00A03E53"/>
    <w:rsid w:val="00A03E82"/>
    <w:rsid w:val="00A04CBF"/>
    <w:rsid w:val="00A06274"/>
    <w:rsid w:val="00A202B2"/>
    <w:rsid w:val="00A247DA"/>
    <w:rsid w:val="00A4320A"/>
    <w:rsid w:val="00A44B64"/>
    <w:rsid w:val="00A45211"/>
    <w:rsid w:val="00A512FD"/>
    <w:rsid w:val="00A634B0"/>
    <w:rsid w:val="00A66ADD"/>
    <w:rsid w:val="00A67650"/>
    <w:rsid w:val="00A67EC4"/>
    <w:rsid w:val="00A741E2"/>
    <w:rsid w:val="00A86363"/>
    <w:rsid w:val="00A95360"/>
    <w:rsid w:val="00A95919"/>
    <w:rsid w:val="00A977A1"/>
    <w:rsid w:val="00AA59BB"/>
    <w:rsid w:val="00AA5A06"/>
    <w:rsid w:val="00AA663D"/>
    <w:rsid w:val="00AA72F2"/>
    <w:rsid w:val="00AB00EE"/>
    <w:rsid w:val="00AB32F6"/>
    <w:rsid w:val="00AB353C"/>
    <w:rsid w:val="00AB398F"/>
    <w:rsid w:val="00AB579B"/>
    <w:rsid w:val="00AB615E"/>
    <w:rsid w:val="00AC2B2E"/>
    <w:rsid w:val="00AD02B8"/>
    <w:rsid w:val="00AD2C80"/>
    <w:rsid w:val="00AD3725"/>
    <w:rsid w:val="00AD511F"/>
    <w:rsid w:val="00AE2373"/>
    <w:rsid w:val="00AE2799"/>
    <w:rsid w:val="00AE4022"/>
    <w:rsid w:val="00AE494A"/>
    <w:rsid w:val="00AE5672"/>
    <w:rsid w:val="00AE5F2D"/>
    <w:rsid w:val="00AF1519"/>
    <w:rsid w:val="00AF24E1"/>
    <w:rsid w:val="00AF4BEE"/>
    <w:rsid w:val="00AF71C0"/>
    <w:rsid w:val="00AF7BC6"/>
    <w:rsid w:val="00B040C1"/>
    <w:rsid w:val="00B07281"/>
    <w:rsid w:val="00B111FE"/>
    <w:rsid w:val="00B152F0"/>
    <w:rsid w:val="00B27C58"/>
    <w:rsid w:val="00B30FCE"/>
    <w:rsid w:val="00B35EE4"/>
    <w:rsid w:val="00B37B98"/>
    <w:rsid w:val="00B4545A"/>
    <w:rsid w:val="00B536AF"/>
    <w:rsid w:val="00B62DA1"/>
    <w:rsid w:val="00B657DD"/>
    <w:rsid w:val="00B65A4F"/>
    <w:rsid w:val="00B700D1"/>
    <w:rsid w:val="00B82BD8"/>
    <w:rsid w:val="00B94A84"/>
    <w:rsid w:val="00BC3303"/>
    <w:rsid w:val="00BC41E9"/>
    <w:rsid w:val="00BC6C5D"/>
    <w:rsid w:val="00BC7117"/>
    <w:rsid w:val="00BD166B"/>
    <w:rsid w:val="00BE2232"/>
    <w:rsid w:val="00BE2EC0"/>
    <w:rsid w:val="00BE5360"/>
    <w:rsid w:val="00BE6C2A"/>
    <w:rsid w:val="00C01A9A"/>
    <w:rsid w:val="00C0221B"/>
    <w:rsid w:val="00C022CC"/>
    <w:rsid w:val="00C02B61"/>
    <w:rsid w:val="00C044F8"/>
    <w:rsid w:val="00C07414"/>
    <w:rsid w:val="00C11889"/>
    <w:rsid w:val="00C209F5"/>
    <w:rsid w:val="00C23D12"/>
    <w:rsid w:val="00C24005"/>
    <w:rsid w:val="00C32B70"/>
    <w:rsid w:val="00C33FAE"/>
    <w:rsid w:val="00C40725"/>
    <w:rsid w:val="00C53C6A"/>
    <w:rsid w:val="00C53C6E"/>
    <w:rsid w:val="00C56B05"/>
    <w:rsid w:val="00C57A14"/>
    <w:rsid w:val="00C63154"/>
    <w:rsid w:val="00C650C1"/>
    <w:rsid w:val="00C659E9"/>
    <w:rsid w:val="00C67CD6"/>
    <w:rsid w:val="00C71008"/>
    <w:rsid w:val="00C814ED"/>
    <w:rsid w:val="00C83D83"/>
    <w:rsid w:val="00C87127"/>
    <w:rsid w:val="00C90E1B"/>
    <w:rsid w:val="00C95C5C"/>
    <w:rsid w:val="00CA1F6C"/>
    <w:rsid w:val="00CA39F4"/>
    <w:rsid w:val="00CB2AB9"/>
    <w:rsid w:val="00CB542B"/>
    <w:rsid w:val="00CB7643"/>
    <w:rsid w:val="00CC0356"/>
    <w:rsid w:val="00CC5929"/>
    <w:rsid w:val="00CC5DD5"/>
    <w:rsid w:val="00CC7D78"/>
    <w:rsid w:val="00CD166F"/>
    <w:rsid w:val="00CD18F9"/>
    <w:rsid w:val="00CD6EE4"/>
    <w:rsid w:val="00CE2F76"/>
    <w:rsid w:val="00CE4AC7"/>
    <w:rsid w:val="00CE5C48"/>
    <w:rsid w:val="00CE7188"/>
    <w:rsid w:val="00D0322E"/>
    <w:rsid w:val="00D03F2D"/>
    <w:rsid w:val="00D0721A"/>
    <w:rsid w:val="00D12D6B"/>
    <w:rsid w:val="00D15201"/>
    <w:rsid w:val="00D25592"/>
    <w:rsid w:val="00D35AAA"/>
    <w:rsid w:val="00D42568"/>
    <w:rsid w:val="00D45BFA"/>
    <w:rsid w:val="00D62556"/>
    <w:rsid w:val="00D67F0F"/>
    <w:rsid w:val="00D70574"/>
    <w:rsid w:val="00D71AF1"/>
    <w:rsid w:val="00D72517"/>
    <w:rsid w:val="00D8116F"/>
    <w:rsid w:val="00D8186F"/>
    <w:rsid w:val="00D837FC"/>
    <w:rsid w:val="00D867C8"/>
    <w:rsid w:val="00D90056"/>
    <w:rsid w:val="00D90068"/>
    <w:rsid w:val="00D906F8"/>
    <w:rsid w:val="00D90B5E"/>
    <w:rsid w:val="00DA148E"/>
    <w:rsid w:val="00DA4905"/>
    <w:rsid w:val="00DA5CAD"/>
    <w:rsid w:val="00DA673A"/>
    <w:rsid w:val="00DB1172"/>
    <w:rsid w:val="00DB1854"/>
    <w:rsid w:val="00DB3A7D"/>
    <w:rsid w:val="00DB5A81"/>
    <w:rsid w:val="00DC0675"/>
    <w:rsid w:val="00DC116A"/>
    <w:rsid w:val="00DC2BEE"/>
    <w:rsid w:val="00DC529A"/>
    <w:rsid w:val="00DC64A3"/>
    <w:rsid w:val="00DD05A8"/>
    <w:rsid w:val="00DD4094"/>
    <w:rsid w:val="00DE5514"/>
    <w:rsid w:val="00DF404E"/>
    <w:rsid w:val="00DF7387"/>
    <w:rsid w:val="00E03290"/>
    <w:rsid w:val="00E034A7"/>
    <w:rsid w:val="00E11FEB"/>
    <w:rsid w:val="00E1411D"/>
    <w:rsid w:val="00E16EDA"/>
    <w:rsid w:val="00E17908"/>
    <w:rsid w:val="00E22533"/>
    <w:rsid w:val="00E26D61"/>
    <w:rsid w:val="00E41E01"/>
    <w:rsid w:val="00E47EC0"/>
    <w:rsid w:val="00E56BFE"/>
    <w:rsid w:val="00E5730C"/>
    <w:rsid w:val="00E5784A"/>
    <w:rsid w:val="00E61604"/>
    <w:rsid w:val="00E70227"/>
    <w:rsid w:val="00E706EC"/>
    <w:rsid w:val="00E7266A"/>
    <w:rsid w:val="00E72E9A"/>
    <w:rsid w:val="00E778F5"/>
    <w:rsid w:val="00E77E46"/>
    <w:rsid w:val="00E834E5"/>
    <w:rsid w:val="00E85B5E"/>
    <w:rsid w:val="00E86CB6"/>
    <w:rsid w:val="00EA1010"/>
    <w:rsid w:val="00EA7666"/>
    <w:rsid w:val="00EB6394"/>
    <w:rsid w:val="00EB6FAC"/>
    <w:rsid w:val="00EB6FDD"/>
    <w:rsid w:val="00EC3B25"/>
    <w:rsid w:val="00ED3D93"/>
    <w:rsid w:val="00ED5271"/>
    <w:rsid w:val="00EE4C3B"/>
    <w:rsid w:val="00EE7AE1"/>
    <w:rsid w:val="00EF1E0B"/>
    <w:rsid w:val="00EF4B85"/>
    <w:rsid w:val="00EF57C7"/>
    <w:rsid w:val="00EF7920"/>
    <w:rsid w:val="00F001D1"/>
    <w:rsid w:val="00F01C20"/>
    <w:rsid w:val="00F13621"/>
    <w:rsid w:val="00F255C3"/>
    <w:rsid w:val="00F27ED1"/>
    <w:rsid w:val="00F41167"/>
    <w:rsid w:val="00F41B56"/>
    <w:rsid w:val="00F41C24"/>
    <w:rsid w:val="00F42927"/>
    <w:rsid w:val="00F57A01"/>
    <w:rsid w:val="00F609E7"/>
    <w:rsid w:val="00F65570"/>
    <w:rsid w:val="00F7144F"/>
    <w:rsid w:val="00F71D26"/>
    <w:rsid w:val="00F737DD"/>
    <w:rsid w:val="00F807A9"/>
    <w:rsid w:val="00F81F42"/>
    <w:rsid w:val="00F8465E"/>
    <w:rsid w:val="00F84C39"/>
    <w:rsid w:val="00F85BF4"/>
    <w:rsid w:val="00F86722"/>
    <w:rsid w:val="00F90A28"/>
    <w:rsid w:val="00FA2809"/>
    <w:rsid w:val="00FA7FD3"/>
    <w:rsid w:val="00FB0919"/>
    <w:rsid w:val="00FB1CD2"/>
    <w:rsid w:val="00FB4E92"/>
    <w:rsid w:val="00FB5A0B"/>
    <w:rsid w:val="00FB5E84"/>
    <w:rsid w:val="00FB6163"/>
    <w:rsid w:val="00FB7F2F"/>
    <w:rsid w:val="00FC5019"/>
    <w:rsid w:val="00FD6362"/>
    <w:rsid w:val="00FD735C"/>
    <w:rsid w:val="00FE10C6"/>
    <w:rsid w:val="00FE3DEC"/>
    <w:rsid w:val="00FE565B"/>
    <w:rsid w:val="00FF0E5C"/>
    <w:rsid w:val="00FF1013"/>
    <w:rsid w:val="00FF3EC9"/>
    <w:rsid w:val="00FF6B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1E8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index heading" w:uiPriority="0" w:qFormat="1"/>
    <w:lsdException w:name="caption" w:uiPriority="0" w:qFormat="1"/>
    <w:lsdException w:name="annotation reference"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A5723"/>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pPr>
      <w:widowControl w:val="0"/>
      <w:autoSpaceDE w:val="0"/>
      <w:autoSpaceDN w:val="0"/>
    </w:pPr>
    <w:rPr>
      <w:rFonts w:ascii="Arial" w:hAnsi="Arial" w:cs="Arial"/>
      <w:sz w:val="20"/>
    </w:rPr>
  </w:style>
  <w:style w:type="paragraph" w:customStyle="1" w:styleId="ConsPlusNonformat">
    <w:name w:val="ConsPlusNonformat"/>
    <w:qFormat/>
    <w:pPr>
      <w:widowControl w:val="0"/>
      <w:autoSpaceDE w:val="0"/>
      <w:autoSpaceDN w:val="0"/>
    </w:pPr>
    <w:rPr>
      <w:rFonts w:ascii="Courier New" w:hAnsi="Courier New" w:cs="Courier New"/>
      <w:sz w:val="20"/>
    </w:rPr>
  </w:style>
  <w:style w:type="paragraph" w:customStyle="1" w:styleId="ConsPlusTitle">
    <w:name w:val="ConsPlusTitle"/>
    <w:qFormat/>
    <w:pPr>
      <w:widowControl w:val="0"/>
      <w:autoSpaceDE w:val="0"/>
      <w:autoSpaceDN w:val="0"/>
    </w:pPr>
    <w:rPr>
      <w:rFonts w:ascii="Arial" w:hAnsi="Arial" w:cs="Arial"/>
      <w:b/>
      <w:sz w:val="20"/>
    </w:rPr>
  </w:style>
  <w:style w:type="paragraph" w:customStyle="1" w:styleId="ConsPlusCell">
    <w:name w:val="ConsPlusCell"/>
    <w:qFormat/>
    <w:pPr>
      <w:widowControl w:val="0"/>
      <w:autoSpaceDE w:val="0"/>
      <w:autoSpaceDN w:val="0"/>
    </w:pPr>
    <w:rPr>
      <w:rFonts w:ascii="Courier New" w:hAnsi="Courier New" w:cs="Courier New"/>
      <w:sz w:val="20"/>
    </w:rPr>
  </w:style>
  <w:style w:type="paragraph" w:customStyle="1" w:styleId="ConsPlusDocList">
    <w:name w:val="ConsPlusDocList"/>
    <w:qFormat/>
    <w:pPr>
      <w:widowControl w:val="0"/>
      <w:autoSpaceDE w:val="0"/>
      <w:autoSpaceDN w:val="0"/>
    </w:pPr>
    <w:rPr>
      <w:rFonts w:ascii="Courier New" w:hAnsi="Courier New" w:cs="Courier New"/>
      <w:sz w:val="20"/>
    </w:rPr>
  </w:style>
  <w:style w:type="paragraph" w:customStyle="1" w:styleId="ConsPlusTitlePage">
    <w:name w:val="ConsPlusTitlePage"/>
    <w:qFormat/>
    <w:pPr>
      <w:widowControl w:val="0"/>
      <w:autoSpaceDE w:val="0"/>
      <w:autoSpaceDN w:val="0"/>
    </w:pPr>
    <w:rPr>
      <w:rFonts w:ascii="Tahoma" w:hAnsi="Tahoma" w:cs="Tahoma"/>
      <w:sz w:val="20"/>
    </w:rPr>
  </w:style>
  <w:style w:type="paragraph" w:customStyle="1" w:styleId="ConsPlusJurTerm">
    <w:name w:val="ConsPlusJurTerm"/>
    <w:qFormat/>
    <w:pPr>
      <w:widowControl w:val="0"/>
      <w:autoSpaceDE w:val="0"/>
      <w:autoSpaceDN w:val="0"/>
    </w:pPr>
    <w:rPr>
      <w:rFonts w:ascii="Tahoma" w:hAnsi="Tahoma" w:cs="Tahoma"/>
      <w:sz w:val="26"/>
    </w:rPr>
  </w:style>
  <w:style w:type="paragraph" w:customStyle="1" w:styleId="ConsPlusTextList">
    <w:name w:val="ConsPlusTextList"/>
    <w:qFormat/>
    <w:pPr>
      <w:widowControl w:val="0"/>
      <w:autoSpaceDE w:val="0"/>
      <w:autoSpaceDN w:val="0"/>
    </w:pPr>
    <w:rPr>
      <w:rFonts w:ascii="Arial" w:hAnsi="Arial" w:cs="Arial"/>
      <w:sz w:val="20"/>
    </w:rPr>
  </w:style>
  <w:style w:type="paragraph" w:customStyle="1" w:styleId="ConsPlusTextList3">
    <w:name w:val="ConsPlusTextList3"/>
    <w:qFormat/>
    <w:pPr>
      <w:widowControl w:val="0"/>
      <w:autoSpaceDE w:val="0"/>
      <w:autoSpaceDN w:val="0"/>
    </w:pPr>
    <w:rPr>
      <w:rFonts w:ascii="Arial" w:hAnsi="Arial" w:cs="Arial"/>
      <w:sz w:val="20"/>
    </w:rPr>
  </w:style>
  <w:style w:type="paragraph" w:customStyle="1" w:styleId="ConsPlusNormal1">
    <w:name w:val="ConsPlusNormal1"/>
    <w:qFormat/>
    <w:pPr>
      <w:widowControl w:val="0"/>
      <w:autoSpaceDE w:val="0"/>
      <w:autoSpaceDN w:val="0"/>
    </w:pPr>
    <w:rPr>
      <w:rFonts w:ascii="Arial" w:hAnsi="Arial" w:cs="Arial"/>
      <w:sz w:val="20"/>
    </w:rPr>
  </w:style>
  <w:style w:type="paragraph" w:customStyle="1" w:styleId="ConsPlusNonformat1">
    <w:name w:val="ConsPlusNonformat1"/>
    <w:qFormat/>
    <w:pPr>
      <w:widowControl w:val="0"/>
      <w:autoSpaceDE w:val="0"/>
      <w:autoSpaceDN w:val="0"/>
    </w:pPr>
    <w:rPr>
      <w:rFonts w:ascii="Courier New" w:hAnsi="Courier New" w:cs="Courier New"/>
      <w:sz w:val="20"/>
    </w:rPr>
  </w:style>
  <w:style w:type="paragraph" w:customStyle="1" w:styleId="ConsPlusTitle1">
    <w:name w:val="ConsPlusTitle1"/>
    <w:qFormat/>
    <w:pPr>
      <w:widowControl w:val="0"/>
      <w:autoSpaceDE w:val="0"/>
      <w:autoSpaceDN w:val="0"/>
    </w:pPr>
    <w:rPr>
      <w:rFonts w:ascii="Arial" w:hAnsi="Arial" w:cs="Arial"/>
      <w:b/>
      <w:sz w:val="20"/>
    </w:rPr>
  </w:style>
  <w:style w:type="paragraph" w:customStyle="1" w:styleId="ConsPlusCell1">
    <w:name w:val="ConsPlusCell1"/>
    <w:qFormat/>
    <w:pPr>
      <w:widowControl w:val="0"/>
      <w:autoSpaceDE w:val="0"/>
      <w:autoSpaceDN w:val="0"/>
    </w:pPr>
    <w:rPr>
      <w:rFonts w:ascii="Courier New" w:hAnsi="Courier New" w:cs="Courier New"/>
      <w:sz w:val="20"/>
    </w:rPr>
  </w:style>
  <w:style w:type="paragraph" w:customStyle="1" w:styleId="ConsPlusDocList1">
    <w:name w:val="ConsPlusDocList1"/>
    <w:qFormat/>
    <w:pPr>
      <w:widowControl w:val="0"/>
      <w:autoSpaceDE w:val="0"/>
      <w:autoSpaceDN w:val="0"/>
    </w:pPr>
    <w:rPr>
      <w:rFonts w:ascii="Courier New" w:hAnsi="Courier New" w:cs="Courier New"/>
      <w:sz w:val="20"/>
    </w:rPr>
  </w:style>
  <w:style w:type="paragraph" w:customStyle="1" w:styleId="ConsPlusTitlePage1">
    <w:name w:val="ConsPlusTitlePage1"/>
    <w:qFormat/>
    <w:pPr>
      <w:widowControl w:val="0"/>
      <w:autoSpaceDE w:val="0"/>
      <w:autoSpaceDN w:val="0"/>
    </w:pPr>
    <w:rPr>
      <w:rFonts w:ascii="Tahoma" w:hAnsi="Tahoma" w:cs="Tahoma"/>
      <w:sz w:val="20"/>
    </w:rPr>
  </w:style>
  <w:style w:type="paragraph" w:customStyle="1" w:styleId="ConsPlusJurTerm1">
    <w:name w:val="ConsPlusJurTerm1"/>
    <w:qFormat/>
    <w:pPr>
      <w:widowControl w:val="0"/>
      <w:autoSpaceDE w:val="0"/>
      <w:autoSpaceDN w:val="0"/>
    </w:pPr>
    <w:rPr>
      <w:rFonts w:ascii="Tahoma" w:hAnsi="Tahoma" w:cs="Tahoma"/>
      <w:sz w:val="26"/>
    </w:rPr>
  </w:style>
  <w:style w:type="paragraph" w:customStyle="1" w:styleId="ConsPlusTextList2">
    <w:name w:val="ConsPlusTextList2"/>
    <w:qFormat/>
    <w:pPr>
      <w:widowControl w:val="0"/>
      <w:autoSpaceDE w:val="0"/>
      <w:autoSpaceDN w:val="0"/>
    </w:pPr>
    <w:rPr>
      <w:rFonts w:ascii="Arial" w:hAnsi="Arial" w:cs="Arial"/>
      <w:sz w:val="20"/>
    </w:rPr>
  </w:style>
  <w:style w:type="paragraph" w:customStyle="1" w:styleId="ConsPlusTextList1">
    <w:name w:val="ConsPlusTextList1"/>
    <w:qFormat/>
    <w:pPr>
      <w:widowControl w:val="0"/>
      <w:autoSpaceDE w:val="0"/>
      <w:autoSpaceDN w:val="0"/>
    </w:pPr>
    <w:rPr>
      <w:rFonts w:ascii="Arial" w:hAnsi="Arial" w:cs="Arial"/>
      <w:sz w:val="20"/>
    </w:rPr>
  </w:style>
  <w:style w:type="paragraph" w:styleId="a3">
    <w:name w:val="Balloon Text"/>
    <w:basedOn w:val="a"/>
    <w:link w:val="a4"/>
    <w:uiPriority w:val="99"/>
    <w:semiHidden/>
    <w:unhideWhenUsed/>
    <w:qFormat/>
    <w:rsid w:val="00343622"/>
    <w:rPr>
      <w:rFonts w:ascii="Tahoma" w:hAnsi="Tahoma" w:cs="Tahoma"/>
      <w:sz w:val="16"/>
      <w:szCs w:val="16"/>
    </w:rPr>
  </w:style>
  <w:style w:type="character" w:customStyle="1" w:styleId="a4">
    <w:name w:val="Текст выноски Знак"/>
    <w:basedOn w:val="a0"/>
    <w:link w:val="a3"/>
    <w:uiPriority w:val="99"/>
    <w:semiHidden/>
    <w:qFormat/>
    <w:rsid w:val="00343622"/>
    <w:rPr>
      <w:rFonts w:ascii="Tahoma" w:hAnsi="Tahoma" w:cs="Tahoma"/>
      <w:sz w:val="16"/>
      <w:szCs w:val="16"/>
    </w:rPr>
  </w:style>
  <w:style w:type="character" w:styleId="a5">
    <w:name w:val="annotation reference"/>
    <w:basedOn w:val="a0"/>
    <w:uiPriority w:val="99"/>
    <w:semiHidden/>
    <w:unhideWhenUsed/>
    <w:qFormat/>
    <w:rsid w:val="00343622"/>
    <w:rPr>
      <w:sz w:val="16"/>
      <w:szCs w:val="16"/>
    </w:rPr>
  </w:style>
  <w:style w:type="paragraph" w:styleId="a6">
    <w:name w:val="annotation text"/>
    <w:basedOn w:val="a"/>
    <w:link w:val="a7"/>
    <w:uiPriority w:val="99"/>
    <w:unhideWhenUsed/>
    <w:qFormat/>
    <w:rsid w:val="00343622"/>
    <w:rPr>
      <w:sz w:val="20"/>
      <w:szCs w:val="20"/>
    </w:rPr>
  </w:style>
  <w:style w:type="character" w:customStyle="1" w:styleId="a7">
    <w:name w:val="Текст примечания Знак"/>
    <w:basedOn w:val="a0"/>
    <w:link w:val="a6"/>
    <w:uiPriority w:val="99"/>
    <w:qFormat/>
    <w:rsid w:val="00343622"/>
    <w:rPr>
      <w:sz w:val="20"/>
      <w:szCs w:val="20"/>
    </w:rPr>
  </w:style>
  <w:style w:type="paragraph" w:styleId="a8">
    <w:name w:val="annotation subject"/>
    <w:basedOn w:val="a6"/>
    <w:next w:val="a6"/>
    <w:link w:val="a9"/>
    <w:uiPriority w:val="99"/>
    <w:semiHidden/>
    <w:unhideWhenUsed/>
    <w:qFormat/>
    <w:rsid w:val="00343622"/>
    <w:rPr>
      <w:b/>
      <w:bCs/>
    </w:rPr>
  </w:style>
  <w:style w:type="character" w:customStyle="1" w:styleId="a9">
    <w:name w:val="Тема примечания Знак"/>
    <w:basedOn w:val="a7"/>
    <w:link w:val="a8"/>
    <w:uiPriority w:val="99"/>
    <w:semiHidden/>
    <w:qFormat/>
    <w:rsid w:val="00343622"/>
    <w:rPr>
      <w:b/>
      <w:bCs/>
      <w:sz w:val="20"/>
      <w:szCs w:val="20"/>
    </w:rPr>
  </w:style>
  <w:style w:type="paragraph" w:styleId="aa">
    <w:name w:val="header"/>
    <w:basedOn w:val="a"/>
    <w:link w:val="ab"/>
    <w:uiPriority w:val="99"/>
    <w:unhideWhenUsed/>
    <w:rsid w:val="008445E5"/>
    <w:pPr>
      <w:tabs>
        <w:tab w:val="center" w:pos="4677"/>
        <w:tab w:val="right" w:pos="9355"/>
      </w:tabs>
    </w:pPr>
  </w:style>
  <w:style w:type="character" w:customStyle="1" w:styleId="ab">
    <w:name w:val="Верхний колонтитул Знак"/>
    <w:basedOn w:val="a0"/>
    <w:link w:val="aa"/>
    <w:uiPriority w:val="99"/>
    <w:qFormat/>
    <w:rsid w:val="008445E5"/>
  </w:style>
  <w:style w:type="paragraph" w:styleId="ac">
    <w:name w:val="footer"/>
    <w:basedOn w:val="a"/>
    <w:link w:val="ad"/>
    <w:uiPriority w:val="99"/>
    <w:unhideWhenUsed/>
    <w:rsid w:val="008445E5"/>
    <w:pPr>
      <w:tabs>
        <w:tab w:val="center" w:pos="4677"/>
        <w:tab w:val="right" w:pos="9355"/>
      </w:tabs>
    </w:pPr>
  </w:style>
  <w:style w:type="character" w:customStyle="1" w:styleId="ad">
    <w:name w:val="Нижний колонтитул Знак"/>
    <w:basedOn w:val="a0"/>
    <w:link w:val="ac"/>
    <w:uiPriority w:val="99"/>
    <w:qFormat/>
    <w:rsid w:val="008445E5"/>
  </w:style>
  <w:style w:type="character" w:styleId="ae">
    <w:name w:val="Hyperlink"/>
    <w:basedOn w:val="a0"/>
    <w:unhideWhenUsed/>
    <w:rsid w:val="004645AE"/>
    <w:rPr>
      <w:color w:val="0000FF"/>
      <w:u w:val="single"/>
    </w:rPr>
  </w:style>
  <w:style w:type="character" w:styleId="af">
    <w:name w:val="FollowedHyperlink"/>
    <w:basedOn w:val="a0"/>
    <w:uiPriority w:val="99"/>
    <w:semiHidden/>
    <w:unhideWhenUsed/>
    <w:rsid w:val="004645AE"/>
    <w:rPr>
      <w:color w:val="800080"/>
      <w:u w:val="single"/>
    </w:rPr>
  </w:style>
  <w:style w:type="paragraph" w:customStyle="1" w:styleId="xl63">
    <w:name w:val="xl63"/>
    <w:basedOn w:val="a"/>
    <w:rsid w:val="004645AE"/>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64">
    <w:name w:val="xl64"/>
    <w:basedOn w:val="a"/>
    <w:rsid w:val="004645AE"/>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65">
    <w:name w:val="xl65"/>
    <w:basedOn w:val="a"/>
    <w:rsid w:val="004645AE"/>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66">
    <w:name w:val="xl66"/>
    <w:basedOn w:val="a"/>
    <w:rsid w:val="004645AE"/>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67">
    <w:name w:val="xl67"/>
    <w:basedOn w:val="a"/>
    <w:rsid w:val="004645AE"/>
    <w:pPr>
      <w:pBdr>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68">
    <w:name w:val="xl68"/>
    <w:basedOn w:val="a"/>
    <w:rsid w:val="004645AE"/>
    <w:pPr>
      <w:shd w:val="clear" w:color="000000" w:fill="FFFF00"/>
      <w:spacing w:before="100" w:beforeAutospacing="1" w:after="100" w:afterAutospacing="1"/>
    </w:pPr>
    <w:rPr>
      <w:rFonts w:ascii="Times New Roman" w:eastAsia="Times New Roman" w:hAnsi="Times New Roman" w:cs="Times New Roman"/>
      <w:sz w:val="24"/>
      <w:szCs w:val="24"/>
    </w:rPr>
  </w:style>
  <w:style w:type="paragraph" w:customStyle="1" w:styleId="xl69">
    <w:name w:val="xl69"/>
    <w:basedOn w:val="a"/>
    <w:rsid w:val="004645AE"/>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70">
    <w:name w:val="xl70"/>
    <w:basedOn w:val="a"/>
    <w:rsid w:val="004645AE"/>
    <w:pPr>
      <w:pBdr>
        <w:left w:val="single" w:sz="8" w:space="0" w:color="auto"/>
        <w:bottom w:val="single" w:sz="8" w:space="0" w:color="auto"/>
        <w:right w:val="single" w:sz="8" w:space="0" w:color="auto"/>
      </w:pBdr>
      <w:shd w:val="clear" w:color="000000" w:fill="C5D9F1"/>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71">
    <w:name w:val="xl71"/>
    <w:basedOn w:val="a"/>
    <w:rsid w:val="004645AE"/>
    <w:pPr>
      <w:pBdr>
        <w:bottom w:val="single" w:sz="8" w:space="0" w:color="auto"/>
        <w:right w:val="single" w:sz="8" w:space="0" w:color="auto"/>
      </w:pBdr>
      <w:shd w:val="clear" w:color="000000" w:fill="C5D9F1"/>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72">
    <w:name w:val="xl72"/>
    <w:basedOn w:val="a"/>
    <w:rsid w:val="004645AE"/>
    <w:pPr>
      <w:shd w:val="clear" w:color="000000" w:fill="C5D9F1"/>
      <w:spacing w:before="100" w:beforeAutospacing="1" w:after="100" w:afterAutospacing="1"/>
    </w:pPr>
    <w:rPr>
      <w:rFonts w:ascii="Times New Roman" w:eastAsia="Times New Roman" w:hAnsi="Times New Roman" w:cs="Times New Roman"/>
      <w:sz w:val="24"/>
      <w:szCs w:val="24"/>
    </w:rPr>
  </w:style>
  <w:style w:type="paragraph" w:customStyle="1" w:styleId="xl73">
    <w:name w:val="xl73"/>
    <w:basedOn w:val="a"/>
    <w:rsid w:val="004645AE"/>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74">
    <w:name w:val="xl74"/>
    <w:basedOn w:val="a"/>
    <w:rsid w:val="004645AE"/>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75">
    <w:name w:val="xl75"/>
    <w:basedOn w:val="a"/>
    <w:rsid w:val="004645AE"/>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76">
    <w:name w:val="xl76"/>
    <w:basedOn w:val="a"/>
    <w:rsid w:val="004645AE"/>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77">
    <w:name w:val="xl77"/>
    <w:basedOn w:val="a"/>
    <w:rsid w:val="004645AE"/>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78">
    <w:name w:val="xl78"/>
    <w:basedOn w:val="a"/>
    <w:rsid w:val="004645AE"/>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79">
    <w:name w:val="xl79"/>
    <w:basedOn w:val="a"/>
    <w:rsid w:val="004645AE"/>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80">
    <w:name w:val="xl80"/>
    <w:basedOn w:val="a"/>
    <w:rsid w:val="004645AE"/>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81">
    <w:name w:val="xl81"/>
    <w:basedOn w:val="a"/>
    <w:rsid w:val="004645AE"/>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82">
    <w:name w:val="xl82"/>
    <w:basedOn w:val="a"/>
    <w:rsid w:val="004645AE"/>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3">
    <w:name w:val="xl83"/>
    <w:basedOn w:val="a"/>
    <w:rsid w:val="004645AE"/>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4">
    <w:name w:val="xl84"/>
    <w:basedOn w:val="a"/>
    <w:rsid w:val="004645AE"/>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85">
    <w:name w:val="xl85"/>
    <w:basedOn w:val="a"/>
    <w:rsid w:val="004645AE"/>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af0">
    <w:name w:val="Заголовок"/>
    <w:basedOn w:val="a"/>
    <w:next w:val="af1"/>
    <w:qFormat/>
    <w:rsid w:val="00DF404E"/>
    <w:pPr>
      <w:keepNext/>
      <w:suppressAutoHyphens/>
      <w:spacing w:before="240" w:after="120"/>
    </w:pPr>
    <w:rPr>
      <w:rFonts w:ascii="PT Astra Serif" w:eastAsia="Tahoma" w:hAnsi="PT Astra Serif" w:cs="Noto Sans Devanagari"/>
      <w:sz w:val="28"/>
      <w:szCs w:val="28"/>
    </w:rPr>
  </w:style>
  <w:style w:type="paragraph" w:styleId="af1">
    <w:name w:val="Body Text"/>
    <w:basedOn w:val="a"/>
    <w:link w:val="af2"/>
    <w:rsid w:val="00DF404E"/>
    <w:pPr>
      <w:suppressAutoHyphens/>
      <w:spacing w:after="140" w:line="276" w:lineRule="auto"/>
    </w:pPr>
  </w:style>
  <w:style w:type="character" w:customStyle="1" w:styleId="af2">
    <w:name w:val="Основной текст Знак"/>
    <w:basedOn w:val="a0"/>
    <w:link w:val="af1"/>
    <w:rsid w:val="00DF404E"/>
  </w:style>
  <w:style w:type="paragraph" w:styleId="af3">
    <w:name w:val="List"/>
    <w:basedOn w:val="af1"/>
    <w:rsid w:val="00DF404E"/>
    <w:rPr>
      <w:rFonts w:ascii="PT Astra Serif" w:hAnsi="PT Astra Serif" w:cs="Noto Sans Devanagari"/>
    </w:rPr>
  </w:style>
  <w:style w:type="paragraph" w:styleId="af4">
    <w:name w:val="caption"/>
    <w:basedOn w:val="a"/>
    <w:qFormat/>
    <w:rsid w:val="00DF404E"/>
    <w:pPr>
      <w:suppressLineNumbers/>
      <w:suppressAutoHyphens/>
      <w:spacing w:before="120" w:after="120"/>
    </w:pPr>
    <w:rPr>
      <w:rFonts w:ascii="PT Astra Serif" w:hAnsi="PT Astra Serif" w:cs="Noto Sans Devanagari"/>
      <w:i/>
      <w:iCs/>
      <w:sz w:val="24"/>
      <w:szCs w:val="24"/>
    </w:rPr>
  </w:style>
  <w:style w:type="paragraph" w:styleId="1">
    <w:name w:val="index 1"/>
    <w:basedOn w:val="a"/>
    <w:next w:val="a"/>
    <w:autoRedefine/>
    <w:uiPriority w:val="99"/>
    <w:semiHidden/>
    <w:unhideWhenUsed/>
    <w:rsid w:val="00DF404E"/>
    <w:pPr>
      <w:ind w:left="220" w:hanging="220"/>
    </w:pPr>
  </w:style>
  <w:style w:type="paragraph" w:styleId="af5">
    <w:name w:val="index heading"/>
    <w:basedOn w:val="a"/>
    <w:qFormat/>
    <w:rsid w:val="00DF404E"/>
    <w:pPr>
      <w:suppressLineNumbers/>
      <w:suppressAutoHyphens/>
    </w:pPr>
    <w:rPr>
      <w:rFonts w:ascii="PT Astra Serif" w:hAnsi="PT Astra Serif" w:cs="Noto Sans Devanagari"/>
    </w:rPr>
  </w:style>
  <w:style w:type="paragraph" w:customStyle="1" w:styleId="af6">
    <w:name w:val="Колонтитул"/>
    <w:basedOn w:val="a"/>
    <w:qFormat/>
    <w:rsid w:val="00DF404E"/>
    <w:pPr>
      <w:suppressAutoHyphens/>
    </w:pPr>
  </w:style>
  <w:style w:type="paragraph" w:customStyle="1" w:styleId="af7">
    <w:name w:val="Содержимое таблицы"/>
    <w:basedOn w:val="a"/>
    <w:qFormat/>
    <w:rsid w:val="00DF404E"/>
    <w:pPr>
      <w:widowControl w:val="0"/>
      <w:suppressLineNumbers/>
      <w:suppressAutoHyphens/>
    </w:pPr>
  </w:style>
  <w:style w:type="paragraph" w:customStyle="1" w:styleId="af8">
    <w:name w:val="Заголовок таблицы"/>
    <w:basedOn w:val="af7"/>
    <w:qFormat/>
    <w:rsid w:val="00DF404E"/>
    <w:pPr>
      <w:jc w:val="center"/>
    </w:pPr>
    <w:rPr>
      <w:b/>
      <w:bCs/>
    </w:rPr>
  </w:style>
  <w:style w:type="character" w:customStyle="1" w:styleId="20">
    <w:name w:val="Заголовок 2 Знак"/>
    <w:basedOn w:val="a0"/>
    <w:link w:val="2"/>
    <w:uiPriority w:val="9"/>
    <w:rsid w:val="008A5723"/>
    <w:rPr>
      <w:rFonts w:ascii="Times New Roman" w:eastAsia="Times New Roman" w:hAnsi="Times New Roman" w:cs="Times New Roman"/>
      <w:b/>
      <w:bCs/>
      <w:sz w:val="36"/>
      <w:szCs w:val="36"/>
    </w:rPr>
  </w:style>
  <w:style w:type="table" w:styleId="af9">
    <w:name w:val="Table Grid"/>
    <w:basedOn w:val="a1"/>
    <w:uiPriority w:val="39"/>
    <w:rsid w:val="006B4F1D"/>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List Paragraph"/>
    <w:basedOn w:val="a"/>
    <w:uiPriority w:val="34"/>
    <w:qFormat/>
    <w:rsid w:val="0097247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index heading" w:uiPriority="0" w:qFormat="1"/>
    <w:lsdException w:name="caption" w:uiPriority="0" w:qFormat="1"/>
    <w:lsdException w:name="annotation reference"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A5723"/>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pPr>
      <w:widowControl w:val="0"/>
      <w:autoSpaceDE w:val="0"/>
      <w:autoSpaceDN w:val="0"/>
    </w:pPr>
    <w:rPr>
      <w:rFonts w:ascii="Arial" w:hAnsi="Arial" w:cs="Arial"/>
      <w:sz w:val="20"/>
    </w:rPr>
  </w:style>
  <w:style w:type="paragraph" w:customStyle="1" w:styleId="ConsPlusNonformat">
    <w:name w:val="ConsPlusNonformat"/>
    <w:qFormat/>
    <w:pPr>
      <w:widowControl w:val="0"/>
      <w:autoSpaceDE w:val="0"/>
      <w:autoSpaceDN w:val="0"/>
    </w:pPr>
    <w:rPr>
      <w:rFonts w:ascii="Courier New" w:hAnsi="Courier New" w:cs="Courier New"/>
      <w:sz w:val="20"/>
    </w:rPr>
  </w:style>
  <w:style w:type="paragraph" w:customStyle="1" w:styleId="ConsPlusTitle">
    <w:name w:val="ConsPlusTitle"/>
    <w:qFormat/>
    <w:pPr>
      <w:widowControl w:val="0"/>
      <w:autoSpaceDE w:val="0"/>
      <w:autoSpaceDN w:val="0"/>
    </w:pPr>
    <w:rPr>
      <w:rFonts w:ascii="Arial" w:hAnsi="Arial" w:cs="Arial"/>
      <w:b/>
      <w:sz w:val="20"/>
    </w:rPr>
  </w:style>
  <w:style w:type="paragraph" w:customStyle="1" w:styleId="ConsPlusCell">
    <w:name w:val="ConsPlusCell"/>
    <w:qFormat/>
    <w:pPr>
      <w:widowControl w:val="0"/>
      <w:autoSpaceDE w:val="0"/>
      <w:autoSpaceDN w:val="0"/>
    </w:pPr>
    <w:rPr>
      <w:rFonts w:ascii="Courier New" w:hAnsi="Courier New" w:cs="Courier New"/>
      <w:sz w:val="20"/>
    </w:rPr>
  </w:style>
  <w:style w:type="paragraph" w:customStyle="1" w:styleId="ConsPlusDocList">
    <w:name w:val="ConsPlusDocList"/>
    <w:qFormat/>
    <w:pPr>
      <w:widowControl w:val="0"/>
      <w:autoSpaceDE w:val="0"/>
      <w:autoSpaceDN w:val="0"/>
    </w:pPr>
    <w:rPr>
      <w:rFonts w:ascii="Courier New" w:hAnsi="Courier New" w:cs="Courier New"/>
      <w:sz w:val="20"/>
    </w:rPr>
  </w:style>
  <w:style w:type="paragraph" w:customStyle="1" w:styleId="ConsPlusTitlePage">
    <w:name w:val="ConsPlusTitlePage"/>
    <w:qFormat/>
    <w:pPr>
      <w:widowControl w:val="0"/>
      <w:autoSpaceDE w:val="0"/>
      <w:autoSpaceDN w:val="0"/>
    </w:pPr>
    <w:rPr>
      <w:rFonts w:ascii="Tahoma" w:hAnsi="Tahoma" w:cs="Tahoma"/>
      <w:sz w:val="20"/>
    </w:rPr>
  </w:style>
  <w:style w:type="paragraph" w:customStyle="1" w:styleId="ConsPlusJurTerm">
    <w:name w:val="ConsPlusJurTerm"/>
    <w:qFormat/>
    <w:pPr>
      <w:widowControl w:val="0"/>
      <w:autoSpaceDE w:val="0"/>
      <w:autoSpaceDN w:val="0"/>
    </w:pPr>
    <w:rPr>
      <w:rFonts w:ascii="Tahoma" w:hAnsi="Tahoma" w:cs="Tahoma"/>
      <w:sz w:val="26"/>
    </w:rPr>
  </w:style>
  <w:style w:type="paragraph" w:customStyle="1" w:styleId="ConsPlusTextList">
    <w:name w:val="ConsPlusTextList"/>
    <w:qFormat/>
    <w:pPr>
      <w:widowControl w:val="0"/>
      <w:autoSpaceDE w:val="0"/>
      <w:autoSpaceDN w:val="0"/>
    </w:pPr>
    <w:rPr>
      <w:rFonts w:ascii="Arial" w:hAnsi="Arial" w:cs="Arial"/>
      <w:sz w:val="20"/>
    </w:rPr>
  </w:style>
  <w:style w:type="paragraph" w:customStyle="1" w:styleId="ConsPlusTextList3">
    <w:name w:val="ConsPlusTextList3"/>
    <w:qFormat/>
    <w:pPr>
      <w:widowControl w:val="0"/>
      <w:autoSpaceDE w:val="0"/>
      <w:autoSpaceDN w:val="0"/>
    </w:pPr>
    <w:rPr>
      <w:rFonts w:ascii="Arial" w:hAnsi="Arial" w:cs="Arial"/>
      <w:sz w:val="20"/>
    </w:rPr>
  </w:style>
  <w:style w:type="paragraph" w:customStyle="1" w:styleId="ConsPlusNormal1">
    <w:name w:val="ConsPlusNormal1"/>
    <w:qFormat/>
    <w:pPr>
      <w:widowControl w:val="0"/>
      <w:autoSpaceDE w:val="0"/>
      <w:autoSpaceDN w:val="0"/>
    </w:pPr>
    <w:rPr>
      <w:rFonts w:ascii="Arial" w:hAnsi="Arial" w:cs="Arial"/>
      <w:sz w:val="20"/>
    </w:rPr>
  </w:style>
  <w:style w:type="paragraph" w:customStyle="1" w:styleId="ConsPlusNonformat1">
    <w:name w:val="ConsPlusNonformat1"/>
    <w:qFormat/>
    <w:pPr>
      <w:widowControl w:val="0"/>
      <w:autoSpaceDE w:val="0"/>
      <w:autoSpaceDN w:val="0"/>
    </w:pPr>
    <w:rPr>
      <w:rFonts w:ascii="Courier New" w:hAnsi="Courier New" w:cs="Courier New"/>
      <w:sz w:val="20"/>
    </w:rPr>
  </w:style>
  <w:style w:type="paragraph" w:customStyle="1" w:styleId="ConsPlusTitle1">
    <w:name w:val="ConsPlusTitle1"/>
    <w:qFormat/>
    <w:pPr>
      <w:widowControl w:val="0"/>
      <w:autoSpaceDE w:val="0"/>
      <w:autoSpaceDN w:val="0"/>
    </w:pPr>
    <w:rPr>
      <w:rFonts w:ascii="Arial" w:hAnsi="Arial" w:cs="Arial"/>
      <w:b/>
      <w:sz w:val="20"/>
    </w:rPr>
  </w:style>
  <w:style w:type="paragraph" w:customStyle="1" w:styleId="ConsPlusCell1">
    <w:name w:val="ConsPlusCell1"/>
    <w:qFormat/>
    <w:pPr>
      <w:widowControl w:val="0"/>
      <w:autoSpaceDE w:val="0"/>
      <w:autoSpaceDN w:val="0"/>
    </w:pPr>
    <w:rPr>
      <w:rFonts w:ascii="Courier New" w:hAnsi="Courier New" w:cs="Courier New"/>
      <w:sz w:val="20"/>
    </w:rPr>
  </w:style>
  <w:style w:type="paragraph" w:customStyle="1" w:styleId="ConsPlusDocList1">
    <w:name w:val="ConsPlusDocList1"/>
    <w:qFormat/>
    <w:pPr>
      <w:widowControl w:val="0"/>
      <w:autoSpaceDE w:val="0"/>
      <w:autoSpaceDN w:val="0"/>
    </w:pPr>
    <w:rPr>
      <w:rFonts w:ascii="Courier New" w:hAnsi="Courier New" w:cs="Courier New"/>
      <w:sz w:val="20"/>
    </w:rPr>
  </w:style>
  <w:style w:type="paragraph" w:customStyle="1" w:styleId="ConsPlusTitlePage1">
    <w:name w:val="ConsPlusTitlePage1"/>
    <w:qFormat/>
    <w:pPr>
      <w:widowControl w:val="0"/>
      <w:autoSpaceDE w:val="0"/>
      <w:autoSpaceDN w:val="0"/>
    </w:pPr>
    <w:rPr>
      <w:rFonts w:ascii="Tahoma" w:hAnsi="Tahoma" w:cs="Tahoma"/>
      <w:sz w:val="20"/>
    </w:rPr>
  </w:style>
  <w:style w:type="paragraph" w:customStyle="1" w:styleId="ConsPlusJurTerm1">
    <w:name w:val="ConsPlusJurTerm1"/>
    <w:qFormat/>
    <w:pPr>
      <w:widowControl w:val="0"/>
      <w:autoSpaceDE w:val="0"/>
      <w:autoSpaceDN w:val="0"/>
    </w:pPr>
    <w:rPr>
      <w:rFonts w:ascii="Tahoma" w:hAnsi="Tahoma" w:cs="Tahoma"/>
      <w:sz w:val="26"/>
    </w:rPr>
  </w:style>
  <w:style w:type="paragraph" w:customStyle="1" w:styleId="ConsPlusTextList2">
    <w:name w:val="ConsPlusTextList2"/>
    <w:qFormat/>
    <w:pPr>
      <w:widowControl w:val="0"/>
      <w:autoSpaceDE w:val="0"/>
      <w:autoSpaceDN w:val="0"/>
    </w:pPr>
    <w:rPr>
      <w:rFonts w:ascii="Arial" w:hAnsi="Arial" w:cs="Arial"/>
      <w:sz w:val="20"/>
    </w:rPr>
  </w:style>
  <w:style w:type="paragraph" w:customStyle="1" w:styleId="ConsPlusTextList1">
    <w:name w:val="ConsPlusTextList1"/>
    <w:qFormat/>
    <w:pPr>
      <w:widowControl w:val="0"/>
      <w:autoSpaceDE w:val="0"/>
      <w:autoSpaceDN w:val="0"/>
    </w:pPr>
    <w:rPr>
      <w:rFonts w:ascii="Arial" w:hAnsi="Arial" w:cs="Arial"/>
      <w:sz w:val="20"/>
    </w:rPr>
  </w:style>
  <w:style w:type="paragraph" w:styleId="a3">
    <w:name w:val="Balloon Text"/>
    <w:basedOn w:val="a"/>
    <w:link w:val="a4"/>
    <w:uiPriority w:val="99"/>
    <w:semiHidden/>
    <w:unhideWhenUsed/>
    <w:qFormat/>
    <w:rsid w:val="00343622"/>
    <w:rPr>
      <w:rFonts w:ascii="Tahoma" w:hAnsi="Tahoma" w:cs="Tahoma"/>
      <w:sz w:val="16"/>
      <w:szCs w:val="16"/>
    </w:rPr>
  </w:style>
  <w:style w:type="character" w:customStyle="1" w:styleId="a4">
    <w:name w:val="Текст выноски Знак"/>
    <w:basedOn w:val="a0"/>
    <w:link w:val="a3"/>
    <w:uiPriority w:val="99"/>
    <w:semiHidden/>
    <w:qFormat/>
    <w:rsid w:val="00343622"/>
    <w:rPr>
      <w:rFonts w:ascii="Tahoma" w:hAnsi="Tahoma" w:cs="Tahoma"/>
      <w:sz w:val="16"/>
      <w:szCs w:val="16"/>
    </w:rPr>
  </w:style>
  <w:style w:type="character" w:styleId="a5">
    <w:name w:val="annotation reference"/>
    <w:basedOn w:val="a0"/>
    <w:uiPriority w:val="99"/>
    <w:semiHidden/>
    <w:unhideWhenUsed/>
    <w:qFormat/>
    <w:rsid w:val="00343622"/>
    <w:rPr>
      <w:sz w:val="16"/>
      <w:szCs w:val="16"/>
    </w:rPr>
  </w:style>
  <w:style w:type="paragraph" w:styleId="a6">
    <w:name w:val="annotation text"/>
    <w:basedOn w:val="a"/>
    <w:link w:val="a7"/>
    <w:uiPriority w:val="99"/>
    <w:unhideWhenUsed/>
    <w:qFormat/>
    <w:rsid w:val="00343622"/>
    <w:rPr>
      <w:sz w:val="20"/>
      <w:szCs w:val="20"/>
    </w:rPr>
  </w:style>
  <w:style w:type="character" w:customStyle="1" w:styleId="a7">
    <w:name w:val="Текст примечания Знак"/>
    <w:basedOn w:val="a0"/>
    <w:link w:val="a6"/>
    <w:uiPriority w:val="99"/>
    <w:qFormat/>
    <w:rsid w:val="00343622"/>
    <w:rPr>
      <w:sz w:val="20"/>
      <w:szCs w:val="20"/>
    </w:rPr>
  </w:style>
  <w:style w:type="paragraph" w:styleId="a8">
    <w:name w:val="annotation subject"/>
    <w:basedOn w:val="a6"/>
    <w:next w:val="a6"/>
    <w:link w:val="a9"/>
    <w:uiPriority w:val="99"/>
    <w:semiHidden/>
    <w:unhideWhenUsed/>
    <w:qFormat/>
    <w:rsid w:val="00343622"/>
    <w:rPr>
      <w:b/>
      <w:bCs/>
    </w:rPr>
  </w:style>
  <w:style w:type="character" w:customStyle="1" w:styleId="a9">
    <w:name w:val="Тема примечания Знак"/>
    <w:basedOn w:val="a7"/>
    <w:link w:val="a8"/>
    <w:uiPriority w:val="99"/>
    <w:semiHidden/>
    <w:qFormat/>
    <w:rsid w:val="00343622"/>
    <w:rPr>
      <w:b/>
      <w:bCs/>
      <w:sz w:val="20"/>
      <w:szCs w:val="20"/>
    </w:rPr>
  </w:style>
  <w:style w:type="paragraph" w:styleId="aa">
    <w:name w:val="header"/>
    <w:basedOn w:val="a"/>
    <w:link w:val="ab"/>
    <w:uiPriority w:val="99"/>
    <w:unhideWhenUsed/>
    <w:rsid w:val="008445E5"/>
    <w:pPr>
      <w:tabs>
        <w:tab w:val="center" w:pos="4677"/>
        <w:tab w:val="right" w:pos="9355"/>
      </w:tabs>
    </w:pPr>
  </w:style>
  <w:style w:type="character" w:customStyle="1" w:styleId="ab">
    <w:name w:val="Верхний колонтитул Знак"/>
    <w:basedOn w:val="a0"/>
    <w:link w:val="aa"/>
    <w:uiPriority w:val="99"/>
    <w:qFormat/>
    <w:rsid w:val="008445E5"/>
  </w:style>
  <w:style w:type="paragraph" w:styleId="ac">
    <w:name w:val="footer"/>
    <w:basedOn w:val="a"/>
    <w:link w:val="ad"/>
    <w:uiPriority w:val="99"/>
    <w:unhideWhenUsed/>
    <w:rsid w:val="008445E5"/>
    <w:pPr>
      <w:tabs>
        <w:tab w:val="center" w:pos="4677"/>
        <w:tab w:val="right" w:pos="9355"/>
      </w:tabs>
    </w:pPr>
  </w:style>
  <w:style w:type="character" w:customStyle="1" w:styleId="ad">
    <w:name w:val="Нижний колонтитул Знак"/>
    <w:basedOn w:val="a0"/>
    <w:link w:val="ac"/>
    <w:uiPriority w:val="99"/>
    <w:qFormat/>
    <w:rsid w:val="008445E5"/>
  </w:style>
  <w:style w:type="character" w:styleId="ae">
    <w:name w:val="Hyperlink"/>
    <w:basedOn w:val="a0"/>
    <w:unhideWhenUsed/>
    <w:rsid w:val="004645AE"/>
    <w:rPr>
      <w:color w:val="0000FF"/>
      <w:u w:val="single"/>
    </w:rPr>
  </w:style>
  <w:style w:type="character" w:styleId="af">
    <w:name w:val="FollowedHyperlink"/>
    <w:basedOn w:val="a0"/>
    <w:uiPriority w:val="99"/>
    <w:semiHidden/>
    <w:unhideWhenUsed/>
    <w:rsid w:val="004645AE"/>
    <w:rPr>
      <w:color w:val="800080"/>
      <w:u w:val="single"/>
    </w:rPr>
  </w:style>
  <w:style w:type="paragraph" w:customStyle="1" w:styleId="xl63">
    <w:name w:val="xl63"/>
    <w:basedOn w:val="a"/>
    <w:rsid w:val="004645AE"/>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64">
    <w:name w:val="xl64"/>
    <w:basedOn w:val="a"/>
    <w:rsid w:val="004645AE"/>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65">
    <w:name w:val="xl65"/>
    <w:basedOn w:val="a"/>
    <w:rsid w:val="004645AE"/>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66">
    <w:name w:val="xl66"/>
    <w:basedOn w:val="a"/>
    <w:rsid w:val="004645AE"/>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67">
    <w:name w:val="xl67"/>
    <w:basedOn w:val="a"/>
    <w:rsid w:val="004645AE"/>
    <w:pPr>
      <w:pBdr>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68">
    <w:name w:val="xl68"/>
    <w:basedOn w:val="a"/>
    <w:rsid w:val="004645AE"/>
    <w:pPr>
      <w:shd w:val="clear" w:color="000000" w:fill="FFFF00"/>
      <w:spacing w:before="100" w:beforeAutospacing="1" w:after="100" w:afterAutospacing="1"/>
    </w:pPr>
    <w:rPr>
      <w:rFonts w:ascii="Times New Roman" w:eastAsia="Times New Roman" w:hAnsi="Times New Roman" w:cs="Times New Roman"/>
      <w:sz w:val="24"/>
      <w:szCs w:val="24"/>
    </w:rPr>
  </w:style>
  <w:style w:type="paragraph" w:customStyle="1" w:styleId="xl69">
    <w:name w:val="xl69"/>
    <w:basedOn w:val="a"/>
    <w:rsid w:val="004645AE"/>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70">
    <w:name w:val="xl70"/>
    <w:basedOn w:val="a"/>
    <w:rsid w:val="004645AE"/>
    <w:pPr>
      <w:pBdr>
        <w:left w:val="single" w:sz="8" w:space="0" w:color="auto"/>
        <w:bottom w:val="single" w:sz="8" w:space="0" w:color="auto"/>
        <w:right w:val="single" w:sz="8" w:space="0" w:color="auto"/>
      </w:pBdr>
      <w:shd w:val="clear" w:color="000000" w:fill="C5D9F1"/>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71">
    <w:name w:val="xl71"/>
    <w:basedOn w:val="a"/>
    <w:rsid w:val="004645AE"/>
    <w:pPr>
      <w:pBdr>
        <w:bottom w:val="single" w:sz="8" w:space="0" w:color="auto"/>
        <w:right w:val="single" w:sz="8" w:space="0" w:color="auto"/>
      </w:pBdr>
      <w:shd w:val="clear" w:color="000000" w:fill="C5D9F1"/>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72">
    <w:name w:val="xl72"/>
    <w:basedOn w:val="a"/>
    <w:rsid w:val="004645AE"/>
    <w:pPr>
      <w:shd w:val="clear" w:color="000000" w:fill="C5D9F1"/>
      <w:spacing w:before="100" w:beforeAutospacing="1" w:after="100" w:afterAutospacing="1"/>
    </w:pPr>
    <w:rPr>
      <w:rFonts w:ascii="Times New Roman" w:eastAsia="Times New Roman" w:hAnsi="Times New Roman" w:cs="Times New Roman"/>
      <w:sz w:val="24"/>
      <w:szCs w:val="24"/>
    </w:rPr>
  </w:style>
  <w:style w:type="paragraph" w:customStyle="1" w:styleId="xl73">
    <w:name w:val="xl73"/>
    <w:basedOn w:val="a"/>
    <w:rsid w:val="004645AE"/>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74">
    <w:name w:val="xl74"/>
    <w:basedOn w:val="a"/>
    <w:rsid w:val="004645AE"/>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75">
    <w:name w:val="xl75"/>
    <w:basedOn w:val="a"/>
    <w:rsid w:val="004645AE"/>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76">
    <w:name w:val="xl76"/>
    <w:basedOn w:val="a"/>
    <w:rsid w:val="004645AE"/>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77">
    <w:name w:val="xl77"/>
    <w:basedOn w:val="a"/>
    <w:rsid w:val="004645AE"/>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78">
    <w:name w:val="xl78"/>
    <w:basedOn w:val="a"/>
    <w:rsid w:val="004645AE"/>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79">
    <w:name w:val="xl79"/>
    <w:basedOn w:val="a"/>
    <w:rsid w:val="004645AE"/>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80">
    <w:name w:val="xl80"/>
    <w:basedOn w:val="a"/>
    <w:rsid w:val="004645AE"/>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81">
    <w:name w:val="xl81"/>
    <w:basedOn w:val="a"/>
    <w:rsid w:val="004645AE"/>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82">
    <w:name w:val="xl82"/>
    <w:basedOn w:val="a"/>
    <w:rsid w:val="004645AE"/>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3">
    <w:name w:val="xl83"/>
    <w:basedOn w:val="a"/>
    <w:rsid w:val="004645AE"/>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4">
    <w:name w:val="xl84"/>
    <w:basedOn w:val="a"/>
    <w:rsid w:val="004645AE"/>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85">
    <w:name w:val="xl85"/>
    <w:basedOn w:val="a"/>
    <w:rsid w:val="004645AE"/>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af0">
    <w:name w:val="Заголовок"/>
    <w:basedOn w:val="a"/>
    <w:next w:val="af1"/>
    <w:qFormat/>
    <w:rsid w:val="00DF404E"/>
    <w:pPr>
      <w:keepNext/>
      <w:suppressAutoHyphens/>
      <w:spacing w:before="240" w:after="120"/>
    </w:pPr>
    <w:rPr>
      <w:rFonts w:ascii="PT Astra Serif" w:eastAsia="Tahoma" w:hAnsi="PT Astra Serif" w:cs="Noto Sans Devanagari"/>
      <w:sz w:val="28"/>
      <w:szCs w:val="28"/>
    </w:rPr>
  </w:style>
  <w:style w:type="paragraph" w:styleId="af1">
    <w:name w:val="Body Text"/>
    <w:basedOn w:val="a"/>
    <w:link w:val="af2"/>
    <w:rsid w:val="00DF404E"/>
    <w:pPr>
      <w:suppressAutoHyphens/>
      <w:spacing w:after="140" w:line="276" w:lineRule="auto"/>
    </w:pPr>
  </w:style>
  <w:style w:type="character" w:customStyle="1" w:styleId="af2">
    <w:name w:val="Основной текст Знак"/>
    <w:basedOn w:val="a0"/>
    <w:link w:val="af1"/>
    <w:rsid w:val="00DF404E"/>
  </w:style>
  <w:style w:type="paragraph" w:styleId="af3">
    <w:name w:val="List"/>
    <w:basedOn w:val="af1"/>
    <w:rsid w:val="00DF404E"/>
    <w:rPr>
      <w:rFonts w:ascii="PT Astra Serif" w:hAnsi="PT Astra Serif" w:cs="Noto Sans Devanagari"/>
    </w:rPr>
  </w:style>
  <w:style w:type="paragraph" w:styleId="af4">
    <w:name w:val="caption"/>
    <w:basedOn w:val="a"/>
    <w:qFormat/>
    <w:rsid w:val="00DF404E"/>
    <w:pPr>
      <w:suppressLineNumbers/>
      <w:suppressAutoHyphens/>
      <w:spacing w:before="120" w:after="120"/>
    </w:pPr>
    <w:rPr>
      <w:rFonts w:ascii="PT Astra Serif" w:hAnsi="PT Astra Serif" w:cs="Noto Sans Devanagari"/>
      <w:i/>
      <w:iCs/>
      <w:sz w:val="24"/>
      <w:szCs w:val="24"/>
    </w:rPr>
  </w:style>
  <w:style w:type="paragraph" w:styleId="1">
    <w:name w:val="index 1"/>
    <w:basedOn w:val="a"/>
    <w:next w:val="a"/>
    <w:autoRedefine/>
    <w:uiPriority w:val="99"/>
    <w:semiHidden/>
    <w:unhideWhenUsed/>
    <w:rsid w:val="00DF404E"/>
    <w:pPr>
      <w:ind w:left="220" w:hanging="220"/>
    </w:pPr>
  </w:style>
  <w:style w:type="paragraph" w:styleId="af5">
    <w:name w:val="index heading"/>
    <w:basedOn w:val="a"/>
    <w:qFormat/>
    <w:rsid w:val="00DF404E"/>
    <w:pPr>
      <w:suppressLineNumbers/>
      <w:suppressAutoHyphens/>
    </w:pPr>
    <w:rPr>
      <w:rFonts w:ascii="PT Astra Serif" w:hAnsi="PT Astra Serif" w:cs="Noto Sans Devanagari"/>
    </w:rPr>
  </w:style>
  <w:style w:type="paragraph" w:customStyle="1" w:styleId="af6">
    <w:name w:val="Колонтитул"/>
    <w:basedOn w:val="a"/>
    <w:qFormat/>
    <w:rsid w:val="00DF404E"/>
    <w:pPr>
      <w:suppressAutoHyphens/>
    </w:pPr>
  </w:style>
  <w:style w:type="paragraph" w:customStyle="1" w:styleId="af7">
    <w:name w:val="Содержимое таблицы"/>
    <w:basedOn w:val="a"/>
    <w:qFormat/>
    <w:rsid w:val="00DF404E"/>
    <w:pPr>
      <w:widowControl w:val="0"/>
      <w:suppressLineNumbers/>
      <w:suppressAutoHyphens/>
    </w:pPr>
  </w:style>
  <w:style w:type="paragraph" w:customStyle="1" w:styleId="af8">
    <w:name w:val="Заголовок таблицы"/>
    <w:basedOn w:val="af7"/>
    <w:qFormat/>
    <w:rsid w:val="00DF404E"/>
    <w:pPr>
      <w:jc w:val="center"/>
    </w:pPr>
    <w:rPr>
      <w:b/>
      <w:bCs/>
    </w:rPr>
  </w:style>
  <w:style w:type="character" w:customStyle="1" w:styleId="20">
    <w:name w:val="Заголовок 2 Знак"/>
    <w:basedOn w:val="a0"/>
    <w:link w:val="2"/>
    <w:uiPriority w:val="9"/>
    <w:rsid w:val="008A5723"/>
    <w:rPr>
      <w:rFonts w:ascii="Times New Roman" w:eastAsia="Times New Roman" w:hAnsi="Times New Roman" w:cs="Times New Roman"/>
      <w:b/>
      <w:bCs/>
      <w:sz w:val="36"/>
      <w:szCs w:val="36"/>
    </w:rPr>
  </w:style>
  <w:style w:type="table" w:styleId="af9">
    <w:name w:val="Table Grid"/>
    <w:basedOn w:val="a1"/>
    <w:uiPriority w:val="39"/>
    <w:rsid w:val="006B4F1D"/>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List Paragraph"/>
    <w:basedOn w:val="a"/>
    <w:uiPriority w:val="34"/>
    <w:qFormat/>
    <w:rsid w:val="009724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1387">
      <w:bodyDiv w:val="1"/>
      <w:marLeft w:val="0"/>
      <w:marRight w:val="0"/>
      <w:marTop w:val="0"/>
      <w:marBottom w:val="0"/>
      <w:divBdr>
        <w:top w:val="none" w:sz="0" w:space="0" w:color="auto"/>
        <w:left w:val="none" w:sz="0" w:space="0" w:color="auto"/>
        <w:bottom w:val="none" w:sz="0" w:space="0" w:color="auto"/>
        <w:right w:val="none" w:sz="0" w:space="0" w:color="auto"/>
      </w:divBdr>
    </w:div>
    <w:div w:id="225648857">
      <w:bodyDiv w:val="1"/>
      <w:marLeft w:val="0"/>
      <w:marRight w:val="0"/>
      <w:marTop w:val="0"/>
      <w:marBottom w:val="0"/>
      <w:divBdr>
        <w:top w:val="none" w:sz="0" w:space="0" w:color="auto"/>
        <w:left w:val="none" w:sz="0" w:space="0" w:color="auto"/>
        <w:bottom w:val="none" w:sz="0" w:space="0" w:color="auto"/>
        <w:right w:val="none" w:sz="0" w:space="0" w:color="auto"/>
      </w:divBdr>
    </w:div>
    <w:div w:id="407505612">
      <w:bodyDiv w:val="1"/>
      <w:marLeft w:val="0"/>
      <w:marRight w:val="0"/>
      <w:marTop w:val="0"/>
      <w:marBottom w:val="0"/>
      <w:divBdr>
        <w:top w:val="none" w:sz="0" w:space="0" w:color="auto"/>
        <w:left w:val="none" w:sz="0" w:space="0" w:color="auto"/>
        <w:bottom w:val="none" w:sz="0" w:space="0" w:color="auto"/>
        <w:right w:val="none" w:sz="0" w:space="0" w:color="auto"/>
      </w:divBdr>
    </w:div>
    <w:div w:id="644505592">
      <w:bodyDiv w:val="1"/>
      <w:marLeft w:val="0"/>
      <w:marRight w:val="0"/>
      <w:marTop w:val="0"/>
      <w:marBottom w:val="0"/>
      <w:divBdr>
        <w:top w:val="none" w:sz="0" w:space="0" w:color="auto"/>
        <w:left w:val="none" w:sz="0" w:space="0" w:color="auto"/>
        <w:bottom w:val="none" w:sz="0" w:space="0" w:color="auto"/>
        <w:right w:val="none" w:sz="0" w:space="0" w:color="auto"/>
      </w:divBdr>
    </w:div>
    <w:div w:id="895704614">
      <w:bodyDiv w:val="1"/>
      <w:marLeft w:val="0"/>
      <w:marRight w:val="0"/>
      <w:marTop w:val="0"/>
      <w:marBottom w:val="0"/>
      <w:divBdr>
        <w:top w:val="none" w:sz="0" w:space="0" w:color="auto"/>
        <w:left w:val="none" w:sz="0" w:space="0" w:color="auto"/>
        <w:bottom w:val="none" w:sz="0" w:space="0" w:color="auto"/>
        <w:right w:val="none" w:sz="0" w:space="0" w:color="auto"/>
      </w:divBdr>
    </w:div>
    <w:div w:id="910391632">
      <w:bodyDiv w:val="1"/>
      <w:marLeft w:val="0"/>
      <w:marRight w:val="0"/>
      <w:marTop w:val="0"/>
      <w:marBottom w:val="0"/>
      <w:divBdr>
        <w:top w:val="none" w:sz="0" w:space="0" w:color="auto"/>
        <w:left w:val="none" w:sz="0" w:space="0" w:color="auto"/>
        <w:bottom w:val="none" w:sz="0" w:space="0" w:color="auto"/>
        <w:right w:val="none" w:sz="0" w:space="0" w:color="auto"/>
      </w:divBdr>
    </w:div>
    <w:div w:id="919102874">
      <w:bodyDiv w:val="1"/>
      <w:marLeft w:val="0"/>
      <w:marRight w:val="0"/>
      <w:marTop w:val="0"/>
      <w:marBottom w:val="0"/>
      <w:divBdr>
        <w:top w:val="none" w:sz="0" w:space="0" w:color="auto"/>
        <w:left w:val="none" w:sz="0" w:space="0" w:color="auto"/>
        <w:bottom w:val="none" w:sz="0" w:space="0" w:color="auto"/>
        <w:right w:val="none" w:sz="0" w:space="0" w:color="auto"/>
      </w:divBdr>
    </w:div>
    <w:div w:id="1494877904">
      <w:bodyDiv w:val="1"/>
      <w:marLeft w:val="0"/>
      <w:marRight w:val="0"/>
      <w:marTop w:val="0"/>
      <w:marBottom w:val="0"/>
      <w:divBdr>
        <w:top w:val="none" w:sz="0" w:space="0" w:color="auto"/>
        <w:left w:val="none" w:sz="0" w:space="0" w:color="auto"/>
        <w:bottom w:val="none" w:sz="0" w:space="0" w:color="auto"/>
        <w:right w:val="none" w:sz="0" w:space="0" w:color="auto"/>
      </w:divBdr>
    </w:div>
    <w:div w:id="1606886003">
      <w:bodyDiv w:val="1"/>
      <w:marLeft w:val="0"/>
      <w:marRight w:val="0"/>
      <w:marTop w:val="0"/>
      <w:marBottom w:val="0"/>
      <w:divBdr>
        <w:top w:val="none" w:sz="0" w:space="0" w:color="auto"/>
        <w:left w:val="none" w:sz="0" w:space="0" w:color="auto"/>
        <w:bottom w:val="none" w:sz="0" w:space="0" w:color="auto"/>
        <w:right w:val="none" w:sz="0" w:space="0" w:color="auto"/>
      </w:divBdr>
    </w:div>
    <w:div w:id="1653440419">
      <w:bodyDiv w:val="1"/>
      <w:marLeft w:val="0"/>
      <w:marRight w:val="0"/>
      <w:marTop w:val="0"/>
      <w:marBottom w:val="0"/>
      <w:divBdr>
        <w:top w:val="none" w:sz="0" w:space="0" w:color="auto"/>
        <w:left w:val="none" w:sz="0" w:space="0" w:color="auto"/>
        <w:bottom w:val="none" w:sz="0" w:space="0" w:color="auto"/>
        <w:right w:val="none" w:sz="0" w:space="0" w:color="auto"/>
      </w:divBdr>
    </w:div>
    <w:div w:id="1772622467">
      <w:bodyDiv w:val="1"/>
      <w:marLeft w:val="0"/>
      <w:marRight w:val="0"/>
      <w:marTop w:val="0"/>
      <w:marBottom w:val="0"/>
      <w:divBdr>
        <w:top w:val="none" w:sz="0" w:space="0" w:color="auto"/>
        <w:left w:val="none" w:sz="0" w:space="0" w:color="auto"/>
        <w:bottom w:val="none" w:sz="0" w:space="0" w:color="auto"/>
        <w:right w:val="none" w:sz="0" w:space="0" w:color="auto"/>
      </w:divBdr>
    </w:div>
    <w:div w:id="1815483527">
      <w:bodyDiv w:val="1"/>
      <w:marLeft w:val="0"/>
      <w:marRight w:val="0"/>
      <w:marTop w:val="0"/>
      <w:marBottom w:val="0"/>
      <w:divBdr>
        <w:top w:val="none" w:sz="0" w:space="0" w:color="auto"/>
        <w:left w:val="none" w:sz="0" w:space="0" w:color="auto"/>
        <w:bottom w:val="none" w:sz="0" w:space="0" w:color="auto"/>
        <w:right w:val="none" w:sz="0" w:space="0" w:color="auto"/>
      </w:divBdr>
    </w:div>
    <w:div w:id="1902328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167897&amp;dst=100007" TargetMode="External"/><Relationship Id="rId18" Type="http://schemas.openxmlformats.org/officeDocument/2006/relationships/header" Target="header3.xml"/><Relationship Id="rId26" Type="http://schemas.openxmlformats.org/officeDocument/2006/relationships/header" Target="header6.xml"/><Relationship Id="rId39" Type="http://schemas.openxmlformats.org/officeDocument/2006/relationships/footer" Target="footer7.xml"/><Relationship Id="rId21" Type="http://schemas.openxmlformats.org/officeDocument/2006/relationships/hyperlink" Target="https://login.consultant.ru/link/?req=doc&amp;base=LAW&amp;n=441135" TargetMode="External"/><Relationship Id="rId34" Type="http://schemas.openxmlformats.org/officeDocument/2006/relationships/hyperlink" Target="https://login.consultant.ru/link/?req=doc&amp;base=LAW&amp;n=441135" TargetMode="External"/><Relationship Id="rId42" Type="http://schemas.openxmlformats.org/officeDocument/2006/relationships/hyperlink" Target="https://login.consultant.ru/link/?req=doc&amp;base=LAW&amp;n=441135" TargetMode="External"/><Relationship Id="rId47" Type="http://schemas.openxmlformats.org/officeDocument/2006/relationships/footer" Target="footer10.xml"/><Relationship Id="rId50" Type="http://schemas.openxmlformats.org/officeDocument/2006/relationships/hyperlink" Target="https://login.consultant.ru/link/?req=doc&amp;base=LAW&amp;n=441135" TargetMode="External"/><Relationship Id="rId55" Type="http://schemas.openxmlformats.org/officeDocument/2006/relationships/hyperlink" Target="https://login.consultant.ru/link/?req=doc&amp;base=LAW&amp;n=441135" TargetMode="External"/><Relationship Id="rId63" Type="http://schemas.openxmlformats.org/officeDocument/2006/relationships/hyperlink" Target="file:///\\server\l\&#1050;&#1040;&#1041;&#1048;&#1053;&#1045;&#1058;_2\&#1058;&#1040;&#1053;&#1071;\&#1053;&#1054;&#1042;&#1040;&#1071;%20&#1052;&#1055;%202025\%7b&#1050;&#1086;&#1085;&#1089;&#1091;&#1083;&#1100;&#1090;&#1072;&#1085;&#1090;&#1055;&#1083;&#1102;&#1089;%7d" TargetMode="External"/><Relationship Id="rId68" Type="http://schemas.openxmlformats.org/officeDocument/2006/relationships/footer" Target="footer16.xml"/><Relationship Id="rId76" Type="http://schemas.openxmlformats.org/officeDocument/2006/relationships/hyperlink" Target="https://login.consultant.ru/link/?req=doc&amp;base=LAW&amp;n=441135" TargetMode="External"/><Relationship Id="rId84" Type="http://schemas.openxmlformats.org/officeDocument/2006/relationships/hyperlink" Target="file:///C:\Users\user\Downloads\%7b&#1050;&#1086;&#1085;&#1089;&#1091;&#1083;&#1100;&#1090;&#1072;&#1085;&#1090;&#1055;&#1083;&#1102;&#1089;%7d" TargetMode="External"/><Relationship Id="rId89" Type="http://schemas.openxmlformats.org/officeDocument/2006/relationships/header" Target="header22.xml"/><Relationship Id="rId7" Type="http://schemas.openxmlformats.org/officeDocument/2006/relationships/footnotes" Target="footnotes.xml"/><Relationship Id="rId71" Type="http://schemas.openxmlformats.org/officeDocument/2006/relationships/hyperlink" Target="https://login.consultant.ru/link/?req=doc&amp;base=LAW&amp;n=441135" TargetMode="External"/><Relationship Id="rId92" Type="http://schemas.openxmlformats.org/officeDocument/2006/relationships/footer" Target="footer20.xml"/><Relationship Id="rId2" Type="http://schemas.openxmlformats.org/officeDocument/2006/relationships/numbering" Target="numbering.xml"/><Relationship Id="rId16" Type="http://schemas.openxmlformats.org/officeDocument/2006/relationships/header" Target="header1.xml"/><Relationship Id="rId29" Type="http://schemas.openxmlformats.org/officeDocument/2006/relationships/footer" Target="footer4.xml"/><Relationship Id="rId11" Type="http://schemas.openxmlformats.org/officeDocument/2006/relationships/hyperlink" Target="https://login.consultant.ru/link/?req=doc&amp;base=LAW&amp;n=129344" TargetMode="External"/><Relationship Id="rId24" Type="http://schemas.openxmlformats.org/officeDocument/2006/relationships/header" Target="header5.xml"/><Relationship Id="rId32" Type="http://schemas.openxmlformats.org/officeDocument/2006/relationships/header" Target="header9.xml"/><Relationship Id="rId37" Type="http://schemas.openxmlformats.org/officeDocument/2006/relationships/hyperlink" Target="https://login.consultant.ru/link/?req=doc&amp;base=LAW&amp;n=441135" TargetMode="External"/><Relationship Id="rId40" Type="http://schemas.openxmlformats.org/officeDocument/2006/relationships/header" Target="header11.xml"/><Relationship Id="rId45" Type="http://schemas.openxmlformats.org/officeDocument/2006/relationships/footer" Target="footer9.xml"/><Relationship Id="rId53" Type="http://schemas.openxmlformats.org/officeDocument/2006/relationships/header" Target="header15.xml"/><Relationship Id="rId58" Type="http://schemas.openxmlformats.org/officeDocument/2006/relationships/header" Target="header16.xml"/><Relationship Id="rId66" Type="http://schemas.openxmlformats.org/officeDocument/2006/relationships/footer" Target="footer15.xml"/><Relationship Id="rId74" Type="http://schemas.openxmlformats.org/officeDocument/2006/relationships/header" Target="header21.xml"/><Relationship Id="rId79" Type="http://schemas.openxmlformats.org/officeDocument/2006/relationships/hyperlink" Target="https://login.consultant.ru/link/?req=doc&amp;base=RLAW404&amp;n=74776" TargetMode="External"/><Relationship Id="rId87" Type="http://schemas.openxmlformats.org/officeDocument/2006/relationships/hyperlink" Target="https://login.consultant.ru/link/?req=doc&amp;base=RLAW404&amp;n=89737&amp;dst=100013" TargetMode="External"/><Relationship Id="rId5" Type="http://schemas.openxmlformats.org/officeDocument/2006/relationships/settings" Target="settings.xml"/><Relationship Id="rId61" Type="http://schemas.openxmlformats.org/officeDocument/2006/relationships/footer" Target="footer14.xml"/><Relationship Id="rId82" Type="http://schemas.openxmlformats.org/officeDocument/2006/relationships/hyperlink" Target="file:///C:\Users\user\Downloads\%7b&#1050;&#1086;&#1085;&#1089;&#1091;&#1083;&#1100;&#1090;&#1072;&#1085;&#1090;&#1055;&#1083;&#1102;&#1089;%7d" TargetMode="External"/><Relationship Id="rId90" Type="http://schemas.openxmlformats.org/officeDocument/2006/relationships/footer" Target="footer19.xml"/><Relationship Id="rId19" Type="http://schemas.openxmlformats.org/officeDocument/2006/relationships/hyperlink" Target="https://login.consultant.ru/link/?req=doc&amp;base=LAW&amp;n=441135" TargetMode="External"/><Relationship Id="rId14" Type="http://schemas.openxmlformats.org/officeDocument/2006/relationships/hyperlink" Target="https://login.consultant.ru/link/?req=doc&amp;base=LAW&amp;n=193464&amp;dst=100006" TargetMode="External"/><Relationship Id="rId22" Type="http://schemas.openxmlformats.org/officeDocument/2006/relationships/header" Target="header4.xml"/><Relationship Id="rId27" Type="http://schemas.openxmlformats.org/officeDocument/2006/relationships/footer" Target="footer3.xml"/><Relationship Id="rId30" Type="http://schemas.openxmlformats.org/officeDocument/2006/relationships/header" Target="header8.xml"/><Relationship Id="rId35" Type="http://schemas.openxmlformats.org/officeDocument/2006/relationships/hyperlink" Target="https://login.consultant.ru/link/?req=doc&amp;base=LAW&amp;n=441135" TargetMode="External"/><Relationship Id="rId43" Type="http://schemas.openxmlformats.org/officeDocument/2006/relationships/hyperlink" Target="https://login.consultant.ru/link/?req=doc&amp;base=LAW&amp;n=441135" TargetMode="External"/><Relationship Id="rId48" Type="http://schemas.openxmlformats.org/officeDocument/2006/relationships/hyperlink" Target="https://login.consultant.ru/link/?req=doc&amp;base=LAW&amp;n=441135" TargetMode="External"/><Relationship Id="rId56" Type="http://schemas.openxmlformats.org/officeDocument/2006/relationships/hyperlink" Target="https://login.consultant.ru/link/?req=doc&amp;base=LAW&amp;n=441135" TargetMode="External"/><Relationship Id="rId64" Type="http://schemas.openxmlformats.org/officeDocument/2006/relationships/hyperlink" Target="file:///\\server\l\&#1050;&#1040;&#1041;&#1048;&#1053;&#1045;&#1058;_2\&#1058;&#1040;&#1053;&#1071;\&#1053;&#1054;&#1042;&#1040;&#1071;%20&#1052;&#1055;%202025\%7b&#1050;&#1086;&#1085;&#1089;&#1091;&#1083;&#1100;&#1090;&#1072;&#1085;&#1090;&#1055;&#1083;&#1102;&#1089;%7d" TargetMode="External"/><Relationship Id="rId69" Type="http://schemas.openxmlformats.org/officeDocument/2006/relationships/hyperlink" Target="https://login.consultant.ru/link/?req=doc&amp;base=LAW&amp;n=441135" TargetMode="External"/><Relationship Id="rId77" Type="http://schemas.openxmlformats.org/officeDocument/2006/relationships/hyperlink" Target="https://login.consultant.ru/link/?req=doc&amp;base=LAW&amp;n=296697" TargetMode="External"/><Relationship Id="rId8" Type="http://schemas.openxmlformats.org/officeDocument/2006/relationships/endnotes" Target="endnotes.xml"/><Relationship Id="rId51" Type="http://schemas.openxmlformats.org/officeDocument/2006/relationships/header" Target="header14.xml"/><Relationship Id="rId72" Type="http://schemas.openxmlformats.org/officeDocument/2006/relationships/header" Target="header20.xml"/><Relationship Id="rId80" Type="http://schemas.openxmlformats.org/officeDocument/2006/relationships/hyperlink" Target="file:///C:\Users\user\Downloads\%7b&#1050;&#1086;&#1085;&#1089;&#1091;&#1083;&#1100;&#1090;&#1072;&#1085;&#1090;&#1055;&#1083;&#1102;&#1089;%7d" TargetMode="External"/><Relationship Id="rId85" Type="http://schemas.openxmlformats.org/officeDocument/2006/relationships/hyperlink" Target="file:///C:\Users\user\Downloads\%7b&#1050;&#1086;&#1085;&#1089;&#1091;&#1083;&#1100;&#1090;&#1072;&#1085;&#1090;&#1055;&#1083;&#1102;&#1089;%7d" TargetMode="External"/><Relationship Id="rId93" Type="http://schemas.openxmlformats.org/officeDocument/2006/relationships/fontTable" Target="fontTable.xml"/><Relationship Id="rId98" Type="http://schemas.microsoft.com/office/2011/relationships/commentsExtended" Target="commentsExtended.xml"/><Relationship Id="rId3" Type="http://schemas.openxmlformats.org/officeDocument/2006/relationships/styles" Target="styles.xml"/><Relationship Id="rId12" Type="http://schemas.openxmlformats.org/officeDocument/2006/relationships/hyperlink" Target="https://login.consultant.ru/link/?req=doc&amp;base=LAW&amp;n=437463" TargetMode="External"/><Relationship Id="rId17" Type="http://schemas.openxmlformats.org/officeDocument/2006/relationships/header" Target="header2.xml"/><Relationship Id="rId25" Type="http://schemas.openxmlformats.org/officeDocument/2006/relationships/footer" Target="footer2.xml"/><Relationship Id="rId33" Type="http://schemas.openxmlformats.org/officeDocument/2006/relationships/footer" Target="footer6.xml"/><Relationship Id="rId38" Type="http://schemas.openxmlformats.org/officeDocument/2006/relationships/header" Target="header10.xml"/><Relationship Id="rId46" Type="http://schemas.openxmlformats.org/officeDocument/2006/relationships/header" Target="header13.xml"/><Relationship Id="rId59" Type="http://schemas.openxmlformats.org/officeDocument/2006/relationships/footer" Target="footer13.xml"/><Relationship Id="rId67" Type="http://schemas.openxmlformats.org/officeDocument/2006/relationships/header" Target="header19.xml"/><Relationship Id="rId20" Type="http://schemas.openxmlformats.org/officeDocument/2006/relationships/hyperlink" Target="https://login.consultant.ru/link/?req=doc&amp;base=LAW&amp;n=477414" TargetMode="External"/><Relationship Id="rId41" Type="http://schemas.openxmlformats.org/officeDocument/2006/relationships/footer" Target="footer8.xml"/><Relationship Id="rId54" Type="http://schemas.openxmlformats.org/officeDocument/2006/relationships/footer" Target="footer12.xml"/><Relationship Id="rId62" Type="http://schemas.openxmlformats.org/officeDocument/2006/relationships/hyperlink" Target="file:///\\server\l\&#1050;&#1040;&#1041;&#1048;&#1053;&#1045;&#1058;_2\&#1058;&#1040;&#1053;&#1071;\&#1053;&#1054;&#1042;&#1040;&#1071;%20&#1052;&#1055;%202025\%7b&#1050;&#1086;&#1085;&#1089;&#1091;&#1083;&#1100;&#1090;&#1072;&#1085;&#1090;&#1055;&#1083;&#1102;&#1089;%7d" TargetMode="External"/><Relationship Id="rId70" Type="http://schemas.openxmlformats.org/officeDocument/2006/relationships/hyperlink" Target="https://login.consultant.ru/link/?req=doc&amp;base=LAW&amp;n=441135" TargetMode="External"/><Relationship Id="rId75" Type="http://schemas.openxmlformats.org/officeDocument/2006/relationships/footer" Target="footer18.xml"/><Relationship Id="rId83" Type="http://schemas.openxmlformats.org/officeDocument/2006/relationships/hyperlink" Target="file:///C:\Users\user\Downloads\%7b&#1050;&#1086;&#1085;&#1089;&#1091;&#1083;&#1100;&#1090;&#1072;&#1085;&#1090;&#1055;&#1083;&#1102;&#1089;%7d" TargetMode="External"/><Relationship Id="rId88" Type="http://schemas.openxmlformats.org/officeDocument/2006/relationships/hyperlink" Target="file:///C:\Users\user\Downloads\%7b&#1050;&#1086;&#1085;&#1089;&#1091;&#1083;&#1100;&#1090;&#1072;&#1085;&#1090;&#1055;&#1083;&#1102;&#1089;%7d" TargetMode="External"/><Relationship Id="rId91" Type="http://schemas.openxmlformats.org/officeDocument/2006/relationships/header" Target="header2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base=LAW&amp;n=446892&amp;dst=100007" TargetMode="External"/><Relationship Id="rId23" Type="http://schemas.openxmlformats.org/officeDocument/2006/relationships/footer" Target="footer1.xml"/><Relationship Id="rId28" Type="http://schemas.openxmlformats.org/officeDocument/2006/relationships/header" Target="header7.xml"/><Relationship Id="rId36" Type="http://schemas.openxmlformats.org/officeDocument/2006/relationships/hyperlink" Target="https://login.consultant.ru/link/?req=doc&amp;base=LAW&amp;n=441135" TargetMode="External"/><Relationship Id="rId49" Type="http://schemas.openxmlformats.org/officeDocument/2006/relationships/hyperlink" Target="https://login.consultant.ru/link/?req=doc&amp;base=LAW&amp;n=441135" TargetMode="External"/><Relationship Id="rId57" Type="http://schemas.openxmlformats.org/officeDocument/2006/relationships/hyperlink" Target="file:///C:\Users\user\Downloads\%7b&#1050;&#1086;&#1085;&#1089;&#1091;&#1083;&#1100;&#1090;&#1072;&#1085;&#1090;&#1055;&#1083;&#1102;&#1089;%7d" TargetMode="External"/><Relationship Id="rId10" Type="http://schemas.openxmlformats.org/officeDocument/2006/relationships/hyperlink" Target="https://login.consultant.ru/link/?req=doc&amp;base=LAW&amp;n=165069&amp;dst=100014" TargetMode="External"/><Relationship Id="rId31" Type="http://schemas.openxmlformats.org/officeDocument/2006/relationships/footer" Target="footer5.xml"/><Relationship Id="rId44" Type="http://schemas.openxmlformats.org/officeDocument/2006/relationships/header" Target="header12.xml"/><Relationship Id="rId52" Type="http://schemas.openxmlformats.org/officeDocument/2006/relationships/footer" Target="footer11.xml"/><Relationship Id="rId60" Type="http://schemas.openxmlformats.org/officeDocument/2006/relationships/header" Target="header17.xml"/><Relationship Id="rId65" Type="http://schemas.openxmlformats.org/officeDocument/2006/relationships/header" Target="header18.xml"/><Relationship Id="rId73" Type="http://schemas.openxmlformats.org/officeDocument/2006/relationships/footer" Target="footer17.xml"/><Relationship Id="rId78" Type="http://schemas.openxmlformats.org/officeDocument/2006/relationships/hyperlink" Target="https://login.consultant.ru/link/?req=doc&amp;base=RLAW404&amp;n=91082&amp;dst=106609" TargetMode="External"/><Relationship Id="rId81" Type="http://schemas.openxmlformats.org/officeDocument/2006/relationships/hyperlink" Target="file:///C:\Users\user\Downloads\%7b&#1050;&#1086;&#1085;&#1089;&#1091;&#1083;&#1100;&#1090;&#1072;&#1085;&#1090;&#1055;&#1083;&#1102;&#1089;%7d" TargetMode="External"/><Relationship Id="rId86" Type="http://schemas.openxmlformats.org/officeDocument/2006/relationships/hyperlink" Target="file:///C:\Users\user\Downloads\%7b&#1050;&#1086;&#1085;&#1089;&#1091;&#1083;&#1100;&#1090;&#1072;&#1085;&#1090;&#1055;&#1083;&#1102;&#1089;%7d" TargetMode="External"/><Relationship Id="rId9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17CE5-216E-4465-9C3C-49CD73580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277</Pages>
  <Words>72292</Words>
  <Characters>412071</Characters>
  <Application>Microsoft Office Word</Application>
  <DocSecurity>0</DocSecurity>
  <Lines>3433</Lines>
  <Paragraphs>966</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Белгородской обл. от 25.12.2023 N 798-пп
"Об утверждении государственной программы Белгородской области "Социальная поддержка граждан в Белгородской области"</vt:lpstr>
    </vt:vector>
  </TitlesOfParts>
  <Company>КонсультантПлюс Версия 4024.00.01</Company>
  <LinksUpToDate>false</LinksUpToDate>
  <CharactersWithSpaces>483397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Белгородской обл. от 25.12.2023 N 798-пп
"Об утверждении государственной программы Белгородской области "Социальная поддержка граждан в Белгородской области"</dc:title>
  <dc:creator>Экономист</dc:creator>
  <cp:lastModifiedBy>Пользователь Windows</cp:lastModifiedBy>
  <cp:revision>25</cp:revision>
  <cp:lastPrinted>2024-12-24T13:09:00Z</cp:lastPrinted>
  <dcterms:created xsi:type="dcterms:W3CDTF">2025-01-05T12:02:00Z</dcterms:created>
  <dcterms:modified xsi:type="dcterms:W3CDTF">2025-01-16T11:32:00Z</dcterms:modified>
</cp:coreProperties>
</file>