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08" w:rsidRDefault="00A42808" w:rsidP="00A4280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Calibri" w:hAnsi="Calibri"/>
          <w:color w:val="273350"/>
          <w:sz w:val="22"/>
          <w:szCs w:val="22"/>
        </w:rPr>
        <w:t xml:space="preserve">В январе 2023 года в нашем регионе стартует двенадцатое по счету </w:t>
      </w:r>
      <w:bookmarkStart w:id="0" w:name="_GoBack"/>
      <w:r>
        <w:rPr>
          <w:rFonts w:ascii="Calibri" w:hAnsi="Calibri"/>
          <w:color w:val="273350"/>
          <w:sz w:val="22"/>
          <w:szCs w:val="22"/>
        </w:rPr>
        <w:t>обследование доходов населения</w:t>
      </w:r>
      <w:bookmarkEnd w:id="0"/>
      <w:r>
        <w:rPr>
          <w:rFonts w:ascii="Calibri" w:hAnsi="Calibri"/>
          <w:color w:val="273350"/>
          <w:sz w:val="22"/>
          <w:szCs w:val="22"/>
        </w:rPr>
        <w:t xml:space="preserve">. В нем примут участие 756 домохозяйств, расположенных в 11 городах и 10 районах области. Цель проведения – получение информации о роли оплаты труда, доходов, пенсий и пособий в обеспечении материального благосостояния семьи, уровне участия в социальных программах, пенсионном и медицинском страховании. В </w:t>
      </w:r>
      <w:proofErr w:type="spellStart"/>
      <w:r>
        <w:rPr>
          <w:rFonts w:ascii="Calibri" w:hAnsi="Calibri"/>
          <w:color w:val="273350"/>
          <w:sz w:val="22"/>
          <w:szCs w:val="22"/>
        </w:rPr>
        <w:t>Корочанском</w:t>
      </w:r>
      <w:proofErr w:type="spellEnd"/>
      <w:r>
        <w:rPr>
          <w:rFonts w:ascii="Calibri" w:hAnsi="Calibri"/>
          <w:color w:val="273350"/>
          <w:sz w:val="22"/>
          <w:szCs w:val="22"/>
        </w:rPr>
        <w:t xml:space="preserve"> районе обследование будет проводиться в </w:t>
      </w:r>
      <w:proofErr w:type="spellStart"/>
      <w:r>
        <w:rPr>
          <w:rFonts w:ascii="Calibri" w:hAnsi="Calibri"/>
          <w:color w:val="273350"/>
          <w:sz w:val="22"/>
          <w:szCs w:val="22"/>
        </w:rPr>
        <w:t>с</w:t>
      </w:r>
      <w:proofErr w:type="gramStart"/>
      <w:r>
        <w:rPr>
          <w:rFonts w:ascii="Calibri" w:hAnsi="Calibri"/>
          <w:color w:val="273350"/>
          <w:sz w:val="22"/>
          <w:szCs w:val="22"/>
        </w:rPr>
        <w:t>.А</w:t>
      </w:r>
      <w:proofErr w:type="gramEnd"/>
      <w:r>
        <w:rPr>
          <w:rFonts w:ascii="Calibri" w:hAnsi="Calibri"/>
          <w:color w:val="273350"/>
          <w:sz w:val="22"/>
          <w:szCs w:val="22"/>
        </w:rPr>
        <w:t>лексеевка</w:t>
      </w:r>
      <w:proofErr w:type="spellEnd"/>
      <w:r>
        <w:rPr>
          <w:rFonts w:ascii="Calibri" w:hAnsi="Calibri"/>
          <w:color w:val="273350"/>
          <w:sz w:val="22"/>
          <w:szCs w:val="22"/>
        </w:rPr>
        <w:t>.</w:t>
      </w:r>
      <w:r>
        <w:rPr>
          <w:rFonts w:ascii="Calibri" w:hAnsi="Calibri"/>
          <w:color w:val="273350"/>
          <w:sz w:val="22"/>
          <w:szCs w:val="22"/>
        </w:rPr>
        <w:br/>
        <w:t>Проводить опрос будут интервьюеры с обязательным предъявлением служебного удостоверения Федеральной службы государственной статистики. Полученные данные являются конфиденциальными и используются только в обезличенном виде.</w:t>
      </w:r>
    </w:p>
    <w:p w:rsidR="00A42808" w:rsidRDefault="00A42808" w:rsidP="00A4280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Calibri" w:hAnsi="Calibri"/>
          <w:color w:val="273350"/>
          <w:sz w:val="22"/>
          <w:szCs w:val="22"/>
        </w:rPr>
        <w:t>Всю интересующую Вас информацию можно узнать по тел. 8(231) 5-59-67</w:t>
      </w:r>
      <w:r>
        <w:rPr>
          <w:rFonts w:ascii="Calibri" w:hAnsi="Calibri"/>
          <w:color w:val="273350"/>
          <w:sz w:val="22"/>
          <w:szCs w:val="22"/>
        </w:rPr>
        <w:br/>
      </w:r>
      <w:r>
        <w:rPr>
          <w:rFonts w:ascii="Calibri" w:hAnsi="Calibri"/>
          <w:color w:val="273350"/>
          <w:sz w:val="22"/>
          <w:szCs w:val="22"/>
        </w:rPr>
        <w:br/>
      </w:r>
      <w:hyperlink r:id="rId5" w:history="1">
        <w:r>
          <w:rPr>
            <w:rStyle w:val="a4"/>
            <w:rFonts w:ascii="Calibri" w:hAnsi="Calibri"/>
            <w:color w:val="306AFD"/>
            <w:sz w:val="22"/>
            <w:szCs w:val="22"/>
            <w:u w:val="none"/>
          </w:rPr>
          <w:t>#Белгородстат</w:t>
        </w:r>
      </w:hyperlink>
      <w:r>
        <w:rPr>
          <w:rFonts w:ascii="Calibri" w:hAnsi="Calibri"/>
          <w:color w:val="273350"/>
          <w:sz w:val="22"/>
          <w:szCs w:val="22"/>
        </w:rPr>
        <w:t> </w:t>
      </w:r>
      <w:hyperlink r:id="rId6" w:history="1">
        <w:r>
          <w:rPr>
            <w:rStyle w:val="a4"/>
            <w:rFonts w:ascii="Calibri" w:hAnsi="Calibri"/>
            <w:color w:val="306AFD"/>
            <w:sz w:val="22"/>
            <w:szCs w:val="22"/>
            <w:u w:val="none"/>
          </w:rPr>
          <w:t>#Выборочное_наблюдение</w:t>
        </w:r>
      </w:hyperlink>
      <w:r>
        <w:rPr>
          <w:rFonts w:ascii="Calibri" w:hAnsi="Calibri"/>
          <w:color w:val="273350"/>
          <w:sz w:val="22"/>
          <w:szCs w:val="22"/>
        </w:rPr>
        <w:t> </w:t>
      </w:r>
      <w:hyperlink r:id="rId7" w:history="1">
        <w:r>
          <w:rPr>
            <w:rStyle w:val="a4"/>
            <w:rFonts w:ascii="Calibri" w:hAnsi="Calibri"/>
            <w:color w:val="306AFD"/>
            <w:sz w:val="22"/>
            <w:szCs w:val="22"/>
            <w:u w:val="none"/>
          </w:rPr>
          <w:t>#Доходы_населения</w:t>
        </w:r>
      </w:hyperlink>
      <w:r>
        <w:rPr>
          <w:rFonts w:ascii="Calibri" w:hAnsi="Calibri"/>
          <w:color w:val="273350"/>
          <w:sz w:val="22"/>
          <w:szCs w:val="22"/>
        </w:rPr>
        <w:t> </w:t>
      </w:r>
      <w:hyperlink r:id="rId8" w:history="1">
        <w:r>
          <w:rPr>
            <w:rStyle w:val="a4"/>
            <w:rFonts w:ascii="Calibri" w:hAnsi="Calibri"/>
            <w:color w:val="306AFD"/>
            <w:sz w:val="22"/>
            <w:szCs w:val="22"/>
            <w:u w:val="none"/>
          </w:rPr>
          <w:t>#Участие_в_социальных_программах</w:t>
        </w:r>
      </w:hyperlink>
      <w:r>
        <w:rPr>
          <w:rFonts w:ascii="Calibri" w:hAnsi="Calibri"/>
          <w:color w:val="273350"/>
          <w:sz w:val="22"/>
          <w:szCs w:val="22"/>
        </w:rPr>
        <w:t> </w:t>
      </w:r>
      <w:hyperlink r:id="rId9" w:history="1">
        <w:r>
          <w:rPr>
            <w:rStyle w:val="a4"/>
            <w:rFonts w:ascii="Calibri" w:hAnsi="Calibri"/>
            <w:color w:val="306AFD"/>
            <w:sz w:val="22"/>
            <w:szCs w:val="22"/>
            <w:u w:val="none"/>
          </w:rPr>
          <w:t>#Белгородская_область</w:t>
        </w:r>
      </w:hyperlink>
    </w:p>
    <w:p w:rsidR="005105B4" w:rsidRDefault="005105B4"/>
    <w:sectPr w:rsidR="0051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DA"/>
    <w:rsid w:val="005105B4"/>
    <w:rsid w:val="00A42808"/>
    <w:rsid w:val="00BA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2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2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3%D1%87%D0%B0%D1%81%D1%82%D0%B8%D0%B5_%D0%B2_%D1%81%D0%BE%D1%86%D0%B8%D0%B0%D0%BB%D1%8C%D0%BD%D1%8B%D1%85_%D0%BF%D1%80%D0%BE%D0%B3%D1%80%D0%B0%D0%BC%D0%BC%D0%B0%D1%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4%D0%BE%D1%85%D0%BE%D0%B4%D1%8B_%D0%BD%D0%B0%D1%81%D0%B5%D0%BB%D0%B5%D0%BD%D0%B8%D1%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2%D1%8B%D0%B1%D0%BE%D1%80%D0%BE%D1%87%D0%BD%D0%BE%D0%B5_%D0%BD%D0%B0%D0%B1%D0%BB%D1%8E%D0%B4%D0%B5%D0%BD%D0%B8%D0%B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91%D0%B5%D0%BB%D0%B3%D0%BE%D1%80%D0%BE%D0%B4%D1%81%D1%82%D0%B0%D1%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1%D0%B5%D0%BB%D0%B3%D0%BE%D1%80%D0%BE%D0%B4%D1%81%D0%BA%D0%B0%D1%8F_%D0%BE%D0%B1%D0%BB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Sargienko</dc:creator>
  <cp:keywords/>
  <dc:description/>
  <cp:lastModifiedBy>Sargienko</cp:lastModifiedBy>
  <cp:revision>2</cp:revision>
  <dcterms:created xsi:type="dcterms:W3CDTF">2023-02-02T06:37:00Z</dcterms:created>
  <dcterms:modified xsi:type="dcterms:W3CDTF">2023-02-02T06:38:00Z</dcterms:modified>
</cp:coreProperties>
</file>